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E89E71A" w14:textId="1B912083" w:rsidR="00AE6997" w:rsidRDefault="00FA72EC" w:rsidP="00AE6997">
      <w:pPr>
        <w:spacing w:before="60" w:after="60" w:line="276" w:lineRule="auto"/>
      </w:pPr>
      <w:r>
        <w:rPr>
          <w:noProof/>
        </w:rPr>
        <mc:AlternateContent>
          <mc:Choice Requires="wps">
            <w:drawing>
              <wp:anchor distT="0" distB="0" distL="114300" distR="114300" simplePos="0" relativeHeight="251657216" behindDoc="0" locked="0" layoutInCell="1" allowOverlap="1" wp14:anchorId="6FACB499" wp14:editId="4F9947D1">
                <wp:simplePos x="0" y="0"/>
                <wp:positionH relativeFrom="column">
                  <wp:posOffset>0</wp:posOffset>
                </wp:positionH>
                <wp:positionV relativeFrom="paragraph">
                  <wp:posOffset>0</wp:posOffset>
                </wp:positionV>
                <wp:extent cx="635000" cy="635000"/>
                <wp:effectExtent l="9525" t="9525" r="12700" b="12700"/>
                <wp:wrapNone/>
                <wp:docPr id="20"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B7D5E10" id="_x0000_t202" coordsize="21600,21600" o:spt="202" path="m,l,21600r21600,l21600,xe">
                <v:stroke joinstyle="miter"/>
                <v:path gradientshapeok="t" o:connecttype="rect"/>
              </v:shapetype>
              <v:shape id="shapetype_202"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">
                <o:lock v:ext="edit" selection="t"/>
              </v:shape>
            </w:pict>
          </mc:Fallback>
        </mc:AlternateContent>
      </w:r>
      <w:bookmarkStart w:id="1" w:name="_Toc450308076"/>
      <w:bookmarkStart w:id="2" w:name="_Toc450308016"/>
      <w:bookmarkEnd w:id="1"/>
      <w:bookmarkEnd w:id="2"/>
      <w:r w:rsidR="00AE6997">
        <w:rPr>
          <w:rFonts w:ascii="Arial Narrow" w:hAnsi="Arial Narrow"/>
          <w:noProof/>
          <w:sz w:val="44"/>
          <w:szCs w:val="44"/>
        </w:rPr>
        <mc:AlternateContent>
          <mc:Choice Requires="wpg">
            <w:drawing>
              <wp:anchor distT="0" distB="0" distL="114300" distR="114300" simplePos="0" relativeHeight="251660288" behindDoc="0" locked="0" layoutInCell="1" allowOverlap="1" wp14:anchorId="46650F0B" wp14:editId="2DFEE4FA">
                <wp:simplePos x="0" y="0"/>
                <wp:positionH relativeFrom="column">
                  <wp:posOffset>0</wp:posOffset>
                </wp:positionH>
                <wp:positionV relativeFrom="paragraph">
                  <wp:posOffset>0</wp:posOffset>
                </wp:positionV>
                <wp:extent cx="6545580" cy="9431020"/>
                <wp:effectExtent l="9525" t="0" r="17145" b="17780"/>
                <wp:wrapNone/>
                <wp:docPr id="21" name="Gruppieren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2" name="Group 3"/>
                        <wpg:cNvGrpSpPr>
                          <a:grpSpLocks/>
                        </wpg:cNvGrpSpPr>
                        <wpg:grpSpPr bwMode="auto">
                          <a:xfrm>
                            <a:off x="1134" y="856"/>
                            <a:ext cx="10308" cy="14852"/>
                            <a:chOff x="1134" y="856"/>
                            <a:chExt cx="10308" cy="14852"/>
                          </a:xfrm>
                        </wpg:grpSpPr>
                        <pic:pic xmlns:pic="http://schemas.openxmlformats.org/drawingml/2006/picture">
                          <pic:nvPicPr>
                            <pic:cNvPr id="23" name="Picture 4"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4" name="Group 5"/>
                          <wpg:cNvGrpSpPr>
                            <a:grpSpLocks/>
                          </wpg:cNvGrpSpPr>
                          <wpg:grpSpPr bwMode="auto">
                            <a:xfrm>
                              <a:off x="10026" y="8865"/>
                              <a:ext cx="1416" cy="6826"/>
                              <a:chOff x="10026" y="8874"/>
                              <a:chExt cx="1416" cy="6826"/>
                            </a:xfrm>
                          </wpg:grpSpPr>
                          <wpg:grpSp>
                            <wpg:cNvPr id="25" name="Group 6"/>
                            <wpg:cNvGrpSpPr>
                              <a:grpSpLocks/>
                            </wpg:cNvGrpSpPr>
                            <wpg:grpSpPr bwMode="auto">
                              <a:xfrm>
                                <a:off x="10026" y="10972"/>
                                <a:ext cx="1416" cy="4728"/>
                                <a:chOff x="10026" y="10972"/>
                                <a:chExt cx="1416" cy="4728"/>
                              </a:xfrm>
                            </wpg:grpSpPr>
                            <wps:wsp>
                              <wps:cNvPr id="26" name="Text Box 7"/>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3E8AC583" w14:textId="77777777" w:rsidR="001F2B34" w:rsidRDefault="001F2B34" w:rsidP="00AE6997">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27" name="Text Box 8"/>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54AF261E" w14:textId="77777777" w:rsidR="001F2B34" w:rsidRDefault="001F2B34" w:rsidP="00AE6997">
                                    <w:pPr>
                                      <w:rPr>
                                        <w:rFonts w:ascii="Arial Narrow" w:hAnsi="Arial Narrow"/>
                                        <w:b/>
                                        <w:sz w:val="15"/>
                                        <w:szCs w:val="15"/>
                                      </w:rPr>
                                    </w:pPr>
                                    <w:r>
                                      <w:rPr>
                                        <w:rFonts w:ascii="Arial Narrow" w:hAnsi="Arial Narrow"/>
                                        <w:b/>
                                        <w:sz w:val="15"/>
                                        <w:szCs w:val="15"/>
                                      </w:rPr>
                                      <w:t>Schulentwicklung</w:t>
                                    </w:r>
                                  </w:p>
                                  <w:p w14:paraId="416BABF6" w14:textId="77777777" w:rsidR="001F2B34" w:rsidRDefault="001F2B34" w:rsidP="00AE6997">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28" name="Text Box 9"/>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594D7CA1" w14:textId="77777777" w:rsidR="001F2B34" w:rsidRDefault="001F2B34" w:rsidP="00AE6997">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29" name="Group 10"/>
                            <wpg:cNvGrpSpPr>
                              <a:grpSpLocks/>
                            </wpg:cNvGrpSpPr>
                            <wpg:grpSpPr bwMode="auto">
                              <a:xfrm>
                                <a:off x="10026" y="8874"/>
                                <a:ext cx="1415" cy="1857"/>
                                <a:chOff x="10026" y="9173"/>
                                <a:chExt cx="1415" cy="1857"/>
                              </a:xfrm>
                            </wpg:grpSpPr>
                            <wps:wsp>
                              <wps:cNvPr id="30" name="Text Box 11"/>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4AE37EA9" w14:textId="77777777" w:rsidR="001F2B34" w:rsidRDefault="001F2B34" w:rsidP="00AE6997">
                                    <w:pPr>
                                      <w:spacing w:before="240"/>
                                      <w:rPr>
                                        <w:rFonts w:ascii="Arial Narrow" w:hAnsi="Arial Narrow"/>
                                        <w:b/>
                                        <w:sz w:val="15"/>
                                        <w:szCs w:val="15"/>
                                      </w:rPr>
                                    </w:pPr>
                                    <w:r>
                                      <w:rPr>
                                        <w:rFonts w:ascii="Arial Narrow" w:hAnsi="Arial Narrow"/>
                                        <w:b/>
                                        <w:sz w:val="15"/>
                                        <w:szCs w:val="15"/>
                                      </w:rPr>
                                      <w:t>Landesinstitut</w:t>
                                    </w:r>
                                  </w:p>
                                  <w:p w14:paraId="06DC91FE" w14:textId="77777777" w:rsidR="001F2B34" w:rsidRDefault="001F2B34" w:rsidP="00AE6997">
                                    <w:pPr>
                                      <w:rPr>
                                        <w:rFonts w:ascii="Arial Narrow" w:hAnsi="Arial Narrow"/>
                                        <w:b/>
                                        <w:sz w:val="15"/>
                                        <w:szCs w:val="15"/>
                                      </w:rPr>
                                    </w:pPr>
                                    <w:r>
                                      <w:rPr>
                                        <w:rFonts w:ascii="Arial Narrow" w:hAnsi="Arial Narrow"/>
                                        <w:b/>
                                        <w:sz w:val="15"/>
                                        <w:szCs w:val="15"/>
                                      </w:rPr>
                                      <w:t>für Schulentwicklung</w:t>
                                    </w:r>
                                  </w:p>
                                  <w:p w14:paraId="12867DA8" w14:textId="77777777" w:rsidR="001F2B34" w:rsidRDefault="001F2B34" w:rsidP="00AE6997">
                                    <w:pPr>
                                      <w:rPr>
                                        <w:rFonts w:ascii="Arial Narrow" w:hAnsi="Arial Narrow"/>
                                        <w:b/>
                                        <w:sz w:val="15"/>
                                        <w:szCs w:val="15"/>
                                      </w:rPr>
                                    </w:pPr>
                                  </w:p>
                                  <w:p w14:paraId="79B3B6E4" w14:textId="77777777" w:rsidR="001F2B34" w:rsidRDefault="001F2B34" w:rsidP="00AE6997">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31" name="Picture 12"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32" name="Group 13"/>
                          <wpg:cNvGrpSpPr>
                            <a:grpSpLocks/>
                          </wpg:cNvGrpSpPr>
                          <wpg:grpSpPr bwMode="auto">
                            <a:xfrm>
                              <a:off x="1144" y="6040"/>
                              <a:ext cx="8617" cy="9668"/>
                              <a:chOff x="1144" y="6027"/>
                              <a:chExt cx="8617" cy="9668"/>
                            </a:xfrm>
                          </wpg:grpSpPr>
                          <wps:wsp>
                            <wps:cNvPr id="33" name="Rectangle 14"/>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15"/>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35" name="Picture 16"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36" name="Text Box 17"/>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88747" w14:textId="77777777" w:rsidR="001F2B34" w:rsidRDefault="001F2B34" w:rsidP="00AE6997">
                              <w:pPr>
                                <w:rPr>
                                  <w:rFonts w:ascii="Arial Narrow" w:hAnsi="Arial Narrow"/>
                                  <w:b/>
                                  <w:sz w:val="32"/>
                                  <w:szCs w:val="32"/>
                                </w:rPr>
                              </w:pPr>
                              <w:r>
                                <w:rPr>
                                  <w:rFonts w:ascii="Arial Narrow" w:hAnsi="Arial Narrow"/>
                                  <w:b/>
                                  <w:sz w:val="32"/>
                                  <w:szCs w:val="32"/>
                                </w:rPr>
                                <w:t>Klassen 7/8</w:t>
                              </w:r>
                            </w:p>
                            <w:p w14:paraId="1EF1232B" w14:textId="77777777" w:rsidR="001F2B34" w:rsidRDefault="001F2B34" w:rsidP="00AE6997">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37" name="Text Box 18"/>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5A26C" w14:textId="77777777" w:rsidR="001F2B34" w:rsidRDefault="001F2B34" w:rsidP="00AE6997">
                              <w:pPr>
                                <w:rPr>
                                  <w:rFonts w:ascii="Arial Narrow" w:hAnsi="Arial Narrow"/>
                                  <w:b/>
                                  <w:sz w:val="44"/>
                                  <w:szCs w:val="44"/>
                                </w:rPr>
                              </w:pPr>
                              <w:r>
                                <w:rPr>
                                  <w:rFonts w:ascii="Arial Narrow" w:hAnsi="Arial Narrow"/>
                                  <w:b/>
                                  <w:sz w:val="44"/>
                                  <w:szCs w:val="44"/>
                                </w:rPr>
                                <w:t>Beispielcurriculum für das Fach Geschichte</w:t>
                              </w:r>
                            </w:p>
                          </w:txbxContent>
                        </wps:txbx>
                        <wps:bodyPr rot="0" vert="horz" wrap="square" lIns="0" tIns="0" rIns="0" bIns="0" anchor="t" anchorCtr="0" upright="1">
                          <a:noAutofit/>
                        </wps:bodyPr>
                      </wps:wsp>
                      <wps:wsp>
                        <wps:cNvPr id="38" name="Text Box 19"/>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EFC87" w14:textId="753F2EC7" w:rsidR="001F2B34" w:rsidRDefault="0003419A" w:rsidP="00AE6997">
                              <w:pPr>
                                <w:rPr>
                                  <w:rFonts w:ascii="Arial Narrow" w:hAnsi="Arial Narrow"/>
                                  <w:b/>
                                  <w:sz w:val="32"/>
                                  <w:szCs w:val="32"/>
                                </w:rPr>
                              </w:pPr>
                              <w:r>
                                <w:rPr>
                                  <w:rFonts w:ascii="Arial Narrow" w:hAnsi="Arial Narrow"/>
                                  <w:b/>
                                  <w:sz w:val="32"/>
                                  <w:szCs w:val="32"/>
                                </w:rPr>
                                <w:t>Mai</w:t>
                              </w:r>
                              <w:r w:rsidR="001F2B34">
                                <w:rPr>
                                  <w:rFonts w:ascii="Arial Narrow" w:hAnsi="Arial Narrow"/>
                                  <w:b/>
                                  <w:sz w:val="32"/>
                                  <w:szCs w:val="32"/>
                                </w:rPr>
                                <w:t xml:space="preserve"> 2017</w:t>
                              </w:r>
                            </w:p>
                          </w:txbxContent>
                        </wps:txbx>
                        <wps:bodyPr rot="0" vert="horz" wrap="square" lIns="0" tIns="0" rIns="0" bIns="0" anchor="t" anchorCtr="0" upright="1">
                          <a:noAutofit/>
                        </wps:bodyPr>
                      </wps:wsp>
                      <wps:wsp>
                        <wps:cNvPr id="39" name="Text Box 20"/>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87BA1" w14:textId="77777777" w:rsidR="001F2B34" w:rsidRDefault="001F2B34" w:rsidP="00AE6997">
                              <w:pPr>
                                <w:rPr>
                                  <w:rFonts w:ascii="Arial Narrow" w:hAnsi="Arial Narrow"/>
                                  <w:b/>
                                  <w:sz w:val="44"/>
                                  <w:szCs w:val="44"/>
                                </w:rPr>
                              </w:pPr>
                              <w:r>
                                <w:rPr>
                                  <w:rFonts w:ascii="Arial Narrow" w:hAnsi="Arial Narrow"/>
                                  <w:b/>
                                  <w:sz w:val="44"/>
                                  <w:szCs w:val="44"/>
                                </w:rPr>
                                <w:t>Bildungsplan 2016</w:t>
                              </w:r>
                            </w:p>
                            <w:p w14:paraId="31EFA442" w14:textId="77777777" w:rsidR="001F2B34" w:rsidRDefault="001F2B34" w:rsidP="00AE6997">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21" o:spid="_x0000_s1026" style="position:absolute;margin-left:0;margin-top:0;width:515.4pt;height:742.6pt;z-index:25166028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">
                <v:group id="Group 3"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E+PjEAAAA2wAAAA8AAABkcnMvZG93bnJldi54bWxEj0+LwjAUxO+C3yE8wZumq4to1yiiiAsi&#10;4p+Lt0fzti3bvJQm2uqnN4LgcZiZ3zDTeWMKcaPK5ZYVfPUjEMSJ1TmnCs6ndW8MwnlkjYVlUnAn&#10;B/NZuzXFWNuaD3Q7+lQECLsYFWTel7GULsnIoOvbkjh4f7Yy6IOsUqkrrAPcFHIQRSNpMOewkGFJ&#10;y4yS/+PVKNhPdua0vewuh0ifm01Sr74ny4dS3U6z+AHhqfGf8Lv9qxUMhvD6En6AnD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EE+PjEAAAA2wAAAA8AAAAAAAAAAAAAAAAA&#10;nwIAAGRycy9kb3ducmV2LnhtbFBLBQYAAAAABAAEAPcAAACQAwAAAAA=&#10;">
                    <v:imagedata r:id="rId12" o:title="logo_ls_farbig_vektor_S-korrigiert-neutral-grau959595" chromakey="white"/>
                  </v:shape>
                  <v:group id="Group 5"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6"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type id="_x0000_t202" coordsize="21600,21600" o:spt="202" path="m,l,21600r21600,l21600,xe">
                        <v:stroke joinstyle="miter"/>
                        <v:path gradientshapeok="t" o:connecttype="rect"/>
                      </v:shapetype>
                      <v:shape id="Text Box 7"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EOCMMA&#10;AADbAAAADwAAAGRycy9kb3ducmV2LnhtbESPS4sCMRCE74L/IbTgRXYy62FcZo0iCwviyRfC3ppJ&#10;z0MnnWGS1fjvjSB4LKrqK2q+DKYVV+pdY1nBZ5KCIC6sbrhScDz8fnyBcB5ZY2uZFNzJwXIxHMwx&#10;1/bGO7rufSUihF2OCmrvu1xKV9Rk0CW2I45eaXuDPsq+krrHW4SbVk7TNJMGG44LNXb0U1Nx2f8b&#10;BafdKchN+RfO2/YwI3fOJutuo9R4FFbfIDwF/w6/2mutYJrB80v8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EOCMMAAADbAAAADwAAAAAAAAAAAAAAAACYAgAAZHJzL2Rv&#10;d25yZXYueG1sUEsFBgAAAAAEAAQA9QAAAIgDAAAAAA==&#10;" strokecolor="#994056" strokeweight="2pt">
                        <o:lock v:ext="edit" aspectratio="t"/>
                        <v:textbox inset="1mm,1mm,1mm,1mm">
                          <w:txbxContent>
                            <w:p w14:paraId="3E8AC583" w14:textId="77777777" w:rsidR="001F2B34" w:rsidRDefault="001F2B34" w:rsidP="00AE6997">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EhcQA&#10;AADbAAAADwAAAGRycy9kb3ducmV2LnhtbESPUWvCQBCE3wX/w7FC3/SixaakniJCQQQLVUEfl9ya&#10;BHO7IXdq6q/vFQo+DjPzDTNbdK5WN2p9JWxgPEpAEediKy4MHPafw3dQPiBbrIXJwA95WMz7vRlm&#10;Vu78TbddKFSEsM/QQBlCk2nt85Ic+pE0xNE7S+swRNkW2rZ4j3BX60mSvGmHFceFEhtalZRfdldn&#10;wIdjut1I/fWYXl83xWV92oqcjHkZdMsPUIG68Az/t9fWwCSFvy/xB+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0xIXEAAAA2wAAAA8AAAAAAAAAAAAAAAAAmAIAAGRycy9k&#10;b3ducmV2LnhtbFBLBQYAAAAABAAEAPUAAACJAwAAAAA=&#10;" strokecolor="#df454d" strokeweight="2pt">
                        <o:lock v:ext="edit" aspectratio="t"/>
                        <v:textbox inset="1mm,1mm,1mm,1mm">
                          <w:txbxContent>
                            <w:p w14:paraId="54AF261E" w14:textId="77777777" w:rsidR="001F2B34" w:rsidRDefault="001F2B34" w:rsidP="00AE6997">
                              <w:pPr>
                                <w:rPr>
                                  <w:rFonts w:ascii="Arial Narrow" w:hAnsi="Arial Narrow"/>
                                  <w:b/>
                                  <w:sz w:val="15"/>
                                  <w:szCs w:val="15"/>
                                </w:rPr>
                              </w:pPr>
                              <w:r>
                                <w:rPr>
                                  <w:rFonts w:ascii="Arial Narrow" w:hAnsi="Arial Narrow"/>
                                  <w:b/>
                                  <w:sz w:val="15"/>
                                  <w:szCs w:val="15"/>
                                </w:rPr>
                                <w:t>Schulentwicklung</w:t>
                              </w:r>
                            </w:p>
                            <w:p w14:paraId="416BABF6" w14:textId="77777777" w:rsidR="001F2B34" w:rsidRDefault="001F2B34" w:rsidP="00AE6997">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bwA78A&#10;AADbAAAADwAAAGRycy9kb3ducmV2LnhtbERPTYvCMBC9L/gfwgje1lRBWaqxFEWU9bTqwePQjG2x&#10;mZQkrdVfvzks7PHxvtfZYBrRk/O1ZQWzaQKCuLC65lLB9bL//ALhA7LGxjIpeJGHbDP6WGOq7ZN/&#10;qD+HUsQQ9ikqqEJoUyl9UZFBP7UtceTu1hkMEbpSaofPGG4aOU+SpTRYc2yosKVtRcXj3BkFfM2T&#10;xa6/vbvv7aFl17ky2JNSk/GQr0AEGsK/+M991ArmcWz8En+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VvADvwAAANsAAAAPAAAAAAAAAAAAAAAAAJgCAABkcnMvZG93bnJl&#10;di54bWxQSwUGAAAAAAQABAD1AAAAhAMAAAAA&#10;" strokecolor="#f58141" strokeweight="2pt">
                        <o:lock v:ext="edit" aspectratio="t"/>
                        <v:textbox inset="1mm,1mm,1mm,1mm">
                          <w:txbxContent>
                            <w:p w14:paraId="594D7CA1" w14:textId="77777777" w:rsidR="001F2B34" w:rsidRDefault="001F2B34" w:rsidP="00AE6997">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11"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JDb0A&#10;AADbAAAADwAAAGRycy9kb3ducmV2LnhtbERPzWrCQBC+F3yHZQRvdRMFKamrSKDQq5oHmGbHTWh2&#10;NmTHJPr07qHQ48f3vz/OvlMjDbENbCBfZ6CI62Bbdgaq69f7B6goyBa7wGTgQRGOh8XbHgsbJj7T&#10;eBGnUgjHAg00In2hdawb8hjXoSdO3C0MHiXBwWk74JTCfac3WbbTHltODQ32VDZU/17u3kApU1UF&#10;5/Kb5PKUn7wcu/5hzGo5nz5BCc3yL/5zf1sD27Q+fUk/QB9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YvJDb0AAADbAAAADwAAAAAAAAAAAAAAAACYAgAAZHJzL2Rvd25yZXYu&#10;eG1sUEsFBgAAAAAEAAQA9QAAAIIDAAAAAA==&#10;" strokecolor="#a7a9ac" strokeweight="2pt">
                        <o:lock v:ext="edit" aspectratio="t"/>
                        <v:textbox inset="1mm,1mm,1mm,1mm">
                          <w:txbxContent>
                            <w:p w14:paraId="4AE37EA9" w14:textId="77777777" w:rsidR="001F2B34" w:rsidRDefault="001F2B34" w:rsidP="00AE6997">
                              <w:pPr>
                                <w:spacing w:before="240"/>
                                <w:rPr>
                                  <w:rFonts w:ascii="Arial Narrow" w:hAnsi="Arial Narrow"/>
                                  <w:b/>
                                  <w:sz w:val="15"/>
                                  <w:szCs w:val="15"/>
                                </w:rPr>
                              </w:pPr>
                              <w:r>
                                <w:rPr>
                                  <w:rFonts w:ascii="Arial Narrow" w:hAnsi="Arial Narrow"/>
                                  <w:b/>
                                  <w:sz w:val="15"/>
                                  <w:szCs w:val="15"/>
                                </w:rPr>
                                <w:t>Landesinstitut</w:t>
                              </w:r>
                            </w:p>
                            <w:p w14:paraId="06DC91FE" w14:textId="77777777" w:rsidR="001F2B34" w:rsidRDefault="001F2B34" w:rsidP="00AE6997">
                              <w:pPr>
                                <w:rPr>
                                  <w:rFonts w:ascii="Arial Narrow" w:hAnsi="Arial Narrow"/>
                                  <w:b/>
                                  <w:sz w:val="15"/>
                                  <w:szCs w:val="15"/>
                                </w:rPr>
                              </w:pPr>
                              <w:r>
                                <w:rPr>
                                  <w:rFonts w:ascii="Arial Narrow" w:hAnsi="Arial Narrow"/>
                                  <w:b/>
                                  <w:sz w:val="15"/>
                                  <w:szCs w:val="15"/>
                                </w:rPr>
                                <w:t>für Schulentwicklung</w:t>
                              </w:r>
                            </w:p>
                            <w:p w14:paraId="12867DA8" w14:textId="77777777" w:rsidR="001F2B34" w:rsidRDefault="001F2B34" w:rsidP="00AE6997">
                              <w:pPr>
                                <w:rPr>
                                  <w:rFonts w:ascii="Arial Narrow" w:hAnsi="Arial Narrow"/>
                                  <w:b/>
                                  <w:sz w:val="15"/>
                                  <w:szCs w:val="15"/>
                                </w:rPr>
                              </w:pPr>
                            </w:p>
                            <w:p w14:paraId="79B3B6E4" w14:textId="77777777" w:rsidR="001F2B34" w:rsidRDefault="001F2B34" w:rsidP="00AE6997">
                              <w:pPr>
                                <w:rPr>
                                  <w:rFonts w:ascii="Arial Narrow" w:hAnsi="Arial Narrow"/>
                                  <w:b/>
                                  <w:sz w:val="13"/>
                                  <w:szCs w:val="15"/>
                                </w:rPr>
                              </w:pPr>
                            </w:p>
                          </w:txbxContent>
                        </v:textbox>
                      </v:shape>
                      <v:shape id="Picture 12"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lzkjEAAAA2wAAAA8AAABkcnMvZG93bnJldi54bWxEj1trAjEUhN8L/odwBN9qdistuhpFCoJY&#10;KXh58PGwOXvBzcmaxHX9902h0MdhZr5hFqveNKIj52vLCtJxAoI4t7rmUsH5tHmdgvABWWNjmRQ8&#10;ycNqOXhZYKbtgw/UHUMpIoR9hgqqENpMSp9XZNCPbUscvcI6gyFKV0rt8BHhppFvSfIhDdYcFyps&#10;6bOi/Hq8GwXft697ftldnXSTffruZsVm3xVKjYb9eg4iUB/+w3/trVYwSeH3S/wBcv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tlzkjEAAAA2wAAAA8AAAAAAAAAAAAAAAAA&#10;nwIAAGRycy9kb3ducmV2LnhtbFBLBQYAAAAABAAEAPcAAACQAwAAAAA=&#10;">
                        <v:imagedata r:id="rId13" o:title="LS-Wappen_30mm"/>
                      </v:shape>
                    </v:group>
                  </v:group>
                  <v:group id="Group 13"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14"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xKsUA&#10;AADbAAAADwAAAGRycy9kb3ducmV2LnhtbESPQWvCQBSE70L/w/IK3nTTRkSiq2hB9BAK2qo9vmaf&#10;SWr2bciuMf33bkHocZiZb5jZojOVaKlxpWUFL8MIBHFmdcm5gs+P9WACwnlkjZVlUvBLDhbzp94M&#10;E21vvKN273MRIOwSVFB4XydSuqwgg25oa+LgnW1j0AfZ5FI3eAtwU8nXKBpLgyWHhQJreisou+yv&#10;RsEK4+3mmB74+nWqJ+3Pdzoy76lS/eduOQXhqfP/4Ud7qxXEMfx9C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bEqxQAAANsAAAAPAAAAAAAAAAAAAAAAAJgCAABkcnMv&#10;ZG93bnJldi54bWxQSwUGAAAAAAQABAD1AAAAigMAAAAA&#10;" filled="f" strokecolor="silver" strokeweight="2pt"/>
                    <v:rect id="Rectangle 15"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BRcUA&#10;AADbAAAADwAAAGRycy9kb3ducmV2LnhtbESPzWrDMBCE74W8g9hAbo3UODWNE8WUgCHQ9pAf6HWx&#10;NraptXItOXHfvioUchxm5htmk4+2FVfqfeNYw9NcgSAunWm40nA+FY8vIHxANtg6Jg0/5CHfTh42&#10;mBl34wNdj6ESEcI+Qw11CF0mpS9rsujnriOO3sX1FkOUfSVNj7cIt61cKJVKiw3HhRo72tVUfh0H&#10;qwHTpfn+uCTvp7chxVU1quL5U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sFFxQAAANsAAAAPAAAAAAAAAAAAAAAAAJgCAABkcnMv&#10;ZG93bnJldi54bWxQSwUGAAAAAAQABAD1AAAAigMAAAAA&#10;" stroked="f"/>
                  </v:group>
                  <v:shape id="Picture 16"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z2u7EAAAA2wAAAA8AAABkcnMvZG93bnJldi54bWxEj0FrwkAUhO+C/2F5gjfdqK3YmI1IQdCT&#10;ra30+sg+k2D2bdjdmuiv7xYKPQ4z8w2TbXrTiBs5X1tWMJsmIIgLq2suFXx+7CYrED4ga2wsk4I7&#10;edjkw0GGqbYdv9PtFEoRIexTVFCF0KZS+qIig35qW+LoXawzGKJ0pdQOuwg3jZwnyVIarDkuVNjS&#10;a0XF9fRtFNQX7ub7p8NLedRueV50j7ev40Op8ajfrkEE6sN/+K+91woWz/D7Jf4Am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Vz2u7EAAAA2wAAAA8AAAAAAAAAAAAAAAAA&#10;nwIAAGRycy9kb3ducmV2LnhtbFBLBQYAAAAABAAEAPcAAACQAwAAAAA=&#10;">
                    <v:imagedata r:id="rId14" o:title="Schriftzug-innovativer-Bildungsservice-1" chromakey="white"/>
                  </v:shape>
                </v:group>
                <v:shape id="Text Box 17"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14:paraId="16488747" w14:textId="77777777" w:rsidR="001F2B34" w:rsidRDefault="001F2B34" w:rsidP="00AE6997">
                        <w:pPr>
                          <w:rPr>
                            <w:rFonts w:ascii="Arial Narrow" w:hAnsi="Arial Narrow"/>
                            <w:b/>
                            <w:sz w:val="32"/>
                            <w:szCs w:val="32"/>
                          </w:rPr>
                        </w:pPr>
                        <w:r>
                          <w:rPr>
                            <w:rFonts w:ascii="Arial Narrow" w:hAnsi="Arial Narrow"/>
                            <w:b/>
                            <w:sz w:val="32"/>
                            <w:szCs w:val="32"/>
                          </w:rPr>
                          <w:t>Klassen 7/8</w:t>
                        </w:r>
                      </w:p>
                      <w:p w14:paraId="1EF1232B" w14:textId="77777777" w:rsidR="001F2B34" w:rsidRDefault="001F2B34" w:rsidP="00AE6997">
                        <w:pPr>
                          <w:rPr>
                            <w:rFonts w:ascii="Arial Narrow" w:hAnsi="Arial Narrow"/>
                            <w:b/>
                            <w:sz w:val="32"/>
                            <w:szCs w:val="32"/>
                          </w:rPr>
                        </w:pPr>
                        <w:r>
                          <w:rPr>
                            <w:rFonts w:ascii="Arial Narrow" w:hAnsi="Arial Narrow"/>
                            <w:b/>
                            <w:sz w:val="32"/>
                            <w:szCs w:val="32"/>
                          </w:rPr>
                          <w:t>Beispiel 1</w:t>
                        </w:r>
                      </w:p>
                    </w:txbxContent>
                  </v:textbox>
                </v:shape>
                <v:shape id="Text Box 18"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14:paraId="50A5A26C" w14:textId="77777777" w:rsidR="001F2B34" w:rsidRDefault="001F2B34" w:rsidP="00AE6997">
                        <w:pPr>
                          <w:rPr>
                            <w:rFonts w:ascii="Arial Narrow" w:hAnsi="Arial Narrow"/>
                            <w:b/>
                            <w:sz w:val="44"/>
                            <w:szCs w:val="44"/>
                          </w:rPr>
                        </w:pPr>
                        <w:r>
                          <w:rPr>
                            <w:rFonts w:ascii="Arial Narrow" w:hAnsi="Arial Narrow"/>
                            <w:b/>
                            <w:sz w:val="44"/>
                            <w:szCs w:val="44"/>
                          </w:rPr>
                          <w:t>Beispielcurriculum für das Fach Geschichte</w:t>
                        </w:r>
                      </w:p>
                    </w:txbxContent>
                  </v:textbox>
                </v:shape>
                <v:shape id="Text Box 19"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14:paraId="4CEEFC87" w14:textId="753F2EC7" w:rsidR="001F2B34" w:rsidRDefault="0003419A" w:rsidP="00AE6997">
                        <w:pPr>
                          <w:rPr>
                            <w:rFonts w:ascii="Arial Narrow" w:hAnsi="Arial Narrow"/>
                            <w:b/>
                            <w:sz w:val="32"/>
                            <w:szCs w:val="32"/>
                          </w:rPr>
                        </w:pPr>
                        <w:r>
                          <w:rPr>
                            <w:rFonts w:ascii="Arial Narrow" w:hAnsi="Arial Narrow"/>
                            <w:b/>
                            <w:sz w:val="32"/>
                            <w:szCs w:val="32"/>
                          </w:rPr>
                          <w:t>Mai</w:t>
                        </w:r>
                        <w:bookmarkStart w:id="3" w:name="_GoBack"/>
                        <w:bookmarkEnd w:id="3"/>
                        <w:r w:rsidR="001F2B34">
                          <w:rPr>
                            <w:rFonts w:ascii="Arial Narrow" w:hAnsi="Arial Narrow"/>
                            <w:b/>
                            <w:sz w:val="32"/>
                            <w:szCs w:val="32"/>
                          </w:rPr>
                          <w:t xml:space="preserve"> 2017</w:t>
                        </w:r>
                      </w:p>
                    </w:txbxContent>
                  </v:textbox>
                </v:shape>
                <v:shape id="Text Box 20"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14:paraId="4BE87BA1" w14:textId="77777777" w:rsidR="001F2B34" w:rsidRDefault="001F2B34" w:rsidP="00AE6997">
                        <w:pPr>
                          <w:rPr>
                            <w:rFonts w:ascii="Arial Narrow" w:hAnsi="Arial Narrow"/>
                            <w:b/>
                            <w:sz w:val="44"/>
                            <w:szCs w:val="44"/>
                          </w:rPr>
                        </w:pPr>
                        <w:r>
                          <w:rPr>
                            <w:rFonts w:ascii="Arial Narrow" w:hAnsi="Arial Narrow"/>
                            <w:b/>
                            <w:sz w:val="44"/>
                            <w:szCs w:val="44"/>
                          </w:rPr>
                          <w:t>Bildungsplan 2016</w:t>
                        </w:r>
                      </w:p>
                      <w:p w14:paraId="31EFA442" w14:textId="77777777" w:rsidR="001F2B34" w:rsidRDefault="001F2B34" w:rsidP="00AE6997">
                        <w:pPr>
                          <w:rPr>
                            <w:rFonts w:ascii="Arial Narrow" w:hAnsi="Arial Narrow"/>
                            <w:b/>
                            <w:sz w:val="44"/>
                            <w:szCs w:val="44"/>
                          </w:rPr>
                        </w:pPr>
                        <w:r>
                          <w:rPr>
                            <w:rFonts w:ascii="Arial Narrow" w:hAnsi="Arial Narrow"/>
                            <w:b/>
                            <w:sz w:val="44"/>
                            <w:szCs w:val="44"/>
                          </w:rPr>
                          <w:t>Gymnasium</w:t>
                        </w:r>
                      </w:p>
                    </w:txbxContent>
                  </v:textbox>
                </v:shape>
              </v:group>
            </w:pict>
          </mc:Fallback>
        </mc:AlternateContent>
      </w:r>
      <w:r w:rsidR="000C2766">
        <w:t xml:space="preserve"> F</w:t>
      </w:r>
    </w:p>
    <w:p w14:paraId="139C1493" w14:textId="77777777" w:rsidR="00736E1C" w:rsidRDefault="00736E1C">
      <w:r>
        <w:rPr>
          <w:b/>
          <w:bCs/>
        </w:rPr>
        <w:br w:type="page"/>
      </w:r>
    </w:p>
    <w:p w14:paraId="65CDF83E" w14:textId="56EE7E08" w:rsidR="00736E1C" w:rsidRPr="001F2B34" w:rsidRDefault="00736E1C" w:rsidP="001F2B34">
      <w:pPr>
        <w:pStyle w:val="bcInhaltsverzeichnis"/>
      </w:pPr>
      <w:r w:rsidRPr="001F2B34">
        <w:lastRenderedPageBreak/>
        <w:t>Inhaltsverzeichnis</w:t>
      </w:r>
    </w:p>
    <w:sdt>
      <w:sdtPr>
        <w:rPr>
          <w:noProof w:val="0"/>
        </w:rPr>
        <w:id w:val="1679541608"/>
        <w:docPartObj>
          <w:docPartGallery w:val="Table of Contents"/>
          <w:docPartUnique/>
        </w:docPartObj>
      </w:sdtPr>
      <w:sdtEndPr>
        <w:rPr>
          <w:b/>
          <w:bCs/>
        </w:rPr>
      </w:sdtEndPr>
      <w:sdtContent>
        <w:p w14:paraId="53EA162F" w14:textId="77777777" w:rsidR="0046652C" w:rsidRDefault="00736E1C">
          <w:pPr>
            <w:pStyle w:val="Verzeichnis1"/>
            <w:rPr>
              <w:rFonts w:asciiTheme="minorHAnsi" w:eastAsiaTheme="minorEastAsia" w:hAnsiTheme="minorHAnsi" w:cstheme="minorBidi"/>
              <w:szCs w:val="22"/>
            </w:rPr>
          </w:pPr>
          <w:r>
            <w:fldChar w:fldCharType="begin"/>
          </w:r>
          <w:r>
            <w:instrText xml:space="preserve"> TOC \o "1-3" \h \z \u </w:instrText>
          </w:r>
          <w:r>
            <w:fldChar w:fldCharType="separate"/>
          </w:r>
          <w:hyperlink w:anchor="_Toc482000214" w:history="1">
            <w:r w:rsidR="0046652C" w:rsidRPr="00EE63F5">
              <w:rPr>
                <w:rStyle w:val="Hyperlink"/>
              </w:rPr>
              <w:t>Allgemeines Vorwort zu den Beispielcurricula</w:t>
            </w:r>
            <w:r w:rsidR="0046652C">
              <w:rPr>
                <w:webHidden/>
              </w:rPr>
              <w:tab/>
            </w:r>
            <w:r w:rsidR="0046652C">
              <w:rPr>
                <w:webHidden/>
              </w:rPr>
              <w:fldChar w:fldCharType="begin"/>
            </w:r>
            <w:r w:rsidR="0046652C">
              <w:rPr>
                <w:webHidden/>
              </w:rPr>
              <w:instrText xml:space="preserve"> PAGEREF _Toc482000214 \h </w:instrText>
            </w:r>
            <w:r w:rsidR="0046652C">
              <w:rPr>
                <w:webHidden/>
              </w:rPr>
            </w:r>
            <w:r w:rsidR="0046652C">
              <w:rPr>
                <w:webHidden/>
              </w:rPr>
              <w:fldChar w:fldCharType="separate"/>
            </w:r>
            <w:r w:rsidR="0046652C">
              <w:rPr>
                <w:webHidden/>
              </w:rPr>
              <w:t>I</w:t>
            </w:r>
            <w:r w:rsidR="0046652C">
              <w:rPr>
                <w:webHidden/>
              </w:rPr>
              <w:fldChar w:fldCharType="end"/>
            </w:r>
          </w:hyperlink>
        </w:p>
        <w:p w14:paraId="5661D8F2" w14:textId="77777777" w:rsidR="0046652C" w:rsidRDefault="00723D78">
          <w:pPr>
            <w:pStyle w:val="Verzeichnis1"/>
            <w:rPr>
              <w:rFonts w:asciiTheme="minorHAnsi" w:eastAsiaTheme="minorEastAsia" w:hAnsiTheme="minorHAnsi" w:cstheme="minorBidi"/>
              <w:szCs w:val="22"/>
            </w:rPr>
          </w:pPr>
          <w:hyperlink w:anchor="_Toc482000215" w:history="1">
            <w:r w:rsidR="0046652C" w:rsidRPr="00EE63F5">
              <w:rPr>
                <w:rStyle w:val="Hyperlink"/>
              </w:rPr>
              <w:t>Fachspezifisches Vorwort</w:t>
            </w:r>
            <w:r w:rsidR="0046652C">
              <w:rPr>
                <w:webHidden/>
              </w:rPr>
              <w:tab/>
            </w:r>
            <w:r w:rsidR="0046652C">
              <w:rPr>
                <w:webHidden/>
              </w:rPr>
              <w:fldChar w:fldCharType="begin"/>
            </w:r>
            <w:r w:rsidR="0046652C">
              <w:rPr>
                <w:webHidden/>
              </w:rPr>
              <w:instrText xml:space="preserve"> PAGEREF _Toc482000215 \h </w:instrText>
            </w:r>
            <w:r w:rsidR="0046652C">
              <w:rPr>
                <w:webHidden/>
              </w:rPr>
            </w:r>
            <w:r w:rsidR="0046652C">
              <w:rPr>
                <w:webHidden/>
              </w:rPr>
              <w:fldChar w:fldCharType="separate"/>
            </w:r>
            <w:r w:rsidR="0046652C">
              <w:rPr>
                <w:webHidden/>
              </w:rPr>
              <w:t>II</w:t>
            </w:r>
            <w:r w:rsidR="0046652C">
              <w:rPr>
                <w:webHidden/>
              </w:rPr>
              <w:fldChar w:fldCharType="end"/>
            </w:r>
          </w:hyperlink>
        </w:p>
        <w:p w14:paraId="02CCADE2" w14:textId="77777777" w:rsidR="0046652C" w:rsidRDefault="00723D78">
          <w:pPr>
            <w:pStyle w:val="Verzeichnis1"/>
            <w:rPr>
              <w:rFonts w:asciiTheme="minorHAnsi" w:eastAsiaTheme="minorEastAsia" w:hAnsiTheme="minorHAnsi" w:cstheme="minorBidi"/>
              <w:szCs w:val="22"/>
            </w:rPr>
          </w:pPr>
          <w:hyperlink w:anchor="_Toc482000216" w:history="1">
            <w:r w:rsidR="0046652C" w:rsidRPr="00EE63F5">
              <w:rPr>
                <w:rStyle w:val="Hyperlink"/>
              </w:rPr>
              <w:t>Geschichte – Klasse 7</w:t>
            </w:r>
            <w:r w:rsidR="0046652C">
              <w:rPr>
                <w:webHidden/>
              </w:rPr>
              <w:tab/>
            </w:r>
            <w:r w:rsidR="0046652C">
              <w:rPr>
                <w:webHidden/>
              </w:rPr>
              <w:fldChar w:fldCharType="begin"/>
            </w:r>
            <w:r w:rsidR="0046652C">
              <w:rPr>
                <w:webHidden/>
              </w:rPr>
              <w:instrText xml:space="preserve"> PAGEREF _Toc482000216 \h </w:instrText>
            </w:r>
            <w:r w:rsidR="0046652C">
              <w:rPr>
                <w:webHidden/>
              </w:rPr>
            </w:r>
            <w:r w:rsidR="0046652C">
              <w:rPr>
                <w:webHidden/>
              </w:rPr>
              <w:fldChar w:fldCharType="separate"/>
            </w:r>
            <w:r w:rsidR="0046652C">
              <w:rPr>
                <w:webHidden/>
              </w:rPr>
              <w:t>1</w:t>
            </w:r>
            <w:r w:rsidR="0046652C">
              <w:rPr>
                <w:webHidden/>
              </w:rPr>
              <w:fldChar w:fldCharType="end"/>
            </w:r>
          </w:hyperlink>
        </w:p>
        <w:p w14:paraId="01377525" w14:textId="77777777" w:rsidR="0046652C" w:rsidRDefault="00723D78">
          <w:pPr>
            <w:pStyle w:val="Verzeichnis2"/>
            <w:tabs>
              <w:tab w:val="right" w:leader="dot" w:pos="9628"/>
            </w:tabs>
            <w:rPr>
              <w:rFonts w:asciiTheme="minorHAnsi" w:eastAsiaTheme="minorEastAsia" w:hAnsiTheme="minorHAnsi" w:cstheme="minorBidi"/>
              <w:noProof/>
              <w:szCs w:val="22"/>
            </w:rPr>
          </w:pPr>
          <w:hyperlink w:anchor="_Toc482000217" w:history="1">
            <w:r w:rsidR="0046652C" w:rsidRPr="00EE63F5">
              <w:rPr>
                <w:rStyle w:val="Hyperlink"/>
                <w:noProof/>
              </w:rPr>
              <w:t>3.2.1 Europa im Mittelalter – Leben in der Agrargesellschaft und Begegnungen mit dem Fremden</w:t>
            </w:r>
            <w:r w:rsidR="0046652C">
              <w:rPr>
                <w:noProof/>
                <w:webHidden/>
              </w:rPr>
              <w:tab/>
            </w:r>
            <w:r w:rsidR="0046652C">
              <w:rPr>
                <w:noProof/>
                <w:webHidden/>
              </w:rPr>
              <w:fldChar w:fldCharType="begin"/>
            </w:r>
            <w:r w:rsidR="0046652C">
              <w:rPr>
                <w:noProof/>
                <w:webHidden/>
              </w:rPr>
              <w:instrText xml:space="preserve"> PAGEREF _Toc482000217 \h </w:instrText>
            </w:r>
            <w:r w:rsidR="0046652C">
              <w:rPr>
                <w:noProof/>
                <w:webHidden/>
              </w:rPr>
            </w:r>
            <w:r w:rsidR="0046652C">
              <w:rPr>
                <w:noProof/>
                <w:webHidden/>
              </w:rPr>
              <w:fldChar w:fldCharType="separate"/>
            </w:r>
            <w:r w:rsidR="0046652C">
              <w:rPr>
                <w:noProof/>
                <w:webHidden/>
              </w:rPr>
              <w:t>1</w:t>
            </w:r>
            <w:r w:rsidR="0046652C">
              <w:rPr>
                <w:noProof/>
                <w:webHidden/>
              </w:rPr>
              <w:fldChar w:fldCharType="end"/>
            </w:r>
          </w:hyperlink>
        </w:p>
        <w:p w14:paraId="4795CF34" w14:textId="77777777" w:rsidR="0046652C" w:rsidRDefault="00723D78">
          <w:pPr>
            <w:pStyle w:val="Verzeichnis2"/>
            <w:tabs>
              <w:tab w:val="right" w:leader="dot" w:pos="9628"/>
            </w:tabs>
            <w:rPr>
              <w:rFonts w:asciiTheme="minorHAnsi" w:eastAsiaTheme="minorEastAsia" w:hAnsiTheme="minorHAnsi" w:cstheme="minorBidi"/>
              <w:noProof/>
              <w:szCs w:val="22"/>
            </w:rPr>
          </w:pPr>
          <w:hyperlink w:anchor="_Toc482000218" w:history="1">
            <w:r w:rsidR="0046652C" w:rsidRPr="00EE63F5">
              <w:rPr>
                <w:rStyle w:val="Hyperlink"/>
                <w:noProof/>
              </w:rPr>
              <w:t>3.2.2 Wende zur Neuzeit – neue Welten, neue Horizonte, neue Gewalt</w:t>
            </w:r>
            <w:r w:rsidR="0046652C">
              <w:rPr>
                <w:noProof/>
                <w:webHidden/>
              </w:rPr>
              <w:tab/>
            </w:r>
            <w:r w:rsidR="0046652C">
              <w:rPr>
                <w:noProof/>
                <w:webHidden/>
              </w:rPr>
              <w:fldChar w:fldCharType="begin"/>
            </w:r>
            <w:r w:rsidR="0046652C">
              <w:rPr>
                <w:noProof/>
                <w:webHidden/>
              </w:rPr>
              <w:instrText xml:space="preserve"> PAGEREF _Toc482000218 \h </w:instrText>
            </w:r>
            <w:r w:rsidR="0046652C">
              <w:rPr>
                <w:noProof/>
                <w:webHidden/>
              </w:rPr>
            </w:r>
            <w:r w:rsidR="0046652C">
              <w:rPr>
                <w:noProof/>
                <w:webHidden/>
              </w:rPr>
              <w:fldChar w:fldCharType="separate"/>
            </w:r>
            <w:r w:rsidR="0046652C">
              <w:rPr>
                <w:noProof/>
                <w:webHidden/>
              </w:rPr>
              <w:t>7</w:t>
            </w:r>
            <w:r w:rsidR="0046652C">
              <w:rPr>
                <w:noProof/>
                <w:webHidden/>
              </w:rPr>
              <w:fldChar w:fldCharType="end"/>
            </w:r>
          </w:hyperlink>
        </w:p>
        <w:p w14:paraId="593AE8A8" w14:textId="77777777" w:rsidR="0046652C" w:rsidRDefault="00723D78">
          <w:pPr>
            <w:pStyle w:val="Verzeichnis2"/>
            <w:tabs>
              <w:tab w:val="right" w:leader="dot" w:pos="9628"/>
            </w:tabs>
            <w:rPr>
              <w:rFonts w:asciiTheme="minorHAnsi" w:eastAsiaTheme="minorEastAsia" w:hAnsiTheme="minorHAnsi" w:cstheme="minorBidi"/>
              <w:noProof/>
              <w:szCs w:val="22"/>
            </w:rPr>
          </w:pPr>
          <w:hyperlink w:anchor="_Toc482000219" w:history="1">
            <w:r w:rsidR="0046652C" w:rsidRPr="00EE63F5">
              <w:rPr>
                <w:rStyle w:val="Hyperlink"/>
                <w:noProof/>
              </w:rPr>
              <w:t>3.2.3 Die Französische Revolution – Bürgertum, Vernunft, Freiheit</w:t>
            </w:r>
            <w:r w:rsidR="0046652C">
              <w:rPr>
                <w:noProof/>
                <w:webHidden/>
              </w:rPr>
              <w:tab/>
            </w:r>
            <w:r w:rsidR="0046652C">
              <w:rPr>
                <w:noProof/>
                <w:webHidden/>
              </w:rPr>
              <w:fldChar w:fldCharType="begin"/>
            </w:r>
            <w:r w:rsidR="0046652C">
              <w:rPr>
                <w:noProof/>
                <w:webHidden/>
              </w:rPr>
              <w:instrText xml:space="preserve"> PAGEREF _Toc482000219 \h </w:instrText>
            </w:r>
            <w:r w:rsidR="0046652C">
              <w:rPr>
                <w:noProof/>
                <w:webHidden/>
              </w:rPr>
            </w:r>
            <w:r w:rsidR="0046652C">
              <w:rPr>
                <w:noProof/>
                <w:webHidden/>
              </w:rPr>
              <w:fldChar w:fldCharType="separate"/>
            </w:r>
            <w:r w:rsidR="0046652C">
              <w:rPr>
                <w:noProof/>
                <w:webHidden/>
              </w:rPr>
              <w:t>12</w:t>
            </w:r>
            <w:r w:rsidR="0046652C">
              <w:rPr>
                <w:noProof/>
                <w:webHidden/>
              </w:rPr>
              <w:fldChar w:fldCharType="end"/>
            </w:r>
          </w:hyperlink>
        </w:p>
        <w:p w14:paraId="43FC5BE8" w14:textId="77777777" w:rsidR="0046652C" w:rsidRDefault="00723D78">
          <w:pPr>
            <w:pStyle w:val="Verzeichnis1"/>
            <w:rPr>
              <w:rFonts w:asciiTheme="minorHAnsi" w:eastAsiaTheme="minorEastAsia" w:hAnsiTheme="minorHAnsi" w:cstheme="minorBidi"/>
              <w:szCs w:val="22"/>
            </w:rPr>
          </w:pPr>
          <w:hyperlink w:anchor="_Toc482000220" w:history="1">
            <w:r w:rsidR="0046652C" w:rsidRPr="00EE63F5">
              <w:rPr>
                <w:rStyle w:val="Hyperlink"/>
              </w:rPr>
              <w:t>Geschichte – Klasse 8</w:t>
            </w:r>
            <w:r w:rsidR="0046652C">
              <w:rPr>
                <w:webHidden/>
              </w:rPr>
              <w:tab/>
            </w:r>
            <w:r w:rsidR="0046652C">
              <w:rPr>
                <w:webHidden/>
              </w:rPr>
              <w:fldChar w:fldCharType="begin"/>
            </w:r>
            <w:r w:rsidR="0046652C">
              <w:rPr>
                <w:webHidden/>
              </w:rPr>
              <w:instrText xml:space="preserve"> PAGEREF _Toc482000220 \h </w:instrText>
            </w:r>
            <w:r w:rsidR="0046652C">
              <w:rPr>
                <w:webHidden/>
              </w:rPr>
            </w:r>
            <w:r w:rsidR="0046652C">
              <w:rPr>
                <w:webHidden/>
              </w:rPr>
              <w:fldChar w:fldCharType="separate"/>
            </w:r>
            <w:r w:rsidR="0046652C">
              <w:rPr>
                <w:webHidden/>
              </w:rPr>
              <w:t>18</w:t>
            </w:r>
            <w:r w:rsidR="0046652C">
              <w:rPr>
                <w:webHidden/>
              </w:rPr>
              <w:fldChar w:fldCharType="end"/>
            </w:r>
          </w:hyperlink>
        </w:p>
        <w:p w14:paraId="435EBC2E" w14:textId="77777777" w:rsidR="0046652C" w:rsidRDefault="00723D78">
          <w:pPr>
            <w:pStyle w:val="Verzeichnis2"/>
            <w:tabs>
              <w:tab w:val="right" w:leader="dot" w:pos="9628"/>
            </w:tabs>
            <w:rPr>
              <w:rFonts w:asciiTheme="minorHAnsi" w:eastAsiaTheme="minorEastAsia" w:hAnsiTheme="minorHAnsi" w:cstheme="minorBidi"/>
              <w:noProof/>
              <w:szCs w:val="22"/>
            </w:rPr>
          </w:pPr>
          <w:hyperlink w:anchor="_Toc482000221" w:history="1">
            <w:r w:rsidR="0046652C" w:rsidRPr="00EE63F5">
              <w:rPr>
                <w:rStyle w:val="Hyperlink"/>
                <w:noProof/>
              </w:rPr>
              <w:t>3.2.4 Europa nach der Französischen Revolution – Bürgertum, Nationalstaat, Verfassung</w:t>
            </w:r>
            <w:r w:rsidR="0046652C">
              <w:rPr>
                <w:noProof/>
                <w:webHidden/>
              </w:rPr>
              <w:tab/>
            </w:r>
            <w:r w:rsidR="0046652C">
              <w:rPr>
                <w:noProof/>
                <w:webHidden/>
              </w:rPr>
              <w:fldChar w:fldCharType="begin"/>
            </w:r>
            <w:r w:rsidR="0046652C">
              <w:rPr>
                <w:noProof/>
                <w:webHidden/>
              </w:rPr>
              <w:instrText xml:space="preserve"> PAGEREF _Toc482000221 \h </w:instrText>
            </w:r>
            <w:r w:rsidR="0046652C">
              <w:rPr>
                <w:noProof/>
                <w:webHidden/>
              </w:rPr>
            </w:r>
            <w:r w:rsidR="0046652C">
              <w:rPr>
                <w:noProof/>
                <w:webHidden/>
              </w:rPr>
              <w:fldChar w:fldCharType="separate"/>
            </w:r>
            <w:r w:rsidR="0046652C">
              <w:rPr>
                <w:noProof/>
                <w:webHidden/>
              </w:rPr>
              <w:t>18</w:t>
            </w:r>
            <w:r w:rsidR="0046652C">
              <w:rPr>
                <w:noProof/>
                <w:webHidden/>
              </w:rPr>
              <w:fldChar w:fldCharType="end"/>
            </w:r>
          </w:hyperlink>
        </w:p>
        <w:p w14:paraId="246615F1" w14:textId="77777777" w:rsidR="0046652C" w:rsidRDefault="00723D78">
          <w:pPr>
            <w:pStyle w:val="Verzeichnis2"/>
            <w:tabs>
              <w:tab w:val="right" w:leader="dot" w:pos="9628"/>
            </w:tabs>
            <w:rPr>
              <w:rFonts w:asciiTheme="minorHAnsi" w:eastAsiaTheme="minorEastAsia" w:hAnsiTheme="minorHAnsi" w:cstheme="minorBidi"/>
              <w:noProof/>
              <w:szCs w:val="22"/>
            </w:rPr>
          </w:pPr>
          <w:hyperlink w:anchor="_Toc482000222" w:history="1">
            <w:r w:rsidR="0046652C" w:rsidRPr="00EE63F5">
              <w:rPr>
                <w:rStyle w:val="Hyperlink"/>
                <w:noProof/>
              </w:rPr>
              <w:t>3.2.5 Der industrialisierte Nationalstaat – Durchbruch der Moderne</w:t>
            </w:r>
            <w:r w:rsidR="0046652C">
              <w:rPr>
                <w:noProof/>
                <w:webHidden/>
              </w:rPr>
              <w:tab/>
            </w:r>
            <w:r w:rsidR="0046652C">
              <w:rPr>
                <w:noProof/>
                <w:webHidden/>
              </w:rPr>
              <w:fldChar w:fldCharType="begin"/>
            </w:r>
            <w:r w:rsidR="0046652C">
              <w:rPr>
                <w:noProof/>
                <w:webHidden/>
              </w:rPr>
              <w:instrText xml:space="preserve"> PAGEREF _Toc482000222 \h </w:instrText>
            </w:r>
            <w:r w:rsidR="0046652C">
              <w:rPr>
                <w:noProof/>
                <w:webHidden/>
              </w:rPr>
            </w:r>
            <w:r w:rsidR="0046652C">
              <w:rPr>
                <w:noProof/>
                <w:webHidden/>
              </w:rPr>
              <w:fldChar w:fldCharType="separate"/>
            </w:r>
            <w:r w:rsidR="0046652C">
              <w:rPr>
                <w:noProof/>
                <w:webHidden/>
              </w:rPr>
              <w:t>25</w:t>
            </w:r>
            <w:r w:rsidR="0046652C">
              <w:rPr>
                <w:noProof/>
                <w:webHidden/>
              </w:rPr>
              <w:fldChar w:fldCharType="end"/>
            </w:r>
          </w:hyperlink>
        </w:p>
        <w:p w14:paraId="7B64813C" w14:textId="77777777" w:rsidR="0046652C" w:rsidRDefault="00723D78">
          <w:pPr>
            <w:pStyle w:val="Verzeichnis2"/>
            <w:tabs>
              <w:tab w:val="right" w:leader="dot" w:pos="9628"/>
            </w:tabs>
            <w:rPr>
              <w:rFonts w:asciiTheme="minorHAnsi" w:eastAsiaTheme="minorEastAsia" w:hAnsiTheme="minorHAnsi" w:cstheme="minorBidi"/>
              <w:noProof/>
              <w:szCs w:val="22"/>
            </w:rPr>
          </w:pPr>
          <w:hyperlink w:anchor="_Toc482000223" w:history="1">
            <w:r w:rsidR="0046652C" w:rsidRPr="00EE63F5">
              <w:rPr>
                <w:rStyle w:val="Hyperlink"/>
                <w:noProof/>
              </w:rPr>
              <w:t>3.2.6 Imperialismus und Erster Weltkrieg- europäisches Machtstreben und Epochenwende</w:t>
            </w:r>
            <w:r w:rsidR="0046652C">
              <w:rPr>
                <w:noProof/>
                <w:webHidden/>
              </w:rPr>
              <w:tab/>
            </w:r>
            <w:r w:rsidR="0046652C">
              <w:rPr>
                <w:noProof/>
                <w:webHidden/>
              </w:rPr>
              <w:fldChar w:fldCharType="begin"/>
            </w:r>
            <w:r w:rsidR="0046652C">
              <w:rPr>
                <w:noProof/>
                <w:webHidden/>
              </w:rPr>
              <w:instrText xml:space="preserve"> PAGEREF _Toc482000223 \h </w:instrText>
            </w:r>
            <w:r w:rsidR="0046652C">
              <w:rPr>
                <w:noProof/>
                <w:webHidden/>
              </w:rPr>
            </w:r>
            <w:r w:rsidR="0046652C">
              <w:rPr>
                <w:noProof/>
                <w:webHidden/>
              </w:rPr>
              <w:fldChar w:fldCharType="separate"/>
            </w:r>
            <w:r w:rsidR="0046652C">
              <w:rPr>
                <w:noProof/>
                <w:webHidden/>
              </w:rPr>
              <w:t>30</w:t>
            </w:r>
            <w:r w:rsidR="0046652C">
              <w:rPr>
                <w:noProof/>
                <w:webHidden/>
              </w:rPr>
              <w:fldChar w:fldCharType="end"/>
            </w:r>
          </w:hyperlink>
        </w:p>
        <w:p w14:paraId="59BECDF6" w14:textId="77777777" w:rsidR="0046652C" w:rsidRDefault="00723D78">
          <w:pPr>
            <w:pStyle w:val="Verzeichnis2"/>
            <w:tabs>
              <w:tab w:val="right" w:leader="dot" w:pos="9628"/>
            </w:tabs>
            <w:rPr>
              <w:rFonts w:asciiTheme="minorHAnsi" w:eastAsiaTheme="minorEastAsia" w:hAnsiTheme="minorHAnsi" w:cstheme="minorBidi"/>
              <w:noProof/>
              <w:szCs w:val="22"/>
            </w:rPr>
          </w:pPr>
          <w:hyperlink w:anchor="_Toc482000224" w:history="1">
            <w:r w:rsidR="0046652C" w:rsidRPr="00EE63F5">
              <w:rPr>
                <w:rStyle w:val="Hyperlink"/>
                <w:noProof/>
              </w:rPr>
              <w:t xml:space="preserve">3.2.7 Europa in der Zwischenkriegszeit – </w:t>
            </w:r>
            <w:r w:rsidR="0046652C" w:rsidRPr="00EE63F5">
              <w:rPr>
                <w:rStyle w:val="Hyperlink"/>
                <w:rFonts w:eastAsia="Arial,Calibri"/>
                <w:bCs/>
                <w:noProof/>
              </w:rPr>
              <w:t>Durchbruch und Scheitern des demokratischen Verfassungsstaates</w:t>
            </w:r>
            <w:r w:rsidR="0046652C">
              <w:rPr>
                <w:noProof/>
                <w:webHidden/>
              </w:rPr>
              <w:tab/>
            </w:r>
            <w:r w:rsidR="0046652C">
              <w:rPr>
                <w:noProof/>
                <w:webHidden/>
              </w:rPr>
              <w:fldChar w:fldCharType="begin"/>
            </w:r>
            <w:r w:rsidR="0046652C">
              <w:rPr>
                <w:noProof/>
                <w:webHidden/>
              </w:rPr>
              <w:instrText xml:space="preserve"> PAGEREF _Toc482000224 \h </w:instrText>
            </w:r>
            <w:r w:rsidR="0046652C">
              <w:rPr>
                <w:noProof/>
                <w:webHidden/>
              </w:rPr>
            </w:r>
            <w:r w:rsidR="0046652C">
              <w:rPr>
                <w:noProof/>
                <w:webHidden/>
              </w:rPr>
              <w:fldChar w:fldCharType="separate"/>
            </w:r>
            <w:r w:rsidR="0046652C">
              <w:rPr>
                <w:noProof/>
                <w:webHidden/>
              </w:rPr>
              <w:t>35</w:t>
            </w:r>
            <w:r w:rsidR="0046652C">
              <w:rPr>
                <w:noProof/>
                <w:webHidden/>
              </w:rPr>
              <w:fldChar w:fldCharType="end"/>
            </w:r>
          </w:hyperlink>
        </w:p>
        <w:p w14:paraId="44ED3A17" w14:textId="5CA852B9" w:rsidR="00736E1C" w:rsidRDefault="00736E1C">
          <w:r>
            <w:rPr>
              <w:b/>
              <w:bCs/>
            </w:rPr>
            <w:fldChar w:fldCharType="end"/>
          </w:r>
        </w:p>
      </w:sdtContent>
    </w:sdt>
    <w:p w14:paraId="629BC6E9" w14:textId="77777777" w:rsidR="001F2B34" w:rsidRDefault="001F2B34" w:rsidP="001F2B34">
      <w:pPr>
        <w:pStyle w:val="StandardVorwort"/>
      </w:pPr>
    </w:p>
    <w:p w14:paraId="0D2ACEF6" w14:textId="77777777" w:rsidR="001F2B34" w:rsidRDefault="001F2B34" w:rsidP="001F2B34">
      <w:pPr>
        <w:pStyle w:val="StandardVorwort"/>
        <w:sectPr w:rsidR="001F2B34">
          <w:pgSz w:w="11906" w:h="16838"/>
          <w:pgMar w:top="1134" w:right="1134" w:bottom="1134" w:left="1134" w:header="0" w:footer="709" w:gutter="0"/>
          <w:cols w:space="720"/>
          <w:formProt w:val="0"/>
          <w:docGrid w:linePitch="360" w:charSpace="-2049"/>
        </w:sectPr>
      </w:pPr>
    </w:p>
    <w:p w14:paraId="5B0D63AB" w14:textId="77777777" w:rsidR="00CC27DF" w:rsidRPr="002A2AF7" w:rsidRDefault="00CC27DF" w:rsidP="00CC27DF">
      <w:pPr>
        <w:pStyle w:val="bcVorwort"/>
        <w:spacing w:line="360" w:lineRule="auto"/>
      </w:pPr>
      <w:bookmarkStart w:id="3" w:name="_Toc450308079"/>
      <w:bookmarkStart w:id="4" w:name="_Toc450308019"/>
      <w:bookmarkStart w:id="5" w:name="_Toc455049341"/>
      <w:bookmarkStart w:id="6" w:name="_Toc456786829"/>
      <w:bookmarkStart w:id="7" w:name="_Toc461011281"/>
      <w:bookmarkStart w:id="8" w:name="_Toc477958274"/>
      <w:bookmarkStart w:id="9" w:name="_Toc482000214"/>
      <w:bookmarkEnd w:id="3"/>
      <w:bookmarkEnd w:id="4"/>
      <w:r w:rsidRPr="002A2AF7">
        <w:lastRenderedPageBreak/>
        <w:t xml:space="preserve">Allgemeines Vorwort zu den </w:t>
      </w:r>
      <w:r w:rsidRPr="004D75AC">
        <w:t>Beispielcurricula</w:t>
      </w:r>
      <w:bookmarkEnd w:id="5"/>
      <w:bookmarkEnd w:id="6"/>
      <w:bookmarkEnd w:id="7"/>
      <w:bookmarkEnd w:id="8"/>
      <w:bookmarkEnd w:id="9"/>
    </w:p>
    <w:p w14:paraId="2BB57C5A" w14:textId="77777777" w:rsidR="00CC27DF" w:rsidRPr="002A2AF7" w:rsidRDefault="00CC27DF" w:rsidP="00CC27DF">
      <w:pPr>
        <w:pStyle w:val="StandardVorwort"/>
      </w:pPr>
      <w:r w:rsidRPr="002A2AF7">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t>errichtsplanung der Lehrkräfte.</w:t>
      </w:r>
    </w:p>
    <w:p w14:paraId="6C704B61" w14:textId="77777777" w:rsidR="00CC27DF" w:rsidRPr="002A2AF7" w:rsidRDefault="00CC27DF" w:rsidP="00CC27DF">
      <w:pPr>
        <w:pStyle w:val="StandardVorwort"/>
      </w:pPr>
    </w:p>
    <w:p w14:paraId="2B08BB68" w14:textId="77777777" w:rsidR="00CC27DF" w:rsidRPr="002A2AF7" w:rsidRDefault="00CC27DF" w:rsidP="00CC27DF">
      <w:pPr>
        <w:pStyle w:val="StandardVorwort"/>
      </w:pPr>
      <w:r w:rsidRPr="002A2AF7">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090A3F4E" w14:textId="77777777" w:rsidR="00CC27DF" w:rsidRPr="002A2AF7" w:rsidRDefault="00CC27DF" w:rsidP="00CC27DF">
      <w:pPr>
        <w:pStyle w:val="StandardVorwort"/>
      </w:pPr>
    </w:p>
    <w:p w14:paraId="692B417D" w14:textId="77777777" w:rsidR="00CC27DF" w:rsidRPr="002A2AF7" w:rsidRDefault="00CC27DF" w:rsidP="00CC27DF">
      <w:pPr>
        <w:pStyle w:val="StandardVorwort"/>
      </w:pPr>
      <w:r w:rsidRPr="002A2AF7">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3B7C546B" w14:textId="77777777" w:rsidR="00CC27DF" w:rsidRDefault="00CC27DF" w:rsidP="00CC27DF">
      <w:pPr>
        <w:pStyle w:val="StandardVorwort"/>
      </w:pPr>
      <w:r w:rsidRPr="002A2AF7">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14:paraId="2BBF57F3" w14:textId="77777777" w:rsidR="00CC27DF" w:rsidRPr="002A2AF7" w:rsidRDefault="00CC27DF" w:rsidP="00CC27DF">
      <w:pPr>
        <w:pStyle w:val="StandardVorwort"/>
      </w:pPr>
    </w:p>
    <w:p w14:paraId="669DDF44" w14:textId="2A11221E" w:rsidR="00CC27DF" w:rsidRDefault="00CC27DF" w:rsidP="00CC27DF">
      <w:pPr>
        <w:pStyle w:val="StandardVorwort"/>
      </w:pPr>
      <w:r w:rsidRPr="002A2AF7">
        <w:t>Die verschiedenen Niveaustufen des Gemeinsamen Bildungsplans der Sekundarstufe I werden in den Beispielcurricula ebenfalls berücksichtigt und mit konkreten Hinweisen zum differenzierten Vorgehen im Unterricht angereichert.</w:t>
      </w:r>
    </w:p>
    <w:p w14:paraId="6E5694EA" w14:textId="77777777" w:rsidR="00CC27DF" w:rsidRDefault="00CC27DF" w:rsidP="00CC27DF">
      <w:pPr>
        <w:pStyle w:val="StandardVorwort"/>
        <w:rPr>
          <w:rFonts w:cs="Arial"/>
        </w:rPr>
      </w:pPr>
      <w:r>
        <w:br w:type="page"/>
      </w:r>
    </w:p>
    <w:p w14:paraId="5429ADFB" w14:textId="77777777" w:rsidR="00CC27DF" w:rsidRPr="00755D03" w:rsidRDefault="00CC27DF" w:rsidP="00CC27DF">
      <w:pPr>
        <w:pStyle w:val="bcVorwort"/>
        <w:spacing w:line="360" w:lineRule="auto"/>
      </w:pPr>
      <w:bookmarkStart w:id="10" w:name="_Toc461011282"/>
      <w:bookmarkStart w:id="11" w:name="_Toc477958275"/>
      <w:bookmarkStart w:id="12" w:name="_Toc482000215"/>
      <w:r w:rsidRPr="00755D03">
        <w:lastRenderedPageBreak/>
        <w:t>Fachspezifisches Vorwort</w:t>
      </w:r>
      <w:bookmarkEnd w:id="10"/>
      <w:bookmarkEnd w:id="11"/>
      <w:bookmarkEnd w:id="12"/>
    </w:p>
    <w:p w14:paraId="764F9EF6" w14:textId="77777777" w:rsidR="005902E2" w:rsidRPr="00CC27DF" w:rsidRDefault="00F240CF" w:rsidP="00CC27DF">
      <w:pPr>
        <w:pStyle w:val="StandardVorwort"/>
      </w:pPr>
      <w:r w:rsidRPr="00CC27DF">
        <w:t>Das vorliegende Beispielcurriculum ist als Hilfe für die Umsetzung der Bildungsstandards Geschichte gedacht. Es ist nicht auf normative Verbindlichkeit ausgelegt, sondern als Vorschlag zu verstehen.</w:t>
      </w:r>
    </w:p>
    <w:p w14:paraId="718EA168" w14:textId="77777777" w:rsidR="005902E2" w:rsidRPr="00CC27DF" w:rsidRDefault="00F240CF" w:rsidP="00CC27DF">
      <w:pPr>
        <w:pStyle w:val="StandardVorwort"/>
      </w:pPr>
      <w:r w:rsidRPr="00CC27DF">
        <w:t>Das Beispielcurriculum umfasst 48 Einzelstunden, so dass noch genügend Zeit für das Schulcurriculum (16 Einzelstunden), Leistungsüberprüfungen oder Exkursionen bleibt. Die Unterrichtsvorschläge selbst sind in der Regel in Doppelstunden, in Ausnahmen als Einzelstunden angelegt. Bei allen Stunden wird auf die Verbindung zwischen prozessbezogenen und inhaltsbezogenen Kompetenzen geachtet.</w:t>
      </w:r>
    </w:p>
    <w:p w14:paraId="0C3446D8" w14:textId="77777777" w:rsidR="005902E2" w:rsidRPr="00CC27DF" w:rsidRDefault="00F240CF" w:rsidP="00CC27DF">
      <w:pPr>
        <w:pStyle w:val="StandardVorwort"/>
      </w:pPr>
      <w:r w:rsidRPr="00CC27DF">
        <w:t>Einige Hinweise zum Aufbau des Beispielcurriculums:</w:t>
      </w:r>
    </w:p>
    <w:p w14:paraId="6383404A" w14:textId="44C795B0" w:rsidR="00AE1227" w:rsidRPr="00CC27DF" w:rsidRDefault="00F240CF" w:rsidP="00CC27DF">
      <w:pPr>
        <w:pStyle w:val="StandardVorwort"/>
        <w:rPr>
          <w:rFonts w:eastAsia="Arial"/>
        </w:rPr>
      </w:pPr>
      <w:r w:rsidRPr="00CC27DF">
        <w:t>Zunächst wird für eine gesamte Bildungsplaneinheit die übergeordnete Kompetenzbeschreibung genannt und die für diese Einheit angesetzte Stundenzahl angegeben.</w:t>
      </w:r>
      <w:r w:rsidR="004C533D" w:rsidRPr="00CC27DF">
        <w:t xml:space="preserve"> </w:t>
      </w:r>
      <w:r w:rsidR="00AE1227" w:rsidRPr="00CC27DF">
        <w:rPr>
          <w:rFonts w:eastAsia="Arial"/>
        </w:rPr>
        <w:t>Anschließend wird den Teilkompetenzen eine didaktische Perspektive vorangestellt, die die jeweilige Schwerpunktsetzung verdeutlichen soll.</w:t>
      </w:r>
    </w:p>
    <w:p w14:paraId="1E0DB8FA" w14:textId="2173EE4A" w:rsidR="005902E2" w:rsidRPr="00CC27DF" w:rsidRDefault="00F240CF" w:rsidP="00CC27DF">
      <w:pPr>
        <w:pStyle w:val="StandardVorwort"/>
      </w:pPr>
      <w:r w:rsidRPr="00CC27DF">
        <w:t xml:space="preserve">Bei den darauf folgenden Unterrichtsvorschlägen im engeren Sinne (also den Unterrichtsstunden) werden in der ersten Spalte in der Regel </w:t>
      </w:r>
      <w:r w:rsidR="004C533D" w:rsidRPr="00CC27DF">
        <w:t>zwei</w:t>
      </w:r>
      <w:r w:rsidRPr="00CC27DF">
        <w:t xml:space="preserve"> prozessbezogene Kompetenzen aufgeführt, die im Unterrichtsvorschlag besondere Berücksichtigung finden. Auf sie wird in der dritten Spalte in Klammern nochmals detailliert verwiesen.</w:t>
      </w:r>
    </w:p>
    <w:p w14:paraId="5C58BD9E" w14:textId="05ED404E" w:rsidR="005902E2" w:rsidRPr="00CC27DF" w:rsidRDefault="00F240CF" w:rsidP="00CC27DF">
      <w:pPr>
        <w:pStyle w:val="StandardVorwort"/>
      </w:pPr>
      <w:r w:rsidRPr="00CC27DF">
        <w:t>In der zweiten Spalte findet sich die spezifizierte Teilkompetenz mit den in der Unterrichtsstunde eingeführten Begriffen wieder. Weitere Begriffe oder Teile der Teilkompetenz, die laut Bildungsplan zu dieser Teilkompetenz gehören, in der jeweiligen Stunde aber nicht Gegenstand des Unterrichts s</w:t>
      </w:r>
      <w:r w:rsidR="004C533D" w:rsidRPr="00CC27DF">
        <w:t>ind, sind hier nicht aufgeführt.</w:t>
      </w:r>
    </w:p>
    <w:p w14:paraId="482C69EF" w14:textId="5A447753" w:rsidR="005902E2" w:rsidRPr="00CC27DF" w:rsidRDefault="00F240CF" w:rsidP="00CC27DF">
      <w:pPr>
        <w:pStyle w:val="StandardVorwort"/>
      </w:pPr>
      <w:r w:rsidRPr="00CC27DF">
        <w:t>Die dritte und zentrale Spalte enthält Vorschläge zur Fragestellung und zum Unterrichtsverlauf. So finden sich hier Ideen zum Einstieg und zu daraus resultierenden Frage</w:t>
      </w:r>
      <w:r w:rsidR="004C533D" w:rsidRPr="00CC27DF">
        <w:t>- und Aufgaben</w:t>
      </w:r>
      <w:r w:rsidRPr="00CC27DF">
        <w:t>stellungen. Anschließend werden Impulse zur Erarbeitung der aufgeworfenen Themen angeboten. Ein sich daraus entwickelnder möglicher Unterrichtsverlauf wird skizziert. Der Unterrichtsvorschlag wird abgeschlossen mit einer gemeinsamen Phase für Reflexion, Fazit, Problematisierung oder Transfer.</w:t>
      </w:r>
    </w:p>
    <w:p w14:paraId="44E324DE" w14:textId="77777777" w:rsidR="005902E2" w:rsidRPr="00CC27DF" w:rsidRDefault="00F240CF" w:rsidP="00CC27DF">
      <w:pPr>
        <w:pStyle w:val="StandardVorwort"/>
      </w:pPr>
      <w:r w:rsidRPr="00CC27DF">
        <w:t>An einigen Stellen wird auf eine Leitperspektive verwiesen. Sie findet sich bereits in der dritten Spalte, wenn die Umsetzung der Leitperspektive in einem konkreten Unterrichtsschritt erfolgt (meist der Reflexionsphase). Sie findet sich hingegen in der vierten Spalte, wenn die Umsetzung der Leitperspektive ganz allgemein dem Unterrichtsvorschlag zugrunde liegt.</w:t>
      </w:r>
    </w:p>
    <w:p w14:paraId="122F2C8E" w14:textId="77777777" w:rsidR="005902E2" w:rsidRPr="00CC27DF" w:rsidRDefault="00F240CF" w:rsidP="00CC27DF">
      <w:pPr>
        <w:pStyle w:val="StandardVorwort"/>
      </w:pPr>
      <w:r w:rsidRPr="00CC27DF">
        <w:t xml:space="preserve">Diese vierte Spalte schließlich enthält außerdem ergänzende Hinweise, z.B. auf Materialien des Landesfortbildungsservers (u.a. Materialien der Zentralen Projektgruppen, Materialien von Erlasslehrgängen etc.), der geschichtlichen Landeskunde, Internetlinks usw. </w:t>
      </w:r>
    </w:p>
    <w:p w14:paraId="4589A885" w14:textId="77777777" w:rsidR="005902E2" w:rsidRDefault="005902E2" w:rsidP="007C2FC0">
      <w:pPr>
        <w:pStyle w:val="Fuzeile"/>
        <w:pBdr>
          <w:top w:val="nil"/>
          <w:left w:val="nil"/>
          <w:bottom w:val="nil"/>
          <w:right w:val="nil"/>
        </w:pBdr>
        <w:spacing w:before="60" w:after="60" w:line="276" w:lineRule="auto"/>
      </w:pPr>
    </w:p>
    <w:p w14:paraId="772ACEC3" w14:textId="77777777" w:rsidR="001F2B34" w:rsidRDefault="001F2B34" w:rsidP="007C2FC0">
      <w:pPr>
        <w:pStyle w:val="Fuzeile"/>
        <w:pBdr>
          <w:top w:val="nil"/>
          <w:left w:val="nil"/>
          <w:bottom w:val="nil"/>
          <w:right w:val="nil"/>
        </w:pBdr>
        <w:spacing w:before="60" w:after="60" w:line="276" w:lineRule="auto"/>
        <w:sectPr w:rsidR="001F2B34" w:rsidSect="001F2B34">
          <w:footerReference w:type="default" r:id="rId15"/>
          <w:pgSz w:w="11906" w:h="16838"/>
          <w:pgMar w:top="1134" w:right="1134" w:bottom="1134" w:left="1134" w:header="709" w:footer="283" w:gutter="0"/>
          <w:pgNumType w:fmt="upperRoman" w:start="1"/>
          <w:cols w:space="720"/>
          <w:formProt w:val="0"/>
          <w:docGrid w:linePitch="360" w:charSpace="-2049"/>
        </w:sectPr>
      </w:pPr>
    </w:p>
    <w:p w14:paraId="7A7381A5" w14:textId="19BAF940" w:rsidR="005902E2" w:rsidRPr="00CC27DF" w:rsidRDefault="00F240CF" w:rsidP="00CC27DF">
      <w:pPr>
        <w:pStyle w:val="bcTabFach-Klasse"/>
      </w:pPr>
      <w:bookmarkStart w:id="13" w:name="_Toc450308081"/>
      <w:bookmarkStart w:id="14" w:name="_Toc450308021"/>
      <w:bookmarkStart w:id="15" w:name="_Toc477958276"/>
      <w:bookmarkStart w:id="16" w:name="_Toc482000216"/>
      <w:r w:rsidRPr="00CC27DF">
        <w:lastRenderedPageBreak/>
        <w:t xml:space="preserve">Geschichte – Klasse </w:t>
      </w:r>
      <w:bookmarkEnd w:id="13"/>
      <w:bookmarkEnd w:id="14"/>
      <w:r w:rsidRPr="00CC27DF">
        <w:t>7</w:t>
      </w:r>
      <w:bookmarkEnd w:id="15"/>
      <w:bookmarkEnd w:id="16"/>
    </w:p>
    <w:tbl>
      <w:tblPr>
        <w:tblW w:w="1587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2689"/>
        <w:gridCol w:w="2693"/>
        <w:gridCol w:w="5528"/>
        <w:gridCol w:w="4961"/>
      </w:tblGrid>
      <w:tr w:rsidR="005902E2" w:rsidRPr="00DD1D7C" w14:paraId="173A0ED9" w14:textId="77777777" w:rsidTr="65871308">
        <w:trPr>
          <w:jc w:val="center"/>
        </w:trPr>
        <w:tc>
          <w:tcPr>
            <w:tcW w:w="15871"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1401F711" w14:textId="77777777" w:rsidR="005902E2" w:rsidRPr="00CC27DF" w:rsidRDefault="00F240CF" w:rsidP="00CC27DF">
            <w:pPr>
              <w:pStyle w:val="bcTab"/>
            </w:pPr>
            <w:bookmarkStart w:id="17" w:name="_Toc477958277"/>
            <w:bookmarkStart w:id="18" w:name="_Toc482000217"/>
            <w:r w:rsidRPr="00CC27DF">
              <w:t>3.2.1 Europa im Mittelalter – Leben in der Agrargesellschaft und Begegnungen mit dem Fremden</w:t>
            </w:r>
            <w:bookmarkEnd w:id="17"/>
            <w:bookmarkEnd w:id="18"/>
          </w:p>
          <w:p w14:paraId="0EB2E24B" w14:textId="4320D395" w:rsidR="005902E2" w:rsidRPr="00CC27DF" w:rsidRDefault="00CC27DF" w:rsidP="00CC27DF">
            <w:pPr>
              <w:pStyle w:val="bcTabcaStd"/>
            </w:pPr>
            <w:r>
              <w:t>ca. 18 Std.</w:t>
            </w:r>
          </w:p>
        </w:tc>
      </w:tr>
      <w:tr w:rsidR="005902E2" w:rsidRPr="00DD1D7C" w14:paraId="1D9A9F4E" w14:textId="77777777" w:rsidTr="65871308">
        <w:trPr>
          <w:jc w:val="center"/>
        </w:trPr>
        <w:tc>
          <w:tcPr>
            <w:tcW w:w="15871"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4931D40" w14:textId="77777777" w:rsidR="005902E2" w:rsidRPr="007C1527" w:rsidRDefault="00F240CF" w:rsidP="007C1527">
            <w:pPr>
              <w:pStyle w:val="bcTabVortext"/>
            </w:pPr>
            <w:r w:rsidRPr="007C1527">
              <w:t>Die Schülerinnen und Schüler können die Lebenswelten des europäischen Mittelalters analysieren und Formen des Kulturkontaktes beschreiben und bewerten.</w:t>
            </w:r>
          </w:p>
          <w:p w14:paraId="37CFE24C" w14:textId="173CCA9B" w:rsidR="00AE1227" w:rsidRPr="00DD1D7C" w:rsidRDefault="00AE1227" w:rsidP="007C1527">
            <w:pPr>
              <w:pStyle w:val="bcTabVortext"/>
            </w:pPr>
            <w:r w:rsidRPr="007C1527">
              <w:t>Perspektive: Lebenswelten in der mittelalterlichen Gesellschaft</w:t>
            </w:r>
          </w:p>
        </w:tc>
      </w:tr>
      <w:tr w:rsidR="005902E2" w:rsidRPr="00DD1D7C" w14:paraId="1DB04D5E"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59D1E"/>
            <w:tcMar>
              <w:left w:w="108" w:type="dxa"/>
            </w:tcMar>
          </w:tcPr>
          <w:p w14:paraId="13F195E0" w14:textId="77777777" w:rsidR="005902E2" w:rsidRPr="00DD1D7C" w:rsidRDefault="00F240CF" w:rsidP="00127561">
            <w:pPr>
              <w:pStyle w:val="bcTabweiKompetenzen"/>
            </w:pPr>
            <w:r w:rsidRPr="00DD1D7C">
              <w:t>Prozessbezogene Kompetenzen</w:t>
            </w:r>
          </w:p>
        </w:tc>
        <w:tc>
          <w:tcPr>
            <w:tcW w:w="2693" w:type="dxa"/>
            <w:tcBorders>
              <w:top w:val="single" w:sz="4" w:space="0" w:color="00000A"/>
              <w:left w:val="single" w:sz="4" w:space="0" w:color="00000A"/>
              <w:bottom w:val="single" w:sz="4" w:space="0" w:color="00000A"/>
              <w:right w:val="single" w:sz="4" w:space="0" w:color="00000A"/>
            </w:tcBorders>
            <w:shd w:val="clear" w:color="auto" w:fill="B70017"/>
            <w:tcMar>
              <w:left w:w="108" w:type="dxa"/>
            </w:tcMar>
          </w:tcPr>
          <w:p w14:paraId="087CC8BE" w14:textId="75739392" w:rsidR="005902E2" w:rsidRPr="00DD1D7C" w:rsidRDefault="00F240CF" w:rsidP="00127561">
            <w:pPr>
              <w:pStyle w:val="bcTabweiKompetenzen"/>
            </w:pPr>
            <w:r w:rsidRPr="00DD1D7C">
              <w:t>Inhaltsbezogene</w:t>
            </w:r>
            <w:r w:rsidR="00127561">
              <w:br/>
            </w:r>
            <w:r w:rsidRPr="00DD1D7C">
              <w:t>Kompetenzen</w:t>
            </w:r>
          </w:p>
        </w:tc>
        <w:tc>
          <w:tcPr>
            <w:tcW w:w="5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2251D94A" w14:textId="77777777" w:rsidR="005902E2" w:rsidRPr="00DD1D7C" w:rsidRDefault="00F240CF" w:rsidP="00127561">
            <w:pPr>
              <w:pStyle w:val="bcTabschwKompetenzen"/>
            </w:pPr>
            <w:r w:rsidRPr="00DD1D7C">
              <w:t>Konkretisierung,</w:t>
            </w:r>
          </w:p>
          <w:p w14:paraId="63D2D47F" w14:textId="77777777" w:rsidR="005902E2" w:rsidRPr="00DD1D7C" w:rsidRDefault="00F240CF" w:rsidP="00127561">
            <w:pPr>
              <w:pStyle w:val="bcTabschwKompetenzen"/>
            </w:pPr>
            <w:r w:rsidRPr="00DD1D7C">
              <w:t>Vorgehen im Unterricht</w:t>
            </w:r>
          </w:p>
        </w:tc>
        <w:tc>
          <w:tcPr>
            <w:tcW w:w="496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19EC63B2" w14:textId="77777777" w:rsidR="005902E2" w:rsidRPr="00DD1D7C" w:rsidRDefault="00F240CF" w:rsidP="00127561">
            <w:pPr>
              <w:pStyle w:val="bcTabschwKompetenzen"/>
            </w:pPr>
            <w:r w:rsidRPr="00DD1D7C">
              <w:t>Ergänzende Hinweise, Arbeitsmittel, Organisation, Verweise</w:t>
            </w:r>
          </w:p>
        </w:tc>
      </w:tr>
      <w:tr w:rsidR="005902E2" w:rsidRPr="00DD1D7C" w14:paraId="356B453B" w14:textId="77777777" w:rsidTr="65871308">
        <w:trPr>
          <w:jc w:val="center"/>
        </w:trPr>
        <w:tc>
          <w:tcPr>
            <w:tcW w:w="5382"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59034AE" w14:textId="2524D505" w:rsidR="005902E2" w:rsidRPr="00DD1D7C" w:rsidRDefault="00F240CF" w:rsidP="007C1527">
            <w:pPr>
              <w:jc w:val="center"/>
              <w:rPr>
                <w:rFonts w:eastAsia="Calibri"/>
              </w:rPr>
            </w:pPr>
            <w:r w:rsidRPr="00DD1D7C">
              <w:rPr>
                <w:rFonts w:eastAsia="Calibri"/>
              </w:rPr>
              <w:t>Die Schülerinnen und Schüler können</w:t>
            </w:r>
          </w:p>
        </w:tc>
        <w:tc>
          <w:tcPr>
            <w:tcW w:w="5528" w:type="dxa"/>
            <w:vMerge w:val="restart"/>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6615AB1" w14:textId="2D8639A2" w:rsidR="005902E2" w:rsidRPr="00DD1D7C" w:rsidRDefault="65871308" w:rsidP="004C533D">
            <w:pPr>
              <w:spacing w:before="60" w:after="60" w:line="276" w:lineRule="auto"/>
              <w:rPr>
                <w:rFonts w:eastAsia="Arial" w:cs="Arial"/>
                <w:b/>
                <w:bCs/>
                <w:u w:val="single"/>
              </w:rPr>
            </w:pPr>
            <w:r w:rsidRPr="00DD1D7C">
              <w:rPr>
                <w:rFonts w:eastAsia="Arial" w:cs="Arial"/>
                <w:b/>
                <w:bCs/>
                <w:u w:val="single"/>
              </w:rPr>
              <w:t>1./</w:t>
            </w:r>
            <w:r w:rsidR="004C533D" w:rsidRPr="00DD1D7C">
              <w:rPr>
                <w:rFonts w:eastAsia="Arial" w:cs="Arial"/>
                <w:b/>
                <w:bCs/>
                <w:u w:val="single"/>
              </w:rPr>
              <w:t xml:space="preserve"> </w:t>
            </w:r>
            <w:r w:rsidRPr="00DD1D7C">
              <w:rPr>
                <w:rFonts w:eastAsia="Arial" w:cs="Arial"/>
                <w:b/>
                <w:bCs/>
                <w:u w:val="single"/>
              </w:rPr>
              <w:t xml:space="preserve">2. Stunde: Leben im Dorf – Was bedeutet das für die Menschen damals? </w:t>
            </w:r>
          </w:p>
          <w:p w14:paraId="0FE6845B" w14:textId="77777777" w:rsidR="005902E2" w:rsidRPr="00DD1D7C" w:rsidRDefault="65871308" w:rsidP="004C533D">
            <w:pPr>
              <w:spacing w:before="60" w:after="60" w:line="276" w:lineRule="auto"/>
              <w:rPr>
                <w:rFonts w:eastAsia="Arial" w:cs="Arial"/>
                <w:b/>
                <w:bCs/>
              </w:rPr>
            </w:pPr>
            <w:r w:rsidRPr="00DD1D7C">
              <w:rPr>
                <w:rFonts w:eastAsia="Arial" w:cs="Arial"/>
                <w:b/>
                <w:bCs/>
              </w:rPr>
              <w:t>Einstieg:</w:t>
            </w:r>
          </w:p>
          <w:p w14:paraId="314AD694" w14:textId="25CCE97D" w:rsidR="005902E2" w:rsidRPr="00DD1D7C" w:rsidRDefault="65871308" w:rsidP="002F2CC0">
            <w:pPr>
              <w:pStyle w:val="Listenabsatz"/>
              <w:numPr>
                <w:ilvl w:val="0"/>
                <w:numId w:val="7"/>
              </w:numPr>
              <w:spacing w:before="60" w:after="60" w:line="276" w:lineRule="auto"/>
              <w:rPr>
                <w:rFonts w:eastAsia="Arial" w:cs="Arial"/>
              </w:rPr>
            </w:pPr>
            <w:r w:rsidRPr="00DD1D7C">
              <w:rPr>
                <w:rFonts w:eastAsia="Arial" w:cs="Arial"/>
              </w:rPr>
              <w:t>Beschreibung eines modernen Lebens auf dem Lande (hochtechnisierte Landwirtschaft, größere Gemeinden, Infrastruktur…)</w:t>
            </w:r>
          </w:p>
          <w:p w14:paraId="5BA6EC7C" w14:textId="268B2ECD" w:rsidR="005902E2" w:rsidRPr="00DD1D7C" w:rsidRDefault="65871308" w:rsidP="002F2CC0">
            <w:pPr>
              <w:pStyle w:val="Listenabsatz"/>
              <w:numPr>
                <w:ilvl w:val="0"/>
                <w:numId w:val="7"/>
              </w:numPr>
              <w:spacing w:before="60" w:after="60" w:line="276" w:lineRule="auto"/>
              <w:rPr>
                <w:rFonts w:eastAsia="Arial" w:cs="Arial"/>
              </w:rPr>
            </w:pPr>
            <w:r w:rsidRPr="00DD1D7C">
              <w:rPr>
                <w:rFonts w:eastAsia="Arial" w:cs="Arial"/>
              </w:rPr>
              <w:t>Hypothesenbildung: Unterschiede zum Mittelalter (</w:t>
            </w:r>
            <w:r w:rsidRPr="00DD1D7C">
              <w:rPr>
                <w:rFonts w:eastAsia="Arial" w:cs="Arial"/>
                <w:color w:val="F59D1E"/>
              </w:rPr>
              <w:t>FK</w:t>
            </w:r>
            <w:r w:rsidR="004C533D" w:rsidRPr="00DD1D7C">
              <w:rPr>
                <w:rFonts w:eastAsia="Arial" w:cs="Arial"/>
                <w:color w:val="F59D1E"/>
              </w:rPr>
              <w:t xml:space="preserve"> </w:t>
            </w:r>
            <w:r w:rsidRPr="00DD1D7C">
              <w:rPr>
                <w:rFonts w:eastAsia="Arial" w:cs="Arial"/>
                <w:color w:val="F59D1E"/>
              </w:rPr>
              <w:t>3</w:t>
            </w:r>
            <w:r w:rsidRPr="00DD1D7C">
              <w:rPr>
                <w:rFonts w:eastAsia="Arial" w:cs="Arial"/>
              </w:rPr>
              <w:t>)</w:t>
            </w:r>
          </w:p>
          <w:p w14:paraId="3DF7E628" w14:textId="77777777" w:rsidR="005902E2" w:rsidRPr="00DD1D7C" w:rsidRDefault="65871308" w:rsidP="004C533D">
            <w:pPr>
              <w:spacing w:before="60" w:after="60" w:line="276" w:lineRule="auto"/>
              <w:rPr>
                <w:rFonts w:eastAsia="Arial" w:cs="Arial"/>
                <w:b/>
                <w:bCs/>
              </w:rPr>
            </w:pPr>
            <w:r w:rsidRPr="00DD1D7C">
              <w:rPr>
                <w:rFonts w:eastAsia="Arial" w:cs="Arial"/>
                <w:b/>
                <w:bCs/>
              </w:rPr>
              <w:t>Erarbeitung:</w:t>
            </w:r>
          </w:p>
          <w:p w14:paraId="10CB2A11" w14:textId="3AE975E9" w:rsidR="005902E2" w:rsidRPr="00DD1D7C" w:rsidRDefault="65871308" w:rsidP="002F2CC0">
            <w:pPr>
              <w:pStyle w:val="Listenabsatz"/>
              <w:numPr>
                <w:ilvl w:val="0"/>
                <w:numId w:val="7"/>
              </w:numPr>
              <w:tabs>
                <w:tab w:val="left" w:pos="329"/>
              </w:tabs>
              <w:spacing w:before="60" w:after="60" w:line="276" w:lineRule="auto"/>
              <w:rPr>
                <w:rFonts w:eastAsia="Arial" w:cs="Arial"/>
              </w:rPr>
            </w:pPr>
            <w:r w:rsidRPr="00DD1D7C">
              <w:rPr>
                <w:rFonts w:eastAsia="Arial" w:cs="Arial"/>
              </w:rPr>
              <w:t>Beschreibung des Lebens auf dem Dorf: Tätigkeiten, Bedeutung der Natur, Dorfleben (Rekonstruktionszeichnung Dorf, Bilder, Textquellen)</w:t>
            </w:r>
          </w:p>
          <w:p w14:paraId="4303B3BD" w14:textId="295D33E1" w:rsidR="005902E2" w:rsidRPr="00DD1D7C" w:rsidRDefault="65871308" w:rsidP="002F2CC0">
            <w:pPr>
              <w:pStyle w:val="Listenabsatz"/>
              <w:numPr>
                <w:ilvl w:val="0"/>
                <w:numId w:val="7"/>
              </w:numPr>
              <w:tabs>
                <w:tab w:val="left" w:pos="329"/>
              </w:tabs>
              <w:spacing w:before="60" w:after="60" w:line="276" w:lineRule="auto"/>
              <w:rPr>
                <w:rFonts w:eastAsia="Arial" w:cs="Arial"/>
              </w:rPr>
            </w:pPr>
            <w:r w:rsidRPr="00DD1D7C">
              <w:rPr>
                <w:rFonts w:eastAsia="Arial" w:cs="Arial"/>
              </w:rPr>
              <w:t>Begriffsklärung Agrargesellschaft (Statistik über Anteil der Landbevölkerung)</w:t>
            </w:r>
          </w:p>
          <w:p w14:paraId="524EF044" w14:textId="779BF61B" w:rsidR="005902E2" w:rsidRPr="00DD1D7C" w:rsidRDefault="65871308" w:rsidP="002F2CC0">
            <w:pPr>
              <w:pStyle w:val="Listenabsatz"/>
              <w:numPr>
                <w:ilvl w:val="0"/>
                <w:numId w:val="7"/>
              </w:numPr>
              <w:tabs>
                <w:tab w:val="left" w:pos="329"/>
              </w:tabs>
              <w:spacing w:before="60" w:after="60" w:line="276" w:lineRule="auto"/>
              <w:rPr>
                <w:rFonts w:eastAsia="Arial" w:cs="Arial"/>
              </w:rPr>
            </w:pPr>
            <w:r w:rsidRPr="00DD1D7C">
              <w:rPr>
                <w:rFonts w:eastAsia="Arial" w:cs="Arial"/>
              </w:rPr>
              <w:t>Grundherrschaft – wie funktioniert sie?</w:t>
            </w:r>
          </w:p>
          <w:p w14:paraId="3D59D0D9" w14:textId="77777777" w:rsidR="005902E2" w:rsidRPr="00DD1D7C" w:rsidRDefault="65871308" w:rsidP="004C533D">
            <w:pPr>
              <w:spacing w:before="60" w:after="60" w:line="276" w:lineRule="auto"/>
              <w:rPr>
                <w:rFonts w:eastAsia="Arial" w:cs="Arial"/>
                <w:b/>
                <w:bCs/>
              </w:rPr>
            </w:pPr>
            <w:r w:rsidRPr="00DD1D7C">
              <w:rPr>
                <w:rFonts w:eastAsia="Arial" w:cs="Arial"/>
                <w:b/>
                <w:bCs/>
              </w:rPr>
              <w:t>Fazit und Problematisierung:</w:t>
            </w:r>
          </w:p>
          <w:p w14:paraId="014BF984" w14:textId="6BC32D0E" w:rsidR="005902E2" w:rsidRPr="00DD1D7C" w:rsidRDefault="65871308" w:rsidP="002F2CC0">
            <w:pPr>
              <w:pStyle w:val="Tabellenormal"/>
              <w:numPr>
                <w:ilvl w:val="0"/>
                <w:numId w:val="7"/>
              </w:numPr>
              <w:spacing w:before="60" w:after="60" w:line="276" w:lineRule="auto"/>
              <w:rPr>
                <w:rFonts w:ascii="Arial" w:eastAsia="Arial" w:hAnsi="Arial" w:cs="Arial"/>
              </w:rPr>
            </w:pPr>
            <w:r w:rsidRPr="00DD1D7C">
              <w:rPr>
                <w:rFonts w:ascii="Arial" w:eastAsia="Arial" w:hAnsi="Arial" w:cs="Arial"/>
              </w:rPr>
              <w:t>Leben und Arbeiten auf dem Land – Welche Konsequenzen hat das? (z.B. Abhängigkeit von der Natur, vom Grundherren etc.)</w:t>
            </w:r>
          </w:p>
          <w:p w14:paraId="044B9AEB" w14:textId="77777777" w:rsidR="005902E2" w:rsidRDefault="65871308" w:rsidP="002F2CC0">
            <w:pPr>
              <w:pStyle w:val="Listenabsatz"/>
              <w:numPr>
                <w:ilvl w:val="0"/>
                <w:numId w:val="8"/>
              </w:numPr>
              <w:spacing w:before="60" w:after="60" w:line="276" w:lineRule="auto"/>
              <w:rPr>
                <w:rFonts w:eastAsia="Arial" w:cs="Arial"/>
              </w:rPr>
            </w:pPr>
            <w:r w:rsidRPr="00DD1D7C">
              <w:rPr>
                <w:rFonts w:eastAsia="Arial" w:cs="Arial"/>
              </w:rPr>
              <w:t>Vergleich mit heute (</w:t>
            </w:r>
            <w:r w:rsidRPr="00DD1D7C">
              <w:rPr>
                <w:rFonts w:eastAsia="Arial" w:cs="Arial"/>
                <w:color w:val="F59D1E"/>
              </w:rPr>
              <w:t>OK 1</w:t>
            </w:r>
            <w:r w:rsidRPr="00DD1D7C">
              <w:rPr>
                <w:rFonts w:eastAsia="Arial" w:cs="Arial"/>
              </w:rPr>
              <w:t>)</w:t>
            </w:r>
          </w:p>
          <w:p w14:paraId="779F5484" w14:textId="0C2DCFEA" w:rsidR="00736E1C" w:rsidRPr="00736E1C" w:rsidRDefault="00736E1C" w:rsidP="00736E1C">
            <w:pPr>
              <w:spacing w:before="60" w:after="60" w:line="276" w:lineRule="auto"/>
              <w:rPr>
                <w:rFonts w:eastAsia="Arial" w:cs="Arial"/>
              </w:rPr>
            </w:pPr>
          </w:p>
        </w:tc>
        <w:tc>
          <w:tcPr>
            <w:tcW w:w="4961" w:type="dxa"/>
            <w:vMerge w:val="restart"/>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A07A8BE" w14:textId="651D1C12" w:rsidR="005902E2" w:rsidRPr="00935566" w:rsidRDefault="65871308" w:rsidP="001F2B34">
            <w:pPr>
              <w:spacing w:before="60" w:after="60" w:line="276" w:lineRule="auto"/>
              <w:rPr>
                <w:rFonts w:eastAsia="Arial,Calibri" w:cs="Arial"/>
                <w:color w:val="0000FF"/>
                <w:u w:val="single"/>
              </w:rPr>
            </w:pPr>
            <w:r w:rsidRPr="00DD1D7C">
              <w:rPr>
                <w:rFonts w:eastAsia="Arial,Calibri" w:cs="Arial"/>
              </w:rPr>
              <w:t xml:space="preserve">Unterrichtsvorschlag zum Leben der Bauern unter: </w:t>
            </w:r>
            <w:hyperlink r:id="rId16">
              <w:r w:rsidR="00B8087D">
                <w:rPr>
                  <w:rStyle w:val="Internetlink"/>
                  <w:rFonts w:eastAsia="Arial,Calibri" w:cs="Arial"/>
                </w:rPr>
                <w:t>http://www.schule-bw.de/faecher-und-schularten/gesellschaftswissenschaftliche-und-philosophische-faecher/landeskunde-landesgeschichte/module/bp_2016/europa_im_mittelalter/grundherrschaft-dorf-bauern/index.html</w:t>
              </w:r>
            </w:hyperlink>
            <w:r w:rsidR="00935566">
              <w:rPr>
                <w:rStyle w:val="Internetlink"/>
                <w:rFonts w:eastAsia="Arial,Calibri" w:cs="Arial"/>
              </w:rPr>
              <w:t xml:space="preserve"> </w:t>
            </w:r>
            <w:hyperlink r:id="rId17" w:history="1">
              <w:r w:rsidR="001717B0" w:rsidRPr="001F2B34">
                <w:rPr>
                  <w:rStyle w:val="Hyperlink"/>
                  <w:rFonts w:eastAsia="Arial,Calibri" w:cs="Arial"/>
                  <w:color w:val="auto"/>
                  <w:u w:val="none"/>
                </w:rPr>
                <w:t>(zuletzt geprüft am 28.4.2017)</w:t>
              </w:r>
            </w:hyperlink>
          </w:p>
        </w:tc>
      </w:tr>
      <w:tr w:rsidR="005902E2" w:rsidRPr="00DD1D7C" w14:paraId="05297E48"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3331CD2" w14:textId="77777777" w:rsidR="005902E2" w:rsidRPr="00DD1D7C" w:rsidRDefault="00F240CF" w:rsidP="004C533D">
            <w:pPr>
              <w:spacing w:before="60" w:after="60" w:line="276" w:lineRule="auto"/>
              <w:rPr>
                <w:rFonts w:cs="Arial"/>
              </w:rPr>
            </w:pPr>
            <w:r w:rsidRPr="00DD1D7C">
              <w:rPr>
                <w:rFonts w:cs="Arial"/>
              </w:rPr>
              <w:t>FK 3: Hypothesen aufstellen</w:t>
            </w:r>
          </w:p>
          <w:p w14:paraId="605B4EED" w14:textId="77777777" w:rsidR="005902E2" w:rsidRPr="00DD1D7C" w:rsidRDefault="005902E2" w:rsidP="004C533D">
            <w:pPr>
              <w:spacing w:before="60" w:after="60" w:line="276" w:lineRule="auto"/>
              <w:rPr>
                <w:rFonts w:cs="Arial"/>
              </w:rPr>
            </w:pPr>
          </w:p>
          <w:p w14:paraId="7C45C9D9" w14:textId="77777777" w:rsidR="005902E2" w:rsidRPr="00DD1D7C" w:rsidRDefault="00F240CF" w:rsidP="004C533D">
            <w:pPr>
              <w:spacing w:before="60" w:after="60" w:line="276" w:lineRule="auto"/>
              <w:rPr>
                <w:rFonts w:cs="Arial"/>
              </w:rPr>
            </w:pPr>
            <w:r w:rsidRPr="00DD1D7C">
              <w:rPr>
                <w:rFonts w:cs="Arial"/>
              </w:rPr>
              <w:t>OK 1: die historische Bedingtheit der Gegenwart sowie Unterschiede und Gemeinsamkeiten zwischen Vergangenheit und Gegenwart analysieren und bewerten</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4B37D78" w14:textId="77777777" w:rsidR="005902E2" w:rsidRPr="00DD1D7C" w:rsidRDefault="00F240CF" w:rsidP="004C533D">
            <w:pPr>
              <w:spacing w:before="60" w:after="60" w:line="276" w:lineRule="auto"/>
              <w:rPr>
                <w:rFonts w:cs="Arial"/>
                <w:szCs w:val="22"/>
              </w:rPr>
            </w:pPr>
            <w:r w:rsidRPr="00DD1D7C">
              <w:rPr>
                <w:rFonts w:cs="Arial"/>
                <w:szCs w:val="22"/>
              </w:rPr>
              <w:t>(1) gesellschaftliche, kulturelle und wirtschaftliche Aspekte mittelalterlicher Lebenswelten analysieren und bewerten</w:t>
            </w:r>
          </w:p>
          <w:p w14:paraId="3BEDA334" w14:textId="77777777" w:rsidR="005902E2" w:rsidRPr="00DD1D7C" w:rsidRDefault="00F240CF" w:rsidP="004C533D">
            <w:pPr>
              <w:spacing w:before="60" w:after="60" w:line="276" w:lineRule="auto"/>
              <w:rPr>
                <w:rFonts w:cs="Arial"/>
                <w:szCs w:val="22"/>
              </w:rPr>
            </w:pPr>
            <w:bookmarkStart w:id="19" w:name="OLE_LINK2"/>
            <w:bookmarkStart w:id="20" w:name="OLE_LINK1"/>
            <w:bookmarkEnd w:id="19"/>
            <w:bookmarkEnd w:id="20"/>
            <w:r w:rsidRPr="00DD1D7C">
              <w:rPr>
                <w:rFonts w:cs="Arial"/>
                <w:szCs w:val="22"/>
              </w:rPr>
              <w:t>(Agrargesellschaft; Dorf; Burg: Rittertum; …)</w:t>
            </w:r>
          </w:p>
        </w:tc>
        <w:tc>
          <w:tcPr>
            <w:tcW w:w="5528"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943B075" w14:textId="77777777" w:rsidR="005902E2" w:rsidRPr="00DD1D7C" w:rsidRDefault="005902E2" w:rsidP="004C533D">
            <w:pPr>
              <w:pStyle w:val="Listenabsatz"/>
              <w:numPr>
                <w:ilvl w:val="0"/>
                <w:numId w:val="5"/>
              </w:numPr>
              <w:spacing w:before="60" w:after="60" w:line="276" w:lineRule="auto"/>
              <w:ind w:left="0" w:firstLine="0"/>
              <w:rPr>
                <w:rFonts w:cs="Arial"/>
              </w:rPr>
            </w:pPr>
          </w:p>
        </w:tc>
        <w:tc>
          <w:tcPr>
            <w:tcW w:w="4961"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CAB9CCD" w14:textId="77777777" w:rsidR="005902E2" w:rsidRPr="00DD1D7C" w:rsidRDefault="005902E2" w:rsidP="004C533D">
            <w:pPr>
              <w:spacing w:before="60" w:after="60" w:line="276" w:lineRule="auto"/>
              <w:rPr>
                <w:rFonts w:cs="Arial"/>
              </w:rPr>
            </w:pPr>
          </w:p>
        </w:tc>
      </w:tr>
      <w:tr w:rsidR="005902E2" w:rsidRPr="00DD1D7C" w14:paraId="1850270E"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07521D2" w14:textId="77777777" w:rsidR="005902E2" w:rsidRPr="00DD1D7C" w:rsidRDefault="00F240CF" w:rsidP="004C533D">
            <w:pPr>
              <w:spacing w:before="60" w:after="60" w:line="276" w:lineRule="auto"/>
              <w:rPr>
                <w:rFonts w:cs="Arial"/>
              </w:rPr>
            </w:pPr>
            <w:r w:rsidRPr="00DD1D7C">
              <w:rPr>
                <w:rFonts w:cs="Arial"/>
              </w:rPr>
              <w:lastRenderedPageBreak/>
              <w:t>OK 2: das kollektive Gedächtnis, insbesondere unterschiedliche Geschichtsbilder, analysieren und bewerten, auch unter Berücksichtigung ihrer medialen Darstellung</w:t>
            </w:r>
          </w:p>
          <w:p w14:paraId="4F319FEB" w14:textId="77777777" w:rsidR="005902E2" w:rsidRPr="00DD1D7C" w:rsidRDefault="005902E2" w:rsidP="004C533D">
            <w:pPr>
              <w:spacing w:before="60" w:after="60" w:line="276" w:lineRule="auto"/>
              <w:rPr>
                <w:rFonts w:cs="Arial"/>
              </w:rPr>
            </w:pPr>
          </w:p>
          <w:p w14:paraId="165FC44B" w14:textId="77777777" w:rsidR="005902E2" w:rsidRPr="00DD1D7C" w:rsidRDefault="00F240CF" w:rsidP="004C533D">
            <w:pPr>
              <w:spacing w:before="60" w:after="60" w:line="276" w:lineRule="auto"/>
              <w:rPr>
                <w:rFonts w:cs="Arial"/>
              </w:rPr>
            </w:pPr>
            <w:r w:rsidRPr="00DD1D7C">
              <w:rPr>
                <w:rFonts w:cs="Arial"/>
              </w:rPr>
              <w:t>MK 2: unterschiedliche Materialien … auch unter Einbeziehung digitaler Medien kritisch analysieren</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A3D56C8" w14:textId="77777777" w:rsidR="005902E2" w:rsidRPr="00DD1D7C" w:rsidRDefault="00F240CF" w:rsidP="004C533D">
            <w:pPr>
              <w:spacing w:before="60" w:after="60" w:line="276" w:lineRule="auto"/>
              <w:rPr>
                <w:rFonts w:cs="Arial"/>
                <w:szCs w:val="22"/>
              </w:rPr>
            </w:pPr>
            <w:r w:rsidRPr="00DD1D7C">
              <w:rPr>
                <w:rFonts w:cs="Arial"/>
                <w:szCs w:val="22"/>
              </w:rPr>
              <w:t xml:space="preserve">(1) gesellschaftliche, kulturelle und wirtschaftliche Aspekte mittelalterlicher Lebenswelten analysieren und bewerten </w:t>
            </w:r>
          </w:p>
          <w:p w14:paraId="3693D080" w14:textId="77777777" w:rsidR="005902E2" w:rsidRPr="00DD1D7C" w:rsidRDefault="00F240CF" w:rsidP="004C533D">
            <w:pPr>
              <w:spacing w:before="60" w:after="60" w:line="276" w:lineRule="auto"/>
              <w:rPr>
                <w:rFonts w:cs="Arial"/>
                <w:szCs w:val="22"/>
              </w:rPr>
            </w:pPr>
            <w:r w:rsidRPr="00DD1D7C">
              <w:rPr>
                <w:rFonts w:cs="Arial"/>
                <w:szCs w:val="22"/>
              </w:rPr>
              <w:t>(Agrargesellschaft; … Burg: Rittertum)</w:t>
            </w:r>
          </w:p>
        </w:tc>
        <w:tc>
          <w:tcPr>
            <w:tcW w:w="55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0AA0629" w14:textId="0B5E4324" w:rsidR="005902E2" w:rsidRPr="00DD1D7C" w:rsidRDefault="00F240CF" w:rsidP="004C533D">
            <w:pPr>
              <w:spacing w:before="60" w:after="60" w:line="276" w:lineRule="auto"/>
              <w:rPr>
                <w:rFonts w:cs="Arial"/>
                <w:b/>
                <w:u w:val="single"/>
              </w:rPr>
            </w:pPr>
            <w:r w:rsidRPr="00DD1D7C">
              <w:rPr>
                <w:rFonts w:cs="Arial"/>
                <w:b/>
                <w:u w:val="single"/>
              </w:rPr>
              <w:t>3./</w:t>
            </w:r>
            <w:r w:rsidR="004C533D" w:rsidRPr="00DD1D7C">
              <w:rPr>
                <w:rFonts w:cs="Arial"/>
                <w:b/>
                <w:u w:val="single"/>
              </w:rPr>
              <w:t xml:space="preserve"> </w:t>
            </w:r>
            <w:r w:rsidRPr="00DD1D7C">
              <w:rPr>
                <w:rFonts w:cs="Arial"/>
                <w:b/>
                <w:u w:val="single"/>
              </w:rPr>
              <w:t xml:space="preserve">4. </w:t>
            </w:r>
            <w:r w:rsidR="00781708" w:rsidRPr="00DD1D7C">
              <w:rPr>
                <w:rFonts w:eastAsia="Calibri" w:cs="Arial"/>
                <w:b/>
                <w:szCs w:val="22"/>
                <w:u w:val="single"/>
              </w:rPr>
              <w:t xml:space="preserve">Stunde: </w:t>
            </w:r>
            <w:r w:rsidRPr="00DD1D7C">
              <w:rPr>
                <w:rFonts w:cs="Arial"/>
                <w:b/>
                <w:u w:val="single"/>
              </w:rPr>
              <w:t>Das Leben eines Ritters – Ideal und Wirklichkeit</w:t>
            </w:r>
          </w:p>
          <w:p w14:paraId="7002E0B2" w14:textId="77777777" w:rsidR="005902E2" w:rsidRPr="00DD1D7C" w:rsidRDefault="00F240CF" w:rsidP="004C533D">
            <w:pPr>
              <w:spacing w:before="60" w:after="60" w:line="276" w:lineRule="auto"/>
              <w:rPr>
                <w:rFonts w:cs="Arial"/>
                <w:b/>
              </w:rPr>
            </w:pPr>
            <w:r w:rsidRPr="00DD1D7C">
              <w:rPr>
                <w:rFonts w:cs="Arial"/>
                <w:b/>
              </w:rPr>
              <w:t xml:space="preserve">Einstieg: </w:t>
            </w:r>
          </w:p>
          <w:p w14:paraId="29BC6C5A" w14:textId="34BD4212" w:rsidR="005902E2" w:rsidRPr="00DD1D7C" w:rsidRDefault="0043602B" w:rsidP="004C533D">
            <w:pPr>
              <w:pStyle w:val="Listenabsatz"/>
              <w:spacing w:before="60" w:after="60" w:line="276" w:lineRule="auto"/>
              <w:ind w:left="0"/>
              <w:rPr>
                <w:rFonts w:cs="Arial"/>
              </w:rPr>
            </w:pPr>
            <w:r w:rsidRPr="00DD1D7C">
              <w:rPr>
                <w:rFonts w:cs="Arial"/>
              </w:rPr>
              <w:t>I</w:t>
            </w:r>
            <w:r w:rsidR="00F240CF" w:rsidRPr="00DD1D7C">
              <w:rPr>
                <w:rFonts w:cs="Arial"/>
              </w:rPr>
              <w:t>dealisierte Ritterdarstellung</w:t>
            </w:r>
            <w:r w:rsidRPr="00DD1D7C">
              <w:rPr>
                <w:rFonts w:cs="Arial"/>
              </w:rPr>
              <w:t>, z.B.</w:t>
            </w:r>
            <w:r w:rsidR="00F240CF" w:rsidRPr="00DD1D7C">
              <w:rPr>
                <w:rFonts w:cs="Arial"/>
              </w:rPr>
              <w:t xml:space="preserve"> aus einem „Mantel und Degen“-Film, Filmplakat, Plakat eines Mittelaltermarktes</w:t>
            </w:r>
            <w:r w:rsidRPr="00DD1D7C">
              <w:rPr>
                <w:rFonts w:cs="Arial"/>
              </w:rPr>
              <w:t xml:space="preserve"> etc.</w:t>
            </w:r>
            <w:r w:rsidR="00F240CF" w:rsidRPr="00DD1D7C">
              <w:rPr>
                <w:rFonts w:cs="Arial"/>
              </w:rPr>
              <w:t xml:space="preserve"> (</w:t>
            </w:r>
            <w:r w:rsidR="00F240CF" w:rsidRPr="00DD1D7C">
              <w:rPr>
                <w:rFonts w:cs="Arial"/>
                <w:color w:val="F59D1E"/>
              </w:rPr>
              <w:t>MK 2</w:t>
            </w:r>
            <w:r w:rsidR="00F240CF" w:rsidRPr="00DD1D7C">
              <w:rPr>
                <w:rFonts w:cs="Arial"/>
              </w:rPr>
              <w:t>)</w:t>
            </w:r>
          </w:p>
          <w:p w14:paraId="53FDC5AC" w14:textId="77777777" w:rsidR="005902E2" w:rsidRPr="00DD1D7C" w:rsidRDefault="00F240CF" w:rsidP="004C533D">
            <w:pPr>
              <w:pStyle w:val="Listenabsatz"/>
              <w:spacing w:before="60" w:after="60" w:line="276" w:lineRule="auto"/>
              <w:ind w:left="0"/>
              <w:rPr>
                <w:rFonts w:cs="Arial"/>
                <w:b/>
              </w:rPr>
            </w:pPr>
            <w:r w:rsidRPr="00DD1D7C">
              <w:rPr>
                <w:rFonts w:cs="Arial"/>
                <w:b/>
              </w:rPr>
              <w:t>Erarbeitung:</w:t>
            </w:r>
          </w:p>
          <w:p w14:paraId="0DBBCCE9" w14:textId="0C7D0E60" w:rsidR="005902E2" w:rsidRPr="00DD1D7C" w:rsidRDefault="00F240CF" w:rsidP="002F2CC0">
            <w:pPr>
              <w:pStyle w:val="Listenabsatz"/>
              <w:numPr>
                <w:ilvl w:val="0"/>
                <w:numId w:val="8"/>
              </w:numPr>
              <w:spacing w:before="60" w:after="60" w:line="276" w:lineRule="auto"/>
              <w:rPr>
                <w:rFonts w:cs="Arial"/>
              </w:rPr>
            </w:pPr>
            <w:r w:rsidRPr="00DD1D7C">
              <w:rPr>
                <w:rFonts w:cs="Arial"/>
              </w:rPr>
              <w:t>Funktion einer Burg</w:t>
            </w:r>
          </w:p>
          <w:p w14:paraId="7247E325" w14:textId="349D3425" w:rsidR="005902E2" w:rsidRPr="00DD1D7C" w:rsidRDefault="00F240CF" w:rsidP="002F2CC0">
            <w:pPr>
              <w:pStyle w:val="Listenabsatz"/>
              <w:numPr>
                <w:ilvl w:val="0"/>
                <w:numId w:val="8"/>
              </w:numPr>
              <w:spacing w:before="60" w:after="60" w:line="276" w:lineRule="auto"/>
              <w:rPr>
                <w:rFonts w:cs="Arial"/>
              </w:rPr>
            </w:pPr>
            <w:r w:rsidRPr="00DD1D7C">
              <w:rPr>
                <w:rFonts w:cs="Arial"/>
              </w:rPr>
              <w:t>höfisches Leben und Welt der Ritter</w:t>
            </w:r>
          </w:p>
          <w:p w14:paraId="1CA6299D" w14:textId="0DE63CEC" w:rsidR="005902E2" w:rsidRPr="00DD1D7C" w:rsidRDefault="00F240CF" w:rsidP="002F2CC0">
            <w:pPr>
              <w:pStyle w:val="Listenabsatz"/>
              <w:numPr>
                <w:ilvl w:val="0"/>
                <w:numId w:val="8"/>
              </w:numPr>
              <w:spacing w:before="60" w:after="60" w:line="276" w:lineRule="auto"/>
              <w:rPr>
                <w:rFonts w:cs="Arial"/>
              </w:rPr>
            </w:pPr>
            <w:r w:rsidRPr="00DD1D7C">
              <w:rPr>
                <w:rFonts w:cs="Arial"/>
              </w:rPr>
              <w:t>Diskussion: Ideal oder Wirklichkeit?</w:t>
            </w:r>
          </w:p>
          <w:p w14:paraId="23BEF204" w14:textId="77777777" w:rsidR="005902E2" w:rsidRPr="00DD1D7C" w:rsidRDefault="00F240CF" w:rsidP="004C533D">
            <w:pPr>
              <w:spacing w:before="60" w:after="60" w:line="276" w:lineRule="auto"/>
              <w:rPr>
                <w:rFonts w:cs="Arial"/>
                <w:b/>
              </w:rPr>
            </w:pPr>
            <w:r w:rsidRPr="00DD1D7C">
              <w:rPr>
                <w:rFonts w:cs="Arial"/>
                <w:b/>
              </w:rPr>
              <w:t>Fazit und Problematisierung:</w:t>
            </w:r>
          </w:p>
          <w:p w14:paraId="47AC5E48" w14:textId="54BBD62A" w:rsidR="005902E2" w:rsidRPr="00DD1D7C" w:rsidRDefault="00F240CF" w:rsidP="002F2CC0">
            <w:pPr>
              <w:pStyle w:val="Listenabsatz"/>
              <w:numPr>
                <w:ilvl w:val="0"/>
                <w:numId w:val="8"/>
              </w:numPr>
              <w:spacing w:before="60" w:after="60" w:line="276" w:lineRule="auto"/>
              <w:rPr>
                <w:rFonts w:cs="Arial"/>
              </w:rPr>
            </w:pPr>
            <w:r w:rsidRPr="00DD1D7C">
              <w:rPr>
                <w:rFonts w:cs="Arial"/>
              </w:rPr>
              <w:t>Vergleich mit heutigen idealisierten Ritterbildern (</w:t>
            </w:r>
            <w:r w:rsidRPr="00DD1D7C">
              <w:rPr>
                <w:rFonts w:cs="Arial"/>
                <w:color w:val="F59D1E"/>
              </w:rPr>
              <w:t>OK 2</w:t>
            </w:r>
            <w:r w:rsidRPr="00DD1D7C">
              <w:rPr>
                <w:rFonts w:cs="Arial"/>
              </w:rPr>
              <w:t>)</w:t>
            </w:r>
          </w:p>
          <w:p w14:paraId="4C723943" w14:textId="68274A98" w:rsidR="005902E2" w:rsidRPr="00DD1D7C" w:rsidRDefault="00F240CF" w:rsidP="002F2CC0">
            <w:pPr>
              <w:pStyle w:val="Listenabsatz"/>
              <w:numPr>
                <w:ilvl w:val="0"/>
                <w:numId w:val="8"/>
              </w:numPr>
              <w:spacing w:before="60" w:after="60" w:line="276" w:lineRule="auto"/>
              <w:rPr>
                <w:rFonts w:cs="Arial"/>
              </w:rPr>
            </w:pPr>
            <w:r w:rsidRPr="00DD1D7C">
              <w:rPr>
                <w:rFonts w:cs="Arial"/>
              </w:rPr>
              <w:t>Vergleich mit dem Leben eines Bauern</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6E1935B" w14:textId="04F1FEA3" w:rsidR="005902E2" w:rsidRPr="00DD1D7C" w:rsidRDefault="65871308" w:rsidP="004C533D">
            <w:pPr>
              <w:spacing w:before="60" w:after="60" w:line="276" w:lineRule="auto"/>
              <w:rPr>
                <w:rFonts w:eastAsia="Arial,Calibri" w:cs="Arial"/>
              </w:rPr>
            </w:pPr>
            <w:r w:rsidRPr="00DD1D7C">
              <w:rPr>
                <w:rFonts w:eastAsia="Arial,Calibri" w:cs="Arial"/>
              </w:rPr>
              <w:t xml:space="preserve">Unterrichtsvorschläge zu regionalen Beispielen unter: </w:t>
            </w:r>
            <w:hyperlink r:id="rId18">
              <w:r w:rsidR="00B8087D">
                <w:rPr>
                  <w:rStyle w:val="Internetlink"/>
                  <w:rFonts w:eastAsia="Arial,Calibri" w:cs="Arial"/>
                </w:rPr>
                <w:t>http://www.schule-bw.de/faecher-und-schularten/gesellschaftswissenschaftliche-und-philosophische-faecher/landeskunde-landesgeschichte/module/bp_2016/europa_im_mittelalter/burg-rittertum/index.html</w:t>
              </w:r>
            </w:hyperlink>
            <w:hyperlink>
              <w:r w:rsidR="00B8087D" w:rsidRPr="00935566">
                <w:rPr>
                  <w:rFonts w:eastAsia="Arial,Calibri" w:cs="Arial"/>
                </w:rPr>
                <w:t xml:space="preserve"> (zuletzt geprüft am 28.4.2017)</w:t>
              </w:r>
            </w:hyperlink>
          </w:p>
        </w:tc>
      </w:tr>
      <w:tr w:rsidR="005902E2" w:rsidRPr="00DD1D7C" w14:paraId="693C3861"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4374665" w14:textId="77777777" w:rsidR="005902E2" w:rsidRPr="00DD1D7C" w:rsidRDefault="00F240CF" w:rsidP="004C533D">
            <w:pPr>
              <w:spacing w:before="60" w:after="60" w:line="276" w:lineRule="auto"/>
              <w:rPr>
                <w:rFonts w:cs="Arial"/>
              </w:rPr>
            </w:pPr>
            <w:r w:rsidRPr="00DD1D7C">
              <w:rPr>
                <w:rFonts w:cs="Arial"/>
              </w:rPr>
              <w:t>OK 3: die eigene Kultur mit anderen Kulturen in ihrer historischen Bedingtheit vergleichen und bewerten (Identität, Alterität)</w:t>
            </w:r>
          </w:p>
          <w:p w14:paraId="34BE7E74" w14:textId="77777777" w:rsidR="00AE6997" w:rsidRPr="00DD1D7C" w:rsidRDefault="00AE6997" w:rsidP="004C533D">
            <w:pPr>
              <w:spacing w:before="60" w:after="60" w:line="276" w:lineRule="auto"/>
              <w:rPr>
                <w:rFonts w:cs="Arial"/>
              </w:rPr>
            </w:pPr>
          </w:p>
          <w:p w14:paraId="376FCDE8" w14:textId="77777777" w:rsidR="005902E2" w:rsidRPr="00DD1D7C" w:rsidRDefault="00F240CF" w:rsidP="004C533D">
            <w:pPr>
              <w:spacing w:before="60" w:after="60" w:line="276" w:lineRule="auto"/>
              <w:rPr>
                <w:rFonts w:cs="Arial"/>
                <w:szCs w:val="22"/>
              </w:rPr>
            </w:pPr>
            <w:r w:rsidRPr="00DD1D7C">
              <w:rPr>
                <w:rFonts w:cs="Arial"/>
              </w:rPr>
              <w:t>RK 7</w:t>
            </w:r>
            <w:r w:rsidRPr="00DD1D7C">
              <w:rPr>
                <w:rFonts w:cs="Arial"/>
                <w:szCs w:val="22"/>
              </w:rPr>
              <w:t>: Auswirkungen von politischen, wirtschaftlichen und gesellschaftlichen Strukturen und Prozessen auf die Lebens- und Erfahrungswelt der Menschen erläutern</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2766700" w14:textId="77777777" w:rsidR="005902E2" w:rsidRPr="00DD1D7C" w:rsidRDefault="00F240CF" w:rsidP="004C533D">
            <w:pPr>
              <w:spacing w:before="60" w:after="60" w:line="276" w:lineRule="auto"/>
              <w:rPr>
                <w:rFonts w:cs="Arial"/>
                <w:szCs w:val="22"/>
              </w:rPr>
            </w:pPr>
            <w:r w:rsidRPr="00DD1D7C">
              <w:rPr>
                <w:rFonts w:cs="Arial"/>
                <w:szCs w:val="22"/>
              </w:rPr>
              <w:t>(1) gesellschaftliche, kulturelle und wirtschaftliche Aspekte mittelalterlicher Lebenswelten analysieren und bewerten</w:t>
            </w:r>
          </w:p>
          <w:p w14:paraId="59E03DFF" w14:textId="77777777" w:rsidR="005902E2" w:rsidRPr="00DD1D7C" w:rsidRDefault="00F240CF" w:rsidP="004C533D">
            <w:pPr>
              <w:spacing w:before="60" w:after="60" w:line="276" w:lineRule="auto"/>
              <w:rPr>
                <w:rFonts w:cs="Arial"/>
                <w:szCs w:val="22"/>
              </w:rPr>
            </w:pPr>
            <w:r w:rsidRPr="00DD1D7C">
              <w:rPr>
                <w:rFonts w:cs="Arial"/>
                <w:szCs w:val="22"/>
              </w:rPr>
              <w:t xml:space="preserve">(… Kirche: </w:t>
            </w:r>
            <w:r w:rsidRPr="00DD1D7C">
              <w:rPr>
                <w:rFonts w:cs="Arial"/>
                <w:i/>
                <w:iCs/>
                <w:szCs w:val="22"/>
              </w:rPr>
              <w:t xml:space="preserve">zum Beispiel Frömmigkeit, Klosterschule, </w:t>
            </w:r>
            <w:r w:rsidRPr="00DD1D7C">
              <w:rPr>
                <w:rFonts w:cs="Arial"/>
                <w:szCs w:val="22"/>
              </w:rPr>
              <w:t>Kloster)</w:t>
            </w:r>
          </w:p>
        </w:tc>
        <w:tc>
          <w:tcPr>
            <w:tcW w:w="55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2B5FD8D" w14:textId="4659FD76" w:rsidR="005902E2" w:rsidRPr="00DD1D7C" w:rsidRDefault="65871308" w:rsidP="004C533D">
            <w:pPr>
              <w:spacing w:before="60" w:after="60" w:line="276" w:lineRule="auto"/>
              <w:rPr>
                <w:rFonts w:eastAsia="Arial" w:cs="Arial"/>
                <w:b/>
                <w:bCs/>
                <w:u w:val="single"/>
              </w:rPr>
            </w:pPr>
            <w:r w:rsidRPr="00DD1D7C">
              <w:rPr>
                <w:rFonts w:eastAsia="Arial" w:cs="Arial"/>
                <w:b/>
                <w:bCs/>
                <w:u w:val="single"/>
              </w:rPr>
              <w:t>5./</w:t>
            </w:r>
            <w:r w:rsidR="004C533D" w:rsidRPr="00DD1D7C">
              <w:rPr>
                <w:rFonts w:eastAsia="Arial" w:cs="Arial"/>
                <w:b/>
                <w:bCs/>
                <w:u w:val="single"/>
              </w:rPr>
              <w:t xml:space="preserve"> </w:t>
            </w:r>
            <w:r w:rsidRPr="00DD1D7C">
              <w:rPr>
                <w:rFonts w:eastAsia="Arial" w:cs="Arial"/>
                <w:b/>
                <w:bCs/>
                <w:u w:val="single"/>
              </w:rPr>
              <w:t>6. Stunde: Welche Rolle spielte der Glaube im Mittelalter?</w:t>
            </w:r>
          </w:p>
          <w:p w14:paraId="17138DC6" w14:textId="77777777" w:rsidR="005902E2" w:rsidRPr="00DD1D7C" w:rsidRDefault="65871308" w:rsidP="004C533D">
            <w:pPr>
              <w:spacing w:before="60" w:after="60" w:line="276" w:lineRule="auto"/>
              <w:rPr>
                <w:rFonts w:eastAsia="Arial" w:cs="Arial"/>
                <w:b/>
                <w:bCs/>
              </w:rPr>
            </w:pPr>
            <w:r w:rsidRPr="00DD1D7C">
              <w:rPr>
                <w:rFonts w:eastAsia="Arial" w:cs="Arial"/>
                <w:b/>
                <w:bCs/>
              </w:rPr>
              <w:t>Einstieg:</w:t>
            </w:r>
          </w:p>
          <w:p w14:paraId="1392F690" w14:textId="5540DC23" w:rsidR="005902E2" w:rsidRPr="00DD1D7C" w:rsidRDefault="65871308" w:rsidP="004C533D">
            <w:pPr>
              <w:pStyle w:val="Listenabsatz"/>
              <w:spacing w:before="60" w:after="60" w:line="276" w:lineRule="auto"/>
              <w:ind w:left="0"/>
              <w:rPr>
                <w:rFonts w:eastAsia="Arial" w:cs="Arial"/>
              </w:rPr>
            </w:pPr>
            <w:r w:rsidRPr="00DD1D7C">
              <w:rPr>
                <w:rFonts w:eastAsia="Arial" w:cs="Arial"/>
              </w:rPr>
              <w:t>Bedeutung von Religion im heutigen Leben (unterschiedliche Religionen) (</w:t>
            </w:r>
            <w:r w:rsidRPr="00DD1D7C">
              <w:rPr>
                <w:rFonts w:eastAsia="Arial" w:cs="Arial"/>
                <w:color w:val="F59D1E"/>
              </w:rPr>
              <w:t>RK 7</w:t>
            </w:r>
            <w:r w:rsidRPr="00DD1D7C">
              <w:rPr>
                <w:rFonts w:eastAsia="Arial" w:cs="Arial"/>
              </w:rPr>
              <w:t>)</w:t>
            </w:r>
          </w:p>
          <w:p w14:paraId="32A66404" w14:textId="77777777" w:rsidR="005902E2" w:rsidRPr="00DD1D7C" w:rsidRDefault="65871308" w:rsidP="004C533D">
            <w:pPr>
              <w:pStyle w:val="Listenabsatz"/>
              <w:spacing w:before="60" w:after="60" w:line="276" w:lineRule="auto"/>
              <w:ind w:left="0"/>
              <w:rPr>
                <w:rFonts w:eastAsia="Arial" w:cs="Arial"/>
                <w:b/>
                <w:bCs/>
              </w:rPr>
            </w:pPr>
            <w:r w:rsidRPr="00DD1D7C">
              <w:rPr>
                <w:rFonts w:eastAsia="Arial" w:cs="Arial"/>
                <w:b/>
                <w:bCs/>
              </w:rPr>
              <w:t>Erarbeitung:</w:t>
            </w:r>
          </w:p>
          <w:p w14:paraId="3A7D308B" w14:textId="3A801264" w:rsidR="005902E2" w:rsidRPr="00DD1D7C" w:rsidRDefault="65871308" w:rsidP="002F2CC0">
            <w:pPr>
              <w:pStyle w:val="Listenabsatz"/>
              <w:numPr>
                <w:ilvl w:val="0"/>
                <w:numId w:val="8"/>
              </w:numPr>
              <w:spacing w:before="60" w:after="60" w:line="276" w:lineRule="auto"/>
              <w:rPr>
                <w:rFonts w:eastAsia="Arial" w:cs="Arial"/>
              </w:rPr>
            </w:pPr>
            <w:r w:rsidRPr="00DD1D7C">
              <w:rPr>
                <w:rFonts w:eastAsia="Arial" w:cs="Arial"/>
              </w:rPr>
              <w:t>Bedeutung der Frömmigkeit im Mittelalter</w:t>
            </w:r>
          </w:p>
          <w:p w14:paraId="339646F2" w14:textId="5E4E536E" w:rsidR="005902E2" w:rsidRPr="00DD1D7C" w:rsidRDefault="65871308" w:rsidP="002F2CC0">
            <w:pPr>
              <w:pStyle w:val="Listenabsatz"/>
              <w:numPr>
                <w:ilvl w:val="0"/>
                <w:numId w:val="8"/>
              </w:numPr>
              <w:spacing w:before="60" w:after="60" w:line="276" w:lineRule="auto"/>
              <w:rPr>
                <w:rFonts w:eastAsia="Arial" w:cs="Arial"/>
              </w:rPr>
            </w:pPr>
            <w:r w:rsidRPr="00DD1D7C">
              <w:rPr>
                <w:rFonts w:eastAsia="Arial" w:cs="Arial"/>
              </w:rPr>
              <w:t>Wiederholung aus Klasse 6: Verbindung von Kirche und weltlicher Herrschaft im Frankenreich</w:t>
            </w:r>
          </w:p>
          <w:p w14:paraId="0C36FEE4" w14:textId="7F9A720B" w:rsidR="005902E2" w:rsidRPr="00DD1D7C" w:rsidRDefault="65871308" w:rsidP="002F2CC0">
            <w:pPr>
              <w:pStyle w:val="Listenabsatz"/>
              <w:numPr>
                <w:ilvl w:val="0"/>
                <w:numId w:val="8"/>
              </w:numPr>
              <w:spacing w:before="60" w:after="60" w:line="276" w:lineRule="auto"/>
              <w:rPr>
                <w:rFonts w:eastAsia="Arial" w:cs="Arial"/>
              </w:rPr>
            </w:pPr>
            <w:r w:rsidRPr="00DD1D7C">
              <w:rPr>
                <w:rFonts w:eastAsia="Arial" w:cs="Arial"/>
              </w:rPr>
              <w:t xml:space="preserve">Verbindung von weltlicher und geistlicher Macht </w:t>
            </w:r>
            <w:r w:rsidR="007C1527">
              <w:rPr>
                <w:rFonts w:eastAsia="Arial" w:cs="Arial"/>
              </w:rPr>
              <w:t>im hohen und späten Mittelalter</w:t>
            </w:r>
          </w:p>
          <w:p w14:paraId="3D9E5BD1" w14:textId="77777777" w:rsidR="005902E2" w:rsidRPr="00DD1D7C" w:rsidRDefault="65871308" w:rsidP="004C533D">
            <w:pPr>
              <w:pStyle w:val="Listenabsatz"/>
              <w:spacing w:before="60" w:after="60" w:line="276" w:lineRule="auto"/>
              <w:ind w:left="0"/>
              <w:rPr>
                <w:rFonts w:eastAsia="Arial" w:cs="Arial"/>
                <w:b/>
                <w:bCs/>
              </w:rPr>
            </w:pPr>
            <w:r w:rsidRPr="00DD1D7C">
              <w:rPr>
                <w:rFonts w:eastAsia="Arial" w:cs="Arial"/>
                <w:b/>
                <w:bCs/>
              </w:rPr>
              <w:t>Fazit und Problematisierung:</w:t>
            </w:r>
          </w:p>
          <w:p w14:paraId="0173CD65" w14:textId="77777777" w:rsidR="005902E2" w:rsidRDefault="65871308" w:rsidP="004C533D">
            <w:pPr>
              <w:pStyle w:val="Listenabsatz"/>
              <w:spacing w:before="60" w:after="60" w:line="276" w:lineRule="auto"/>
              <w:ind w:left="0"/>
              <w:rPr>
                <w:rFonts w:eastAsia="Arial" w:cs="Arial"/>
              </w:rPr>
            </w:pPr>
            <w:r w:rsidRPr="00DD1D7C">
              <w:rPr>
                <w:rFonts w:eastAsia="Arial" w:cs="Arial"/>
              </w:rPr>
              <w:t>Bedeutung des Glaubens/</w:t>
            </w:r>
            <w:r w:rsidR="004C533D" w:rsidRPr="00DD1D7C">
              <w:rPr>
                <w:rFonts w:eastAsia="Arial" w:cs="Arial"/>
              </w:rPr>
              <w:t xml:space="preserve"> </w:t>
            </w:r>
            <w:r w:rsidRPr="00DD1D7C">
              <w:rPr>
                <w:rFonts w:eastAsia="Arial" w:cs="Arial"/>
              </w:rPr>
              <w:t>der Frömmigkeit, Vergleich mit heute (</w:t>
            </w:r>
            <w:r w:rsidRPr="00DD1D7C">
              <w:rPr>
                <w:rFonts w:eastAsia="Arial" w:cs="Arial"/>
                <w:color w:val="F59D1E"/>
              </w:rPr>
              <w:t>OK 3</w:t>
            </w:r>
            <w:r w:rsidRPr="00DD1D7C">
              <w:rPr>
                <w:rFonts w:eastAsia="Arial" w:cs="Arial"/>
              </w:rPr>
              <w:t>)</w:t>
            </w:r>
          </w:p>
          <w:p w14:paraId="529B52D6" w14:textId="77777777" w:rsidR="00736E1C" w:rsidRDefault="00736E1C" w:rsidP="004C533D">
            <w:pPr>
              <w:pStyle w:val="Listenabsatz"/>
              <w:spacing w:before="60" w:after="60" w:line="276" w:lineRule="auto"/>
              <w:ind w:left="0"/>
              <w:rPr>
                <w:rFonts w:eastAsia="Arial" w:cs="Arial"/>
              </w:rPr>
            </w:pPr>
          </w:p>
          <w:p w14:paraId="27E5314B" w14:textId="43B90B50" w:rsidR="00736E1C" w:rsidRPr="00DD1D7C" w:rsidRDefault="00736E1C" w:rsidP="004C533D">
            <w:pPr>
              <w:pStyle w:val="Listenabsatz"/>
              <w:spacing w:before="60" w:after="60" w:line="276" w:lineRule="auto"/>
              <w:ind w:left="0"/>
              <w:rPr>
                <w:rFonts w:eastAsia="Arial" w:cs="Arial"/>
              </w:rPr>
            </w:pPr>
          </w:p>
        </w:tc>
        <w:tc>
          <w:tcPr>
            <w:tcW w:w="496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0A8B33C" w14:textId="77777777" w:rsidR="005902E2" w:rsidRPr="00DD1D7C" w:rsidRDefault="00F240CF" w:rsidP="004C533D">
            <w:pPr>
              <w:spacing w:before="60" w:after="60" w:line="276" w:lineRule="auto"/>
              <w:rPr>
                <w:rFonts w:eastAsia="Calibri" w:cs="Arial"/>
                <w:szCs w:val="22"/>
              </w:rPr>
            </w:pPr>
            <w:r w:rsidRPr="00DD1D7C">
              <w:rPr>
                <w:rFonts w:eastAsia="Calibri" w:cs="Arial"/>
                <w:szCs w:val="22"/>
              </w:rPr>
              <w:t>Untersuchung von mittelalterlichen Kirchenbauten und ihrer Symbolsprache</w:t>
            </w:r>
          </w:p>
        </w:tc>
      </w:tr>
      <w:tr w:rsidR="005902E2" w:rsidRPr="00DD1D7C" w14:paraId="08BFA86E"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D400DA0" w14:textId="24E58807" w:rsidR="005902E2" w:rsidRPr="00DD1D7C" w:rsidRDefault="00F240CF" w:rsidP="004C533D">
            <w:pPr>
              <w:spacing w:before="60" w:after="60" w:line="276" w:lineRule="auto"/>
              <w:rPr>
                <w:rFonts w:cs="Arial"/>
              </w:rPr>
            </w:pPr>
            <w:r w:rsidRPr="00DD1D7C">
              <w:rPr>
                <w:rFonts w:cs="Arial"/>
              </w:rPr>
              <w:lastRenderedPageBreak/>
              <w:t>SK 7: regional</w:t>
            </w:r>
            <w:r w:rsidR="004C533D" w:rsidRPr="00DD1D7C">
              <w:rPr>
                <w:rFonts w:cs="Arial"/>
              </w:rPr>
              <w:t>-</w:t>
            </w:r>
            <w:r w:rsidRPr="00DD1D7C">
              <w:rPr>
                <w:rFonts w:cs="Arial"/>
              </w:rPr>
              <w:t>geschichtliche Beispiele in übergeordnete historische Zusammenhänge einordnen</w:t>
            </w:r>
          </w:p>
          <w:p w14:paraId="25EC38DF" w14:textId="77777777" w:rsidR="005902E2" w:rsidRPr="00DD1D7C" w:rsidRDefault="005902E2" w:rsidP="004C533D">
            <w:pPr>
              <w:spacing w:before="60" w:after="60" w:line="276" w:lineRule="auto"/>
              <w:rPr>
                <w:rFonts w:cs="Arial"/>
              </w:rPr>
            </w:pPr>
          </w:p>
          <w:p w14:paraId="40B4E46F" w14:textId="77777777" w:rsidR="005902E2" w:rsidRPr="00DD1D7C" w:rsidRDefault="00F240CF" w:rsidP="004C533D">
            <w:pPr>
              <w:spacing w:before="60" w:after="60" w:line="276" w:lineRule="auto"/>
              <w:rPr>
                <w:rFonts w:cs="Arial"/>
              </w:rPr>
            </w:pPr>
            <w:r w:rsidRPr="00DD1D7C">
              <w:rPr>
                <w:rFonts w:cs="Arial"/>
              </w:rPr>
              <w:t>OK 4: eigene und fremde Wertorientierungen erklären und überprüfen</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AEB1249" w14:textId="77777777" w:rsidR="005902E2" w:rsidRPr="00DD1D7C" w:rsidRDefault="00F240CF" w:rsidP="004C533D">
            <w:pPr>
              <w:spacing w:before="60" w:after="60" w:line="276" w:lineRule="auto"/>
              <w:rPr>
                <w:rFonts w:cs="Arial"/>
                <w:szCs w:val="22"/>
              </w:rPr>
            </w:pPr>
            <w:r w:rsidRPr="00DD1D7C">
              <w:rPr>
                <w:rFonts w:cs="Arial"/>
                <w:szCs w:val="22"/>
              </w:rPr>
              <w:t>(1) gesellschaftliche, kulturelle und wirtschaftliche Aspekte mittelalterlicher Lebenswelten analysieren und bewerten</w:t>
            </w:r>
          </w:p>
          <w:p w14:paraId="616995B3" w14:textId="77777777" w:rsidR="005902E2" w:rsidRPr="00DD1D7C" w:rsidRDefault="00F240CF" w:rsidP="004C533D">
            <w:pPr>
              <w:spacing w:before="60" w:after="60" w:line="276" w:lineRule="auto"/>
              <w:rPr>
                <w:rFonts w:cs="Arial"/>
                <w:szCs w:val="22"/>
              </w:rPr>
            </w:pPr>
            <w:r w:rsidRPr="00DD1D7C">
              <w:rPr>
                <w:rFonts w:cs="Arial"/>
                <w:szCs w:val="22"/>
              </w:rPr>
              <w:t xml:space="preserve">(… Kirche: </w:t>
            </w:r>
            <w:r w:rsidRPr="00DD1D7C">
              <w:rPr>
                <w:rFonts w:cs="Arial"/>
                <w:i/>
                <w:iCs/>
                <w:szCs w:val="22"/>
              </w:rPr>
              <w:t xml:space="preserve">zum Beispiel Frömmigkeit, Klosterschule, </w:t>
            </w:r>
            <w:r w:rsidRPr="00DD1D7C">
              <w:rPr>
                <w:rFonts w:cs="Arial"/>
                <w:szCs w:val="22"/>
              </w:rPr>
              <w:t>Kloster)</w:t>
            </w:r>
          </w:p>
        </w:tc>
        <w:tc>
          <w:tcPr>
            <w:tcW w:w="55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76415A8" w14:textId="77777777" w:rsidR="005902E2" w:rsidRPr="00DD1D7C" w:rsidRDefault="65871308" w:rsidP="004C533D">
            <w:pPr>
              <w:spacing w:before="60" w:after="60" w:line="276" w:lineRule="auto"/>
              <w:rPr>
                <w:rFonts w:eastAsia="Arial" w:cs="Arial"/>
                <w:b/>
                <w:bCs/>
                <w:u w:val="single"/>
              </w:rPr>
            </w:pPr>
            <w:r w:rsidRPr="00DD1D7C">
              <w:rPr>
                <w:rFonts w:eastAsia="Arial" w:cs="Arial"/>
                <w:b/>
                <w:bCs/>
                <w:u w:val="single"/>
              </w:rPr>
              <w:t>7./8. Stunde: Lebenswelt Kloster – eine Welt für sich?</w:t>
            </w:r>
          </w:p>
          <w:p w14:paraId="302123E7" w14:textId="77777777" w:rsidR="005902E2" w:rsidRPr="00DD1D7C" w:rsidRDefault="65871308" w:rsidP="004C533D">
            <w:pPr>
              <w:spacing w:before="60" w:after="60" w:line="276" w:lineRule="auto"/>
              <w:rPr>
                <w:rFonts w:eastAsia="Arial" w:cs="Arial"/>
                <w:b/>
                <w:bCs/>
              </w:rPr>
            </w:pPr>
            <w:r w:rsidRPr="00DD1D7C">
              <w:rPr>
                <w:rFonts w:eastAsia="Arial" w:cs="Arial"/>
                <w:b/>
                <w:bCs/>
              </w:rPr>
              <w:t>Einstieg:</w:t>
            </w:r>
          </w:p>
          <w:p w14:paraId="5300D30A" w14:textId="505F5E9B" w:rsidR="005902E2" w:rsidRPr="00DD1D7C" w:rsidRDefault="65871308" w:rsidP="004C533D">
            <w:pPr>
              <w:pStyle w:val="Listenabsatz"/>
              <w:spacing w:before="60" w:after="60" w:line="276" w:lineRule="auto"/>
              <w:ind w:left="0"/>
              <w:rPr>
                <w:rFonts w:eastAsia="Arial" w:cs="Arial"/>
              </w:rPr>
            </w:pPr>
            <w:r w:rsidRPr="00DD1D7C">
              <w:rPr>
                <w:rFonts w:eastAsia="Arial" w:cs="Arial"/>
              </w:rPr>
              <w:t>Bild eines Klosters (idealerweise aus der Umgebung)</w:t>
            </w:r>
          </w:p>
          <w:p w14:paraId="289283EA" w14:textId="77777777" w:rsidR="005902E2" w:rsidRPr="00DD1D7C" w:rsidRDefault="65871308" w:rsidP="004C533D">
            <w:pPr>
              <w:pStyle w:val="Listenabsatz"/>
              <w:spacing w:before="60" w:after="60" w:line="276" w:lineRule="auto"/>
              <w:ind w:left="0"/>
              <w:rPr>
                <w:rFonts w:eastAsia="Arial" w:cs="Arial"/>
                <w:b/>
                <w:bCs/>
              </w:rPr>
            </w:pPr>
            <w:r w:rsidRPr="00DD1D7C">
              <w:rPr>
                <w:rFonts w:eastAsia="Arial" w:cs="Arial"/>
                <w:b/>
                <w:bCs/>
              </w:rPr>
              <w:t>Erarbeitung:</w:t>
            </w:r>
          </w:p>
          <w:p w14:paraId="695C0B2C" w14:textId="1D2230BF" w:rsidR="005902E2" w:rsidRPr="00DD1D7C" w:rsidRDefault="65871308" w:rsidP="002F2CC0">
            <w:pPr>
              <w:pStyle w:val="Listenabsatz"/>
              <w:numPr>
                <w:ilvl w:val="0"/>
                <w:numId w:val="8"/>
              </w:numPr>
              <w:spacing w:before="60" w:after="60" w:line="276" w:lineRule="auto"/>
              <w:rPr>
                <w:rFonts w:eastAsia="Arial" w:cs="Arial"/>
              </w:rPr>
            </w:pPr>
            <w:r w:rsidRPr="00DD1D7C">
              <w:rPr>
                <w:rFonts w:eastAsia="Arial" w:cs="Arial"/>
              </w:rPr>
              <w:t>Funktion der Klöster (z.B. anhand eines Klosterplans)</w:t>
            </w:r>
          </w:p>
          <w:p w14:paraId="73902C9A" w14:textId="43B4C902" w:rsidR="005902E2" w:rsidRPr="00DD1D7C" w:rsidRDefault="65871308" w:rsidP="002F2CC0">
            <w:pPr>
              <w:pStyle w:val="Listenabsatz"/>
              <w:numPr>
                <w:ilvl w:val="0"/>
                <w:numId w:val="8"/>
              </w:numPr>
              <w:spacing w:before="60" w:after="60" w:line="276" w:lineRule="auto"/>
              <w:rPr>
                <w:rFonts w:eastAsia="Arial" w:cs="Arial"/>
              </w:rPr>
            </w:pPr>
            <w:r w:rsidRPr="00DD1D7C">
              <w:rPr>
                <w:rFonts w:eastAsia="Arial" w:cs="Arial"/>
              </w:rPr>
              <w:t>Tagesablauf im Leben einer Nonne/eines Mönchs</w:t>
            </w:r>
          </w:p>
          <w:p w14:paraId="0557715F" w14:textId="09901F5B" w:rsidR="005902E2" w:rsidRPr="00DD1D7C" w:rsidRDefault="65871308" w:rsidP="002F2CC0">
            <w:pPr>
              <w:pStyle w:val="Listenabsatz"/>
              <w:numPr>
                <w:ilvl w:val="0"/>
                <w:numId w:val="8"/>
              </w:numPr>
              <w:spacing w:before="60" w:after="60" w:line="276" w:lineRule="auto"/>
              <w:rPr>
                <w:rFonts w:eastAsia="Arial" w:cs="Arial"/>
              </w:rPr>
            </w:pPr>
            <w:r w:rsidRPr="00DD1D7C">
              <w:rPr>
                <w:rFonts w:eastAsia="Arial" w:cs="Arial"/>
              </w:rPr>
              <w:t>Die Bedeutung der Klosterschulen</w:t>
            </w:r>
          </w:p>
          <w:p w14:paraId="6D617F20" w14:textId="77777777" w:rsidR="005902E2" w:rsidRPr="00DD1D7C" w:rsidRDefault="65871308" w:rsidP="004C533D">
            <w:pPr>
              <w:spacing w:before="60" w:after="60" w:line="276" w:lineRule="auto"/>
              <w:rPr>
                <w:rFonts w:eastAsia="Arial" w:cs="Arial"/>
                <w:b/>
                <w:bCs/>
              </w:rPr>
            </w:pPr>
            <w:r w:rsidRPr="00DD1D7C">
              <w:rPr>
                <w:rFonts w:eastAsia="Arial" w:cs="Arial"/>
                <w:b/>
                <w:bCs/>
              </w:rPr>
              <w:t>Fazit und Problematisierung:</w:t>
            </w:r>
          </w:p>
          <w:p w14:paraId="411CEB36" w14:textId="6C442C7E" w:rsidR="65871308" w:rsidRPr="00DD1D7C" w:rsidRDefault="65871308" w:rsidP="002F2CC0">
            <w:pPr>
              <w:pStyle w:val="Listenabsatz"/>
              <w:numPr>
                <w:ilvl w:val="0"/>
                <w:numId w:val="8"/>
              </w:numPr>
              <w:spacing w:before="60" w:after="60" w:line="276" w:lineRule="auto"/>
              <w:rPr>
                <w:rFonts w:eastAsia="Arial" w:cs="Arial"/>
              </w:rPr>
            </w:pPr>
            <w:r w:rsidRPr="00DD1D7C">
              <w:rPr>
                <w:rFonts w:eastAsia="Arial" w:cs="Arial"/>
              </w:rPr>
              <w:t>Unterschied zum eigenen Tagesablauf (</w:t>
            </w:r>
            <w:r w:rsidRPr="00DD1D7C">
              <w:rPr>
                <w:rFonts w:eastAsia="Arial" w:cs="Arial"/>
                <w:color w:val="F59D1E"/>
              </w:rPr>
              <w:t>OK 4</w:t>
            </w:r>
            <w:r w:rsidRPr="00DD1D7C">
              <w:rPr>
                <w:rFonts w:eastAsia="Arial" w:cs="Arial"/>
              </w:rPr>
              <w:t>)</w:t>
            </w:r>
          </w:p>
          <w:p w14:paraId="1B86BE8A" w14:textId="2D5AC463" w:rsidR="005902E2" w:rsidRPr="00DD1D7C" w:rsidRDefault="65871308" w:rsidP="002F2CC0">
            <w:pPr>
              <w:pStyle w:val="Listenabsatz"/>
              <w:numPr>
                <w:ilvl w:val="0"/>
                <w:numId w:val="9"/>
              </w:numPr>
              <w:spacing w:before="60" w:after="60" w:line="276" w:lineRule="auto"/>
              <w:rPr>
                <w:rFonts w:eastAsia="Arial" w:cs="Arial"/>
              </w:rPr>
            </w:pPr>
            <w:r w:rsidRPr="00DD1D7C">
              <w:rPr>
                <w:rFonts w:eastAsia="Arial" w:cs="Arial"/>
              </w:rPr>
              <w:t>Warum gibt es Klöster heute noch?</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4D9D267" w14:textId="513565BF" w:rsidR="00471412" w:rsidRPr="001F2B34" w:rsidRDefault="65871308" w:rsidP="001F2B34">
            <w:pPr>
              <w:spacing w:before="60" w:after="60" w:line="276" w:lineRule="auto"/>
              <w:rPr>
                <w:rStyle w:val="Internetlink"/>
                <w:rFonts w:eastAsia="Arial,Calibri" w:cs="Arial"/>
                <w:color w:val="auto"/>
                <w:u w:val="none"/>
              </w:rPr>
            </w:pPr>
            <w:r w:rsidRPr="00DD1D7C">
              <w:rPr>
                <w:rFonts w:eastAsia="Arial,Calibri" w:cs="Arial"/>
              </w:rPr>
              <w:t xml:space="preserve">Unterrichtsvorschläge zu regionalen Beispielen unter: </w:t>
            </w:r>
            <w:hyperlink r:id="rId19">
              <w:r w:rsidR="00B8087D">
                <w:rPr>
                  <w:rStyle w:val="Internetlink"/>
                  <w:rFonts w:eastAsia="Arial,Calibri" w:cs="Arial"/>
                </w:rPr>
                <w:t>http://www.schule-bw.de/faecher-und-schularten/gesellschaftswissenschaftliche-und-philosophische-faecher/landeskunde-landesgeschichte/module/bp_2016/europa_im_mittelalter/kloster-froemmigkeit/index.html</w:t>
              </w:r>
            </w:hyperlink>
            <w:r w:rsidR="001717B0">
              <w:rPr>
                <w:rStyle w:val="Internetlink"/>
                <w:rFonts w:eastAsia="Arial,Calibri" w:cs="Arial"/>
              </w:rPr>
              <w:t xml:space="preserve"> </w:t>
            </w:r>
            <w:r w:rsidR="00B8087D" w:rsidRPr="001F2B34">
              <w:rPr>
                <w:rStyle w:val="Internetlink"/>
                <w:rFonts w:eastAsia="Arial,Calibri" w:cs="Arial"/>
                <w:color w:val="auto"/>
                <w:u w:val="none"/>
              </w:rPr>
              <w:t>(zuletzt geprüft am 28.4.2017)</w:t>
            </w:r>
          </w:p>
          <w:p w14:paraId="3C74AF72" w14:textId="52C26C76" w:rsidR="005902E2" w:rsidRPr="001F2B34" w:rsidRDefault="005902E2" w:rsidP="001F2B34">
            <w:pPr>
              <w:spacing w:before="60" w:after="60" w:line="276" w:lineRule="auto"/>
              <w:rPr>
                <w:rStyle w:val="Internetlink"/>
                <w:rFonts w:eastAsia="Arial,Calibri" w:cs="Arial"/>
                <w:color w:val="auto"/>
              </w:rPr>
            </w:pPr>
          </w:p>
          <w:p w14:paraId="498447A0" w14:textId="77777777" w:rsidR="00557A02" w:rsidRPr="001F2B34" w:rsidRDefault="00557A02" w:rsidP="001F2B34">
            <w:pPr>
              <w:spacing w:before="60" w:after="60" w:line="276" w:lineRule="auto"/>
              <w:rPr>
                <w:rStyle w:val="Internetlink"/>
                <w:rFonts w:eastAsia="Arial,Calibri" w:cs="Arial"/>
                <w:color w:val="auto"/>
              </w:rPr>
            </w:pPr>
          </w:p>
          <w:p w14:paraId="13E915AA" w14:textId="34CC672F" w:rsidR="00557A02" w:rsidRPr="00DD1D7C" w:rsidRDefault="00557A02" w:rsidP="00B8087D">
            <w:pPr>
              <w:spacing w:before="60" w:after="60" w:line="276" w:lineRule="auto"/>
              <w:rPr>
                <w:rStyle w:val="Internetlink"/>
                <w:rFonts w:eastAsia="Arial,Calibri" w:cs="Arial"/>
              </w:rPr>
            </w:pPr>
            <w:r>
              <w:rPr>
                <w:rStyle w:val="Internetlink"/>
                <w:rFonts w:eastAsia="Arial,Calibri" w:cs="Arial"/>
              </w:rPr>
              <w:t xml:space="preserve">Unterrichtsvorschlag unter </w:t>
            </w:r>
            <w:hyperlink r:id="rId20" w:history="1">
              <w:r w:rsidRPr="006A631C">
                <w:rPr>
                  <w:rStyle w:val="Hyperlink"/>
                  <w:rFonts w:eastAsia="Arial,Calibri" w:cs="Arial"/>
                </w:rPr>
                <w:t>http://www.schule-bw.de/faecher-und-schularten/gesellschaftswissenschaftliche-und-philosophische-faecher/geschichte/unterrichtsmaterialien/sekundarstufe-I/mittelalter/salem</w:t>
              </w:r>
            </w:hyperlink>
            <w:r w:rsidR="001717B0">
              <w:rPr>
                <w:rStyle w:val="Internetlink"/>
                <w:rFonts w:eastAsia="Arial,Calibri" w:cs="Arial"/>
              </w:rPr>
              <w:t xml:space="preserve"> </w:t>
            </w:r>
            <w:r w:rsidR="001717B0" w:rsidRPr="001F2B34">
              <w:rPr>
                <w:rStyle w:val="Internetlink"/>
                <w:rFonts w:eastAsia="Arial,Calibri" w:cs="Arial"/>
                <w:color w:val="auto"/>
                <w:u w:val="none"/>
              </w:rPr>
              <w:t>(zuletzt geprüft am 28.4.2017)</w:t>
            </w:r>
          </w:p>
        </w:tc>
      </w:tr>
      <w:tr w:rsidR="005902E2" w:rsidRPr="00DD1D7C" w14:paraId="6564367E"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B774516" w14:textId="77777777" w:rsidR="005902E2" w:rsidRPr="00DD1D7C" w:rsidRDefault="00F240CF" w:rsidP="004C533D">
            <w:pPr>
              <w:spacing w:before="60" w:after="60" w:line="276" w:lineRule="auto"/>
              <w:rPr>
                <w:rFonts w:cs="Arial"/>
              </w:rPr>
            </w:pPr>
            <w:r w:rsidRPr="00DD1D7C">
              <w:rPr>
                <w:rFonts w:cs="Arial"/>
              </w:rPr>
              <w:t>SK 5: wichtige Gruppen in den jeweiligen Gesellschaften unterscheiden sowie deren Funktionen, Interessen und Handlungsmöglichkeiten beschreiben</w:t>
            </w:r>
          </w:p>
          <w:p w14:paraId="67B65CCE" w14:textId="77777777" w:rsidR="005902E2" w:rsidRPr="00DD1D7C" w:rsidRDefault="005902E2" w:rsidP="004C533D">
            <w:pPr>
              <w:spacing w:before="60" w:after="60" w:line="276" w:lineRule="auto"/>
              <w:rPr>
                <w:rFonts w:cs="Arial"/>
              </w:rPr>
            </w:pPr>
          </w:p>
          <w:p w14:paraId="04853201" w14:textId="7AB02572" w:rsidR="005902E2" w:rsidRPr="00DD1D7C" w:rsidRDefault="00F240CF" w:rsidP="004C533D">
            <w:pPr>
              <w:spacing w:before="60" w:after="60" w:line="276" w:lineRule="auto"/>
              <w:rPr>
                <w:rFonts w:cs="Arial"/>
              </w:rPr>
            </w:pPr>
            <w:r w:rsidRPr="00DD1D7C">
              <w:rPr>
                <w:rFonts w:cs="Arial"/>
              </w:rPr>
              <w:t>FK 4: Untersuchungs</w:t>
            </w:r>
            <w:r w:rsidR="004C533D" w:rsidRPr="00DD1D7C">
              <w:rPr>
                <w:rFonts w:cs="Arial"/>
              </w:rPr>
              <w:t>-</w:t>
            </w:r>
            <w:r w:rsidRPr="00DD1D7C">
              <w:rPr>
                <w:rFonts w:cs="Arial"/>
              </w:rPr>
              <w:t>schritte zur Beantwortung historischer Fragen planen</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53BCEE4" w14:textId="77777777" w:rsidR="005902E2" w:rsidRPr="00DD1D7C" w:rsidRDefault="00F240CF" w:rsidP="004C533D">
            <w:pPr>
              <w:spacing w:before="60" w:after="60" w:line="276" w:lineRule="auto"/>
              <w:rPr>
                <w:rFonts w:cs="Arial"/>
                <w:szCs w:val="22"/>
              </w:rPr>
            </w:pPr>
            <w:r w:rsidRPr="00DD1D7C">
              <w:rPr>
                <w:rFonts w:cs="Arial"/>
                <w:szCs w:val="22"/>
              </w:rPr>
              <w:t>(2) Ordnungsprinzipien von Herrschaft und Gesellschaft im europäischen Mittelalter, insbesondere personale Bindungsverhältnisse, beschreiben und bewerten</w:t>
            </w:r>
          </w:p>
          <w:p w14:paraId="15D9C00E" w14:textId="069CDC4F" w:rsidR="005902E2" w:rsidRPr="00DD1D7C" w:rsidRDefault="00F240CF" w:rsidP="004C533D">
            <w:pPr>
              <w:spacing w:before="60" w:after="60" w:line="276" w:lineRule="auto"/>
              <w:rPr>
                <w:rFonts w:cs="Arial"/>
                <w:szCs w:val="22"/>
              </w:rPr>
            </w:pPr>
            <w:r w:rsidRPr="00DD1D7C">
              <w:rPr>
                <w:rFonts w:cs="Arial"/>
                <w:szCs w:val="22"/>
              </w:rPr>
              <w:t>(Stand: Klerus, Adel, Bauern; Grund</w:t>
            </w:r>
            <w:r w:rsidR="004C533D" w:rsidRPr="00DD1D7C">
              <w:rPr>
                <w:rFonts w:cs="Arial"/>
                <w:szCs w:val="22"/>
              </w:rPr>
              <w:t>-</w:t>
            </w:r>
            <w:r w:rsidRPr="00DD1D7C">
              <w:rPr>
                <w:rFonts w:cs="Arial"/>
                <w:szCs w:val="22"/>
              </w:rPr>
              <w:t>herrschaft; Treueid, Lehen; Königtum)</w:t>
            </w:r>
          </w:p>
        </w:tc>
        <w:tc>
          <w:tcPr>
            <w:tcW w:w="55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694E3D2" w14:textId="6DC63CEC" w:rsidR="005902E2" w:rsidRPr="00DD1D7C" w:rsidRDefault="65871308" w:rsidP="004C533D">
            <w:pPr>
              <w:spacing w:before="60" w:after="60" w:line="276" w:lineRule="auto"/>
              <w:rPr>
                <w:rFonts w:eastAsia="Arial" w:cs="Arial"/>
                <w:b/>
                <w:bCs/>
                <w:u w:val="single"/>
              </w:rPr>
            </w:pPr>
            <w:r w:rsidRPr="00DD1D7C">
              <w:rPr>
                <w:rFonts w:eastAsia="Arial" w:cs="Arial"/>
                <w:b/>
                <w:bCs/>
                <w:u w:val="single"/>
              </w:rPr>
              <w:t>9./</w:t>
            </w:r>
            <w:r w:rsidR="004C533D" w:rsidRPr="00DD1D7C">
              <w:rPr>
                <w:rFonts w:eastAsia="Arial" w:cs="Arial"/>
                <w:b/>
                <w:bCs/>
                <w:u w:val="single"/>
              </w:rPr>
              <w:t xml:space="preserve"> </w:t>
            </w:r>
            <w:r w:rsidRPr="00DD1D7C">
              <w:rPr>
                <w:rFonts w:eastAsia="Arial" w:cs="Arial"/>
                <w:b/>
                <w:bCs/>
                <w:u w:val="single"/>
              </w:rPr>
              <w:t>10. Stunde: Wer sind die „Großen des Reichs“? Herrschaft und Gesellschaft im Mittelalter</w:t>
            </w:r>
          </w:p>
          <w:p w14:paraId="3C7BA25E" w14:textId="77777777" w:rsidR="005902E2" w:rsidRPr="00DD1D7C" w:rsidRDefault="65871308" w:rsidP="004C533D">
            <w:pPr>
              <w:spacing w:before="60" w:after="60" w:line="276" w:lineRule="auto"/>
              <w:rPr>
                <w:rFonts w:eastAsia="Arial" w:cs="Arial"/>
                <w:b/>
                <w:bCs/>
              </w:rPr>
            </w:pPr>
            <w:r w:rsidRPr="00DD1D7C">
              <w:rPr>
                <w:rFonts w:eastAsia="Arial" w:cs="Arial"/>
                <w:b/>
                <w:bCs/>
              </w:rPr>
              <w:t>Einstieg:</w:t>
            </w:r>
          </w:p>
          <w:p w14:paraId="7F4C3684" w14:textId="77777777" w:rsidR="005902E2" w:rsidRPr="00DD1D7C" w:rsidRDefault="65871308" w:rsidP="004C533D">
            <w:pPr>
              <w:pStyle w:val="Listenabsatz"/>
              <w:spacing w:before="60" w:after="60" w:line="276" w:lineRule="auto"/>
              <w:ind w:left="0"/>
              <w:rPr>
                <w:rFonts w:eastAsia="Arial" w:cs="Arial"/>
              </w:rPr>
            </w:pPr>
            <w:r w:rsidRPr="00DD1D7C">
              <w:rPr>
                <w:rFonts w:eastAsia="Arial" w:cs="Arial"/>
              </w:rPr>
              <w:t>Bild Bauern bei der Feldarbeit mit strafendem Grundherrn (</w:t>
            </w:r>
            <w:r w:rsidRPr="00DD1D7C">
              <w:rPr>
                <w:rFonts w:eastAsia="Arial" w:cs="Arial"/>
                <w:color w:val="F59D1E"/>
              </w:rPr>
              <w:t>FK 4</w:t>
            </w:r>
            <w:r w:rsidRPr="00DD1D7C">
              <w:rPr>
                <w:rFonts w:eastAsia="Arial" w:cs="Arial"/>
              </w:rPr>
              <w:t>)</w:t>
            </w:r>
          </w:p>
          <w:p w14:paraId="66AA6038" w14:textId="77777777" w:rsidR="005902E2" w:rsidRPr="00DD1D7C" w:rsidRDefault="65871308" w:rsidP="004C533D">
            <w:pPr>
              <w:pStyle w:val="Listenabsatz"/>
              <w:spacing w:before="60" w:after="60" w:line="276" w:lineRule="auto"/>
              <w:ind w:left="0"/>
              <w:rPr>
                <w:rFonts w:eastAsia="Arial" w:cs="Arial"/>
                <w:b/>
                <w:bCs/>
              </w:rPr>
            </w:pPr>
            <w:r w:rsidRPr="00DD1D7C">
              <w:rPr>
                <w:rFonts w:eastAsia="Arial" w:cs="Arial"/>
                <w:b/>
                <w:bCs/>
              </w:rPr>
              <w:t>Erarbeitung:</w:t>
            </w:r>
          </w:p>
          <w:p w14:paraId="03ED6C7C" w14:textId="47BB3192" w:rsidR="005902E2" w:rsidRPr="00DD1D7C" w:rsidRDefault="65871308" w:rsidP="002F2CC0">
            <w:pPr>
              <w:pStyle w:val="Listenabsatz"/>
              <w:numPr>
                <w:ilvl w:val="0"/>
                <w:numId w:val="9"/>
              </w:numPr>
              <w:spacing w:before="60" w:after="60" w:line="276" w:lineRule="auto"/>
              <w:rPr>
                <w:rFonts w:eastAsia="Arial" w:cs="Arial"/>
                <w:color w:val="000000" w:themeColor="text1"/>
              </w:rPr>
            </w:pPr>
            <w:r w:rsidRPr="00DD1D7C">
              <w:rPr>
                <w:rFonts w:eastAsia="Arial" w:cs="Arial"/>
              </w:rPr>
              <w:t xml:space="preserve">Modell der </w:t>
            </w:r>
            <w:r w:rsidRPr="00DD1D7C">
              <w:rPr>
                <w:rFonts w:eastAsia="Arial" w:cs="Arial"/>
                <w:color w:val="000000" w:themeColor="text1"/>
              </w:rPr>
              <w:t>Grundherrschaft</w:t>
            </w:r>
          </w:p>
          <w:p w14:paraId="262CD59E" w14:textId="736980FB" w:rsidR="005902E2" w:rsidRPr="00DD1D7C" w:rsidRDefault="65871308" w:rsidP="002F2CC0">
            <w:pPr>
              <w:pStyle w:val="Listenabsatz"/>
              <w:numPr>
                <w:ilvl w:val="0"/>
                <w:numId w:val="9"/>
              </w:numPr>
              <w:spacing w:before="60" w:after="60" w:line="276" w:lineRule="auto"/>
              <w:rPr>
                <w:rFonts w:eastAsia="Arial" w:cs="Arial"/>
              </w:rPr>
            </w:pPr>
            <w:r w:rsidRPr="00DD1D7C">
              <w:rPr>
                <w:rFonts w:eastAsia="Arial" w:cs="Arial"/>
              </w:rPr>
              <w:t>Vergabe von Lehen</w:t>
            </w:r>
          </w:p>
          <w:p w14:paraId="3C6C99C0" w14:textId="3186204F" w:rsidR="005902E2" w:rsidRPr="00DD1D7C" w:rsidRDefault="65871308" w:rsidP="002F2CC0">
            <w:pPr>
              <w:pStyle w:val="Listenabsatz"/>
              <w:numPr>
                <w:ilvl w:val="0"/>
                <w:numId w:val="9"/>
              </w:numPr>
              <w:spacing w:before="60" w:after="60" w:line="276" w:lineRule="auto"/>
              <w:rPr>
                <w:rFonts w:eastAsia="Arial" w:cs="Arial"/>
                <w:color w:val="000000" w:themeColor="text1"/>
              </w:rPr>
            </w:pPr>
            <w:r w:rsidRPr="00DD1D7C">
              <w:rPr>
                <w:rFonts w:eastAsia="Arial" w:cs="Arial"/>
                <w:color w:val="000000" w:themeColor="text1"/>
              </w:rPr>
              <w:t>Aufgabenverteilung und Hierarchie in der mittelalterlichen Gesellschaft (</w:t>
            </w:r>
            <w:r w:rsidRPr="00DD1D7C">
              <w:rPr>
                <w:rFonts w:eastAsia="Arial" w:cs="Arial"/>
                <w:color w:val="F59D1E"/>
              </w:rPr>
              <w:t>SK 5</w:t>
            </w:r>
            <w:r w:rsidRPr="00DD1D7C">
              <w:rPr>
                <w:rFonts w:eastAsia="Arial" w:cs="Arial"/>
                <w:color w:val="000000" w:themeColor="text1"/>
              </w:rPr>
              <w:t>)</w:t>
            </w:r>
          </w:p>
          <w:p w14:paraId="1D856D76" w14:textId="01924B99" w:rsidR="005902E2" w:rsidRPr="00DD1D7C" w:rsidRDefault="65871308" w:rsidP="002F2CC0">
            <w:pPr>
              <w:pStyle w:val="Listenabsatz"/>
              <w:numPr>
                <w:ilvl w:val="0"/>
                <w:numId w:val="9"/>
              </w:numPr>
              <w:spacing w:before="60" w:after="60" w:line="276" w:lineRule="auto"/>
              <w:rPr>
                <w:rFonts w:eastAsia="Arial" w:cs="Arial"/>
              </w:rPr>
            </w:pPr>
            <w:r w:rsidRPr="00DD1D7C">
              <w:rPr>
                <w:rFonts w:eastAsia="Arial" w:cs="Arial"/>
              </w:rPr>
              <w:t>Vergleich mit heute</w:t>
            </w:r>
          </w:p>
          <w:p w14:paraId="165F69DB" w14:textId="77777777" w:rsidR="005902E2" w:rsidRPr="00DD1D7C" w:rsidRDefault="65871308" w:rsidP="004C533D">
            <w:pPr>
              <w:spacing w:before="60" w:after="60" w:line="276" w:lineRule="auto"/>
              <w:rPr>
                <w:rFonts w:eastAsia="Arial" w:cs="Arial"/>
                <w:b/>
                <w:bCs/>
              </w:rPr>
            </w:pPr>
            <w:r w:rsidRPr="00DD1D7C">
              <w:rPr>
                <w:rFonts w:eastAsia="Arial" w:cs="Arial"/>
                <w:b/>
                <w:bCs/>
              </w:rPr>
              <w:t>Fazit und Problematisierung:</w:t>
            </w:r>
          </w:p>
          <w:p w14:paraId="55E48338" w14:textId="77777777" w:rsidR="005902E2" w:rsidRDefault="65871308" w:rsidP="004C533D">
            <w:pPr>
              <w:pStyle w:val="Listenabsatz"/>
              <w:spacing w:before="60" w:after="60" w:line="276" w:lineRule="auto"/>
              <w:ind w:left="0"/>
              <w:rPr>
                <w:rFonts w:eastAsia="Arial" w:cs="Arial"/>
              </w:rPr>
            </w:pPr>
            <w:r w:rsidRPr="00DD1D7C">
              <w:rPr>
                <w:rFonts w:eastAsia="Arial" w:cs="Arial"/>
              </w:rPr>
              <w:t>Vorteile und Nachteile der Grundherrschaft (bzw. personaler Bindungen)</w:t>
            </w:r>
          </w:p>
          <w:p w14:paraId="65D69B9D" w14:textId="77777777" w:rsidR="001F2B34" w:rsidRPr="00DD1D7C" w:rsidRDefault="001F2B34" w:rsidP="004C533D">
            <w:pPr>
              <w:pStyle w:val="Listenabsatz"/>
              <w:spacing w:before="60" w:after="60" w:line="276" w:lineRule="auto"/>
              <w:ind w:left="0"/>
              <w:rPr>
                <w:rFonts w:eastAsia="Arial" w:cs="Arial"/>
              </w:rPr>
            </w:pPr>
          </w:p>
        </w:tc>
        <w:tc>
          <w:tcPr>
            <w:tcW w:w="496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19F2FE9" w14:textId="10BF4120" w:rsidR="005902E2" w:rsidRPr="00DD1D7C" w:rsidRDefault="65871308" w:rsidP="004C533D">
            <w:pPr>
              <w:spacing w:before="60" w:after="60" w:line="276" w:lineRule="auto"/>
              <w:rPr>
                <w:rFonts w:eastAsia="Arial,Calibri" w:cs="Arial"/>
              </w:rPr>
            </w:pPr>
            <w:r w:rsidRPr="00DD1D7C">
              <w:rPr>
                <w:rFonts w:eastAsia="Arial,Calibri" w:cs="Arial"/>
              </w:rPr>
              <w:t xml:space="preserve">Unterrichtsvorschlag unter: </w:t>
            </w:r>
          </w:p>
          <w:p w14:paraId="10E479F4" w14:textId="7D47E121" w:rsidR="00C7605B" w:rsidRPr="001F2B34" w:rsidRDefault="00723D78" w:rsidP="004C533D">
            <w:pPr>
              <w:spacing w:before="60" w:after="60" w:line="276" w:lineRule="auto"/>
              <w:rPr>
                <w:rFonts w:eastAsia="Arial,Calibri" w:cs="Arial"/>
              </w:rPr>
            </w:pPr>
            <w:hyperlink r:id="rId21" w:history="1">
              <w:r w:rsidR="00C7605B" w:rsidRPr="00DD1D7C">
                <w:rPr>
                  <w:rStyle w:val="Hyperlink"/>
                  <w:rFonts w:eastAsia="Arial,Calibri" w:cs="Arial"/>
                </w:rPr>
                <w:t>https://lehrerfortbildung-bw.de/u_gewi/geschichte/gym/bp2016/fb7/2_frage/2_unter/</w:t>
              </w:r>
            </w:hyperlink>
            <w:r w:rsidR="00C7605B" w:rsidRPr="00DD1D7C">
              <w:rPr>
                <w:rFonts w:eastAsia="Arial,Calibri" w:cs="Arial"/>
              </w:rPr>
              <w:t xml:space="preserve"> </w:t>
            </w:r>
            <w:r w:rsidR="001717B0" w:rsidRPr="001F2B34">
              <w:rPr>
                <w:rStyle w:val="Internetlink"/>
                <w:rFonts w:eastAsia="Arial,Calibri" w:cs="Arial"/>
                <w:color w:val="auto"/>
                <w:u w:val="none"/>
              </w:rPr>
              <w:t>(zuletzt geprüft am 28.4.2017)</w:t>
            </w:r>
          </w:p>
          <w:p w14:paraId="13E6812F" w14:textId="77777777" w:rsidR="005902E2" w:rsidRPr="00DD1D7C" w:rsidRDefault="005902E2" w:rsidP="004C533D">
            <w:pPr>
              <w:spacing w:before="60" w:after="60" w:line="276" w:lineRule="auto"/>
              <w:rPr>
                <w:rFonts w:eastAsia="Calibri" w:cs="Arial"/>
                <w:szCs w:val="22"/>
              </w:rPr>
            </w:pPr>
          </w:p>
          <w:p w14:paraId="067EE464" w14:textId="1484B46E" w:rsidR="005902E2" w:rsidRPr="00DD1D7C" w:rsidRDefault="65871308" w:rsidP="00AD6B33">
            <w:pPr>
              <w:spacing w:before="60" w:after="60" w:line="276" w:lineRule="auto"/>
              <w:rPr>
                <w:rFonts w:eastAsia="Arial,Calibri" w:cs="Arial"/>
              </w:rPr>
            </w:pPr>
            <w:r w:rsidRPr="00DD1D7C">
              <w:rPr>
                <w:rFonts w:eastAsia="Arial,Calibri" w:cs="Arial"/>
              </w:rPr>
              <w:t xml:space="preserve">Weiterer Unterrichtsvorschlag unter: </w:t>
            </w:r>
            <w:hyperlink r:id="rId22">
              <w:r w:rsidR="00B8087D">
                <w:rPr>
                  <w:rStyle w:val="Internetlink"/>
                  <w:rFonts w:eastAsia="Arial,Calibri" w:cs="Arial"/>
                </w:rPr>
                <w:t>http://www.schule-bw.de/faecher-und-schularten/gesellschaftswissenschaftliche-und-philosophische-faecher/landeskunde-landesgeschichte/module/bp_2016/europa_im_mittelalter/grundherrschaft-dorf-bauern/index.html</w:t>
              </w:r>
            </w:hyperlink>
            <w:r w:rsidR="00AD6B33">
              <w:rPr>
                <w:rStyle w:val="Internetlink"/>
                <w:rFonts w:eastAsia="Arial,Calibri" w:cs="Arial"/>
              </w:rPr>
              <w:t xml:space="preserve"> </w:t>
            </w:r>
            <w:r w:rsidR="00B8087D">
              <w:rPr>
                <w:rFonts w:eastAsia="Arial,Calibri" w:cs="Arial"/>
              </w:rPr>
              <w:t>(zuletzt geprüft am 28.4.2017)</w:t>
            </w:r>
          </w:p>
        </w:tc>
      </w:tr>
      <w:tr w:rsidR="005902E2" w:rsidRPr="00DD1D7C" w14:paraId="21C02569"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BBD54D4" w14:textId="77777777" w:rsidR="005902E2" w:rsidRPr="00DD1D7C" w:rsidRDefault="00F240CF" w:rsidP="004C533D">
            <w:pPr>
              <w:spacing w:before="60" w:after="60" w:line="276" w:lineRule="auto"/>
              <w:rPr>
                <w:rFonts w:cs="Arial"/>
              </w:rPr>
            </w:pPr>
            <w:r w:rsidRPr="00DD1D7C">
              <w:rPr>
                <w:rFonts w:cs="Arial"/>
              </w:rPr>
              <w:lastRenderedPageBreak/>
              <w:t xml:space="preserve">OK 1: die historische Bedingtheit der Gegenwart sowie Unterschiede und Gemeinsamkeiten zwischen Vergangenheit und Gegenwart analysieren und bewerten </w:t>
            </w:r>
          </w:p>
          <w:p w14:paraId="7BF68111" w14:textId="77777777" w:rsidR="005902E2" w:rsidRPr="00DD1D7C" w:rsidRDefault="005902E2" w:rsidP="004C533D">
            <w:pPr>
              <w:spacing w:before="60" w:after="60" w:line="276" w:lineRule="auto"/>
              <w:rPr>
                <w:rFonts w:cs="Arial"/>
              </w:rPr>
            </w:pPr>
          </w:p>
          <w:p w14:paraId="07D2A2AE" w14:textId="11D8D011" w:rsidR="005902E2" w:rsidRPr="00DD1D7C" w:rsidRDefault="00F240CF" w:rsidP="004C533D">
            <w:pPr>
              <w:spacing w:before="60" w:after="60" w:line="276" w:lineRule="auto"/>
              <w:rPr>
                <w:rFonts w:cs="Arial"/>
              </w:rPr>
            </w:pPr>
            <w:r w:rsidRPr="00DD1D7C">
              <w:rPr>
                <w:rFonts w:cs="Arial"/>
              </w:rPr>
              <w:t>SK 7: regional</w:t>
            </w:r>
            <w:r w:rsidR="0043602B" w:rsidRPr="00DD1D7C">
              <w:rPr>
                <w:rFonts w:cs="Arial"/>
              </w:rPr>
              <w:t>-</w:t>
            </w:r>
            <w:r w:rsidRPr="00DD1D7C">
              <w:rPr>
                <w:rFonts w:cs="Arial"/>
              </w:rPr>
              <w:t>geschichtliche Beispiele in übergeordnete historische Zusammenhänge einordnen</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CD330BD" w14:textId="77777777" w:rsidR="005902E2" w:rsidRPr="00DD1D7C" w:rsidRDefault="00F240CF" w:rsidP="004C533D">
            <w:pPr>
              <w:spacing w:before="60" w:after="60" w:line="276" w:lineRule="auto"/>
              <w:rPr>
                <w:rFonts w:cs="Arial"/>
                <w:szCs w:val="22"/>
              </w:rPr>
            </w:pPr>
            <w:r w:rsidRPr="00DD1D7C">
              <w:rPr>
                <w:rFonts w:cs="Arial"/>
                <w:szCs w:val="22"/>
              </w:rPr>
              <w:t>(3) die Lebenswelt der mittelalterlichen Stadt analysieren, mit der Gegenwart vergleichen und bewerten</w:t>
            </w:r>
          </w:p>
          <w:p w14:paraId="049D5A8D" w14:textId="77777777" w:rsidR="005902E2" w:rsidRPr="00DD1D7C" w:rsidRDefault="00F240CF" w:rsidP="004C533D">
            <w:pPr>
              <w:spacing w:before="60" w:after="60" w:line="276" w:lineRule="auto"/>
              <w:rPr>
                <w:rFonts w:cs="Arial"/>
                <w:szCs w:val="22"/>
              </w:rPr>
            </w:pPr>
            <w:r w:rsidRPr="00DD1D7C">
              <w:rPr>
                <w:rFonts w:cs="Arial"/>
                <w:szCs w:val="22"/>
              </w:rPr>
              <w:t>(„Stadtluft macht frei“: Bürger; Markt, Zunft; Selbstverwaltung: Rat; Juden: Schutzprivileg)</w:t>
            </w:r>
          </w:p>
        </w:tc>
        <w:tc>
          <w:tcPr>
            <w:tcW w:w="55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46EFADD" w14:textId="495D85C7" w:rsidR="005902E2" w:rsidRPr="00DD1D7C" w:rsidRDefault="65871308" w:rsidP="004C533D">
            <w:pPr>
              <w:spacing w:before="60" w:after="60" w:line="276" w:lineRule="auto"/>
              <w:rPr>
                <w:rFonts w:eastAsia="Arial" w:cs="Arial"/>
                <w:b/>
                <w:bCs/>
                <w:u w:val="single"/>
              </w:rPr>
            </w:pPr>
            <w:r w:rsidRPr="00DD1D7C">
              <w:rPr>
                <w:rFonts w:eastAsia="Arial" w:cs="Arial"/>
                <w:b/>
                <w:bCs/>
                <w:u w:val="single"/>
              </w:rPr>
              <w:t>11./</w:t>
            </w:r>
            <w:r w:rsidR="004C533D" w:rsidRPr="00DD1D7C">
              <w:rPr>
                <w:rFonts w:eastAsia="Arial" w:cs="Arial"/>
                <w:b/>
                <w:bCs/>
                <w:u w:val="single"/>
              </w:rPr>
              <w:t xml:space="preserve"> </w:t>
            </w:r>
            <w:r w:rsidRPr="00DD1D7C">
              <w:rPr>
                <w:rFonts w:eastAsia="Arial" w:cs="Arial"/>
                <w:b/>
                <w:bCs/>
                <w:u w:val="single"/>
              </w:rPr>
              <w:t xml:space="preserve">12. Stunde: Stadt im Mittelalter – Frei, aber auch gleich? Sind in der mittelalterlichen Stadt alle Bewohner gleich? </w:t>
            </w:r>
          </w:p>
          <w:p w14:paraId="59E3E315" w14:textId="77777777" w:rsidR="005902E2" w:rsidRPr="00DD1D7C" w:rsidRDefault="65871308" w:rsidP="004C533D">
            <w:pPr>
              <w:spacing w:before="60" w:after="60" w:line="276" w:lineRule="auto"/>
              <w:rPr>
                <w:rFonts w:eastAsia="Arial" w:cs="Arial"/>
                <w:b/>
                <w:bCs/>
              </w:rPr>
            </w:pPr>
            <w:r w:rsidRPr="00DD1D7C">
              <w:rPr>
                <w:rFonts w:eastAsia="Arial" w:cs="Arial"/>
                <w:b/>
                <w:bCs/>
              </w:rPr>
              <w:t>Einstieg:</w:t>
            </w:r>
          </w:p>
          <w:p w14:paraId="708432D2" w14:textId="233E1507" w:rsidR="005902E2" w:rsidRPr="00DD1D7C" w:rsidRDefault="65871308" w:rsidP="004C533D">
            <w:pPr>
              <w:pStyle w:val="Listenabsatz"/>
              <w:spacing w:before="60" w:after="60" w:line="276" w:lineRule="auto"/>
              <w:ind w:left="0"/>
              <w:rPr>
                <w:rFonts w:eastAsia="Arial" w:cs="Arial"/>
              </w:rPr>
            </w:pPr>
            <w:r w:rsidRPr="00DD1D7C">
              <w:rPr>
                <w:rFonts w:eastAsia="Arial" w:cs="Arial"/>
              </w:rPr>
              <w:t>Geschichtserzählung zu einer mittelalterlichen Stadt: Ein Bauer kommt in die Stadt, erster Eindruck (verschiedene Stadtviertel, Stadtplan) und Gespräch mit einem Stadtbewohner der ehemals in seinem Dorf gewohnt hat zum Thema Freiheit und Gleichheit</w:t>
            </w:r>
          </w:p>
          <w:p w14:paraId="1F25D0F2" w14:textId="77777777" w:rsidR="005902E2" w:rsidRPr="00DD1D7C" w:rsidRDefault="65871308" w:rsidP="004C533D">
            <w:pPr>
              <w:pStyle w:val="Listenabsatz"/>
              <w:spacing w:before="60" w:after="60" w:line="276" w:lineRule="auto"/>
              <w:ind w:left="0"/>
              <w:rPr>
                <w:rFonts w:eastAsia="Arial" w:cs="Arial"/>
                <w:b/>
                <w:bCs/>
              </w:rPr>
            </w:pPr>
            <w:r w:rsidRPr="00DD1D7C">
              <w:rPr>
                <w:rFonts w:eastAsia="Arial" w:cs="Arial"/>
                <w:b/>
                <w:bCs/>
              </w:rPr>
              <w:t>Erarbeitung:</w:t>
            </w:r>
          </w:p>
          <w:p w14:paraId="11BC1C67" w14:textId="5A52A21F" w:rsidR="005902E2" w:rsidRPr="00DD1D7C" w:rsidRDefault="65871308" w:rsidP="002F2CC0">
            <w:pPr>
              <w:pStyle w:val="Listenabsatz"/>
              <w:numPr>
                <w:ilvl w:val="0"/>
                <w:numId w:val="9"/>
              </w:numPr>
              <w:spacing w:before="60" w:after="60" w:line="276" w:lineRule="auto"/>
              <w:rPr>
                <w:rFonts w:eastAsia="Arial" w:cs="Arial"/>
              </w:rPr>
            </w:pPr>
            <w:r w:rsidRPr="00DD1D7C">
              <w:rPr>
                <w:rFonts w:eastAsia="Arial" w:cs="Arial"/>
              </w:rPr>
              <w:t>Gruppenpuzzle zum Gesellschaftsaufbau in der Stadt (inklusive Schutzprivileg der Juden</w:t>
            </w:r>
          </w:p>
          <w:p w14:paraId="2631776F" w14:textId="2F225E1F" w:rsidR="005902E2" w:rsidRPr="00DD1D7C" w:rsidRDefault="65871308" w:rsidP="002F2CC0">
            <w:pPr>
              <w:pStyle w:val="Listenabsatz"/>
              <w:numPr>
                <w:ilvl w:val="0"/>
                <w:numId w:val="9"/>
              </w:numPr>
              <w:spacing w:before="60" w:after="60" w:line="276" w:lineRule="auto"/>
              <w:rPr>
                <w:rFonts w:eastAsia="Arial" w:cs="Arial"/>
              </w:rPr>
            </w:pPr>
            <w:r w:rsidRPr="00DD1D7C">
              <w:rPr>
                <w:rFonts w:eastAsia="Arial" w:cs="Arial"/>
              </w:rPr>
              <w:t>Vergleich mit der Gegenwart: Randgruppen in der Stadt heute (</w:t>
            </w:r>
            <w:r w:rsidRPr="00DD1D7C">
              <w:rPr>
                <w:rFonts w:eastAsia="Arial" w:cs="Arial"/>
                <w:color w:val="F59D1E"/>
              </w:rPr>
              <w:t>OK 1</w:t>
            </w:r>
            <w:r w:rsidRPr="00DD1D7C">
              <w:rPr>
                <w:rFonts w:eastAsia="Arial" w:cs="Arial"/>
              </w:rPr>
              <w:t>)</w:t>
            </w:r>
          </w:p>
          <w:p w14:paraId="513BD7C0" w14:textId="77777777" w:rsidR="005902E2" w:rsidRPr="00DD1D7C" w:rsidRDefault="65871308" w:rsidP="004C533D">
            <w:pPr>
              <w:spacing w:before="60" w:after="60" w:line="276" w:lineRule="auto"/>
              <w:rPr>
                <w:rFonts w:eastAsia="Arial" w:cs="Arial"/>
                <w:b/>
                <w:bCs/>
              </w:rPr>
            </w:pPr>
            <w:r w:rsidRPr="00DD1D7C">
              <w:rPr>
                <w:rFonts w:eastAsia="Arial" w:cs="Arial"/>
                <w:b/>
                <w:bCs/>
              </w:rPr>
              <w:t>Fazit und Problematisierung:</w:t>
            </w:r>
          </w:p>
          <w:p w14:paraId="1EF67201" w14:textId="5481A374" w:rsidR="005902E2" w:rsidRPr="00DD1D7C" w:rsidRDefault="65871308" w:rsidP="002F2CC0">
            <w:pPr>
              <w:pStyle w:val="Listenabsatz"/>
              <w:numPr>
                <w:ilvl w:val="0"/>
                <w:numId w:val="9"/>
              </w:numPr>
              <w:spacing w:before="60" w:after="60" w:line="276" w:lineRule="auto"/>
              <w:rPr>
                <w:rFonts w:eastAsia="Arial" w:cs="Arial"/>
              </w:rPr>
            </w:pPr>
            <w:r w:rsidRPr="00DD1D7C">
              <w:rPr>
                <w:rFonts w:eastAsia="Arial" w:cs="Arial"/>
              </w:rPr>
              <w:t>Bericht des Bauern nach der Rückkehr aus der Stadt zum Thema: „Stadtluft macht frei, aber nicht gleich!“</w:t>
            </w:r>
          </w:p>
          <w:p w14:paraId="1FAD3148" w14:textId="4990E0A6" w:rsidR="005902E2" w:rsidRPr="00DD1D7C" w:rsidRDefault="65871308" w:rsidP="002F2CC0">
            <w:pPr>
              <w:pStyle w:val="Listenabsatz"/>
              <w:numPr>
                <w:ilvl w:val="0"/>
                <w:numId w:val="10"/>
              </w:numPr>
              <w:spacing w:before="60" w:after="60" w:line="276" w:lineRule="auto"/>
              <w:rPr>
                <w:rFonts w:eastAsia="Arial" w:cs="Arial"/>
              </w:rPr>
            </w:pPr>
            <w:r w:rsidRPr="00DD1D7C">
              <w:rPr>
                <w:rFonts w:eastAsia="Arial" w:cs="Arial"/>
              </w:rPr>
              <w:t>Vergleich mit der Gegenwart (</w:t>
            </w:r>
            <w:r w:rsidRPr="00DD1D7C">
              <w:rPr>
                <w:rFonts w:eastAsia="Arial" w:cs="Arial"/>
                <w:color w:val="F59D1E"/>
              </w:rPr>
              <w:t>OK 1</w:t>
            </w:r>
            <w:r w:rsidRPr="00DD1D7C">
              <w:rPr>
                <w:rFonts w:eastAsia="Arial" w:cs="Arial"/>
              </w:rPr>
              <w:t>)</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CBD11E0" w14:textId="35F4A648" w:rsidR="00B8087D" w:rsidRDefault="65871308" w:rsidP="00B8087D">
            <w:pPr>
              <w:spacing w:before="60" w:after="60" w:line="276" w:lineRule="auto"/>
              <w:rPr>
                <w:rFonts w:eastAsia="Arial,Calibri" w:cs="Arial"/>
              </w:rPr>
            </w:pPr>
            <w:r w:rsidRPr="00DD1D7C">
              <w:rPr>
                <w:rFonts w:eastAsia="Arial,Calibri" w:cs="Arial"/>
              </w:rPr>
              <w:t xml:space="preserve">Unterrichtsvorschläge zu regionalen Beispielen unter: </w:t>
            </w:r>
            <w:hyperlink r:id="rId23">
              <w:r w:rsidR="00B8087D">
                <w:rPr>
                  <w:rStyle w:val="Internetlink"/>
                  <w:rFonts w:eastAsia="Arial,Calibri" w:cs="Arial"/>
                </w:rPr>
                <w:t>http://www.schule-bw.de/faecher-und-schularten/gesellschaftswissenschaftliche-und-philosophische-faecher/landeskunde-landesgeschichte/module/bp_2016/europa_im_mittelalter/stadt-buerger/index.html</w:t>
              </w:r>
            </w:hyperlink>
            <w:r w:rsidR="001717B0">
              <w:rPr>
                <w:rStyle w:val="Internetlink"/>
                <w:rFonts w:eastAsia="Arial,Calibri" w:cs="Arial"/>
              </w:rPr>
              <w:t xml:space="preserve"> </w:t>
            </w:r>
            <w:r w:rsidR="00B8087D">
              <w:rPr>
                <w:rFonts w:eastAsia="Arial,Calibri" w:cs="Arial"/>
              </w:rPr>
              <w:t>(zuletzt geprüft am 28.4.2017)</w:t>
            </w:r>
          </w:p>
          <w:p w14:paraId="422716BA" w14:textId="77777777" w:rsidR="005902E2" w:rsidRPr="00DD1D7C" w:rsidRDefault="005902E2" w:rsidP="004C533D">
            <w:pPr>
              <w:shd w:val="clear" w:color="auto" w:fill="FFFFFF"/>
              <w:spacing w:before="60" w:after="60" w:line="276" w:lineRule="auto"/>
              <w:rPr>
                <w:rFonts w:eastAsia="Calibri" w:cs="Arial"/>
                <w:szCs w:val="22"/>
              </w:rPr>
            </w:pPr>
          </w:p>
          <w:p w14:paraId="4A7CC614" w14:textId="77777777" w:rsidR="005902E2" w:rsidRDefault="00F240CF" w:rsidP="004C533D">
            <w:pPr>
              <w:shd w:val="clear" w:color="auto" w:fill="FFFFFF"/>
              <w:spacing w:before="60" w:after="60" w:line="276" w:lineRule="auto"/>
              <w:rPr>
                <w:rFonts w:eastAsia="Calibri" w:cs="Arial"/>
                <w:szCs w:val="22"/>
              </w:rPr>
            </w:pPr>
            <w:r w:rsidRPr="007C1527">
              <w:rPr>
                <w:rFonts w:eastAsia="Calibri" w:cs="Arial"/>
                <w:szCs w:val="22"/>
                <w:shd w:val="clear" w:color="auto" w:fill="A3D7B7"/>
              </w:rPr>
              <w:t>L BTV: Minderheitenschutz</w:t>
            </w:r>
          </w:p>
          <w:p w14:paraId="402ED47C" w14:textId="77777777" w:rsidR="007C1527" w:rsidRPr="00DD1D7C" w:rsidRDefault="007C1527" w:rsidP="004C533D">
            <w:pPr>
              <w:shd w:val="clear" w:color="auto" w:fill="FFFFFF"/>
              <w:spacing w:before="60" w:after="60" w:line="276" w:lineRule="auto"/>
              <w:rPr>
                <w:rFonts w:eastAsia="Calibri" w:cs="Arial"/>
                <w:color w:val="009C38"/>
                <w:szCs w:val="22"/>
              </w:rPr>
            </w:pPr>
          </w:p>
        </w:tc>
      </w:tr>
      <w:tr w:rsidR="005902E2" w:rsidRPr="00DD1D7C" w14:paraId="5C23813B"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383D989" w14:textId="77777777" w:rsidR="005902E2" w:rsidRPr="00DD1D7C" w:rsidRDefault="00F240CF" w:rsidP="004C533D">
            <w:pPr>
              <w:spacing w:before="60" w:after="60" w:line="276" w:lineRule="auto"/>
              <w:rPr>
                <w:rFonts w:cs="Arial"/>
              </w:rPr>
            </w:pPr>
            <w:r w:rsidRPr="00DD1D7C">
              <w:rPr>
                <w:rFonts w:cs="Arial"/>
              </w:rPr>
              <w:t>RK 7: Auswirkungen von politischen, wirtschaftlichen und gesellschaftlichen Strukturen und Prozessen auf die Lebens- und Erfahrungswelt der Menschen erläutern</w:t>
            </w:r>
          </w:p>
          <w:p w14:paraId="07664D92" w14:textId="77777777" w:rsidR="005902E2" w:rsidRPr="00DD1D7C" w:rsidRDefault="005902E2" w:rsidP="004C533D">
            <w:pPr>
              <w:spacing w:before="60" w:after="60" w:line="276" w:lineRule="auto"/>
              <w:rPr>
                <w:rFonts w:cs="Arial"/>
              </w:rPr>
            </w:pPr>
          </w:p>
          <w:p w14:paraId="4F57550C" w14:textId="77777777" w:rsidR="005902E2" w:rsidRPr="00DD1D7C" w:rsidRDefault="00F240CF" w:rsidP="004C533D">
            <w:pPr>
              <w:spacing w:before="60" w:after="60" w:line="276" w:lineRule="auto"/>
              <w:rPr>
                <w:rFonts w:cs="Arial"/>
              </w:rPr>
            </w:pPr>
            <w:r w:rsidRPr="00DD1D7C">
              <w:rPr>
                <w:rFonts w:cs="Arial"/>
              </w:rPr>
              <w:t>RK 2: historische Sachverhalte in ihren Wirkungszusammenhän</w:t>
            </w:r>
            <w:r w:rsidRPr="00DD1D7C">
              <w:rPr>
                <w:rFonts w:cs="Arial"/>
              </w:rPr>
              <w:lastRenderedPageBreak/>
              <w:t>gen analysieren (Multikausalität)</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4394211" w14:textId="77777777" w:rsidR="005902E2" w:rsidRPr="00DD1D7C" w:rsidRDefault="00F240CF" w:rsidP="004C533D">
            <w:pPr>
              <w:spacing w:before="60" w:after="60" w:line="276" w:lineRule="auto"/>
              <w:rPr>
                <w:rFonts w:cs="Arial"/>
                <w:szCs w:val="22"/>
              </w:rPr>
            </w:pPr>
            <w:r w:rsidRPr="00DD1D7C">
              <w:rPr>
                <w:rFonts w:cs="Arial"/>
                <w:szCs w:val="22"/>
              </w:rPr>
              <w:lastRenderedPageBreak/>
              <w:t>(3) die Lebenswelt der mittelalterlichen Stadt analysieren, mit der Gegenwart vergleichen und bewerten</w:t>
            </w:r>
          </w:p>
          <w:p w14:paraId="1B9EDBC4" w14:textId="77777777" w:rsidR="005902E2" w:rsidRPr="00DD1D7C" w:rsidRDefault="00F240CF" w:rsidP="004C533D">
            <w:pPr>
              <w:spacing w:before="60" w:after="60" w:line="276" w:lineRule="auto"/>
              <w:rPr>
                <w:rFonts w:cs="Arial"/>
                <w:szCs w:val="22"/>
              </w:rPr>
            </w:pPr>
            <w:r w:rsidRPr="00DD1D7C">
              <w:rPr>
                <w:rFonts w:cs="Arial"/>
                <w:szCs w:val="22"/>
              </w:rPr>
              <w:t>(„Stadtluft macht frei“: Bürger; Markt, Zunft; Selbstverwaltung: Rat; Juden: Schutzprivileg)</w:t>
            </w:r>
          </w:p>
        </w:tc>
        <w:tc>
          <w:tcPr>
            <w:tcW w:w="55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ABF357A" w14:textId="3934F6A5" w:rsidR="005902E2" w:rsidRPr="00DD1D7C" w:rsidRDefault="65871308" w:rsidP="004C533D">
            <w:pPr>
              <w:pStyle w:val="Default"/>
              <w:spacing w:before="60" w:after="60" w:line="276" w:lineRule="auto"/>
              <w:rPr>
                <w:rFonts w:ascii="Arial" w:eastAsia="Arial" w:hAnsi="Arial" w:cs="Arial"/>
                <w:b/>
                <w:bCs/>
                <w:sz w:val="22"/>
                <w:szCs w:val="22"/>
                <w:u w:val="single"/>
              </w:rPr>
            </w:pPr>
            <w:r w:rsidRPr="00DD1D7C">
              <w:rPr>
                <w:rFonts w:ascii="Arial" w:eastAsia="Arial" w:hAnsi="Arial" w:cs="Arial"/>
                <w:b/>
                <w:bCs/>
                <w:sz w:val="22"/>
                <w:szCs w:val="22"/>
                <w:u w:val="single"/>
              </w:rPr>
              <w:t>13./</w:t>
            </w:r>
            <w:r w:rsidR="0043602B" w:rsidRPr="00DD1D7C">
              <w:rPr>
                <w:rFonts w:ascii="Arial" w:eastAsia="Arial" w:hAnsi="Arial" w:cs="Arial"/>
                <w:b/>
                <w:bCs/>
                <w:sz w:val="22"/>
                <w:szCs w:val="22"/>
                <w:u w:val="single"/>
              </w:rPr>
              <w:t xml:space="preserve"> </w:t>
            </w:r>
            <w:r w:rsidRPr="00DD1D7C">
              <w:rPr>
                <w:rFonts w:ascii="Arial" w:eastAsia="Arial" w:hAnsi="Arial" w:cs="Arial"/>
                <w:b/>
                <w:bCs/>
                <w:sz w:val="22"/>
                <w:szCs w:val="22"/>
                <w:u w:val="single"/>
              </w:rPr>
              <w:t xml:space="preserve">14. </w:t>
            </w:r>
            <w:r w:rsidRPr="00DD1D7C">
              <w:rPr>
                <w:rFonts w:ascii="Arial" w:eastAsia="Arial" w:hAnsi="Arial" w:cs="Arial"/>
                <w:b/>
                <w:bCs/>
                <w:u w:val="single"/>
              </w:rPr>
              <w:t xml:space="preserve">Stunde: </w:t>
            </w:r>
            <w:r w:rsidRPr="00DD1D7C">
              <w:rPr>
                <w:rFonts w:ascii="Arial" w:eastAsia="Arial" w:hAnsi="Arial" w:cs="Arial"/>
                <w:b/>
                <w:bCs/>
                <w:sz w:val="22"/>
                <w:szCs w:val="22"/>
                <w:u w:val="single"/>
              </w:rPr>
              <w:t>Der Machtkampf um Mitsprache – Wer bestimmt in der Stadt?</w:t>
            </w:r>
          </w:p>
          <w:p w14:paraId="0376A92C" w14:textId="77777777" w:rsidR="005902E2" w:rsidRPr="00DD1D7C" w:rsidRDefault="65871308" w:rsidP="004C533D">
            <w:pPr>
              <w:spacing w:before="60" w:after="60" w:line="276" w:lineRule="auto"/>
              <w:rPr>
                <w:rFonts w:eastAsia="Arial" w:cs="Arial"/>
                <w:b/>
                <w:bCs/>
              </w:rPr>
            </w:pPr>
            <w:r w:rsidRPr="00DD1D7C">
              <w:rPr>
                <w:rFonts w:eastAsia="Arial" w:cs="Arial"/>
                <w:b/>
                <w:bCs/>
              </w:rPr>
              <w:t xml:space="preserve">Einstieg: </w:t>
            </w:r>
          </w:p>
          <w:p w14:paraId="09F44E49" w14:textId="77777777" w:rsidR="005902E2" w:rsidRPr="00DD1D7C" w:rsidRDefault="65871308" w:rsidP="004C533D">
            <w:pPr>
              <w:pStyle w:val="Listenabsatz"/>
              <w:spacing w:before="60" w:after="60" w:line="276" w:lineRule="auto"/>
              <w:ind w:left="0"/>
              <w:rPr>
                <w:rFonts w:eastAsia="Arial" w:cs="Arial"/>
              </w:rPr>
            </w:pPr>
            <w:r w:rsidRPr="00DD1D7C">
              <w:rPr>
                <w:rFonts w:eastAsia="Arial" w:cs="Arial"/>
              </w:rPr>
              <w:t>Zunftsymbole, Bilder von Zunfthäusern (regionales Beispiel)</w:t>
            </w:r>
          </w:p>
          <w:p w14:paraId="1694394A" w14:textId="77777777" w:rsidR="005902E2" w:rsidRPr="00DD1D7C" w:rsidRDefault="65871308" w:rsidP="004C533D">
            <w:pPr>
              <w:pStyle w:val="Listenabsatz"/>
              <w:spacing w:before="60" w:after="60" w:line="276" w:lineRule="auto"/>
              <w:ind w:left="0"/>
              <w:rPr>
                <w:rFonts w:eastAsia="Arial" w:cs="Arial"/>
                <w:b/>
                <w:bCs/>
              </w:rPr>
            </w:pPr>
            <w:r w:rsidRPr="00DD1D7C">
              <w:rPr>
                <w:rFonts w:eastAsia="Arial" w:cs="Arial"/>
                <w:b/>
                <w:bCs/>
              </w:rPr>
              <w:t>Erarbeitung:</w:t>
            </w:r>
          </w:p>
          <w:p w14:paraId="0B0D1674" w14:textId="70FE8EA9" w:rsidR="005902E2" w:rsidRPr="00DD1D7C" w:rsidRDefault="65871308" w:rsidP="002F2CC0">
            <w:pPr>
              <w:pStyle w:val="Listenabsatz"/>
              <w:numPr>
                <w:ilvl w:val="0"/>
                <w:numId w:val="10"/>
              </w:numPr>
              <w:spacing w:before="60" w:after="60" w:line="276" w:lineRule="auto"/>
              <w:rPr>
                <w:rFonts w:eastAsia="Arial" w:cs="Arial"/>
              </w:rPr>
            </w:pPr>
            <w:r w:rsidRPr="00DD1D7C">
              <w:rPr>
                <w:rFonts w:eastAsia="Arial" w:cs="Arial"/>
              </w:rPr>
              <w:t>Aufgabe und Bedeutung der Zünfte und des Marktes</w:t>
            </w:r>
          </w:p>
          <w:p w14:paraId="52FCA151" w14:textId="70B3EB64" w:rsidR="005902E2" w:rsidRPr="00DD1D7C" w:rsidRDefault="65871308" w:rsidP="002F2CC0">
            <w:pPr>
              <w:pStyle w:val="Listenabsatz"/>
              <w:numPr>
                <w:ilvl w:val="0"/>
                <w:numId w:val="10"/>
              </w:numPr>
              <w:spacing w:before="60" w:after="60" w:line="276" w:lineRule="auto"/>
              <w:rPr>
                <w:rFonts w:eastAsia="Arial" w:cs="Arial"/>
              </w:rPr>
            </w:pPr>
            <w:r w:rsidRPr="00DD1D7C">
              <w:rPr>
                <w:rFonts w:eastAsia="Arial" w:cs="Arial"/>
              </w:rPr>
              <w:t xml:space="preserve">Machtkampf zwischen Patrizier und Zünften </w:t>
            </w:r>
          </w:p>
          <w:p w14:paraId="0DB990FD" w14:textId="415A613A" w:rsidR="005902E2" w:rsidRPr="00DD1D7C" w:rsidRDefault="65871308" w:rsidP="002F2CC0">
            <w:pPr>
              <w:pStyle w:val="Listenabsatz"/>
              <w:numPr>
                <w:ilvl w:val="0"/>
                <w:numId w:val="10"/>
              </w:numPr>
              <w:spacing w:before="60" w:after="60" w:line="276" w:lineRule="auto"/>
              <w:rPr>
                <w:rFonts w:eastAsia="Arial" w:cs="Arial"/>
              </w:rPr>
            </w:pPr>
            <w:r w:rsidRPr="00DD1D7C">
              <w:rPr>
                <w:rFonts w:eastAsia="Arial" w:cs="Arial"/>
              </w:rPr>
              <w:t>Darstellung der städtischen Selbstverwaltung</w:t>
            </w:r>
          </w:p>
          <w:p w14:paraId="73B84175" w14:textId="4350B853" w:rsidR="005902E2" w:rsidRPr="00DD1D7C" w:rsidRDefault="65871308" w:rsidP="002F2CC0">
            <w:pPr>
              <w:pStyle w:val="Listenabsatz"/>
              <w:numPr>
                <w:ilvl w:val="0"/>
                <w:numId w:val="10"/>
              </w:numPr>
              <w:spacing w:before="60" w:after="60" w:line="276" w:lineRule="auto"/>
              <w:rPr>
                <w:rFonts w:eastAsia="Arial" w:cs="Arial"/>
              </w:rPr>
            </w:pPr>
            <w:r w:rsidRPr="00DD1D7C">
              <w:rPr>
                <w:rFonts w:eastAsia="Arial" w:cs="Arial"/>
              </w:rPr>
              <w:t xml:space="preserve">Stadt als Gegenbild zur Agrargesellschaft </w:t>
            </w:r>
            <w:r w:rsidRPr="00DD1D7C">
              <w:rPr>
                <w:rFonts w:eastAsia="Arial" w:cs="Arial"/>
              </w:rPr>
              <w:lastRenderedPageBreak/>
              <w:t>Interpretation (</w:t>
            </w:r>
            <w:r w:rsidRPr="00DD1D7C">
              <w:rPr>
                <w:rFonts w:eastAsia="Arial" w:cs="Arial"/>
                <w:color w:val="F59D1E"/>
              </w:rPr>
              <w:t>RK 7</w:t>
            </w:r>
            <w:r w:rsidRPr="00DD1D7C">
              <w:rPr>
                <w:rFonts w:eastAsia="Arial" w:cs="Arial"/>
              </w:rPr>
              <w:t>)</w:t>
            </w:r>
          </w:p>
          <w:p w14:paraId="597AFDF1" w14:textId="77777777" w:rsidR="005902E2" w:rsidRPr="00DD1D7C" w:rsidRDefault="65871308" w:rsidP="004C533D">
            <w:pPr>
              <w:spacing w:before="60" w:after="60" w:line="276" w:lineRule="auto"/>
              <w:rPr>
                <w:rFonts w:eastAsia="Arial" w:cs="Arial"/>
                <w:b/>
                <w:bCs/>
              </w:rPr>
            </w:pPr>
            <w:r w:rsidRPr="00DD1D7C">
              <w:rPr>
                <w:rFonts w:eastAsia="Arial" w:cs="Arial"/>
                <w:b/>
                <w:bCs/>
              </w:rPr>
              <w:t>Fazit und Problematisierung:</w:t>
            </w:r>
          </w:p>
          <w:p w14:paraId="5AEBA7DF" w14:textId="27D6A5AF" w:rsidR="005902E2" w:rsidRPr="00127561" w:rsidRDefault="65871308" w:rsidP="002F2CC0">
            <w:pPr>
              <w:pStyle w:val="Listenabsatz"/>
              <w:numPr>
                <w:ilvl w:val="0"/>
                <w:numId w:val="10"/>
              </w:numPr>
              <w:spacing w:before="60" w:after="60" w:line="276" w:lineRule="auto"/>
              <w:rPr>
                <w:rFonts w:eastAsia="Arial" w:cs="Arial"/>
              </w:rPr>
            </w:pPr>
            <w:r w:rsidRPr="00127561">
              <w:rPr>
                <w:rFonts w:eastAsia="Arial" w:cs="Arial"/>
              </w:rPr>
              <w:t>Vergleich mit den heutigen Mitbestimmungsmöglichkeiten in einer Stadt</w:t>
            </w:r>
          </w:p>
          <w:p w14:paraId="79C69920" w14:textId="77777777" w:rsidR="005902E2" w:rsidRPr="00DD1D7C" w:rsidRDefault="65871308" w:rsidP="002F2CC0">
            <w:pPr>
              <w:pStyle w:val="Listenabsatz"/>
              <w:numPr>
                <w:ilvl w:val="0"/>
                <w:numId w:val="10"/>
              </w:numPr>
              <w:spacing w:before="60" w:after="60" w:line="276" w:lineRule="auto"/>
              <w:rPr>
                <w:rFonts w:eastAsia="Arial" w:cs="Arial"/>
              </w:rPr>
            </w:pPr>
            <w:r w:rsidRPr="00DD1D7C">
              <w:rPr>
                <w:rFonts w:eastAsia="Arial" w:cs="Arial"/>
              </w:rPr>
              <w:t>- Beurteilung der Mitbestimmungsmöglichkeiten in der mittelalterlichen Stadt im Vergleich zur Grundherrschaft.</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96DB56C" w14:textId="66CA3C01" w:rsidR="005902E2" w:rsidRPr="00DD1D7C" w:rsidRDefault="65871308" w:rsidP="004C533D">
            <w:pPr>
              <w:pStyle w:val="Listenabsatz"/>
              <w:spacing w:before="60" w:after="60" w:line="276" w:lineRule="auto"/>
              <w:ind w:left="0"/>
              <w:rPr>
                <w:rFonts w:eastAsia="Calibri" w:cs="Arial"/>
                <w:szCs w:val="22"/>
              </w:rPr>
            </w:pPr>
            <w:r w:rsidRPr="00DD1D7C">
              <w:rPr>
                <w:rFonts w:eastAsia="Arial,Calibri" w:cs="Arial"/>
              </w:rPr>
              <w:lastRenderedPageBreak/>
              <w:t xml:space="preserve">Unterrichtsvorschläge zu regionalen Beispielen unter: </w:t>
            </w:r>
            <w:hyperlink r:id="rId24">
              <w:r w:rsidR="00B8087D">
                <w:rPr>
                  <w:rStyle w:val="Internetlink"/>
                  <w:rFonts w:eastAsia="Arial,Calibri" w:cs="Arial"/>
                </w:rPr>
                <w:t>http://www.schule-bw.de/faecher-und-schularten/gesellschaftswissenschaftliche-und-philosophische-faecher/landeskunde-landesgeschichte/module/bp_2016/europa_im_mittelalter/stadt-buerger/index.html</w:t>
              </w:r>
            </w:hyperlink>
            <w:r w:rsidR="001717B0">
              <w:rPr>
                <w:rStyle w:val="Internetlink"/>
                <w:rFonts w:eastAsia="Arial,Calibri" w:cs="Arial"/>
              </w:rPr>
              <w:t xml:space="preserve"> </w:t>
            </w:r>
            <w:r w:rsidR="00B8087D">
              <w:rPr>
                <w:rFonts w:eastAsia="Arial,Calibri" w:cs="Arial"/>
                <w:szCs w:val="22"/>
              </w:rPr>
              <w:t>(zuletzt geprüft am 28.4.2017)</w:t>
            </w:r>
          </w:p>
        </w:tc>
      </w:tr>
      <w:tr w:rsidR="005902E2" w:rsidRPr="00DD1D7C" w14:paraId="73A4A268"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AE32C11" w14:textId="77777777" w:rsidR="005902E2" w:rsidRPr="00DD1D7C" w:rsidRDefault="00F240CF" w:rsidP="004C533D">
            <w:pPr>
              <w:spacing w:before="60" w:after="60" w:line="276" w:lineRule="auto"/>
              <w:rPr>
                <w:rFonts w:cs="Arial"/>
              </w:rPr>
            </w:pPr>
            <w:r w:rsidRPr="00DD1D7C">
              <w:rPr>
                <w:rFonts w:cs="Arial"/>
              </w:rPr>
              <w:lastRenderedPageBreak/>
              <w:t>FK 3: Hypothesen aufstellen</w:t>
            </w:r>
          </w:p>
          <w:p w14:paraId="7FE7D773" w14:textId="77777777" w:rsidR="005902E2" w:rsidRPr="00DD1D7C" w:rsidRDefault="005902E2" w:rsidP="004C533D">
            <w:pPr>
              <w:spacing w:before="60" w:after="60" w:line="276" w:lineRule="auto"/>
              <w:rPr>
                <w:rFonts w:cs="Arial"/>
              </w:rPr>
            </w:pPr>
          </w:p>
          <w:p w14:paraId="10CCD407" w14:textId="77777777" w:rsidR="005902E2" w:rsidRPr="00DD1D7C" w:rsidRDefault="00F240CF" w:rsidP="004C533D">
            <w:pPr>
              <w:spacing w:before="60" w:after="60" w:line="276" w:lineRule="auto"/>
              <w:rPr>
                <w:rFonts w:cs="Arial"/>
              </w:rPr>
            </w:pPr>
            <w:r w:rsidRPr="00DD1D7C">
              <w:rPr>
                <w:rFonts w:cs="Arial"/>
              </w:rPr>
              <w:t>RK 1: Hypothesen überprüfen</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BF5DCF8" w14:textId="77777777" w:rsidR="005902E2" w:rsidRPr="00DD1D7C" w:rsidRDefault="00F240CF" w:rsidP="004C533D">
            <w:pPr>
              <w:spacing w:before="60" w:after="60" w:line="276" w:lineRule="auto"/>
              <w:rPr>
                <w:rFonts w:cs="Arial"/>
                <w:szCs w:val="22"/>
              </w:rPr>
            </w:pPr>
            <w:r w:rsidRPr="00DD1D7C">
              <w:rPr>
                <w:rFonts w:cs="Arial"/>
                <w:szCs w:val="22"/>
              </w:rPr>
              <w:t>(4) Fenster zur Welt:</w:t>
            </w:r>
          </w:p>
          <w:p w14:paraId="6610B0FF" w14:textId="77777777" w:rsidR="005902E2" w:rsidRPr="00DD1D7C" w:rsidRDefault="00F240CF" w:rsidP="004C533D">
            <w:pPr>
              <w:spacing w:before="60" w:after="60" w:line="276" w:lineRule="auto"/>
              <w:rPr>
                <w:rFonts w:cs="Arial"/>
                <w:szCs w:val="22"/>
              </w:rPr>
            </w:pPr>
            <w:r w:rsidRPr="00DD1D7C">
              <w:rPr>
                <w:rFonts w:cs="Arial"/>
                <w:szCs w:val="22"/>
              </w:rPr>
              <w:t>die mittelalterlichen Handelsbeziehungen zwischen Europa und Asien beschreiben sowie das Mongolische Reich als Imperium charakterisieren</w:t>
            </w:r>
          </w:p>
          <w:p w14:paraId="1D55D16C" w14:textId="77777777" w:rsidR="005902E2" w:rsidRPr="00DD1D7C" w:rsidRDefault="65871308" w:rsidP="004C533D">
            <w:pPr>
              <w:spacing w:before="60" w:after="60" w:line="276" w:lineRule="auto"/>
              <w:rPr>
                <w:rFonts w:eastAsia="Arial" w:cs="Arial"/>
              </w:rPr>
            </w:pPr>
            <w:r w:rsidRPr="00DD1D7C">
              <w:rPr>
                <w:rFonts w:eastAsia="Arial" w:cs="Arial"/>
              </w:rPr>
              <w:t>(Seidenstraße: Seide, Pest; Imperium: Mongolensturm / pax mongolica)</w:t>
            </w:r>
          </w:p>
        </w:tc>
        <w:tc>
          <w:tcPr>
            <w:tcW w:w="55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D901A1D" w14:textId="77777777" w:rsidR="005902E2" w:rsidRPr="00DD1D7C" w:rsidRDefault="65871308" w:rsidP="004C533D">
            <w:pPr>
              <w:pStyle w:val="Default"/>
              <w:spacing w:before="60" w:after="60" w:line="276" w:lineRule="auto"/>
              <w:rPr>
                <w:rFonts w:ascii="Arial" w:eastAsia="Arial" w:hAnsi="Arial" w:cs="Arial"/>
                <w:b/>
                <w:bCs/>
                <w:color w:val="00000A"/>
                <w:sz w:val="22"/>
                <w:szCs w:val="22"/>
                <w:u w:val="single"/>
              </w:rPr>
            </w:pPr>
            <w:r w:rsidRPr="00DD1D7C">
              <w:rPr>
                <w:rFonts w:ascii="Arial" w:eastAsia="Arial" w:hAnsi="Arial" w:cs="Arial"/>
                <w:b/>
                <w:bCs/>
                <w:sz w:val="22"/>
                <w:szCs w:val="22"/>
                <w:u w:val="single"/>
              </w:rPr>
              <w:t>15</w:t>
            </w:r>
            <w:r w:rsidRPr="00DD1D7C">
              <w:rPr>
                <w:rFonts w:ascii="Arial" w:eastAsia="Arial" w:hAnsi="Arial" w:cs="Arial"/>
                <w:b/>
                <w:bCs/>
                <w:color w:val="00000A"/>
                <w:sz w:val="22"/>
                <w:szCs w:val="22"/>
                <w:u w:val="single"/>
              </w:rPr>
              <w:t xml:space="preserve">./ 16. </w:t>
            </w:r>
            <w:r w:rsidRPr="00DD1D7C">
              <w:rPr>
                <w:rFonts w:ascii="Arial" w:eastAsia="Arial" w:hAnsi="Arial" w:cs="Arial"/>
                <w:b/>
                <w:bCs/>
                <w:u w:val="single"/>
              </w:rPr>
              <w:t xml:space="preserve">Stunde: </w:t>
            </w:r>
            <w:r w:rsidRPr="00DD1D7C">
              <w:rPr>
                <w:rFonts w:ascii="Arial" w:eastAsia="Arial" w:hAnsi="Arial" w:cs="Arial"/>
                <w:b/>
                <w:bCs/>
                <w:color w:val="00000A"/>
                <w:sz w:val="22"/>
                <w:szCs w:val="22"/>
                <w:u w:val="single"/>
              </w:rPr>
              <w:t>Die Mongolen – waren sie wirklich nur „unzivilisierte Barbaren“?</w:t>
            </w:r>
          </w:p>
          <w:p w14:paraId="4078E8C9" w14:textId="77777777" w:rsidR="005902E2" w:rsidRPr="00DD1D7C" w:rsidRDefault="65871308" w:rsidP="004C533D">
            <w:pPr>
              <w:spacing w:before="60" w:after="60" w:line="276" w:lineRule="auto"/>
              <w:rPr>
                <w:rFonts w:eastAsia="Arial" w:cs="Arial"/>
                <w:b/>
                <w:bCs/>
              </w:rPr>
            </w:pPr>
            <w:r w:rsidRPr="00DD1D7C">
              <w:rPr>
                <w:rFonts w:eastAsia="Arial" w:cs="Arial"/>
                <w:b/>
                <w:bCs/>
              </w:rPr>
              <w:t>Einstieg:</w:t>
            </w:r>
          </w:p>
          <w:p w14:paraId="32B194BB" w14:textId="383BC72C" w:rsidR="005902E2" w:rsidRPr="00DD1D7C" w:rsidRDefault="65871308" w:rsidP="002F2CC0">
            <w:pPr>
              <w:pStyle w:val="Listenabsatz"/>
              <w:numPr>
                <w:ilvl w:val="0"/>
                <w:numId w:val="10"/>
              </w:numPr>
              <w:spacing w:before="60" w:after="60" w:line="276" w:lineRule="auto"/>
              <w:rPr>
                <w:rFonts w:eastAsia="Arial" w:cs="Arial"/>
              </w:rPr>
            </w:pPr>
            <w:r w:rsidRPr="00DD1D7C">
              <w:rPr>
                <w:rFonts w:eastAsia="Arial" w:cs="Arial"/>
              </w:rPr>
              <w:t>Mongolensturm bis nach Europa (Kartenarbeit)</w:t>
            </w:r>
          </w:p>
          <w:p w14:paraId="4F38CBDA" w14:textId="6854BDDF" w:rsidR="65871308" w:rsidRPr="00DD1D7C" w:rsidRDefault="65871308" w:rsidP="002F2CC0">
            <w:pPr>
              <w:pStyle w:val="Listenabsatz"/>
              <w:numPr>
                <w:ilvl w:val="0"/>
                <w:numId w:val="10"/>
              </w:numPr>
              <w:spacing w:before="60" w:after="60" w:line="276" w:lineRule="auto"/>
              <w:rPr>
                <w:rFonts w:eastAsia="Arial" w:cs="Arial"/>
              </w:rPr>
            </w:pPr>
            <w:r w:rsidRPr="00DD1D7C">
              <w:rPr>
                <w:rFonts w:eastAsia="Arial" w:cs="Arial"/>
              </w:rPr>
              <w:t>Hypothesenbildung: Wer waren die Mongolen und was wollten sie in Europa? (</w:t>
            </w:r>
            <w:r w:rsidRPr="00DD1D7C">
              <w:rPr>
                <w:rFonts w:eastAsia="Arial" w:cs="Arial"/>
                <w:color w:val="F59D1E"/>
              </w:rPr>
              <w:t>FK 3</w:t>
            </w:r>
            <w:r w:rsidRPr="00DD1D7C">
              <w:rPr>
                <w:rFonts w:eastAsia="Arial" w:cs="Arial"/>
              </w:rPr>
              <w:t>)</w:t>
            </w:r>
          </w:p>
          <w:p w14:paraId="1CBF6878" w14:textId="77777777" w:rsidR="005902E2" w:rsidRPr="00DD1D7C" w:rsidRDefault="65871308" w:rsidP="004C533D">
            <w:pPr>
              <w:pStyle w:val="Listenabsatz"/>
              <w:spacing w:before="60" w:after="60" w:line="276" w:lineRule="auto"/>
              <w:ind w:left="0"/>
              <w:rPr>
                <w:rFonts w:eastAsia="Arial" w:cs="Arial"/>
                <w:b/>
                <w:bCs/>
              </w:rPr>
            </w:pPr>
            <w:r w:rsidRPr="00DD1D7C">
              <w:rPr>
                <w:rFonts w:eastAsia="Arial" w:cs="Arial"/>
                <w:b/>
                <w:bCs/>
              </w:rPr>
              <w:t>Erarbeitung:</w:t>
            </w:r>
          </w:p>
          <w:p w14:paraId="76B2A510" w14:textId="1604FA84" w:rsidR="005902E2" w:rsidRPr="00DD1D7C" w:rsidRDefault="65871308" w:rsidP="002F2CC0">
            <w:pPr>
              <w:pStyle w:val="Listenabsatz"/>
              <w:numPr>
                <w:ilvl w:val="0"/>
                <w:numId w:val="10"/>
              </w:numPr>
              <w:spacing w:before="60" w:after="60" w:line="276" w:lineRule="auto"/>
              <w:rPr>
                <w:rFonts w:eastAsia="Arial" w:cs="Arial"/>
              </w:rPr>
            </w:pPr>
            <w:r w:rsidRPr="00DD1D7C">
              <w:rPr>
                <w:rFonts w:eastAsia="Arial" w:cs="Arial"/>
              </w:rPr>
              <w:t xml:space="preserve">Erarbeitung der Lebensweise der Mongolen im 13. Jahrhundert (Alltag, Militär, Herrscherhof) </w:t>
            </w:r>
          </w:p>
          <w:p w14:paraId="54385320" w14:textId="580B6003" w:rsidR="005902E2" w:rsidRPr="00DD1D7C" w:rsidRDefault="65871308" w:rsidP="002F2CC0">
            <w:pPr>
              <w:pStyle w:val="Listenabsatz"/>
              <w:numPr>
                <w:ilvl w:val="0"/>
                <w:numId w:val="10"/>
              </w:numPr>
              <w:spacing w:before="60" w:after="60" w:line="276" w:lineRule="auto"/>
              <w:rPr>
                <w:rFonts w:eastAsia="Arial" w:cs="Arial"/>
              </w:rPr>
            </w:pPr>
            <w:r w:rsidRPr="00DD1D7C">
              <w:rPr>
                <w:rFonts w:eastAsia="Arial" w:cs="Arial"/>
              </w:rPr>
              <w:t>Handelsbeziehungen im Mittelalter zwischen Europa und Asien</w:t>
            </w:r>
          </w:p>
          <w:p w14:paraId="25A7C721" w14:textId="476F268F" w:rsidR="005902E2" w:rsidRPr="00DD1D7C" w:rsidRDefault="65871308" w:rsidP="002F2CC0">
            <w:pPr>
              <w:pStyle w:val="Listenabsatz"/>
              <w:numPr>
                <w:ilvl w:val="0"/>
                <w:numId w:val="10"/>
              </w:numPr>
              <w:spacing w:before="60" w:after="60" w:line="276" w:lineRule="auto"/>
              <w:rPr>
                <w:rFonts w:eastAsia="Arial" w:cs="Arial"/>
              </w:rPr>
            </w:pPr>
            <w:r w:rsidRPr="00DD1D7C">
              <w:rPr>
                <w:rFonts w:eastAsia="Arial" w:cs="Arial"/>
              </w:rPr>
              <w:t>Sicherheit und Ordnung innerhalb des Mongolenreiches („pax mongolica“)</w:t>
            </w:r>
          </w:p>
          <w:p w14:paraId="357BAEAD" w14:textId="0E272321" w:rsidR="005902E2" w:rsidRPr="00DD1D7C" w:rsidRDefault="65871308" w:rsidP="002F2CC0">
            <w:pPr>
              <w:pStyle w:val="Listenabsatz"/>
              <w:numPr>
                <w:ilvl w:val="0"/>
                <w:numId w:val="10"/>
              </w:numPr>
              <w:spacing w:before="60" w:after="60" w:line="276" w:lineRule="auto"/>
              <w:rPr>
                <w:rFonts w:eastAsia="Arial" w:cs="Arial"/>
              </w:rPr>
            </w:pPr>
            <w:r w:rsidRPr="00DD1D7C">
              <w:rPr>
                <w:rFonts w:eastAsia="Arial" w:cs="Arial"/>
              </w:rPr>
              <w:t>Folgen der Handelsbeziehungen: Ausbreitung der Pest</w:t>
            </w:r>
          </w:p>
          <w:p w14:paraId="0062A7A6" w14:textId="77777777" w:rsidR="005902E2" w:rsidRPr="00DD1D7C" w:rsidRDefault="65871308" w:rsidP="004C533D">
            <w:pPr>
              <w:pStyle w:val="Listenabsatz"/>
              <w:spacing w:before="60" w:after="60" w:line="276" w:lineRule="auto"/>
              <w:ind w:left="0"/>
              <w:rPr>
                <w:rFonts w:eastAsia="Arial" w:cs="Arial"/>
                <w:b/>
                <w:bCs/>
              </w:rPr>
            </w:pPr>
            <w:r w:rsidRPr="00DD1D7C">
              <w:rPr>
                <w:rFonts w:eastAsia="Arial" w:cs="Arial"/>
                <w:b/>
                <w:bCs/>
              </w:rPr>
              <w:t>Fazit und Problematisierung:</w:t>
            </w:r>
          </w:p>
          <w:p w14:paraId="7F1896D1" w14:textId="77777777" w:rsidR="005902E2" w:rsidRPr="00DD1D7C" w:rsidRDefault="65871308" w:rsidP="004C533D">
            <w:pPr>
              <w:pStyle w:val="Default"/>
              <w:spacing w:before="60" w:after="60" w:line="276" w:lineRule="auto"/>
              <w:rPr>
                <w:rFonts w:ascii="Arial" w:eastAsia="Arial" w:hAnsi="Arial" w:cs="Arial"/>
                <w:color w:val="00000A"/>
                <w:sz w:val="22"/>
                <w:szCs w:val="22"/>
              </w:rPr>
            </w:pPr>
            <w:r w:rsidRPr="00DD1D7C">
              <w:rPr>
                <w:rFonts w:ascii="Arial" w:eastAsia="Arial" w:hAnsi="Arial" w:cs="Arial"/>
                <w:color w:val="00000A"/>
                <w:sz w:val="22"/>
                <w:szCs w:val="22"/>
              </w:rPr>
              <w:t>Hypothesen von Beginn der Stunde überprüfen (</w:t>
            </w:r>
            <w:r w:rsidRPr="00DD1D7C">
              <w:rPr>
                <w:rFonts w:ascii="Arial" w:eastAsia="Arial" w:hAnsi="Arial" w:cs="Arial"/>
                <w:color w:val="F59D1E"/>
                <w:sz w:val="22"/>
                <w:szCs w:val="22"/>
              </w:rPr>
              <w:t>RK 1</w:t>
            </w:r>
            <w:r w:rsidRPr="00DD1D7C">
              <w:rPr>
                <w:rFonts w:ascii="Arial" w:eastAsia="Arial" w:hAnsi="Arial" w:cs="Arial"/>
                <w:color w:val="00000A"/>
                <w:sz w:val="22"/>
                <w:szCs w:val="22"/>
              </w:rPr>
              <w:t>)</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78412C3" w14:textId="1EA7B289" w:rsidR="005902E2" w:rsidRPr="00DD1D7C" w:rsidRDefault="65871308" w:rsidP="004C533D">
            <w:pPr>
              <w:pStyle w:val="Listenabsatz"/>
              <w:spacing w:before="60" w:after="60" w:line="276" w:lineRule="auto"/>
              <w:ind w:left="0"/>
              <w:rPr>
                <w:rFonts w:eastAsia="Calibri" w:cs="Arial"/>
                <w:szCs w:val="22"/>
              </w:rPr>
            </w:pPr>
            <w:r w:rsidRPr="00DD1D7C">
              <w:rPr>
                <w:rFonts w:eastAsia="Arial,Calibri" w:cs="Arial"/>
              </w:rPr>
              <w:t xml:space="preserve">Unterrichtsvorschlag unter: </w:t>
            </w:r>
          </w:p>
          <w:p w14:paraId="6DB02345" w14:textId="4228F098" w:rsidR="00C7605B" w:rsidRPr="001F2B34" w:rsidRDefault="00723D78" w:rsidP="004C533D">
            <w:pPr>
              <w:pStyle w:val="Listenabsatz"/>
              <w:spacing w:before="60" w:after="60" w:line="276" w:lineRule="auto"/>
              <w:ind w:left="0"/>
              <w:rPr>
                <w:rFonts w:eastAsia="Calibri" w:cs="Arial"/>
                <w:szCs w:val="22"/>
              </w:rPr>
            </w:pPr>
            <w:hyperlink r:id="rId25" w:history="1">
              <w:r w:rsidR="00C7605B" w:rsidRPr="00DD1D7C">
                <w:rPr>
                  <w:rStyle w:val="Hyperlink"/>
                  <w:rFonts w:eastAsia="Calibri" w:cs="Arial"/>
                  <w:szCs w:val="22"/>
                </w:rPr>
                <w:t>https://lehrerfortbildung-bw.de/u_gewi/geschichte/gym/bp2016/fb7/6_fenster/22_mat/</w:t>
              </w:r>
            </w:hyperlink>
            <w:r w:rsidR="00C7605B" w:rsidRPr="00DD1D7C">
              <w:rPr>
                <w:rFonts w:eastAsia="Calibri" w:cs="Arial"/>
                <w:szCs w:val="22"/>
              </w:rPr>
              <w:t xml:space="preserve"> </w:t>
            </w:r>
            <w:r w:rsidR="001717B0" w:rsidRPr="001F2B34">
              <w:rPr>
                <w:rStyle w:val="Internetlink"/>
                <w:rFonts w:eastAsia="Arial,Calibri" w:cs="Arial"/>
                <w:color w:val="auto"/>
                <w:u w:val="none"/>
              </w:rPr>
              <w:t>(zuletzt geprüft am 28.4.2017)</w:t>
            </w:r>
          </w:p>
          <w:p w14:paraId="5F640F78" w14:textId="77777777" w:rsidR="00C7605B" w:rsidRPr="00DD1D7C" w:rsidRDefault="00C7605B" w:rsidP="004C533D">
            <w:pPr>
              <w:pStyle w:val="Listenabsatz"/>
              <w:spacing w:before="60" w:after="60" w:line="276" w:lineRule="auto"/>
              <w:ind w:left="0"/>
              <w:rPr>
                <w:rFonts w:eastAsia="Calibri" w:cs="Arial"/>
                <w:szCs w:val="22"/>
              </w:rPr>
            </w:pPr>
          </w:p>
          <w:p w14:paraId="351F84C8" w14:textId="35584535" w:rsidR="001717B0" w:rsidRPr="001F2B34" w:rsidRDefault="65871308" w:rsidP="001717B0">
            <w:pPr>
              <w:pStyle w:val="Listenabsatz"/>
              <w:spacing w:before="60" w:after="60" w:line="276" w:lineRule="auto"/>
              <w:ind w:left="0"/>
              <w:rPr>
                <w:rFonts w:eastAsia="Calibri" w:cs="Arial"/>
                <w:szCs w:val="22"/>
              </w:rPr>
            </w:pPr>
            <w:r w:rsidRPr="00DD1D7C">
              <w:rPr>
                <w:rFonts w:eastAsia="Arial,Calibri" w:cs="Arial"/>
              </w:rPr>
              <w:t xml:space="preserve">Vertiefende Unterrichtsvorschläge unter: </w:t>
            </w:r>
            <w:hyperlink r:id="rId26" w:history="1">
              <w:r w:rsidR="001717B0" w:rsidRPr="006963A6">
                <w:rPr>
                  <w:rStyle w:val="Hyperlink"/>
                </w:rPr>
                <w:t>http://www.schule-bw.de/faecher-und-schularten/gesellschaftswissenschaftliche-und-philosophische-faecher/geschichte/unterrichtsmaterialien/fenster-zur-welt-globalgeschichte/mongolen</w:t>
              </w:r>
            </w:hyperlink>
            <w:r w:rsidR="001717B0">
              <w:t xml:space="preserve"> </w:t>
            </w:r>
            <w:r w:rsidR="001717B0" w:rsidRPr="001F2B34">
              <w:rPr>
                <w:rStyle w:val="Internetlink"/>
                <w:rFonts w:eastAsia="Arial,Calibri" w:cs="Arial"/>
                <w:color w:val="auto"/>
                <w:u w:val="none"/>
              </w:rPr>
              <w:t>(zuletzt geprüft am 28.4.2017)</w:t>
            </w:r>
          </w:p>
          <w:p w14:paraId="6057A54D" w14:textId="247B11B6" w:rsidR="005902E2" w:rsidRPr="00DD1D7C" w:rsidRDefault="005902E2" w:rsidP="004C533D">
            <w:pPr>
              <w:pStyle w:val="Listenabsatz"/>
              <w:spacing w:before="60" w:after="60" w:line="276" w:lineRule="auto"/>
              <w:ind w:left="0"/>
              <w:rPr>
                <w:rFonts w:eastAsia="Arial,Calibri" w:cs="Arial"/>
              </w:rPr>
            </w:pPr>
          </w:p>
        </w:tc>
      </w:tr>
      <w:tr w:rsidR="005902E2" w:rsidRPr="00DD1D7C" w14:paraId="0D136D33"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95C8791" w14:textId="77777777" w:rsidR="005902E2" w:rsidRPr="00DD1D7C" w:rsidRDefault="00F240CF" w:rsidP="004C533D">
            <w:pPr>
              <w:spacing w:before="60" w:after="60" w:line="276" w:lineRule="auto"/>
              <w:rPr>
                <w:rFonts w:cs="Arial"/>
              </w:rPr>
            </w:pPr>
            <w:r w:rsidRPr="00DD1D7C">
              <w:rPr>
                <w:rFonts w:cs="Arial"/>
              </w:rPr>
              <w:t xml:space="preserve">RK 5: Deutungen aus verschiedenen Perspektiven erkennen, vergleichen und beurteilen (Dekonstruktion, Multiperspektivität, </w:t>
            </w:r>
            <w:r w:rsidRPr="00DD1D7C">
              <w:rPr>
                <w:rFonts w:cs="Arial"/>
              </w:rPr>
              <w:lastRenderedPageBreak/>
              <w:t xml:space="preserve">Kontroversität, Zeit- und Standortgebundenheit), auch unter Berücksichtigung der Geschichtskultur (zum Beispiel TV-Dokumentationen, historische Spielfilme, Museen, Gedenkstätten) </w:t>
            </w:r>
          </w:p>
          <w:p w14:paraId="7AA90C43" w14:textId="77777777" w:rsidR="005902E2" w:rsidRPr="00DD1D7C" w:rsidRDefault="005902E2" w:rsidP="004C533D">
            <w:pPr>
              <w:spacing w:before="60" w:after="60" w:line="276" w:lineRule="auto"/>
              <w:rPr>
                <w:rFonts w:cs="Arial"/>
              </w:rPr>
            </w:pPr>
          </w:p>
          <w:p w14:paraId="4DDAC193" w14:textId="77777777" w:rsidR="005902E2" w:rsidRPr="00DD1D7C" w:rsidRDefault="00F240CF" w:rsidP="004C533D">
            <w:pPr>
              <w:spacing w:before="60" w:after="60" w:line="276" w:lineRule="auto"/>
              <w:rPr>
                <w:rFonts w:cs="Arial"/>
              </w:rPr>
            </w:pPr>
            <w:r w:rsidRPr="00DD1D7C">
              <w:rPr>
                <w:rFonts w:cs="Arial"/>
              </w:rPr>
              <w:t xml:space="preserve">OK 4: </w:t>
            </w:r>
            <w:r w:rsidR="00C9631B" w:rsidRPr="00DD1D7C">
              <w:rPr>
                <w:rFonts w:cs="Arial"/>
              </w:rPr>
              <w:t>e</w:t>
            </w:r>
            <w:r w:rsidRPr="00DD1D7C">
              <w:rPr>
                <w:rFonts w:cs="Arial"/>
              </w:rPr>
              <w:t>igene und fremde Wertorientierungen erklären und überprüfen</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ED6CCA1" w14:textId="77777777" w:rsidR="005902E2" w:rsidRPr="00DD1D7C" w:rsidRDefault="00F240CF" w:rsidP="004C533D">
            <w:pPr>
              <w:spacing w:before="60" w:after="60" w:line="276" w:lineRule="auto"/>
              <w:rPr>
                <w:rFonts w:cs="Arial"/>
                <w:szCs w:val="22"/>
              </w:rPr>
            </w:pPr>
            <w:r w:rsidRPr="00DD1D7C">
              <w:rPr>
                <w:rFonts w:cs="Arial"/>
                <w:szCs w:val="22"/>
              </w:rPr>
              <w:lastRenderedPageBreak/>
              <w:t>(5) Fenster zur Welt:</w:t>
            </w:r>
          </w:p>
          <w:p w14:paraId="1D879181" w14:textId="77777777" w:rsidR="005902E2" w:rsidRPr="00DD1D7C" w:rsidRDefault="00F240CF" w:rsidP="004C533D">
            <w:pPr>
              <w:spacing w:before="60" w:after="60" w:line="276" w:lineRule="auto"/>
              <w:rPr>
                <w:rFonts w:cs="Arial"/>
                <w:szCs w:val="22"/>
              </w:rPr>
            </w:pPr>
            <w:r w:rsidRPr="00DD1D7C">
              <w:rPr>
                <w:rFonts w:cs="Arial"/>
                <w:szCs w:val="22"/>
              </w:rPr>
              <w:t xml:space="preserve">die Bedeutung Jerusalems für Juden, Christen und Muslime beschreiben sowie Ursachen und Folgen der Kreuzzüge </w:t>
            </w:r>
            <w:r w:rsidRPr="00DD1D7C">
              <w:rPr>
                <w:rFonts w:cs="Arial"/>
                <w:szCs w:val="22"/>
              </w:rPr>
              <w:lastRenderedPageBreak/>
              <w:t>analysieren und bewerten</w:t>
            </w:r>
          </w:p>
          <w:p w14:paraId="116C3FF5" w14:textId="77777777" w:rsidR="005902E2" w:rsidRPr="00DD1D7C" w:rsidRDefault="00F240CF" w:rsidP="004C533D">
            <w:pPr>
              <w:spacing w:before="60" w:after="60" w:line="276" w:lineRule="auto"/>
              <w:rPr>
                <w:rFonts w:cs="Arial"/>
                <w:szCs w:val="22"/>
              </w:rPr>
            </w:pPr>
            <w:r w:rsidRPr="00DD1D7C">
              <w:rPr>
                <w:rFonts w:cs="Arial"/>
                <w:szCs w:val="22"/>
              </w:rPr>
              <w:t>(Kreuzzug, „Heiliger Krieg“)</w:t>
            </w:r>
          </w:p>
        </w:tc>
        <w:tc>
          <w:tcPr>
            <w:tcW w:w="55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E03DAF1" w14:textId="152D40AC" w:rsidR="005902E2" w:rsidRPr="00DD1D7C" w:rsidRDefault="65871308" w:rsidP="004C533D">
            <w:pPr>
              <w:spacing w:before="60" w:after="60" w:line="276" w:lineRule="auto"/>
              <w:rPr>
                <w:rFonts w:eastAsia="Arial" w:cs="Arial"/>
                <w:b/>
                <w:bCs/>
                <w:u w:val="single"/>
              </w:rPr>
            </w:pPr>
            <w:r w:rsidRPr="00DD1D7C">
              <w:rPr>
                <w:rFonts w:eastAsia="Arial" w:cs="Arial"/>
                <w:b/>
                <w:bCs/>
                <w:u w:val="single"/>
              </w:rPr>
              <w:lastRenderedPageBreak/>
              <w:t>17./</w:t>
            </w:r>
            <w:r w:rsidR="0043602B" w:rsidRPr="00DD1D7C">
              <w:rPr>
                <w:rFonts w:eastAsia="Arial" w:cs="Arial"/>
                <w:b/>
                <w:bCs/>
                <w:u w:val="single"/>
              </w:rPr>
              <w:t xml:space="preserve"> </w:t>
            </w:r>
            <w:r w:rsidRPr="00DD1D7C">
              <w:rPr>
                <w:rFonts w:eastAsia="Arial" w:cs="Arial"/>
                <w:b/>
                <w:bCs/>
                <w:u w:val="single"/>
              </w:rPr>
              <w:t xml:space="preserve">18. Stunde: Kreuzzüge - Darf für den Glauben getötet werden? </w:t>
            </w:r>
          </w:p>
          <w:p w14:paraId="4CB6797D" w14:textId="77777777" w:rsidR="005902E2" w:rsidRPr="00DD1D7C" w:rsidRDefault="65871308" w:rsidP="004C533D">
            <w:pPr>
              <w:spacing w:before="60" w:after="60" w:line="276" w:lineRule="auto"/>
              <w:rPr>
                <w:rFonts w:eastAsia="Arial" w:cs="Arial"/>
                <w:b/>
                <w:bCs/>
              </w:rPr>
            </w:pPr>
            <w:r w:rsidRPr="00DD1D7C">
              <w:rPr>
                <w:rFonts w:eastAsia="Arial" w:cs="Arial"/>
                <w:b/>
                <w:bCs/>
              </w:rPr>
              <w:t>Einstieg:</w:t>
            </w:r>
          </w:p>
          <w:p w14:paraId="4722C93E" w14:textId="4B27FB60" w:rsidR="00BB1A83" w:rsidRPr="00DD1D7C" w:rsidRDefault="65871308" w:rsidP="004C533D">
            <w:pPr>
              <w:pStyle w:val="Listenabsatz"/>
              <w:spacing w:before="60" w:after="60" w:line="276" w:lineRule="auto"/>
              <w:ind w:left="0"/>
              <w:rPr>
                <w:rFonts w:eastAsia="Arial" w:cs="Arial"/>
              </w:rPr>
            </w:pPr>
            <w:r w:rsidRPr="00DD1D7C">
              <w:rPr>
                <w:rFonts w:eastAsia="Arial" w:cs="Arial"/>
              </w:rPr>
              <w:t>Aufruf zum ersten Kreuzzug durch Papst Urban (Quellenauszug)</w:t>
            </w:r>
            <w:r w:rsidR="00BB1A83" w:rsidRPr="00DD1D7C">
              <w:rPr>
                <w:rFonts w:eastAsia="Arial" w:cs="Arial"/>
              </w:rPr>
              <w:t xml:space="preserve"> (</w:t>
            </w:r>
            <w:r w:rsidR="00BB1A83" w:rsidRPr="00DD1D7C">
              <w:rPr>
                <w:rFonts w:eastAsia="Arial" w:cs="Arial"/>
                <w:color w:val="F59D1E"/>
              </w:rPr>
              <w:t>RK 5</w:t>
            </w:r>
            <w:r w:rsidR="00BB1A83" w:rsidRPr="00DD1D7C">
              <w:rPr>
                <w:rFonts w:eastAsia="Arial" w:cs="Arial"/>
              </w:rPr>
              <w:t>)</w:t>
            </w:r>
          </w:p>
          <w:p w14:paraId="252FD8E0" w14:textId="77777777" w:rsidR="005902E2" w:rsidRPr="00DD1D7C" w:rsidRDefault="65871308" w:rsidP="004C533D">
            <w:pPr>
              <w:pStyle w:val="Listenabsatz"/>
              <w:spacing w:before="60" w:after="60" w:line="276" w:lineRule="auto"/>
              <w:ind w:left="0"/>
              <w:rPr>
                <w:rFonts w:eastAsia="Arial" w:cs="Arial"/>
                <w:b/>
                <w:bCs/>
              </w:rPr>
            </w:pPr>
            <w:r w:rsidRPr="00DD1D7C">
              <w:rPr>
                <w:rFonts w:eastAsia="Arial" w:cs="Arial"/>
                <w:b/>
                <w:bCs/>
              </w:rPr>
              <w:t>Erarbeitung:</w:t>
            </w:r>
          </w:p>
          <w:p w14:paraId="17817072" w14:textId="1BF1FE5D" w:rsidR="005902E2" w:rsidRPr="00DD1D7C" w:rsidRDefault="0043602B" w:rsidP="002F2CC0">
            <w:pPr>
              <w:pStyle w:val="Listenabsatz"/>
              <w:numPr>
                <w:ilvl w:val="0"/>
                <w:numId w:val="10"/>
              </w:numPr>
              <w:spacing w:before="60" w:after="60" w:line="276" w:lineRule="auto"/>
              <w:rPr>
                <w:rFonts w:eastAsia="Arial" w:cs="Arial"/>
              </w:rPr>
            </w:pPr>
            <w:r w:rsidRPr="00DD1D7C">
              <w:rPr>
                <w:rFonts w:eastAsia="Arial" w:cs="Arial"/>
              </w:rPr>
              <w:lastRenderedPageBreak/>
              <w:t xml:space="preserve">Bedeutung </w:t>
            </w:r>
            <w:r w:rsidR="65871308" w:rsidRPr="00DD1D7C">
              <w:rPr>
                <w:rFonts w:eastAsia="Arial" w:cs="Arial"/>
              </w:rPr>
              <w:t>Jerusalem</w:t>
            </w:r>
            <w:r w:rsidRPr="00DD1D7C">
              <w:rPr>
                <w:rFonts w:eastAsia="Arial" w:cs="Arial"/>
              </w:rPr>
              <w:t>s</w:t>
            </w:r>
            <w:r w:rsidR="65871308" w:rsidRPr="00DD1D7C">
              <w:rPr>
                <w:rFonts w:eastAsia="Arial" w:cs="Arial"/>
              </w:rPr>
              <w:t xml:space="preserve"> für die monotheistischen Weltreligionen</w:t>
            </w:r>
            <w:r w:rsidRPr="00DD1D7C">
              <w:rPr>
                <w:rFonts w:eastAsia="Arial" w:cs="Arial"/>
              </w:rPr>
              <w:t xml:space="preserve"> im Mittelalter</w:t>
            </w:r>
            <w:r w:rsidR="65871308" w:rsidRPr="00DD1D7C">
              <w:rPr>
                <w:rFonts w:eastAsia="Arial" w:cs="Arial"/>
              </w:rPr>
              <w:t xml:space="preserve"> (</w:t>
            </w:r>
            <w:r w:rsidR="65871308" w:rsidRPr="00DD1D7C">
              <w:rPr>
                <w:rFonts w:eastAsia="Arial" w:cs="Arial"/>
                <w:color w:val="F59D1E"/>
              </w:rPr>
              <w:t>OK 4</w:t>
            </w:r>
            <w:r w:rsidR="65871308" w:rsidRPr="00DD1D7C">
              <w:rPr>
                <w:rFonts w:eastAsia="Arial" w:cs="Arial"/>
              </w:rPr>
              <w:t>)</w:t>
            </w:r>
          </w:p>
          <w:p w14:paraId="3D6512F8" w14:textId="2DB7E478" w:rsidR="005902E2" w:rsidRPr="00DD1D7C" w:rsidRDefault="65871308" w:rsidP="002F2CC0">
            <w:pPr>
              <w:pStyle w:val="Listenabsatz"/>
              <w:numPr>
                <w:ilvl w:val="0"/>
                <w:numId w:val="10"/>
              </w:numPr>
              <w:spacing w:before="60" w:after="60" w:line="276" w:lineRule="auto"/>
              <w:rPr>
                <w:rFonts w:eastAsia="Arial" w:cs="Arial"/>
              </w:rPr>
            </w:pPr>
            <w:r w:rsidRPr="00DD1D7C">
              <w:rPr>
                <w:rFonts w:eastAsia="Arial" w:cs="Arial"/>
              </w:rPr>
              <w:t>Ursachen und Folgen d</w:t>
            </w:r>
            <w:r w:rsidR="0043602B" w:rsidRPr="00DD1D7C">
              <w:rPr>
                <w:rFonts w:eastAsia="Arial" w:cs="Arial"/>
              </w:rPr>
              <w:t>er</w:t>
            </w:r>
            <w:r w:rsidRPr="00DD1D7C">
              <w:rPr>
                <w:rFonts w:eastAsia="Arial" w:cs="Arial"/>
              </w:rPr>
              <w:t xml:space="preserve"> Kreuzzüge</w:t>
            </w:r>
          </w:p>
          <w:p w14:paraId="4E827451" w14:textId="77777777" w:rsidR="005902E2" w:rsidRPr="00DD1D7C" w:rsidRDefault="65871308" w:rsidP="004C533D">
            <w:pPr>
              <w:spacing w:before="60" w:after="60" w:line="276" w:lineRule="auto"/>
              <w:rPr>
                <w:rFonts w:eastAsia="Arial" w:cs="Arial"/>
                <w:b/>
                <w:bCs/>
              </w:rPr>
            </w:pPr>
            <w:r w:rsidRPr="00DD1D7C">
              <w:rPr>
                <w:rFonts w:eastAsia="Arial" w:cs="Arial"/>
                <w:b/>
                <w:bCs/>
              </w:rPr>
              <w:t>Fazit und Problematisierung:</w:t>
            </w:r>
          </w:p>
          <w:p w14:paraId="254BA86B" w14:textId="02C4894B" w:rsidR="005902E2" w:rsidRPr="00DD1D7C" w:rsidRDefault="65871308" w:rsidP="002F2CC0">
            <w:pPr>
              <w:pStyle w:val="Listenabsatz"/>
              <w:numPr>
                <w:ilvl w:val="0"/>
                <w:numId w:val="10"/>
              </w:numPr>
              <w:spacing w:before="60" w:after="60" w:line="276" w:lineRule="auto"/>
              <w:rPr>
                <w:rFonts w:eastAsia="Arial" w:cs="Arial"/>
              </w:rPr>
            </w:pPr>
            <w:r w:rsidRPr="00DD1D7C">
              <w:rPr>
                <w:rFonts w:eastAsia="Arial" w:cs="Arial"/>
              </w:rPr>
              <w:t>Erörtern der Einstiegsfrage</w:t>
            </w:r>
          </w:p>
          <w:p w14:paraId="5C3BA9C7" w14:textId="7C2614EE" w:rsidR="005902E2" w:rsidRPr="00DD1D7C" w:rsidRDefault="65871308" w:rsidP="002F2CC0">
            <w:pPr>
              <w:pStyle w:val="Listenabsatz"/>
              <w:numPr>
                <w:ilvl w:val="0"/>
                <w:numId w:val="11"/>
              </w:numPr>
              <w:spacing w:before="60" w:after="60" w:line="276" w:lineRule="auto"/>
              <w:rPr>
                <w:rFonts w:eastAsia="Arial" w:cs="Arial"/>
              </w:rPr>
            </w:pPr>
            <w:r w:rsidRPr="00DD1D7C">
              <w:rPr>
                <w:rFonts w:eastAsia="Arial" w:cs="Arial"/>
              </w:rPr>
              <w:t>Beurteilen des Begriffs „Heiliger Krieg“</w:t>
            </w:r>
            <w:r w:rsidR="00BB1A83" w:rsidRPr="00DD1D7C">
              <w:rPr>
                <w:rFonts w:eastAsia="Arial" w:cs="Arial"/>
              </w:rPr>
              <w:t xml:space="preserve"> (</w:t>
            </w:r>
            <w:r w:rsidR="00BB1A83" w:rsidRPr="00DD1D7C">
              <w:rPr>
                <w:rFonts w:eastAsia="Arial" w:cs="Arial"/>
                <w:color w:val="F59D1E"/>
              </w:rPr>
              <w:t>RK 5</w:t>
            </w:r>
            <w:r w:rsidR="00BB1A83" w:rsidRPr="00DD1D7C">
              <w:rPr>
                <w:rFonts w:eastAsia="Arial" w:cs="Arial"/>
              </w:rPr>
              <w:t>)</w:t>
            </w:r>
          </w:p>
        </w:tc>
        <w:tc>
          <w:tcPr>
            <w:tcW w:w="496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D5F3257" w14:textId="12A98D9E" w:rsidR="005902E2" w:rsidRDefault="00F240CF" w:rsidP="001F2B34">
            <w:pPr>
              <w:pStyle w:val="Listenabsatz"/>
              <w:shd w:val="clear" w:color="auto" w:fill="A3D7B7"/>
              <w:spacing w:before="60" w:after="60" w:line="276" w:lineRule="auto"/>
              <w:ind w:left="0"/>
              <w:rPr>
                <w:rFonts w:eastAsia="Calibri" w:cs="Arial"/>
                <w:szCs w:val="22"/>
                <w:shd w:val="clear" w:color="auto" w:fill="A3D7B7"/>
              </w:rPr>
            </w:pPr>
            <w:r w:rsidRPr="00127561">
              <w:rPr>
                <w:rFonts w:eastAsia="Calibri" w:cs="Arial"/>
                <w:szCs w:val="22"/>
                <w:shd w:val="clear" w:color="auto" w:fill="A3D7B7"/>
              </w:rPr>
              <w:lastRenderedPageBreak/>
              <w:t>L BTV: Formen interkulturellen und interreligiösen Dialogs</w:t>
            </w:r>
          </w:p>
          <w:p w14:paraId="0DAA98FA" w14:textId="2E27408B" w:rsidR="00557A02" w:rsidRDefault="00557A02" w:rsidP="004C533D">
            <w:pPr>
              <w:pStyle w:val="Listenabsatz"/>
              <w:spacing w:before="60" w:after="60" w:line="276" w:lineRule="auto"/>
              <w:ind w:left="0"/>
              <w:rPr>
                <w:rFonts w:eastAsia="Calibri" w:cs="Arial"/>
                <w:szCs w:val="22"/>
                <w:shd w:val="clear" w:color="auto" w:fill="A3D7B7"/>
              </w:rPr>
            </w:pPr>
          </w:p>
          <w:p w14:paraId="32E3E98A" w14:textId="1575F54A" w:rsidR="00557A02" w:rsidRPr="001717B0" w:rsidRDefault="001717B0" w:rsidP="004C533D">
            <w:pPr>
              <w:pStyle w:val="Listenabsatz"/>
              <w:spacing w:before="60" w:after="60" w:line="276" w:lineRule="auto"/>
              <w:ind w:left="0"/>
              <w:rPr>
                <w:rFonts w:eastAsia="Calibri" w:cs="Arial"/>
                <w:szCs w:val="22"/>
                <w:shd w:val="clear" w:color="auto" w:fill="A3D7B7"/>
              </w:rPr>
            </w:pPr>
            <w:r w:rsidRPr="001F2B34">
              <w:rPr>
                <w:rFonts w:eastAsia="Calibri" w:cs="Arial"/>
                <w:szCs w:val="22"/>
              </w:rPr>
              <w:t xml:space="preserve">Vertiefender </w:t>
            </w:r>
            <w:r w:rsidR="00557A02" w:rsidRPr="001F2B34">
              <w:rPr>
                <w:rFonts w:eastAsia="Calibri" w:cs="Arial"/>
                <w:szCs w:val="22"/>
              </w:rPr>
              <w:t>Unterrichtsvorschlag unter</w:t>
            </w:r>
          </w:p>
          <w:p w14:paraId="5BEC910B" w14:textId="21D34C0B" w:rsidR="001717B0" w:rsidRPr="00DD1D7C" w:rsidRDefault="00723D78" w:rsidP="001717B0">
            <w:pPr>
              <w:pStyle w:val="Listenabsatz"/>
              <w:spacing w:before="60" w:after="60" w:line="276" w:lineRule="auto"/>
              <w:ind w:left="0"/>
              <w:rPr>
                <w:rFonts w:eastAsia="Calibri" w:cs="Arial"/>
                <w:szCs w:val="22"/>
              </w:rPr>
            </w:pPr>
            <w:hyperlink r:id="rId27" w:history="1">
              <w:r w:rsidR="00557A02" w:rsidRPr="006A631C">
                <w:rPr>
                  <w:rStyle w:val="Hyperlink"/>
                  <w:rFonts w:eastAsia="Calibri" w:cs="Arial"/>
                  <w:szCs w:val="22"/>
                </w:rPr>
                <w:t>http://www.schule-bw.de/faecher-und-schularten/gesellschaftswissenschaftliche-und-</w:t>
              </w:r>
              <w:r w:rsidR="00557A02" w:rsidRPr="006A631C">
                <w:rPr>
                  <w:rStyle w:val="Hyperlink"/>
                  <w:rFonts w:eastAsia="Calibri" w:cs="Arial"/>
                  <w:szCs w:val="22"/>
                </w:rPr>
                <w:lastRenderedPageBreak/>
                <w:t>philosophische-faecher/geschichte/unterrichtsmaterialien/sekundarstufe-I/mittelalter/kreuzzug_aus_muslimischer_sicht</w:t>
              </w:r>
            </w:hyperlink>
            <w:r w:rsidR="00557A02">
              <w:rPr>
                <w:rFonts w:eastAsia="Calibri" w:cs="Arial"/>
                <w:szCs w:val="22"/>
              </w:rPr>
              <w:t xml:space="preserve"> </w:t>
            </w:r>
            <w:r w:rsidR="001717B0" w:rsidRPr="001F2B34">
              <w:rPr>
                <w:rStyle w:val="Internetlink"/>
                <w:rFonts w:eastAsia="Arial,Calibri" w:cs="Arial"/>
                <w:color w:val="auto"/>
                <w:u w:val="none"/>
              </w:rPr>
              <w:t>(zuletzt geprüft am 28.4.2017)</w:t>
            </w:r>
          </w:p>
          <w:p w14:paraId="1004254D" w14:textId="4E4D7CF1" w:rsidR="00557A02" w:rsidRDefault="00557A02" w:rsidP="004C533D">
            <w:pPr>
              <w:pStyle w:val="Listenabsatz"/>
              <w:spacing w:before="60" w:after="60" w:line="276" w:lineRule="auto"/>
              <w:ind w:left="0"/>
              <w:rPr>
                <w:rFonts w:eastAsia="Calibri" w:cs="Arial"/>
                <w:szCs w:val="22"/>
              </w:rPr>
            </w:pPr>
          </w:p>
          <w:p w14:paraId="02B70582" w14:textId="77777777" w:rsidR="00127561" w:rsidRPr="00127561" w:rsidRDefault="00127561" w:rsidP="004C533D">
            <w:pPr>
              <w:pStyle w:val="Listenabsatz"/>
              <w:spacing w:before="60" w:after="60" w:line="276" w:lineRule="auto"/>
              <w:ind w:left="0"/>
              <w:rPr>
                <w:rFonts w:eastAsia="Calibri" w:cs="Arial"/>
                <w:szCs w:val="22"/>
              </w:rPr>
            </w:pPr>
          </w:p>
        </w:tc>
      </w:tr>
    </w:tbl>
    <w:p w14:paraId="4DA7AB68" w14:textId="71CC3E11" w:rsidR="00127561" w:rsidRDefault="00127561" w:rsidP="001F2B34"/>
    <w:p w14:paraId="4375F5FB" w14:textId="77777777" w:rsidR="00127561" w:rsidRDefault="00127561" w:rsidP="001F2B34">
      <w:r>
        <w:br w:type="page"/>
      </w:r>
    </w:p>
    <w:tbl>
      <w:tblPr>
        <w:tblW w:w="1598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2689"/>
        <w:gridCol w:w="2787"/>
        <w:gridCol w:w="5812"/>
        <w:gridCol w:w="4678"/>
        <w:gridCol w:w="15"/>
      </w:tblGrid>
      <w:tr w:rsidR="005902E2" w:rsidRPr="00DD1D7C" w14:paraId="6946A40C" w14:textId="77777777" w:rsidTr="65871308">
        <w:trPr>
          <w:jc w:val="center"/>
        </w:trPr>
        <w:tc>
          <w:tcPr>
            <w:tcW w:w="15981"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66E370A4" w14:textId="77777777" w:rsidR="005902E2" w:rsidRPr="00DD1D7C" w:rsidRDefault="00F240CF" w:rsidP="00127561">
            <w:pPr>
              <w:pStyle w:val="bcTab"/>
            </w:pPr>
            <w:bookmarkStart w:id="21" w:name="_Toc477958278"/>
            <w:bookmarkStart w:id="22" w:name="_Toc482000218"/>
            <w:r w:rsidRPr="00DD1D7C">
              <w:lastRenderedPageBreak/>
              <w:t>3.2.2 Wende zur Neuzeit – neue Welten, neue Horizonte, neue Gewalt</w:t>
            </w:r>
            <w:bookmarkEnd w:id="21"/>
            <w:bookmarkEnd w:id="22"/>
          </w:p>
          <w:p w14:paraId="2E0EC1A6" w14:textId="0578B997" w:rsidR="005902E2" w:rsidRPr="00127561" w:rsidRDefault="00127561" w:rsidP="00127561">
            <w:pPr>
              <w:pStyle w:val="bcTabcaStd"/>
            </w:pPr>
            <w:r>
              <w:t xml:space="preserve">ca. </w:t>
            </w:r>
            <w:r w:rsidR="00F240CF" w:rsidRPr="00127561">
              <w:t>16 St</w:t>
            </w:r>
            <w:r>
              <w:t>d.</w:t>
            </w:r>
          </w:p>
        </w:tc>
      </w:tr>
      <w:tr w:rsidR="005902E2" w:rsidRPr="00DD1D7C" w14:paraId="3A464CB1" w14:textId="77777777" w:rsidTr="65871308">
        <w:trPr>
          <w:jc w:val="center"/>
        </w:trPr>
        <w:tc>
          <w:tcPr>
            <w:tcW w:w="15981"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2B21432" w14:textId="77777777" w:rsidR="005902E2" w:rsidRPr="00DD1D7C" w:rsidRDefault="00F240CF" w:rsidP="00127561">
            <w:pPr>
              <w:pStyle w:val="bcTabVortext"/>
            </w:pPr>
            <w:r w:rsidRPr="00DD1D7C">
              <w:t>Die Schülerinnen und Schüler können die Umbrüche an der Wende zur Neuzeit analysieren und ihre Auswirkungen auf Europa und die Welt bewerten.</w:t>
            </w:r>
          </w:p>
          <w:p w14:paraId="50C51470" w14:textId="55324B69" w:rsidR="00AE1227" w:rsidRPr="00DD1D7C" w:rsidRDefault="00AE1227" w:rsidP="00127561">
            <w:pPr>
              <w:pStyle w:val="bcTabVortext"/>
            </w:pPr>
            <w:r w:rsidRPr="00DD1D7C">
              <w:t>Perspektive: Frühe Neuzeit als Epochenwechsel</w:t>
            </w:r>
          </w:p>
        </w:tc>
      </w:tr>
      <w:tr w:rsidR="005354CE" w:rsidRPr="00DD1D7C" w14:paraId="02BDEAAC" w14:textId="77777777" w:rsidTr="65871308">
        <w:trPr>
          <w:gridAfter w:val="1"/>
          <w:wAfter w:w="15" w:type="dxa"/>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59D1E"/>
            <w:tcMar>
              <w:left w:w="108" w:type="dxa"/>
            </w:tcMar>
          </w:tcPr>
          <w:p w14:paraId="79D4D0D1" w14:textId="77777777" w:rsidR="005902E2" w:rsidRPr="00DD1D7C" w:rsidRDefault="00F240CF" w:rsidP="00127561">
            <w:pPr>
              <w:pStyle w:val="bcTabweiKompetenzen"/>
            </w:pPr>
            <w:r w:rsidRPr="00DD1D7C">
              <w:t>Prozessbezogene Kompetenzen</w:t>
            </w:r>
          </w:p>
        </w:tc>
        <w:tc>
          <w:tcPr>
            <w:tcW w:w="2787" w:type="dxa"/>
            <w:tcBorders>
              <w:top w:val="single" w:sz="4" w:space="0" w:color="00000A"/>
              <w:left w:val="single" w:sz="4" w:space="0" w:color="00000A"/>
              <w:bottom w:val="single" w:sz="4" w:space="0" w:color="00000A"/>
              <w:right w:val="single" w:sz="4" w:space="0" w:color="00000A"/>
            </w:tcBorders>
            <w:shd w:val="clear" w:color="auto" w:fill="B70017"/>
            <w:tcMar>
              <w:left w:w="108" w:type="dxa"/>
            </w:tcMar>
          </w:tcPr>
          <w:p w14:paraId="145A7163" w14:textId="155AE607" w:rsidR="005902E2" w:rsidRPr="00DD1D7C" w:rsidRDefault="00F240CF" w:rsidP="00127561">
            <w:pPr>
              <w:pStyle w:val="bcTabweiKompetenzen"/>
            </w:pPr>
            <w:r w:rsidRPr="00DD1D7C">
              <w:t xml:space="preserve">Inhaltsbezogene </w:t>
            </w:r>
            <w:r w:rsidR="00127561">
              <w:br/>
            </w:r>
            <w:r w:rsidRPr="00DD1D7C">
              <w:t>Kompetenzen</w:t>
            </w:r>
          </w:p>
        </w:tc>
        <w:tc>
          <w:tcPr>
            <w:tcW w:w="581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6811C9DB" w14:textId="350E64FD" w:rsidR="005902E2" w:rsidRPr="00127561" w:rsidRDefault="00F240CF" w:rsidP="00127561">
            <w:pPr>
              <w:pStyle w:val="bcTabschwKompetenzen"/>
            </w:pPr>
            <w:r w:rsidRPr="00127561">
              <w:t>Konkretisierung,</w:t>
            </w:r>
            <w:r w:rsidR="00127561">
              <w:br/>
            </w:r>
            <w:r w:rsidRPr="00127561">
              <w:t>Vorgehen im Unterricht</w:t>
            </w:r>
          </w:p>
        </w:tc>
        <w:tc>
          <w:tcPr>
            <w:tcW w:w="467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E3C92C8" w14:textId="593CE8FF" w:rsidR="005902E2" w:rsidRPr="00127561" w:rsidRDefault="00F240CF" w:rsidP="00127561">
            <w:pPr>
              <w:pStyle w:val="bcTabschwKompetenzen"/>
            </w:pPr>
            <w:r w:rsidRPr="00127561">
              <w:t>Ergänzende Hinweise, Arbeitsmittel,</w:t>
            </w:r>
            <w:r w:rsidR="00127561">
              <w:br/>
            </w:r>
            <w:r w:rsidRPr="00127561">
              <w:t>Organisation, Verweise</w:t>
            </w:r>
          </w:p>
        </w:tc>
      </w:tr>
      <w:tr w:rsidR="005354CE" w:rsidRPr="00DD1D7C" w14:paraId="5918564B" w14:textId="77777777" w:rsidTr="65871308">
        <w:trPr>
          <w:gridAfter w:val="1"/>
          <w:wAfter w:w="15" w:type="dxa"/>
          <w:jc w:val="center"/>
        </w:trPr>
        <w:tc>
          <w:tcPr>
            <w:tcW w:w="5476"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BD3110D" w14:textId="7F9BC17D" w:rsidR="005902E2" w:rsidRPr="00DD1D7C" w:rsidRDefault="00F240CF" w:rsidP="00127561">
            <w:pPr>
              <w:jc w:val="center"/>
              <w:rPr>
                <w:rFonts w:eastAsia="Calibri"/>
              </w:rPr>
            </w:pPr>
            <w:r w:rsidRPr="00DD1D7C">
              <w:rPr>
                <w:rFonts w:eastAsia="Calibri"/>
              </w:rPr>
              <w:t>Die S</w:t>
            </w:r>
            <w:r w:rsidR="00127561">
              <w:rPr>
                <w:rFonts w:eastAsia="Calibri"/>
              </w:rPr>
              <w:t>chülerinnen und Schüler können</w:t>
            </w:r>
          </w:p>
        </w:tc>
        <w:tc>
          <w:tcPr>
            <w:tcW w:w="5812" w:type="dxa"/>
            <w:vMerge w:val="restart"/>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75DC8C4" w14:textId="40561839" w:rsidR="005902E2" w:rsidRPr="00DD1D7C" w:rsidRDefault="00F240CF" w:rsidP="0043602B">
            <w:pPr>
              <w:pStyle w:val="Tabellenormal"/>
              <w:spacing w:before="60" w:after="60" w:line="276" w:lineRule="auto"/>
              <w:rPr>
                <w:rFonts w:ascii="Arial" w:hAnsi="Arial" w:cs="Arial"/>
                <w:b/>
                <w:bCs/>
                <w:u w:val="single"/>
              </w:rPr>
            </w:pPr>
            <w:r w:rsidRPr="00DD1D7C">
              <w:rPr>
                <w:rFonts w:ascii="Arial" w:hAnsi="Arial" w:cs="Arial"/>
                <w:b/>
                <w:bCs/>
                <w:u w:val="single"/>
              </w:rPr>
              <w:t>1./</w:t>
            </w:r>
            <w:r w:rsidR="0043602B" w:rsidRPr="00DD1D7C">
              <w:rPr>
                <w:rFonts w:ascii="Arial" w:hAnsi="Arial" w:cs="Arial"/>
                <w:b/>
                <w:bCs/>
                <w:u w:val="single"/>
              </w:rPr>
              <w:t xml:space="preserve"> </w:t>
            </w:r>
            <w:r w:rsidRPr="00DD1D7C">
              <w:rPr>
                <w:rFonts w:ascii="Arial" w:hAnsi="Arial" w:cs="Arial"/>
                <w:b/>
                <w:bCs/>
                <w:u w:val="single"/>
              </w:rPr>
              <w:t>2.</w:t>
            </w:r>
            <w:r w:rsidR="00C93F36" w:rsidRPr="00DD1D7C">
              <w:rPr>
                <w:rFonts w:ascii="Arial" w:eastAsia="Calibri" w:hAnsi="Arial" w:cs="Arial"/>
                <w:b/>
                <w:u w:val="single"/>
              </w:rPr>
              <w:t xml:space="preserve"> Stunde:</w:t>
            </w:r>
            <w:r w:rsidRPr="00DD1D7C">
              <w:rPr>
                <w:rFonts w:ascii="Arial" w:hAnsi="Arial" w:cs="Arial"/>
                <w:b/>
                <w:bCs/>
                <w:u w:val="single"/>
              </w:rPr>
              <w:t xml:space="preserve"> Neue wissenschaftliche Erkenntnisse – kann man sie vor den Menschen verbergen? </w:t>
            </w:r>
          </w:p>
          <w:p w14:paraId="00A7AE13" w14:textId="77777777" w:rsidR="005902E2" w:rsidRPr="00DD1D7C" w:rsidRDefault="00F240CF" w:rsidP="0043602B">
            <w:pPr>
              <w:spacing w:before="60" w:after="60" w:line="276" w:lineRule="auto"/>
              <w:rPr>
                <w:rFonts w:cs="Arial"/>
                <w:b/>
                <w:szCs w:val="22"/>
              </w:rPr>
            </w:pPr>
            <w:r w:rsidRPr="00DD1D7C">
              <w:rPr>
                <w:rFonts w:cs="Arial"/>
                <w:b/>
                <w:szCs w:val="22"/>
              </w:rPr>
              <w:t>Einstieg:</w:t>
            </w:r>
          </w:p>
          <w:p w14:paraId="0916101F" w14:textId="6B90EDB0" w:rsidR="005902E2" w:rsidRPr="00DD1D7C" w:rsidRDefault="00F240CF" w:rsidP="002F2CC0">
            <w:pPr>
              <w:pStyle w:val="Tabellenormal"/>
              <w:numPr>
                <w:ilvl w:val="0"/>
                <w:numId w:val="11"/>
              </w:numPr>
              <w:spacing w:before="60" w:after="60" w:line="276" w:lineRule="auto"/>
              <w:rPr>
                <w:rFonts w:ascii="Arial" w:hAnsi="Arial" w:cs="Arial"/>
                <w:bCs/>
              </w:rPr>
            </w:pPr>
            <w:r w:rsidRPr="00DD1D7C">
              <w:rPr>
                <w:rFonts w:ascii="Arial" w:hAnsi="Arial" w:cs="Arial"/>
                <w:bCs/>
              </w:rPr>
              <w:t>Variante A: Sterben für seine Überzeugung! - Der Fall Giordano Bruno (Lehrervortrag)</w:t>
            </w:r>
          </w:p>
          <w:p w14:paraId="66913535" w14:textId="31FB6104" w:rsidR="005902E2" w:rsidRPr="00DD1D7C" w:rsidRDefault="00F240CF" w:rsidP="002F2CC0">
            <w:pPr>
              <w:pStyle w:val="Listenabsatz"/>
              <w:numPr>
                <w:ilvl w:val="0"/>
                <w:numId w:val="11"/>
              </w:numPr>
              <w:spacing w:before="60" w:after="60" w:line="276" w:lineRule="auto"/>
              <w:rPr>
                <w:rFonts w:cs="Arial"/>
                <w:bCs/>
                <w:szCs w:val="22"/>
              </w:rPr>
            </w:pPr>
            <w:r w:rsidRPr="00DD1D7C">
              <w:rPr>
                <w:rFonts w:cs="Arial"/>
                <w:bCs/>
                <w:szCs w:val="22"/>
              </w:rPr>
              <w:t>Variante B: Gemälde „Galileo Galilei vor dem Kirchengericht“</w:t>
            </w:r>
          </w:p>
          <w:p w14:paraId="5186A47F" w14:textId="77777777" w:rsidR="005902E2" w:rsidRPr="00DD1D7C" w:rsidRDefault="00F240CF" w:rsidP="0043602B">
            <w:pPr>
              <w:spacing w:before="60" w:after="60" w:line="276" w:lineRule="auto"/>
              <w:rPr>
                <w:rFonts w:eastAsia="Calibri" w:cs="Arial"/>
                <w:b/>
                <w:szCs w:val="22"/>
              </w:rPr>
            </w:pPr>
            <w:r w:rsidRPr="00DD1D7C">
              <w:rPr>
                <w:rFonts w:eastAsia="Calibri" w:cs="Arial"/>
                <w:b/>
                <w:szCs w:val="22"/>
              </w:rPr>
              <w:t>Erarbeitung:</w:t>
            </w:r>
          </w:p>
          <w:p w14:paraId="053ECB30" w14:textId="5F1D6964" w:rsidR="005902E2" w:rsidRPr="00DD1D7C" w:rsidRDefault="00F240CF" w:rsidP="002F2CC0">
            <w:pPr>
              <w:pStyle w:val="Tabellenormal"/>
              <w:numPr>
                <w:ilvl w:val="0"/>
                <w:numId w:val="11"/>
              </w:numPr>
              <w:spacing w:before="60" w:after="60" w:line="276" w:lineRule="auto"/>
              <w:rPr>
                <w:rFonts w:ascii="Arial" w:hAnsi="Arial" w:cs="Arial"/>
                <w:bCs/>
              </w:rPr>
            </w:pPr>
            <w:r w:rsidRPr="00DD1D7C">
              <w:rPr>
                <w:rFonts w:ascii="Arial" w:hAnsi="Arial" w:cs="Arial"/>
                <w:bCs/>
              </w:rPr>
              <w:t xml:space="preserve">Zwei Sichtweisen: Darf die Erde um die Sonne kreisen? </w:t>
            </w:r>
          </w:p>
          <w:p w14:paraId="42F21273" w14:textId="066101EA" w:rsidR="005902E2" w:rsidRPr="00DD1D7C" w:rsidRDefault="00F240CF" w:rsidP="002F2CC0">
            <w:pPr>
              <w:pStyle w:val="Tabellenormal"/>
              <w:numPr>
                <w:ilvl w:val="0"/>
                <w:numId w:val="11"/>
              </w:numPr>
              <w:spacing w:before="60" w:after="60" w:line="276" w:lineRule="auto"/>
              <w:rPr>
                <w:rFonts w:ascii="Arial" w:hAnsi="Arial" w:cs="Arial"/>
                <w:bCs/>
              </w:rPr>
            </w:pPr>
            <w:r w:rsidRPr="00DD1D7C">
              <w:rPr>
                <w:rFonts w:ascii="Arial" w:hAnsi="Arial" w:cs="Arial"/>
                <w:bCs/>
              </w:rPr>
              <w:t>Gegenüberstellung von mittelalterlichem und neuzeitlichen Weltbild, z.B. als Quellenvergleich: Galilei/Bruno versus Bibel/ Kirchenurteil</w:t>
            </w:r>
          </w:p>
          <w:p w14:paraId="6D1F1056" w14:textId="529326A7" w:rsidR="005902E2" w:rsidRPr="00DD1D7C" w:rsidRDefault="00F240CF" w:rsidP="002F2CC0">
            <w:pPr>
              <w:pStyle w:val="Tabellenormal"/>
              <w:numPr>
                <w:ilvl w:val="0"/>
                <w:numId w:val="11"/>
              </w:numPr>
              <w:spacing w:before="60" w:after="60" w:line="276" w:lineRule="auto"/>
              <w:rPr>
                <w:rFonts w:ascii="Arial" w:hAnsi="Arial" w:cs="Arial"/>
                <w:bCs/>
              </w:rPr>
            </w:pPr>
            <w:r w:rsidRPr="00DD1D7C">
              <w:rPr>
                <w:rFonts w:ascii="Arial" w:hAnsi="Arial" w:cs="Arial"/>
                <w:bCs/>
              </w:rPr>
              <w:t>Einführung des Begriffs „Kopernikanische Wende“ und Wiedergeburt der Antike (Renaissance)</w:t>
            </w:r>
          </w:p>
          <w:p w14:paraId="48891F7E" w14:textId="723EBACB" w:rsidR="005902E2" w:rsidRPr="00DD1D7C" w:rsidRDefault="00F240CF" w:rsidP="002F2CC0">
            <w:pPr>
              <w:pStyle w:val="Tabellenormal"/>
              <w:numPr>
                <w:ilvl w:val="0"/>
                <w:numId w:val="11"/>
              </w:numPr>
              <w:spacing w:before="60" w:after="60" w:line="276" w:lineRule="auto"/>
              <w:rPr>
                <w:rFonts w:ascii="Arial" w:hAnsi="Arial" w:cs="Arial"/>
                <w:bCs/>
              </w:rPr>
            </w:pPr>
            <w:r w:rsidRPr="00DD1D7C">
              <w:rPr>
                <w:rFonts w:ascii="Arial" w:hAnsi="Arial" w:cs="Arial"/>
                <w:bCs/>
              </w:rPr>
              <w:t xml:space="preserve">Interpretation </w:t>
            </w:r>
          </w:p>
          <w:p w14:paraId="0BE99177" w14:textId="77777777" w:rsidR="005902E2" w:rsidRPr="00DD1D7C" w:rsidRDefault="00F240CF" w:rsidP="0043602B">
            <w:pPr>
              <w:spacing w:before="60" w:after="60" w:line="276" w:lineRule="auto"/>
              <w:rPr>
                <w:rFonts w:eastAsia="Calibri" w:cs="Arial"/>
                <w:b/>
                <w:szCs w:val="22"/>
              </w:rPr>
            </w:pPr>
            <w:r w:rsidRPr="00DD1D7C">
              <w:rPr>
                <w:rFonts w:eastAsia="Calibri" w:cs="Arial"/>
                <w:b/>
                <w:szCs w:val="22"/>
              </w:rPr>
              <w:t>Fazit und Problematisierung:</w:t>
            </w:r>
          </w:p>
          <w:p w14:paraId="4F8C3F2C" w14:textId="274D64B6" w:rsidR="005902E2" w:rsidRPr="00DD1D7C" w:rsidRDefault="00F240CF" w:rsidP="002F2CC0">
            <w:pPr>
              <w:pStyle w:val="Tabellenormal"/>
              <w:numPr>
                <w:ilvl w:val="0"/>
                <w:numId w:val="11"/>
              </w:numPr>
              <w:spacing w:before="60" w:after="60" w:line="276" w:lineRule="auto"/>
              <w:rPr>
                <w:rFonts w:ascii="Arial" w:hAnsi="Arial" w:cs="Arial"/>
              </w:rPr>
            </w:pPr>
            <w:r w:rsidRPr="00DD1D7C">
              <w:rPr>
                <w:rFonts w:ascii="Arial" w:hAnsi="Arial" w:cs="Arial"/>
              </w:rPr>
              <w:t xml:space="preserve">Bewertung von Giordano Brunos, bzw. </w:t>
            </w:r>
            <w:r w:rsidRPr="00DD1D7C">
              <w:rPr>
                <w:rFonts w:ascii="Arial" w:hAnsi="Arial" w:cs="Arial"/>
                <w:bCs/>
              </w:rPr>
              <w:t>Galileo Galilei</w:t>
            </w:r>
            <w:r w:rsidRPr="00DD1D7C">
              <w:rPr>
                <w:rFonts w:ascii="Arial" w:hAnsi="Arial" w:cs="Arial"/>
                <w:b/>
                <w:bCs/>
              </w:rPr>
              <w:t xml:space="preserve"> </w:t>
            </w:r>
            <w:r w:rsidRPr="00DD1D7C">
              <w:rPr>
                <w:rFonts w:ascii="Arial" w:hAnsi="Arial" w:cs="Arial"/>
              </w:rPr>
              <w:t>Entscheidung für die Wissenschaft zu sterben bzw. seine Schriften nicht zu veröffentlichen (</w:t>
            </w:r>
            <w:r w:rsidRPr="00DD1D7C">
              <w:rPr>
                <w:rFonts w:ascii="Arial" w:hAnsi="Arial" w:cs="Arial"/>
                <w:color w:val="F59D1E"/>
              </w:rPr>
              <w:t>RK 3</w:t>
            </w:r>
            <w:r w:rsidR="00BB1A83" w:rsidRPr="00DD1D7C">
              <w:rPr>
                <w:rFonts w:ascii="Arial" w:hAnsi="Arial" w:cs="Arial"/>
                <w:color w:val="F59D1E"/>
              </w:rPr>
              <w:t>/ OK 4</w:t>
            </w:r>
            <w:r w:rsidRPr="00DD1D7C">
              <w:rPr>
                <w:rFonts w:ascii="Arial" w:hAnsi="Arial" w:cs="Arial"/>
              </w:rPr>
              <w:t>)</w:t>
            </w:r>
          </w:p>
          <w:p w14:paraId="73C26F4B" w14:textId="1E03ED38" w:rsidR="005902E2" w:rsidRPr="00DD1D7C" w:rsidRDefault="00F240CF" w:rsidP="002F2CC0">
            <w:pPr>
              <w:pStyle w:val="Tabellenormal"/>
              <w:numPr>
                <w:ilvl w:val="0"/>
                <w:numId w:val="11"/>
              </w:numPr>
              <w:spacing w:before="60" w:after="60" w:line="276" w:lineRule="auto"/>
              <w:rPr>
                <w:rFonts w:ascii="Arial" w:hAnsi="Arial" w:cs="Arial"/>
              </w:rPr>
            </w:pPr>
            <w:r w:rsidRPr="00DD1D7C">
              <w:rPr>
                <w:rFonts w:ascii="Arial" w:hAnsi="Arial" w:cs="Arial"/>
              </w:rPr>
              <w:t>Diskussion über Begriff „Epochenwechsel“ vom Mittelalter zur Neuzeit</w:t>
            </w:r>
          </w:p>
        </w:tc>
        <w:tc>
          <w:tcPr>
            <w:tcW w:w="4678" w:type="dxa"/>
            <w:vMerge w:val="restart"/>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C6164DA" w14:textId="77777777" w:rsidR="005354CE" w:rsidRPr="00DD1D7C" w:rsidRDefault="005354CE" w:rsidP="0043602B">
            <w:pPr>
              <w:pStyle w:val="TabelleAufzhlung"/>
              <w:numPr>
                <w:ilvl w:val="0"/>
                <w:numId w:val="0"/>
              </w:numPr>
              <w:spacing w:before="60" w:after="60" w:line="276" w:lineRule="auto"/>
              <w:rPr>
                <w:rFonts w:cs="Arial"/>
                <w:color w:val="00000A"/>
                <w:szCs w:val="24"/>
              </w:rPr>
            </w:pPr>
          </w:p>
          <w:p w14:paraId="62068ABC" w14:textId="77777777" w:rsidR="00A87A3F" w:rsidRPr="00DD1D7C" w:rsidRDefault="00A87A3F" w:rsidP="0043602B">
            <w:pPr>
              <w:pStyle w:val="TabelleAufzhlung"/>
              <w:numPr>
                <w:ilvl w:val="0"/>
                <w:numId w:val="0"/>
              </w:numPr>
              <w:spacing w:before="60" w:after="60" w:line="276" w:lineRule="auto"/>
              <w:rPr>
                <w:rFonts w:cs="Arial"/>
                <w:color w:val="00000A"/>
                <w:szCs w:val="24"/>
              </w:rPr>
            </w:pPr>
          </w:p>
          <w:p w14:paraId="053DF806" w14:textId="77777777" w:rsidR="00A87A3F" w:rsidRPr="00DD1D7C" w:rsidRDefault="00A87A3F" w:rsidP="0043602B">
            <w:pPr>
              <w:pStyle w:val="TabelleAufzhlung"/>
              <w:numPr>
                <w:ilvl w:val="0"/>
                <w:numId w:val="0"/>
              </w:numPr>
              <w:spacing w:before="60" w:after="60" w:line="276" w:lineRule="auto"/>
              <w:rPr>
                <w:rFonts w:cs="Arial"/>
                <w:color w:val="00000A"/>
                <w:szCs w:val="24"/>
              </w:rPr>
            </w:pPr>
          </w:p>
          <w:p w14:paraId="394D9218" w14:textId="77777777" w:rsidR="00A87A3F" w:rsidRPr="00DD1D7C" w:rsidRDefault="00A87A3F" w:rsidP="0043602B">
            <w:pPr>
              <w:pStyle w:val="TabelleAufzhlung"/>
              <w:numPr>
                <w:ilvl w:val="0"/>
                <w:numId w:val="0"/>
              </w:numPr>
              <w:spacing w:before="60" w:after="60" w:line="276" w:lineRule="auto"/>
              <w:rPr>
                <w:rFonts w:cs="Arial"/>
                <w:color w:val="00000A"/>
                <w:szCs w:val="24"/>
              </w:rPr>
            </w:pPr>
          </w:p>
          <w:p w14:paraId="05B5DECF" w14:textId="77777777" w:rsidR="005902E2" w:rsidRPr="00DD1D7C" w:rsidRDefault="00F240CF" w:rsidP="0043602B">
            <w:pPr>
              <w:pStyle w:val="TabelleAufzhlung"/>
              <w:numPr>
                <w:ilvl w:val="0"/>
                <w:numId w:val="0"/>
              </w:numPr>
              <w:spacing w:before="60" w:after="60" w:line="276" w:lineRule="auto"/>
              <w:rPr>
                <w:rFonts w:cs="Arial"/>
              </w:rPr>
            </w:pPr>
            <w:r w:rsidRPr="00DD1D7C">
              <w:rPr>
                <w:rFonts w:cs="Arial"/>
              </w:rPr>
              <w:t>Rollenspiel: G. Bruno / G. Galilei vor dem Kirchengericht</w:t>
            </w:r>
          </w:p>
          <w:p w14:paraId="005C1EB6" w14:textId="77777777" w:rsidR="00A87A3F" w:rsidRPr="00DD1D7C" w:rsidRDefault="00A87A3F" w:rsidP="0043602B">
            <w:pPr>
              <w:pStyle w:val="TabelleAufzhlung"/>
              <w:numPr>
                <w:ilvl w:val="0"/>
                <w:numId w:val="0"/>
              </w:numPr>
              <w:spacing w:before="60" w:after="60" w:line="276" w:lineRule="auto"/>
              <w:rPr>
                <w:rFonts w:cs="Arial"/>
              </w:rPr>
            </w:pPr>
          </w:p>
          <w:p w14:paraId="594004E5" w14:textId="77777777" w:rsidR="00A87A3F" w:rsidRPr="00DD1D7C" w:rsidRDefault="00A87A3F" w:rsidP="0043602B">
            <w:pPr>
              <w:spacing w:before="60" w:after="60" w:line="276" w:lineRule="auto"/>
              <w:contextualSpacing/>
              <w:rPr>
                <w:rFonts w:cs="Arial"/>
              </w:rPr>
            </w:pPr>
            <w:r w:rsidRPr="00DD1D7C">
              <w:rPr>
                <w:rFonts w:cs="Arial"/>
              </w:rPr>
              <w:t>Weitere Informationen unter:</w:t>
            </w:r>
          </w:p>
          <w:p w14:paraId="7DABA223" w14:textId="77777777" w:rsidR="00A87A3F" w:rsidRPr="00DD1D7C" w:rsidRDefault="00A87A3F" w:rsidP="0043602B">
            <w:pPr>
              <w:spacing w:before="60" w:after="60" w:line="276" w:lineRule="auto"/>
              <w:contextualSpacing/>
              <w:rPr>
                <w:rFonts w:cs="Arial"/>
              </w:rPr>
            </w:pPr>
          </w:p>
          <w:p w14:paraId="74A6FCAE" w14:textId="12D49DE8" w:rsidR="001717B0" w:rsidRPr="001F2B34" w:rsidRDefault="00723D78" w:rsidP="001717B0">
            <w:pPr>
              <w:pStyle w:val="Listenabsatz"/>
              <w:spacing w:before="60" w:after="60" w:line="276" w:lineRule="auto"/>
              <w:ind w:left="0"/>
              <w:rPr>
                <w:rFonts w:eastAsia="Calibri" w:cs="Arial"/>
                <w:szCs w:val="22"/>
              </w:rPr>
            </w:pPr>
            <w:hyperlink r:id="rId28" w:history="1">
              <w:r w:rsidR="001F2B34" w:rsidRPr="00832297">
                <w:rPr>
                  <w:rStyle w:val="Hyperlink"/>
                  <w:rFonts w:cs="Arial"/>
                </w:rPr>
                <w:t>http://www.planet-wissen.de/technik/weltraumforschung/astronomie/pwiegalileogalilei100.html</w:t>
              </w:r>
            </w:hyperlink>
            <w:r w:rsidR="001F2B34">
              <w:rPr>
                <w:rStyle w:val="Internetlink"/>
                <w:rFonts w:cs="Arial"/>
                <w:color w:val="00000A"/>
              </w:rPr>
              <w:t xml:space="preserve"> </w:t>
            </w:r>
            <w:r w:rsidR="001717B0" w:rsidRPr="001F2B34">
              <w:rPr>
                <w:rStyle w:val="Internetlink"/>
                <w:rFonts w:eastAsia="Arial,Calibri" w:cs="Arial"/>
                <w:color w:val="auto"/>
                <w:u w:val="none"/>
              </w:rPr>
              <w:t>(zuletzt geprüft am 28.4.2017)</w:t>
            </w:r>
          </w:p>
          <w:p w14:paraId="33A82638" w14:textId="09A125F0" w:rsidR="00A87A3F" w:rsidRPr="00DD1D7C" w:rsidRDefault="00A87A3F" w:rsidP="0043602B">
            <w:pPr>
              <w:spacing w:before="60" w:after="60" w:line="276" w:lineRule="auto"/>
              <w:contextualSpacing/>
              <w:rPr>
                <w:rStyle w:val="Internetlink"/>
                <w:rFonts w:cs="Arial"/>
                <w:color w:val="00000A"/>
              </w:rPr>
            </w:pPr>
          </w:p>
          <w:p w14:paraId="69222C4F" w14:textId="77777777" w:rsidR="00A87A3F" w:rsidRPr="00DD1D7C" w:rsidRDefault="00A87A3F" w:rsidP="0043602B">
            <w:pPr>
              <w:spacing w:before="60" w:after="60" w:line="276" w:lineRule="auto"/>
              <w:contextualSpacing/>
              <w:rPr>
                <w:rFonts w:cs="Arial"/>
              </w:rPr>
            </w:pPr>
          </w:p>
          <w:p w14:paraId="0A9F82B0" w14:textId="000E8008" w:rsidR="001717B0" w:rsidRPr="00DD1D7C" w:rsidRDefault="00723D78" w:rsidP="001717B0">
            <w:pPr>
              <w:pStyle w:val="Listenabsatz"/>
              <w:spacing w:before="60" w:after="60" w:line="276" w:lineRule="auto"/>
              <w:ind w:left="0"/>
              <w:rPr>
                <w:rFonts w:eastAsia="Calibri" w:cs="Arial"/>
                <w:szCs w:val="22"/>
              </w:rPr>
            </w:pPr>
            <w:hyperlink r:id="rId29" w:history="1">
              <w:r w:rsidR="001F2B34" w:rsidRPr="00832297">
                <w:rPr>
                  <w:rStyle w:val="Hyperlink"/>
                  <w:rFonts w:cs="Arial"/>
                </w:rPr>
                <w:t>http://www.nibis.de/nibis.php?menid=7658</w:t>
              </w:r>
            </w:hyperlink>
            <w:r w:rsidR="001F2B34">
              <w:rPr>
                <w:rStyle w:val="Internetlink"/>
                <w:rFonts w:cs="Arial"/>
                <w:color w:val="00000A"/>
              </w:rPr>
              <w:t xml:space="preserve"> </w:t>
            </w:r>
            <w:r w:rsidR="001717B0" w:rsidRPr="001F2B34">
              <w:rPr>
                <w:rStyle w:val="Internetlink"/>
                <w:rFonts w:eastAsia="Arial,Calibri" w:cs="Arial"/>
                <w:color w:val="auto"/>
                <w:u w:val="none"/>
              </w:rPr>
              <w:t>(zuletzt geprüft am 28.4.2017)</w:t>
            </w:r>
          </w:p>
          <w:p w14:paraId="20A0A21E" w14:textId="1C21B9B4" w:rsidR="00A87A3F" w:rsidRPr="00DD1D7C" w:rsidRDefault="00A87A3F" w:rsidP="0043602B">
            <w:pPr>
              <w:shd w:val="clear" w:color="auto" w:fill="FFFFFF"/>
              <w:spacing w:before="60" w:after="60" w:line="276" w:lineRule="auto"/>
              <w:contextualSpacing/>
              <w:rPr>
                <w:rStyle w:val="Internetlink"/>
                <w:rFonts w:cs="Arial"/>
                <w:color w:val="00000A"/>
              </w:rPr>
            </w:pPr>
          </w:p>
          <w:p w14:paraId="3248E3A7" w14:textId="77777777" w:rsidR="00A87A3F" w:rsidRPr="00DD1D7C" w:rsidRDefault="00A87A3F" w:rsidP="0043602B">
            <w:pPr>
              <w:spacing w:before="60" w:after="60" w:line="276" w:lineRule="auto"/>
              <w:contextualSpacing/>
              <w:rPr>
                <w:rFonts w:cs="Arial"/>
              </w:rPr>
            </w:pPr>
          </w:p>
          <w:p w14:paraId="09F2EFD2" w14:textId="77777777" w:rsidR="001F2B34" w:rsidRPr="001F2B34" w:rsidRDefault="00723D78" w:rsidP="001717B0">
            <w:pPr>
              <w:pStyle w:val="Listenabsatz"/>
              <w:spacing w:before="60" w:after="60" w:line="276" w:lineRule="auto"/>
              <w:ind w:left="0"/>
              <w:rPr>
                <w:rStyle w:val="Internetlink"/>
                <w:rFonts w:cs="Arial"/>
                <w:color w:val="auto"/>
              </w:rPr>
            </w:pPr>
            <w:hyperlink r:id="rId30" w:history="1">
              <w:r w:rsidR="001F2B34" w:rsidRPr="00832297">
                <w:rPr>
                  <w:rStyle w:val="Hyperlink"/>
                  <w:rFonts w:cs="Arial"/>
                </w:rPr>
                <w:t>https://geschichtsunterricht.wordpress.com/2010/01/07/ist-die-erde-rund-uber-den-wandel-des-weltbildes/</w:t>
              </w:r>
            </w:hyperlink>
            <w:r w:rsidR="001F2B34">
              <w:rPr>
                <w:rStyle w:val="Internetlink"/>
                <w:rFonts w:cs="Arial"/>
                <w:color w:val="00000A"/>
              </w:rPr>
              <w:t xml:space="preserve"> </w:t>
            </w:r>
          </w:p>
          <w:p w14:paraId="52CD2081" w14:textId="03DC95F9" w:rsidR="00A87A3F" w:rsidRPr="001F2B34" w:rsidRDefault="001717B0" w:rsidP="001F2B34">
            <w:pPr>
              <w:pStyle w:val="Listenabsatz"/>
              <w:spacing w:before="60" w:after="60" w:line="276" w:lineRule="auto"/>
              <w:ind w:left="0"/>
              <w:rPr>
                <w:rStyle w:val="Internetlink"/>
                <w:rFonts w:eastAsia="Calibri" w:cs="Arial"/>
                <w:color w:val="auto"/>
                <w:szCs w:val="22"/>
                <w:u w:val="none"/>
              </w:rPr>
            </w:pPr>
            <w:r w:rsidRPr="001F2B34">
              <w:rPr>
                <w:rStyle w:val="Internetlink"/>
                <w:rFonts w:eastAsia="Arial,Calibri" w:cs="Arial"/>
                <w:color w:val="auto"/>
                <w:u w:val="none"/>
              </w:rPr>
              <w:t>(zuletzt geprüft am 28.4.2017)</w:t>
            </w:r>
          </w:p>
          <w:p w14:paraId="78977320" w14:textId="77777777" w:rsidR="00A87A3F" w:rsidRPr="00DD1D7C" w:rsidRDefault="00A87A3F" w:rsidP="0043602B">
            <w:pPr>
              <w:pStyle w:val="TabelleAufzhlung"/>
              <w:numPr>
                <w:ilvl w:val="0"/>
                <w:numId w:val="0"/>
              </w:numPr>
              <w:spacing w:before="60" w:after="60" w:line="276" w:lineRule="auto"/>
              <w:rPr>
                <w:rFonts w:cs="Arial"/>
              </w:rPr>
            </w:pPr>
          </w:p>
        </w:tc>
      </w:tr>
      <w:tr w:rsidR="005354CE" w:rsidRPr="00DD1D7C" w14:paraId="77EB2197" w14:textId="77777777" w:rsidTr="65871308">
        <w:trPr>
          <w:gridAfter w:val="1"/>
          <w:wAfter w:w="15" w:type="dxa"/>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405F0C1" w14:textId="77777777" w:rsidR="005902E2" w:rsidRPr="00DD1D7C" w:rsidRDefault="00F240CF" w:rsidP="0043602B">
            <w:pPr>
              <w:pStyle w:val="Tabellenormal"/>
              <w:spacing w:before="60" w:after="60" w:line="276" w:lineRule="auto"/>
              <w:rPr>
                <w:rFonts w:ascii="Arial" w:hAnsi="Arial" w:cs="Arial"/>
              </w:rPr>
            </w:pPr>
            <w:r w:rsidRPr="00DD1D7C">
              <w:rPr>
                <w:rFonts w:ascii="Arial" w:hAnsi="Arial" w:cs="Arial"/>
              </w:rPr>
              <w:t>OK 4: eigene und fremde Wertorientierung erklären</w:t>
            </w:r>
          </w:p>
          <w:p w14:paraId="3A7C5B3E" w14:textId="77777777" w:rsidR="005902E2" w:rsidRPr="00DD1D7C" w:rsidRDefault="005902E2" w:rsidP="0043602B">
            <w:pPr>
              <w:pStyle w:val="Tabellenormal"/>
              <w:spacing w:before="60" w:after="60" w:line="276" w:lineRule="auto"/>
              <w:rPr>
                <w:rFonts w:ascii="Arial" w:hAnsi="Arial" w:cs="Arial"/>
              </w:rPr>
            </w:pPr>
          </w:p>
          <w:p w14:paraId="1EC34350" w14:textId="77777777" w:rsidR="005902E2" w:rsidRPr="00DD1D7C" w:rsidRDefault="00F240CF" w:rsidP="0043602B">
            <w:pPr>
              <w:pStyle w:val="Tabellenormal"/>
              <w:spacing w:before="60" w:after="60" w:line="276" w:lineRule="auto"/>
              <w:rPr>
                <w:rFonts w:ascii="Arial" w:hAnsi="Arial" w:cs="Arial"/>
              </w:rPr>
            </w:pPr>
            <w:r w:rsidRPr="00DD1D7C">
              <w:rPr>
                <w:rFonts w:ascii="Arial" w:hAnsi="Arial" w:cs="Arial"/>
              </w:rPr>
              <w:t>RK 3: Möglichkeiten und Grenzen individuellen und kollektiven Handelns in historischen Situationen erkennen und alternative Handlungsmöglichkeiten erörtern</w:t>
            </w:r>
          </w:p>
        </w:tc>
        <w:tc>
          <w:tcPr>
            <w:tcW w:w="278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95A7619" w14:textId="77777777" w:rsidR="005902E2" w:rsidRPr="00DD1D7C" w:rsidRDefault="00F240CF" w:rsidP="0043602B">
            <w:pPr>
              <w:spacing w:before="60" w:after="60" w:line="276" w:lineRule="auto"/>
              <w:rPr>
                <w:rFonts w:eastAsia="ArialUnicodeMS" w:cs="Arial"/>
              </w:rPr>
            </w:pPr>
            <w:r w:rsidRPr="00DD1D7C">
              <w:rPr>
                <w:rFonts w:eastAsia="Calibri" w:cs="Arial"/>
                <w:szCs w:val="22"/>
              </w:rPr>
              <w:t xml:space="preserve">(1) </w:t>
            </w:r>
            <w:r w:rsidRPr="00DD1D7C">
              <w:rPr>
                <w:rFonts w:eastAsia="ArialUnicodeMS" w:cs="Arial"/>
              </w:rPr>
              <w:t>den Epochenwechsel vom Mittelalter zur Neuzeit charakterisieren und seine Erscheinungsformen im Alltag der Menschen erläutern</w:t>
            </w:r>
          </w:p>
          <w:p w14:paraId="5FC74828" w14:textId="77777777" w:rsidR="005902E2" w:rsidRPr="00DD1D7C" w:rsidRDefault="00F240CF" w:rsidP="0043602B">
            <w:pPr>
              <w:spacing w:before="60" w:after="60" w:line="276" w:lineRule="auto"/>
              <w:rPr>
                <w:rFonts w:eastAsia="ArialUnicodeMS" w:cs="Arial"/>
              </w:rPr>
            </w:pPr>
            <w:r w:rsidRPr="00DD1D7C">
              <w:rPr>
                <w:rFonts w:eastAsia="ArialUnicodeMS" w:cs="Arial"/>
              </w:rPr>
              <w:t xml:space="preserve">(Renaissance: </w:t>
            </w:r>
            <w:r w:rsidRPr="00DD1D7C">
              <w:rPr>
                <w:rFonts w:eastAsia="ArialUnicodeMS" w:cs="Arial"/>
                <w:i/>
                <w:iCs/>
              </w:rPr>
              <w:t>z. B.</w:t>
            </w:r>
            <w:r w:rsidRPr="00DD1D7C">
              <w:rPr>
                <w:rFonts w:eastAsia="ArialUnicodeMS" w:cs="Arial"/>
              </w:rPr>
              <w:t xml:space="preserve"> </w:t>
            </w:r>
            <w:r w:rsidRPr="00DD1D7C">
              <w:rPr>
                <w:rFonts w:eastAsia="ArialUnicodeMS" w:cs="Arial"/>
                <w:i/>
                <w:iCs/>
              </w:rPr>
              <w:t>Individuum, Neue Wissenschaft</w:t>
            </w:r>
            <w:r w:rsidRPr="00DD1D7C">
              <w:rPr>
                <w:rFonts w:eastAsia="ArialUnicodeMS" w:cs="Arial"/>
              </w:rPr>
              <w:t>, Kopernikanische Wende)</w:t>
            </w:r>
          </w:p>
        </w:tc>
        <w:tc>
          <w:tcPr>
            <w:tcW w:w="5812"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39E2331" w14:textId="77777777" w:rsidR="005902E2" w:rsidRPr="00DD1D7C" w:rsidRDefault="005902E2" w:rsidP="0043602B">
            <w:pPr>
              <w:pStyle w:val="Listenabsatz"/>
              <w:numPr>
                <w:ilvl w:val="0"/>
                <w:numId w:val="5"/>
              </w:numPr>
              <w:spacing w:before="60" w:after="60" w:line="276" w:lineRule="auto"/>
              <w:ind w:left="0" w:firstLine="0"/>
              <w:rPr>
                <w:rFonts w:eastAsia="Calibri" w:cs="Arial"/>
                <w:szCs w:val="22"/>
              </w:rPr>
            </w:pPr>
          </w:p>
        </w:tc>
        <w:tc>
          <w:tcPr>
            <w:tcW w:w="4678"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A7D1ED3" w14:textId="77777777" w:rsidR="005902E2" w:rsidRPr="00DD1D7C" w:rsidRDefault="005902E2" w:rsidP="0043602B">
            <w:pPr>
              <w:spacing w:before="60" w:after="60" w:line="276" w:lineRule="auto"/>
              <w:rPr>
                <w:rFonts w:cs="Arial"/>
              </w:rPr>
            </w:pPr>
          </w:p>
        </w:tc>
      </w:tr>
      <w:tr w:rsidR="005354CE" w:rsidRPr="00DD1D7C" w14:paraId="7DD2101B" w14:textId="77777777" w:rsidTr="65871308">
        <w:trPr>
          <w:gridAfter w:val="1"/>
          <w:wAfter w:w="15" w:type="dxa"/>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6D9C25F" w14:textId="18B7C91A" w:rsidR="005902E2" w:rsidRPr="00DD1D7C" w:rsidRDefault="00C7605B" w:rsidP="0043602B">
            <w:pPr>
              <w:spacing w:before="60" w:after="60" w:line="276" w:lineRule="auto"/>
              <w:rPr>
                <w:rFonts w:cs="Arial"/>
              </w:rPr>
            </w:pPr>
            <w:r w:rsidRPr="00DD1D7C">
              <w:rPr>
                <w:rFonts w:cs="Arial"/>
              </w:rPr>
              <w:lastRenderedPageBreak/>
              <w:t>RK 8: fiktive historische Texte verfassen (Imagination) und auf Stimmigkeit überprüfen</w:t>
            </w:r>
          </w:p>
          <w:p w14:paraId="344F02D9" w14:textId="77777777" w:rsidR="005902E2" w:rsidRPr="00DD1D7C" w:rsidRDefault="005902E2" w:rsidP="0043602B">
            <w:pPr>
              <w:spacing w:before="60" w:after="60" w:line="276" w:lineRule="auto"/>
              <w:rPr>
                <w:rFonts w:cs="Arial"/>
              </w:rPr>
            </w:pPr>
          </w:p>
          <w:p w14:paraId="67F13F1B" w14:textId="77777777" w:rsidR="005902E2" w:rsidRPr="00DD1D7C" w:rsidRDefault="008736E5" w:rsidP="0043602B">
            <w:pPr>
              <w:spacing w:before="60" w:after="60" w:line="276" w:lineRule="auto"/>
              <w:rPr>
                <w:rFonts w:cs="Arial"/>
              </w:rPr>
            </w:pPr>
            <w:r w:rsidRPr="00DD1D7C">
              <w:rPr>
                <w:rFonts w:cs="Arial"/>
              </w:rPr>
              <w:t>OK 3</w:t>
            </w:r>
            <w:r w:rsidR="00F240CF" w:rsidRPr="00DD1D7C">
              <w:rPr>
                <w:rFonts w:cs="Arial"/>
              </w:rPr>
              <w:t xml:space="preserve">: </w:t>
            </w:r>
            <w:r w:rsidRPr="00DD1D7C">
              <w:rPr>
                <w:rFonts w:cs="Arial"/>
              </w:rPr>
              <w:t>die eigene Kultur mit anderen Kulturen in ihrer historischen Bedingtheit vergleichen und bewerten (Identität, Alterität)</w:t>
            </w:r>
          </w:p>
        </w:tc>
        <w:tc>
          <w:tcPr>
            <w:tcW w:w="278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3C503EB" w14:textId="77777777" w:rsidR="005902E2" w:rsidRPr="00DD1D7C" w:rsidRDefault="00F240CF" w:rsidP="0043602B">
            <w:pPr>
              <w:spacing w:before="60" w:after="60" w:line="276" w:lineRule="auto"/>
              <w:rPr>
                <w:rFonts w:eastAsia="ArialUnicodeMS" w:cs="Arial"/>
              </w:rPr>
            </w:pPr>
            <w:r w:rsidRPr="00DD1D7C">
              <w:rPr>
                <w:rFonts w:eastAsia="Calibri" w:cs="Arial"/>
                <w:szCs w:val="22"/>
              </w:rPr>
              <w:t xml:space="preserve">(1) </w:t>
            </w:r>
            <w:r w:rsidRPr="00DD1D7C">
              <w:rPr>
                <w:rFonts w:eastAsia="ArialUnicodeMS" w:cs="Arial"/>
              </w:rPr>
              <w:t>den Epochenwechsel vom Mittelalter zur Neuzeit charakterisieren und seine Erscheinungsformen im Alltag der Menschen erläutern</w:t>
            </w:r>
          </w:p>
          <w:p w14:paraId="56FCDE97" w14:textId="77777777" w:rsidR="005902E2" w:rsidRPr="00DD1D7C" w:rsidRDefault="00F240CF" w:rsidP="0043602B">
            <w:pPr>
              <w:spacing w:before="60" w:after="60" w:line="276" w:lineRule="auto"/>
              <w:rPr>
                <w:rFonts w:eastAsia="ArialUnicodeMS" w:cs="Arial"/>
              </w:rPr>
            </w:pPr>
            <w:r w:rsidRPr="00DD1D7C">
              <w:rPr>
                <w:rFonts w:eastAsia="ArialUnicodeMS" w:cs="Arial"/>
              </w:rPr>
              <w:t xml:space="preserve">(Renaissance: </w:t>
            </w:r>
            <w:r w:rsidRPr="00DD1D7C">
              <w:rPr>
                <w:rFonts w:eastAsia="ArialUnicodeMS" w:cs="Arial"/>
                <w:i/>
                <w:iCs/>
              </w:rPr>
              <w:t>z. B.</w:t>
            </w:r>
            <w:r w:rsidRPr="00DD1D7C">
              <w:rPr>
                <w:rFonts w:eastAsia="ArialUnicodeMS" w:cs="Arial"/>
              </w:rPr>
              <w:t xml:space="preserve"> </w:t>
            </w:r>
            <w:r w:rsidRPr="00DD1D7C">
              <w:rPr>
                <w:rFonts w:eastAsia="ArialUnicodeMS" w:cs="Arial"/>
                <w:i/>
                <w:iCs/>
              </w:rPr>
              <w:t>Individuum, Neue Wissenschaft</w:t>
            </w:r>
            <w:r w:rsidRPr="00DD1D7C">
              <w:rPr>
                <w:rFonts w:eastAsia="ArialUnicodeMS" w:cs="Arial"/>
              </w:rPr>
              <w:t>, Kopernikanische Wende)</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FC4F30E" w14:textId="2B1F5CA7" w:rsidR="005902E2" w:rsidRPr="00DD1D7C" w:rsidRDefault="00F240CF" w:rsidP="0043602B">
            <w:pPr>
              <w:pStyle w:val="Tabellenormal"/>
              <w:spacing w:before="60" w:after="60" w:line="276" w:lineRule="auto"/>
              <w:rPr>
                <w:rFonts w:ascii="Arial" w:hAnsi="Arial" w:cs="Arial"/>
                <w:b/>
                <w:bCs/>
                <w:u w:val="single"/>
              </w:rPr>
            </w:pPr>
            <w:r w:rsidRPr="00DD1D7C">
              <w:rPr>
                <w:rFonts w:ascii="Arial" w:hAnsi="Arial" w:cs="Arial"/>
                <w:b/>
                <w:bCs/>
                <w:u w:val="single"/>
              </w:rPr>
              <w:t>3./</w:t>
            </w:r>
            <w:r w:rsidR="0043602B" w:rsidRPr="00DD1D7C">
              <w:rPr>
                <w:rFonts w:ascii="Arial" w:hAnsi="Arial" w:cs="Arial"/>
                <w:b/>
                <w:bCs/>
                <w:u w:val="single"/>
              </w:rPr>
              <w:t xml:space="preserve"> </w:t>
            </w:r>
            <w:r w:rsidRPr="00DD1D7C">
              <w:rPr>
                <w:rFonts w:ascii="Arial" w:hAnsi="Arial" w:cs="Arial"/>
                <w:b/>
                <w:bCs/>
                <w:u w:val="single"/>
              </w:rPr>
              <w:t xml:space="preserve">4. </w:t>
            </w:r>
            <w:r w:rsidR="00C93F36" w:rsidRPr="00DD1D7C">
              <w:rPr>
                <w:rFonts w:ascii="Arial" w:eastAsia="Calibri" w:hAnsi="Arial" w:cs="Arial"/>
                <w:b/>
                <w:u w:val="single"/>
              </w:rPr>
              <w:t xml:space="preserve">Stunde: </w:t>
            </w:r>
            <w:r w:rsidRPr="00DD1D7C">
              <w:rPr>
                <w:rFonts w:ascii="Arial" w:hAnsi="Arial" w:cs="Arial"/>
                <w:b/>
                <w:bCs/>
                <w:u w:val="single"/>
              </w:rPr>
              <w:t>Eine neue Zeit bricht an - läuten Erfindungen und Entdeckungen eine neue Zeit ein?</w:t>
            </w:r>
          </w:p>
          <w:p w14:paraId="5E516042" w14:textId="77777777" w:rsidR="005902E2" w:rsidRPr="00DD1D7C" w:rsidRDefault="00F240CF" w:rsidP="0043602B">
            <w:pPr>
              <w:spacing w:before="60" w:after="60" w:line="276" w:lineRule="auto"/>
              <w:rPr>
                <w:rFonts w:cs="Arial"/>
                <w:szCs w:val="22"/>
              </w:rPr>
            </w:pPr>
            <w:r w:rsidRPr="00DD1D7C">
              <w:rPr>
                <w:rFonts w:cs="Arial"/>
                <w:b/>
                <w:szCs w:val="22"/>
              </w:rPr>
              <w:t>Einstieg</w:t>
            </w:r>
            <w:r w:rsidRPr="00DD1D7C">
              <w:rPr>
                <w:rFonts w:cs="Arial"/>
                <w:szCs w:val="22"/>
              </w:rPr>
              <w:t>:</w:t>
            </w:r>
          </w:p>
          <w:p w14:paraId="20BD848E" w14:textId="085C0C7F" w:rsidR="005902E2" w:rsidRPr="00DD1D7C" w:rsidRDefault="00F240CF" w:rsidP="002F2CC0">
            <w:pPr>
              <w:pStyle w:val="Listenabsatz"/>
              <w:numPr>
                <w:ilvl w:val="0"/>
                <w:numId w:val="11"/>
              </w:numPr>
              <w:spacing w:before="60" w:after="60" w:line="276" w:lineRule="auto"/>
              <w:rPr>
                <w:rFonts w:cs="Arial"/>
                <w:szCs w:val="22"/>
              </w:rPr>
            </w:pPr>
            <w:r w:rsidRPr="00DD1D7C">
              <w:rPr>
                <w:rFonts w:cs="Arial"/>
                <w:szCs w:val="22"/>
              </w:rPr>
              <w:t>Abbildungen von Erfindungen zu Beginn der Neuzeit</w:t>
            </w:r>
          </w:p>
          <w:p w14:paraId="5692DBD4" w14:textId="4E581F41" w:rsidR="00C7605B" w:rsidRPr="00DD1D7C" w:rsidRDefault="00C7605B" w:rsidP="002F2CC0">
            <w:pPr>
              <w:pStyle w:val="Listenabsatz"/>
              <w:numPr>
                <w:ilvl w:val="0"/>
                <w:numId w:val="11"/>
              </w:numPr>
              <w:spacing w:before="60" w:after="60" w:line="276" w:lineRule="auto"/>
              <w:rPr>
                <w:rFonts w:cs="Arial"/>
                <w:szCs w:val="22"/>
              </w:rPr>
            </w:pPr>
            <w:r w:rsidRPr="00DD1D7C">
              <w:rPr>
                <w:rFonts w:cs="Arial"/>
              </w:rPr>
              <w:t xml:space="preserve">Verfassen eines Tagebucheintrages oder eines Briefes aus der Perspektive eines Wissenschaftlers an einen Freund, wobei die Begeisterung über die neue Zeit und die neue Rolle des Menschen zur Sprache kommen soll </w:t>
            </w:r>
            <w:r w:rsidRPr="00DD1D7C">
              <w:rPr>
                <w:rFonts w:cs="Arial"/>
                <w:szCs w:val="22"/>
              </w:rPr>
              <w:t>(</w:t>
            </w:r>
            <w:r w:rsidRPr="00DD1D7C">
              <w:rPr>
                <w:rFonts w:cs="Arial"/>
                <w:color w:val="F59D1E"/>
                <w:szCs w:val="22"/>
              </w:rPr>
              <w:t>RK 8</w:t>
            </w:r>
            <w:r w:rsidRPr="00DD1D7C">
              <w:rPr>
                <w:rFonts w:cs="Arial"/>
                <w:szCs w:val="22"/>
              </w:rPr>
              <w:t>)</w:t>
            </w:r>
          </w:p>
          <w:p w14:paraId="5AF9DF2D" w14:textId="77777777" w:rsidR="005902E2" w:rsidRPr="00DD1D7C" w:rsidRDefault="00F240CF" w:rsidP="0043602B">
            <w:pPr>
              <w:pStyle w:val="Listenabsatz"/>
              <w:spacing w:before="60" w:after="60" w:line="276" w:lineRule="auto"/>
              <w:ind w:left="0"/>
              <w:rPr>
                <w:rFonts w:eastAsia="Calibri" w:cs="Arial"/>
                <w:b/>
                <w:szCs w:val="22"/>
              </w:rPr>
            </w:pPr>
            <w:r w:rsidRPr="00DD1D7C">
              <w:rPr>
                <w:rFonts w:eastAsia="Calibri" w:cs="Arial"/>
                <w:b/>
                <w:szCs w:val="22"/>
              </w:rPr>
              <w:t>Erarbeitung:</w:t>
            </w:r>
          </w:p>
          <w:p w14:paraId="5E828279" w14:textId="4A7157B5" w:rsidR="005902E2" w:rsidRPr="00DD1D7C" w:rsidRDefault="00F240CF" w:rsidP="0043602B">
            <w:pPr>
              <w:pStyle w:val="Listenabsatz"/>
              <w:spacing w:before="60" w:after="60" w:line="276" w:lineRule="auto"/>
              <w:ind w:left="0"/>
              <w:rPr>
                <w:rFonts w:cs="Arial"/>
                <w:szCs w:val="22"/>
              </w:rPr>
            </w:pPr>
            <w:r w:rsidRPr="00DD1D7C">
              <w:rPr>
                <w:rFonts w:cs="Arial"/>
                <w:szCs w:val="22"/>
              </w:rPr>
              <w:t>Stationenlernen zu verschiedenen Themen wie Kunst (Dürrer), Technik (da Vinci), Medizin (Vesalius), Fernhandel und Bankenwesen (Hanse, Fugger)</w:t>
            </w:r>
            <w:r w:rsidR="008736E5" w:rsidRPr="00DD1D7C">
              <w:rPr>
                <w:rFonts w:cs="Arial"/>
                <w:szCs w:val="22"/>
              </w:rPr>
              <w:t xml:space="preserve"> </w:t>
            </w:r>
          </w:p>
          <w:p w14:paraId="4683DD65" w14:textId="77777777" w:rsidR="005902E2" w:rsidRPr="00DD1D7C" w:rsidRDefault="00F240CF" w:rsidP="0043602B">
            <w:pPr>
              <w:pStyle w:val="Listenabsatz"/>
              <w:spacing w:before="60" w:after="60" w:line="276" w:lineRule="auto"/>
              <w:ind w:left="0"/>
              <w:rPr>
                <w:rFonts w:eastAsia="Calibri" w:cs="Arial"/>
                <w:b/>
                <w:szCs w:val="22"/>
              </w:rPr>
            </w:pPr>
            <w:r w:rsidRPr="00DD1D7C">
              <w:rPr>
                <w:rFonts w:eastAsia="Calibri" w:cs="Arial"/>
                <w:b/>
                <w:szCs w:val="22"/>
              </w:rPr>
              <w:t>Fazit und Problematisierung:</w:t>
            </w:r>
          </w:p>
          <w:p w14:paraId="1463AF96" w14:textId="0686A827" w:rsidR="005902E2" w:rsidRPr="00DD1D7C" w:rsidRDefault="65871308" w:rsidP="0043602B">
            <w:pPr>
              <w:pStyle w:val="Listenabsatz"/>
              <w:spacing w:before="60" w:after="60" w:line="276" w:lineRule="auto"/>
              <w:ind w:left="0"/>
              <w:rPr>
                <w:rFonts w:eastAsia="Arial" w:cs="Arial"/>
              </w:rPr>
            </w:pPr>
            <w:r w:rsidRPr="00DD1D7C">
              <w:rPr>
                <w:rFonts w:eastAsia="Arial" w:cs="Arial"/>
              </w:rPr>
              <w:t>Wie verändern heu</w:t>
            </w:r>
            <w:r w:rsidR="00BB1A83" w:rsidRPr="00DD1D7C">
              <w:rPr>
                <w:rFonts w:eastAsia="Arial" w:cs="Arial"/>
              </w:rPr>
              <w:t>tige Erfindungen unser Leben? (</w:t>
            </w:r>
            <w:r w:rsidR="00BB1A83" w:rsidRPr="00DD1D7C">
              <w:rPr>
                <w:rFonts w:eastAsia="Arial" w:cs="Arial"/>
                <w:color w:val="F59D1E"/>
              </w:rPr>
              <w:t>OK</w:t>
            </w:r>
            <w:r w:rsidRPr="00DD1D7C">
              <w:rPr>
                <w:rFonts w:eastAsia="Arial" w:cs="Arial"/>
                <w:color w:val="F59D1E"/>
              </w:rPr>
              <w:t xml:space="preserve"> 3</w:t>
            </w:r>
            <w:r w:rsidRPr="00DD1D7C">
              <w:rPr>
                <w:rFonts w:eastAsia="Arial" w:cs="Arial"/>
              </w:rPr>
              <w:t>)</w:t>
            </w:r>
          </w:p>
        </w:tc>
        <w:tc>
          <w:tcPr>
            <w:tcW w:w="467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DB34BE7" w14:textId="48B027BF" w:rsidR="001717B0" w:rsidRPr="00DD1D7C" w:rsidRDefault="00723D78" w:rsidP="001717B0">
            <w:pPr>
              <w:pStyle w:val="Listenabsatz"/>
              <w:spacing w:before="60" w:after="60" w:line="276" w:lineRule="auto"/>
              <w:ind w:left="0"/>
              <w:rPr>
                <w:rFonts w:eastAsia="Calibri" w:cs="Arial"/>
                <w:szCs w:val="22"/>
              </w:rPr>
            </w:pPr>
            <w:hyperlink r:id="rId31" w:history="1">
              <w:r w:rsidR="001F2B34" w:rsidRPr="00832297">
                <w:rPr>
                  <w:rStyle w:val="Hyperlink"/>
                  <w:rFonts w:cs="Arial"/>
                  <w:bCs/>
                </w:rPr>
                <w:t>http://bildungsserver.hamburg.de/grundlagen-der-neuzeit/</w:t>
              </w:r>
            </w:hyperlink>
            <w:r w:rsidR="001F2B34">
              <w:rPr>
                <w:rFonts w:eastAsia="Calibri" w:cs="Arial"/>
                <w:szCs w:val="22"/>
              </w:rPr>
              <w:t xml:space="preserve"> </w:t>
            </w:r>
            <w:r w:rsidR="001717B0" w:rsidRPr="00935566">
              <w:rPr>
                <w:rStyle w:val="Internetlink"/>
                <w:rFonts w:eastAsia="Arial,Calibri" w:cs="Arial"/>
                <w:color w:val="auto"/>
                <w:u w:val="none"/>
              </w:rPr>
              <w:t>(zuletzt geprüft am 28.4.2017)</w:t>
            </w:r>
          </w:p>
          <w:p w14:paraId="20B75FEF" w14:textId="77777777" w:rsidR="005902E2" w:rsidRPr="00DD1D7C" w:rsidRDefault="005902E2" w:rsidP="0043602B">
            <w:pPr>
              <w:spacing w:before="60" w:after="60" w:line="276" w:lineRule="auto"/>
              <w:contextualSpacing/>
              <w:rPr>
                <w:rStyle w:val="Internetlink"/>
                <w:rFonts w:cs="Arial"/>
                <w:bCs/>
                <w:color w:val="00000A"/>
              </w:rPr>
            </w:pPr>
          </w:p>
          <w:p w14:paraId="7496D8CB" w14:textId="00C952AF" w:rsidR="005902E2" w:rsidRPr="00DD1D7C" w:rsidRDefault="005902E2" w:rsidP="0043602B">
            <w:pPr>
              <w:pStyle w:val="Tabellenormal"/>
              <w:spacing w:before="60" w:after="60" w:line="276" w:lineRule="auto"/>
              <w:rPr>
                <w:rFonts w:ascii="Arial" w:hAnsi="Arial" w:cs="Arial"/>
              </w:rPr>
            </w:pPr>
          </w:p>
          <w:p w14:paraId="4675A72A" w14:textId="67B0906E" w:rsidR="00C7605B" w:rsidRPr="00DD1D7C" w:rsidRDefault="00C7605B" w:rsidP="0043602B">
            <w:pPr>
              <w:pStyle w:val="Tabellenormal"/>
              <w:spacing w:before="60" w:after="60" w:line="276" w:lineRule="auto"/>
              <w:rPr>
                <w:rFonts w:ascii="Arial" w:hAnsi="Arial" w:cs="Arial"/>
              </w:rPr>
            </w:pPr>
          </w:p>
          <w:p w14:paraId="7BA1B8E7" w14:textId="748CEA19" w:rsidR="00C7605B" w:rsidRPr="00DD1D7C" w:rsidRDefault="00C7605B" w:rsidP="0043602B">
            <w:pPr>
              <w:pStyle w:val="Tabellenormal"/>
              <w:spacing w:before="60" w:after="60" w:line="276" w:lineRule="auto"/>
              <w:rPr>
                <w:rFonts w:ascii="Arial" w:hAnsi="Arial" w:cs="Arial"/>
              </w:rPr>
            </w:pPr>
          </w:p>
          <w:p w14:paraId="5CFDC8B3" w14:textId="77777777" w:rsidR="00C7605B" w:rsidRPr="00DD1D7C" w:rsidRDefault="00C7605B" w:rsidP="0043602B">
            <w:pPr>
              <w:pStyle w:val="Tabellenormal"/>
              <w:spacing w:before="60" w:after="60" w:line="276" w:lineRule="auto"/>
              <w:rPr>
                <w:rFonts w:ascii="Arial" w:hAnsi="Arial" w:cs="Arial"/>
              </w:rPr>
            </w:pPr>
          </w:p>
          <w:p w14:paraId="790E6F61" w14:textId="77777777" w:rsidR="005902E2" w:rsidRPr="00DD1D7C" w:rsidRDefault="00F240CF" w:rsidP="0043602B">
            <w:pPr>
              <w:pStyle w:val="Tabellenormal"/>
              <w:spacing w:before="60" w:after="60" w:line="276" w:lineRule="auto"/>
              <w:rPr>
                <w:rFonts w:ascii="Arial" w:hAnsi="Arial" w:cs="Arial"/>
              </w:rPr>
            </w:pPr>
            <w:r w:rsidRPr="00DD1D7C">
              <w:rPr>
                <w:rFonts w:ascii="Arial" w:hAnsi="Arial" w:cs="Arial"/>
              </w:rPr>
              <w:t xml:space="preserve">Unterrichtsvorschläge zu regionalen Beispielen unter: </w:t>
            </w:r>
          </w:p>
          <w:p w14:paraId="67B5AB25" w14:textId="5D296E60" w:rsidR="005902E2" w:rsidRPr="00DD1D7C" w:rsidRDefault="00723D78" w:rsidP="001F2B34">
            <w:pPr>
              <w:pStyle w:val="Tabellenormal"/>
              <w:spacing w:before="60" w:after="60" w:line="276" w:lineRule="auto"/>
              <w:rPr>
                <w:rFonts w:ascii="Arial" w:eastAsia="Calibri" w:hAnsi="Arial" w:cs="Arial"/>
                <w:color w:val="FF3333"/>
              </w:rPr>
            </w:pPr>
            <w:hyperlink r:id="rId32" w:history="1">
              <w:r w:rsidR="001F2B34" w:rsidRPr="00832297">
                <w:rPr>
                  <w:rStyle w:val="Hyperlink"/>
                  <w:rFonts w:ascii="Arial" w:eastAsia="Calibri" w:hAnsi="Arial" w:cs="Arial"/>
                </w:rPr>
                <w:t>http://www.schule-bw.de/faecher-und-schularten/gesellschaftswissenschaftliche-und-philosophische-faecher/landeskunde-landesgeschichte/module/bp_2016/wende_zur_neuzeit</w:t>
              </w:r>
            </w:hyperlink>
            <w:r w:rsidR="001F2B34">
              <w:t xml:space="preserve"> </w:t>
            </w:r>
            <w:r w:rsidR="001F2B34" w:rsidRPr="00935566">
              <w:rPr>
                <w:rFonts w:ascii="Arial" w:eastAsia="Calibri" w:hAnsi="Arial" w:cs="Arial"/>
              </w:rPr>
              <w:t xml:space="preserve"> </w:t>
            </w:r>
            <w:r w:rsidR="00B8087D" w:rsidRPr="00935566">
              <w:rPr>
                <w:rFonts w:ascii="Arial" w:eastAsia="Calibri" w:hAnsi="Arial" w:cs="Arial"/>
              </w:rPr>
              <w:t>(zuletzt geprüft am 28.4.2017)</w:t>
            </w:r>
          </w:p>
        </w:tc>
      </w:tr>
      <w:tr w:rsidR="005354CE" w:rsidRPr="00DD1D7C" w14:paraId="64FC8DE2" w14:textId="77777777" w:rsidTr="65871308">
        <w:trPr>
          <w:gridAfter w:val="1"/>
          <w:wAfter w:w="15" w:type="dxa"/>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B6CB427" w14:textId="77777777" w:rsidR="005902E2" w:rsidRPr="00DD1D7C" w:rsidRDefault="00F240CF" w:rsidP="0043602B">
            <w:pPr>
              <w:spacing w:before="60" w:after="60" w:line="276" w:lineRule="auto"/>
              <w:rPr>
                <w:rFonts w:cs="Arial"/>
                <w:szCs w:val="22"/>
              </w:rPr>
            </w:pPr>
            <w:r w:rsidRPr="00DD1D7C">
              <w:rPr>
                <w:rFonts w:cs="Arial"/>
              </w:rPr>
              <w:t xml:space="preserve">OK 1: </w:t>
            </w:r>
            <w:r w:rsidRPr="00DD1D7C">
              <w:rPr>
                <w:rFonts w:cs="Arial"/>
                <w:szCs w:val="22"/>
              </w:rPr>
              <w:t>die historische Bedingtheit der Gegenwart sowie Unterschiede und Gemeinsamkeiten zwischen Vergangenheit und Gegenwart analysieren und bewerten</w:t>
            </w:r>
          </w:p>
          <w:p w14:paraId="282AEAD5" w14:textId="77777777" w:rsidR="005902E2" w:rsidRPr="00DD1D7C" w:rsidRDefault="005902E2" w:rsidP="0043602B">
            <w:pPr>
              <w:spacing w:before="60" w:after="60" w:line="276" w:lineRule="auto"/>
              <w:rPr>
                <w:rFonts w:cs="Arial"/>
              </w:rPr>
            </w:pPr>
          </w:p>
          <w:p w14:paraId="3E3B9C74" w14:textId="77777777" w:rsidR="005902E2" w:rsidRPr="00DD1D7C" w:rsidRDefault="00F240CF" w:rsidP="0043602B">
            <w:pPr>
              <w:spacing w:before="60" w:after="60" w:line="276" w:lineRule="auto"/>
              <w:rPr>
                <w:rFonts w:cs="Arial"/>
              </w:rPr>
            </w:pPr>
            <w:r w:rsidRPr="00DD1D7C">
              <w:rPr>
                <w:rFonts w:cs="Arial"/>
              </w:rPr>
              <w:t>RK 9: die Rolle von Medien in historischen Prozessen und für das Geschichtsbewusstsein analysieren</w:t>
            </w:r>
          </w:p>
        </w:tc>
        <w:tc>
          <w:tcPr>
            <w:tcW w:w="278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0070BF4" w14:textId="77777777" w:rsidR="005902E2" w:rsidRPr="00DD1D7C" w:rsidRDefault="00F240CF" w:rsidP="0043602B">
            <w:pPr>
              <w:spacing w:before="60" w:after="60" w:line="276" w:lineRule="auto"/>
              <w:rPr>
                <w:rFonts w:eastAsia="ArialUnicodeMS" w:cs="Arial"/>
              </w:rPr>
            </w:pPr>
            <w:r w:rsidRPr="00DD1D7C">
              <w:rPr>
                <w:rFonts w:eastAsia="Calibri" w:cs="Arial"/>
                <w:szCs w:val="22"/>
              </w:rPr>
              <w:t xml:space="preserve">(1) </w:t>
            </w:r>
            <w:r w:rsidRPr="00DD1D7C">
              <w:rPr>
                <w:rFonts w:eastAsia="ArialUnicodeMS" w:cs="Arial"/>
              </w:rPr>
              <w:t>den Epochenwechsel vom Mittelalter zur Neuzeit charakterisieren und seine Erscheinungsformen im Alltag der Menschen erläutern</w:t>
            </w:r>
          </w:p>
          <w:p w14:paraId="56CD2C77" w14:textId="77777777" w:rsidR="005902E2" w:rsidRPr="00DD1D7C" w:rsidRDefault="00F240CF" w:rsidP="0043602B">
            <w:pPr>
              <w:spacing w:before="60" w:after="60" w:line="276" w:lineRule="auto"/>
              <w:rPr>
                <w:rFonts w:eastAsia="ArialUnicodeMS" w:cs="Arial"/>
              </w:rPr>
            </w:pPr>
            <w:r w:rsidRPr="00DD1D7C">
              <w:rPr>
                <w:rFonts w:eastAsia="ArialUnicodeMS" w:cs="Arial"/>
              </w:rPr>
              <w:t xml:space="preserve">(Renaissance: </w:t>
            </w:r>
            <w:r w:rsidRPr="00DD1D7C">
              <w:rPr>
                <w:rFonts w:eastAsia="ArialUnicodeMS" w:cs="Arial"/>
                <w:i/>
                <w:iCs/>
              </w:rPr>
              <w:t>z. B.</w:t>
            </w:r>
            <w:r w:rsidRPr="00DD1D7C">
              <w:rPr>
                <w:rFonts w:eastAsia="ArialUnicodeMS" w:cs="Arial"/>
              </w:rPr>
              <w:t xml:space="preserve"> </w:t>
            </w:r>
            <w:r w:rsidRPr="00DD1D7C">
              <w:rPr>
                <w:rFonts w:eastAsia="ArialUnicodeMS" w:cs="Arial"/>
                <w:i/>
                <w:iCs/>
              </w:rPr>
              <w:t>Individuum, Neue Wissenschaft</w:t>
            </w:r>
            <w:r w:rsidRPr="00DD1D7C">
              <w:rPr>
                <w:rFonts w:eastAsia="ArialUnicodeMS" w:cs="Arial"/>
              </w:rPr>
              <w:t>, Kopernikanische Wende)</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3C414B4" w14:textId="12570EEC" w:rsidR="005902E2" w:rsidRPr="00DD1D7C" w:rsidRDefault="00F240CF" w:rsidP="0043602B">
            <w:pPr>
              <w:pStyle w:val="Tabellenormal"/>
              <w:spacing w:before="60" w:after="60" w:line="276" w:lineRule="auto"/>
              <w:rPr>
                <w:rFonts w:ascii="Arial" w:hAnsi="Arial" w:cs="Arial"/>
                <w:b/>
                <w:u w:val="single"/>
              </w:rPr>
            </w:pPr>
            <w:r w:rsidRPr="00DD1D7C">
              <w:rPr>
                <w:rFonts w:ascii="Arial" w:hAnsi="Arial" w:cs="Arial"/>
                <w:b/>
                <w:u w:val="single"/>
              </w:rPr>
              <w:t>5./</w:t>
            </w:r>
            <w:r w:rsidR="0043602B" w:rsidRPr="00DD1D7C">
              <w:rPr>
                <w:rFonts w:ascii="Arial" w:hAnsi="Arial" w:cs="Arial"/>
                <w:b/>
                <w:u w:val="single"/>
              </w:rPr>
              <w:t xml:space="preserve"> </w:t>
            </w:r>
            <w:r w:rsidRPr="00DD1D7C">
              <w:rPr>
                <w:rFonts w:ascii="Arial" w:hAnsi="Arial" w:cs="Arial"/>
                <w:b/>
                <w:u w:val="single"/>
              </w:rPr>
              <w:t xml:space="preserve">6. </w:t>
            </w:r>
            <w:r w:rsidR="00C93F36" w:rsidRPr="00DD1D7C">
              <w:rPr>
                <w:rFonts w:ascii="Arial" w:eastAsia="Calibri" w:hAnsi="Arial" w:cs="Arial"/>
                <w:b/>
                <w:u w:val="single"/>
              </w:rPr>
              <w:t xml:space="preserve">Stunde: </w:t>
            </w:r>
            <w:r w:rsidRPr="00DD1D7C">
              <w:rPr>
                <w:rFonts w:ascii="Arial" w:hAnsi="Arial" w:cs="Arial"/>
                <w:b/>
                <w:u w:val="single"/>
              </w:rPr>
              <w:t xml:space="preserve">Der Buchdruck – Warum war die Erfindung des Buchdrucks so wichtig? </w:t>
            </w:r>
          </w:p>
          <w:p w14:paraId="58EF315E" w14:textId="77777777" w:rsidR="005902E2" w:rsidRPr="00DD1D7C" w:rsidRDefault="00F240CF" w:rsidP="0043602B">
            <w:pPr>
              <w:pStyle w:val="Tabellenormal"/>
              <w:spacing w:before="60" w:after="60" w:line="276" w:lineRule="auto"/>
              <w:rPr>
                <w:rFonts w:ascii="Arial" w:hAnsi="Arial" w:cs="Arial"/>
                <w:b/>
                <w:bCs/>
              </w:rPr>
            </w:pPr>
            <w:r w:rsidRPr="00DD1D7C">
              <w:rPr>
                <w:rFonts w:ascii="Arial" w:hAnsi="Arial" w:cs="Arial"/>
                <w:b/>
                <w:bCs/>
              </w:rPr>
              <w:t>Einstieg / Erarbeitung:</w:t>
            </w:r>
          </w:p>
          <w:p w14:paraId="0D53A998" w14:textId="77777777" w:rsidR="005902E2" w:rsidRPr="00DD1D7C" w:rsidRDefault="00F240CF" w:rsidP="0043602B">
            <w:pPr>
              <w:pStyle w:val="Tabellenormal"/>
              <w:spacing w:before="60" w:after="60" w:line="276" w:lineRule="auto"/>
              <w:rPr>
                <w:rFonts w:ascii="Arial" w:hAnsi="Arial" w:cs="Arial"/>
              </w:rPr>
            </w:pPr>
            <w:r w:rsidRPr="00DD1D7C">
              <w:rPr>
                <w:rFonts w:ascii="Arial" w:hAnsi="Arial" w:cs="Arial"/>
              </w:rPr>
              <w:t>Bild Gutenbergs, Mensch vor Computer, Zitat Philosoph Lichtenberg: „Mehr als das Gold hat das Blei die Welt verändert. Und mehr als das Blei in der Flinte das im Setzkasten“ (</w:t>
            </w:r>
            <w:r w:rsidRPr="00DD1D7C">
              <w:rPr>
                <w:rFonts w:ascii="Arial" w:hAnsi="Arial" w:cs="Arial"/>
                <w:color w:val="F59D1E"/>
              </w:rPr>
              <w:t>OK 1</w:t>
            </w:r>
            <w:r w:rsidRPr="00DD1D7C">
              <w:rPr>
                <w:rFonts w:ascii="Arial" w:hAnsi="Arial" w:cs="Arial"/>
              </w:rPr>
              <w:t>)</w:t>
            </w:r>
          </w:p>
          <w:p w14:paraId="6EEC21B1" w14:textId="77777777" w:rsidR="005902E2" w:rsidRPr="00DD1D7C" w:rsidRDefault="00F240CF" w:rsidP="0043602B">
            <w:pPr>
              <w:pStyle w:val="Tabellenormal"/>
              <w:spacing w:before="60" w:after="60" w:line="276" w:lineRule="auto"/>
              <w:rPr>
                <w:rFonts w:ascii="Arial" w:hAnsi="Arial" w:cs="Arial"/>
                <w:b/>
                <w:bCs/>
              </w:rPr>
            </w:pPr>
            <w:r w:rsidRPr="00DD1D7C">
              <w:rPr>
                <w:rFonts w:ascii="Arial" w:hAnsi="Arial" w:cs="Arial"/>
                <w:b/>
                <w:bCs/>
              </w:rPr>
              <w:t>Erarbeitung:</w:t>
            </w:r>
          </w:p>
          <w:p w14:paraId="32A2B518" w14:textId="2B22F62A" w:rsidR="005902E2" w:rsidRPr="00DD1D7C" w:rsidRDefault="00F240CF" w:rsidP="002F2CC0">
            <w:pPr>
              <w:pStyle w:val="Listenabsatz"/>
              <w:numPr>
                <w:ilvl w:val="0"/>
                <w:numId w:val="11"/>
              </w:numPr>
              <w:spacing w:before="60" w:after="60" w:line="276" w:lineRule="auto"/>
              <w:contextualSpacing/>
              <w:rPr>
                <w:rFonts w:cs="Arial"/>
                <w:szCs w:val="22"/>
              </w:rPr>
            </w:pPr>
            <w:r w:rsidRPr="00DD1D7C">
              <w:rPr>
                <w:rFonts w:cs="Arial"/>
                <w:szCs w:val="22"/>
              </w:rPr>
              <w:t>Erfindung des Buchdrucks</w:t>
            </w:r>
          </w:p>
          <w:p w14:paraId="29C5DC2E" w14:textId="774A6FEA" w:rsidR="005902E2" w:rsidRPr="00DD1D7C" w:rsidRDefault="00F240CF" w:rsidP="002F2CC0">
            <w:pPr>
              <w:pStyle w:val="Listenabsatz"/>
              <w:numPr>
                <w:ilvl w:val="0"/>
                <w:numId w:val="11"/>
              </w:numPr>
              <w:spacing w:before="60" w:after="60" w:line="276" w:lineRule="auto"/>
              <w:contextualSpacing/>
              <w:rPr>
                <w:rFonts w:cs="Arial"/>
                <w:szCs w:val="22"/>
              </w:rPr>
            </w:pPr>
            <w:r w:rsidRPr="00DD1D7C">
              <w:rPr>
                <w:rFonts w:cs="Arial"/>
                <w:szCs w:val="22"/>
              </w:rPr>
              <w:t>Folgen des Buchdrucks</w:t>
            </w:r>
          </w:p>
          <w:p w14:paraId="628F1B5D" w14:textId="7DB448DC" w:rsidR="005902E2" w:rsidRPr="00DD1D7C" w:rsidRDefault="00F240CF" w:rsidP="002F2CC0">
            <w:pPr>
              <w:pStyle w:val="Listenabsatz"/>
              <w:numPr>
                <w:ilvl w:val="0"/>
                <w:numId w:val="11"/>
              </w:numPr>
              <w:spacing w:before="60" w:after="60" w:line="276" w:lineRule="auto"/>
              <w:contextualSpacing/>
              <w:rPr>
                <w:rFonts w:cs="Arial"/>
                <w:szCs w:val="22"/>
              </w:rPr>
            </w:pPr>
            <w:r w:rsidRPr="00DD1D7C">
              <w:rPr>
                <w:rFonts w:cs="Arial"/>
                <w:szCs w:val="22"/>
              </w:rPr>
              <w:t>Vergleich mit der Gegenwart</w:t>
            </w:r>
          </w:p>
          <w:p w14:paraId="6FC4F703" w14:textId="77777777" w:rsidR="005902E2" w:rsidRPr="00DD1D7C" w:rsidRDefault="00F240CF" w:rsidP="0043602B">
            <w:pPr>
              <w:pStyle w:val="Listenabsatz"/>
              <w:spacing w:before="60" w:after="60" w:line="276" w:lineRule="auto"/>
              <w:ind w:left="0"/>
              <w:rPr>
                <w:rFonts w:eastAsia="Calibri" w:cs="Arial"/>
                <w:b/>
                <w:szCs w:val="22"/>
              </w:rPr>
            </w:pPr>
            <w:r w:rsidRPr="00DD1D7C">
              <w:rPr>
                <w:rFonts w:eastAsia="Calibri" w:cs="Arial"/>
                <w:b/>
                <w:szCs w:val="22"/>
              </w:rPr>
              <w:t>Fazit und Problematisierung:</w:t>
            </w:r>
          </w:p>
          <w:p w14:paraId="00244C1A" w14:textId="75507845" w:rsidR="005902E2" w:rsidRPr="00DD1D7C" w:rsidRDefault="00F240CF" w:rsidP="002F2CC0">
            <w:pPr>
              <w:pStyle w:val="Listenabsatz"/>
              <w:numPr>
                <w:ilvl w:val="0"/>
                <w:numId w:val="11"/>
              </w:numPr>
              <w:spacing w:before="60" w:after="60" w:line="276" w:lineRule="auto"/>
              <w:contextualSpacing/>
              <w:rPr>
                <w:rFonts w:cs="Arial"/>
                <w:szCs w:val="22"/>
              </w:rPr>
            </w:pPr>
            <w:r w:rsidRPr="00DD1D7C">
              <w:rPr>
                <w:rFonts w:cs="Arial"/>
                <w:szCs w:val="22"/>
              </w:rPr>
              <w:t>Diskussion der eingangs aufgestellten These</w:t>
            </w:r>
          </w:p>
          <w:p w14:paraId="21E44607" w14:textId="1C515783" w:rsidR="005902E2" w:rsidRPr="00DD1D7C" w:rsidRDefault="00F240CF" w:rsidP="002F2CC0">
            <w:pPr>
              <w:pStyle w:val="Listenabsatz"/>
              <w:numPr>
                <w:ilvl w:val="0"/>
                <w:numId w:val="12"/>
              </w:numPr>
              <w:spacing w:before="60" w:after="60" w:line="276" w:lineRule="auto"/>
              <w:contextualSpacing/>
              <w:rPr>
                <w:rFonts w:cs="Arial"/>
                <w:szCs w:val="22"/>
              </w:rPr>
            </w:pPr>
            <w:r w:rsidRPr="00DD1D7C">
              <w:rPr>
                <w:rFonts w:cs="Arial"/>
                <w:szCs w:val="22"/>
              </w:rPr>
              <w:t>- Medienrevolution heute: Wissen für alle? Digitale Verbreitung von Informationen und die Folgen (</w:t>
            </w:r>
            <w:r w:rsidRPr="00DD1D7C">
              <w:rPr>
                <w:rFonts w:cs="Arial"/>
                <w:color w:val="F59D1E"/>
                <w:szCs w:val="22"/>
              </w:rPr>
              <w:t>RK 9</w:t>
            </w:r>
            <w:r w:rsidR="0043602B" w:rsidRPr="00DD1D7C">
              <w:rPr>
                <w:rFonts w:cs="Arial"/>
                <w:color w:val="F59D1E"/>
                <w:szCs w:val="22"/>
              </w:rPr>
              <w:t>/</w:t>
            </w:r>
            <w:r w:rsidRPr="00DD1D7C">
              <w:rPr>
                <w:rFonts w:cs="Arial"/>
                <w:color w:val="F59D1E"/>
                <w:szCs w:val="22"/>
              </w:rPr>
              <w:t xml:space="preserve"> OK 1</w:t>
            </w:r>
            <w:r w:rsidRPr="00DD1D7C">
              <w:rPr>
                <w:rFonts w:cs="Arial"/>
                <w:szCs w:val="22"/>
              </w:rPr>
              <w:t>)</w:t>
            </w:r>
          </w:p>
        </w:tc>
        <w:tc>
          <w:tcPr>
            <w:tcW w:w="467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23757D1" w14:textId="77777777" w:rsidR="00C7605B" w:rsidRPr="00DD1D7C" w:rsidRDefault="65871308" w:rsidP="0043602B">
            <w:pPr>
              <w:spacing w:before="60" w:after="60" w:line="276" w:lineRule="auto"/>
              <w:contextualSpacing/>
              <w:rPr>
                <w:rFonts w:cs="Arial"/>
              </w:rPr>
            </w:pPr>
            <w:r w:rsidRPr="00DD1D7C">
              <w:rPr>
                <w:rFonts w:cs="Arial"/>
              </w:rPr>
              <w:t xml:space="preserve">Unterrichtsvorschlag unter: </w:t>
            </w:r>
          </w:p>
          <w:p w14:paraId="215B6C13" w14:textId="5ABC97E5" w:rsidR="001717B0" w:rsidRPr="001F2B34" w:rsidRDefault="00723D78" w:rsidP="001717B0">
            <w:pPr>
              <w:pStyle w:val="Listenabsatz"/>
              <w:spacing w:before="60" w:after="60" w:line="276" w:lineRule="auto"/>
              <w:ind w:left="0"/>
              <w:rPr>
                <w:rFonts w:eastAsia="Calibri" w:cs="Arial"/>
                <w:szCs w:val="22"/>
              </w:rPr>
            </w:pPr>
            <w:hyperlink r:id="rId33" w:history="1">
              <w:r w:rsidR="001F2B34" w:rsidRPr="00832297">
                <w:rPr>
                  <w:rStyle w:val="Hyperlink"/>
                  <w:rFonts w:cs="Arial"/>
                </w:rPr>
                <w:t>https://lehrerfortbildung-bw.de/u_gewi/geschichte/gym/bp2016/fb7/3_orient/21_unter/</w:t>
              </w:r>
            </w:hyperlink>
            <w:r w:rsidR="001F2B34">
              <w:rPr>
                <w:rStyle w:val="Internetlink"/>
                <w:rFonts w:eastAsia="Arial,Calibri"/>
              </w:rPr>
              <w:t xml:space="preserve"> </w:t>
            </w:r>
            <w:r w:rsidR="001717B0" w:rsidRPr="001F2B34">
              <w:rPr>
                <w:rStyle w:val="Internetlink"/>
                <w:rFonts w:eastAsia="Arial,Calibri" w:cs="Arial"/>
                <w:color w:val="auto"/>
                <w:u w:val="none"/>
              </w:rPr>
              <w:t>(zuletzt geprüft am 28.4.2017)</w:t>
            </w:r>
          </w:p>
          <w:p w14:paraId="747756B3" w14:textId="77777777" w:rsidR="00C7605B" w:rsidRPr="00DD1D7C" w:rsidRDefault="00C7605B" w:rsidP="0043602B">
            <w:pPr>
              <w:spacing w:before="60" w:after="60" w:line="276" w:lineRule="auto"/>
              <w:contextualSpacing/>
              <w:rPr>
                <w:rFonts w:cs="Arial"/>
              </w:rPr>
            </w:pPr>
          </w:p>
          <w:p w14:paraId="7F1398DF" w14:textId="094EFD0A" w:rsidR="001717B0" w:rsidRPr="001F2B34" w:rsidRDefault="65871308" w:rsidP="001717B0">
            <w:pPr>
              <w:pStyle w:val="Listenabsatz"/>
              <w:spacing w:before="60" w:after="60" w:line="276" w:lineRule="auto"/>
              <w:ind w:left="0"/>
              <w:rPr>
                <w:rFonts w:eastAsia="Calibri" w:cs="Arial"/>
                <w:szCs w:val="22"/>
              </w:rPr>
            </w:pPr>
            <w:r w:rsidRPr="00DD1D7C">
              <w:rPr>
                <w:rFonts w:cs="Arial"/>
              </w:rPr>
              <w:t xml:space="preserve">Weitere Unterrichtsvorschläge unter: </w:t>
            </w:r>
            <w:hyperlink r:id="rId34" w:history="1">
              <w:r w:rsidR="001F2B34" w:rsidRPr="00832297">
                <w:rPr>
                  <w:rStyle w:val="Hyperlink"/>
                  <w:rFonts w:eastAsia="Arial" w:cs="Arial"/>
                </w:rPr>
                <w:t>http://www.planet-schule.de/wissenspool/meilensteine-der-naturwissenschaft-und-technik/inhalt/unterricht/technik/johannes-gutenberg-und-der-buchdruck.html</w:t>
              </w:r>
            </w:hyperlink>
            <w:r w:rsidR="001F2B34">
              <w:rPr>
                <w:rStyle w:val="Internetlink"/>
                <w:rFonts w:eastAsia="Arial" w:cs="Arial"/>
                <w:color w:val="00000A"/>
              </w:rPr>
              <w:t xml:space="preserve"> </w:t>
            </w:r>
            <w:r w:rsidR="001717B0" w:rsidRPr="001F2B34">
              <w:rPr>
                <w:rStyle w:val="Internetlink"/>
                <w:rFonts w:eastAsia="Arial,Calibri" w:cs="Arial"/>
                <w:color w:val="auto"/>
                <w:u w:val="none"/>
              </w:rPr>
              <w:t>(zuletzt geprüft am 28.4.2017)</w:t>
            </w:r>
          </w:p>
          <w:p w14:paraId="04FE8F3F" w14:textId="77777777" w:rsidR="005902E2" w:rsidRPr="00DD1D7C" w:rsidRDefault="005902E2" w:rsidP="0043602B">
            <w:pPr>
              <w:spacing w:before="60" w:after="60" w:line="276" w:lineRule="auto"/>
              <w:contextualSpacing/>
              <w:rPr>
                <w:rStyle w:val="Internetlink"/>
                <w:rFonts w:eastAsia="Arial" w:cs="Arial"/>
                <w:color w:val="00000A"/>
              </w:rPr>
            </w:pPr>
          </w:p>
          <w:p w14:paraId="1DC49FB3" w14:textId="77777777" w:rsidR="005902E2" w:rsidRPr="00DD1D7C" w:rsidRDefault="005902E2" w:rsidP="0043602B">
            <w:pPr>
              <w:spacing w:before="60" w:after="60" w:line="276" w:lineRule="auto"/>
              <w:rPr>
                <w:rFonts w:eastAsia="Calibri" w:cs="Arial"/>
                <w:szCs w:val="22"/>
              </w:rPr>
            </w:pPr>
          </w:p>
          <w:p w14:paraId="2C971ACA" w14:textId="77777777" w:rsidR="005902E2" w:rsidRPr="00DD1D7C" w:rsidRDefault="00B2279F" w:rsidP="0043602B">
            <w:pPr>
              <w:spacing w:before="60" w:after="60" w:line="276" w:lineRule="auto"/>
              <w:rPr>
                <w:rFonts w:eastAsia="Calibri" w:cs="Arial"/>
                <w:color w:val="009C38"/>
                <w:szCs w:val="22"/>
              </w:rPr>
            </w:pPr>
            <w:r w:rsidRPr="00127561">
              <w:rPr>
                <w:rFonts w:eastAsia="Calibri" w:cs="Arial"/>
                <w:szCs w:val="22"/>
                <w:shd w:val="clear" w:color="auto" w:fill="A3D7B7"/>
              </w:rPr>
              <w:t>L MB: Information</w:t>
            </w:r>
            <w:r w:rsidR="00F240CF" w:rsidRPr="00127561">
              <w:rPr>
                <w:rFonts w:eastAsia="Calibri" w:cs="Arial"/>
                <w:szCs w:val="22"/>
                <w:shd w:val="clear" w:color="auto" w:fill="A3D7B7"/>
              </w:rPr>
              <w:t xml:space="preserve"> und Wissen</w:t>
            </w:r>
          </w:p>
        </w:tc>
      </w:tr>
      <w:tr w:rsidR="005354CE" w:rsidRPr="00DD1D7C" w14:paraId="0243264E" w14:textId="77777777" w:rsidTr="65871308">
        <w:trPr>
          <w:gridAfter w:val="1"/>
          <w:wAfter w:w="15" w:type="dxa"/>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DE6AF15" w14:textId="77777777" w:rsidR="005902E2" w:rsidRPr="00DD1D7C" w:rsidRDefault="00F240CF" w:rsidP="0043602B">
            <w:pPr>
              <w:spacing w:before="60" w:after="60" w:line="276" w:lineRule="auto"/>
              <w:rPr>
                <w:rFonts w:cs="Arial"/>
                <w:szCs w:val="22"/>
              </w:rPr>
            </w:pPr>
            <w:r w:rsidRPr="00DD1D7C">
              <w:rPr>
                <w:rFonts w:cs="Arial"/>
                <w:szCs w:val="22"/>
              </w:rPr>
              <w:lastRenderedPageBreak/>
              <w:t>RK 4: Sach- und Werturteile analysieren, selbst formulieren und begründen</w:t>
            </w:r>
          </w:p>
          <w:p w14:paraId="5556C5F5" w14:textId="77777777" w:rsidR="005902E2" w:rsidRPr="00DD1D7C" w:rsidRDefault="005902E2" w:rsidP="0043602B">
            <w:pPr>
              <w:spacing w:before="60" w:after="60" w:line="276" w:lineRule="auto"/>
              <w:rPr>
                <w:rFonts w:cs="Arial"/>
                <w:szCs w:val="22"/>
                <w:lang w:eastAsia="en-US"/>
              </w:rPr>
            </w:pPr>
          </w:p>
          <w:p w14:paraId="4864A7C1" w14:textId="77777777" w:rsidR="005902E2" w:rsidRPr="00DD1D7C" w:rsidRDefault="00F240CF" w:rsidP="0043602B">
            <w:pPr>
              <w:spacing w:before="60" w:after="60" w:line="276" w:lineRule="auto"/>
              <w:rPr>
                <w:rFonts w:cs="Arial"/>
              </w:rPr>
            </w:pPr>
            <w:r w:rsidRPr="00DD1D7C">
              <w:rPr>
                <w:rFonts w:cs="Arial"/>
                <w:szCs w:val="22"/>
                <w:lang w:eastAsia="en-US"/>
              </w:rPr>
              <w:t>RK 5:</w:t>
            </w:r>
            <w:r w:rsidRPr="00DD1D7C">
              <w:rPr>
                <w:rFonts w:cs="Arial"/>
                <w:szCs w:val="22"/>
              </w:rPr>
              <w:t xml:space="preserve"> Deutungen aus verschiedenen Perspektiven erkennen, vergleichen und beurteilen (Dekonstruktion, Multiperspektivität, Kontroversität, Zeit- und Standortgebundenheit), auch unter Berücksichtigung der Geschichtskultur (zum Beispiel TV-Dokumentationen, historische </w:t>
            </w:r>
            <w:r w:rsidRPr="00DD1D7C">
              <w:rPr>
                <w:rFonts w:cs="Arial"/>
              </w:rPr>
              <w:t>Spielfilme, Museen, Gedenkstätten)</w:t>
            </w:r>
          </w:p>
        </w:tc>
        <w:tc>
          <w:tcPr>
            <w:tcW w:w="278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5A6C2F0" w14:textId="77777777" w:rsidR="005902E2" w:rsidRPr="00DD1D7C" w:rsidRDefault="00F240CF" w:rsidP="0043602B">
            <w:pPr>
              <w:spacing w:before="60" w:after="60" w:line="276" w:lineRule="auto"/>
              <w:rPr>
                <w:rFonts w:cs="Arial"/>
                <w:szCs w:val="22"/>
              </w:rPr>
            </w:pPr>
            <w:r w:rsidRPr="00DD1D7C">
              <w:rPr>
                <w:rFonts w:cs="Arial"/>
                <w:szCs w:val="22"/>
              </w:rPr>
              <w:t>(2) Fenster zur Welt:</w:t>
            </w:r>
          </w:p>
          <w:p w14:paraId="53C6612D" w14:textId="77777777" w:rsidR="005902E2" w:rsidRPr="00DD1D7C" w:rsidRDefault="00F240CF" w:rsidP="0043602B">
            <w:pPr>
              <w:spacing w:before="60" w:after="60" w:line="276" w:lineRule="auto"/>
              <w:rPr>
                <w:rFonts w:cs="Arial"/>
                <w:szCs w:val="22"/>
              </w:rPr>
            </w:pPr>
            <w:r w:rsidRPr="00DD1D7C">
              <w:rPr>
                <w:rFonts w:cs="Arial"/>
                <w:szCs w:val="22"/>
              </w:rPr>
              <w:t>die Expansion des Osmanischen Reichs und ihre Folgen für das frühneuzeitliche Europa beschreiben</w:t>
            </w:r>
          </w:p>
          <w:p w14:paraId="0C49431C" w14:textId="77777777" w:rsidR="005902E2" w:rsidRPr="00DD1D7C" w:rsidRDefault="00F240CF" w:rsidP="0043602B">
            <w:pPr>
              <w:spacing w:before="60" w:after="60" w:line="276" w:lineRule="auto"/>
              <w:rPr>
                <w:rFonts w:cs="Arial"/>
                <w:szCs w:val="22"/>
              </w:rPr>
            </w:pPr>
            <w:r w:rsidRPr="00DD1D7C">
              <w:rPr>
                <w:rFonts w:cs="Arial"/>
                <w:szCs w:val="22"/>
              </w:rPr>
              <w:t>(Osmanisches Reich: Kulturtransfer/ Kulturkonflikt; Seeweg nach Indien)</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433C38A" w14:textId="50D20250" w:rsidR="005902E2" w:rsidRPr="00DD1D7C" w:rsidRDefault="00F240CF" w:rsidP="0043602B">
            <w:pPr>
              <w:pStyle w:val="Tabellenormal"/>
              <w:spacing w:before="60" w:after="60" w:line="276" w:lineRule="auto"/>
              <w:rPr>
                <w:rFonts w:ascii="Arial" w:hAnsi="Arial" w:cs="Arial"/>
                <w:b/>
                <w:bCs/>
                <w:u w:val="single"/>
              </w:rPr>
            </w:pPr>
            <w:r w:rsidRPr="00DD1D7C">
              <w:rPr>
                <w:rFonts w:ascii="Arial" w:hAnsi="Arial" w:cs="Arial"/>
                <w:b/>
                <w:bCs/>
                <w:u w:val="single"/>
              </w:rPr>
              <w:t>7./</w:t>
            </w:r>
            <w:r w:rsidR="0043602B" w:rsidRPr="00DD1D7C">
              <w:rPr>
                <w:rFonts w:ascii="Arial" w:hAnsi="Arial" w:cs="Arial"/>
                <w:b/>
                <w:bCs/>
                <w:u w:val="single"/>
              </w:rPr>
              <w:t xml:space="preserve"> </w:t>
            </w:r>
            <w:r w:rsidRPr="00DD1D7C">
              <w:rPr>
                <w:rFonts w:ascii="Arial" w:hAnsi="Arial" w:cs="Arial"/>
                <w:b/>
                <w:bCs/>
                <w:u w:val="single"/>
              </w:rPr>
              <w:t xml:space="preserve">8. </w:t>
            </w:r>
            <w:r w:rsidR="00C93F36" w:rsidRPr="00DD1D7C">
              <w:rPr>
                <w:rFonts w:ascii="Arial" w:eastAsia="Calibri" w:hAnsi="Arial" w:cs="Arial"/>
                <w:b/>
                <w:u w:val="single"/>
              </w:rPr>
              <w:t xml:space="preserve">Stunde: </w:t>
            </w:r>
            <w:r w:rsidRPr="00DD1D7C">
              <w:rPr>
                <w:rFonts w:ascii="Arial" w:hAnsi="Arial" w:cs="Arial"/>
                <w:b/>
                <w:bCs/>
                <w:u w:val="single"/>
              </w:rPr>
              <w:t xml:space="preserve">Die Osmanen kommen! - Zerstören die Osmanen die Handelsbeziehungen zwischen Europa und Asien? </w:t>
            </w:r>
          </w:p>
          <w:p w14:paraId="5733C1A8" w14:textId="77777777" w:rsidR="005902E2" w:rsidRPr="00DD1D7C" w:rsidRDefault="00F240CF" w:rsidP="0043602B">
            <w:pPr>
              <w:pStyle w:val="Tabellenormal"/>
              <w:spacing w:before="60" w:after="60" w:line="276" w:lineRule="auto"/>
              <w:rPr>
                <w:rFonts w:ascii="Arial" w:hAnsi="Arial" w:cs="Arial"/>
                <w:b/>
                <w:bCs/>
              </w:rPr>
            </w:pPr>
            <w:r w:rsidRPr="00DD1D7C">
              <w:rPr>
                <w:rFonts w:ascii="Arial" w:hAnsi="Arial" w:cs="Arial"/>
                <w:b/>
                <w:bCs/>
              </w:rPr>
              <w:t xml:space="preserve">Einstieg: </w:t>
            </w:r>
          </w:p>
          <w:p w14:paraId="5F6F17F5" w14:textId="77777777" w:rsidR="005902E2" w:rsidRPr="00DD1D7C" w:rsidRDefault="00F240CF" w:rsidP="0043602B">
            <w:pPr>
              <w:pStyle w:val="Default"/>
              <w:spacing w:before="60" w:after="60" w:line="276" w:lineRule="auto"/>
              <w:rPr>
                <w:rFonts w:ascii="Arial" w:eastAsia="Calibri" w:hAnsi="Arial" w:cs="Arial"/>
                <w:color w:val="00000A"/>
                <w:sz w:val="22"/>
                <w:szCs w:val="22"/>
              </w:rPr>
            </w:pPr>
            <w:r w:rsidRPr="00DD1D7C">
              <w:rPr>
                <w:rFonts w:ascii="Arial" w:hAnsi="Arial" w:cs="Arial"/>
                <w:color w:val="00000A"/>
                <w:sz w:val="22"/>
                <w:szCs w:val="22"/>
              </w:rPr>
              <w:t>Analyse des Gemäldes von Michelangelo „Die Grablegung“ mit einem Rückgriff auf die Stunde zu den</w:t>
            </w:r>
            <w:r w:rsidRPr="00DD1D7C">
              <w:rPr>
                <w:rFonts w:ascii="Arial" w:eastAsia="Calibri" w:hAnsi="Arial" w:cs="Arial"/>
                <w:color w:val="00000A"/>
                <w:sz w:val="22"/>
                <w:szCs w:val="22"/>
              </w:rPr>
              <w:t xml:space="preserve"> Mongolen (Ultramarin blau kommt nach Europa)</w:t>
            </w:r>
          </w:p>
          <w:p w14:paraId="5F6F7BF3" w14:textId="77777777" w:rsidR="005902E2" w:rsidRPr="00DD1D7C" w:rsidRDefault="00F240CF" w:rsidP="0043602B">
            <w:pPr>
              <w:pStyle w:val="Tabellenormal"/>
              <w:spacing w:before="60" w:after="60" w:line="276" w:lineRule="auto"/>
              <w:rPr>
                <w:rFonts w:ascii="Arial" w:hAnsi="Arial" w:cs="Arial"/>
                <w:b/>
              </w:rPr>
            </w:pPr>
            <w:r w:rsidRPr="00DD1D7C">
              <w:rPr>
                <w:rFonts w:ascii="Arial" w:hAnsi="Arial" w:cs="Arial"/>
                <w:b/>
              </w:rPr>
              <w:t>Erarbeitung:</w:t>
            </w:r>
          </w:p>
          <w:p w14:paraId="25B4D3EE" w14:textId="25F59084" w:rsidR="005902E2" w:rsidRPr="00DD1D7C" w:rsidRDefault="00F240CF" w:rsidP="002F2CC0">
            <w:pPr>
              <w:pStyle w:val="Tabellenormal"/>
              <w:numPr>
                <w:ilvl w:val="0"/>
                <w:numId w:val="12"/>
              </w:numPr>
              <w:spacing w:before="60" w:after="60" w:line="276" w:lineRule="auto"/>
              <w:rPr>
                <w:rFonts w:ascii="Arial" w:hAnsi="Arial" w:cs="Arial"/>
              </w:rPr>
            </w:pPr>
            <w:r w:rsidRPr="00DD1D7C">
              <w:rPr>
                <w:rFonts w:ascii="Arial" w:hAnsi="Arial" w:cs="Arial"/>
              </w:rPr>
              <w:t>Wer sind die Osmanen (Kartenarbeit)</w:t>
            </w:r>
          </w:p>
          <w:p w14:paraId="41A4CAF3" w14:textId="58B5D146" w:rsidR="005902E2" w:rsidRPr="00DD1D7C" w:rsidRDefault="00F240CF" w:rsidP="002F2CC0">
            <w:pPr>
              <w:pStyle w:val="Tabellenormal"/>
              <w:numPr>
                <w:ilvl w:val="0"/>
                <w:numId w:val="12"/>
              </w:numPr>
              <w:spacing w:before="60" w:after="60" w:line="276" w:lineRule="auto"/>
              <w:rPr>
                <w:rFonts w:ascii="Arial" w:hAnsi="Arial" w:cs="Arial"/>
              </w:rPr>
            </w:pPr>
            <w:r w:rsidRPr="00DD1D7C">
              <w:rPr>
                <w:rFonts w:ascii="Arial" w:hAnsi="Arial" w:cs="Arial"/>
              </w:rPr>
              <w:t>Expansion des osmanischen Reiches</w:t>
            </w:r>
          </w:p>
          <w:p w14:paraId="7ACABA45" w14:textId="522A428B" w:rsidR="005902E2" w:rsidRPr="00DD1D7C" w:rsidRDefault="00F240CF" w:rsidP="002F2CC0">
            <w:pPr>
              <w:pStyle w:val="Tabellenormal"/>
              <w:numPr>
                <w:ilvl w:val="0"/>
                <w:numId w:val="12"/>
              </w:numPr>
              <w:spacing w:before="60" w:after="60" w:line="276" w:lineRule="auto"/>
              <w:rPr>
                <w:rFonts w:ascii="Arial" w:hAnsi="Arial" w:cs="Arial"/>
              </w:rPr>
            </w:pPr>
            <w:r w:rsidRPr="00DD1D7C">
              <w:rPr>
                <w:rFonts w:ascii="Arial" w:hAnsi="Arial" w:cs="Arial"/>
              </w:rPr>
              <w:t>Beschränkung des europäischen. Fernhandels</w:t>
            </w:r>
          </w:p>
          <w:p w14:paraId="18316F0A" w14:textId="3A47BFB7" w:rsidR="005902E2" w:rsidRPr="00DD1D7C" w:rsidRDefault="00F240CF" w:rsidP="002F2CC0">
            <w:pPr>
              <w:pStyle w:val="Tabellenormal"/>
              <w:numPr>
                <w:ilvl w:val="0"/>
                <w:numId w:val="12"/>
              </w:numPr>
              <w:spacing w:before="60" w:after="60" w:line="276" w:lineRule="auto"/>
              <w:rPr>
                <w:rFonts w:ascii="Arial" w:hAnsi="Arial" w:cs="Arial"/>
              </w:rPr>
            </w:pPr>
            <w:r w:rsidRPr="00DD1D7C">
              <w:rPr>
                <w:rFonts w:ascii="Arial" w:hAnsi="Arial" w:cs="Arial"/>
              </w:rPr>
              <w:t>Neuerungen durch die Osmanen (z.B. Tulpe, Kaffee)</w:t>
            </w:r>
          </w:p>
          <w:p w14:paraId="725233FD" w14:textId="6D929490" w:rsidR="005902E2" w:rsidRPr="00DD1D7C" w:rsidRDefault="00F240CF" w:rsidP="002F2CC0">
            <w:pPr>
              <w:pStyle w:val="Tabellenormal"/>
              <w:numPr>
                <w:ilvl w:val="0"/>
                <w:numId w:val="12"/>
              </w:numPr>
              <w:spacing w:before="60" w:after="60" w:line="276" w:lineRule="auto"/>
              <w:rPr>
                <w:rFonts w:ascii="Arial" w:hAnsi="Arial" w:cs="Arial"/>
              </w:rPr>
            </w:pPr>
            <w:r w:rsidRPr="00DD1D7C">
              <w:rPr>
                <w:rFonts w:ascii="Arial" w:hAnsi="Arial" w:cs="Arial"/>
              </w:rPr>
              <w:t>Europäische Darstellung der Osmanen (Türkenfurcht) (</w:t>
            </w:r>
            <w:r w:rsidRPr="00DD1D7C">
              <w:rPr>
                <w:rFonts w:ascii="Arial" w:hAnsi="Arial" w:cs="Arial"/>
                <w:color w:val="F59D1E"/>
              </w:rPr>
              <w:t>RK 5</w:t>
            </w:r>
            <w:r w:rsidRPr="00DD1D7C">
              <w:rPr>
                <w:rFonts w:ascii="Arial" w:hAnsi="Arial" w:cs="Arial"/>
              </w:rPr>
              <w:t>)</w:t>
            </w:r>
          </w:p>
          <w:p w14:paraId="3F9673A7" w14:textId="2B5A4449" w:rsidR="005902E2" w:rsidRPr="00DD1D7C" w:rsidRDefault="00F240CF" w:rsidP="002F2CC0">
            <w:pPr>
              <w:pStyle w:val="Tabellenormal"/>
              <w:numPr>
                <w:ilvl w:val="0"/>
                <w:numId w:val="12"/>
              </w:numPr>
              <w:spacing w:before="60" w:after="60" w:line="276" w:lineRule="auto"/>
              <w:rPr>
                <w:rFonts w:ascii="Arial" w:hAnsi="Arial" w:cs="Arial"/>
                <w:bCs/>
              </w:rPr>
            </w:pPr>
            <w:r w:rsidRPr="00DD1D7C">
              <w:rPr>
                <w:rFonts w:ascii="Arial" w:hAnsi="Arial" w:cs="Arial"/>
                <w:bCs/>
              </w:rPr>
              <w:t>Suche nach neuen Handelsrouten: Seeweg nach Indien</w:t>
            </w:r>
          </w:p>
          <w:p w14:paraId="36D2B66A" w14:textId="77777777" w:rsidR="005902E2" w:rsidRPr="00DD1D7C" w:rsidRDefault="00F240CF" w:rsidP="0043602B">
            <w:pPr>
              <w:pStyle w:val="Tabellenormal"/>
              <w:spacing w:before="60" w:after="60" w:line="276" w:lineRule="auto"/>
              <w:rPr>
                <w:rFonts w:ascii="Arial" w:hAnsi="Arial" w:cs="Arial"/>
                <w:b/>
                <w:bCs/>
              </w:rPr>
            </w:pPr>
            <w:r w:rsidRPr="00DD1D7C">
              <w:rPr>
                <w:rFonts w:ascii="Arial" w:hAnsi="Arial" w:cs="Arial"/>
                <w:b/>
                <w:bCs/>
              </w:rPr>
              <w:t>Fazit und Problematisierung/Ausblick:</w:t>
            </w:r>
          </w:p>
          <w:p w14:paraId="40EA3069" w14:textId="53274E59" w:rsidR="0043602B" w:rsidRPr="00DD1D7C" w:rsidRDefault="65871308" w:rsidP="002F2CC0">
            <w:pPr>
              <w:pStyle w:val="Tabellenormal"/>
              <w:numPr>
                <w:ilvl w:val="0"/>
                <w:numId w:val="12"/>
              </w:numPr>
              <w:spacing w:before="60" w:after="60" w:line="276" w:lineRule="auto"/>
              <w:rPr>
                <w:rFonts w:ascii="Arial" w:eastAsia="Arial" w:hAnsi="Arial" w:cs="Arial"/>
              </w:rPr>
            </w:pPr>
            <w:r w:rsidRPr="00DD1D7C">
              <w:rPr>
                <w:rFonts w:ascii="Arial" w:eastAsia="Arial" w:hAnsi="Arial" w:cs="Arial"/>
              </w:rPr>
              <w:t xml:space="preserve">Beantwortung der Frage </w:t>
            </w:r>
          </w:p>
          <w:p w14:paraId="5D81D661" w14:textId="6358B1E7" w:rsidR="005902E2" w:rsidRPr="00DD1D7C" w:rsidRDefault="65871308" w:rsidP="002F2CC0">
            <w:pPr>
              <w:pStyle w:val="Tabellenormal"/>
              <w:numPr>
                <w:ilvl w:val="0"/>
                <w:numId w:val="12"/>
              </w:numPr>
              <w:spacing w:before="60" w:after="60" w:line="276" w:lineRule="auto"/>
              <w:rPr>
                <w:rFonts w:ascii="Arial" w:eastAsia="Arial" w:hAnsi="Arial" w:cs="Arial"/>
              </w:rPr>
            </w:pPr>
            <w:r w:rsidRPr="00DD1D7C">
              <w:rPr>
                <w:rFonts w:ascii="Arial" w:eastAsia="Arial" w:hAnsi="Arial" w:cs="Arial"/>
              </w:rPr>
              <w:t>Bewertung</w:t>
            </w:r>
            <w:r w:rsidR="0043602B" w:rsidRPr="00DD1D7C">
              <w:rPr>
                <w:rFonts w:ascii="Arial" w:eastAsia="Arial" w:hAnsi="Arial" w:cs="Arial"/>
              </w:rPr>
              <w:t xml:space="preserve"> der Bedeutung des Fall Konstantinopels für den weiteren Verlauf der Geschichte</w:t>
            </w:r>
            <w:r w:rsidRPr="00DD1D7C">
              <w:rPr>
                <w:rFonts w:ascii="Arial" w:eastAsia="Arial" w:hAnsi="Arial" w:cs="Arial"/>
              </w:rPr>
              <w:t xml:space="preserve"> (</w:t>
            </w:r>
            <w:r w:rsidRPr="00DD1D7C">
              <w:rPr>
                <w:rFonts w:ascii="Arial" w:eastAsia="Arial" w:hAnsi="Arial" w:cs="Arial"/>
                <w:color w:val="F59D1E"/>
              </w:rPr>
              <w:t>RK 4</w:t>
            </w:r>
            <w:r w:rsidRPr="00DD1D7C">
              <w:rPr>
                <w:rFonts w:ascii="Arial" w:eastAsia="Arial" w:hAnsi="Arial" w:cs="Arial"/>
              </w:rPr>
              <w:t>)</w:t>
            </w:r>
          </w:p>
        </w:tc>
        <w:tc>
          <w:tcPr>
            <w:tcW w:w="467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AD5D28C" w14:textId="6A4B4AD1" w:rsidR="005902E2" w:rsidRPr="00DD1D7C" w:rsidRDefault="65871308" w:rsidP="0043602B">
            <w:pPr>
              <w:spacing w:before="60" w:after="60" w:line="276" w:lineRule="auto"/>
              <w:contextualSpacing/>
              <w:rPr>
                <w:rFonts w:cs="Arial"/>
              </w:rPr>
            </w:pPr>
            <w:r w:rsidRPr="00DD1D7C">
              <w:rPr>
                <w:rFonts w:cs="Arial"/>
              </w:rPr>
              <w:t xml:space="preserve">Unterrichtsvorschlag unter: </w:t>
            </w:r>
          </w:p>
          <w:p w14:paraId="05C6D5C9" w14:textId="77777777" w:rsidR="001717B0" w:rsidRPr="001F2B34" w:rsidRDefault="00723D78" w:rsidP="001717B0">
            <w:pPr>
              <w:pStyle w:val="Listenabsatz"/>
              <w:spacing w:before="60" w:after="60" w:line="276" w:lineRule="auto"/>
              <w:ind w:left="0"/>
              <w:rPr>
                <w:rFonts w:eastAsia="Calibri" w:cs="Arial"/>
                <w:szCs w:val="22"/>
              </w:rPr>
            </w:pPr>
            <w:hyperlink r:id="rId35" w:history="1">
              <w:r w:rsidR="00C7605B" w:rsidRPr="00DD1D7C">
                <w:rPr>
                  <w:rStyle w:val="Hyperlink"/>
                  <w:rFonts w:cs="Arial"/>
                </w:rPr>
                <w:t>https://lehrerfortbildung-bw.de/u_gewi/geschichte/gym/bp2016/fb7/6_fenster/32_mat/</w:t>
              </w:r>
            </w:hyperlink>
            <w:r w:rsidR="001717B0" w:rsidRPr="00DD1D7C">
              <w:rPr>
                <w:rFonts w:eastAsia="Calibri" w:cs="Arial"/>
                <w:szCs w:val="22"/>
              </w:rPr>
              <w:t xml:space="preserve"> </w:t>
            </w:r>
            <w:r w:rsidR="001717B0" w:rsidRPr="001F2B34">
              <w:rPr>
                <w:rStyle w:val="Internetlink"/>
                <w:rFonts w:eastAsia="Arial,Calibri" w:cs="Arial"/>
                <w:color w:val="auto"/>
                <w:u w:val="none"/>
              </w:rPr>
              <w:t>(zuletzt geprüft am 28.4.2017)</w:t>
            </w:r>
          </w:p>
          <w:p w14:paraId="7D2F137E" w14:textId="5EF15C4A" w:rsidR="00C7605B" w:rsidRPr="00DD1D7C" w:rsidRDefault="00C7605B" w:rsidP="0043602B">
            <w:pPr>
              <w:spacing w:before="60" w:after="60" w:line="276" w:lineRule="auto"/>
              <w:contextualSpacing/>
              <w:rPr>
                <w:rFonts w:cs="Arial"/>
              </w:rPr>
            </w:pPr>
          </w:p>
          <w:p w14:paraId="3A851562" w14:textId="77777777" w:rsidR="00C7605B" w:rsidRPr="00DD1D7C" w:rsidRDefault="00C7605B" w:rsidP="0043602B">
            <w:pPr>
              <w:spacing w:before="60" w:after="60" w:line="276" w:lineRule="auto"/>
              <w:contextualSpacing/>
              <w:rPr>
                <w:rFonts w:cs="Arial"/>
              </w:rPr>
            </w:pPr>
          </w:p>
          <w:p w14:paraId="49A934FF" w14:textId="77777777" w:rsidR="00FA72EC" w:rsidRPr="00DD1D7C" w:rsidRDefault="00FA72EC" w:rsidP="0043602B">
            <w:pPr>
              <w:spacing w:before="60" w:after="60" w:line="276" w:lineRule="auto"/>
              <w:contextualSpacing/>
              <w:rPr>
                <w:rFonts w:cs="Arial"/>
              </w:rPr>
            </w:pPr>
            <w:r w:rsidRPr="00DD1D7C">
              <w:rPr>
                <w:rFonts w:cs="Arial"/>
              </w:rPr>
              <w:t>Weitere Informationen unter:</w:t>
            </w:r>
          </w:p>
          <w:p w14:paraId="76E619B8" w14:textId="53174E46" w:rsidR="001717B0" w:rsidRPr="00DD1D7C" w:rsidRDefault="00723D78" w:rsidP="001717B0">
            <w:pPr>
              <w:pStyle w:val="Listenabsatz"/>
              <w:spacing w:before="60" w:after="60" w:line="276" w:lineRule="auto"/>
              <w:ind w:left="0"/>
              <w:rPr>
                <w:rFonts w:eastAsia="Calibri" w:cs="Arial"/>
                <w:szCs w:val="22"/>
              </w:rPr>
            </w:pPr>
            <w:hyperlink r:id="rId36" w:history="1">
              <w:r w:rsidR="001F2B34" w:rsidRPr="00832297">
                <w:rPr>
                  <w:rStyle w:val="Hyperlink"/>
                  <w:rFonts w:cs="Arial"/>
                </w:rPr>
                <w:t>http://www.bpb.de/internationales/europa/tuerkei/187979/osmanisches-reich-expansion</w:t>
              </w:r>
            </w:hyperlink>
            <w:r w:rsidR="001F2B34">
              <w:rPr>
                <w:rStyle w:val="Internetlink"/>
                <w:rFonts w:cs="Arial"/>
                <w:color w:val="00000A"/>
              </w:rPr>
              <w:t xml:space="preserve"> </w:t>
            </w:r>
            <w:r w:rsidR="001717B0" w:rsidRPr="001F2B34">
              <w:rPr>
                <w:rStyle w:val="Internetlink"/>
                <w:rFonts w:eastAsia="Arial,Calibri" w:cs="Arial"/>
                <w:color w:val="auto"/>
                <w:u w:val="none"/>
              </w:rPr>
              <w:t>(zuletzt geprüft am 28.4.2017)</w:t>
            </w:r>
          </w:p>
          <w:p w14:paraId="76F7A85F" w14:textId="42DFB4F4" w:rsidR="005902E2" w:rsidRPr="00DD1D7C" w:rsidRDefault="005902E2" w:rsidP="0043602B">
            <w:pPr>
              <w:spacing w:before="60" w:after="60" w:line="276" w:lineRule="auto"/>
              <w:contextualSpacing/>
              <w:rPr>
                <w:rFonts w:cs="Arial"/>
                <w:color w:val="00000A"/>
              </w:rPr>
            </w:pPr>
          </w:p>
          <w:p w14:paraId="786AC3CF" w14:textId="77777777" w:rsidR="00FA72EC" w:rsidRPr="00DD1D7C" w:rsidRDefault="00FA72EC" w:rsidP="0043602B">
            <w:pPr>
              <w:spacing w:before="60" w:after="60" w:line="276" w:lineRule="auto"/>
              <w:contextualSpacing/>
              <w:rPr>
                <w:rFonts w:cs="Arial"/>
                <w:color w:val="00000A"/>
              </w:rPr>
            </w:pPr>
            <w:r w:rsidRPr="00DD1D7C">
              <w:rPr>
                <w:rFonts w:cs="Arial"/>
                <w:color w:val="00000A"/>
              </w:rPr>
              <w:t>und</w:t>
            </w:r>
          </w:p>
          <w:p w14:paraId="6EBD8B75" w14:textId="77777777" w:rsidR="00FA72EC" w:rsidRPr="00DD1D7C" w:rsidRDefault="00FA72EC" w:rsidP="0043602B">
            <w:pPr>
              <w:spacing w:before="60" w:after="60" w:line="276" w:lineRule="auto"/>
              <w:contextualSpacing/>
              <w:rPr>
                <w:rFonts w:cs="Arial"/>
                <w:color w:val="00000A"/>
              </w:rPr>
            </w:pPr>
          </w:p>
          <w:p w14:paraId="4BEB3199" w14:textId="5A9514EA" w:rsidR="001717B0" w:rsidRPr="001F2B34" w:rsidRDefault="00723D78" w:rsidP="001717B0">
            <w:pPr>
              <w:pStyle w:val="Listenabsatz"/>
              <w:spacing w:before="60" w:after="60" w:line="276" w:lineRule="auto"/>
              <w:ind w:left="0"/>
              <w:rPr>
                <w:rFonts w:eastAsia="Calibri" w:cs="Arial"/>
                <w:szCs w:val="22"/>
              </w:rPr>
            </w:pPr>
            <w:hyperlink r:id="rId37" w:history="1">
              <w:r w:rsidR="001F2B34" w:rsidRPr="00832297">
                <w:rPr>
                  <w:rStyle w:val="Hyperlink"/>
                  <w:rFonts w:cs="Arial"/>
                </w:rPr>
                <w:t>http://tuerkenbeute.de/kun/kun_ges/GeburtWeltmacht_de.php</w:t>
              </w:r>
            </w:hyperlink>
            <w:r w:rsidR="001F2B34">
              <w:rPr>
                <w:rStyle w:val="Internetlink"/>
                <w:rFonts w:cs="Arial"/>
                <w:color w:val="00000A"/>
              </w:rPr>
              <w:t xml:space="preserve"> </w:t>
            </w:r>
            <w:r w:rsidR="001717B0" w:rsidRPr="001F2B34">
              <w:rPr>
                <w:rStyle w:val="Internetlink"/>
                <w:rFonts w:eastAsia="Arial,Calibri" w:cs="Arial"/>
                <w:color w:val="auto"/>
                <w:u w:val="none"/>
              </w:rPr>
              <w:t>(zuletzt geprüft am 28.4.2017)</w:t>
            </w:r>
          </w:p>
          <w:p w14:paraId="465F914B" w14:textId="77777777" w:rsidR="005902E2" w:rsidRPr="00DD1D7C" w:rsidRDefault="005902E2" w:rsidP="0043602B">
            <w:pPr>
              <w:spacing w:before="60" w:after="60" w:line="276" w:lineRule="auto"/>
              <w:contextualSpacing/>
              <w:rPr>
                <w:rStyle w:val="Internetlink"/>
                <w:rFonts w:cs="Arial"/>
                <w:color w:val="00000A"/>
              </w:rPr>
            </w:pPr>
          </w:p>
        </w:tc>
      </w:tr>
      <w:tr w:rsidR="005354CE" w:rsidRPr="00DD1D7C" w14:paraId="727F698E" w14:textId="77777777" w:rsidTr="65871308">
        <w:trPr>
          <w:gridAfter w:val="1"/>
          <w:wAfter w:w="15" w:type="dxa"/>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C82E54E" w14:textId="77777777" w:rsidR="005902E2" w:rsidRPr="00DD1D7C" w:rsidRDefault="00F240CF" w:rsidP="0043602B">
            <w:pPr>
              <w:pStyle w:val="Tabellenormal"/>
              <w:spacing w:before="60" w:after="60" w:line="276" w:lineRule="auto"/>
              <w:rPr>
                <w:rFonts w:ascii="Arial" w:hAnsi="Arial" w:cs="Arial"/>
              </w:rPr>
            </w:pPr>
            <w:r w:rsidRPr="00DD1D7C">
              <w:rPr>
                <w:rFonts w:ascii="Arial" w:hAnsi="Arial" w:cs="Arial"/>
              </w:rPr>
              <w:t>OK 1: die historische Bedingtheit der Gegenwart sowie Unterschiede und Gemeinsamkeiten zwischen Vergangenheit und Gegenwart analysieren und bewerten</w:t>
            </w:r>
          </w:p>
          <w:p w14:paraId="0632A325" w14:textId="77777777" w:rsidR="005902E2" w:rsidRPr="00DD1D7C" w:rsidRDefault="005902E2" w:rsidP="0043602B">
            <w:pPr>
              <w:pStyle w:val="Tabellenormal"/>
              <w:spacing w:before="60" w:after="60" w:line="276" w:lineRule="auto"/>
              <w:rPr>
                <w:rFonts w:ascii="Arial" w:hAnsi="Arial" w:cs="Arial"/>
              </w:rPr>
            </w:pPr>
          </w:p>
          <w:p w14:paraId="560E500B" w14:textId="77777777" w:rsidR="005902E2" w:rsidRPr="00DD1D7C" w:rsidRDefault="00F240CF" w:rsidP="0043602B">
            <w:pPr>
              <w:spacing w:before="60" w:after="60" w:line="276" w:lineRule="auto"/>
              <w:rPr>
                <w:rFonts w:cs="Arial"/>
              </w:rPr>
            </w:pPr>
            <w:r w:rsidRPr="00DD1D7C">
              <w:rPr>
                <w:rFonts w:cs="Arial"/>
              </w:rPr>
              <w:t xml:space="preserve">MK 2: unterschiedliche </w:t>
            </w:r>
            <w:r w:rsidRPr="00DD1D7C">
              <w:rPr>
                <w:rFonts w:cs="Arial"/>
              </w:rPr>
              <w:lastRenderedPageBreak/>
              <w:t>Materialien(insbesondere Texte, Karten, Statistiken, Karikaturen, Plakate, Historiengemälde, Fotografien, Filme, Zeitzeugenaussagen) auch unter Einbeziehung digitaler Medien analysieren</w:t>
            </w:r>
          </w:p>
        </w:tc>
        <w:tc>
          <w:tcPr>
            <w:tcW w:w="278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B49CFAE" w14:textId="77777777" w:rsidR="005902E2" w:rsidRPr="00DD1D7C" w:rsidRDefault="00F240CF" w:rsidP="0043602B">
            <w:pPr>
              <w:spacing w:before="60" w:after="60" w:line="276" w:lineRule="auto"/>
              <w:rPr>
                <w:rFonts w:cs="Arial"/>
                <w:szCs w:val="22"/>
              </w:rPr>
            </w:pPr>
            <w:r w:rsidRPr="00DD1D7C">
              <w:rPr>
                <w:rFonts w:cs="Arial"/>
                <w:szCs w:val="22"/>
              </w:rPr>
              <w:lastRenderedPageBreak/>
              <w:t>(3) Fenster zur Welt:</w:t>
            </w:r>
          </w:p>
          <w:p w14:paraId="3B1E905B" w14:textId="77777777" w:rsidR="005902E2" w:rsidRPr="00DD1D7C" w:rsidRDefault="00F240CF" w:rsidP="0043602B">
            <w:pPr>
              <w:spacing w:before="60" w:after="60" w:line="276" w:lineRule="auto"/>
              <w:rPr>
                <w:rFonts w:cs="Arial"/>
                <w:szCs w:val="22"/>
              </w:rPr>
            </w:pPr>
            <w:r w:rsidRPr="00DD1D7C">
              <w:rPr>
                <w:rFonts w:cs="Arial"/>
                <w:szCs w:val="22"/>
              </w:rPr>
              <w:t>die Expansion Europas nach Amerika und Asien analysieren und ihre Folgen für die „Neue“ und die „Alte“ Welt bewerten</w:t>
            </w:r>
          </w:p>
          <w:p w14:paraId="62B96794" w14:textId="77777777" w:rsidR="005902E2" w:rsidRPr="00DD1D7C" w:rsidRDefault="00F240CF" w:rsidP="0043602B">
            <w:pPr>
              <w:spacing w:before="60" w:after="60" w:line="276" w:lineRule="auto"/>
              <w:rPr>
                <w:rFonts w:cs="Arial"/>
                <w:szCs w:val="22"/>
              </w:rPr>
            </w:pPr>
            <w:r w:rsidRPr="00DD1D7C">
              <w:rPr>
                <w:rFonts w:cs="Arial"/>
                <w:szCs w:val="22"/>
              </w:rPr>
              <w:t xml:space="preserve">(Kolonialisierung, </w:t>
            </w:r>
            <w:r w:rsidRPr="00DD1D7C">
              <w:rPr>
                <w:rFonts w:cs="Arial"/>
                <w:i/>
                <w:iCs/>
                <w:szCs w:val="22"/>
              </w:rPr>
              <w:t>z. B. Aztekenreich, Inkareich, Mayareich</w:t>
            </w:r>
            <w:r w:rsidRPr="00DD1D7C">
              <w:rPr>
                <w:rFonts w:cs="Arial"/>
                <w:szCs w:val="22"/>
              </w:rPr>
              <w:t>; Dreieckshandel, Luxuswaren)</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D860512" w14:textId="10CC0B1E" w:rsidR="005902E2" w:rsidRPr="00DD1D7C" w:rsidRDefault="00F240CF" w:rsidP="0043602B">
            <w:pPr>
              <w:spacing w:before="60" w:after="60" w:line="276" w:lineRule="auto"/>
              <w:rPr>
                <w:rFonts w:cs="Arial"/>
                <w:b/>
                <w:szCs w:val="22"/>
                <w:u w:val="single"/>
              </w:rPr>
            </w:pPr>
            <w:r w:rsidRPr="00DD1D7C">
              <w:rPr>
                <w:rFonts w:cs="Arial"/>
                <w:b/>
                <w:szCs w:val="22"/>
                <w:u w:val="single"/>
              </w:rPr>
              <w:t>9./</w:t>
            </w:r>
            <w:r w:rsidR="0043602B" w:rsidRPr="00DD1D7C">
              <w:rPr>
                <w:rFonts w:cs="Arial"/>
                <w:b/>
                <w:szCs w:val="22"/>
                <w:u w:val="single"/>
              </w:rPr>
              <w:t xml:space="preserve"> </w:t>
            </w:r>
            <w:r w:rsidRPr="00DD1D7C">
              <w:rPr>
                <w:rFonts w:cs="Arial"/>
                <w:b/>
                <w:szCs w:val="22"/>
                <w:u w:val="single"/>
              </w:rPr>
              <w:t xml:space="preserve">10. </w:t>
            </w:r>
            <w:r w:rsidR="00C93F36" w:rsidRPr="00DD1D7C">
              <w:rPr>
                <w:rFonts w:eastAsia="Calibri" w:cs="Arial"/>
                <w:b/>
                <w:szCs w:val="22"/>
                <w:u w:val="single"/>
              </w:rPr>
              <w:t xml:space="preserve">Stunde: </w:t>
            </w:r>
            <w:r w:rsidRPr="00DD1D7C">
              <w:rPr>
                <w:rFonts w:cs="Arial"/>
                <w:b/>
                <w:szCs w:val="22"/>
                <w:u w:val="single"/>
              </w:rPr>
              <w:t>Entdeckungen – welche Folgen brachten sie mit sich?</w:t>
            </w:r>
          </w:p>
          <w:p w14:paraId="52D424DF" w14:textId="77777777" w:rsidR="005902E2" w:rsidRPr="00DD1D7C" w:rsidRDefault="00F240CF" w:rsidP="0043602B">
            <w:pPr>
              <w:spacing w:before="60" w:after="60" w:line="276" w:lineRule="auto"/>
              <w:rPr>
                <w:rFonts w:cs="Arial"/>
                <w:b/>
                <w:szCs w:val="22"/>
              </w:rPr>
            </w:pPr>
            <w:r w:rsidRPr="00DD1D7C">
              <w:rPr>
                <w:rFonts w:cs="Arial"/>
                <w:b/>
                <w:szCs w:val="22"/>
              </w:rPr>
              <w:t>Einstieg:</w:t>
            </w:r>
          </w:p>
          <w:p w14:paraId="75D6F4B2" w14:textId="77777777" w:rsidR="005902E2" w:rsidRPr="00DD1D7C" w:rsidRDefault="00F240CF" w:rsidP="0043602B">
            <w:pPr>
              <w:pStyle w:val="Listenabsatz"/>
              <w:spacing w:before="60" w:after="60" w:line="276" w:lineRule="auto"/>
              <w:ind w:left="0"/>
              <w:rPr>
                <w:rFonts w:cs="Arial"/>
                <w:szCs w:val="22"/>
              </w:rPr>
            </w:pPr>
            <w:r w:rsidRPr="00DD1D7C">
              <w:rPr>
                <w:rFonts w:cs="Arial"/>
                <w:szCs w:val="22"/>
              </w:rPr>
              <w:t>Kartenvergleich Südamerika mit Hochkulturen und Karte der europäischen Kolonien und Kartenvergleich Asien vor der Kolonisierung und danach</w:t>
            </w:r>
          </w:p>
          <w:p w14:paraId="796AD79B" w14:textId="23FB1123" w:rsidR="00BB1A83" w:rsidRPr="00DD1D7C" w:rsidRDefault="00F240CF" w:rsidP="0043602B">
            <w:pPr>
              <w:pStyle w:val="Tabellenormal"/>
              <w:spacing w:before="60" w:after="60" w:line="276" w:lineRule="auto"/>
              <w:rPr>
                <w:rFonts w:ascii="Arial" w:eastAsia="Times New Roman" w:hAnsi="Arial" w:cs="Arial"/>
              </w:rPr>
            </w:pPr>
            <w:r w:rsidRPr="00DD1D7C">
              <w:rPr>
                <w:rFonts w:ascii="Arial" w:eastAsia="Times New Roman" w:hAnsi="Arial" w:cs="Arial"/>
                <w:b/>
              </w:rPr>
              <w:t>Erarbeitung:</w:t>
            </w:r>
            <w:r w:rsidR="00BB1A83" w:rsidRPr="00DD1D7C">
              <w:rPr>
                <w:rFonts w:ascii="Arial" w:eastAsia="Times New Roman" w:hAnsi="Arial" w:cs="Arial"/>
                <w:b/>
              </w:rPr>
              <w:t xml:space="preserve"> </w:t>
            </w:r>
            <w:r w:rsidR="00BB1A83" w:rsidRPr="00DD1D7C">
              <w:rPr>
                <w:rFonts w:ascii="Arial" w:eastAsia="Times New Roman" w:hAnsi="Arial" w:cs="Arial"/>
              </w:rPr>
              <w:t>(</w:t>
            </w:r>
            <w:r w:rsidR="00BB1A83" w:rsidRPr="00DD1D7C">
              <w:rPr>
                <w:rFonts w:ascii="Arial" w:eastAsia="Arial" w:hAnsi="Arial" w:cs="Arial"/>
                <w:color w:val="F59D1E"/>
              </w:rPr>
              <w:t>MK 2</w:t>
            </w:r>
            <w:r w:rsidR="00BB1A83" w:rsidRPr="00DD1D7C">
              <w:rPr>
                <w:rFonts w:ascii="Arial" w:eastAsia="Times New Roman" w:hAnsi="Arial" w:cs="Arial"/>
              </w:rPr>
              <w:t>)</w:t>
            </w:r>
          </w:p>
          <w:p w14:paraId="0306CB4A" w14:textId="77777777" w:rsidR="005902E2" w:rsidRPr="00DD1D7C" w:rsidRDefault="00F240CF" w:rsidP="0043602B">
            <w:pPr>
              <w:pStyle w:val="Listenabsatz"/>
              <w:spacing w:before="60" w:after="60" w:line="276" w:lineRule="auto"/>
              <w:ind w:left="0"/>
              <w:rPr>
                <w:rFonts w:cs="Arial"/>
                <w:szCs w:val="22"/>
              </w:rPr>
            </w:pPr>
            <w:r w:rsidRPr="00DD1D7C">
              <w:rPr>
                <w:rFonts w:cs="Arial"/>
                <w:szCs w:val="22"/>
              </w:rPr>
              <w:t>Zwei Großgruppen:</w:t>
            </w:r>
          </w:p>
          <w:p w14:paraId="077AD198" w14:textId="77777777" w:rsidR="005902E2" w:rsidRPr="00DD1D7C" w:rsidRDefault="00F240CF" w:rsidP="0043602B">
            <w:pPr>
              <w:spacing w:before="60" w:after="60" w:line="276" w:lineRule="auto"/>
              <w:rPr>
                <w:rFonts w:eastAsia="Calibri" w:cs="Arial"/>
                <w:szCs w:val="22"/>
              </w:rPr>
            </w:pPr>
            <w:r w:rsidRPr="00DD1D7C">
              <w:rPr>
                <w:rFonts w:eastAsia="Calibri" w:cs="Arial"/>
                <w:szCs w:val="22"/>
              </w:rPr>
              <w:t>1. Großgruppe: Kolonialisierung Südamerikas</w:t>
            </w:r>
          </w:p>
          <w:p w14:paraId="74BB6DD3" w14:textId="00368B28" w:rsidR="005902E2" w:rsidRPr="00DD1D7C" w:rsidRDefault="00F240CF" w:rsidP="002F2CC0">
            <w:pPr>
              <w:pStyle w:val="Tabellenormal"/>
              <w:numPr>
                <w:ilvl w:val="0"/>
                <w:numId w:val="12"/>
              </w:numPr>
              <w:spacing w:before="60" w:after="60" w:line="276" w:lineRule="auto"/>
              <w:ind w:left="651"/>
              <w:rPr>
                <w:rFonts w:ascii="Arial" w:hAnsi="Arial" w:cs="Arial"/>
                <w:bCs/>
              </w:rPr>
            </w:pPr>
            <w:r w:rsidRPr="00DD1D7C">
              <w:rPr>
                <w:rFonts w:ascii="Arial" w:hAnsi="Arial" w:cs="Arial"/>
                <w:bCs/>
              </w:rPr>
              <w:t>Das Reich der Azteken (Alternativ: Inka, Maya…)</w:t>
            </w:r>
          </w:p>
          <w:p w14:paraId="361FE7EF" w14:textId="47851F06" w:rsidR="005902E2" w:rsidRPr="00DD1D7C" w:rsidRDefault="00F240CF" w:rsidP="002F2CC0">
            <w:pPr>
              <w:pStyle w:val="Tabellenormal"/>
              <w:numPr>
                <w:ilvl w:val="0"/>
                <w:numId w:val="12"/>
              </w:numPr>
              <w:spacing w:before="60" w:after="60" w:line="276" w:lineRule="auto"/>
              <w:ind w:left="651"/>
              <w:rPr>
                <w:rFonts w:ascii="Arial" w:hAnsi="Arial" w:cs="Arial"/>
                <w:bCs/>
              </w:rPr>
            </w:pPr>
            <w:r w:rsidRPr="00DD1D7C">
              <w:rPr>
                <w:rFonts w:ascii="Arial" w:hAnsi="Arial" w:cs="Arial"/>
                <w:bCs/>
              </w:rPr>
              <w:lastRenderedPageBreak/>
              <w:t>Unterwerfung / Unterdrückung am Beispiel Azteken, Inka, Maya</w:t>
            </w:r>
          </w:p>
          <w:p w14:paraId="0F7D09BC" w14:textId="59040A70" w:rsidR="005902E2" w:rsidRPr="00DD1D7C" w:rsidRDefault="00F240CF" w:rsidP="002F2CC0">
            <w:pPr>
              <w:pStyle w:val="Tabellenormal"/>
              <w:numPr>
                <w:ilvl w:val="0"/>
                <w:numId w:val="12"/>
              </w:numPr>
              <w:spacing w:before="60" w:after="60" w:line="276" w:lineRule="auto"/>
              <w:ind w:left="651"/>
              <w:rPr>
                <w:rFonts w:ascii="Arial" w:hAnsi="Arial" w:cs="Arial"/>
              </w:rPr>
            </w:pPr>
            <w:r w:rsidRPr="00DD1D7C">
              <w:rPr>
                <w:rFonts w:ascii="Arial" w:hAnsi="Arial" w:cs="Arial"/>
              </w:rPr>
              <w:t>Dreieckshandel</w:t>
            </w:r>
          </w:p>
          <w:p w14:paraId="53333924" w14:textId="77777777" w:rsidR="005902E2" w:rsidRPr="00DD1D7C" w:rsidRDefault="00F240CF" w:rsidP="0043602B">
            <w:pPr>
              <w:pStyle w:val="Tabellenormal"/>
              <w:spacing w:before="60" w:after="60" w:line="276" w:lineRule="auto"/>
              <w:rPr>
                <w:rFonts w:ascii="Arial" w:hAnsi="Arial" w:cs="Arial"/>
              </w:rPr>
            </w:pPr>
            <w:r w:rsidRPr="00DD1D7C">
              <w:rPr>
                <w:rFonts w:ascii="Arial" w:hAnsi="Arial" w:cs="Arial"/>
              </w:rPr>
              <w:t>2. Großgruppe: Kolonialisierung Asiens</w:t>
            </w:r>
          </w:p>
          <w:p w14:paraId="04110840" w14:textId="079397A0" w:rsidR="005902E2" w:rsidRPr="00DD1D7C" w:rsidRDefault="00F240CF" w:rsidP="002F2CC0">
            <w:pPr>
              <w:pStyle w:val="Tabellenormal"/>
              <w:numPr>
                <w:ilvl w:val="0"/>
                <w:numId w:val="12"/>
              </w:numPr>
              <w:spacing w:before="60" w:after="60" w:line="276" w:lineRule="auto"/>
              <w:ind w:left="651"/>
              <w:rPr>
                <w:rFonts w:ascii="Arial" w:hAnsi="Arial" w:cs="Arial"/>
              </w:rPr>
            </w:pPr>
            <w:r w:rsidRPr="00DD1D7C">
              <w:rPr>
                <w:rFonts w:ascii="Arial" w:hAnsi="Arial" w:cs="Arial"/>
              </w:rPr>
              <w:t xml:space="preserve">Japan / China </w:t>
            </w:r>
          </w:p>
          <w:p w14:paraId="20EA506A" w14:textId="442C90C5" w:rsidR="005902E2" w:rsidRPr="00DD1D7C" w:rsidRDefault="00F240CF" w:rsidP="002F2CC0">
            <w:pPr>
              <w:pStyle w:val="Tabellenormal"/>
              <w:numPr>
                <w:ilvl w:val="0"/>
                <w:numId w:val="12"/>
              </w:numPr>
              <w:spacing w:before="60" w:after="60" w:line="276" w:lineRule="auto"/>
              <w:ind w:left="651"/>
              <w:rPr>
                <w:rFonts w:ascii="Arial" w:hAnsi="Arial" w:cs="Arial"/>
              </w:rPr>
            </w:pPr>
            <w:r w:rsidRPr="00DD1D7C">
              <w:rPr>
                <w:rFonts w:ascii="Arial" w:hAnsi="Arial" w:cs="Arial"/>
              </w:rPr>
              <w:t>Kolonisierung von Japan / China</w:t>
            </w:r>
          </w:p>
          <w:p w14:paraId="74FA3CBD" w14:textId="7CBA9F84" w:rsidR="005902E2" w:rsidRPr="00DD1D7C" w:rsidRDefault="00F240CF" w:rsidP="002F2CC0">
            <w:pPr>
              <w:pStyle w:val="Tabellenormal"/>
              <w:numPr>
                <w:ilvl w:val="0"/>
                <w:numId w:val="12"/>
              </w:numPr>
              <w:spacing w:before="60" w:after="60" w:line="276" w:lineRule="auto"/>
              <w:ind w:left="651"/>
              <w:rPr>
                <w:rFonts w:ascii="Arial" w:hAnsi="Arial" w:cs="Arial"/>
              </w:rPr>
            </w:pPr>
            <w:r w:rsidRPr="00DD1D7C">
              <w:rPr>
                <w:rFonts w:ascii="Arial" w:hAnsi="Arial" w:cs="Arial"/>
              </w:rPr>
              <w:t>Handelsbeziehungen</w:t>
            </w:r>
          </w:p>
          <w:p w14:paraId="67F2DD0F" w14:textId="77777777" w:rsidR="005902E2" w:rsidRPr="00DD1D7C" w:rsidRDefault="00F240CF" w:rsidP="0043602B">
            <w:pPr>
              <w:spacing w:before="60" w:after="60" w:line="276" w:lineRule="auto"/>
              <w:rPr>
                <w:rFonts w:eastAsia="Calibri" w:cs="Arial"/>
                <w:b/>
                <w:szCs w:val="22"/>
              </w:rPr>
            </w:pPr>
            <w:r w:rsidRPr="00DD1D7C">
              <w:rPr>
                <w:rFonts w:eastAsia="Calibri" w:cs="Arial"/>
                <w:b/>
                <w:szCs w:val="22"/>
              </w:rPr>
              <w:t>Fazit und Problematisierung:</w:t>
            </w:r>
          </w:p>
          <w:p w14:paraId="2F921209" w14:textId="1B01501F" w:rsidR="005902E2" w:rsidRPr="00DD1D7C" w:rsidRDefault="00F240CF" w:rsidP="002F2CC0">
            <w:pPr>
              <w:pStyle w:val="Tabellenormal"/>
              <w:numPr>
                <w:ilvl w:val="0"/>
                <w:numId w:val="12"/>
              </w:numPr>
              <w:spacing w:before="60" w:after="60" w:line="276" w:lineRule="auto"/>
              <w:rPr>
                <w:rFonts w:ascii="Arial" w:hAnsi="Arial" w:cs="Arial"/>
              </w:rPr>
            </w:pPr>
            <w:r w:rsidRPr="00DD1D7C">
              <w:rPr>
                <w:rFonts w:ascii="Arial" w:hAnsi="Arial" w:cs="Arial"/>
              </w:rPr>
              <w:t>Unterschiede und Gemeinsamkeiten der Kolonisierung</w:t>
            </w:r>
          </w:p>
          <w:p w14:paraId="249E06F9" w14:textId="1C6B88A9" w:rsidR="005902E2" w:rsidRPr="00DD1D7C" w:rsidRDefault="00F240CF" w:rsidP="002F2CC0">
            <w:pPr>
              <w:pStyle w:val="Tabellenormal"/>
              <w:numPr>
                <w:ilvl w:val="0"/>
                <w:numId w:val="12"/>
              </w:numPr>
              <w:spacing w:before="60" w:after="60" w:line="276" w:lineRule="auto"/>
              <w:rPr>
                <w:rFonts w:ascii="Arial" w:hAnsi="Arial" w:cs="Arial"/>
              </w:rPr>
            </w:pPr>
            <w:r w:rsidRPr="00DD1D7C">
              <w:rPr>
                <w:rFonts w:ascii="Arial" w:hAnsi="Arial" w:cs="Arial"/>
              </w:rPr>
              <w:t>Fluch oder Segen – unterschiedliche Sichtweisen (Europa, Südamerika, Asien) (</w:t>
            </w:r>
            <w:r w:rsidRPr="00DD1D7C">
              <w:rPr>
                <w:rFonts w:ascii="Arial" w:hAnsi="Arial" w:cs="Arial"/>
                <w:color w:val="F59D1E"/>
              </w:rPr>
              <w:t>OK 1</w:t>
            </w:r>
            <w:r w:rsidRPr="00DD1D7C">
              <w:rPr>
                <w:rFonts w:ascii="Arial" w:hAnsi="Arial" w:cs="Arial"/>
              </w:rPr>
              <w:t>)</w:t>
            </w:r>
          </w:p>
          <w:p w14:paraId="37917F3C" w14:textId="77777777" w:rsidR="005902E2" w:rsidRPr="00DD1D7C" w:rsidRDefault="00F240CF" w:rsidP="002F2CC0">
            <w:pPr>
              <w:pStyle w:val="Tabellenormal"/>
              <w:numPr>
                <w:ilvl w:val="0"/>
                <w:numId w:val="13"/>
              </w:numPr>
              <w:spacing w:before="60" w:after="60" w:line="276" w:lineRule="auto"/>
              <w:rPr>
                <w:rFonts w:ascii="Arial" w:hAnsi="Arial" w:cs="Arial"/>
              </w:rPr>
            </w:pPr>
            <w:r w:rsidRPr="00DD1D7C">
              <w:rPr>
                <w:rFonts w:ascii="Arial" w:hAnsi="Arial" w:cs="Arial"/>
              </w:rPr>
              <w:t>- Diskussion der „Schuld“ der Europäer und Forderungen nach Wiedergutmachung</w:t>
            </w:r>
          </w:p>
        </w:tc>
        <w:tc>
          <w:tcPr>
            <w:tcW w:w="467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77CB8DD" w14:textId="77777777" w:rsidR="005902E2" w:rsidRPr="00DD1D7C" w:rsidRDefault="005902E2" w:rsidP="0043602B">
            <w:pPr>
              <w:pStyle w:val="Listenabsatz"/>
              <w:spacing w:before="60" w:after="60" w:line="276" w:lineRule="auto"/>
              <w:ind w:left="0"/>
              <w:contextualSpacing/>
              <w:rPr>
                <w:rFonts w:eastAsia="Calibri" w:cs="Arial"/>
                <w:szCs w:val="22"/>
              </w:rPr>
            </w:pPr>
          </w:p>
          <w:p w14:paraId="4997754B" w14:textId="77777777" w:rsidR="005902E2" w:rsidRPr="00DD1D7C" w:rsidRDefault="005902E2" w:rsidP="0043602B">
            <w:pPr>
              <w:pStyle w:val="Listenabsatz"/>
              <w:spacing w:before="60" w:after="60" w:line="276" w:lineRule="auto"/>
              <w:ind w:left="0"/>
              <w:contextualSpacing/>
              <w:rPr>
                <w:rFonts w:eastAsia="Calibri" w:cs="Arial"/>
                <w:szCs w:val="22"/>
              </w:rPr>
            </w:pPr>
          </w:p>
          <w:p w14:paraId="31C1483D" w14:textId="77777777" w:rsidR="005902E2" w:rsidRPr="00DD1D7C" w:rsidRDefault="005902E2" w:rsidP="0043602B">
            <w:pPr>
              <w:pStyle w:val="Tabellenormal"/>
              <w:spacing w:before="60" w:after="60" w:line="276" w:lineRule="auto"/>
              <w:rPr>
                <w:rFonts w:ascii="Arial" w:hAnsi="Arial" w:cs="Arial"/>
              </w:rPr>
            </w:pPr>
          </w:p>
          <w:p w14:paraId="3899F14E" w14:textId="77777777" w:rsidR="005902E2" w:rsidRPr="00DD1D7C" w:rsidRDefault="005902E2" w:rsidP="0043602B">
            <w:pPr>
              <w:pStyle w:val="Tabellenormal"/>
              <w:spacing w:before="60" w:after="60" w:line="276" w:lineRule="auto"/>
              <w:rPr>
                <w:rFonts w:ascii="Arial" w:hAnsi="Arial" w:cs="Arial"/>
              </w:rPr>
            </w:pPr>
          </w:p>
          <w:p w14:paraId="6D0DDDB8" w14:textId="77777777" w:rsidR="005902E2" w:rsidRPr="00DD1D7C" w:rsidRDefault="005902E2" w:rsidP="0043602B">
            <w:pPr>
              <w:pStyle w:val="Tabellenormal"/>
              <w:spacing w:before="60" w:after="60" w:line="276" w:lineRule="auto"/>
              <w:rPr>
                <w:rFonts w:ascii="Arial" w:hAnsi="Arial" w:cs="Arial"/>
              </w:rPr>
            </w:pPr>
          </w:p>
          <w:p w14:paraId="29A81ACB" w14:textId="13D62DDE" w:rsidR="005902E2" w:rsidRPr="00DD1D7C" w:rsidRDefault="00AD6B33" w:rsidP="0043602B">
            <w:pPr>
              <w:pStyle w:val="Tabellenormal"/>
              <w:spacing w:before="60" w:after="60" w:line="276" w:lineRule="auto"/>
              <w:rPr>
                <w:rFonts w:ascii="Arial" w:hAnsi="Arial" w:cs="Arial"/>
              </w:rPr>
            </w:pPr>
            <w:r>
              <w:rPr>
                <w:rFonts w:ascii="Arial" w:hAnsi="Arial" w:cs="Arial"/>
              </w:rPr>
              <w:t xml:space="preserve">Unterrichtsvorschlag </w:t>
            </w:r>
            <w:r w:rsidR="005354CE" w:rsidRPr="00DD1D7C">
              <w:rPr>
                <w:rFonts w:ascii="Arial" w:hAnsi="Arial" w:cs="Arial"/>
              </w:rPr>
              <w:t xml:space="preserve"> unter:</w:t>
            </w:r>
          </w:p>
          <w:p w14:paraId="23EDD4A2" w14:textId="346C9DA2" w:rsidR="001717B0" w:rsidRPr="00DD1D7C" w:rsidRDefault="00723D78" w:rsidP="001717B0">
            <w:pPr>
              <w:pStyle w:val="Listenabsatz"/>
              <w:spacing w:before="60" w:after="60" w:line="276" w:lineRule="auto"/>
              <w:ind w:left="0"/>
              <w:rPr>
                <w:rFonts w:eastAsia="Calibri" w:cs="Arial"/>
                <w:szCs w:val="22"/>
              </w:rPr>
            </w:pPr>
            <w:hyperlink r:id="rId38" w:history="1">
              <w:r w:rsidR="001717B0" w:rsidRPr="006963A6">
                <w:rPr>
                  <w:rStyle w:val="Hyperlink"/>
                </w:rPr>
                <w:t>http://www.schule-bw.de/faecher-und-schularten/gesellschaftswissenschaftliche-und-philosophische-faecher/geschichte/unterrichtsmaterialien/sek</w:t>
              </w:r>
              <w:r w:rsidR="001717B0" w:rsidRPr="006963A6">
                <w:rPr>
                  <w:rStyle w:val="Hyperlink"/>
                </w:rPr>
                <w:lastRenderedPageBreak/>
                <w:t>undarstufe-II/frueheneuzeit/moctezuma/moctezuma.html</w:t>
              </w:r>
            </w:hyperlink>
            <w:r w:rsidR="001F2B34">
              <w:rPr>
                <w:rStyle w:val="Hyperlink"/>
              </w:rPr>
              <w:t xml:space="preserve"> </w:t>
            </w:r>
            <w:r w:rsidR="001717B0" w:rsidRPr="001F2B34">
              <w:rPr>
                <w:rStyle w:val="Internetlink"/>
                <w:rFonts w:eastAsia="Arial,Calibri" w:cs="Arial"/>
                <w:color w:val="auto"/>
                <w:u w:val="none"/>
              </w:rPr>
              <w:t>(zuletzt geprüft am 28.4.2017)</w:t>
            </w:r>
          </w:p>
          <w:p w14:paraId="4A6B043F" w14:textId="77777777" w:rsidR="005902E2" w:rsidRPr="00DD1D7C" w:rsidRDefault="00F240CF" w:rsidP="0043602B">
            <w:pPr>
              <w:pStyle w:val="Tabellenormal"/>
              <w:spacing w:before="60" w:after="60" w:line="276" w:lineRule="auto"/>
              <w:rPr>
                <w:rFonts w:ascii="Arial" w:hAnsi="Arial" w:cs="Arial"/>
              </w:rPr>
            </w:pPr>
            <w:r w:rsidRPr="00DD1D7C">
              <w:rPr>
                <w:rFonts w:ascii="Arial" w:hAnsi="Arial" w:cs="Arial"/>
              </w:rPr>
              <w:t>Produkte aus der „Neuen Welt“ in unserem Alltag untersuchen</w:t>
            </w:r>
          </w:p>
          <w:p w14:paraId="06863A98" w14:textId="77777777" w:rsidR="005902E2" w:rsidRPr="00DD1D7C" w:rsidRDefault="00F240CF" w:rsidP="0043602B">
            <w:pPr>
              <w:pStyle w:val="Tabellenormal"/>
              <w:spacing w:before="60" w:after="60" w:line="276" w:lineRule="auto"/>
              <w:rPr>
                <w:rFonts w:ascii="Arial" w:hAnsi="Arial" w:cs="Arial"/>
                <w:color w:val="009C38"/>
              </w:rPr>
            </w:pPr>
            <w:r w:rsidRPr="00127561">
              <w:rPr>
                <w:rFonts w:ascii="Arial" w:hAnsi="Arial" w:cs="Arial"/>
                <w:shd w:val="clear" w:color="auto" w:fill="A3D7B7"/>
              </w:rPr>
              <w:t>L VB: Alltagskonsum</w:t>
            </w:r>
          </w:p>
        </w:tc>
      </w:tr>
      <w:tr w:rsidR="005354CE" w:rsidRPr="00DD1D7C" w14:paraId="181152B1" w14:textId="77777777" w:rsidTr="65871308">
        <w:trPr>
          <w:gridAfter w:val="1"/>
          <w:wAfter w:w="15" w:type="dxa"/>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AAB69F7" w14:textId="77777777" w:rsidR="005902E2" w:rsidRPr="00DD1D7C" w:rsidRDefault="00F240CF" w:rsidP="0043602B">
            <w:pPr>
              <w:spacing w:before="60" w:after="60" w:line="276" w:lineRule="auto"/>
              <w:rPr>
                <w:rFonts w:cs="Arial"/>
              </w:rPr>
            </w:pPr>
            <w:r w:rsidRPr="00DD1D7C">
              <w:rPr>
                <w:rFonts w:eastAsia="Calibri" w:cs="Arial"/>
                <w:szCs w:val="22"/>
              </w:rPr>
              <w:lastRenderedPageBreak/>
              <w:t xml:space="preserve">RK 6: </w:t>
            </w:r>
            <w:r w:rsidRPr="00DD1D7C">
              <w:rPr>
                <w:rFonts w:cs="Arial"/>
              </w:rPr>
              <w:t>historische Sachverhalte rekonstruieren (Rekonstruktion)</w:t>
            </w:r>
          </w:p>
          <w:p w14:paraId="1F7E0F1E" w14:textId="77777777" w:rsidR="005902E2" w:rsidRPr="00DD1D7C" w:rsidRDefault="005902E2" w:rsidP="0043602B">
            <w:pPr>
              <w:spacing w:before="60" w:after="60" w:line="276" w:lineRule="auto"/>
              <w:rPr>
                <w:rFonts w:cs="Arial"/>
              </w:rPr>
            </w:pPr>
          </w:p>
          <w:p w14:paraId="49BF7EF4" w14:textId="77777777" w:rsidR="005902E2" w:rsidRPr="00DD1D7C" w:rsidRDefault="00F240CF" w:rsidP="0043602B">
            <w:pPr>
              <w:spacing w:before="60" w:after="60" w:line="276" w:lineRule="auto"/>
              <w:rPr>
                <w:rFonts w:cs="Arial"/>
                <w:szCs w:val="22"/>
              </w:rPr>
            </w:pPr>
            <w:r w:rsidRPr="00DD1D7C">
              <w:rPr>
                <w:rFonts w:cs="Arial"/>
                <w:szCs w:val="22"/>
              </w:rPr>
              <w:t>RK 3: Möglichkeiten und Grenzen individuellen und kollektiven Handelns in historischen Situa</w:t>
            </w:r>
            <w:r w:rsidRPr="00DD1D7C">
              <w:rPr>
                <w:rFonts w:cs="Arial"/>
                <w:szCs w:val="22"/>
              </w:rPr>
              <w:softHyphen/>
              <w:t>tionen erkennen und alternative Handlungsmöglichkeiten erörtern</w:t>
            </w:r>
          </w:p>
        </w:tc>
        <w:tc>
          <w:tcPr>
            <w:tcW w:w="278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C726D66" w14:textId="77777777" w:rsidR="005902E2" w:rsidRPr="00DD1D7C" w:rsidRDefault="00F240CF" w:rsidP="0043602B">
            <w:pPr>
              <w:spacing w:before="60" w:after="60" w:line="276" w:lineRule="auto"/>
              <w:rPr>
                <w:rFonts w:cs="Arial"/>
              </w:rPr>
            </w:pPr>
            <w:r w:rsidRPr="00DD1D7C">
              <w:rPr>
                <w:rFonts w:cs="Arial"/>
              </w:rPr>
              <w:t>(4) die Reformation als Umbruch charakterisieren und ihre politischen Folgen erklären</w:t>
            </w:r>
          </w:p>
          <w:p w14:paraId="5A7B0B17" w14:textId="77777777" w:rsidR="005902E2" w:rsidRPr="00DD1D7C" w:rsidRDefault="00F240CF" w:rsidP="0043602B">
            <w:pPr>
              <w:spacing w:before="60" w:after="60" w:line="276" w:lineRule="auto"/>
              <w:rPr>
                <w:rFonts w:cs="Arial"/>
              </w:rPr>
            </w:pPr>
            <w:r w:rsidRPr="00DD1D7C">
              <w:rPr>
                <w:rFonts w:cs="Arial"/>
              </w:rPr>
              <w:t>(Reformation, … Konfessionalisierung)</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CB258CF" w14:textId="1476804C" w:rsidR="005902E2" w:rsidRPr="00DD1D7C" w:rsidRDefault="00F240CF" w:rsidP="0043602B">
            <w:pPr>
              <w:spacing w:before="60" w:after="60" w:line="276" w:lineRule="auto"/>
              <w:contextualSpacing/>
              <w:rPr>
                <w:rFonts w:cs="Arial"/>
                <w:b/>
                <w:bCs/>
                <w:szCs w:val="22"/>
                <w:u w:val="single"/>
              </w:rPr>
            </w:pPr>
            <w:r w:rsidRPr="00DD1D7C">
              <w:rPr>
                <w:rFonts w:cs="Arial"/>
                <w:b/>
                <w:szCs w:val="22"/>
                <w:u w:val="single"/>
              </w:rPr>
              <w:t>11./</w:t>
            </w:r>
            <w:r w:rsidR="0043602B" w:rsidRPr="00DD1D7C">
              <w:rPr>
                <w:rFonts w:cs="Arial"/>
                <w:b/>
                <w:szCs w:val="22"/>
                <w:u w:val="single"/>
              </w:rPr>
              <w:t xml:space="preserve"> </w:t>
            </w:r>
            <w:r w:rsidRPr="00DD1D7C">
              <w:rPr>
                <w:rFonts w:cs="Arial"/>
                <w:b/>
                <w:szCs w:val="22"/>
                <w:u w:val="single"/>
              </w:rPr>
              <w:t xml:space="preserve">12. </w:t>
            </w:r>
            <w:r w:rsidR="00C93F36" w:rsidRPr="00DD1D7C">
              <w:rPr>
                <w:rFonts w:eastAsia="Calibri" w:cs="Arial"/>
                <w:b/>
                <w:szCs w:val="22"/>
                <w:u w:val="single"/>
              </w:rPr>
              <w:t xml:space="preserve">Stunde: </w:t>
            </w:r>
            <w:r w:rsidRPr="00DD1D7C">
              <w:rPr>
                <w:rFonts w:cs="Arial"/>
                <w:b/>
                <w:bCs/>
                <w:szCs w:val="22"/>
                <w:u w:val="single"/>
              </w:rPr>
              <w:t>Die Kirche spaltet sich - Warum führen die Ideen Martin Luthers zur Kirchenspaltung?</w:t>
            </w:r>
          </w:p>
          <w:p w14:paraId="061A64B9" w14:textId="77777777" w:rsidR="005902E2" w:rsidRPr="00DD1D7C" w:rsidRDefault="00F240CF" w:rsidP="0043602B">
            <w:pPr>
              <w:spacing w:before="60" w:after="60" w:line="276" w:lineRule="auto"/>
              <w:rPr>
                <w:rFonts w:cs="Arial"/>
                <w:b/>
                <w:szCs w:val="22"/>
              </w:rPr>
            </w:pPr>
            <w:r w:rsidRPr="00DD1D7C">
              <w:rPr>
                <w:rFonts w:cs="Arial"/>
                <w:b/>
                <w:szCs w:val="22"/>
              </w:rPr>
              <w:t>Einstieg:</w:t>
            </w:r>
          </w:p>
          <w:p w14:paraId="13894D10" w14:textId="51154B17" w:rsidR="005902E2" w:rsidRPr="00DD1D7C" w:rsidRDefault="00F240CF" w:rsidP="0043602B">
            <w:pPr>
              <w:pStyle w:val="Listenabsatz"/>
              <w:spacing w:before="60" w:after="60" w:line="276" w:lineRule="auto"/>
              <w:ind w:left="0"/>
              <w:contextualSpacing/>
              <w:rPr>
                <w:rFonts w:cs="Arial"/>
                <w:szCs w:val="22"/>
              </w:rPr>
            </w:pPr>
            <w:r w:rsidRPr="00DD1D7C">
              <w:rPr>
                <w:rFonts w:cs="Arial"/>
                <w:szCs w:val="22"/>
              </w:rPr>
              <w:t>Filmausschnitte aus „Die Deutschen</w:t>
            </w:r>
            <w:r w:rsidR="00510A55" w:rsidRPr="00DD1D7C">
              <w:rPr>
                <w:rFonts w:cs="Arial"/>
                <w:szCs w:val="22"/>
              </w:rPr>
              <w:t>, Folge 4: Luther und die Nation“:</w:t>
            </w:r>
            <w:r w:rsidRPr="00DD1D7C">
              <w:rPr>
                <w:rFonts w:cs="Arial"/>
                <w:szCs w:val="22"/>
              </w:rPr>
              <w:t xml:space="preserve"> Luther vor dem Tribunal (09:17 – 11:23)</w:t>
            </w:r>
          </w:p>
          <w:p w14:paraId="415BC7A0" w14:textId="55E717B2" w:rsidR="005902E2" w:rsidRPr="00DD1D7C" w:rsidRDefault="00F240CF" w:rsidP="0043602B">
            <w:pPr>
              <w:pStyle w:val="Listenabsatz"/>
              <w:spacing w:before="60" w:after="60" w:line="276" w:lineRule="auto"/>
              <w:ind w:left="0"/>
              <w:contextualSpacing/>
              <w:rPr>
                <w:rFonts w:eastAsia="Calibri" w:cs="Arial"/>
                <w:b/>
                <w:szCs w:val="22"/>
              </w:rPr>
            </w:pPr>
            <w:r w:rsidRPr="00DD1D7C">
              <w:rPr>
                <w:rFonts w:eastAsia="Calibri" w:cs="Arial"/>
                <w:b/>
                <w:szCs w:val="22"/>
              </w:rPr>
              <w:t>Erarbeitung:</w:t>
            </w:r>
            <w:r w:rsidR="00BB1A83" w:rsidRPr="00DD1D7C">
              <w:rPr>
                <w:rFonts w:eastAsia="Calibri" w:cs="Arial"/>
                <w:b/>
                <w:szCs w:val="22"/>
              </w:rPr>
              <w:t xml:space="preserve"> </w:t>
            </w:r>
            <w:r w:rsidR="00BB1A83" w:rsidRPr="00DD1D7C">
              <w:rPr>
                <w:rFonts w:cs="Arial"/>
                <w:szCs w:val="22"/>
              </w:rPr>
              <w:t>(</w:t>
            </w:r>
            <w:r w:rsidR="00BB1A83" w:rsidRPr="00DD1D7C">
              <w:rPr>
                <w:rFonts w:cs="Arial"/>
                <w:color w:val="F59D1E"/>
                <w:szCs w:val="22"/>
              </w:rPr>
              <w:t>RK 6</w:t>
            </w:r>
            <w:r w:rsidR="00BB1A83" w:rsidRPr="00DD1D7C">
              <w:rPr>
                <w:rFonts w:cs="Arial"/>
                <w:szCs w:val="22"/>
              </w:rPr>
              <w:t>)</w:t>
            </w:r>
          </w:p>
          <w:p w14:paraId="587B7205" w14:textId="7ADE65AB" w:rsidR="005902E2" w:rsidRPr="00DD1D7C" w:rsidRDefault="00F240CF" w:rsidP="002F2CC0">
            <w:pPr>
              <w:pStyle w:val="Listenabsatz"/>
              <w:numPr>
                <w:ilvl w:val="0"/>
                <w:numId w:val="13"/>
              </w:numPr>
              <w:spacing w:before="60" w:after="60" w:line="276" w:lineRule="auto"/>
              <w:contextualSpacing/>
              <w:rPr>
                <w:rFonts w:cs="Arial"/>
                <w:szCs w:val="22"/>
              </w:rPr>
            </w:pPr>
            <w:r w:rsidRPr="00DD1D7C">
              <w:rPr>
                <w:rFonts w:cs="Arial"/>
                <w:szCs w:val="22"/>
              </w:rPr>
              <w:t>Wer war Martin Luther? Was wollte er? Grundideen der Reformation</w:t>
            </w:r>
          </w:p>
          <w:p w14:paraId="72E6A01F" w14:textId="40EF3F31" w:rsidR="005902E2" w:rsidRPr="00DD1D7C" w:rsidRDefault="00F240CF" w:rsidP="002F2CC0">
            <w:pPr>
              <w:pStyle w:val="Listenabsatz"/>
              <w:numPr>
                <w:ilvl w:val="0"/>
                <w:numId w:val="13"/>
              </w:numPr>
              <w:spacing w:before="60" w:after="60" w:line="276" w:lineRule="auto"/>
              <w:contextualSpacing/>
              <w:rPr>
                <w:rFonts w:cs="Arial"/>
                <w:szCs w:val="22"/>
              </w:rPr>
            </w:pPr>
            <w:r w:rsidRPr="00DD1D7C">
              <w:rPr>
                <w:rFonts w:cs="Arial"/>
                <w:szCs w:val="22"/>
              </w:rPr>
              <w:t>Glaubensstreit zwischen Fürsten und Kaiser - ein Machtstreit?</w:t>
            </w:r>
          </w:p>
          <w:p w14:paraId="57807365" w14:textId="35580E32" w:rsidR="005902E2" w:rsidRPr="00DD1D7C" w:rsidRDefault="00F240CF" w:rsidP="002F2CC0">
            <w:pPr>
              <w:pStyle w:val="Listenabsatz"/>
              <w:numPr>
                <w:ilvl w:val="0"/>
                <w:numId w:val="13"/>
              </w:numPr>
              <w:spacing w:before="60" w:after="60" w:line="276" w:lineRule="auto"/>
              <w:contextualSpacing/>
              <w:rPr>
                <w:rFonts w:cs="Arial"/>
                <w:szCs w:val="22"/>
              </w:rPr>
            </w:pPr>
            <w:r w:rsidRPr="00DD1D7C">
              <w:rPr>
                <w:rFonts w:cs="Arial"/>
                <w:szCs w:val="22"/>
              </w:rPr>
              <w:t>Der Augsburger Religionsfrieden</w:t>
            </w:r>
          </w:p>
          <w:p w14:paraId="79C34EB7" w14:textId="77777777" w:rsidR="005902E2" w:rsidRPr="00DD1D7C" w:rsidRDefault="00F240CF" w:rsidP="0043602B">
            <w:pPr>
              <w:spacing w:before="60" w:after="60" w:line="276" w:lineRule="auto"/>
              <w:rPr>
                <w:rFonts w:eastAsia="Calibri" w:cs="Arial"/>
                <w:b/>
                <w:szCs w:val="22"/>
              </w:rPr>
            </w:pPr>
            <w:r w:rsidRPr="00DD1D7C">
              <w:rPr>
                <w:rFonts w:eastAsia="Calibri" w:cs="Arial"/>
                <w:b/>
                <w:szCs w:val="22"/>
              </w:rPr>
              <w:t>Fazit und Problematisierung:</w:t>
            </w:r>
          </w:p>
          <w:p w14:paraId="5E6CB43B" w14:textId="1D240577" w:rsidR="005902E2" w:rsidRPr="00DD1D7C" w:rsidRDefault="00F240CF" w:rsidP="0043602B">
            <w:pPr>
              <w:pStyle w:val="Listenabsatz"/>
              <w:spacing w:before="60" w:after="60" w:line="276" w:lineRule="auto"/>
              <w:ind w:left="0"/>
              <w:rPr>
                <w:rFonts w:cs="Arial"/>
                <w:szCs w:val="22"/>
              </w:rPr>
            </w:pPr>
            <w:r w:rsidRPr="00DD1D7C">
              <w:rPr>
                <w:rFonts w:cs="Arial"/>
                <w:szCs w:val="22"/>
              </w:rPr>
              <w:t>Beurteilung, warum es Kaiser Karl V. nicht gelungen ist di</w:t>
            </w:r>
            <w:r w:rsidR="00510A55" w:rsidRPr="00DD1D7C">
              <w:rPr>
                <w:rFonts w:cs="Arial"/>
                <w:szCs w:val="22"/>
              </w:rPr>
              <w:t>e Kirchenspaltung zu verhindern</w:t>
            </w:r>
            <w:r w:rsidRPr="00DD1D7C">
              <w:rPr>
                <w:rFonts w:cs="Arial"/>
                <w:szCs w:val="22"/>
              </w:rPr>
              <w:t xml:space="preserve"> (</w:t>
            </w:r>
            <w:r w:rsidRPr="00DD1D7C">
              <w:rPr>
                <w:rFonts w:cs="Arial"/>
                <w:color w:val="F59D1E"/>
                <w:szCs w:val="22"/>
              </w:rPr>
              <w:t>RK 3</w:t>
            </w:r>
            <w:r w:rsidRPr="00DD1D7C">
              <w:rPr>
                <w:rFonts w:cs="Arial"/>
                <w:szCs w:val="22"/>
              </w:rPr>
              <w:t>)</w:t>
            </w:r>
          </w:p>
        </w:tc>
        <w:tc>
          <w:tcPr>
            <w:tcW w:w="467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2ED5785" w14:textId="77777777" w:rsidR="005902E2" w:rsidRPr="00DD1D7C" w:rsidRDefault="005902E2" w:rsidP="0043602B">
            <w:pPr>
              <w:pStyle w:val="Listenabsatz"/>
              <w:spacing w:before="60" w:after="60" w:line="276" w:lineRule="auto"/>
              <w:ind w:left="0"/>
              <w:contextualSpacing/>
              <w:rPr>
                <w:rFonts w:eastAsia="Calibri" w:cs="Arial"/>
                <w:szCs w:val="22"/>
              </w:rPr>
            </w:pPr>
          </w:p>
          <w:p w14:paraId="73D1203B" w14:textId="2EDEDDE8" w:rsidR="000B0E89" w:rsidRPr="001F2B34" w:rsidRDefault="00723D78" w:rsidP="000B0E89">
            <w:pPr>
              <w:pStyle w:val="Listenabsatz"/>
              <w:spacing w:before="60" w:after="60" w:line="276" w:lineRule="auto"/>
              <w:ind w:left="0"/>
              <w:rPr>
                <w:rFonts w:eastAsia="Calibri" w:cs="Arial"/>
                <w:szCs w:val="22"/>
              </w:rPr>
            </w:pPr>
            <w:hyperlink r:id="rId39" w:history="1">
              <w:r w:rsidR="001F2B34" w:rsidRPr="00832297">
                <w:rPr>
                  <w:rStyle w:val="Hyperlink"/>
                  <w:rFonts w:cs="Arial"/>
                </w:rPr>
                <w:t>http://www.zdf.de/die-deutschen/luther-und-die-nation-5244170.html?tabNo=0</w:t>
              </w:r>
            </w:hyperlink>
            <w:r w:rsidR="001F2B34">
              <w:rPr>
                <w:rStyle w:val="Internetlink"/>
                <w:rFonts w:cs="Arial"/>
                <w:color w:val="00000A"/>
              </w:rPr>
              <w:t xml:space="preserve"> </w:t>
            </w:r>
            <w:r w:rsidR="000B0E89" w:rsidRPr="001F2B34">
              <w:rPr>
                <w:rStyle w:val="Internetlink"/>
                <w:rFonts w:eastAsia="Arial,Calibri" w:cs="Arial"/>
                <w:color w:val="auto"/>
                <w:u w:val="none"/>
              </w:rPr>
              <w:t>(zuletzt geprüft am 28.4.2017)</w:t>
            </w:r>
          </w:p>
          <w:p w14:paraId="17E4DE55" w14:textId="77777777" w:rsidR="005902E2" w:rsidRPr="00DD1D7C" w:rsidRDefault="005902E2" w:rsidP="0043602B">
            <w:pPr>
              <w:pStyle w:val="Tabellenormal"/>
              <w:spacing w:before="60" w:after="60" w:line="276" w:lineRule="auto"/>
              <w:rPr>
                <w:rStyle w:val="Internetlink"/>
                <w:rFonts w:ascii="Arial" w:hAnsi="Arial" w:cs="Arial"/>
                <w:color w:val="00000A"/>
              </w:rPr>
            </w:pPr>
          </w:p>
        </w:tc>
      </w:tr>
      <w:tr w:rsidR="005354CE" w:rsidRPr="00DD1D7C" w14:paraId="4EA123E8" w14:textId="77777777" w:rsidTr="65871308">
        <w:trPr>
          <w:gridAfter w:val="1"/>
          <w:wAfter w:w="15" w:type="dxa"/>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E91972E" w14:textId="77777777" w:rsidR="005902E2" w:rsidRPr="00DD1D7C" w:rsidRDefault="00F240CF" w:rsidP="0043602B">
            <w:pPr>
              <w:spacing w:before="60" w:after="60" w:line="276" w:lineRule="auto"/>
              <w:rPr>
                <w:rFonts w:eastAsia="Calibri" w:cs="Arial"/>
                <w:szCs w:val="22"/>
              </w:rPr>
            </w:pPr>
            <w:r w:rsidRPr="00DD1D7C">
              <w:rPr>
                <w:rFonts w:eastAsia="Calibri" w:cs="Arial"/>
                <w:szCs w:val="22"/>
              </w:rPr>
              <w:t xml:space="preserve">RK 3: Möglichkeiten und Grenzen individuellen </w:t>
            </w:r>
            <w:r w:rsidRPr="00DD1D7C">
              <w:rPr>
                <w:rFonts w:eastAsia="Calibri" w:cs="Arial"/>
                <w:szCs w:val="22"/>
              </w:rPr>
              <w:lastRenderedPageBreak/>
              <w:t>und kollektiven Handelns in historischen Situationen erkennen und alternative Handlungsmöglichkeiten erörtern</w:t>
            </w:r>
          </w:p>
          <w:p w14:paraId="11B25A63" w14:textId="77777777" w:rsidR="005902E2" w:rsidRPr="00DD1D7C" w:rsidRDefault="005902E2" w:rsidP="0043602B">
            <w:pPr>
              <w:spacing w:before="60" w:after="60" w:line="276" w:lineRule="auto"/>
              <w:rPr>
                <w:rFonts w:eastAsia="Calibri" w:cs="Arial"/>
                <w:szCs w:val="22"/>
              </w:rPr>
            </w:pPr>
          </w:p>
          <w:p w14:paraId="095D481E" w14:textId="77777777" w:rsidR="005902E2" w:rsidRPr="00DD1D7C" w:rsidRDefault="00F240CF" w:rsidP="0043602B">
            <w:pPr>
              <w:spacing w:before="60" w:after="60" w:line="276" w:lineRule="auto"/>
              <w:rPr>
                <w:rFonts w:cs="Arial"/>
              </w:rPr>
            </w:pPr>
            <w:r w:rsidRPr="00DD1D7C">
              <w:rPr>
                <w:rFonts w:eastAsia="Calibri" w:cs="Arial"/>
                <w:szCs w:val="22"/>
              </w:rPr>
              <w:t xml:space="preserve">SK 3: </w:t>
            </w:r>
            <w:r w:rsidRPr="00DD1D7C">
              <w:rPr>
                <w:rFonts w:cs="Arial"/>
              </w:rPr>
              <w:t>Struktur, Prozess, Ereignis und Person unterscheiden</w:t>
            </w:r>
          </w:p>
        </w:tc>
        <w:tc>
          <w:tcPr>
            <w:tcW w:w="278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A1F7646" w14:textId="77777777" w:rsidR="005902E2" w:rsidRPr="00DD1D7C" w:rsidRDefault="00F240CF" w:rsidP="0043602B">
            <w:pPr>
              <w:spacing w:before="60" w:after="60" w:line="276" w:lineRule="auto"/>
              <w:rPr>
                <w:rFonts w:cs="Arial"/>
              </w:rPr>
            </w:pPr>
            <w:r w:rsidRPr="00DD1D7C">
              <w:rPr>
                <w:rFonts w:cs="Arial"/>
              </w:rPr>
              <w:lastRenderedPageBreak/>
              <w:t xml:space="preserve">(4) die Reformation als Umbruch charakterisieren </w:t>
            </w:r>
            <w:r w:rsidRPr="00DD1D7C">
              <w:rPr>
                <w:rFonts w:cs="Arial"/>
              </w:rPr>
              <w:lastRenderedPageBreak/>
              <w:t>und ihre politischen Folgen erklären</w:t>
            </w:r>
          </w:p>
          <w:p w14:paraId="30782759" w14:textId="77777777" w:rsidR="005902E2" w:rsidRPr="00DD1D7C" w:rsidRDefault="00F240CF" w:rsidP="0043602B">
            <w:pPr>
              <w:spacing w:before="60" w:after="60" w:line="276" w:lineRule="auto"/>
              <w:rPr>
                <w:rFonts w:cs="Arial"/>
              </w:rPr>
            </w:pPr>
            <w:r w:rsidRPr="00DD1D7C">
              <w:rPr>
                <w:rFonts w:cs="Arial"/>
              </w:rPr>
              <w:t>(Reformation, Bauernkrieg, …)</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92C0A14" w14:textId="62E322FA" w:rsidR="005902E2" w:rsidRPr="00DD1D7C" w:rsidRDefault="00F240CF" w:rsidP="0043602B">
            <w:pPr>
              <w:spacing w:before="60" w:after="60" w:line="276" w:lineRule="auto"/>
              <w:contextualSpacing/>
              <w:rPr>
                <w:rFonts w:cs="Arial"/>
                <w:b/>
                <w:szCs w:val="22"/>
                <w:u w:val="single"/>
              </w:rPr>
            </w:pPr>
            <w:r w:rsidRPr="00DD1D7C">
              <w:rPr>
                <w:rFonts w:cs="Arial"/>
                <w:b/>
                <w:szCs w:val="22"/>
                <w:u w:val="single"/>
              </w:rPr>
              <w:lastRenderedPageBreak/>
              <w:t xml:space="preserve">13./ 14. </w:t>
            </w:r>
            <w:r w:rsidR="00510A55" w:rsidRPr="00DD1D7C">
              <w:rPr>
                <w:rFonts w:cs="Arial"/>
                <w:b/>
                <w:szCs w:val="22"/>
                <w:u w:val="single"/>
              </w:rPr>
              <w:t xml:space="preserve">Stunde: </w:t>
            </w:r>
            <w:r w:rsidRPr="00DD1D7C">
              <w:rPr>
                <w:rFonts w:cs="Arial"/>
                <w:b/>
                <w:szCs w:val="22"/>
                <w:u w:val="single"/>
              </w:rPr>
              <w:t>Mit Sense und Bibel: der Bauernkrieg – Welche politischen Konsequenzen hatten die Lehren Luthers?</w:t>
            </w:r>
          </w:p>
          <w:p w14:paraId="2469F551" w14:textId="77777777" w:rsidR="005902E2" w:rsidRPr="00DD1D7C" w:rsidRDefault="00F240CF" w:rsidP="0043602B">
            <w:pPr>
              <w:spacing w:before="60" w:after="60" w:line="276" w:lineRule="auto"/>
              <w:contextualSpacing/>
              <w:rPr>
                <w:rFonts w:cs="Arial"/>
                <w:b/>
                <w:szCs w:val="22"/>
              </w:rPr>
            </w:pPr>
            <w:r w:rsidRPr="00DD1D7C">
              <w:rPr>
                <w:rFonts w:cs="Arial"/>
                <w:b/>
                <w:szCs w:val="22"/>
              </w:rPr>
              <w:lastRenderedPageBreak/>
              <w:t xml:space="preserve">Einstieg: </w:t>
            </w:r>
          </w:p>
          <w:p w14:paraId="4D2449E3" w14:textId="482D06E1" w:rsidR="005902E2" w:rsidRPr="00DD1D7C" w:rsidRDefault="00F240CF" w:rsidP="002F2CC0">
            <w:pPr>
              <w:pStyle w:val="Listenabsatz"/>
              <w:numPr>
                <w:ilvl w:val="0"/>
                <w:numId w:val="13"/>
              </w:numPr>
              <w:spacing w:before="60" w:after="60" w:line="276" w:lineRule="auto"/>
              <w:contextualSpacing/>
              <w:rPr>
                <w:rFonts w:cs="Arial"/>
                <w:szCs w:val="22"/>
              </w:rPr>
            </w:pPr>
            <w:r w:rsidRPr="00DD1D7C">
              <w:rPr>
                <w:rFonts w:cs="Arial"/>
                <w:szCs w:val="22"/>
              </w:rPr>
              <w:t>Bild: Bauern erstürmen eine Burg</w:t>
            </w:r>
          </w:p>
          <w:p w14:paraId="1DFDF592" w14:textId="026DBEFB" w:rsidR="005902E2" w:rsidRPr="00DD1D7C" w:rsidRDefault="00F240CF" w:rsidP="002F2CC0">
            <w:pPr>
              <w:pStyle w:val="Listenabsatz"/>
              <w:numPr>
                <w:ilvl w:val="0"/>
                <w:numId w:val="13"/>
              </w:numPr>
              <w:spacing w:before="60" w:after="60" w:line="276" w:lineRule="auto"/>
              <w:contextualSpacing/>
              <w:rPr>
                <w:rFonts w:cs="Arial"/>
                <w:szCs w:val="22"/>
              </w:rPr>
            </w:pPr>
            <w:r w:rsidRPr="00DD1D7C">
              <w:rPr>
                <w:rFonts w:cs="Arial"/>
                <w:szCs w:val="22"/>
              </w:rPr>
              <w:t>Titelblatt: „Von der Freiheit eines Christenmenschen“</w:t>
            </w:r>
          </w:p>
          <w:p w14:paraId="41911FC7" w14:textId="1F58E303" w:rsidR="005902E2" w:rsidRPr="00DD1D7C" w:rsidRDefault="00F240CF" w:rsidP="0043602B">
            <w:pPr>
              <w:spacing w:before="60" w:after="60" w:line="276" w:lineRule="auto"/>
              <w:contextualSpacing/>
              <w:rPr>
                <w:rFonts w:cs="Arial"/>
                <w:b/>
                <w:szCs w:val="22"/>
              </w:rPr>
            </w:pPr>
            <w:r w:rsidRPr="00DD1D7C">
              <w:rPr>
                <w:rFonts w:cs="Arial"/>
                <w:b/>
                <w:szCs w:val="22"/>
              </w:rPr>
              <w:t>Erarbeitung:</w:t>
            </w:r>
            <w:r w:rsidR="00BB1A83" w:rsidRPr="00DD1D7C">
              <w:rPr>
                <w:rFonts w:cs="Arial"/>
                <w:b/>
                <w:szCs w:val="22"/>
              </w:rPr>
              <w:t xml:space="preserve"> </w:t>
            </w:r>
            <w:r w:rsidR="00BB1A83" w:rsidRPr="00DD1D7C">
              <w:rPr>
                <w:rFonts w:cs="Arial"/>
                <w:szCs w:val="22"/>
              </w:rPr>
              <w:t>(</w:t>
            </w:r>
            <w:r w:rsidR="00BB1A83" w:rsidRPr="00DD1D7C">
              <w:rPr>
                <w:rFonts w:cs="Arial"/>
                <w:color w:val="F59D1E"/>
                <w:szCs w:val="22"/>
              </w:rPr>
              <w:t>SK 3</w:t>
            </w:r>
            <w:r w:rsidR="00BB1A83" w:rsidRPr="00DD1D7C">
              <w:rPr>
                <w:rFonts w:cs="Arial"/>
                <w:szCs w:val="22"/>
              </w:rPr>
              <w:t>)</w:t>
            </w:r>
          </w:p>
          <w:p w14:paraId="030713D8" w14:textId="39779BFB" w:rsidR="005902E2" w:rsidRPr="00DD1D7C" w:rsidRDefault="00F240CF" w:rsidP="002F2CC0">
            <w:pPr>
              <w:pStyle w:val="Listenabsatz"/>
              <w:numPr>
                <w:ilvl w:val="0"/>
                <w:numId w:val="13"/>
              </w:numPr>
              <w:spacing w:before="60" w:after="60" w:line="276" w:lineRule="auto"/>
              <w:contextualSpacing/>
              <w:rPr>
                <w:rFonts w:cs="Arial"/>
                <w:szCs w:val="22"/>
              </w:rPr>
            </w:pPr>
            <w:r w:rsidRPr="00DD1D7C">
              <w:rPr>
                <w:rFonts w:cs="Arial"/>
                <w:szCs w:val="22"/>
              </w:rPr>
              <w:t>Umfang und Entwicklung der Bauernaufstände (Kartenarbeit)</w:t>
            </w:r>
          </w:p>
          <w:p w14:paraId="1B6F0B95" w14:textId="3CA7C4F9" w:rsidR="005902E2" w:rsidRPr="00DD1D7C" w:rsidRDefault="00F240CF" w:rsidP="002F2CC0">
            <w:pPr>
              <w:pStyle w:val="Listenabsatz"/>
              <w:numPr>
                <w:ilvl w:val="0"/>
                <w:numId w:val="13"/>
              </w:numPr>
              <w:spacing w:before="60" w:after="60" w:line="276" w:lineRule="auto"/>
              <w:contextualSpacing/>
              <w:rPr>
                <w:rFonts w:cs="Arial"/>
                <w:szCs w:val="22"/>
              </w:rPr>
            </w:pPr>
            <w:r w:rsidRPr="00DD1D7C">
              <w:rPr>
                <w:rFonts w:cs="Arial"/>
                <w:szCs w:val="22"/>
              </w:rPr>
              <w:t>Zwölf Artikel: Forderungen und Begründungen der Bauern</w:t>
            </w:r>
          </w:p>
          <w:p w14:paraId="364094EB" w14:textId="0B3C67AA" w:rsidR="005902E2" w:rsidRPr="00DD1D7C" w:rsidRDefault="00F240CF" w:rsidP="002F2CC0">
            <w:pPr>
              <w:pStyle w:val="Listenabsatz"/>
              <w:numPr>
                <w:ilvl w:val="0"/>
                <w:numId w:val="13"/>
              </w:numPr>
              <w:spacing w:before="60" w:after="60" w:line="276" w:lineRule="auto"/>
              <w:contextualSpacing/>
              <w:rPr>
                <w:rFonts w:cs="Arial"/>
                <w:szCs w:val="22"/>
              </w:rPr>
            </w:pPr>
            <w:r w:rsidRPr="00DD1D7C">
              <w:rPr>
                <w:rFonts w:cs="Arial"/>
                <w:szCs w:val="22"/>
              </w:rPr>
              <w:t>Reaktionen Luthers und Niederschlagung der Aufstände durch die Fürsten</w:t>
            </w:r>
          </w:p>
          <w:p w14:paraId="49D20D3C" w14:textId="77777777" w:rsidR="005902E2" w:rsidRPr="00DD1D7C" w:rsidRDefault="00F240CF" w:rsidP="0043602B">
            <w:pPr>
              <w:spacing w:before="60" w:after="60" w:line="276" w:lineRule="auto"/>
              <w:contextualSpacing/>
              <w:rPr>
                <w:rFonts w:cs="Arial"/>
                <w:b/>
                <w:szCs w:val="22"/>
              </w:rPr>
            </w:pPr>
            <w:r w:rsidRPr="00DD1D7C">
              <w:rPr>
                <w:rFonts w:cs="Arial"/>
                <w:b/>
                <w:szCs w:val="22"/>
              </w:rPr>
              <w:t>Fazit und Problematisierung/Ausblick:</w:t>
            </w:r>
          </w:p>
          <w:p w14:paraId="39A60400" w14:textId="77777777" w:rsidR="005902E2" w:rsidRPr="00DD1D7C" w:rsidRDefault="00F240CF" w:rsidP="0043602B">
            <w:pPr>
              <w:spacing w:before="60" w:after="60" w:line="276" w:lineRule="auto"/>
              <w:contextualSpacing/>
              <w:rPr>
                <w:rFonts w:cs="Arial"/>
                <w:szCs w:val="22"/>
              </w:rPr>
            </w:pPr>
            <w:r w:rsidRPr="00DD1D7C">
              <w:rPr>
                <w:rFonts w:cs="Arial"/>
                <w:szCs w:val="22"/>
              </w:rPr>
              <w:t>Beurteilung des Verhaltens der Beteiligten (Bauern, Luther, Fürsten) (</w:t>
            </w:r>
            <w:r w:rsidRPr="00DD1D7C">
              <w:rPr>
                <w:rFonts w:cs="Arial"/>
                <w:color w:val="F59D1E"/>
                <w:szCs w:val="22"/>
              </w:rPr>
              <w:t>RK 3</w:t>
            </w:r>
            <w:r w:rsidRPr="00DD1D7C">
              <w:rPr>
                <w:rFonts w:cs="Arial"/>
                <w:szCs w:val="22"/>
              </w:rPr>
              <w:t>)</w:t>
            </w:r>
          </w:p>
        </w:tc>
        <w:tc>
          <w:tcPr>
            <w:tcW w:w="467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0D3BF47" w14:textId="405A7C59" w:rsidR="000B0E89" w:rsidRPr="001F2B34" w:rsidRDefault="00723D78" w:rsidP="000B0E89">
            <w:pPr>
              <w:pStyle w:val="Listenabsatz"/>
              <w:spacing w:before="60" w:after="60" w:line="276" w:lineRule="auto"/>
              <w:ind w:left="0"/>
              <w:rPr>
                <w:rFonts w:eastAsia="Calibri" w:cs="Arial"/>
                <w:szCs w:val="22"/>
              </w:rPr>
            </w:pPr>
            <w:hyperlink r:id="rId40" w:history="1">
              <w:r w:rsidR="001F2B34" w:rsidRPr="00832297">
                <w:rPr>
                  <w:rStyle w:val="Hyperlink"/>
                  <w:rFonts w:cs="Arial"/>
                </w:rPr>
                <w:t>http://geschichte-des-suedwestens.swr.de/episode/bauernaufstand</w:t>
              </w:r>
              <w:r w:rsidR="001F2B34" w:rsidRPr="00832297">
                <w:rPr>
                  <w:rStyle w:val="Hyperlink"/>
                  <w:rFonts w:cs="Arial"/>
                </w:rPr>
                <w:lastRenderedPageBreak/>
                <w:t>/view/skip_login</w:t>
              </w:r>
            </w:hyperlink>
            <w:r w:rsidR="001F2B34">
              <w:rPr>
                <w:rStyle w:val="Internetlink"/>
                <w:rFonts w:cs="Arial"/>
                <w:color w:val="auto"/>
              </w:rPr>
              <w:t xml:space="preserve"> </w:t>
            </w:r>
            <w:r w:rsidR="000B0E89" w:rsidRPr="001F2B34">
              <w:rPr>
                <w:rStyle w:val="Internetlink"/>
                <w:rFonts w:eastAsia="Arial,Calibri" w:cs="Arial"/>
                <w:color w:val="auto"/>
                <w:u w:val="none"/>
              </w:rPr>
              <w:t>(zuletzt geprüft am 28.4.2017)</w:t>
            </w:r>
          </w:p>
          <w:p w14:paraId="1A6415D2" w14:textId="630A83F1" w:rsidR="005902E2" w:rsidRPr="00DD1D7C" w:rsidRDefault="005902E2" w:rsidP="0043602B">
            <w:pPr>
              <w:pStyle w:val="Tabellenormal"/>
              <w:spacing w:before="60" w:after="60" w:line="276" w:lineRule="auto"/>
              <w:rPr>
                <w:rStyle w:val="Internetlink"/>
                <w:rFonts w:ascii="Arial" w:hAnsi="Arial" w:cs="Arial"/>
                <w:color w:val="auto"/>
              </w:rPr>
            </w:pPr>
          </w:p>
          <w:p w14:paraId="5CE8EA0C" w14:textId="77777777" w:rsidR="005902E2" w:rsidRPr="00DD1D7C" w:rsidRDefault="005902E2" w:rsidP="0043602B">
            <w:pPr>
              <w:pStyle w:val="Tabellenormal"/>
              <w:spacing w:before="60" w:after="60" w:line="276" w:lineRule="auto"/>
              <w:rPr>
                <w:rFonts w:ascii="Arial" w:hAnsi="Arial" w:cs="Arial"/>
              </w:rPr>
            </w:pPr>
          </w:p>
          <w:p w14:paraId="6D477317" w14:textId="77777777" w:rsidR="005902E2" w:rsidRPr="00DD1D7C" w:rsidRDefault="00F240CF" w:rsidP="0043602B">
            <w:pPr>
              <w:pStyle w:val="Tabellenormal"/>
              <w:spacing w:before="60" w:after="60" w:line="276" w:lineRule="auto"/>
              <w:rPr>
                <w:rFonts w:ascii="Arial" w:hAnsi="Arial" w:cs="Arial"/>
              </w:rPr>
            </w:pPr>
            <w:r w:rsidRPr="00DD1D7C">
              <w:rPr>
                <w:rFonts w:ascii="Arial" w:hAnsi="Arial" w:cs="Arial"/>
              </w:rPr>
              <w:t>Zwölf Artikel als moderne Parolen für eine Demonstration umformulieren</w:t>
            </w:r>
          </w:p>
          <w:p w14:paraId="101402EB" w14:textId="77777777" w:rsidR="005902E2" w:rsidRPr="00DD1D7C" w:rsidRDefault="005902E2" w:rsidP="0043602B">
            <w:pPr>
              <w:pStyle w:val="Tabellenormal"/>
              <w:spacing w:before="60" w:after="60" w:line="276" w:lineRule="auto"/>
              <w:rPr>
                <w:rFonts w:ascii="Arial" w:hAnsi="Arial" w:cs="Arial"/>
              </w:rPr>
            </w:pPr>
          </w:p>
          <w:p w14:paraId="5ADE8804" w14:textId="77777777" w:rsidR="005902E2" w:rsidRPr="00DD1D7C" w:rsidRDefault="00F240CF" w:rsidP="0043602B">
            <w:pPr>
              <w:pStyle w:val="Tabellenormal"/>
              <w:spacing w:before="60" w:after="60" w:line="276" w:lineRule="auto"/>
              <w:rPr>
                <w:rFonts w:ascii="Arial" w:hAnsi="Arial" w:cs="Arial"/>
              </w:rPr>
            </w:pPr>
            <w:r w:rsidRPr="00DD1D7C">
              <w:rPr>
                <w:rFonts w:ascii="Arial" w:hAnsi="Arial" w:cs="Arial"/>
              </w:rPr>
              <w:t xml:space="preserve">Unterrichtsvorschläge zu regionalen Beispielen unter: </w:t>
            </w:r>
          </w:p>
          <w:p w14:paraId="1B1F11D6" w14:textId="2E7485BF" w:rsidR="005902E2" w:rsidRPr="00DD1D7C" w:rsidRDefault="00723D78" w:rsidP="00AD6B33">
            <w:pPr>
              <w:pStyle w:val="Tabellenormal"/>
              <w:spacing w:before="60" w:after="60" w:line="276" w:lineRule="auto"/>
              <w:rPr>
                <w:rFonts w:ascii="Arial" w:hAnsi="Arial" w:cs="Arial"/>
              </w:rPr>
            </w:pPr>
            <w:hyperlink r:id="rId41">
              <w:r w:rsidR="00B8087D">
                <w:rPr>
                  <w:rStyle w:val="Internetlink"/>
                  <w:rFonts w:ascii="Arial" w:hAnsi="Arial" w:cs="Arial"/>
                </w:rPr>
                <w:t>http://www.schule-bw.de/faecher-und-schularten/gesellschaftswissenschaftliche-und-philosophische-faecher/landeskunde-landesgeschichte/module/bp_2016/wende_zur_neuzeit/wende_zur_neuzeit/reformation</w:t>
              </w:r>
            </w:hyperlink>
            <w:r w:rsidR="00AD6B33">
              <w:rPr>
                <w:rStyle w:val="Internetlink"/>
                <w:rFonts w:ascii="Arial" w:hAnsi="Arial" w:cs="Arial"/>
              </w:rPr>
              <w:t xml:space="preserve"> </w:t>
            </w:r>
            <w:r w:rsidR="00B8087D">
              <w:rPr>
                <w:rFonts w:ascii="Arial" w:hAnsi="Arial" w:cs="Arial"/>
              </w:rPr>
              <w:t>(zuletzt geprüft am 28.4.2017)</w:t>
            </w:r>
          </w:p>
        </w:tc>
      </w:tr>
      <w:tr w:rsidR="005354CE" w:rsidRPr="00DD1D7C" w14:paraId="4D01ADC5" w14:textId="77777777" w:rsidTr="65871308">
        <w:trPr>
          <w:gridAfter w:val="1"/>
          <w:wAfter w:w="15" w:type="dxa"/>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CE51C7B" w14:textId="77777777" w:rsidR="005902E2" w:rsidRPr="00DD1D7C" w:rsidRDefault="00F240CF" w:rsidP="0043602B">
            <w:pPr>
              <w:spacing w:before="60" w:after="60" w:line="276" w:lineRule="auto"/>
              <w:rPr>
                <w:rFonts w:eastAsia="Calibri" w:cs="Arial"/>
                <w:szCs w:val="22"/>
              </w:rPr>
            </w:pPr>
            <w:r w:rsidRPr="00DD1D7C">
              <w:rPr>
                <w:rFonts w:eastAsia="Calibri" w:cs="Arial"/>
                <w:szCs w:val="22"/>
              </w:rPr>
              <w:lastRenderedPageBreak/>
              <w:t>RK 6: historische Sachverhalte rekonstruieren (Rekonstruktion)</w:t>
            </w:r>
          </w:p>
          <w:p w14:paraId="2BA6E384" w14:textId="77777777" w:rsidR="005902E2" w:rsidRPr="00DD1D7C" w:rsidRDefault="005902E2" w:rsidP="0043602B">
            <w:pPr>
              <w:spacing w:before="60" w:after="60" w:line="276" w:lineRule="auto"/>
              <w:rPr>
                <w:rFonts w:eastAsia="Calibri" w:cs="Arial"/>
                <w:szCs w:val="22"/>
              </w:rPr>
            </w:pPr>
          </w:p>
          <w:p w14:paraId="2510A43E" w14:textId="77777777" w:rsidR="005902E2" w:rsidRPr="00DD1D7C" w:rsidRDefault="00F240CF" w:rsidP="0043602B">
            <w:pPr>
              <w:spacing w:before="60" w:after="60" w:line="276" w:lineRule="auto"/>
              <w:rPr>
                <w:rFonts w:cs="Arial"/>
                <w:szCs w:val="22"/>
              </w:rPr>
            </w:pPr>
            <w:r w:rsidRPr="00DD1D7C">
              <w:rPr>
                <w:rFonts w:eastAsia="Calibri" w:cs="Arial"/>
                <w:szCs w:val="22"/>
              </w:rPr>
              <w:t xml:space="preserve">OK 5: </w:t>
            </w:r>
            <w:r w:rsidRPr="00DD1D7C">
              <w:rPr>
                <w:rFonts w:cs="Arial"/>
                <w:szCs w:val="22"/>
              </w:rPr>
              <w:t>die Übertragbarkeit historischer Erkenntnisse auf aktuelle Probleme und mögliche Handlungsoptionen für die Zukunft erörtern</w:t>
            </w:r>
          </w:p>
        </w:tc>
        <w:tc>
          <w:tcPr>
            <w:tcW w:w="278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BB21618" w14:textId="77777777" w:rsidR="005902E2" w:rsidRPr="00DD1D7C" w:rsidRDefault="00F240CF" w:rsidP="0043602B">
            <w:pPr>
              <w:spacing w:before="60" w:after="60" w:line="276" w:lineRule="auto"/>
              <w:rPr>
                <w:rFonts w:cs="Arial"/>
              </w:rPr>
            </w:pPr>
            <w:r w:rsidRPr="00DD1D7C">
              <w:rPr>
                <w:rFonts w:cs="Arial"/>
              </w:rPr>
              <w:t>(4) die Reformation als Umbruch charakterisieren und ihre politischen Folgen erklären</w:t>
            </w:r>
          </w:p>
          <w:p w14:paraId="512CA8C5" w14:textId="77777777" w:rsidR="005902E2" w:rsidRPr="00DD1D7C" w:rsidRDefault="65871308" w:rsidP="0043602B">
            <w:pPr>
              <w:spacing w:before="60" w:after="60" w:line="276" w:lineRule="auto"/>
              <w:rPr>
                <w:rFonts w:eastAsia="UniversLTStd" w:cs="Arial"/>
              </w:rPr>
            </w:pPr>
            <w:r w:rsidRPr="00DD1D7C">
              <w:rPr>
                <w:rFonts w:eastAsia="UniversLTStd" w:cs="Arial"/>
              </w:rPr>
              <w:t>(… Territorialstaat, Konfessionalisierung; pax universalis)</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E865F41" w14:textId="77777777" w:rsidR="005902E2" w:rsidRPr="00DD1D7C" w:rsidRDefault="00F240CF" w:rsidP="0043602B">
            <w:pPr>
              <w:spacing w:before="60" w:after="60" w:line="276" w:lineRule="auto"/>
              <w:contextualSpacing/>
              <w:rPr>
                <w:rFonts w:cs="Arial"/>
                <w:b/>
                <w:szCs w:val="22"/>
                <w:u w:val="single"/>
              </w:rPr>
            </w:pPr>
            <w:r w:rsidRPr="00DD1D7C">
              <w:rPr>
                <w:rFonts w:cs="Arial"/>
                <w:b/>
                <w:szCs w:val="22"/>
                <w:u w:val="single"/>
              </w:rPr>
              <w:t xml:space="preserve">15./ 16. </w:t>
            </w:r>
            <w:r w:rsidR="00C93F36" w:rsidRPr="00DD1D7C">
              <w:rPr>
                <w:rFonts w:eastAsia="Calibri" w:cs="Arial"/>
                <w:b/>
                <w:szCs w:val="22"/>
                <w:u w:val="single"/>
              </w:rPr>
              <w:t xml:space="preserve">Stunde: </w:t>
            </w:r>
            <w:r w:rsidRPr="00DD1D7C">
              <w:rPr>
                <w:rFonts w:cs="Arial"/>
                <w:b/>
                <w:szCs w:val="22"/>
                <w:u w:val="single"/>
              </w:rPr>
              <w:t>Glaubensfragen und Machtfragen – Wie wurde der religiöse Konflikt in Europa gelöst?</w:t>
            </w:r>
          </w:p>
          <w:p w14:paraId="75BB8BBA" w14:textId="77777777" w:rsidR="005902E2" w:rsidRPr="00DD1D7C" w:rsidRDefault="00F240CF" w:rsidP="0043602B">
            <w:pPr>
              <w:spacing w:before="60" w:after="60" w:line="276" w:lineRule="auto"/>
              <w:contextualSpacing/>
              <w:rPr>
                <w:rFonts w:cs="Arial"/>
                <w:b/>
                <w:szCs w:val="22"/>
              </w:rPr>
            </w:pPr>
            <w:r w:rsidRPr="00DD1D7C">
              <w:rPr>
                <w:rFonts w:cs="Arial"/>
                <w:b/>
                <w:szCs w:val="22"/>
              </w:rPr>
              <w:t>Einstieg:</w:t>
            </w:r>
          </w:p>
          <w:p w14:paraId="6B4586FF" w14:textId="77777777" w:rsidR="005902E2" w:rsidRPr="00DD1D7C" w:rsidRDefault="00F240CF" w:rsidP="0043602B">
            <w:pPr>
              <w:pStyle w:val="Listenabsatz"/>
              <w:spacing w:before="60" w:after="60" w:line="276" w:lineRule="auto"/>
              <w:ind w:left="0"/>
              <w:rPr>
                <w:rFonts w:cs="Arial"/>
                <w:szCs w:val="22"/>
              </w:rPr>
            </w:pPr>
            <w:r w:rsidRPr="00DD1D7C">
              <w:rPr>
                <w:rFonts w:cs="Arial"/>
                <w:szCs w:val="22"/>
              </w:rPr>
              <w:t>Kartenarbeit zur Konfessionalisierung Mitteleuropas</w:t>
            </w:r>
          </w:p>
          <w:p w14:paraId="677CFD94" w14:textId="767A7723" w:rsidR="005902E2" w:rsidRPr="00DD1D7C" w:rsidRDefault="00F240CF" w:rsidP="0043602B">
            <w:pPr>
              <w:pStyle w:val="Listenabsatz"/>
              <w:spacing w:before="60" w:after="60" w:line="276" w:lineRule="auto"/>
              <w:ind w:left="0"/>
              <w:rPr>
                <w:rFonts w:eastAsia="Calibri" w:cs="Arial"/>
                <w:b/>
                <w:szCs w:val="22"/>
              </w:rPr>
            </w:pPr>
            <w:r w:rsidRPr="00DD1D7C">
              <w:rPr>
                <w:rFonts w:eastAsia="Calibri" w:cs="Arial"/>
                <w:b/>
                <w:szCs w:val="22"/>
              </w:rPr>
              <w:t>Erarbeitung:</w:t>
            </w:r>
            <w:r w:rsidR="00BB1A83" w:rsidRPr="00DD1D7C">
              <w:rPr>
                <w:rFonts w:eastAsia="Calibri" w:cs="Arial"/>
                <w:b/>
                <w:szCs w:val="22"/>
              </w:rPr>
              <w:t xml:space="preserve"> </w:t>
            </w:r>
            <w:r w:rsidR="00BB1A83" w:rsidRPr="00DD1D7C">
              <w:rPr>
                <w:rFonts w:cs="Arial"/>
                <w:szCs w:val="22"/>
              </w:rPr>
              <w:t>(</w:t>
            </w:r>
            <w:r w:rsidR="00BB1A83" w:rsidRPr="00DD1D7C">
              <w:rPr>
                <w:rFonts w:cs="Arial"/>
                <w:color w:val="F59D1E"/>
                <w:szCs w:val="22"/>
              </w:rPr>
              <w:t>RK 6</w:t>
            </w:r>
            <w:r w:rsidR="00BB1A83" w:rsidRPr="00DD1D7C">
              <w:rPr>
                <w:rFonts w:cs="Arial"/>
                <w:szCs w:val="22"/>
              </w:rPr>
              <w:t>)</w:t>
            </w:r>
          </w:p>
          <w:p w14:paraId="2EC70276" w14:textId="60D4CB8E" w:rsidR="005902E2" w:rsidRPr="00DD1D7C" w:rsidRDefault="00F240CF" w:rsidP="002F2CC0">
            <w:pPr>
              <w:pStyle w:val="Listenabsatz"/>
              <w:numPr>
                <w:ilvl w:val="0"/>
                <w:numId w:val="13"/>
              </w:numPr>
              <w:spacing w:before="60" w:after="60" w:line="276" w:lineRule="auto"/>
              <w:contextualSpacing/>
              <w:rPr>
                <w:rFonts w:cs="Arial"/>
                <w:szCs w:val="22"/>
              </w:rPr>
            </w:pPr>
            <w:r w:rsidRPr="00DD1D7C">
              <w:rPr>
                <w:rFonts w:cs="Arial"/>
                <w:szCs w:val="22"/>
              </w:rPr>
              <w:t>Dreißigjähriger Krieg, ein Krieg um Religions- oder Machtfragen?</w:t>
            </w:r>
          </w:p>
          <w:p w14:paraId="02CBFE05" w14:textId="5E91F1E2" w:rsidR="005902E2" w:rsidRPr="00DD1D7C" w:rsidRDefault="00F240CF" w:rsidP="002F2CC0">
            <w:pPr>
              <w:pStyle w:val="Listenabsatz"/>
              <w:numPr>
                <w:ilvl w:val="0"/>
                <w:numId w:val="13"/>
              </w:numPr>
              <w:spacing w:before="60" w:after="60" w:line="276" w:lineRule="auto"/>
              <w:contextualSpacing/>
              <w:rPr>
                <w:rFonts w:cs="Arial"/>
                <w:szCs w:val="22"/>
              </w:rPr>
            </w:pPr>
            <w:r w:rsidRPr="00DD1D7C">
              <w:rPr>
                <w:rFonts w:cs="Arial"/>
                <w:szCs w:val="22"/>
              </w:rPr>
              <w:t>Friedensordnung nach dem Dreißigjährigen Krieg</w:t>
            </w:r>
          </w:p>
          <w:p w14:paraId="0A9B50E8" w14:textId="1FF94924" w:rsidR="005902E2" w:rsidRPr="00DD1D7C" w:rsidRDefault="000C2987" w:rsidP="002F2CC0">
            <w:pPr>
              <w:pStyle w:val="Listenabsatz"/>
              <w:numPr>
                <w:ilvl w:val="0"/>
                <w:numId w:val="13"/>
              </w:numPr>
              <w:spacing w:before="60" w:after="60" w:line="276" w:lineRule="auto"/>
              <w:contextualSpacing/>
              <w:rPr>
                <w:rFonts w:eastAsia="Arial" w:cs="Arial"/>
              </w:rPr>
            </w:pPr>
            <w:r w:rsidRPr="00DD1D7C">
              <w:rPr>
                <w:rFonts w:eastAsia="Arial" w:cs="Arial"/>
              </w:rPr>
              <w:t xml:space="preserve">Erstellen eines </w:t>
            </w:r>
            <w:r w:rsidR="65871308" w:rsidRPr="00DD1D7C">
              <w:rPr>
                <w:rFonts w:eastAsia="Arial" w:cs="Arial"/>
              </w:rPr>
              <w:t>Plakat</w:t>
            </w:r>
            <w:r w:rsidRPr="00DD1D7C">
              <w:rPr>
                <w:rFonts w:eastAsia="Arial" w:cs="Arial"/>
              </w:rPr>
              <w:t>es zum Thema „</w:t>
            </w:r>
            <w:r w:rsidR="65871308" w:rsidRPr="00DD1D7C">
              <w:rPr>
                <w:rFonts w:eastAsia="Arial" w:cs="Arial"/>
              </w:rPr>
              <w:t>pax universalis</w:t>
            </w:r>
            <w:r w:rsidRPr="00DD1D7C">
              <w:rPr>
                <w:rFonts w:eastAsia="Arial" w:cs="Arial"/>
              </w:rPr>
              <w:t>“ mit anschließendem Gallery walk</w:t>
            </w:r>
          </w:p>
          <w:p w14:paraId="5ACF94B9" w14:textId="77777777" w:rsidR="005902E2" w:rsidRPr="00DD1D7C" w:rsidRDefault="00F240CF" w:rsidP="0043602B">
            <w:pPr>
              <w:spacing w:before="60" w:after="60" w:line="276" w:lineRule="auto"/>
              <w:rPr>
                <w:rFonts w:eastAsia="Calibri" w:cs="Arial"/>
                <w:b/>
                <w:szCs w:val="22"/>
              </w:rPr>
            </w:pPr>
            <w:r w:rsidRPr="00DD1D7C">
              <w:rPr>
                <w:rFonts w:eastAsia="Calibri" w:cs="Arial"/>
                <w:b/>
                <w:szCs w:val="22"/>
              </w:rPr>
              <w:t>Fazit und Problematisierung:</w:t>
            </w:r>
          </w:p>
          <w:p w14:paraId="38B8A9DC" w14:textId="77777777" w:rsidR="005902E2" w:rsidRPr="00DD1D7C" w:rsidRDefault="00F240CF" w:rsidP="0043602B">
            <w:pPr>
              <w:pStyle w:val="Listenabsatz"/>
              <w:spacing w:before="60" w:after="60" w:line="276" w:lineRule="auto"/>
              <w:ind w:left="0"/>
              <w:rPr>
                <w:rFonts w:cs="Arial"/>
                <w:szCs w:val="22"/>
              </w:rPr>
            </w:pPr>
            <w:r w:rsidRPr="00DD1D7C">
              <w:rPr>
                <w:rFonts w:cs="Arial"/>
                <w:szCs w:val="22"/>
              </w:rPr>
              <w:t xml:space="preserve">Religionskriege heute </w:t>
            </w:r>
            <w:r w:rsidR="008736E5" w:rsidRPr="00DD1D7C">
              <w:rPr>
                <w:rFonts w:cs="Arial"/>
                <w:szCs w:val="22"/>
              </w:rPr>
              <w:t>(</w:t>
            </w:r>
            <w:r w:rsidR="008736E5" w:rsidRPr="00DD1D7C">
              <w:rPr>
                <w:rFonts w:cs="Arial"/>
                <w:color w:val="F59D1E"/>
                <w:szCs w:val="22"/>
              </w:rPr>
              <w:t>OK 5</w:t>
            </w:r>
            <w:r w:rsidR="008736E5" w:rsidRPr="00DD1D7C">
              <w:rPr>
                <w:rFonts w:cs="Arial"/>
                <w:szCs w:val="22"/>
              </w:rPr>
              <w:t>)</w:t>
            </w:r>
          </w:p>
        </w:tc>
        <w:tc>
          <w:tcPr>
            <w:tcW w:w="467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D28F279" w14:textId="77777777" w:rsidR="005902E2" w:rsidRPr="00DD1D7C" w:rsidRDefault="00F240CF" w:rsidP="0043602B">
            <w:pPr>
              <w:pStyle w:val="Tabellenormal"/>
              <w:spacing w:before="60" w:after="60" w:line="276" w:lineRule="auto"/>
              <w:rPr>
                <w:rFonts w:ascii="Arial" w:eastAsia="Calibri" w:hAnsi="Arial" w:cs="Arial"/>
              </w:rPr>
            </w:pPr>
            <w:r w:rsidRPr="00DD1D7C">
              <w:rPr>
                <w:rFonts w:ascii="Arial" w:eastAsia="Calibri" w:hAnsi="Arial" w:cs="Arial"/>
              </w:rPr>
              <w:t xml:space="preserve">Unterrichtsvorschläge zu regionalen Beispielen unter: </w:t>
            </w:r>
          </w:p>
          <w:p w14:paraId="6DF1DC6A" w14:textId="5C371FD4" w:rsidR="005902E2" w:rsidRPr="00DD1D7C" w:rsidRDefault="00723D78" w:rsidP="00AD6B33">
            <w:pPr>
              <w:pStyle w:val="Tabellenormal"/>
              <w:spacing w:before="60" w:after="60" w:line="276" w:lineRule="auto"/>
              <w:rPr>
                <w:rFonts w:ascii="Arial" w:eastAsia="Calibri" w:hAnsi="Arial" w:cs="Arial"/>
              </w:rPr>
            </w:pPr>
            <w:hyperlink r:id="rId42">
              <w:r w:rsidR="00B8087D">
                <w:rPr>
                  <w:rStyle w:val="Internetlink"/>
                  <w:rFonts w:ascii="Arial" w:hAnsi="Arial" w:cs="Arial"/>
                </w:rPr>
                <w:t>http://www.schule-bw.de/faecher-und-schularten/gesellschaftswissenschaftliche-und-philosophische-faecher/landeskunde-landesgeschichte/module/bp_2016/wende_zur_neuzeit/wende_zur_neuzeit/reformation</w:t>
              </w:r>
            </w:hyperlink>
            <w:r w:rsidR="00AD6B33">
              <w:rPr>
                <w:rStyle w:val="Internetlink"/>
                <w:rFonts w:ascii="Arial" w:hAnsi="Arial" w:cs="Arial"/>
              </w:rPr>
              <w:t xml:space="preserve"> </w:t>
            </w:r>
            <w:r w:rsidR="00B8087D">
              <w:rPr>
                <w:rFonts w:ascii="Arial" w:eastAsia="Calibri" w:hAnsi="Arial" w:cs="Arial"/>
              </w:rPr>
              <w:t>(zuletzt geprüft am 28.4.2017)</w:t>
            </w:r>
          </w:p>
        </w:tc>
      </w:tr>
    </w:tbl>
    <w:p w14:paraId="4A33429E" w14:textId="1CED9C6F" w:rsidR="00127561" w:rsidRDefault="00127561" w:rsidP="007C2FC0">
      <w:pPr>
        <w:spacing w:before="60" w:after="60" w:line="276" w:lineRule="auto"/>
        <w:rPr>
          <w:u w:val="single"/>
        </w:rPr>
      </w:pPr>
    </w:p>
    <w:p w14:paraId="629707DE" w14:textId="77777777" w:rsidR="00127561" w:rsidRDefault="00127561">
      <w:pPr>
        <w:rPr>
          <w:u w:val="single"/>
        </w:rPr>
      </w:pPr>
      <w:r>
        <w:rPr>
          <w:u w:val="single"/>
        </w:rPr>
        <w:br w:type="page"/>
      </w:r>
    </w:p>
    <w:tbl>
      <w:tblPr>
        <w:tblW w:w="159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2689"/>
        <w:gridCol w:w="2551"/>
        <w:gridCol w:w="6634"/>
        <w:gridCol w:w="4046"/>
      </w:tblGrid>
      <w:tr w:rsidR="005902E2" w:rsidRPr="00DD1D7C" w14:paraId="76520509" w14:textId="77777777" w:rsidTr="65871308">
        <w:trPr>
          <w:jc w:val="center"/>
        </w:trPr>
        <w:tc>
          <w:tcPr>
            <w:tcW w:w="15920"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255589A3" w14:textId="77777777" w:rsidR="005902E2" w:rsidRPr="00DD1D7C" w:rsidRDefault="00F240CF" w:rsidP="00127561">
            <w:pPr>
              <w:pStyle w:val="bcTab"/>
            </w:pPr>
            <w:bookmarkStart w:id="23" w:name="_Toc477958279"/>
            <w:bookmarkStart w:id="24" w:name="_Toc482000219"/>
            <w:r w:rsidRPr="00DD1D7C">
              <w:rPr>
                <w:szCs w:val="32"/>
              </w:rPr>
              <w:lastRenderedPageBreak/>
              <w:t xml:space="preserve">3.2.3 </w:t>
            </w:r>
            <w:r w:rsidRPr="00DD1D7C">
              <w:t>Die Französische Revolution – Bürgertum, Vernunft, Freiheit</w:t>
            </w:r>
            <w:bookmarkEnd w:id="23"/>
            <w:bookmarkEnd w:id="24"/>
            <w:r w:rsidRPr="00DD1D7C">
              <w:t xml:space="preserve"> </w:t>
            </w:r>
          </w:p>
          <w:p w14:paraId="4F4E2382" w14:textId="4B4A2B44" w:rsidR="005902E2" w:rsidRPr="00127561" w:rsidRDefault="00127561" w:rsidP="00127561">
            <w:pPr>
              <w:pStyle w:val="bcTabcaStd"/>
            </w:pPr>
            <w:r>
              <w:t>ca. 14 St</w:t>
            </w:r>
            <w:r w:rsidR="00F240CF" w:rsidRPr="00127561">
              <w:t>d</w:t>
            </w:r>
            <w:r>
              <w:t>.</w:t>
            </w:r>
          </w:p>
        </w:tc>
      </w:tr>
      <w:tr w:rsidR="005902E2" w:rsidRPr="00DD1D7C" w14:paraId="3C7D1585" w14:textId="77777777" w:rsidTr="65871308">
        <w:trPr>
          <w:jc w:val="center"/>
        </w:trPr>
        <w:tc>
          <w:tcPr>
            <w:tcW w:w="15920"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4B7A4DF" w14:textId="77777777" w:rsidR="005902E2" w:rsidRPr="00DD1D7C" w:rsidRDefault="00F240CF" w:rsidP="00127561">
            <w:pPr>
              <w:pStyle w:val="bcTabVortext"/>
            </w:pPr>
            <w:r w:rsidRPr="00DD1D7C">
              <w:t>Die Schülerinnen und Schüler können Ursachen und Ergebnisse der Französischen Revolution analysieren und ihre weltgeschichtliche Bedeutung erklären und bewerten.</w:t>
            </w:r>
          </w:p>
          <w:p w14:paraId="0B213908" w14:textId="00F5868B" w:rsidR="00AE1227" w:rsidRPr="00DD1D7C" w:rsidRDefault="00AE1227" w:rsidP="00127561">
            <w:pPr>
              <w:pStyle w:val="bcTabVortext"/>
            </w:pPr>
            <w:r w:rsidRPr="00DD1D7C">
              <w:t>Perspektive: Gelingensbedingungen für die Demokratisierung</w:t>
            </w:r>
          </w:p>
        </w:tc>
      </w:tr>
      <w:tr w:rsidR="005902E2" w:rsidRPr="00DD1D7C" w14:paraId="031350E1"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59D1E"/>
            <w:tcMar>
              <w:left w:w="108" w:type="dxa"/>
            </w:tcMar>
          </w:tcPr>
          <w:p w14:paraId="781A417A" w14:textId="77777777" w:rsidR="005902E2" w:rsidRPr="000145F8" w:rsidRDefault="00F240CF" w:rsidP="000145F8">
            <w:pPr>
              <w:pStyle w:val="bcTabweiKompetenzen"/>
            </w:pPr>
            <w:r w:rsidRPr="000145F8">
              <w:t>Prozessbezogene Kompetenzen</w:t>
            </w:r>
          </w:p>
        </w:tc>
        <w:tc>
          <w:tcPr>
            <w:tcW w:w="2551" w:type="dxa"/>
            <w:tcBorders>
              <w:top w:val="single" w:sz="4" w:space="0" w:color="00000A"/>
              <w:left w:val="single" w:sz="4" w:space="0" w:color="00000A"/>
              <w:bottom w:val="single" w:sz="4" w:space="0" w:color="00000A"/>
              <w:right w:val="single" w:sz="4" w:space="0" w:color="00000A"/>
            </w:tcBorders>
            <w:shd w:val="clear" w:color="auto" w:fill="B70017"/>
            <w:tcMar>
              <w:left w:w="108" w:type="dxa"/>
            </w:tcMar>
          </w:tcPr>
          <w:p w14:paraId="0B1B32B5" w14:textId="77777777" w:rsidR="005902E2" w:rsidRPr="000145F8" w:rsidRDefault="00F240CF" w:rsidP="000145F8">
            <w:pPr>
              <w:pStyle w:val="bcTabweiKompetenzen"/>
            </w:pPr>
            <w:r w:rsidRPr="000145F8">
              <w:t>Inhaltsbezogene Kompetenzen</w:t>
            </w:r>
          </w:p>
        </w:tc>
        <w:tc>
          <w:tcPr>
            <w:tcW w:w="66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9409C1F" w14:textId="153F8FC1" w:rsidR="005902E2" w:rsidRPr="00DD1D7C" w:rsidRDefault="00F240CF" w:rsidP="000145F8">
            <w:pPr>
              <w:pStyle w:val="bcTabschwKompetenzen"/>
            </w:pPr>
            <w:r w:rsidRPr="00DD1D7C">
              <w:t>Konkretisierung,</w:t>
            </w:r>
            <w:r w:rsidR="000145F8">
              <w:br/>
            </w:r>
            <w:r w:rsidRPr="00DD1D7C">
              <w:t>Vorgehen im Unterricht</w:t>
            </w:r>
          </w:p>
        </w:tc>
        <w:tc>
          <w:tcPr>
            <w:tcW w:w="404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D1C5D93" w14:textId="77777777" w:rsidR="005902E2" w:rsidRPr="00DD1D7C" w:rsidRDefault="00F240CF" w:rsidP="000145F8">
            <w:pPr>
              <w:pStyle w:val="bcTabschwKompetenzen"/>
            </w:pPr>
            <w:r w:rsidRPr="00DD1D7C">
              <w:t>Ergänzende Hinweise, Arbeitsmittel, Organisation, Verweise</w:t>
            </w:r>
          </w:p>
        </w:tc>
      </w:tr>
      <w:tr w:rsidR="005902E2" w:rsidRPr="00DD1D7C" w14:paraId="1CDA64AB" w14:textId="77777777" w:rsidTr="65871308">
        <w:trPr>
          <w:jc w:val="center"/>
        </w:trPr>
        <w:tc>
          <w:tcPr>
            <w:tcW w:w="5240"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1254123"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Die Schülerinnen und Schüler können …</w:t>
            </w:r>
          </w:p>
        </w:tc>
        <w:tc>
          <w:tcPr>
            <w:tcW w:w="6634" w:type="dxa"/>
            <w:vMerge w:val="restart"/>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2D9549A" w14:textId="77777777" w:rsidR="005902E2" w:rsidRPr="00DD1D7C" w:rsidRDefault="00F240CF" w:rsidP="007C2FC0">
            <w:pPr>
              <w:spacing w:before="60" w:after="60" w:line="276" w:lineRule="auto"/>
              <w:rPr>
                <w:rFonts w:eastAsia="Calibri" w:cs="Arial"/>
                <w:szCs w:val="22"/>
                <w:u w:val="single"/>
              </w:rPr>
            </w:pPr>
            <w:r w:rsidRPr="00DD1D7C">
              <w:rPr>
                <w:rFonts w:eastAsia="Calibri" w:cs="Arial"/>
                <w:b/>
                <w:szCs w:val="22"/>
                <w:u w:val="single"/>
              </w:rPr>
              <w:t xml:space="preserve">1. </w:t>
            </w:r>
            <w:r w:rsidR="00C93F36" w:rsidRPr="00DD1D7C">
              <w:rPr>
                <w:rFonts w:eastAsia="Calibri" w:cs="Arial"/>
                <w:b/>
                <w:szCs w:val="22"/>
                <w:u w:val="single"/>
              </w:rPr>
              <w:t xml:space="preserve">Stunde: </w:t>
            </w:r>
            <w:r w:rsidRPr="00DD1D7C">
              <w:rPr>
                <w:rFonts w:eastAsia="Calibri" w:cs="Arial"/>
                <w:b/>
                <w:szCs w:val="22"/>
                <w:u w:val="single"/>
              </w:rPr>
              <w:t>Ludwig XIV. – ein Sonnenkönig</w:t>
            </w:r>
            <w:r w:rsidRPr="00DD1D7C">
              <w:rPr>
                <w:rFonts w:eastAsia="Calibri" w:cs="Arial"/>
                <w:szCs w:val="22"/>
                <w:u w:val="single"/>
              </w:rPr>
              <w:t>?</w:t>
            </w:r>
          </w:p>
          <w:p w14:paraId="3D065650" w14:textId="77777777" w:rsidR="005902E2" w:rsidRPr="00DD1D7C" w:rsidRDefault="00F240CF" w:rsidP="007C2FC0">
            <w:pPr>
              <w:spacing w:before="60" w:after="60" w:line="276" w:lineRule="auto"/>
              <w:rPr>
                <w:rFonts w:eastAsia="Calibri" w:cs="Arial"/>
                <w:b/>
                <w:szCs w:val="22"/>
              </w:rPr>
            </w:pPr>
            <w:r w:rsidRPr="00DD1D7C">
              <w:rPr>
                <w:rFonts w:eastAsia="Calibri" w:cs="Arial"/>
                <w:b/>
                <w:szCs w:val="22"/>
              </w:rPr>
              <w:t>Einstieg:</w:t>
            </w:r>
          </w:p>
          <w:p w14:paraId="33821212" w14:textId="7E557D78" w:rsidR="005902E2" w:rsidRPr="00DD1D7C" w:rsidRDefault="65871308" w:rsidP="002F2CC0">
            <w:pPr>
              <w:pStyle w:val="Listenabsatz"/>
              <w:numPr>
                <w:ilvl w:val="0"/>
                <w:numId w:val="13"/>
              </w:numPr>
              <w:spacing w:before="60" w:after="60" w:line="276" w:lineRule="auto"/>
              <w:rPr>
                <w:rFonts w:eastAsia="Arial,Calibri" w:cs="Arial"/>
              </w:rPr>
            </w:pPr>
            <w:r w:rsidRPr="00DD1D7C">
              <w:rPr>
                <w:rFonts w:eastAsia="Arial,Calibri" w:cs="Arial"/>
              </w:rPr>
              <w:t>Beschreiben des Herrscherporträts Ludwigs XIV. von Rigaud</w:t>
            </w:r>
          </w:p>
          <w:p w14:paraId="618FE968" w14:textId="30BB5955" w:rsidR="005902E2" w:rsidRPr="00DD1D7C" w:rsidRDefault="00F240CF" w:rsidP="002F2CC0">
            <w:pPr>
              <w:pStyle w:val="Listenabsatz"/>
              <w:numPr>
                <w:ilvl w:val="0"/>
                <w:numId w:val="13"/>
              </w:numPr>
              <w:spacing w:before="60" w:after="60" w:line="276" w:lineRule="auto"/>
              <w:rPr>
                <w:rFonts w:eastAsia="Calibri" w:cs="Arial"/>
                <w:szCs w:val="22"/>
              </w:rPr>
            </w:pPr>
            <w:r w:rsidRPr="00DD1D7C">
              <w:rPr>
                <w:rFonts w:eastAsia="Calibri" w:cs="Arial"/>
                <w:szCs w:val="22"/>
              </w:rPr>
              <w:t>Einholen erster Reaktionen: Wie wirkt die Person auf diesem Gemälde auf euch?</w:t>
            </w:r>
          </w:p>
          <w:p w14:paraId="14CD3DE7" w14:textId="1E5EEB92" w:rsidR="005902E2" w:rsidRPr="00DD1D7C" w:rsidRDefault="00F240CF" w:rsidP="002F2CC0">
            <w:pPr>
              <w:pStyle w:val="Listenabsatz"/>
              <w:numPr>
                <w:ilvl w:val="0"/>
                <w:numId w:val="13"/>
              </w:numPr>
              <w:spacing w:before="60" w:after="60" w:line="276" w:lineRule="auto"/>
              <w:rPr>
                <w:rFonts w:eastAsia="Calibri" w:cs="Arial"/>
                <w:szCs w:val="22"/>
              </w:rPr>
            </w:pPr>
            <w:r w:rsidRPr="00DD1D7C">
              <w:rPr>
                <w:rFonts w:eastAsia="Calibri" w:cs="Arial"/>
                <w:szCs w:val="22"/>
              </w:rPr>
              <w:t>Leitfrage: Wie lässt sich König Ludwig XIV. darstellen? Wie will er wirken?</w:t>
            </w:r>
          </w:p>
          <w:p w14:paraId="5DB66499" w14:textId="77777777" w:rsidR="005902E2" w:rsidRPr="00DD1D7C" w:rsidRDefault="00F240CF" w:rsidP="007C2FC0">
            <w:pPr>
              <w:spacing w:before="60" w:after="60" w:line="276" w:lineRule="auto"/>
              <w:rPr>
                <w:rFonts w:eastAsia="Calibri" w:cs="Arial"/>
                <w:b/>
                <w:szCs w:val="22"/>
              </w:rPr>
            </w:pPr>
            <w:r w:rsidRPr="00DD1D7C">
              <w:rPr>
                <w:rFonts w:eastAsia="Calibri" w:cs="Arial"/>
                <w:b/>
                <w:szCs w:val="22"/>
              </w:rPr>
              <w:t>Erarbeitung:</w:t>
            </w:r>
          </w:p>
          <w:p w14:paraId="050ED208" w14:textId="77777777" w:rsidR="005902E2" w:rsidRPr="00DD1D7C" w:rsidRDefault="00F240CF" w:rsidP="007C2FC0">
            <w:pPr>
              <w:pStyle w:val="Listenabsatz"/>
              <w:spacing w:before="60" w:after="60" w:line="276" w:lineRule="auto"/>
              <w:ind w:left="0"/>
              <w:rPr>
                <w:rFonts w:eastAsia="Calibri" w:cs="Arial"/>
                <w:szCs w:val="22"/>
              </w:rPr>
            </w:pPr>
            <w:r w:rsidRPr="00DD1D7C">
              <w:rPr>
                <w:rFonts w:eastAsia="Calibri" w:cs="Arial"/>
                <w:szCs w:val="22"/>
              </w:rPr>
              <w:t xml:space="preserve">Interpretation des Herrscherbilds </w:t>
            </w:r>
            <w:r w:rsidR="008736E5" w:rsidRPr="00DD1D7C">
              <w:rPr>
                <w:rFonts w:eastAsia="Calibri" w:cs="Arial"/>
                <w:szCs w:val="22"/>
              </w:rPr>
              <w:t>(</w:t>
            </w:r>
            <w:r w:rsidR="008736E5" w:rsidRPr="00DD1D7C">
              <w:rPr>
                <w:rFonts w:eastAsia="Calibri" w:cs="Arial"/>
                <w:color w:val="F59D1E"/>
                <w:szCs w:val="22"/>
              </w:rPr>
              <w:t>MK 2</w:t>
            </w:r>
            <w:r w:rsidR="008736E5" w:rsidRPr="00DD1D7C">
              <w:rPr>
                <w:rFonts w:eastAsia="Calibri" w:cs="Arial"/>
                <w:szCs w:val="22"/>
              </w:rPr>
              <w:t>)</w:t>
            </w:r>
          </w:p>
          <w:p w14:paraId="04C61141" w14:textId="77777777" w:rsidR="005902E2" w:rsidRPr="00DD1D7C" w:rsidRDefault="00F240CF" w:rsidP="007C2FC0">
            <w:pPr>
              <w:spacing w:before="60" w:after="60" w:line="276" w:lineRule="auto"/>
              <w:rPr>
                <w:rFonts w:eastAsia="Calibri" w:cs="Arial"/>
                <w:b/>
                <w:szCs w:val="22"/>
              </w:rPr>
            </w:pPr>
            <w:r w:rsidRPr="00DD1D7C">
              <w:rPr>
                <w:rFonts w:eastAsia="Calibri" w:cs="Arial"/>
                <w:b/>
                <w:szCs w:val="22"/>
              </w:rPr>
              <w:t>Fazit und Problematisierung:</w:t>
            </w:r>
          </w:p>
          <w:p w14:paraId="57FF614E" w14:textId="0E9AC89D" w:rsidR="005902E2" w:rsidRPr="00DD1D7C" w:rsidRDefault="00F240CF" w:rsidP="002F2CC0">
            <w:pPr>
              <w:pStyle w:val="Listenabsatz"/>
              <w:numPr>
                <w:ilvl w:val="0"/>
                <w:numId w:val="13"/>
              </w:numPr>
              <w:spacing w:before="60" w:after="60" w:line="276" w:lineRule="auto"/>
              <w:rPr>
                <w:rFonts w:eastAsia="Calibri" w:cs="Arial"/>
                <w:szCs w:val="22"/>
              </w:rPr>
            </w:pPr>
            <w:r w:rsidRPr="00DD1D7C">
              <w:rPr>
                <w:rFonts w:eastAsia="Calibri" w:cs="Arial"/>
                <w:szCs w:val="22"/>
              </w:rPr>
              <w:t>Ludwig XIV. steht als „Sonnenkönig“ über den Gesetzen</w:t>
            </w:r>
          </w:p>
          <w:p w14:paraId="45E3960F" w14:textId="2C2AC7C0" w:rsidR="005902E2" w:rsidRPr="00DD1D7C" w:rsidRDefault="00510A55" w:rsidP="002F2CC0">
            <w:pPr>
              <w:pStyle w:val="Listenabsatz"/>
              <w:numPr>
                <w:ilvl w:val="0"/>
                <w:numId w:val="14"/>
              </w:numPr>
              <w:spacing w:before="60" w:after="60" w:line="276" w:lineRule="auto"/>
              <w:rPr>
                <w:rFonts w:eastAsia="Calibri" w:cs="Arial"/>
                <w:szCs w:val="22"/>
              </w:rPr>
            </w:pPr>
            <w:r w:rsidRPr="00DD1D7C">
              <w:rPr>
                <w:rFonts w:eastAsia="Calibri" w:cs="Arial"/>
                <w:szCs w:val="22"/>
              </w:rPr>
              <w:t>u</w:t>
            </w:r>
            <w:r w:rsidR="00F240CF" w:rsidRPr="00DD1D7C">
              <w:rPr>
                <w:rFonts w:eastAsia="Calibri" w:cs="Arial"/>
                <w:szCs w:val="22"/>
              </w:rPr>
              <w:t>nter welchen Voraussetzungen kann ein solches System funktionieren?</w:t>
            </w:r>
            <w:r w:rsidR="00BB1A83" w:rsidRPr="00DD1D7C">
              <w:rPr>
                <w:rFonts w:eastAsia="Calibri" w:cs="Arial"/>
                <w:szCs w:val="22"/>
              </w:rPr>
              <w:t xml:space="preserve"> </w:t>
            </w:r>
            <w:r w:rsidR="00BB1A83" w:rsidRPr="00DD1D7C">
              <w:rPr>
                <w:rFonts w:cs="Arial"/>
                <w:szCs w:val="22"/>
              </w:rPr>
              <w:t>(</w:t>
            </w:r>
            <w:r w:rsidR="00BB1A83" w:rsidRPr="00DD1D7C">
              <w:rPr>
                <w:rFonts w:cs="Arial"/>
                <w:color w:val="F59D1E"/>
                <w:szCs w:val="22"/>
              </w:rPr>
              <w:t>RK 9</w:t>
            </w:r>
            <w:r w:rsidR="00BB1A83" w:rsidRPr="00DD1D7C">
              <w:rPr>
                <w:rFonts w:cs="Arial"/>
                <w:szCs w:val="22"/>
              </w:rPr>
              <w:t>)</w:t>
            </w:r>
          </w:p>
        </w:tc>
        <w:tc>
          <w:tcPr>
            <w:tcW w:w="4046" w:type="dxa"/>
            <w:vMerge w:val="restart"/>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768BE28" w14:textId="647B9A9B" w:rsidR="005902E2" w:rsidRPr="001F2B34" w:rsidRDefault="00C7605B" w:rsidP="65871308">
            <w:pPr>
              <w:spacing w:before="60" w:after="60" w:line="276" w:lineRule="auto"/>
              <w:rPr>
                <w:rStyle w:val="Internetlink"/>
                <w:rFonts w:eastAsia="Arial,Calibri" w:cs="Arial"/>
                <w:color w:val="auto"/>
              </w:rPr>
            </w:pPr>
            <w:r w:rsidRPr="00DD1D7C">
              <w:rPr>
                <w:rFonts w:eastAsia="Arial,Calibri" w:cs="Arial"/>
              </w:rPr>
              <w:t>Stundenvorschlag unter</w:t>
            </w:r>
            <w:r w:rsidRPr="001F2B34">
              <w:rPr>
                <w:rFonts w:eastAsia="Arial,Calibri" w:cs="Arial"/>
              </w:rPr>
              <w:t>:</w:t>
            </w:r>
          </w:p>
          <w:p w14:paraId="7936BECE" w14:textId="77777777" w:rsidR="000B0E89" w:rsidRPr="00DD1D7C" w:rsidRDefault="00723D78" w:rsidP="000B0E89">
            <w:pPr>
              <w:pStyle w:val="Listenabsatz"/>
              <w:spacing w:before="60" w:after="60" w:line="276" w:lineRule="auto"/>
              <w:ind w:left="0"/>
              <w:rPr>
                <w:rFonts w:eastAsia="Calibri" w:cs="Arial"/>
                <w:szCs w:val="22"/>
              </w:rPr>
            </w:pPr>
            <w:hyperlink r:id="rId43" w:history="1">
              <w:r w:rsidR="00C7605B" w:rsidRPr="00DD1D7C">
                <w:rPr>
                  <w:rStyle w:val="Hyperlink"/>
                  <w:rFonts w:eastAsia="Arial,Calibri" w:cs="Arial"/>
                </w:rPr>
                <w:t>https://lehrerfortbildung-bw.de/u_gewi/geschichte/gym/bp2016/fb7/4_franz/3_unter/1_ur/</w:t>
              </w:r>
            </w:hyperlink>
            <w:r w:rsidR="000B0E89" w:rsidRPr="001F2B34">
              <w:rPr>
                <w:rStyle w:val="Hyperlink"/>
                <w:rFonts w:eastAsia="Arial,Calibri" w:cs="Arial"/>
                <w:color w:val="auto"/>
              </w:rPr>
              <w:t xml:space="preserve"> </w:t>
            </w:r>
            <w:r w:rsidR="000B0E89" w:rsidRPr="001F2B34">
              <w:rPr>
                <w:rStyle w:val="Internetlink"/>
                <w:rFonts w:eastAsia="Arial,Calibri" w:cs="Arial"/>
                <w:color w:val="auto"/>
                <w:u w:val="none"/>
              </w:rPr>
              <w:t>(zuletzt geprüft am 28.4.2017)</w:t>
            </w:r>
          </w:p>
          <w:p w14:paraId="45A01B6F" w14:textId="77777777" w:rsidR="00C7605B" w:rsidRPr="001F2B34" w:rsidRDefault="00C7605B" w:rsidP="65871308">
            <w:pPr>
              <w:spacing w:before="60" w:after="60" w:line="276" w:lineRule="auto"/>
              <w:rPr>
                <w:rStyle w:val="Internetlink"/>
                <w:rFonts w:eastAsia="Arial,Calibri" w:cs="Arial"/>
                <w:color w:val="auto"/>
              </w:rPr>
            </w:pPr>
          </w:p>
          <w:p w14:paraId="5A142232" w14:textId="77777777" w:rsidR="005902E2" w:rsidRPr="00DD1D7C" w:rsidRDefault="00F240CF" w:rsidP="007C2FC0">
            <w:pPr>
              <w:spacing w:before="60" w:after="60" w:line="276" w:lineRule="auto"/>
              <w:rPr>
                <w:rFonts w:cs="Arial"/>
                <w:szCs w:val="22"/>
              </w:rPr>
            </w:pPr>
            <w:r w:rsidRPr="001F2B34">
              <w:rPr>
                <w:rFonts w:eastAsia="Calibri" w:cs="Arial"/>
                <w:szCs w:val="22"/>
              </w:rPr>
              <w:t xml:space="preserve">Ergänzung </w:t>
            </w:r>
            <w:r w:rsidRPr="00DD1D7C">
              <w:rPr>
                <w:rFonts w:eastAsia="Calibri" w:cs="Arial"/>
                <w:szCs w:val="22"/>
              </w:rPr>
              <w:t xml:space="preserve">zum Einstieg: </w:t>
            </w:r>
            <w:r w:rsidRPr="00DD1D7C">
              <w:rPr>
                <w:rFonts w:cs="Arial"/>
                <w:szCs w:val="22"/>
              </w:rPr>
              <w:t>Hinweis auf ein Instagram-Foto von Justin Bieber, um zu verdeutlichen, dass – wie bei einem Herrscherbild – auch hier nichts dem Zufall überlassen ist und Justin Bieber eine bestimmte Wirkung erzielen will</w:t>
            </w:r>
          </w:p>
          <w:p w14:paraId="54401161" w14:textId="77777777" w:rsidR="005902E2" w:rsidRPr="00DD1D7C" w:rsidRDefault="005902E2" w:rsidP="007C2FC0">
            <w:pPr>
              <w:spacing w:before="60" w:after="60" w:line="276" w:lineRule="auto"/>
              <w:rPr>
                <w:rFonts w:cs="Arial"/>
              </w:rPr>
            </w:pPr>
          </w:p>
          <w:p w14:paraId="18A30D90" w14:textId="77777777" w:rsidR="005902E2" w:rsidRPr="00DD1D7C" w:rsidRDefault="00F240CF" w:rsidP="007C2FC0">
            <w:pPr>
              <w:spacing w:before="60" w:after="60" w:line="276" w:lineRule="auto"/>
              <w:rPr>
                <w:rFonts w:cs="Arial"/>
                <w:szCs w:val="22"/>
              </w:rPr>
            </w:pPr>
            <w:r w:rsidRPr="00DD1D7C">
              <w:rPr>
                <w:rFonts w:cs="Arial"/>
                <w:szCs w:val="22"/>
              </w:rPr>
              <w:t>Unterrichtsvorschläge zur regionalgeschichtlichen Vertiefung:</w:t>
            </w:r>
          </w:p>
          <w:p w14:paraId="2BA54403" w14:textId="23D4F911" w:rsidR="005902E2" w:rsidRPr="00DD1D7C" w:rsidRDefault="00723D78" w:rsidP="00AD6B33">
            <w:pPr>
              <w:spacing w:before="60" w:after="60" w:line="276" w:lineRule="auto"/>
              <w:rPr>
                <w:rFonts w:cs="Arial"/>
                <w:color w:val="FF3333"/>
                <w:szCs w:val="22"/>
              </w:rPr>
            </w:pPr>
            <w:hyperlink r:id="rId44" w:history="1">
              <w:r w:rsidR="0046652C" w:rsidRPr="00832297">
                <w:rPr>
                  <w:rStyle w:val="Hyperlink"/>
                  <w:rFonts w:cs="Arial"/>
                  <w:szCs w:val="22"/>
                </w:rPr>
                <w:t>http://www.schule-bw.de/faecher-und-schularten/gesellschaftswissenschaftliche-und-philosophische-faecher/landeskunde-landesgeschichte/module/bp_2016/der_fruehmoderne_Staat_im_18ten_Jhdt_in_swdeutschland</w:t>
              </w:r>
            </w:hyperlink>
            <w:r w:rsidR="0046652C">
              <w:rPr>
                <w:rStyle w:val="Internetlink"/>
                <w:rFonts w:cs="Arial"/>
                <w:color w:val="auto"/>
                <w:szCs w:val="22"/>
              </w:rPr>
              <w:t xml:space="preserve"> </w:t>
            </w:r>
            <w:r w:rsidR="00B8087D" w:rsidRPr="00935566">
              <w:rPr>
                <w:rFonts w:cs="Arial"/>
                <w:szCs w:val="22"/>
              </w:rPr>
              <w:t>(zuletzt geprüft am 28.4.2017)</w:t>
            </w:r>
          </w:p>
        </w:tc>
      </w:tr>
      <w:tr w:rsidR="005902E2" w:rsidRPr="00DD1D7C" w14:paraId="6F027882"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0ED5A24"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MK 2: unterschiedliche Materialien (Historiengemälde) kritisch analysieren</w:t>
            </w:r>
          </w:p>
          <w:p w14:paraId="1D3B2358" w14:textId="77777777" w:rsidR="005902E2" w:rsidRPr="00DD1D7C" w:rsidRDefault="005902E2" w:rsidP="007C2FC0">
            <w:pPr>
              <w:spacing w:before="60" w:after="60" w:line="276" w:lineRule="auto"/>
              <w:rPr>
                <w:rFonts w:eastAsia="Calibri" w:cs="Arial"/>
                <w:szCs w:val="22"/>
              </w:rPr>
            </w:pPr>
          </w:p>
          <w:p w14:paraId="6EF70DA1" w14:textId="77777777" w:rsidR="005902E2" w:rsidRPr="00DD1D7C" w:rsidRDefault="00F240CF" w:rsidP="007C2FC0">
            <w:pPr>
              <w:spacing w:before="60" w:after="60" w:line="276" w:lineRule="auto"/>
              <w:rPr>
                <w:rFonts w:cs="Arial"/>
              </w:rPr>
            </w:pPr>
            <w:r w:rsidRPr="00DD1D7C">
              <w:rPr>
                <w:rFonts w:eastAsia="Calibri" w:cs="Arial"/>
                <w:szCs w:val="22"/>
              </w:rPr>
              <w:t xml:space="preserve">RK 9: </w:t>
            </w:r>
            <w:r w:rsidRPr="00DD1D7C">
              <w:rPr>
                <w:rFonts w:cs="Arial"/>
              </w:rPr>
              <w:t>die Rolle von Medien in historischen Prozessen und für das Geschichtsbewusstsein analysieren</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3143079"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(1) politische und gesellschaftliche Ursachen der Französischen Revolution erklären</w:t>
            </w:r>
          </w:p>
          <w:p w14:paraId="19C1FDE1"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(Sonnenkönig)</w:t>
            </w:r>
          </w:p>
          <w:p w14:paraId="3588FE61" w14:textId="77777777" w:rsidR="005902E2" w:rsidRPr="00DD1D7C" w:rsidRDefault="005902E2" w:rsidP="007C2FC0">
            <w:pPr>
              <w:spacing w:before="60" w:after="60" w:line="276" w:lineRule="auto"/>
              <w:rPr>
                <w:rFonts w:eastAsia="Calibri" w:cs="Arial"/>
                <w:szCs w:val="22"/>
              </w:rPr>
            </w:pPr>
          </w:p>
        </w:tc>
        <w:tc>
          <w:tcPr>
            <w:tcW w:w="6634"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BD0EE53" w14:textId="77777777" w:rsidR="005902E2" w:rsidRPr="00DD1D7C" w:rsidRDefault="005902E2" w:rsidP="007C2FC0">
            <w:pPr>
              <w:pStyle w:val="Listenabsatz"/>
              <w:numPr>
                <w:ilvl w:val="0"/>
                <w:numId w:val="5"/>
              </w:numPr>
              <w:spacing w:before="60" w:after="60" w:line="276" w:lineRule="auto"/>
              <w:ind w:left="0" w:firstLine="0"/>
              <w:rPr>
                <w:rFonts w:eastAsia="Calibri" w:cs="Arial"/>
                <w:szCs w:val="22"/>
              </w:rPr>
            </w:pPr>
          </w:p>
        </w:tc>
        <w:tc>
          <w:tcPr>
            <w:tcW w:w="4046"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0849840" w14:textId="77777777" w:rsidR="005902E2" w:rsidRPr="00DD1D7C" w:rsidRDefault="005902E2" w:rsidP="007C2FC0">
            <w:pPr>
              <w:spacing w:before="60" w:after="60" w:line="276" w:lineRule="auto"/>
              <w:rPr>
                <w:rFonts w:cs="Arial"/>
                <w:szCs w:val="22"/>
              </w:rPr>
            </w:pPr>
          </w:p>
        </w:tc>
      </w:tr>
      <w:tr w:rsidR="005902E2" w:rsidRPr="00DD1D7C" w14:paraId="71C3E373"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89392A3"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lastRenderedPageBreak/>
              <w:t>RK 3: Möglichkeiten und Grenzen individuellen und kollektiven Handelns in historischen Situationen erkennen und alternative Handlungsmöglichkeiten erörtern</w:t>
            </w:r>
          </w:p>
          <w:p w14:paraId="2CF662C3" w14:textId="77777777" w:rsidR="005902E2" w:rsidRPr="00DD1D7C" w:rsidRDefault="005902E2" w:rsidP="007C2FC0">
            <w:pPr>
              <w:spacing w:before="60" w:after="60" w:line="276" w:lineRule="auto"/>
              <w:rPr>
                <w:rFonts w:eastAsia="Calibri" w:cs="Arial"/>
                <w:szCs w:val="22"/>
              </w:rPr>
            </w:pPr>
          </w:p>
          <w:p w14:paraId="2096E363" w14:textId="77777777" w:rsidR="005902E2" w:rsidRPr="00DD1D7C" w:rsidRDefault="00F240CF" w:rsidP="007C2FC0">
            <w:pPr>
              <w:spacing w:before="60" w:after="60" w:line="276" w:lineRule="auto"/>
              <w:rPr>
                <w:rFonts w:cs="Arial"/>
                <w:szCs w:val="22"/>
              </w:rPr>
            </w:pPr>
            <w:r w:rsidRPr="00DD1D7C">
              <w:rPr>
                <w:rFonts w:eastAsia="Calibri" w:cs="Arial"/>
                <w:szCs w:val="22"/>
              </w:rPr>
              <w:t xml:space="preserve">SK 5: </w:t>
            </w:r>
            <w:r w:rsidRPr="00DD1D7C">
              <w:rPr>
                <w:rFonts w:cs="Arial"/>
                <w:szCs w:val="22"/>
              </w:rPr>
              <w:t>wichtige Gruppen in den jeweiligen Gesellschaften unterscheiden sowie deren Funktionen, Interessen und Handlungsmöglichkeiten beschreiben</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28343FC"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(1) politische und gesellschaftliche Ursachen der Französischen Revolution erklären</w:t>
            </w:r>
          </w:p>
          <w:p w14:paraId="2545C322"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(Ständegesellschaft)</w:t>
            </w:r>
          </w:p>
        </w:tc>
        <w:tc>
          <w:tcPr>
            <w:tcW w:w="66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89F2E27" w14:textId="77777777" w:rsidR="005902E2" w:rsidRPr="00DD1D7C" w:rsidRDefault="00F240CF" w:rsidP="007C2FC0">
            <w:pPr>
              <w:spacing w:before="60" w:after="60" w:line="276" w:lineRule="auto"/>
              <w:rPr>
                <w:rFonts w:cs="Arial"/>
                <w:b/>
                <w:szCs w:val="22"/>
                <w:u w:val="single"/>
              </w:rPr>
            </w:pPr>
            <w:r w:rsidRPr="00DD1D7C">
              <w:rPr>
                <w:rFonts w:cs="Arial"/>
                <w:b/>
                <w:szCs w:val="22"/>
                <w:u w:val="single"/>
              </w:rPr>
              <w:t xml:space="preserve">2. </w:t>
            </w:r>
            <w:r w:rsidR="00C93F36" w:rsidRPr="00DD1D7C">
              <w:rPr>
                <w:rFonts w:eastAsia="Calibri" w:cs="Arial"/>
                <w:b/>
                <w:szCs w:val="22"/>
                <w:u w:val="single"/>
              </w:rPr>
              <w:t xml:space="preserve">Stunde: </w:t>
            </w:r>
            <w:r w:rsidRPr="00DD1D7C">
              <w:rPr>
                <w:rFonts w:cs="Arial"/>
                <w:b/>
                <w:szCs w:val="22"/>
                <w:u w:val="single"/>
              </w:rPr>
              <w:t>Die Ständegesellschaft – wer will sie (nicht)?</w:t>
            </w:r>
          </w:p>
          <w:p w14:paraId="4E6B2254" w14:textId="77777777" w:rsidR="005902E2" w:rsidRPr="00DD1D7C" w:rsidRDefault="00F240CF" w:rsidP="007C2FC0">
            <w:pPr>
              <w:spacing w:before="60" w:after="60" w:line="276" w:lineRule="auto"/>
              <w:rPr>
                <w:rFonts w:eastAsia="Calibri" w:cs="Arial"/>
                <w:b/>
                <w:szCs w:val="22"/>
              </w:rPr>
            </w:pPr>
            <w:r w:rsidRPr="00DD1D7C">
              <w:rPr>
                <w:rFonts w:eastAsia="Calibri" w:cs="Arial"/>
                <w:b/>
                <w:szCs w:val="22"/>
              </w:rPr>
              <w:t>Einstieg:</w:t>
            </w:r>
          </w:p>
          <w:p w14:paraId="7657BC70" w14:textId="607B7A95" w:rsidR="005902E2" w:rsidRPr="00DD1D7C" w:rsidRDefault="00F240CF" w:rsidP="002F2CC0">
            <w:pPr>
              <w:pStyle w:val="Listenabsatz"/>
              <w:numPr>
                <w:ilvl w:val="0"/>
                <w:numId w:val="14"/>
              </w:numPr>
              <w:spacing w:before="60" w:after="60" w:line="276" w:lineRule="auto"/>
              <w:rPr>
                <w:rFonts w:eastAsia="Calibri" w:cs="Arial"/>
                <w:szCs w:val="22"/>
              </w:rPr>
            </w:pPr>
            <w:r w:rsidRPr="00DD1D7C">
              <w:rPr>
                <w:rFonts w:eastAsia="Calibri" w:cs="Arial"/>
                <w:szCs w:val="22"/>
              </w:rPr>
              <w:t>Fragen entwickeln aus der Karikatur „Der dritte Stand“</w:t>
            </w:r>
          </w:p>
          <w:p w14:paraId="7BEDADDB" w14:textId="7C1AA0C8" w:rsidR="005902E2" w:rsidRPr="00DD1D7C" w:rsidRDefault="00F240CF" w:rsidP="002F2CC0">
            <w:pPr>
              <w:pStyle w:val="Listenabsatz"/>
              <w:numPr>
                <w:ilvl w:val="0"/>
                <w:numId w:val="14"/>
              </w:numPr>
              <w:spacing w:before="60" w:after="60" w:line="276" w:lineRule="auto"/>
              <w:rPr>
                <w:rFonts w:eastAsia="Calibri" w:cs="Arial"/>
                <w:szCs w:val="22"/>
              </w:rPr>
            </w:pPr>
            <w:r w:rsidRPr="00DD1D7C">
              <w:rPr>
                <w:rFonts w:eastAsia="Calibri" w:cs="Arial"/>
                <w:szCs w:val="22"/>
              </w:rPr>
              <w:t>Leitfrage: Wer ist der dritte Stand? Welche Rechte und Pflichten haben die drei Stände?</w:t>
            </w:r>
          </w:p>
          <w:p w14:paraId="45C5A7B4" w14:textId="77777777" w:rsidR="005902E2" w:rsidRPr="00DD1D7C" w:rsidRDefault="00F240CF" w:rsidP="007C2FC0">
            <w:pPr>
              <w:pStyle w:val="Listenabsatz"/>
              <w:spacing w:before="60" w:after="60" w:line="276" w:lineRule="auto"/>
              <w:ind w:left="0"/>
              <w:rPr>
                <w:rFonts w:eastAsia="Calibri" w:cs="Arial"/>
                <w:b/>
                <w:szCs w:val="22"/>
              </w:rPr>
            </w:pPr>
            <w:r w:rsidRPr="00DD1D7C">
              <w:rPr>
                <w:rFonts w:eastAsia="Calibri" w:cs="Arial"/>
                <w:b/>
                <w:szCs w:val="22"/>
              </w:rPr>
              <w:t>Erarbeitung:</w:t>
            </w:r>
          </w:p>
          <w:p w14:paraId="57193ED5" w14:textId="2497261F" w:rsidR="005902E2" w:rsidRPr="00DD1D7C" w:rsidRDefault="00F240CF" w:rsidP="002F2CC0">
            <w:pPr>
              <w:pStyle w:val="Listenabsatz"/>
              <w:numPr>
                <w:ilvl w:val="0"/>
                <w:numId w:val="14"/>
              </w:numPr>
              <w:spacing w:before="60" w:after="60" w:line="276" w:lineRule="auto"/>
              <w:rPr>
                <w:rFonts w:eastAsia="Calibri" w:cs="Arial"/>
                <w:szCs w:val="22"/>
              </w:rPr>
            </w:pPr>
            <w:r w:rsidRPr="00DD1D7C">
              <w:rPr>
                <w:rFonts w:eastAsia="Calibri" w:cs="Arial"/>
                <w:szCs w:val="22"/>
              </w:rPr>
              <w:t>Rechenaufgabe zur Veranschaulichung der Größenverhältnisse</w:t>
            </w:r>
          </w:p>
          <w:p w14:paraId="793FAB50" w14:textId="559E4AB4" w:rsidR="005902E2" w:rsidRPr="00DD1D7C" w:rsidRDefault="00F240CF" w:rsidP="002F2CC0">
            <w:pPr>
              <w:pStyle w:val="Listenabsatz"/>
              <w:numPr>
                <w:ilvl w:val="0"/>
                <w:numId w:val="14"/>
              </w:numPr>
              <w:spacing w:before="60" w:after="60" w:line="276" w:lineRule="auto"/>
              <w:rPr>
                <w:rFonts w:eastAsia="Calibri" w:cs="Arial"/>
                <w:szCs w:val="22"/>
              </w:rPr>
            </w:pPr>
            <w:r w:rsidRPr="00DD1D7C">
              <w:rPr>
                <w:rFonts w:eastAsia="Calibri" w:cs="Arial"/>
                <w:szCs w:val="22"/>
              </w:rPr>
              <w:t>Erarbeitung der Privilegien und Pflichten</w:t>
            </w:r>
            <w:r w:rsidR="008736E5" w:rsidRPr="00DD1D7C">
              <w:rPr>
                <w:rFonts w:eastAsia="Calibri" w:cs="Arial"/>
                <w:szCs w:val="22"/>
              </w:rPr>
              <w:t xml:space="preserve"> (</w:t>
            </w:r>
            <w:r w:rsidR="008736E5" w:rsidRPr="00DD1D7C">
              <w:rPr>
                <w:rFonts w:eastAsia="Calibri" w:cs="Arial"/>
                <w:color w:val="F59D1E"/>
                <w:szCs w:val="22"/>
              </w:rPr>
              <w:t>SK 5</w:t>
            </w:r>
            <w:r w:rsidR="008736E5" w:rsidRPr="00DD1D7C">
              <w:rPr>
                <w:rFonts w:eastAsia="Calibri" w:cs="Arial"/>
                <w:szCs w:val="22"/>
              </w:rPr>
              <w:t>)</w:t>
            </w:r>
          </w:p>
          <w:p w14:paraId="23EB6BF5" w14:textId="77777777" w:rsidR="005902E2" w:rsidRPr="00DD1D7C" w:rsidRDefault="00F240CF" w:rsidP="007C2FC0">
            <w:pPr>
              <w:pStyle w:val="Listenabsatz"/>
              <w:spacing w:before="60" w:after="60" w:line="276" w:lineRule="auto"/>
              <w:ind w:left="0"/>
              <w:rPr>
                <w:rFonts w:eastAsia="Calibri" w:cs="Arial"/>
                <w:b/>
                <w:szCs w:val="22"/>
              </w:rPr>
            </w:pPr>
            <w:r w:rsidRPr="00DD1D7C">
              <w:rPr>
                <w:rFonts w:eastAsia="Calibri" w:cs="Arial"/>
                <w:b/>
                <w:szCs w:val="22"/>
              </w:rPr>
              <w:t>Fazit und Problematisierung:</w:t>
            </w:r>
          </w:p>
          <w:p w14:paraId="1F728DE0" w14:textId="773FAA76" w:rsidR="005902E2" w:rsidRPr="00DD1D7C" w:rsidRDefault="00510A55" w:rsidP="002F2CC0">
            <w:pPr>
              <w:pStyle w:val="Listenabsatz"/>
              <w:numPr>
                <w:ilvl w:val="0"/>
                <w:numId w:val="14"/>
              </w:numPr>
              <w:spacing w:before="60" w:after="60" w:line="276" w:lineRule="auto"/>
              <w:rPr>
                <w:rFonts w:eastAsia="Calibri" w:cs="Arial"/>
                <w:szCs w:val="22"/>
              </w:rPr>
            </w:pPr>
            <w:r w:rsidRPr="00DD1D7C">
              <w:rPr>
                <w:rFonts w:eastAsia="Calibri" w:cs="Arial"/>
                <w:szCs w:val="22"/>
              </w:rPr>
              <w:t>u</w:t>
            </w:r>
            <w:r w:rsidR="00F240CF" w:rsidRPr="00DD1D7C">
              <w:rPr>
                <w:rFonts w:eastAsia="Calibri" w:cs="Arial"/>
                <w:szCs w:val="22"/>
              </w:rPr>
              <w:t>ngerechte, einseitige Lastenverteilung in der vorrevolutionären Gesellschaft wird deutlich</w:t>
            </w:r>
          </w:p>
          <w:p w14:paraId="68E30A62" w14:textId="4CC0ED51" w:rsidR="005902E2" w:rsidRPr="00DD1D7C" w:rsidRDefault="00510A55" w:rsidP="002F2CC0">
            <w:pPr>
              <w:pStyle w:val="Listenabsatz"/>
              <w:numPr>
                <w:ilvl w:val="0"/>
                <w:numId w:val="14"/>
              </w:numPr>
              <w:spacing w:before="60" w:after="60" w:line="276" w:lineRule="auto"/>
              <w:rPr>
                <w:rFonts w:eastAsia="Calibri" w:cs="Arial"/>
                <w:szCs w:val="22"/>
              </w:rPr>
            </w:pPr>
            <w:r w:rsidRPr="00DD1D7C">
              <w:rPr>
                <w:rFonts w:eastAsia="Calibri" w:cs="Arial"/>
                <w:szCs w:val="22"/>
              </w:rPr>
              <w:t>- w</w:t>
            </w:r>
            <w:r w:rsidR="00F240CF" w:rsidRPr="00DD1D7C">
              <w:rPr>
                <w:rFonts w:eastAsia="Calibri" w:cs="Arial"/>
                <w:szCs w:val="22"/>
              </w:rPr>
              <w:t>elche Reaktionen des dritten Standes sind möglich/denkbar?</w:t>
            </w:r>
            <w:r w:rsidR="00BB1A83" w:rsidRPr="00DD1D7C">
              <w:rPr>
                <w:rFonts w:eastAsia="Calibri" w:cs="Arial"/>
                <w:szCs w:val="22"/>
              </w:rPr>
              <w:t xml:space="preserve"> </w:t>
            </w:r>
            <w:r w:rsidR="00BB1A83" w:rsidRPr="00DD1D7C">
              <w:rPr>
                <w:rFonts w:cs="Arial"/>
                <w:szCs w:val="22"/>
              </w:rPr>
              <w:t>(</w:t>
            </w:r>
            <w:r w:rsidR="00BB1A83" w:rsidRPr="00DD1D7C">
              <w:rPr>
                <w:rFonts w:cs="Arial"/>
                <w:color w:val="F59D1E"/>
                <w:szCs w:val="22"/>
              </w:rPr>
              <w:t>RK 3</w:t>
            </w:r>
            <w:r w:rsidR="00BB1A83" w:rsidRPr="00DD1D7C">
              <w:rPr>
                <w:rFonts w:cs="Arial"/>
                <w:szCs w:val="22"/>
              </w:rPr>
              <w:t>)</w:t>
            </w:r>
          </w:p>
        </w:tc>
        <w:tc>
          <w:tcPr>
            <w:tcW w:w="404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1FC88F4" w14:textId="77777777" w:rsidR="00C7605B" w:rsidRPr="00DD1D7C" w:rsidRDefault="00C7605B" w:rsidP="65871308">
            <w:pPr>
              <w:spacing w:before="60" w:after="60" w:line="276" w:lineRule="auto"/>
              <w:rPr>
                <w:rFonts w:eastAsia="Arial,Calibri" w:cs="Arial"/>
              </w:rPr>
            </w:pPr>
            <w:r w:rsidRPr="00DD1D7C">
              <w:rPr>
                <w:rFonts w:eastAsia="Arial,Calibri" w:cs="Arial"/>
              </w:rPr>
              <w:t>Stundenvorschlag unter:</w:t>
            </w:r>
          </w:p>
          <w:p w14:paraId="105F4B5C" w14:textId="77777777" w:rsidR="000B0E89" w:rsidRPr="00DD1D7C" w:rsidRDefault="00723D78" w:rsidP="000B0E89">
            <w:pPr>
              <w:pStyle w:val="Listenabsatz"/>
              <w:spacing w:before="60" w:after="60" w:line="276" w:lineRule="auto"/>
              <w:ind w:left="0"/>
              <w:rPr>
                <w:rFonts w:eastAsia="Calibri" w:cs="Arial"/>
                <w:szCs w:val="22"/>
              </w:rPr>
            </w:pPr>
            <w:hyperlink r:id="rId45" w:history="1">
              <w:r w:rsidR="00C7605B" w:rsidRPr="00DD1D7C">
                <w:rPr>
                  <w:rStyle w:val="Hyperlink"/>
                  <w:rFonts w:cs="Arial"/>
                </w:rPr>
                <w:t>https://lehrerfortbildung-bw.de/u_gewi/geschichte/gym/bp2016/fb7/4_franz/3_unter/1_ur/</w:t>
              </w:r>
            </w:hyperlink>
            <w:r w:rsidR="000B0E89">
              <w:rPr>
                <w:rStyle w:val="Hyperlink"/>
                <w:rFonts w:cs="Arial"/>
              </w:rPr>
              <w:t xml:space="preserve"> </w:t>
            </w:r>
            <w:r w:rsidR="000B0E89" w:rsidRPr="0046652C">
              <w:rPr>
                <w:rStyle w:val="Internetlink"/>
                <w:rFonts w:eastAsia="Arial,Calibri" w:cs="Arial"/>
                <w:color w:val="auto"/>
                <w:u w:val="none"/>
              </w:rPr>
              <w:t>(zuletzt geprüft am 28.4.2017)</w:t>
            </w:r>
          </w:p>
          <w:p w14:paraId="456D315D" w14:textId="203EFD71" w:rsidR="005902E2" w:rsidRPr="00DD1D7C" w:rsidRDefault="005902E2" w:rsidP="00C7605B">
            <w:pPr>
              <w:spacing w:before="60" w:after="60" w:line="276" w:lineRule="auto"/>
              <w:rPr>
                <w:rStyle w:val="Internetlink"/>
                <w:rFonts w:eastAsia="Arial,Calibri" w:cs="Arial"/>
              </w:rPr>
            </w:pPr>
          </w:p>
        </w:tc>
      </w:tr>
      <w:tr w:rsidR="005902E2" w:rsidRPr="00DD1D7C" w14:paraId="1E52A3BB"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F71F393" w14:textId="77777777" w:rsidR="005902E2" w:rsidRPr="00DD1D7C" w:rsidRDefault="00F240CF" w:rsidP="007C2FC0">
            <w:pPr>
              <w:spacing w:before="60" w:after="60" w:line="276" w:lineRule="auto"/>
              <w:rPr>
                <w:rFonts w:cs="Arial"/>
              </w:rPr>
            </w:pPr>
            <w:r w:rsidRPr="00DD1D7C">
              <w:rPr>
                <w:rFonts w:eastAsia="Calibri" w:cs="Arial"/>
                <w:szCs w:val="22"/>
              </w:rPr>
              <w:t xml:space="preserve">RK 2: </w:t>
            </w:r>
            <w:r w:rsidRPr="00DD1D7C">
              <w:rPr>
                <w:rFonts w:cs="Arial"/>
              </w:rPr>
              <w:t>historische Sachverhalte in ihren Wirkungszusammenhängen analysieren (Multikausalität)</w:t>
            </w:r>
          </w:p>
          <w:p w14:paraId="77E56559" w14:textId="77777777" w:rsidR="005902E2" w:rsidRPr="00DD1D7C" w:rsidRDefault="005902E2" w:rsidP="007C2FC0">
            <w:pPr>
              <w:spacing w:before="60" w:after="60" w:line="276" w:lineRule="auto"/>
              <w:rPr>
                <w:rFonts w:cs="Arial"/>
              </w:rPr>
            </w:pPr>
          </w:p>
          <w:p w14:paraId="09C4A6F3" w14:textId="77777777" w:rsidR="005902E2" w:rsidRPr="00DD1D7C" w:rsidRDefault="00F240CF" w:rsidP="007C2FC0">
            <w:pPr>
              <w:spacing w:before="60" w:after="60" w:line="276" w:lineRule="auto"/>
              <w:rPr>
                <w:rFonts w:cs="Arial"/>
                <w:szCs w:val="22"/>
              </w:rPr>
            </w:pPr>
            <w:r w:rsidRPr="00DD1D7C">
              <w:rPr>
                <w:rFonts w:cs="Arial"/>
              </w:rPr>
              <w:t xml:space="preserve">RK 3: </w:t>
            </w:r>
            <w:r w:rsidRPr="00DD1D7C">
              <w:rPr>
                <w:rFonts w:cs="Arial"/>
                <w:szCs w:val="22"/>
              </w:rPr>
              <w:t>Möglichkeiten und Grenzen individuellen und kollektiven Handelns in historischen Situa</w:t>
            </w:r>
            <w:r w:rsidRPr="00DD1D7C">
              <w:rPr>
                <w:rFonts w:cs="Arial"/>
                <w:szCs w:val="22"/>
              </w:rPr>
              <w:softHyphen/>
              <w:t>tionen erkennen und alternative Handlungsmöglichkeiten erörtern</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10D16D5"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(1) politische und gesellschaftliche Ursachen der Französischen Revolution erklären</w:t>
            </w:r>
          </w:p>
          <w:p w14:paraId="2ED33F7F"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(Ständegesellschaft, Aufklärung: zum Beispiel Lesegesellschaft)</w:t>
            </w:r>
          </w:p>
        </w:tc>
        <w:tc>
          <w:tcPr>
            <w:tcW w:w="66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F7733EA" w14:textId="77777777" w:rsidR="005902E2" w:rsidRPr="00DD1D7C" w:rsidRDefault="00F240CF" w:rsidP="007C2FC0">
            <w:pPr>
              <w:spacing w:before="60" w:after="60" w:line="276" w:lineRule="auto"/>
              <w:rPr>
                <w:rFonts w:cs="Arial"/>
                <w:b/>
                <w:szCs w:val="22"/>
                <w:u w:val="single"/>
              </w:rPr>
            </w:pPr>
            <w:r w:rsidRPr="00DD1D7C">
              <w:rPr>
                <w:rFonts w:cs="Arial"/>
                <w:b/>
                <w:szCs w:val="22"/>
                <w:u w:val="single"/>
              </w:rPr>
              <w:t xml:space="preserve">3./ 4. </w:t>
            </w:r>
            <w:r w:rsidR="00C93F36" w:rsidRPr="00DD1D7C">
              <w:rPr>
                <w:rFonts w:eastAsia="Calibri" w:cs="Arial"/>
                <w:b/>
                <w:szCs w:val="22"/>
                <w:u w:val="single"/>
              </w:rPr>
              <w:t xml:space="preserve">Stunde: </w:t>
            </w:r>
            <w:r w:rsidRPr="00DD1D7C">
              <w:rPr>
                <w:rFonts w:cs="Arial"/>
                <w:b/>
                <w:szCs w:val="22"/>
                <w:u w:val="single"/>
              </w:rPr>
              <w:t>Ist Wissen Macht? Die Bedeutung der Aufklärung</w:t>
            </w:r>
          </w:p>
          <w:p w14:paraId="5F75EEB1" w14:textId="77777777" w:rsidR="005902E2" w:rsidRPr="00DD1D7C" w:rsidRDefault="00F240CF" w:rsidP="007C2FC0">
            <w:pPr>
              <w:spacing w:before="60" w:after="60" w:line="276" w:lineRule="auto"/>
              <w:rPr>
                <w:rFonts w:cs="Arial"/>
                <w:b/>
                <w:szCs w:val="22"/>
              </w:rPr>
            </w:pPr>
            <w:r w:rsidRPr="00DD1D7C">
              <w:rPr>
                <w:rFonts w:cs="Arial"/>
                <w:b/>
                <w:szCs w:val="22"/>
              </w:rPr>
              <w:t>Einstieg:</w:t>
            </w:r>
          </w:p>
          <w:p w14:paraId="1FA6EC46" w14:textId="566C1111" w:rsidR="005902E2" w:rsidRPr="00DD1D7C" w:rsidRDefault="00F240CF" w:rsidP="002F2CC0">
            <w:pPr>
              <w:pStyle w:val="Listenabsatz"/>
              <w:numPr>
                <w:ilvl w:val="0"/>
                <w:numId w:val="14"/>
              </w:numPr>
              <w:spacing w:before="60" w:after="60" w:line="276" w:lineRule="auto"/>
              <w:rPr>
                <w:rFonts w:cs="Arial"/>
                <w:szCs w:val="22"/>
              </w:rPr>
            </w:pPr>
            <w:r w:rsidRPr="00DD1D7C">
              <w:rPr>
                <w:rFonts w:cs="Arial"/>
                <w:szCs w:val="22"/>
              </w:rPr>
              <w:t>Bedeutung des Lesens allgemein: kann Lesen verändern?</w:t>
            </w:r>
          </w:p>
          <w:p w14:paraId="385341FB" w14:textId="0AD7AAD8" w:rsidR="005902E2" w:rsidRPr="00DD1D7C" w:rsidRDefault="00F240CF" w:rsidP="002F2CC0">
            <w:pPr>
              <w:pStyle w:val="Listenabsatz"/>
              <w:numPr>
                <w:ilvl w:val="0"/>
                <w:numId w:val="14"/>
              </w:numPr>
              <w:spacing w:before="60" w:after="60" w:line="276" w:lineRule="auto"/>
              <w:rPr>
                <w:rFonts w:cs="Arial"/>
                <w:szCs w:val="22"/>
              </w:rPr>
            </w:pPr>
            <w:r w:rsidRPr="00DD1D7C">
              <w:rPr>
                <w:rFonts w:cs="Arial"/>
                <w:szCs w:val="22"/>
              </w:rPr>
              <w:t>Bedeutung der Lesegesellschaften für die Verbreitung aufklärerischer Ideen</w:t>
            </w:r>
            <w:r w:rsidR="00BB1A83" w:rsidRPr="00DD1D7C">
              <w:rPr>
                <w:rFonts w:cs="Arial"/>
                <w:szCs w:val="22"/>
              </w:rPr>
              <w:t xml:space="preserve"> (</w:t>
            </w:r>
            <w:r w:rsidR="00BB1A83" w:rsidRPr="00DD1D7C">
              <w:rPr>
                <w:rFonts w:cs="Arial"/>
                <w:color w:val="F59D1E"/>
                <w:szCs w:val="22"/>
              </w:rPr>
              <w:t>RK 2</w:t>
            </w:r>
            <w:r w:rsidR="00BB1A83" w:rsidRPr="00DD1D7C">
              <w:rPr>
                <w:rFonts w:cs="Arial"/>
                <w:szCs w:val="22"/>
              </w:rPr>
              <w:t>)</w:t>
            </w:r>
          </w:p>
          <w:p w14:paraId="1FE13A3B" w14:textId="77777777" w:rsidR="005902E2" w:rsidRPr="00DD1D7C" w:rsidRDefault="00F240CF" w:rsidP="007C2FC0">
            <w:pPr>
              <w:spacing w:before="60" w:after="60" w:line="276" w:lineRule="auto"/>
              <w:rPr>
                <w:rFonts w:cs="Arial"/>
                <w:b/>
                <w:szCs w:val="22"/>
              </w:rPr>
            </w:pPr>
            <w:r w:rsidRPr="00DD1D7C">
              <w:rPr>
                <w:rFonts w:cs="Arial"/>
                <w:b/>
                <w:szCs w:val="22"/>
              </w:rPr>
              <w:t>Erarbeitung:</w:t>
            </w:r>
          </w:p>
          <w:p w14:paraId="2DE35709" w14:textId="0EC1E901" w:rsidR="005902E2" w:rsidRPr="00DD1D7C" w:rsidRDefault="00F240CF" w:rsidP="002F2CC0">
            <w:pPr>
              <w:pStyle w:val="Listenabsatz"/>
              <w:numPr>
                <w:ilvl w:val="0"/>
                <w:numId w:val="14"/>
              </w:numPr>
              <w:spacing w:before="60" w:after="60" w:line="276" w:lineRule="auto"/>
              <w:rPr>
                <w:rFonts w:cs="Arial"/>
                <w:szCs w:val="22"/>
              </w:rPr>
            </w:pPr>
            <w:r w:rsidRPr="00DD1D7C">
              <w:rPr>
                <w:rFonts w:cs="Arial"/>
                <w:szCs w:val="22"/>
              </w:rPr>
              <w:t>Anliegen und Anspruch der Aufklärung</w:t>
            </w:r>
          </w:p>
          <w:p w14:paraId="4E1110AA" w14:textId="4014783F" w:rsidR="005902E2" w:rsidRPr="00DD1D7C" w:rsidRDefault="00F240CF" w:rsidP="002F2CC0">
            <w:pPr>
              <w:pStyle w:val="Listenabsatz"/>
              <w:numPr>
                <w:ilvl w:val="0"/>
                <w:numId w:val="14"/>
              </w:numPr>
              <w:spacing w:before="60" w:after="60" w:line="276" w:lineRule="auto"/>
              <w:rPr>
                <w:rFonts w:cs="Arial"/>
                <w:szCs w:val="22"/>
              </w:rPr>
            </w:pPr>
            <w:r w:rsidRPr="00DD1D7C">
              <w:rPr>
                <w:rFonts w:cs="Arial"/>
                <w:szCs w:val="22"/>
              </w:rPr>
              <w:t>Formen des Aufbegehrens durch das Bürgertum</w:t>
            </w:r>
            <w:r w:rsidR="008736E5" w:rsidRPr="00DD1D7C">
              <w:rPr>
                <w:rFonts w:cs="Arial"/>
                <w:szCs w:val="22"/>
              </w:rPr>
              <w:t xml:space="preserve"> (</w:t>
            </w:r>
            <w:r w:rsidR="008736E5" w:rsidRPr="00DD1D7C">
              <w:rPr>
                <w:rFonts w:cs="Arial"/>
                <w:color w:val="F59D1E"/>
                <w:szCs w:val="22"/>
              </w:rPr>
              <w:t>RK 3</w:t>
            </w:r>
            <w:r w:rsidR="008736E5" w:rsidRPr="00DD1D7C">
              <w:rPr>
                <w:rFonts w:cs="Arial"/>
                <w:szCs w:val="22"/>
              </w:rPr>
              <w:t>)</w:t>
            </w:r>
          </w:p>
          <w:p w14:paraId="191756B9" w14:textId="77777777" w:rsidR="005902E2" w:rsidRPr="00DD1D7C" w:rsidRDefault="00F240CF" w:rsidP="007C2FC0">
            <w:pPr>
              <w:spacing w:before="60" w:after="60" w:line="276" w:lineRule="auto"/>
              <w:rPr>
                <w:rFonts w:cs="Arial"/>
                <w:b/>
                <w:szCs w:val="22"/>
              </w:rPr>
            </w:pPr>
            <w:r w:rsidRPr="00DD1D7C">
              <w:rPr>
                <w:rFonts w:cs="Arial"/>
                <w:b/>
                <w:szCs w:val="22"/>
              </w:rPr>
              <w:t>Fazit und Problematisierung</w:t>
            </w:r>
          </w:p>
          <w:p w14:paraId="077D57EF" w14:textId="6C55DB28" w:rsidR="005902E2" w:rsidRPr="00DD1D7C" w:rsidRDefault="00F240CF" w:rsidP="002F2CC0">
            <w:pPr>
              <w:pStyle w:val="Listenabsatz"/>
              <w:numPr>
                <w:ilvl w:val="0"/>
                <w:numId w:val="14"/>
              </w:numPr>
              <w:spacing w:before="60" w:after="60" w:line="276" w:lineRule="auto"/>
              <w:rPr>
                <w:rFonts w:cs="Arial"/>
                <w:szCs w:val="22"/>
              </w:rPr>
            </w:pPr>
            <w:r w:rsidRPr="00DD1D7C">
              <w:rPr>
                <w:rFonts w:cs="Arial"/>
                <w:szCs w:val="22"/>
              </w:rPr>
              <w:t>Beantwortung der Leitfrage: Ist Wissen Macht?</w:t>
            </w:r>
          </w:p>
          <w:p w14:paraId="67B123BE" w14:textId="573134A0" w:rsidR="005902E2" w:rsidRPr="00DD1D7C" w:rsidRDefault="00F240CF" w:rsidP="002F2CC0">
            <w:pPr>
              <w:pStyle w:val="Listenabsatz"/>
              <w:numPr>
                <w:ilvl w:val="0"/>
                <w:numId w:val="15"/>
              </w:numPr>
              <w:spacing w:before="60" w:after="60" w:line="276" w:lineRule="auto"/>
              <w:rPr>
                <w:rFonts w:cs="Arial"/>
                <w:szCs w:val="22"/>
              </w:rPr>
            </w:pPr>
            <w:r w:rsidRPr="00DD1D7C">
              <w:rPr>
                <w:rFonts w:cs="Arial"/>
                <w:szCs w:val="22"/>
              </w:rPr>
              <w:t>Diskussion: Welche Erfolgsaussichten haben die Aufklärer? Damals? Heute?</w:t>
            </w:r>
          </w:p>
        </w:tc>
        <w:tc>
          <w:tcPr>
            <w:tcW w:w="404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10B5128" w14:textId="151E2AC1" w:rsidR="005902E2" w:rsidRPr="00DD1D7C" w:rsidRDefault="00C7605B" w:rsidP="65871308">
            <w:pPr>
              <w:spacing w:before="60" w:after="60" w:line="276" w:lineRule="auto"/>
              <w:rPr>
                <w:rFonts w:eastAsia="Arial,Calibri" w:cs="Arial"/>
              </w:rPr>
            </w:pPr>
            <w:r w:rsidRPr="00DD1D7C">
              <w:rPr>
                <w:rFonts w:eastAsia="Arial,Calibri" w:cs="Arial"/>
              </w:rPr>
              <w:t>Stundenvorschlag unter:</w:t>
            </w:r>
          </w:p>
          <w:p w14:paraId="11D462B9" w14:textId="77777777" w:rsidR="000B0E89" w:rsidRPr="0046652C" w:rsidRDefault="00723D78" w:rsidP="000B0E89">
            <w:pPr>
              <w:pStyle w:val="Listenabsatz"/>
              <w:spacing w:before="60" w:after="60" w:line="276" w:lineRule="auto"/>
              <w:ind w:left="0"/>
              <w:rPr>
                <w:rFonts w:eastAsia="Calibri" w:cs="Arial"/>
                <w:szCs w:val="22"/>
              </w:rPr>
            </w:pPr>
            <w:hyperlink r:id="rId46" w:history="1">
              <w:r w:rsidR="00C7605B" w:rsidRPr="00DD1D7C">
                <w:rPr>
                  <w:rStyle w:val="Hyperlink"/>
                  <w:rFonts w:eastAsia="Calibri" w:cs="Arial"/>
                  <w:szCs w:val="22"/>
                </w:rPr>
                <w:t>https://lehrerfortbildung-bw.de/u_gewi/geschichte/gym/bp2016/fb7/4_franz/3_unter/2_macht/</w:t>
              </w:r>
            </w:hyperlink>
            <w:r w:rsidR="00C7605B" w:rsidRPr="00DD1D7C">
              <w:rPr>
                <w:rFonts w:eastAsia="Calibri" w:cs="Arial"/>
                <w:szCs w:val="22"/>
              </w:rPr>
              <w:t xml:space="preserve"> </w:t>
            </w:r>
            <w:r w:rsidR="000B0E89" w:rsidRPr="0046652C">
              <w:rPr>
                <w:rStyle w:val="Internetlink"/>
                <w:rFonts w:eastAsia="Arial,Calibri" w:cs="Arial"/>
                <w:color w:val="auto"/>
                <w:u w:val="none"/>
              </w:rPr>
              <w:t>(zuletzt geprüft am 28.4.2017)</w:t>
            </w:r>
          </w:p>
          <w:p w14:paraId="23095A73" w14:textId="5AC4C882" w:rsidR="005902E2" w:rsidRPr="00DD1D7C" w:rsidRDefault="005902E2" w:rsidP="007C2FC0">
            <w:pPr>
              <w:spacing w:before="60" w:after="60" w:line="276" w:lineRule="auto"/>
              <w:rPr>
                <w:rFonts w:eastAsia="Calibri" w:cs="Arial"/>
                <w:szCs w:val="22"/>
              </w:rPr>
            </w:pPr>
          </w:p>
          <w:p w14:paraId="4A4D01C9" w14:textId="77777777" w:rsidR="00C7605B" w:rsidRPr="00DD1D7C" w:rsidRDefault="00C7605B" w:rsidP="007C2FC0">
            <w:pPr>
              <w:spacing w:before="60" w:after="60" w:line="276" w:lineRule="auto"/>
              <w:rPr>
                <w:rFonts w:eastAsia="Calibri" w:cs="Arial"/>
                <w:szCs w:val="22"/>
              </w:rPr>
            </w:pPr>
          </w:p>
          <w:p w14:paraId="3522D1F6" w14:textId="77777777" w:rsidR="005902E2" w:rsidRPr="00DD1D7C" w:rsidRDefault="65871308" w:rsidP="65871308">
            <w:pPr>
              <w:spacing w:before="60" w:after="60" w:line="276" w:lineRule="auto"/>
              <w:rPr>
                <w:rFonts w:eastAsia="Arial,Calibri" w:cs="Arial"/>
              </w:rPr>
            </w:pPr>
            <w:r w:rsidRPr="00DD1D7C">
              <w:rPr>
                <w:rFonts w:eastAsia="Arial,Calibri" w:cs="Arial"/>
              </w:rPr>
              <w:t>Auszüge aus den „Cahier des doléances“ (Beschwerdeheften)</w:t>
            </w:r>
          </w:p>
        </w:tc>
      </w:tr>
      <w:tr w:rsidR="005902E2" w:rsidRPr="00DD1D7C" w14:paraId="58186F44"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42F2DDD" w14:textId="77777777" w:rsidR="005902E2" w:rsidRPr="00DD1D7C" w:rsidRDefault="00F240CF" w:rsidP="007C2FC0">
            <w:pPr>
              <w:spacing w:before="60" w:after="60" w:line="276" w:lineRule="auto"/>
              <w:rPr>
                <w:rFonts w:eastAsia="Calibri" w:cs="Arial"/>
              </w:rPr>
            </w:pPr>
            <w:r w:rsidRPr="00DD1D7C">
              <w:rPr>
                <w:rFonts w:eastAsia="Calibri" w:cs="Arial"/>
              </w:rPr>
              <w:t xml:space="preserve">OK 5: die </w:t>
            </w:r>
            <w:r w:rsidRPr="00DD1D7C">
              <w:rPr>
                <w:rFonts w:eastAsia="Calibri" w:cs="Arial"/>
              </w:rPr>
              <w:lastRenderedPageBreak/>
              <w:t>Übertragbarkeit historischer Erkenntnisse auf aktuelle Probleme und mögliche Handlungsoptionen für die Zukunft erörtern</w:t>
            </w:r>
          </w:p>
          <w:p w14:paraId="157C1D52" w14:textId="77777777" w:rsidR="005902E2" w:rsidRPr="00DD1D7C" w:rsidRDefault="005902E2" w:rsidP="007C2FC0">
            <w:pPr>
              <w:spacing w:before="60" w:after="60" w:line="276" w:lineRule="auto"/>
              <w:rPr>
                <w:rFonts w:eastAsia="Calibri" w:cs="Arial"/>
              </w:rPr>
            </w:pPr>
          </w:p>
          <w:p w14:paraId="209DD2ED" w14:textId="77777777" w:rsidR="005902E2" w:rsidRPr="00DD1D7C" w:rsidRDefault="00F240CF" w:rsidP="007C2FC0">
            <w:pPr>
              <w:spacing w:before="60" w:after="60" w:line="276" w:lineRule="auto"/>
              <w:rPr>
                <w:rFonts w:cs="Arial"/>
              </w:rPr>
            </w:pPr>
            <w:r w:rsidRPr="00DD1D7C">
              <w:rPr>
                <w:rFonts w:eastAsia="Calibri" w:cs="Arial"/>
              </w:rPr>
              <w:t xml:space="preserve">SK 2: </w:t>
            </w:r>
            <w:r w:rsidRPr="00DD1D7C">
              <w:rPr>
                <w:rFonts w:cs="Arial"/>
              </w:rPr>
              <w:t>Zäsuren und Kontinuitäten benennen und in ihrer Bedeutung beurteilen</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EC99001" w14:textId="77777777" w:rsidR="005902E2" w:rsidRPr="00DD1D7C" w:rsidRDefault="65871308" w:rsidP="65871308">
            <w:pPr>
              <w:spacing w:before="60" w:after="60" w:line="276" w:lineRule="auto"/>
              <w:rPr>
                <w:rFonts w:eastAsia="Calibri" w:cs="Arial"/>
              </w:rPr>
            </w:pPr>
            <w:r w:rsidRPr="00DD1D7C">
              <w:rPr>
                <w:rFonts w:eastAsia="Calibri" w:cs="Arial"/>
              </w:rPr>
              <w:lastRenderedPageBreak/>
              <w:t xml:space="preserve">(2) den Sturz des </w:t>
            </w:r>
            <w:r w:rsidRPr="00DD1D7C">
              <w:rPr>
                <w:rFonts w:eastAsia="Calibri" w:cs="Arial"/>
              </w:rPr>
              <w:lastRenderedPageBreak/>
              <w:t>Ancien Régime durch die Französische Revolution als Umbruch charakterisieren</w:t>
            </w:r>
          </w:p>
          <w:p w14:paraId="644D4C3D" w14:textId="77777777" w:rsidR="005902E2" w:rsidRPr="00DD1D7C" w:rsidRDefault="00F240CF" w:rsidP="007C2FC0">
            <w:pPr>
              <w:spacing w:before="60" w:after="60" w:line="276" w:lineRule="auto"/>
              <w:rPr>
                <w:rFonts w:eastAsia="Calibri" w:cs="Arial"/>
              </w:rPr>
            </w:pPr>
            <w:r w:rsidRPr="00DD1D7C">
              <w:rPr>
                <w:rFonts w:eastAsia="Calibri" w:cs="Arial"/>
              </w:rPr>
              <w:t>(Revolution: Menschen- und Bürgerrechte, Verfassung; Wahlrecht: Zensuswahlrecht /allgemeines Wahlrecht; konstitutionelle Monarchie)</w:t>
            </w:r>
          </w:p>
        </w:tc>
        <w:tc>
          <w:tcPr>
            <w:tcW w:w="66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3BC65C1" w14:textId="77777777" w:rsidR="005902E2" w:rsidRPr="00DD1D7C" w:rsidRDefault="00F240CF" w:rsidP="007C2FC0">
            <w:pPr>
              <w:spacing w:before="60" w:after="60" w:line="276" w:lineRule="auto"/>
              <w:rPr>
                <w:rFonts w:cs="Arial"/>
                <w:b/>
                <w:szCs w:val="22"/>
                <w:u w:val="single"/>
              </w:rPr>
            </w:pPr>
            <w:r w:rsidRPr="00DD1D7C">
              <w:rPr>
                <w:rFonts w:cs="Arial"/>
                <w:b/>
                <w:szCs w:val="22"/>
                <w:u w:val="single"/>
              </w:rPr>
              <w:lastRenderedPageBreak/>
              <w:t xml:space="preserve">5./ 6. </w:t>
            </w:r>
            <w:r w:rsidR="00C93F36" w:rsidRPr="00DD1D7C">
              <w:rPr>
                <w:rFonts w:eastAsia="Calibri" w:cs="Arial"/>
                <w:b/>
                <w:szCs w:val="22"/>
                <w:u w:val="single"/>
              </w:rPr>
              <w:t xml:space="preserve">Stunde: </w:t>
            </w:r>
            <w:r w:rsidRPr="00DD1D7C">
              <w:rPr>
                <w:rFonts w:cs="Arial"/>
                <w:b/>
                <w:szCs w:val="22"/>
                <w:u w:val="single"/>
              </w:rPr>
              <w:t xml:space="preserve">Was ist das Revolutionäre an den Ereignissen </w:t>
            </w:r>
            <w:r w:rsidRPr="00DD1D7C">
              <w:rPr>
                <w:rFonts w:cs="Arial"/>
                <w:b/>
                <w:szCs w:val="22"/>
                <w:u w:val="single"/>
              </w:rPr>
              <w:lastRenderedPageBreak/>
              <w:t>1789/1791</w:t>
            </w:r>
          </w:p>
          <w:p w14:paraId="58526385" w14:textId="77777777" w:rsidR="005902E2" w:rsidRPr="00DD1D7C" w:rsidRDefault="00F240CF" w:rsidP="007C2FC0">
            <w:pPr>
              <w:spacing w:before="60" w:after="60" w:line="276" w:lineRule="auto"/>
              <w:rPr>
                <w:rFonts w:cs="Arial"/>
                <w:b/>
                <w:szCs w:val="22"/>
              </w:rPr>
            </w:pPr>
            <w:r w:rsidRPr="00DD1D7C">
              <w:rPr>
                <w:rFonts w:cs="Arial"/>
                <w:b/>
                <w:szCs w:val="22"/>
              </w:rPr>
              <w:t>Einstieg:</w:t>
            </w:r>
          </w:p>
          <w:p w14:paraId="52DD65DB" w14:textId="0280542F" w:rsidR="005902E2" w:rsidRPr="00DD1D7C" w:rsidRDefault="00F240CF" w:rsidP="002F2CC0">
            <w:pPr>
              <w:pStyle w:val="Listenabsatz"/>
              <w:numPr>
                <w:ilvl w:val="0"/>
                <w:numId w:val="15"/>
              </w:numPr>
              <w:spacing w:before="60" w:after="60" w:line="276" w:lineRule="auto"/>
              <w:rPr>
                <w:rFonts w:cs="Arial"/>
                <w:szCs w:val="22"/>
              </w:rPr>
            </w:pPr>
            <w:r w:rsidRPr="00DD1D7C">
              <w:rPr>
                <w:rFonts w:cs="Arial"/>
                <w:szCs w:val="22"/>
              </w:rPr>
              <w:t xml:space="preserve">Bildimpuls „Sturm auf die Bastille“ </w:t>
            </w:r>
          </w:p>
          <w:p w14:paraId="548C052D" w14:textId="102A3658" w:rsidR="005902E2" w:rsidRPr="00DD1D7C" w:rsidRDefault="00F240CF" w:rsidP="002F2CC0">
            <w:pPr>
              <w:pStyle w:val="Listenabsatz"/>
              <w:numPr>
                <w:ilvl w:val="0"/>
                <w:numId w:val="15"/>
              </w:numPr>
              <w:spacing w:before="60" w:after="60" w:line="276" w:lineRule="auto"/>
              <w:rPr>
                <w:rFonts w:cs="Arial"/>
                <w:szCs w:val="22"/>
              </w:rPr>
            </w:pPr>
            <w:r w:rsidRPr="00DD1D7C">
              <w:rPr>
                <w:rFonts w:cs="Arial"/>
                <w:szCs w:val="22"/>
              </w:rPr>
              <w:t>Entwicklung von Fragen: Warum kommt es zur Revolution? Was ist das Revolutionäre an den Ereignissen von 1789?</w:t>
            </w:r>
          </w:p>
          <w:p w14:paraId="75C2CD31" w14:textId="77777777" w:rsidR="005902E2" w:rsidRPr="00DD1D7C" w:rsidRDefault="00F240CF" w:rsidP="007C2FC0">
            <w:pPr>
              <w:spacing w:before="60" w:after="60" w:line="276" w:lineRule="auto"/>
              <w:rPr>
                <w:rFonts w:cs="Arial"/>
                <w:b/>
                <w:szCs w:val="22"/>
              </w:rPr>
            </w:pPr>
            <w:r w:rsidRPr="00DD1D7C">
              <w:rPr>
                <w:rFonts w:cs="Arial"/>
                <w:b/>
                <w:szCs w:val="22"/>
              </w:rPr>
              <w:t>Erarbeitung:</w:t>
            </w:r>
          </w:p>
          <w:p w14:paraId="5D01EE2E" w14:textId="5C32C705" w:rsidR="005902E2" w:rsidRPr="00DD1D7C" w:rsidRDefault="00F240CF" w:rsidP="002F2CC0">
            <w:pPr>
              <w:pStyle w:val="Listenabsatz"/>
              <w:numPr>
                <w:ilvl w:val="0"/>
                <w:numId w:val="15"/>
              </w:numPr>
              <w:spacing w:before="60" w:after="60" w:line="276" w:lineRule="auto"/>
              <w:rPr>
                <w:rFonts w:cs="Arial"/>
                <w:szCs w:val="22"/>
              </w:rPr>
            </w:pPr>
            <w:r w:rsidRPr="00DD1D7C">
              <w:rPr>
                <w:rFonts w:cs="Arial"/>
                <w:szCs w:val="22"/>
              </w:rPr>
              <w:t xml:space="preserve">Erklärung der Menschen- und Bürgerrechte </w:t>
            </w:r>
          </w:p>
          <w:p w14:paraId="7DC89577" w14:textId="2309FA3D" w:rsidR="005902E2" w:rsidRPr="00DD1D7C" w:rsidRDefault="00F240CF" w:rsidP="002F2CC0">
            <w:pPr>
              <w:pStyle w:val="Listenabsatz"/>
              <w:numPr>
                <w:ilvl w:val="0"/>
                <w:numId w:val="15"/>
              </w:numPr>
              <w:spacing w:before="60" w:after="60" w:line="276" w:lineRule="auto"/>
              <w:rPr>
                <w:rFonts w:cs="Arial"/>
                <w:szCs w:val="22"/>
              </w:rPr>
            </w:pPr>
            <w:r w:rsidRPr="00DD1D7C">
              <w:rPr>
                <w:rFonts w:cs="Arial"/>
                <w:szCs w:val="22"/>
              </w:rPr>
              <w:t>Anwendung auf aktuelle Beispiele</w:t>
            </w:r>
          </w:p>
          <w:p w14:paraId="0614033F" w14:textId="50D1AD75" w:rsidR="005902E2" w:rsidRPr="00DD1D7C" w:rsidRDefault="00F240CF" w:rsidP="002F2CC0">
            <w:pPr>
              <w:pStyle w:val="Listenabsatz"/>
              <w:numPr>
                <w:ilvl w:val="0"/>
                <w:numId w:val="15"/>
              </w:numPr>
              <w:spacing w:before="60" w:after="60" w:line="276" w:lineRule="auto"/>
              <w:rPr>
                <w:rFonts w:cs="Arial"/>
                <w:szCs w:val="22"/>
              </w:rPr>
            </w:pPr>
            <w:r w:rsidRPr="00DD1D7C">
              <w:rPr>
                <w:rFonts w:cs="Arial"/>
                <w:szCs w:val="22"/>
              </w:rPr>
              <w:t>Die Verfassung von 1791 – inwieweit ist sie revolutionär?</w:t>
            </w:r>
            <w:r w:rsidR="008736E5" w:rsidRPr="00DD1D7C">
              <w:rPr>
                <w:rFonts w:cs="Arial"/>
                <w:szCs w:val="22"/>
              </w:rPr>
              <w:t xml:space="preserve"> (</w:t>
            </w:r>
            <w:r w:rsidR="008736E5" w:rsidRPr="00DD1D7C">
              <w:rPr>
                <w:rFonts w:cs="Arial"/>
                <w:color w:val="F59D1E"/>
                <w:szCs w:val="22"/>
              </w:rPr>
              <w:t>SK 2</w:t>
            </w:r>
            <w:r w:rsidR="008736E5" w:rsidRPr="00DD1D7C">
              <w:rPr>
                <w:rFonts w:cs="Arial"/>
                <w:szCs w:val="22"/>
              </w:rPr>
              <w:t>)</w:t>
            </w:r>
          </w:p>
          <w:p w14:paraId="5DA6FF1B" w14:textId="77777777" w:rsidR="005902E2" w:rsidRPr="00DD1D7C" w:rsidRDefault="00F240CF" w:rsidP="007C2FC0">
            <w:pPr>
              <w:spacing w:before="60" w:after="60" w:line="276" w:lineRule="auto"/>
              <w:rPr>
                <w:rFonts w:cs="Arial"/>
                <w:b/>
                <w:szCs w:val="22"/>
              </w:rPr>
            </w:pPr>
            <w:r w:rsidRPr="00DD1D7C">
              <w:rPr>
                <w:rFonts w:cs="Arial"/>
                <w:b/>
                <w:szCs w:val="22"/>
              </w:rPr>
              <w:t>Fazit und Problematisierung</w:t>
            </w:r>
          </w:p>
          <w:p w14:paraId="7B6F5A25" w14:textId="44330923" w:rsidR="005902E2" w:rsidRPr="00DD1D7C" w:rsidRDefault="00F240CF" w:rsidP="002F2CC0">
            <w:pPr>
              <w:pStyle w:val="Listenabsatz"/>
              <w:numPr>
                <w:ilvl w:val="0"/>
                <w:numId w:val="15"/>
              </w:numPr>
              <w:spacing w:before="60" w:after="60" w:line="276" w:lineRule="auto"/>
              <w:rPr>
                <w:rFonts w:cs="Arial"/>
                <w:szCs w:val="22"/>
              </w:rPr>
            </w:pPr>
            <w:r w:rsidRPr="00DD1D7C">
              <w:rPr>
                <w:rFonts w:cs="Arial"/>
                <w:szCs w:val="22"/>
              </w:rPr>
              <w:t>Vergleich: Frankreich vor bzw. nach 1789/91</w:t>
            </w:r>
          </w:p>
          <w:p w14:paraId="56170ACD" w14:textId="74F2510A" w:rsidR="005902E2" w:rsidRPr="00DD1D7C" w:rsidRDefault="65871308" w:rsidP="002F2CC0">
            <w:pPr>
              <w:pStyle w:val="Listenabsatz"/>
              <w:numPr>
                <w:ilvl w:val="0"/>
                <w:numId w:val="15"/>
              </w:numPr>
              <w:spacing w:before="60" w:after="60" w:line="276" w:lineRule="auto"/>
              <w:rPr>
                <w:rFonts w:eastAsia="Arial" w:cs="Arial"/>
              </w:rPr>
            </w:pPr>
            <w:r w:rsidRPr="00DD1D7C">
              <w:rPr>
                <w:rFonts w:eastAsia="Arial" w:cs="Arial"/>
              </w:rPr>
              <w:t>Einschätzung: Wer könnte nun (un)zufrieden sein?</w:t>
            </w:r>
          </w:p>
          <w:p w14:paraId="53EB88F9" w14:textId="4DB1F9EB" w:rsidR="005902E2" w:rsidRPr="00DD1D7C" w:rsidRDefault="00F240CF" w:rsidP="002F2CC0">
            <w:pPr>
              <w:pStyle w:val="Listenabsatz"/>
              <w:numPr>
                <w:ilvl w:val="0"/>
                <w:numId w:val="16"/>
              </w:numPr>
              <w:spacing w:before="60" w:after="60" w:line="276" w:lineRule="auto"/>
              <w:rPr>
                <w:rFonts w:cs="Arial"/>
                <w:szCs w:val="22"/>
              </w:rPr>
            </w:pPr>
            <w:r w:rsidRPr="00DD1D7C">
              <w:rPr>
                <w:rFonts w:cs="Arial"/>
                <w:szCs w:val="22"/>
              </w:rPr>
              <w:t>- Aktualisierung: Bedeutung von Freiheit und Gleichheit heute</w:t>
            </w:r>
            <w:r w:rsidR="00BB1A83" w:rsidRPr="00DD1D7C">
              <w:rPr>
                <w:rFonts w:cs="Arial"/>
                <w:szCs w:val="22"/>
              </w:rPr>
              <w:t xml:space="preserve"> (</w:t>
            </w:r>
            <w:r w:rsidR="00BB1A83" w:rsidRPr="00DD1D7C">
              <w:rPr>
                <w:rFonts w:cs="Arial"/>
                <w:color w:val="F59D1E"/>
                <w:szCs w:val="22"/>
              </w:rPr>
              <w:t>OK 5</w:t>
            </w:r>
            <w:r w:rsidR="00BB1A83" w:rsidRPr="00DD1D7C">
              <w:rPr>
                <w:rFonts w:cs="Arial"/>
                <w:szCs w:val="22"/>
              </w:rPr>
              <w:t>)</w:t>
            </w:r>
          </w:p>
        </w:tc>
        <w:tc>
          <w:tcPr>
            <w:tcW w:w="404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6BFF14D" w14:textId="4C2D0F71" w:rsidR="005902E2" w:rsidRPr="00DD1D7C" w:rsidRDefault="65871308" w:rsidP="65871308">
            <w:pPr>
              <w:spacing w:before="60" w:after="60" w:line="276" w:lineRule="auto"/>
              <w:rPr>
                <w:rFonts w:eastAsia="Arial,Calibri" w:cs="Arial"/>
              </w:rPr>
            </w:pPr>
            <w:r w:rsidRPr="00DD1D7C">
              <w:rPr>
                <w:rFonts w:eastAsia="Arial,Calibri" w:cs="Arial"/>
              </w:rPr>
              <w:lastRenderedPageBreak/>
              <w:t>Stundenvorschlag u</w:t>
            </w:r>
            <w:r w:rsidR="00C7605B" w:rsidRPr="00DD1D7C">
              <w:rPr>
                <w:rFonts w:eastAsia="Arial,Calibri" w:cs="Arial"/>
              </w:rPr>
              <w:t>nter:</w:t>
            </w:r>
          </w:p>
          <w:p w14:paraId="1BEC6E48" w14:textId="77777777" w:rsidR="000B0E89" w:rsidRPr="0046652C" w:rsidRDefault="00723D78" w:rsidP="000B0E89">
            <w:pPr>
              <w:pStyle w:val="Listenabsatz"/>
              <w:spacing w:before="60" w:after="60" w:line="276" w:lineRule="auto"/>
              <w:ind w:left="0"/>
              <w:rPr>
                <w:rFonts w:eastAsia="Calibri" w:cs="Arial"/>
                <w:szCs w:val="22"/>
              </w:rPr>
            </w:pPr>
            <w:hyperlink r:id="rId47" w:history="1">
              <w:r w:rsidR="00640B75" w:rsidRPr="00DD1D7C">
                <w:rPr>
                  <w:rStyle w:val="Hyperlink"/>
                  <w:rFonts w:eastAsia="Calibri" w:cs="Arial"/>
                  <w:szCs w:val="22"/>
                </w:rPr>
                <w:t>https://lehrerfortbildung-bw.de/u_gewi/geschichte/gym/bp2016/fb7/4_franz/3_unter/3_rechte/</w:t>
              </w:r>
            </w:hyperlink>
            <w:r w:rsidR="00640B75" w:rsidRPr="00DD1D7C">
              <w:rPr>
                <w:rFonts w:eastAsia="Calibri" w:cs="Arial"/>
                <w:szCs w:val="22"/>
              </w:rPr>
              <w:t xml:space="preserve"> </w:t>
            </w:r>
            <w:r w:rsidR="000B0E89" w:rsidRPr="0046652C">
              <w:rPr>
                <w:rStyle w:val="Internetlink"/>
                <w:rFonts w:eastAsia="Arial,Calibri" w:cs="Arial"/>
                <w:color w:val="auto"/>
                <w:u w:val="none"/>
              </w:rPr>
              <w:t>(zuletzt geprüft am 28.4.2017)</w:t>
            </w:r>
          </w:p>
          <w:p w14:paraId="40B6CC9E" w14:textId="7C78D723" w:rsidR="005902E2" w:rsidRPr="00DD1D7C" w:rsidRDefault="005902E2" w:rsidP="007C2FC0">
            <w:pPr>
              <w:spacing w:before="60" w:after="60" w:line="276" w:lineRule="auto"/>
              <w:rPr>
                <w:rFonts w:eastAsia="Calibri" w:cs="Arial"/>
                <w:szCs w:val="22"/>
              </w:rPr>
            </w:pPr>
          </w:p>
          <w:p w14:paraId="42E25785" w14:textId="77777777" w:rsidR="00640B75" w:rsidRPr="00DD1D7C" w:rsidRDefault="00640B75" w:rsidP="007C2FC0">
            <w:pPr>
              <w:spacing w:before="60" w:after="60" w:line="276" w:lineRule="auto"/>
              <w:rPr>
                <w:rFonts w:eastAsia="Calibri" w:cs="Arial"/>
                <w:szCs w:val="22"/>
              </w:rPr>
            </w:pPr>
          </w:p>
          <w:p w14:paraId="79C05323"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Auswertung eines vereinfachten Verfassungsschemas (vgl. Stundenvorschlag)</w:t>
            </w:r>
          </w:p>
        </w:tc>
      </w:tr>
      <w:tr w:rsidR="005902E2" w:rsidRPr="00DD1D7C" w14:paraId="4D7F2ED8"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120F4B1"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lastRenderedPageBreak/>
              <w:t>OK 1: die historische Bedingtheit der Gegenwart sowie Unterschiede und Gemeinsamkeiten zwischen Vergangenheit und Gegenwart analysieren und bewerten</w:t>
            </w:r>
          </w:p>
          <w:p w14:paraId="22DC57B6" w14:textId="77777777" w:rsidR="005902E2" w:rsidRPr="00DD1D7C" w:rsidRDefault="005902E2" w:rsidP="007C2FC0">
            <w:pPr>
              <w:spacing w:before="60" w:after="60" w:line="276" w:lineRule="auto"/>
              <w:rPr>
                <w:rFonts w:eastAsia="Calibri" w:cs="Arial"/>
                <w:szCs w:val="22"/>
              </w:rPr>
            </w:pPr>
          </w:p>
          <w:p w14:paraId="6CF28126" w14:textId="77777777" w:rsidR="005902E2" w:rsidRPr="00DD1D7C" w:rsidRDefault="00F240CF" w:rsidP="008736E5">
            <w:pPr>
              <w:spacing w:before="60" w:after="60" w:line="276" w:lineRule="auto"/>
              <w:rPr>
                <w:rFonts w:cs="Arial"/>
                <w:szCs w:val="22"/>
              </w:rPr>
            </w:pPr>
            <w:r w:rsidRPr="00DD1D7C">
              <w:rPr>
                <w:rFonts w:eastAsia="Calibri" w:cs="Arial"/>
                <w:szCs w:val="22"/>
              </w:rPr>
              <w:t>SK 5:</w:t>
            </w:r>
            <w:r w:rsidRPr="00DD1D7C">
              <w:rPr>
                <w:rFonts w:cs="Arial"/>
                <w:sz w:val="25"/>
                <w:szCs w:val="25"/>
              </w:rPr>
              <w:t xml:space="preserve"> </w:t>
            </w:r>
            <w:r w:rsidRPr="00DD1D7C">
              <w:rPr>
                <w:rFonts w:cs="Arial"/>
                <w:szCs w:val="22"/>
              </w:rPr>
              <w:t xml:space="preserve">wichtige Gruppen in den jeweiligen Gesellschaften unterscheiden sowie deren Funktionen, Interessen und </w:t>
            </w:r>
            <w:r w:rsidRPr="00DD1D7C">
              <w:rPr>
                <w:rFonts w:cs="Arial"/>
                <w:szCs w:val="22"/>
              </w:rPr>
              <w:lastRenderedPageBreak/>
              <w:t>Handlungsmöglichkeiten beschreiben</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8BDF3EC" w14:textId="77777777" w:rsidR="005902E2" w:rsidRPr="00DD1D7C" w:rsidRDefault="65871308" w:rsidP="65871308">
            <w:pPr>
              <w:spacing w:before="60" w:after="60" w:line="276" w:lineRule="auto"/>
              <w:rPr>
                <w:rFonts w:eastAsia="Arial,Calibri" w:cs="Arial"/>
              </w:rPr>
            </w:pPr>
            <w:r w:rsidRPr="00DD1D7C">
              <w:rPr>
                <w:rFonts w:eastAsia="Arial,Calibri" w:cs="Arial"/>
              </w:rPr>
              <w:lastRenderedPageBreak/>
              <w:t>(2) den Sturz des Ancien Régime durch die Französische Revolution als Umbruch charakterisieren</w:t>
            </w:r>
          </w:p>
          <w:p w14:paraId="2087CB4B"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(Verfassung; Wahlrecht: Zensuswahlrecht / allgemeines Wahlrecht)</w:t>
            </w:r>
          </w:p>
        </w:tc>
        <w:tc>
          <w:tcPr>
            <w:tcW w:w="66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846ABC6" w14:textId="77777777" w:rsidR="005902E2" w:rsidRPr="00DD1D7C" w:rsidRDefault="00F240CF" w:rsidP="007C2FC0">
            <w:pPr>
              <w:spacing w:before="60" w:after="60" w:line="276" w:lineRule="auto"/>
              <w:rPr>
                <w:rFonts w:cs="Arial"/>
                <w:b/>
                <w:szCs w:val="22"/>
                <w:u w:val="single"/>
              </w:rPr>
            </w:pPr>
            <w:r w:rsidRPr="00DD1D7C">
              <w:rPr>
                <w:rFonts w:cs="Arial"/>
                <w:b/>
                <w:szCs w:val="22"/>
                <w:u w:val="single"/>
              </w:rPr>
              <w:t>7./ 8.</w:t>
            </w:r>
            <w:r w:rsidR="00C93F36" w:rsidRPr="00DD1D7C">
              <w:rPr>
                <w:rFonts w:cs="Arial"/>
                <w:b/>
                <w:szCs w:val="22"/>
                <w:u w:val="single"/>
              </w:rPr>
              <w:t xml:space="preserve"> </w:t>
            </w:r>
            <w:r w:rsidR="00C93F36" w:rsidRPr="00DD1D7C">
              <w:rPr>
                <w:rFonts w:eastAsia="Calibri" w:cs="Arial"/>
                <w:b/>
                <w:szCs w:val="22"/>
                <w:u w:val="single"/>
              </w:rPr>
              <w:t>Stunde:</w:t>
            </w:r>
            <w:r w:rsidRPr="00DD1D7C">
              <w:rPr>
                <w:rFonts w:cs="Arial"/>
                <w:b/>
                <w:szCs w:val="22"/>
                <w:u w:val="single"/>
              </w:rPr>
              <w:t xml:space="preserve"> Das Wahlrecht in der Diskussion: Warum dürfen nicht alle wählen?</w:t>
            </w:r>
          </w:p>
          <w:p w14:paraId="62D65722" w14:textId="77777777" w:rsidR="005902E2" w:rsidRPr="00DD1D7C" w:rsidRDefault="00F240CF" w:rsidP="007C2FC0">
            <w:pPr>
              <w:spacing w:before="60" w:after="60" w:line="276" w:lineRule="auto"/>
              <w:rPr>
                <w:rFonts w:cs="Arial"/>
                <w:b/>
                <w:szCs w:val="22"/>
              </w:rPr>
            </w:pPr>
            <w:r w:rsidRPr="00DD1D7C">
              <w:rPr>
                <w:rFonts w:cs="Arial"/>
                <w:b/>
                <w:szCs w:val="22"/>
              </w:rPr>
              <w:t>Einstieg:</w:t>
            </w:r>
          </w:p>
          <w:p w14:paraId="3E484FC5" w14:textId="77777777" w:rsidR="005902E2" w:rsidRPr="00DD1D7C" w:rsidRDefault="00F240CF" w:rsidP="007C2FC0">
            <w:pPr>
              <w:pStyle w:val="Listenabsatz"/>
              <w:spacing w:before="60" w:after="60" w:line="276" w:lineRule="auto"/>
              <w:ind w:left="0"/>
              <w:rPr>
                <w:rFonts w:cs="Arial"/>
                <w:szCs w:val="22"/>
              </w:rPr>
            </w:pPr>
            <w:r w:rsidRPr="00DD1D7C">
              <w:rPr>
                <w:rFonts w:cs="Arial"/>
                <w:szCs w:val="22"/>
              </w:rPr>
              <w:t>Vereinfachtes Verfassungsschema – Impuls: Warum dürfen nicht alle wählen? Wer hat ein Interesse daran?</w:t>
            </w:r>
          </w:p>
          <w:p w14:paraId="6F681B16" w14:textId="77777777" w:rsidR="005902E2" w:rsidRPr="00DD1D7C" w:rsidRDefault="00F240CF" w:rsidP="007C2FC0">
            <w:pPr>
              <w:spacing w:before="60" w:after="60" w:line="276" w:lineRule="auto"/>
              <w:rPr>
                <w:rFonts w:cs="Arial"/>
                <w:b/>
                <w:szCs w:val="22"/>
              </w:rPr>
            </w:pPr>
            <w:r w:rsidRPr="00DD1D7C">
              <w:rPr>
                <w:rFonts w:cs="Arial"/>
                <w:b/>
                <w:szCs w:val="22"/>
              </w:rPr>
              <w:t>Erarbeitung:</w:t>
            </w:r>
          </w:p>
          <w:p w14:paraId="28345A28" w14:textId="15448D63" w:rsidR="005902E2" w:rsidRPr="00DD1D7C" w:rsidRDefault="00F240CF" w:rsidP="002F2CC0">
            <w:pPr>
              <w:pStyle w:val="Listenabsatz"/>
              <w:numPr>
                <w:ilvl w:val="0"/>
                <w:numId w:val="16"/>
              </w:numPr>
              <w:spacing w:before="60" w:after="60" w:line="276" w:lineRule="auto"/>
              <w:rPr>
                <w:rFonts w:cs="Arial"/>
                <w:szCs w:val="22"/>
              </w:rPr>
            </w:pPr>
            <w:r w:rsidRPr="00DD1D7C">
              <w:rPr>
                <w:rFonts w:cs="Arial"/>
                <w:szCs w:val="22"/>
              </w:rPr>
              <w:t xml:space="preserve">Verfassung von 1791: Unterscheidung zwischen Aktivbürger </w:t>
            </w:r>
            <w:r w:rsidR="00BB1A83" w:rsidRPr="00DD1D7C">
              <w:rPr>
                <w:rFonts w:cs="Arial"/>
                <w:szCs w:val="22"/>
              </w:rPr>
              <w:t>–</w:t>
            </w:r>
            <w:r w:rsidRPr="00DD1D7C">
              <w:rPr>
                <w:rFonts w:cs="Arial"/>
                <w:szCs w:val="22"/>
              </w:rPr>
              <w:t xml:space="preserve"> Passivbürger</w:t>
            </w:r>
            <w:r w:rsidR="00BB1A83" w:rsidRPr="00DD1D7C">
              <w:rPr>
                <w:rFonts w:cs="Arial"/>
                <w:szCs w:val="22"/>
              </w:rPr>
              <w:t xml:space="preserve"> (</w:t>
            </w:r>
            <w:r w:rsidR="00BB1A83" w:rsidRPr="00DD1D7C">
              <w:rPr>
                <w:rFonts w:cs="Arial"/>
                <w:color w:val="F59D1E"/>
                <w:szCs w:val="22"/>
              </w:rPr>
              <w:t>SK 5</w:t>
            </w:r>
            <w:r w:rsidR="00BB1A83" w:rsidRPr="00DD1D7C">
              <w:rPr>
                <w:rFonts w:cs="Arial"/>
                <w:szCs w:val="22"/>
              </w:rPr>
              <w:t>)</w:t>
            </w:r>
          </w:p>
          <w:p w14:paraId="00E21182" w14:textId="01F0BCE6" w:rsidR="005902E2" w:rsidRPr="00DD1D7C" w:rsidRDefault="00F240CF" w:rsidP="002F2CC0">
            <w:pPr>
              <w:pStyle w:val="Listenabsatz"/>
              <w:numPr>
                <w:ilvl w:val="0"/>
                <w:numId w:val="16"/>
              </w:numPr>
              <w:spacing w:before="60" w:after="60" w:line="276" w:lineRule="auto"/>
              <w:rPr>
                <w:rFonts w:cs="Arial"/>
                <w:szCs w:val="22"/>
              </w:rPr>
            </w:pPr>
            <w:r w:rsidRPr="00DD1D7C">
              <w:rPr>
                <w:rFonts w:cs="Arial"/>
                <w:szCs w:val="22"/>
              </w:rPr>
              <w:t>Argumente für und gegen das Zensuswahlrecht (z.B. Robespierre gegen die Einschränkung des Wahlrechts, 1791)</w:t>
            </w:r>
            <w:r w:rsidR="00535D35" w:rsidRPr="00DD1D7C">
              <w:rPr>
                <w:rFonts w:cs="Arial"/>
                <w:szCs w:val="22"/>
              </w:rPr>
              <w:t xml:space="preserve"> (</w:t>
            </w:r>
            <w:r w:rsidR="00535D35" w:rsidRPr="00DD1D7C">
              <w:rPr>
                <w:rFonts w:cs="Arial"/>
                <w:color w:val="F59D1E"/>
                <w:szCs w:val="22"/>
              </w:rPr>
              <w:t>OK 1</w:t>
            </w:r>
            <w:r w:rsidR="00535D35" w:rsidRPr="00DD1D7C">
              <w:rPr>
                <w:rFonts w:cs="Arial"/>
                <w:szCs w:val="22"/>
              </w:rPr>
              <w:t>)</w:t>
            </w:r>
          </w:p>
          <w:p w14:paraId="6A4FBBE9" w14:textId="77777777" w:rsidR="005902E2" w:rsidRPr="00DD1D7C" w:rsidRDefault="00F240CF" w:rsidP="007C2FC0">
            <w:pPr>
              <w:spacing w:before="60" w:after="60" w:line="276" w:lineRule="auto"/>
              <w:rPr>
                <w:rFonts w:cs="Arial"/>
                <w:b/>
                <w:szCs w:val="22"/>
              </w:rPr>
            </w:pPr>
            <w:r w:rsidRPr="00DD1D7C">
              <w:rPr>
                <w:rFonts w:cs="Arial"/>
                <w:b/>
                <w:szCs w:val="22"/>
              </w:rPr>
              <w:t>Fazit und Problematisierung</w:t>
            </w:r>
          </w:p>
          <w:p w14:paraId="10CA9B1E" w14:textId="14F1E2BC" w:rsidR="005902E2" w:rsidRPr="00DD1D7C" w:rsidRDefault="00510A55" w:rsidP="002F2CC0">
            <w:pPr>
              <w:pStyle w:val="Listenabsatz"/>
              <w:numPr>
                <w:ilvl w:val="0"/>
                <w:numId w:val="16"/>
              </w:numPr>
              <w:spacing w:before="60" w:after="60" w:line="276" w:lineRule="auto"/>
              <w:rPr>
                <w:rFonts w:cs="Arial"/>
                <w:szCs w:val="22"/>
              </w:rPr>
            </w:pPr>
            <w:r w:rsidRPr="00DD1D7C">
              <w:rPr>
                <w:rFonts w:cs="Arial"/>
                <w:szCs w:val="22"/>
              </w:rPr>
              <w:t>g</w:t>
            </w:r>
            <w:r w:rsidR="00F240CF" w:rsidRPr="00DD1D7C">
              <w:rPr>
                <w:rFonts w:cs="Arial"/>
                <w:szCs w:val="22"/>
              </w:rPr>
              <w:t>ebildetes, wohlhabendes Bürgertum als Träger der Revolution hat Sorge, dass das allgemeine Wahlrecht die erkämpften Errungenschaften wieder in Frage stellt,</w:t>
            </w:r>
          </w:p>
          <w:p w14:paraId="613E037F" w14:textId="1E940A69" w:rsidR="005902E2" w:rsidRPr="00DD1D7C" w:rsidRDefault="00F240CF" w:rsidP="002F2CC0">
            <w:pPr>
              <w:pStyle w:val="Listenabsatz"/>
              <w:numPr>
                <w:ilvl w:val="0"/>
                <w:numId w:val="16"/>
              </w:numPr>
              <w:spacing w:before="60" w:after="60" w:line="276" w:lineRule="auto"/>
              <w:rPr>
                <w:rFonts w:cs="Arial"/>
                <w:szCs w:val="22"/>
              </w:rPr>
            </w:pPr>
            <w:r w:rsidRPr="00DD1D7C">
              <w:rPr>
                <w:rFonts w:cs="Arial"/>
                <w:szCs w:val="22"/>
              </w:rPr>
              <w:lastRenderedPageBreak/>
              <w:t>Beurteilung der Argumente Robespierres</w:t>
            </w:r>
          </w:p>
          <w:p w14:paraId="08D68669" w14:textId="77777777" w:rsidR="005902E2" w:rsidRPr="00DD1D7C" w:rsidRDefault="00F240CF" w:rsidP="002F2CC0">
            <w:pPr>
              <w:pStyle w:val="Listenabsatz"/>
              <w:numPr>
                <w:ilvl w:val="0"/>
                <w:numId w:val="17"/>
              </w:numPr>
              <w:spacing w:before="60" w:after="60" w:line="276" w:lineRule="auto"/>
              <w:rPr>
                <w:rFonts w:cs="Arial"/>
                <w:szCs w:val="22"/>
              </w:rPr>
            </w:pPr>
            <w:r w:rsidRPr="00DD1D7C">
              <w:rPr>
                <w:rFonts w:cs="Arial"/>
                <w:szCs w:val="22"/>
              </w:rPr>
              <w:t xml:space="preserve">- Aktualisierung: Beurteilung des heutigen Wahlrechts in historischer Perspektive: Wie beurteilt ihr heute die Einschränkung des Wahlrechts? </w:t>
            </w:r>
          </w:p>
        </w:tc>
        <w:tc>
          <w:tcPr>
            <w:tcW w:w="404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ED420A6"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lastRenderedPageBreak/>
              <w:t>Stundenvorschlag unter:</w:t>
            </w:r>
          </w:p>
          <w:p w14:paraId="23B777D5" w14:textId="77777777" w:rsidR="000B0E89" w:rsidRPr="0046652C" w:rsidRDefault="00723D78" w:rsidP="000B0E89">
            <w:pPr>
              <w:pStyle w:val="Listenabsatz"/>
              <w:spacing w:before="60" w:after="60" w:line="276" w:lineRule="auto"/>
              <w:ind w:left="0"/>
              <w:rPr>
                <w:rFonts w:eastAsia="Calibri" w:cs="Arial"/>
                <w:szCs w:val="22"/>
              </w:rPr>
            </w:pPr>
            <w:hyperlink r:id="rId48" w:history="1">
              <w:r w:rsidR="00640B75" w:rsidRPr="00DD1D7C">
                <w:rPr>
                  <w:rStyle w:val="Hyperlink"/>
                  <w:rFonts w:cs="Arial"/>
                </w:rPr>
                <w:t>https://lehrerfortbildung-bw.de/u_gewi/geschichte/gym/bp2016/fb7/4_franz/3_unter/4_wahl/</w:t>
              </w:r>
            </w:hyperlink>
            <w:r w:rsidR="000B0E89">
              <w:rPr>
                <w:rStyle w:val="Hyperlink"/>
                <w:rFonts w:cs="Arial"/>
              </w:rPr>
              <w:t xml:space="preserve"> </w:t>
            </w:r>
            <w:r w:rsidR="000B0E89" w:rsidRPr="0046652C">
              <w:rPr>
                <w:rStyle w:val="Internetlink"/>
                <w:rFonts w:eastAsia="Arial,Calibri" w:cs="Arial"/>
                <w:color w:val="auto"/>
                <w:u w:val="none"/>
              </w:rPr>
              <w:t>(zuletzt geprüft am 28.4.2017)</w:t>
            </w:r>
          </w:p>
          <w:p w14:paraId="6E098AB8" w14:textId="77777777" w:rsidR="00640B75" w:rsidRPr="0046652C" w:rsidRDefault="00640B75" w:rsidP="007C2FC0">
            <w:pPr>
              <w:spacing w:before="60" w:after="60" w:line="276" w:lineRule="auto"/>
              <w:rPr>
                <w:rFonts w:eastAsia="Calibri" w:cs="Arial"/>
                <w:szCs w:val="22"/>
              </w:rPr>
            </w:pPr>
          </w:p>
          <w:p w14:paraId="4D50B113" w14:textId="1B12E3E4" w:rsidR="005902E2" w:rsidRPr="00DD1D7C" w:rsidRDefault="00F240CF" w:rsidP="00A006A1">
            <w:pPr>
              <w:spacing w:before="60" w:after="60" w:line="276" w:lineRule="auto"/>
              <w:rPr>
                <w:rFonts w:eastAsia="Calibri" w:cs="Arial"/>
                <w:szCs w:val="22"/>
              </w:rPr>
            </w:pPr>
            <w:r w:rsidRPr="00DD1D7C">
              <w:rPr>
                <w:rFonts w:eastAsia="Calibri" w:cs="Arial"/>
                <w:szCs w:val="22"/>
              </w:rPr>
              <w:t xml:space="preserve">Alternativer Einstieg mit Lebensweltbezug: </w:t>
            </w:r>
            <w:r w:rsidR="006A5F18" w:rsidRPr="00DD1D7C">
              <w:rPr>
                <w:rFonts w:eastAsia="Calibri" w:cs="Arial"/>
                <w:szCs w:val="22"/>
              </w:rPr>
              <w:t>Diskussion zur Thematik „</w:t>
            </w:r>
            <w:r w:rsidRPr="00DD1D7C">
              <w:rPr>
                <w:rFonts w:eastAsia="Calibri" w:cs="Arial"/>
                <w:szCs w:val="22"/>
              </w:rPr>
              <w:t>Wer nicht voll in die Klassenkasse einzahlt, darf nicht bei der der Entscheidung mit</w:t>
            </w:r>
            <w:r w:rsidR="003045EE" w:rsidRPr="00DD1D7C">
              <w:rPr>
                <w:rFonts w:eastAsia="Calibri" w:cs="Arial"/>
                <w:szCs w:val="22"/>
              </w:rPr>
              <w:t>stimmen, wohin der Ausflug geht</w:t>
            </w:r>
            <w:r w:rsidR="006A5F18" w:rsidRPr="00DD1D7C">
              <w:rPr>
                <w:rFonts w:eastAsia="Calibri" w:cs="Arial"/>
                <w:szCs w:val="22"/>
              </w:rPr>
              <w:t xml:space="preserve"> …“</w:t>
            </w:r>
          </w:p>
        </w:tc>
      </w:tr>
      <w:tr w:rsidR="005902E2" w:rsidRPr="00DD1D7C" w14:paraId="5680DBF9"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C99CE0F"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lastRenderedPageBreak/>
              <w:t>OK 4: die Übertragbarkeit historischer Erkenntnisse auf aktuelle Probleme und mögliche Handlungsoptionen für die Zukunft erörtern</w:t>
            </w:r>
          </w:p>
          <w:p w14:paraId="0AE9E984" w14:textId="77777777" w:rsidR="005902E2" w:rsidRPr="00DD1D7C" w:rsidRDefault="005902E2" w:rsidP="007C2FC0">
            <w:pPr>
              <w:spacing w:before="60" w:after="60" w:line="276" w:lineRule="auto"/>
              <w:rPr>
                <w:rFonts w:eastAsia="Calibri" w:cs="Arial"/>
                <w:szCs w:val="22"/>
              </w:rPr>
            </w:pPr>
          </w:p>
          <w:p w14:paraId="29E41F14" w14:textId="77777777" w:rsidR="005902E2" w:rsidRPr="00DD1D7C" w:rsidRDefault="00F240CF" w:rsidP="007C2FC0">
            <w:pPr>
              <w:spacing w:before="60" w:after="60" w:line="276" w:lineRule="auto"/>
              <w:rPr>
                <w:rFonts w:cs="Arial"/>
                <w:szCs w:val="22"/>
              </w:rPr>
            </w:pPr>
            <w:r w:rsidRPr="00DD1D7C">
              <w:rPr>
                <w:rFonts w:eastAsia="Calibri" w:cs="Arial"/>
                <w:szCs w:val="22"/>
              </w:rPr>
              <w:t xml:space="preserve">RK 3: </w:t>
            </w:r>
            <w:r w:rsidRPr="00DD1D7C">
              <w:rPr>
                <w:rFonts w:cs="Arial"/>
                <w:szCs w:val="22"/>
              </w:rPr>
              <w:t>Möglichkeiten und Grenzen individuellen und kollektiven Handelns in historischen Situa</w:t>
            </w:r>
            <w:r w:rsidRPr="00DD1D7C">
              <w:rPr>
                <w:rFonts w:cs="Arial"/>
                <w:szCs w:val="22"/>
              </w:rPr>
              <w:softHyphen/>
              <w:t>tionen erkennen und alternative Handlungsmöglichkeiten erörtern</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B5153CC" w14:textId="77777777" w:rsidR="005902E2" w:rsidRPr="00DD1D7C" w:rsidRDefault="65871308" w:rsidP="65871308">
            <w:pPr>
              <w:spacing w:before="60" w:after="60" w:line="276" w:lineRule="auto"/>
              <w:rPr>
                <w:rFonts w:eastAsia="Arial,Calibri" w:cs="Arial"/>
              </w:rPr>
            </w:pPr>
            <w:r w:rsidRPr="00DD1D7C">
              <w:rPr>
                <w:rFonts w:eastAsia="Arial,Calibri" w:cs="Arial"/>
              </w:rPr>
              <w:t>(2) den Sturz des Ancien Régime durch die Französische Revolution als Umbruch charakterisieren</w:t>
            </w:r>
          </w:p>
          <w:p w14:paraId="2218A4C3"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(konstitutionelle Monarchie, Republik)</w:t>
            </w:r>
          </w:p>
        </w:tc>
        <w:tc>
          <w:tcPr>
            <w:tcW w:w="66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7CF53CA" w14:textId="77777777" w:rsidR="005902E2" w:rsidRPr="00DD1D7C" w:rsidRDefault="00F240CF" w:rsidP="007C2FC0">
            <w:pPr>
              <w:pStyle w:val="Default"/>
              <w:spacing w:before="60" w:after="60" w:line="276" w:lineRule="auto"/>
              <w:rPr>
                <w:rFonts w:ascii="Arial" w:hAnsi="Arial" w:cs="Arial"/>
                <w:b/>
                <w:sz w:val="22"/>
                <w:szCs w:val="22"/>
                <w:u w:val="single"/>
              </w:rPr>
            </w:pPr>
            <w:r w:rsidRPr="00DD1D7C">
              <w:rPr>
                <w:rFonts w:ascii="Arial" w:hAnsi="Arial" w:cs="Arial"/>
                <w:b/>
                <w:sz w:val="22"/>
                <w:szCs w:val="22"/>
                <w:u w:val="single"/>
              </w:rPr>
              <w:t xml:space="preserve">9./ 10. </w:t>
            </w:r>
            <w:r w:rsidR="00C93F36" w:rsidRPr="00DD1D7C">
              <w:rPr>
                <w:rFonts w:ascii="Arial" w:eastAsia="Calibri" w:hAnsi="Arial" w:cs="Arial"/>
                <w:b/>
                <w:sz w:val="22"/>
                <w:szCs w:val="22"/>
                <w:u w:val="single"/>
              </w:rPr>
              <w:t>Stunde:</w:t>
            </w:r>
            <w:r w:rsidR="00C93F36" w:rsidRPr="00DD1D7C">
              <w:rPr>
                <w:rFonts w:ascii="Arial" w:eastAsia="Calibri" w:hAnsi="Arial" w:cs="Arial"/>
                <w:b/>
                <w:szCs w:val="22"/>
                <w:u w:val="single"/>
              </w:rPr>
              <w:t xml:space="preserve"> </w:t>
            </w:r>
            <w:r w:rsidRPr="00DD1D7C">
              <w:rPr>
                <w:rFonts w:ascii="Arial" w:hAnsi="Arial" w:cs="Arial"/>
                <w:b/>
                <w:sz w:val="22"/>
                <w:szCs w:val="22"/>
                <w:u w:val="single"/>
              </w:rPr>
              <w:t>Wie verhält sich der König? Von der Konstitutionellen Monarchie zur Republik (1789-1793)</w:t>
            </w:r>
          </w:p>
          <w:p w14:paraId="706A118E" w14:textId="77777777" w:rsidR="005902E2" w:rsidRPr="00DD1D7C" w:rsidRDefault="00F240CF" w:rsidP="007C2FC0">
            <w:pPr>
              <w:pStyle w:val="Default"/>
              <w:spacing w:before="60" w:after="60" w:line="276" w:lineRule="auto"/>
              <w:rPr>
                <w:rFonts w:ascii="Arial" w:hAnsi="Arial" w:cs="Arial"/>
                <w:b/>
                <w:sz w:val="22"/>
                <w:szCs w:val="22"/>
              </w:rPr>
            </w:pPr>
            <w:r w:rsidRPr="00DD1D7C">
              <w:rPr>
                <w:rFonts w:ascii="Arial" w:hAnsi="Arial" w:cs="Arial"/>
                <w:b/>
                <w:sz w:val="22"/>
                <w:szCs w:val="22"/>
              </w:rPr>
              <w:t>Einstieg:</w:t>
            </w:r>
          </w:p>
          <w:p w14:paraId="1DA7FC93" w14:textId="0C93597C" w:rsidR="005902E2" w:rsidRPr="00DD1D7C" w:rsidRDefault="00F240CF" w:rsidP="002F2CC0">
            <w:pPr>
              <w:pStyle w:val="Listenabsatz"/>
              <w:numPr>
                <w:ilvl w:val="0"/>
                <w:numId w:val="17"/>
              </w:numPr>
              <w:spacing w:before="60" w:after="60" w:line="276" w:lineRule="auto"/>
              <w:contextualSpacing/>
              <w:rPr>
                <w:rFonts w:cs="Arial"/>
                <w:szCs w:val="22"/>
              </w:rPr>
            </w:pPr>
            <w:r w:rsidRPr="00DD1D7C">
              <w:rPr>
                <w:rFonts w:cs="Arial"/>
                <w:szCs w:val="22"/>
              </w:rPr>
              <w:t>Bildbetrachtung zur Hinrichtung des Königs</w:t>
            </w:r>
          </w:p>
          <w:p w14:paraId="31664D21" w14:textId="0BDCA744" w:rsidR="005902E2" w:rsidRPr="00DD1D7C" w:rsidRDefault="00F240CF" w:rsidP="002F2CC0">
            <w:pPr>
              <w:pStyle w:val="Listenabsatz"/>
              <w:numPr>
                <w:ilvl w:val="0"/>
                <w:numId w:val="17"/>
              </w:numPr>
              <w:spacing w:before="60" w:after="60" w:line="276" w:lineRule="auto"/>
              <w:contextualSpacing/>
              <w:rPr>
                <w:rFonts w:cs="Arial"/>
                <w:szCs w:val="22"/>
              </w:rPr>
            </w:pPr>
            <w:r w:rsidRPr="00DD1D7C">
              <w:rPr>
                <w:rFonts w:cs="Arial"/>
                <w:szCs w:val="22"/>
              </w:rPr>
              <w:t>Formulieren von Fragen an das Bild bzw. das Ereignis</w:t>
            </w:r>
          </w:p>
          <w:p w14:paraId="13C59AC5" w14:textId="2B099E8A" w:rsidR="005902E2" w:rsidRPr="00DD1D7C" w:rsidRDefault="00F240CF" w:rsidP="002F2CC0">
            <w:pPr>
              <w:pStyle w:val="Listenabsatz"/>
              <w:numPr>
                <w:ilvl w:val="0"/>
                <w:numId w:val="17"/>
              </w:numPr>
              <w:spacing w:before="60" w:after="60" w:line="276" w:lineRule="auto"/>
              <w:contextualSpacing/>
              <w:rPr>
                <w:rFonts w:cs="Arial"/>
                <w:szCs w:val="22"/>
              </w:rPr>
            </w:pPr>
            <w:r w:rsidRPr="00DD1D7C">
              <w:rPr>
                <w:rFonts w:cs="Arial"/>
                <w:szCs w:val="22"/>
              </w:rPr>
              <w:t>Warum wurde der König hingerichtet?</w:t>
            </w:r>
          </w:p>
          <w:p w14:paraId="4A4B5FDB" w14:textId="77777777" w:rsidR="005902E2" w:rsidRPr="00DD1D7C" w:rsidRDefault="00F240CF" w:rsidP="007C2FC0">
            <w:pPr>
              <w:pStyle w:val="Listenabsatz"/>
              <w:spacing w:before="60" w:after="60" w:line="276" w:lineRule="auto"/>
              <w:ind w:left="0"/>
              <w:contextualSpacing/>
              <w:rPr>
                <w:rFonts w:cs="Arial"/>
                <w:b/>
                <w:szCs w:val="22"/>
              </w:rPr>
            </w:pPr>
            <w:r w:rsidRPr="00DD1D7C">
              <w:rPr>
                <w:rFonts w:cs="Arial"/>
                <w:b/>
                <w:szCs w:val="22"/>
              </w:rPr>
              <w:t>Erarbeitung:</w:t>
            </w:r>
          </w:p>
          <w:p w14:paraId="62528DD4" w14:textId="3382DE69" w:rsidR="005902E2" w:rsidRPr="00DD1D7C" w:rsidRDefault="00F240CF" w:rsidP="002F2CC0">
            <w:pPr>
              <w:pStyle w:val="Listenabsatz"/>
              <w:numPr>
                <w:ilvl w:val="0"/>
                <w:numId w:val="17"/>
              </w:numPr>
              <w:spacing w:before="60" w:after="60" w:line="276" w:lineRule="auto"/>
              <w:contextualSpacing/>
              <w:rPr>
                <w:rFonts w:cs="Arial"/>
                <w:bCs/>
                <w:szCs w:val="22"/>
              </w:rPr>
            </w:pPr>
            <w:r w:rsidRPr="00DD1D7C">
              <w:rPr>
                <w:rFonts w:cs="Arial"/>
                <w:bCs/>
                <w:szCs w:val="22"/>
              </w:rPr>
              <w:t>Das Verhalten des Königs während der Revolution 1789 bis 1793 an verschiedenen „Stationen“ erarbeiten</w:t>
            </w:r>
          </w:p>
          <w:p w14:paraId="3B627ED2" w14:textId="3E9B4367" w:rsidR="005902E2" w:rsidRPr="00DD1D7C" w:rsidRDefault="00F240CF" w:rsidP="002F2CC0">
            <w:pPr>
              <w:pStyle w:val="Listenabsatz"/>
              <w:numPr>
                <w:ilvl w:val="0"/>
                <w:numId w:val="17"/>
              </w:numPr>
              <w:spacing w:before="60" w:after="60" w:line="276" w:lineRule="auto"/>
              <w:contextualSpacing/>
              <w:rPr>
                <w:rFonts w:eastAsia="Calibri" w:cs="Arial"/>
                <w:szCs w:val="22"/>
              </w:rPr>
            </w:pPr>
            <w:r w:rsidRPr="00DD1D7C">
              <w:rPr>
                <w:rFonts w:eastAsia="Calibri" w:cs="Arial"/>
                <w:szCs w:val="22"/>
              </w:rPr>
              <w:t>Die Ambivalenz im Verhalten des Königs während der Jahre 1789 – 1793 herausarbeiten</w:t>
            </w:r>
            <w:r w:rsidR="00535D35" w:rsidRPr="00DD1D7C">
              <w:rPr>
                <w:rFonts w:eastAsia="Calibri" w:cs="Arial"/>
                <w:szCs w:val="22"/>
              </w:rPr>
              <w:t xml:space="preserve"> (</w:t>
            </w:r>
            <w:r w:rsidR="00BB1A83" w:rsidRPr="00DD1D7C">
              <w:rPr>
                <w:rFonts w:cs="Arial"/>
                <w:szCs w:val="22"/>
              </w:rPr>
              <w:t>(</w:t>
            </w:r>
            <w:r w:rsidR="00BB1A83" w:rsidRPr="00DD1D7C">
              <w:rPr>
                <w:rFonts w:cs="Arial"/>
                <w:color w:val="F59D1E"/>
                <w:szCs w:val="22"/>
              </w:rPr>
              <w:t xml:space="preserve">RK 3, </w:t>
            </w:r>
            <w:r w:rsidR="00535D35" w:rsidRPr="00DD1D7C">
              <w:rPr>
                <w:rFonts w:eastAsia="Calibri" w:cs="Arial"/>
                <w:color w:val="F59D1E"/>
                <w:szCs w:val="22"/>
              </w:rPr>
              <w:t>OK 4</w:t>
            </w:r>
            <w:r w:rsidR="00535D35" w:rsidRPr="00DD1D7C">
              <w:rPr>
                <w:rFonts w:eastAsia="Calibri" w:cs="Arial"/>
                <w:szCs w:val="22"/>
              </w:rPr>
              <w:t>)</w:t>
            </w:r>
          </w:p>
          <w:p w14:paraId="0A99406C" w14:textId="77777777" w:rsidR="005902E2" w:rsidRPr="00DD1D7C" w:rsidRDefault="00F240CF" w:rsidP="007C2FC0">
            <w:pPr>
              <w:pStyle w:val="Listenabsatz"/>
              <w:spacing w:before="60" w:after="60" w:line="276" w:lineRule="auto"/>
              <w:ind w:left="0"/>
              <w:contextualSpacing/>
              <w:rPr>
                <w:rFonts w:cs="Arial"/>
                <w:b/>
                <w:szCs w:val="22"/>
              </w:rPr>
            </w:pPr>
            <w:r w:rsidRPr="00DD1D7C">
              <w:rPr>
                <w:rFonts w:cs="Arial"/>
                <w:b/>
                <w:szCs w:val="22"/>
              </w:rPr>
              <w:t>Fazit und Problematisierung</w:t>
            </w:r>
          </w:p>
          <w:p w14:paraId="230E392C" w14:textId="13F64CEA" w:rsidR="005902E2" w:rsidRPr="000145F8" w:rsidRDefault="00F240CF" w:rsidP="002F2CC0">
            <w:pPr>
              <w:pStyle w:val="Listenabsatz"/>
              <w:numPr>
                <w:ilvl w:val="0"/>
                <w:numId w:val="17"/>
              </w:numPr>
              <w:spacing w:before="60" w:after="60" w:line="276" w:lineRule="auto"/>
              <w:contextualSpacing/>
              <w:rPr>
                <w:rFonts w:cs="Arial"/>
                <w:szCs w:val="22"/>
              </w:rPr>
            </w:pPr>
            <w:r w:rsidRPr="000145F8">
              <w:rPr>
                <w:rFonts w:cs="Arial"/>
                <w:szCs w:val="22"/>
              </w:rPr>
              <w:t>Hinrichtung Ludwigs XIV. – berechtigt? Wirklich notwendig? Wie hättest Du entschieden?</w:t>
            </w:r>
            <w:r w:rsidR="00BB1A83" w:rsidRPr="000145F8">
              <w:rPr>
                <w:rFonts w:cs="Arial"/>
                <w:szCs w:val="22"/>
              </w:rPr>
              <w:t xml:space="preserve"> (</w:t>
            </w:r>
            <w:r w:rsidR="00BB1A83" w:rsidRPr="000145F8">
              <w:rPr>
                <w:rFonts w:cs="Arial"/>
                <w:color w:val="F59D1E"/>
                <w:szCs w:val="22"/>
              </w:rPr>
              <w:t>RK 3</w:t>
            </w:r>
            <w:r w:rsidR="00BB1A83" w:rsidRPr="000145F8">
              <w:rPr>
                <w:rFonts w:cs="Arial"/>
                <w:szCs w:val="22"/>
              </w:rPr>
              <w:t>)</w:t>
            </w:r>
          </w:p>
          <w:p w14:paraId="729FC59B" w14:textId="139A43CF" w:rsidR="005902E2" w:rsidRPr="00DD1D7C" w:rsidRDefault="00F240CF" w:rsidP="002F2CC0">
            <w:pPr>
              <w:pStyle w:val="Listenabsatz"/>
              <w:numPr>
                <w:ilvl w:val="0"/>
                <w:numId w:val="18"/>
              </w:numPr>
              <w:spacing w:before="60" w:after="60" w:line="276" w:lineRule="auto"/>
              <w:contextualSpacing/>
              <w:rPr>
                <w:rFonts w:cs="Arial"/>
                <w:szCs w:val="22"/>
              </w:rPr>
            </w:pPr>
            <w:r w:rsidRPr="00DD1D7C">
              <w:rPr>
                <w:rFonts w:cs="Arial"/>
                <w:szCs w:val="22"/>
              </w:rPr>
              <w:t>- Hinrichtung Ludwigs XIV. als Zeichen eines radikalen Neuanfangs</w:t>
            </w:r>
            <w:r w:rsidR="005F537F" w:rsidRPr="00DD1D7C">
              <w:rPr>
                <w:rFonts w:cs="Arial"/>
                <w:szCs w:val="22"/>
              </w:rPr>
              <w:t xml:space="preserve"> (</w:t>
            </w:r>
            <w:r w:rsidR="005F537F" w:rsidRPr="00DD1D7C">
              <w:rPr>
                <w:rFonts w:cs="Arial"/>
                <w:color w:val="F59D1E"/>
                <w:szCs w:val="22"/>
              </w:rPr>
              <w:t>OK 4</w:t>
            </w:r>
            <w:r w:rsidR="005F537F" w:rsidRPr="00DD1D7C">
              <w:rPr>
                <w:rFonts w:cs="Arial"/>
                <w:szCs w:val="22"/>
              </w:rPr>
              <w:t>)</w:t>
            </w:r>
          </w:p>
        </w:tc>
        <w:tc>
          <w:tcPr>
            <w:tcW w:w="404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3AB51C6" w14:textId="004CA848" w:rsidR="005902E2" w:rsidRPr="00DD1D7C" w:rsidRDefault="65871308" w:rsidP="65871308">
            <w:pPr>
              <w:pStyle w:val="Listenabsatz"/>
              <w:spacing w:before="60" w:after="60" w:line="276" w:lineRule="auto"/>
              <w:ind w:left="0"/>
              <w:contextualSpacing/>
              <w:rPr>
                <w:rFonts w:eastAsia="Arial,Calibri" w:cs="Arial"/>
              </w:rPr>
            </w:pPr>
            <w:r w:rsidRPr="00DD1D7C">
              <w:rPr>
                <w:rFonts w:eastAsia="Arial,Calibri" w:cs="Arial"/>
              </w:rPr>
              <w:t>Stundenvorschlag unt</w:t>
            </w:r>
            <w:r w:rsidR="00640B75" w:rsidRPr="00DD1D7C">
              <w:rPr>
                <w:rFonts w:eastAsia="Arial,Calibri" w:cs="Arial"/>
              </w:rPr>
              <w:t>er:</w:t>
            </w:r>
          </w:p>
          <w:p w14:paraId="5836DC8A" w14:textId="77777777" w:rsidR="000B0E89" w:rsidRPr="0046652C" w:rsidRDefault="00723D78" w:rsidP="000B0E89">
            <w:pPr>
              <w:pStyle w:val="Listenabsatz"/>
              <w:spacing w:before="60" w:after="60" w:line="276" w:lineRule="auto"/>
              <w:ind w:left="0"/>
              <w:rPr>
                <w:rFonts w:eastAsia="Calibri" w:cs="Arial"/>
                <w:szCs w:val="22"/>
              </w:rPr>
            </w:pPr>
            <w:hyperlink r:id="rId49" w:history="1">
              <w:r w:rsidR="00640B75" w:rsidRPr="00DD1D7C">
                <w:rPr>
                  <w:rStyle w:val="Hyperlink"/>
                  <w:rFonts w:eastAsia="Arial,Calibri" w:cs="Arial"/>
                </w:rPr>
                <w:t>https://lehrerfortbildung-bw.de/u_gewi/geschichte/gym/bp2016/fb7/4_franz/3_unter/5_koenig/</w:t>
              </w:r>
            </w:hyperlink>
            <w:r w:rsidR="00640B75" w:rsidRPr="00DD1D7C">
              <w:rPr>
                <w:rFonts w:eastAsia="Arial,Calibri" w:cs="Arial"/>
              </w:rPr>
              <w:t xml:space="preserve"> </w:t>
            </w:r>
            <w:r w:rsidR="000B0E89" w:rsidRPr="0046652C">
              <w:rPr>
                <w:rStyle w:val="Internetlink"/>
                <w:rFonts w:eastAsia="Arial,Calibri" w:cs="Arial"/>
                <w:color w:val="auto"/>
                <w:u w:val="none"/>
              </w:rPr>
              <w:t>(zuletzt geprüft am 28.4.2017)</w:t>
            </w:r>
          </w:p>
          <w:p w14:paraId="060B9C15" w14:textId="77777777" w:rsidR="005902E2" w:rsidRPr="00DD1D7C" w:rsidRDefault="005902E2" w:rsidP="007C2FC0">
            <w:pPr>
              <w:pStyle w:val="Listenabsatz"/>
              <w:spacing w:before="60" w:after="60" w:line="276" w:lineRule="auto"/>
              <w:ind w:left="0"/>
              <w:contextualSpacing/>
              <w:rPr>
                <w:rFonts w:eastAsia="Calibri" w:cs="Arial"/>
                <w:szCs w:val="22"/>
              </w:rPr>
            </w:pPr>
          </w:p>
          <w:p w14:paraId="43C580F2" w14:textId="77777777" w:rsidR="005902E2" w:rsidRPr="00DD1D7C" w:rsidRDefault="65871308" w:rsidP="65871308">
            <w:pPr>
              <w:pStyle w:val="Listenabsatz"/>
              <w:spacing w:before="60" w:after="60" w:line="276" w:lineRule="auto"/>
              <w:ind w:left="0"/>
              <w:contextualSpacing/>
              <w:rPr>
                <w:rFonts w:eastAsia="Arial,Calibri" w:cs="Arial"/>
              </w:rPr>
            </w:pPr>
            <w:r w:rsidRPr="00DD1D7C">
              <w:rPr>
                <w:rFonts w:eastAsia="Arial,Calibri" w:cs="Arial"/>
              </w:rPr>
              <w:t>Additum: Manifest des Herzogs von Braunschweig als „Hochverrat“</w:t>
            </w:r>
          </w:p>
          <w:p w14:paraId="3B75B9FB" w14:textId="77777777" w:rsidR="005902E2" w:rsidRPr="00DD1D7C" w:rsidRDefault="005902E2" w:rsidP="007C2FC0">
            <w:pPr>
              <w:pStyle w:val="Listenabsatz"/>
              <w:spacing w:before="60" w:after="60" w:line="276" w:lineRule="auto"/>
              <w:ind w:left="0"/>
              <w:contextualSpacing/>
              <w:rPr>
                <w:rFonts w:eastAsia="Calibri" w:cs="Arial"/>
                <w:szCs w:val="22"/>
              </w:rPr>
            </w:pPr>
          </w:p>
          <w:p w14:paraId="757C0C62" w14:textId="77777777" w:rsidR="005902E2" w:rsidRPr="00DD1D7C" w:rsidRDefault="00F240CF" w:rsidP="007C2FC0">
            <w:pPr>
              <w:pStyle w:val="Listenabsatz"/>
              <w:spacing w:before="60" w:after="60" w:line="276" w:lineRule="auto"/>
              <w:ind w:left="0"/>
              <w:contextualSpacing/>
              <w:rPr>
                <w:rFonts w:eastAsia="Calibri" w:cs="Arial"/>
                <w:szCs w:val="22"/>
              </w:rPr>
            </w:pPr>
            <w:r w:rsidRPr="00DD1D7C">
              <w:rPr>
                <w:rFonts w:eastAsia="Calibri" w:cs="Arial"/>
                <w:szCs w:val="22"/>
              </w:rPr>
              <w:t>Rollenspiel: Soll der König sterben?</w:t>
            </w:r>
          </w:p>
          <w:p w14:paraId="14951616" w14:textId="77777777" w:rsidR="005902E2" w:rsidRPr="00DD1D7C" w:rsidRDefault="005902E2" w:rsidP="007C2FC0">
            <w:pPr>
              <w:pStyle w:val="Listenabsatz"/>
              <w:spacing w:before="60" w:after="60" w:line="276" w:lineRule="auto"/>
              <w:ind w:left="0"/>
              <w:contextualSpacing/>
              <w:rPr>
                <w:rFonts w:eastAsia="Calibri" w:cs="Arial"/>
                <w:szCs w:val="22"/>
              </w:rPr>
            </w:pPr>
          </w:p>
          <w:p w14:paraId="6523EA16" w14:textId="77777777" w:rsidR="005902E2" w:rsidRPr="00DD1D7C" w:rsidRDefault="00F240CF" w:rsidP="007C2FC0">
            <w:pPr>
              <w:pStyle w:val="Listenabsatz"/>
              <w:spacing w:before="60" w:after="60" w:line="276" w:lineRule="auto"/>
              <w:ind w:left="0"/>
              <w:contextualSpacing/>
              <w:rPr>
                <w:rFonts w:eastAsia="Calibri" w:cs="Arial"/>
                <w:szCs w:val="22"/>
              </w:rPr>
            </w:pPr>
            <w:r w:rsidRPr="00DD1D7C">
              <w:rPr>
                <w:rFonts w:eastAsia="Calibri" w:cs="Arial"/>
                <w:szCs w:val="22"/>
              </w:rPr>
              <w:t>Diskussion: Wie würden wir heute handeln?</w:t>
            </w:r>
          </w:p>
          <w:p w14:paraId="4D8E7309" w14:textId="77777777" w:rsidR="005902E2" w:rsidRPr="00DD1D7C" w:rsidRDefault="005902E2" w:rsidP="007C2FC0">
            <w:pPr>
              <w:pStyle w:val="Listenabsatz"/>
              <w:spacing w:before="60" w:after="60" w:line="276" w:lineRule="auto"/>
              <w:ind w:left="0"/>
              <w:contextualSpacing/>
              <w:rPr>
                <w:rFonts w:eastAsia="Calibri" w:cs="Arial"/>
                <w:szCs w:val="22"/>
              </w:rPr>
            </w:pPr>
          </w:p>
          <w:p w14:paraId="5C1FDCAC" w14:textId="77777777" w:rsidR="005902E2" w:rsidRPr="00DD1D7C" w:rsidRDefault="00F240CF" w:rsidP="007C2FC0">
            <w:pPr>
              <w:pStyle w:val="Listenabsatz"/>
              <w:spacing w:before="60" w:after="60" w:line="276" w:lineRule="auto"/>
              <w:ind w:left="0"/>
              <w:contextualSpacing/>
              <w:rPr>
                <w:rFonts w:eastAsia="Calibri" w:cs="Arial"/>
                <w:szCs w:val="22"/>
              </w:rPr>
            </w:pPr>
            <w:r w:rsidRPr="00DD1D7C">
              <w:rPr>
                <w:rFonts w:eastAsia="Calibri" w:cs="Arial"/>
                <w:szCs w:val="22"/>
              </w:rPr>
              <w:t>Karikatur zur „Janusköpfigkeit“ des Königs</w:t>
            </w:r>
          </w:p>
        </w:tc>
      </w:tr>
      <w:tr w:rsidR="005902E2" w:rsidRPr="00DD1D7C" w14:paraId="1378D98E"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5496820"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OK 2: das kollektive Gedächtnis, insbesondere unterschiedliche Geschichtsbilder, analysieren und bewerten, auch unter Berücksichtigung ihrer medialen Darstellung</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C68FB9B"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(3) die Bedeutung der Französischen Revolution für die Gegenwart erläutern und bewerten</w:t>
            </w:r>
          </w:p>
          <w:p w14:paraId="7298D3BC"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(Nation)</w:t>
            </w:r>
          </w:p>
        </w:tc>
        <w:tc>
          <w:tcPr>
            <w:tcW w:w="66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742EA27" w14:textId="77777777" w:rsidR="005902E2" w:rsidRPr="00DD1D7C" w:rsidRDefault="00F240CF" w:rsidP="007C2FC0">
            <w:pPr>
              <w:pStyle w:val="Default"/>
              <w:spacing w:before="60" w:after="60" w:line="276" w:lineRule="auto"/>
              <w:rPr>
                <w:rFonts w:ascii="Arial" w:eastAsia="Calibri" w:hAnsi="Arial" w:cs="Arial"/>
                <w:b/>
                <w:sz w:val="22"/>
                <w:szCs w:val="22"/>
                <w:u w:val="single"/>
              </w:rPr>
            </w:pPr>
            <w:r w:rsidRPr="00DD1D7C">
              <w:rPr>
                <w:rFonts w:ascii="Arial" w:hAnsi="Arial" w:cs="Arial"/>
                <w:b/>
                <w:sz w:val="22"/>
                <w:szCs w:val="22"/>
                <w:u w:val="single"/>
              </w:rPr>
              <w:t xml:space="preserve">11. </w:t>
            </w:r>
            <w:r w:rsidR="00C93F36" w:rsidRPr="00DD1D7C">
              <w:rPr>
                <w:rFonts w:ascii="Arial" w:eastAsia="Calibri" w:hAnsi="Arial" w:cs="Arial"/>
                <w:b/>
                <w:sz w:val="22"/>
                <w:szCs w:val="22"/>
                <w:u w:val="single"/>
              </w:rPr>
              <w:t xml:space="preserve">Stunde: </w:t>
            </w:r>
            <w:r w:rsidRPr="00DD1D7C">
              <w:rPr>
                <w:rFonts w:ascii="Arial" w:eastAsia="Calibri" w:hAnsi="Arial" w:cs="Arial"/>
                <w:b/>
                <w:sz w:val="22"/>
                <w:szCs w:val="22"/>
                <w:u w:val="single"/>
              </w:rPr>
              <w:t>1789 als Geburtsstunde des Nationalstaates</w:t>
            </w:r>
          </w:p>
          <w:p w14:paraId="7ACFB3A0" w14:textId="77777777" w:rsidR="005902E2" w:rsidRPr="00DD1D7C" w:rsidRDefault="00F240CF" w:rsidP="007C2FC0">
            <w:pPr>
              <w:spacing w:before="60" w:after="60" w:line="276" w:lineRule="auto"/>
              <w:rPr>
                <w:rFonts w:cs="Arial"/>
                <w:b/>
                <w:szCs w:val="22"/>
              </w:rPr>
            </w:pPr>
            <w:r w:rsidRPr="00DD1D7C">
              <w:rPr>
                <w:rFonts w:cs="Arial"/>
                <w:b/>
                <w:szCs w:val="22"/>
              </w:rPr>
              <w:t>Einstieg</w:t>
            </w:r>
          </w:p>
          <w:p w14:paraId="61489697" w14:textId="39B2491E" w:rsidR="005902E2" w:rsidRPr="00DD1D7C" w:rsidRDefault="00F240CF" w:rsidP="002F2CC0">
            <w:pPr>
              <w:pStyle w:val="Listenabsatz"/>
              <w:numPr>
                <w:ilvl w:val="0"/>
                <w:numId w:val="18"/>
              </w:numPr>
              <w:spacing w:before="60" w:after="60" w:line="276" w:lineRule="auto"/>
              <w:rPr>
                <w:rFonts w:cs="Arial"/>
                <w:szCs w:val="22"/>
              </w:rPr>
            </w:pPr>
            <w:r w:rsidRPr="00DD1D7C">
              <w:rPr>
                <w:rFonts w:cs="Arial"/>
                <w:szCs w:val="22"/>
              </w:rPr>
              <w:t>Wo begegnet ihr im täglichen Leben dem Wort Nation oder National-?</w:t>
            </w:r>
          </w:p>
          <w:p w14:paraId="73661B8A" w14:textId="07ABC7B6" w:rsidR="005902E2" w:rsidRPr="00DD1D7C" w:rsidRDefault="00F240CF" w:rsidP="002F2CC0">
            <w:pPr>
              <w:pStyle w:val="Listenabsatz"/>
              <w:numPr>
                <w:ilvl w:val="0"/>
                <w:numId w:val="18"/>
              </w:numPr>
              <w:spacing w:before="60" w:after="60" w:line="276" w:lineRule="auto"/>
              <w:rPr>
                <w:rFonts w:cs="Arial"/>
                <w:szCs w:val="22"/>
              </w:rPr>
            </w:pPr>
            <w:r w:rsidRPr="00DD1D7C">
              <w:rPr>
                <w:rFonts w:cs="Arial"/>
                <w:szCs w:val="22"/>
              </w:rPr>
              <w:t>Leitfrage: Was bedeutet Nation eigentlich? Was hat der Begriff mit der Französischen Revolution zu tun?</w:t>
            </w:r>
          </w:p>
          <w:p w14:paraId="233F772A" w14:textId="77777777" w:rsidR="005902E2" w:rsidRPr="00DD1D7C" w:rsidRDefault="00F240CF" w:rsidP="007C2FC0">
            <w:pPr>
              <w:spacing w:before="60" w:after="60" w:line="276" w:lineRule="auto"/>
              <w:rPr>
                <w:rFonts w:cs="Arial"/>
                <w:b/>
                <w:szCs w:val="22"/>
              </w:rPr>
            </w:pPr>
            <w:r w:rsidRPr="00DD1D7C">
              <w:rPr>
                <w:rFonts w:cs="Arial"/>
                <w:b/>
                <w:szCs w:val="22"/>
              </w:rPr>
              <w:t>Erarbeitung:</w:t>
            </w:r>
          </w:p>
          <w:p w14:paraId="40E560C9" w14:textId="3C54327C" w:rsidR="005902E2" w:rsidRPr="00DD1D7C" w:rsidRDefault="00F240CF" w:rsidP="002F2CC0">
            <w:pPr>
              <w:pStyle w:val="Listenabsatz"/>
              <w:numPr>
                <w:ilvl w:val="0"/>
                <w:numId w:val="18"/>
              </w:numPr>
              <w:spacing w:before="60" w:after="60" w:line="276" w:lineRule="auto"/>
              <w:rPr>
                <w:rFonts w:cs="Arial"/>
                <w:szCs w:val="22"/>
              </w:rPr>
            </w:pPr>
            <w:r w:rsidRPr="00DD1D7C">
              <w:rPr>
                <w:rFonts w:cs="Arial"/>
                <w:szCs w:val="22"/>
              </w:rPr>
              <w:t>Entstehung im Kontext der Revolutionskriege</w:t>
            </w:r>
          </w:p>
          <w:p w14:paraId="36370B2D" w14:textId="0521924C" w:rsidR="005902E2" w:rsidRPr="00DD1D7C" w:rsidRDefault="00F240CF" w:rsidP="002F2CC0">
            <w:pPr>
              <w:pStyle w:val="Listenabsatz"/>
              <w:numPr>
                <w:ilvl w:val="0"/>
                <w:numId w:val="18"/>
              </w:numPr>
              <w:spacing w:before="60" w:after="60" w:line="276" w:lineRule="auto"/>
              <w:rPr>
                <w:rFonts w:cs="Arial"/>
                <w:szCs w:val="22"/>
              </w:rPr>
            </w:pPr>
            <w:r w:rsidRPr="00DD1D7C">
              <w:rPr>
                <w:rFonts w:cs="Arial"/>
                <w:szCs w:val="22"/>
              </w:rPr>
              <w:t xml:space="preserve">Analyse der </w:t>
            </w:r>
            <w:r w:rsidRPr="00DD1D7C">
              <w:rPr>
                <w:rFonts w:cs="Arial"/>
                <w:i/>
                <w:szCs w:val="22"/>
              </w:rPr>
              <w:t>Marseillaise</w:t>
            </w:r>
            <w:r w:rsidRPr="00DD1D7C">
              <w:rPr>
                <w:rFonts w:cs="Arial"/>
                <w:szCs w:val="22"/>
              </w:rPr>
              <w:t>; Entwicklung eines ersten Verständnisses dafür, welche Bedeutung das Wort „Nation“ hat / haben kann</w:t>
            </w:r>
            <w:r w:rsidR="00535D35" w:rsidRPr="00DD1D7C">
              <w:rPr>
                <w:rFonts w:cs="Arial"/>
                <w:szCs w:val="22"/>
              </w:rPr>
              <w:t xml:space="preserve"> (</w:t>
            </w:r>
            <w:r w:rsidR="00535D35" w:rsidRPr="00DD1D7C">
              <w:rPr>
                <w:rFonts w:cs="Arial"/>
                <w:color w:val="F59D1E"/>
                <w:szCs w:val="22"/>
              </w:rPr>
              <w:t>OK 2</w:t>
            </w:r>
            <w:r w:rsidR="00535D35" w:rsidRPr="00DD1D7C">
              <w:rPr>
                <w:rFonts w:cs="Arial"/>
                <w:szCs w:val="22"/>
              </w:rPr>
              <w:t>)</w:t>
            </w:r>
          </w:p>
          <w:p w14:paraId="78F838A1" w14:textId="77777777" w:rsidR="005902E2" w:rsidRPr="00DD1D7C" w:rsidRDefault="00F240CF" w:rsidP="007C2FC0">
            <w:pPr>
              <w:pStyle w:val="Default"/>
              <w:spacing w:before="60" w:after="60" w:line="276" w:lineRule="auto"/>
              <w:rPr>
                <w:rFonts w:ascii="Arial" w:hAnsi="Arial" w:cs="Arial"/>
                <w:b/>
                <w:sz w:val="22"/>
                <w:szCs w:val="22"/>
              </w:rPr>
            </w:pPr>
            <w:r w:rsidRPr="00DD1D7C">
              <w:rPr>
                <w:rFonts w:ascii="Arial" w:hAnsi="Arial" w:cs="Arial"/>
                <w:b/>
                <w:sz w:val="22"/>
                <w:szCs w:val="22"/>
              </w:rPr>
              <w:lastRenderedPageBreak/>
              <w:t>Fazit und Problematisierung</w:t>
            </w:r>
          </w:p>
          <w:p w14:paraId="11A12D5A" w14:textId="62269D47" w:rsidR="005902E2" w:rsidRPr="00DD1D7C" w:rsidRDefault="00F240CF" w:rsidP="002F2CC0">
            <w:pPr>
              <w:pStyle w:val="Default"/>
              <w:numPr>
                <w:ilvl w:val="0"/>
                <w:numId w:val="18"/>
              </w:numPr>
              <w:spacing w:before="60" w:after="60" w:line="276" w:lineRule="auto"/>
              <w:rPr>
                <w:rFonts w:ascii="Arial" w:hAnsi="Arial" w:cs="Arial"/>
                <w:sz w:val="22"/>
                <w:szCs w:val="22"/>
              </w:rPr>
            </w:pPr>
            <w:r w:rsidRPr="00DD1D7C">
              <w:rPr>
                <w:rFonts w:ascii="Arial" w:hAnsi="Arial" w:cs="Arial"/>
                <w:sz w:val="22"/>
                <w:szCs w:val="22"/>
              </w:rPr>
              <w:t xml:space="preserve">Kriterien für den Begriff der </w:t>
            </w:r>
            <w:r w:rsidRPr="00DD1D7C">
              <w:rPr>
                <w:rFonts w:ascii="Arial" w:hAnsi="Arial" w:cs="Arial"/>
                <w:i/>
                <w:sz w:val="22"/>
                <w:szCs w:val="22"/>
              </w:rPr>
              <w:t>Nation</w:t>
            </w:r>
            <w:r w:rsidRPr="00DD1D7C">
              <w:rPr>
                <w:rFonts w:ascii="Arial" w:hAnsi="Arial" w:cs="Arial"/>
                <w:sz w:val="22"/>
                <w:szCs w:val="22"/>
              </w:rPr>
              <w:t xml:space="preserve"> (gemeinsame Geschichte, Sprache, Ziele, gemeinsamer Staat, gemeinsame Gegner…)</w:t>
            </w:r>
          </w:p>
          <w:p w14:paraId="76A54F28" w14:textId="77777777" w:rsidR="005902E2" w:rsidRPr="00DD1D7C" w:rsidRDefault="00F240CF" w:rsidP="002F2CC0">
            <w:pPr>
              <w:pStyle w:val="Default"/>
              <w:numPr>
                <w:ilvl w:val="0"/>
                <w:numId w:val="19"/>
              </w:numPr>
              <w:spacing w:before="60" w:after="60" w:line="276" w:lineRule="auto"/>
              <w:rPr>
                <w:rFonts w:ascii="Arial" w:hAnsi="Arial" w:cs="Arial"/>
                <w:sz w:val="22"/>
                <w:szCs w:val="22"/>
              </w:rPr>
            </w:pPr>
            <w:r w:rsidRPr="00DD1D7C">
              <w:rPr>
                <w:rFonts w:ascii="Arial" w:hAnsi="Arial" w:cs="Arial"/>
                <w:sz w:val="22"/>
                <w:szCs w:val="22"/>
              </w:rPr>
              <w:t>- Ambivalenz des Begriffs: Gefahr des übersteigerten Nationalismus</w:t>
            </w:r>
          </w:p>
        </w:tc>
        <w:tc>
          <w:tcPr>
            <w:tcW w:w="404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8B87780" w14:textId="77777777" w:rsidR="005902E2" w:rsidRPr="00DD1D7C" w:rsidRDefault="00F240CF" w:rsidP="007C2FC0">
            <w:pPr>
              <w:pStyle w:val="Listenabsatz"/>
              <w:spacing w:before="60" w:after="60" w:line="276" w:lineRule="auto"/>
              <w:ind w:left="0"/>
              <w:contextualSpacing/>
              <w:rPr>
                <w:rFonts w:eastAsia="Calibri" w:cs="Arial"/>
                <w:szCs w:val="22"/>
              </w:rPr>
            </w:pPr>
            <w:r w:rsidRPr="00DD1D7C">
              <w:rPr>
                <w:rFonts w:eastAsia="Calibri" w:cs="Arial"/>
                <w:szCs w:val="22"/>
              </w:rPr>
              <w:lastRenderedPageBreak/>
              <w:t>Stundenvorschlag unter:</w:t>
            </w:r>
          </w:p>
          <w:p w14:paraId="4D31B602" w14:textId="77777777" w:rsidR="000B0E89" w:rsidRPr="0046652C" w:rsidRDefault="00723D78" w:rsidP="000B0E89">
            <w:pPr>
              <w:pStyle w:val="Listenabsatz"/>
              <w:spacing w:before="60" w:after="60" w:line="276" w:lineRule="auto"/>
              <w:ind w:left="0"/>
              <w:rPr>
                <w:rFonts w:eastAsia="Calibri" w:cs="Arial"/>
                <w:szCs w:val="22"/>
              </w:rPr>
            </w:pPr>
            <w:hyperlink r:id="rId50" w:history="1">
              <w:r w:rsidR="00640B75" w:rsidRPr="00DD1D7C">
                <w:rPr>
                  <w:rStyle w:val="Hyperlink"/>
                  <w:rFonts w:eastAsia="Calibri" w:cs="Arial"/>
                  <w:szCs w:val="22"/>
                </w:rPr>
                <w:t>https://lehrerfortbildung-bw.de/u_gewi/geschichte/gym/bp2016/fb7/4_franz/3_unter/6_nation/</w:t>
              </w:r>
            </w:hyperlink>
            <w:r w:rsidR="00640B75" w:rsidRPr="00DD1D7C">
              <w:rPr>
                <w:rFonts w:eastAsia="Calibri" w:cs="Arial"/>
                <w:szCs w:val="22"/>
              </w:rPr>
              <w:t xml:space="preserve"> </w:t>
            </w:r>
            <w:r w:rsidR="000B0E89" w:rsidRPr="0046652C">
              <w:rPr>
                <w:rStyle w:val="Internetlink"/>
                <w:rFonts w:eastAsia="Arial,Calibri" w:cs="Arial"/>
                <w:color w:val="auto"/>
                <w:u w:val="none"/>
              </w:rPr>
              <w:t>(zuletzt geprüft am 28.4.2017)</w:t>
            </w:r>
          </w:p>
          <w:p w14:paraId="6CCC0127" w14:textId="77777777" w:rsidR="00640B75" w:rsidRPr="00DD1D7C" w:rsidRDefault="00640B75" w:rsidP="007C2FC0">
            <w:pPr>
              <w:pStyle w:val="Listenabsatz"/>
              <w:spacing w:before="60" w:after="60" w:line="276" w:lineRule="auto"/>
              <w:ind w:left="0"/>
              <w:contextualSpacing/>
              <w:rPr>
                <w:rFonts w:eastAsia="Calibri" w:cs="Arial"/>
                <w:szCs w:val="22"/>
              </w:rPr>
            </w:pPr>
          </w:p>
          <w:p w14:paraId="0CE202A4" w14:textId="77777777" w:rsidR="005902E2" w:rsidRPr="00DD1D7C" w:rsidRDefault="00F240CF" w:rsidP="007C2FC0">
            <w:pPr>
              <w:pStyle w:val="Listenabsatz"/>
              <w:spacing w:before="60" w:after="60" w:line="276" w:lineRule="auto"/>
              <w:ind w:left="0"/>
              <w:contextualSpacing/>
              <w:rPr>
                <w:rFonts w:eastAsia="Calibri" w:cs="Arial"/>
                <w:szCs w:val="22"/>
              </w:rPr>
            </w:pPr>
            <w:r w:rsidRPr="00DD1D7C">
              <w:rPr>
                <w:rFonts w:eastAsia="Calibri" w:cs="Arial"/>
                <w:szCs w:val="22"/>
              </w:rPr>
              <w:t xml:space="preserve">Impuls: Vorspielen der französischen Nationalhymne und die Wirkung auf einem </w:t>
            </w:r>
            <w:r w:rsidR="005354CE" w:rsidRPr="00DD1D7C">
              <w:rPr>
                <w:rFonts w:eastAsia="Calibri" w:cs="Arial"/>
                <w:szCs w:val="22"/>
              </w:rPr>
              <w:t xml:space="preserve">vorstrukturierten Arbeitsblatt </w:t>
            </w:r>
            <w:r w:rsidRPr="00DD1D7C">
              <w:rPr>
                <w:rFonts w:eastAsia="Calibri" w:cs="Arial"/>
                <w:szCs w:val="22"/>
              </w:rPr>
              <w:t>ankreuzen lassen. Dann Untersuchung des Textes und Überprüfung des ersten Eindrucks (vgl. Stundenvorschlag s.o.)</w:t>
            </w:r>
          </w:p>
        </w:tc>
      </w:tr>
      <w:tr w:rsidR="005902E2" w:rsidRPr="00DD1D7C" w14:paraId="5BA28051"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DE8FA4C"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lastRenderedPageBreak/>
              <w:t>FK 1: Fragen an die Geschichte formulieren und vorgegebene historische Fragestellungen nachvollziehen</w:t>
            </w:r>
          </w:p>
          <w:p w14:paraId="1E8F83AD" w14:textId="77777777" w:rsidR="005902E2" w:rsidRPr="00DD1D7C" w:rsidRDefault="005902E2" w:rsidP="007C2FC0">
            <w:pPr>
              <w:spacing w:before="60" w:after="60" w:line="276" w:lineRule="auto"/>
              <w:rPr>
                <w:rFonts w:eastAsia="Calibri" w:cs="Arial"/>
                <w:szCs w:val="22"/>
              </w:rPr>
            </w:pPr>
          </w:p>
          <w:p w14:paraId="2EED3D17" w14:textId="77777777" w:rsidR="005902E2" w:rsidRPr="00DD1D7C" w:rsidRDefault="00F240CF" w:rsidP="00535D35">
            <w:pPr>
              <w:spacing w:before="60" w:after="60" w:line="276" w:lineRule="auto"/>
              <w:rPr>
                <w:rFonts w:cs="Arial"/>
                <w:szCs w:val="22"/>
              </w:rPr>
            </w:pPr>
            <w:r w:rsidRPr="00DD1D7C">
              <w:rPr>
                <w:rFonts w:eastAsia="Calibri" w:cs="Arial"/>
                <w:szCs w:val="22"/>
              </w:rPr>
              <w:t>MK 2:</w:t>
            </w:r>
            <w:r w:rsidRPr="00DD1D7C">
              <w:rPr>
                <w:rFonts w:cs="Arial"/>
                <w:szCs w:val="22"/>
              </w:rPr>
              <w:t xml:space="preserve"> unterschiedliche Materialien (insbesondere Texte, Karten, Statistiken, Karikaturen, Plakate, Historiengemälde, Fotografien, Filme, Zeitzeugenaussagen) auch unter Einbeziehung</w:t>
            </w:r>
            <w:r w:rsidR="00535D35" w:rsidRPr="00DD1D7C">
              <w:rPr>
                <w:rFonts w:cs="Arial"/>
                <w:szCs w:val="22"/>
              </w:rPr>
              <w:t xml:space="preserve"> </w:t>
            </w:r>
            <w:r w:rsidRPr="00DD1D7C">
              <w:rPr>
                <w:rFonts w:cs="Arial"/>
                <w:szCs w:val="22"/>
              </w:rPr>
              <w:t>digitaler Medien kritisch analysieren</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6315AB2"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(3) die Bedeutung der Französischen Revolution für die Gegenwart erläutern und bewerten</w:t>
            </w:r>
          </w:p>
          <w:p w14:paraId="3E2FCA53"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(Schreckensherrschaft)</w:t>
            </w:r>
          </w:p>
        </w:tc>
        <w:tc>
          <w:tcPr>
            <w:tcW w:w="66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636C0CD" w14:textId="77777777" w:rsidR="005902E2" w:rsidRPr="00DD1D7C" w:rsidRDefault="00F240CF" w:rsidP="007C2FC0">
            <w:pPr>
              <w:spacing w:before="60" w:after="60" w:line="276" w:lineRule="auto"/>
              <w:rPr>
                <w:rFonts w:eastAsia="Calibri" w:cs="Arial"/>
                <w:b/>
                <w:szCs w:val="22"/>
                <w:u w:val="single"/>
              </w:rPr>
            </w:pPr>
            <w:r w:rsidRPr="00DD1D7C">
              <w:rPr>
                <w:rFonts w:cs="Arial"/>
                <w:b/>
                <w:szCs w:val="22"/>
                <w:u w:val="single"/>
              </w:rPr>
              <w:t xml:space="preserve">12. </w:t>
            </w:r>
            <w:r w:rsidR="00C93F36" w:rsidRPr="00DD1D7C">
              <w:rPr>
                <w:rFonts w:eastAsia="Calibri" w:cs="Arial"/>
                <w:b/>
                <w:szCs w:val="22"/>
                <w:u w:val="single"/>
              </w:rPr>
              <w:t xml:space="preserve">Stunde: </w:t>
            </w:r>
            <w:r w:rsidRPr="00DD1D7C">
              <w:rPr>
                <w:rFonts w:eastAsia="Calibri" w:cs="Arial"/>
                <w:b/>
                <w:szCs w:val="22"/>
                <w:u w:val="single"/>
              </w:rPr>
              <w:t>Die Revolution wird zur „Schreckensherrschaft“ – warum?</w:t>
            </w:r>
          </w:p>
          <w:p w14:paraId="0B28CEE0" w14:textId="77777777" w:rsidR="005902E2" w:rsidRPr="00DD1D7C" w:rsidRDefault="00F240CF" w:rsidP="007C2FC0">
            <w:pPr>
              <w:spacing w:before="60" w:after="60" w:line="276" w:lineRule="auto"/>
              <w:rPr>
                <w:rFonts w:cs="Arial"/>
                <w:b/>
                <w:szCs w:val="22"/>
              </w:rPr>
            </w:pPr>
            <w:r w:rsidRPr="00DD1D7C">
              <w:rPr>
                <w:rFonts w:cs="Arial"/>
                <w:b/>
                <w:szCs w:val="22"/>
              </w:rPr>
              <w:t>Einstieg</w:t>
            </w:r>
          </w:p>
          <w:p w14:paraId="53103943" w14:textId="0D8DB7F6" w:rsidR="005902E2" w:rsidRPr="00DD1D7C" w:rsidRDefault="00F240CF" w:rsidP="002F2CC0">
            <w:pPr>
              <w:pStyle w:val="Listenabsatz"/>
              <w:numPr>
                <w:ilvl w:val="0"/>
                <w:numId w:val="19"/>
              </w:numPr>
              <w:spacing w:before="60" w:after="60" w:line="276" w:lineRule="auto"/>
              <w:rPr>
                <w:rFonts w:cs="Arial"/>
                <w:szCs w:val="22"/>
              </w:rPr>
            </w:pPr>
            <w:r w:rsidRPr="00DD1D7C">
              <w:rPr>
                <w:rFonts w:cs="Arial"/>
                <w:szCs w:val="22"/>
              </w:rPr>
              <w:t>Verfassungsziele von 1793 mit Fakten zur Schreckensherrschaft kontrastieren</w:t>
            </w:r>
          </w:p>
          <w:p w14:paraId="61B1D9C2" w14:textId="10D719B5" w:rsidR="005902E2" w:rsidRPr="00DD1D7C" w:rsidRDefault="00F240CF" w:rsidP="002F2CC0">
            <w:pPr>
              <w:pStyle w:val="Listenabsatz"/>
              <w:numPr>
                <w:ilvl w:val="0"/>
                <w:numId w:val="19"/>
              </w:numPr>
              <w:spacing w:before="60" w:after="60" w:line="276" w:lineRule="auto"/>
              <w:rPr>
                <w:rFonts w:cs="Arial"/>
                <w:sz w:val="26"/>
                <w:szCs w:val="22"/>
              </w:rPr>
            </w:pPr>
            <w:r w:rsidRPr="00DD1D7C">
              <w:rPr>
                <w:rFonts w:cs="Arial"/>
                <w:szCs w:val="22"/>
              </w:rPr>
              <w:t>Leitfrage: Durch Gewalt und Schrecken zu Freiheit und Demokratie?</w:t>
            </w:r>
            <w:r w:rsidR="005F537F" w:rsidRPr="00DD1D7C">
              <w:rPr>
                <w:rFonts w:cs="Arial"/>
                <w:szCs w:val="22"/>
              </w:rPr>
              <w:t xml:space="preserve"> (</w:t>
            </w:r>
            <w:r w:rsidR="005F537F" w:rsidRPr="00DD1D7C">
              <w:rPr>
                <w:rFonts w:cs="Arial"/>
                <w:color w:val="F59D1E"/>
                <w:szCs w:val="22"/>
              </w:rPr>
              <w:t>FK 1</w:t>
            </w:r>
            <w:r w:rsidR="005F537F" w:rsidRPr="00DD1D7C">
              <w:rPr>
                <w:rFonts w:cs="Arial"/>
                <w:sz w:val="26"/>
                <w:szCs w:val="22"/>
              </w:rPr>
              <w:t>)</w:t>
            </w:r>
          </w:p>
          <w:p w14:paraId="11DAF718" w14:textId="77777777" w:rsidR="005902E2" w:rsidRPr="00DD1D7C" w:rsidRDefault="00F240CF" w:rsidP="007C2FC0">
            <w:pPr>
              <w:spacing w:before="60" w:after="60" w:line="276" w:lineRule="auto"/>
              <w:rPr>
                <w:rFonts w:cs="Arial"/>
                <w:b/>
                <w:szCs w:val="22"/>
              </w:rPr>
            </w:pPr>
            <w:r w:rsidRPr="00DD1D7C">
              <w:rPr>
                <w:rFonts w:cs="Arial"/>
                <w:b/>
                <w:szCs w:val="22"/>
              </w:rPr>
              <w:t>Erarbeitung:</w:t>
            </w:r>
          </w:p>
          <w:p w14:paraId="6104CF96" w14:textId="77777777" w:rsidR="005902E2" w:rsidRPr="00DD1D7C" w:rsidRDefault="00F240CF" w:rsidP="007C2FC0">
            <w:pPr>
              <w:pStyle w:val="Listenabsatz"/>
              <w:spacing w:before="60" w:after="60" w:line="276" w:lineRule="auto"/>
              <w:ind w:left="0"/>
              <w:rPr>
                <w:rFonts w:cs="Arial"/>
                <w:szCs w:val="22"/>
              </w:rPr>
            </w:pPr>
            <w:r w:rsidRPr="00DD1D7C">
              <w:rPr>
                <w:rFonts w:cs="Arial"/>
                <w:szCs w:val="22"/>
              </w:rPr>
              <w:t>Analyse unterschiedlicher Quellen zur Schreckensherrschaft: Auszüge aus dem Gesetz gegen die Verdächtigen, Fallbeispiele des Terrors und eine Begründung Robespierres für den Einsatz des Schreckens</w:t>
            </w:r>
            <w:r w:rsidR="00535D35" w:rsidRPr="00DD1D7C">
              <w:rPr>
                <w:rFonts w:cs="Arial"/>
                <w:szCs w:val="22"/>
              </w:rPr>
              <w:t xml:space="preserve"> (</w:t>
            </w:r>
            <w:r w:rsidR="00535D35" w:rsidRPr="00DD1D7C">
              <w:rPr>
                <w:rFonts w:cs="Arial"/>
                <w:color w:val="F59D1E"/>
                <w:szCs w:val="22"/>
              </w:rPr>
              <w:t>MK 2</w:t>
            </w:r>
            <w:r w:rsidR="00535D35" w:rsidRPr="00DD1D7C">
              <w:rPr>
                <w:rFonts w:cs="Arial"/>
                <w:szCs w:val="22"/>
              </w:rPr>
              <w:t>)</w:t>
            </w:r>
          </w:p>
          <w:p w14:paraId="7804B7F8" w14:textId="77777777" w:rsidR="005902E2" w:rsidRPr="00DD1D7C" w:rsidRDefault="00F240CF" w:rsidP="007C2FC0">
            <w:pPr>
              <w:spacing w:before="60" w:after="60" w:line="276" w:lineRule="auto"/>
              <w:rPr>
                <w:rFonts w:cs="Arial"/>
                <w:b/>
                <w:szCs w:val="22"/>
              </w:rPr>
            </w:pPr>
            <w:r w:rsidRPr="00DD1D7C">
              <w:rPr>
                <w:rFonts w:cs="Arial"/>
                <w:b/>
                <w:szCs w:val="22"/>
              </w:rPr>
              <w:t>Fazit und Problematisierung</w:t>
            </w:r>
          </w:p>
          <w:p w14:paraId="25C5FF6D" w14:textId="17DAE5AB" w:rsidR="005902E2" w:rsidRPr="00DD1D7C" w:rsidRDefault="00F240CF" w:rsidP="002F2CC0">
            <w:pPr>
              <w:pStyle w:val="Default"/>
              <w:numPr>
                <w:ilvl w:val="0"/>
                <w:numId w:val="19"/>
              </w:numPr>
              <w:spacing w:before="60" w:after="60" w:line="276" w:lineRule="auto"/>
              <w:rPr>
                <w:rFonts w:ascii="Arial" w:hAnsi="Arial" w:cs="Arial"/>
                <w:color w:val="00000A"/>
                <w:sz w:val="22"/>
                <w:szCs w:val="22"/>
              </w:rPr>
            </w:pPr>
            <w:r w:rsidRPr="00DD1D7C">
              <w:rPr>
                <w:rFonts w:ascii="Arial" w:hAnsi="Arial" w:cs="Arial"/>
                <w:color w:val="00000A"/>
                <w:sz w:val="22"/>
                <w:szCs w:val="22"/>
              </w:rPr>
              <w:t>Diskussion: Durch Gewalt und Schrecken zu Freiheit und Demokratie?</w:t>
            </w:r>
          </w:p>
          <w:p w14:paraId="5C55AC0A" w14:textId="0AB6DAFC" w:rsidR="005902E2" w:rsidRPr="00DD1D7C" w:rsidRDefault="65871308" w:rsidP="002F2CC0">
            <w:pPr>
              <w:pStyle w:val="Default"/>
              <w:numPr>
                <w:ilvl w:val="0"/>
                <w:numId w:val="20"/>
              </w:numPr>
              <w:spacing w:before="60" w:after="60" w:line="276" w:lineRule="auto"/>
              <w:rPr>
                <w:rFonts w:ascii="Arial" w:eastAsia="Arial" w:hAnsi="Arial" w:cs="Arial"/>
                <w:color w:val="00000A"/>
                <w:sz w:val="22"/>
                <w:szCs w:val="22"/>
              </w:rPr>
            </w:pPr>
            <w:r w:rsidRPr="00DD1D7C">
              <w:rPr>
                <w:rFonts w:ascii="Arial" w:eastAsia="Arial" w:hAnsi="Arial" w:cs="Arial"/>
                <w:color w:val="00000A"/>
                <w:sz w:val="22"/>
                <w:szCs w:val="22"/>
              </w:rPr>
              <w:t>Fazit: Bewertung der Französischen Revolution (Freiheit, Gleichheit als Ziele, Menschenrechte als Orientierung, Ambivalenz des Nation-Begriffs, Gefahr des terreur)</w:t>
            </w:r>
          </w:p>
        </w:tc>
        <w:tc>
          <w:tcPr>
            <w:tcW w:w="404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F31771F" w14:textId="2A3169D7" w:rsidR="005902E2" w:rsidRPr="00DD1D7C" w:rsidRDefault="65871308" w:rsidP="65871308">
            <w:pPr>
              <w:pStyle w:val="Listenabsatz"/>
              <w:spacing w:before="60" w:after="60" w:line="276" w:lineRule="auto"/>
              <w:ind w:left="0"/>
              <w:contextualSpacing/>
              <w:rPr>
                <w:rFonts w:eastAsia="Arial,Calibri" w:cs="Arial"/>
              </w:rPr>
            </w:pPr>
            <w:r w:rsidRPr="00DD1D7C">
              <w:rPr>
                <w:rFonts w:eastAsia="Arial,Calibri" w:cs="Arial"/>
              </w:rPr>
              <w:t xml:space="preserve">Stundenvorschlag unter: </w:t>
            </w:r>
          </w:p>
          <w:p w14:paraId="5282657F" w14:textId="77777777" w:rsidR="000B0E89" w:rsidRPr="00DD1D7C" w:rsidRDefault="00723D78" w:rsidP="000B0E89">
            <w:pPr>
              <w:pStyle w:val="Listenabsatz"/>
              <w:spacing w:before="60" w:after="60" w:line="276" w:lineRule="auto"/>
              <w:ind w:left="0"/>
              <w:rPr>
                <w:rFonts w:eastAsia="Calibri" w:cs="Arial"/>
                <w:szCs w:val="22"/>
              </w:rPr>
            </w:pPr>
            <w:hyperlink r:id="rId51" w:history="1">
              <w:r w:rsidR="00640B75" w:rsidRPr="00DD1D7C">
                <w:rPr>
                  <w:rStyle w:val="Hyperlink"/>
                  <w:rFonts w:eastAsia="Calibri" w:cs="Arial"/>
                  <w:szCs w:val="22"/>
                </w:rPr>
                <w:t>https://lehrerfortbildung-bw.de/u_gewi/geschichte/gym/bp2016/fb7/4_franz/3_unter/7_schrecken/</w:t>
              </w:r>
            </w:hyperlink>
            <w:r w:rsidR="00640B75" w:rsidRPr="00DD1D7C">
              <w:rPr>
                <w:rFonts w:eastAsia="Calibri" w:cs="Arial"/>
                <w:szCs w:val="22"/>
              </w:rPr>
              <w:t xml:space="preserve"> </w:t>
            </w:r>
            <w:r w:rsidR="000B0E89" w:rsidRPr="0046652C">
              <w:rPr>
                <w:rStyle w:val="Internetlink"/>
                <w:rFonts w:eastAsia="Arial,Calibri" w:cs="Arial"/>
                <w:color w:val="auto"/>
                <w:u w:val="none"/>
              </w:rPr>
              <w:t>(zuletzt geprüft am 28.4.2017)</w:t>
            </w:r>
          </w:p>
          <w:p w14:paraId="740115F2" w14:textId="77777777" w:rsidR="005902E2" w:rsidRPr="00DD1D7C" w:rsidRDefault="005902E2" w:rsidP="007C2FC0">
            <w:pPr>
              <w:pStyle w:val="Listenabsatz"/>
              <w:spacing w:before="60" w:after="60" w:line="276" w:lineRule="auto"/>
              <w:ind w:left="0"/>
              <w:contextualSpacing/>
              <w:rPr>
                <w:rFonts w:eastAsia="Calibri" w:cs="Arial"/>
                <w:szCs w:val="22"/>
              </w:rPr>
            </w:pPr>
          </w:p>
          <w:p w14:paraId="2B0F28D6" w14:textId="77777777" w:rsidR="005902E2" w:rsidRPr="00DD1D7C" w:rsidRDefault="005902E2" w:rsidP="007C2FC0">
            <w:pPr>
              <w:pStyle w:val="Listenabsatz"/>
              <w:spacing w:before="60" w:after="60" w:line="276" w:lineRule="auto"/>
              <w:ind w:left="0"/>
              <w:contextualSpacing/>
              <w:rPr>
                <w:rFonts w:eastAsia="Calibri" w:cs="Arial"/>
                <w:szCs w:val="22"/>
              </w:rPr>
            </w:pPr>
          </w:p>
          <w:p w14:paraId="1A2362FA" w14:textId="77777777" w:rsidR="005902E2" w:rsidRPr="00DD1D7C" w:rsidRDefault="005902E2" w:rsidP="007C2FC0">
            <w:pPr>
              <w:pStyle w:val="Listenabsatz"/>
              <w:spacing w:before="60" w:after="60" w:line="276" w:lineRule="auto"/>
              <w:ind w:left="0"/>
              <w:contextualSpacing/>
              <w:rPr>
                <w:rFonts w:eastAsia="Calibri" w:cs="Arial"/>
                <w:szCs w:val="22"/>
              </w:rPr>
            </w:pPr>
          </w:p>
          <w:p w14:paraId="18F5E724" w14:textId="77777777" w:rsidR="005902E2" w:rsidRPr="00DD1D7C" w:rsidRDefault="005902E2" w:rsidP="007C2FC0">
            <w:pPr>
              <w:pStyle w:val="Listenabsatz"/>
              <w:spacing w:before="60" w:after="60" w:line="276" w:lineRule="auto"/>
              <w:ind w:left="0"/>
              <w:contextualSpacing/>
              <w:rPr>
                <w:rFonts w:eastAsia="Calibri" w:cs="Arial"/>
                <w:szCs w:val="22"/>
              </w:rPr>
            </w:pPr>
          </w:p>
          <w:p w14:paraId="6902C943" w14:textId="77777777" w:rsidR="005902E2" w:rsidRPr="00DD1D7C" w:rsidRDefault="005902E2" w:rsidP="007C2FC0">
            <w:pPr>
              <w:pStyle w:val="Listenabsatz"/>
              <w:spacing w:before="60" w:after="60" w:line="276" w:lineRule="auto"/>
              <w:ind w:left="0"/>
              <w:contextualSpacing/>
              <w:rPr>
                <w:rFonts w:eastAsia="Calibri" w:cs="Arial"/>
                <w:szCs w:val="22"/>
              </w:rPr>
            </w:pPr>
          </w:p>
          <w:p w14:paraId="6EEC7249" w14:textId="77777777" w:rsidR="005902E2" w:rsidRPr="00DD1D7C" w:rsidRDefault="005902E2" w:rsidP="007C2FC0">
            <w:pPr>
              <w:pStyle w:val="Listenabsatz"/>
              <w:spacing w:before="60" w:after="60" w:line="276" w:lineRule="auto"/>
              <w:ind w:left="0"/>
              <w:contextualSpacing/>
              <w:rPr>
                <w:rFonts w:eastAsia="Calibri" w:cs="Arial"/>
                <w:szCs w:val="22"/>
              </w:rPr>
            </w:pPr>
          </w:p>
          <w:p w14:paraId="182307A8" w14:textId="77777777" w:rsidR="005902E2" w:rsidRPr="00DD1D7C" w:rsidRDefault="005902E2" w:rsidP="007C2FC0">
            <w:pPr>
              <w:pStyle w:val="Listenabsatz"/>
              <w:spacing w:before="60" w:after="60" w:line="276" w:lineRule="auto"/>
              <w:ind w:left="0"/>
              <w:contextualSpacing/>
              <w:rPr>
                <w:rFonts w:eastAsia="Calibri" w:cs="Arial"/>
                <w:szCs w:val="22"/>
              </w:rPr>
            </w:pPr>
          </w:p>
          <w:p w14:paraId="49B3DFA2" w14:textId="77777777" w:rsidR="005902E2" w:rsidRPr="00DD1D7C" w:rsidRDefault="005902E2" w:rsidP="007C2FC0">
            <w:pPr>
              <w:pStyle w:val="Listenabsatz"/>
              <w:spacing w:before="60" w:after="60" w:line="276" w:lineRule="auto"/>
              <w:ind w:left="0"/>
              <w:contextualSpacing/>
              <w:rPr>
                <w:rFonts w:eastAsia="Calibri" w:cs="Arial"/>
                <w:szCs w:val="22"/>
              </w:rPr>
            </w:pPr>
          </w:p>
          <w:p w14:paraId="6CD72DFE" w14:textId="77777777" w:rsidR="005902E2" w:rsidRPr="00DD1D7C" w:rsidRDefault="005902E2" w:rsidP="007C2FC0">
            <w:pPr>
              <w:pStyle w:val="Listenabsatz"/>
              <w:spacing w:before="60" w:after="60" w:line="276" w:lineRule="auto"/>
              <w:ind w:left="0"/>
              <w:contextualSpacing/>
              <w:rPr>
                <w:rFonts w:eastAsia="Calibri" w:cs="Arial"/>
                <w:szCs w:val="22"/>
              </w:rPr>
            </w:pPr>
          </w:p>
          <w:p w14:paraId="79A78CF9" w14:textId="6DBE562B" w:rsidR="005902E2" w:rsidRPr="00DD1D7C" w:rsidRDefault="005902E2" w:rsidP="007C2FC0">
            <w:pPr>
              <w:pStyle w:val="Listenabsatz"/>
              <w:spacing w:before="60" w:after="60" w:line="276" w:lineRule="auto"/>
              <w:ind w:left="0"/>
              <w:contextualSpacing/>
              <w:rPr>
                <w:rFonts w:eastAsia="Calibri" w:cs="Arial"/>
                <w:szCs w:val="22"/>
              </w:rPr>
            </w:pPr>
          </w:p>
          <w:p w14:paraId="6465CA5D" w14:textId="692EE059" w:rsidR="006A5F18" w:rsidRPr="00DD1D7C" w:rsidRDefault="006A5F18" w:rsidP="007C2FC0">
            <w:pPr>
              <w:pStyle w:val="Listenabsatz"/>
              <w:spacing w:before="60" w:after="60" w:line="276" w:lineRule="auto"/>
              <w:ind w:left="0"/>
              <w:contextualSpacing/>
              <w:rPr>
                <w:rFonts w:eastAsia="Calibri" w:cs="Arial"/>
                <w:szCs w:val="22"/>
              </w:rPr>
            </w:pPr>
          </w:p>
          <w:p w14:paraId="4661AF57" w14:textId="44F1AE40" w:rsidR="00640B75" w:rsidRPr="00DD1D7C" w:rsidRDefault="00640B75" w:rsidP="007C2FC0">
            <w:pPr>
              <w:pStyle w:val="Listenabsatz"/>
              <w:spacing w:before="60" w:after="60" w:line="276" w:lineRule="auto"/>
              <w:ind w:left="0"/>
              <w:contextualSpacing/>
              <w:rPr>
                <w:rFonts w:eastAsia="Calibri" w:cs="Arial"/>
                <w:szCs w:val="22"/>
              </w:rPr>
            </w:pPr>
          </w:p>
          <w:p w14:paraId="06B6AC43" w14:textId="79374A15" w:rsidR="00640B75" w:rsidRPr="00DD1D7C" w:rsidRDefault="00640B75" w:rsidP="007C2FC0">
            <w:pPr>
              <w:pStyle w:val="Listenabsatz"/>
              <w:spacing w:before="60" w:after="60" w:line="276" w:lineRule="auto"/>
              <w:ind w:left="0"/>
              <w:contextualSpacing/>
              <w:rPr>
                <w:rFonts w:eastAsia="Calibri" w:cs="Arial"/>
                <w:szCs w:val="22"/>
              </w:rPr>
            </w:pPr>
          </w:p>
          <w:p w14:paraId="07FBDC36" w14:textId="3A2BE5F1" w:rsidR="00640B75" w:rsidRPr="00DD1D7C" w:rsidRDefault="00640B75" w:rsidP="007C2FC0">
            <w:pPr>
              <w:pStyle w:val="Listenabsatz"/>
              <w:spacing w:before="60" w:after="60" w:line="276" w:lineRule="auto"/>
              <w:ind w:left="0"/>
              <w:contextualSpacing/>
              <w:rPr>
                <w:rFonts w:eastAsia="Calibri" w:cs="Arial"/>
                <w:szCs w:val="22"/>
              </w:rPr>
            </w:pPr>
          </w:p>
          <w:p w14:paraId="220A246C" w14:textId="77777777" w:rsidR="005902E2" w:rsidRPr="00DD1D7C" w:rsidRDefault="00F240CF" w:rsidP="007C2FC0">
            <w:pPr>
              <w:pStyle w:val="Listenabsatz"/>
              <w:spacing w:before="60" w:after="60" w:line="276" w:lineRule="auto"/>
              <w:ind w:left="0"/>
              <w:contextualSpacing/>
              <w:rPr>
                <w:rFonts w:eastAsia="Calibri" w:cs="Arial"/>
                <w:color w:val="009C38"/>
                <w:szCs w:val="22"/>
              </w:rPr>
            </w:pPr>
            <w:r w:rsidRPr="000145F8">
              <w:rPr>
                <w:rFonts w:eastAsia="Calibri" w:cs="Arial"/>
                <w:szCs w:val="22"/>
                <w:shd w:val="clear" w:color="auto" w:fill="A3D7B7"/>
              </w:rPr>
              <w:t>L BNE: Demokratiefähigkeit</w:t>
            </w:r>
          </w:p>
        </w:tc>
      </w:tr>
      <w:tr w:rsidR="005902E2" w:rsidRPr="00DD1D7C" w14:paraId="0F664CEC"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B0D0971"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RK 2: historische Sachverhalte in ihren Wirkungszusammenhängen analysieren (Multikausalität)</w:t>
            </w:r>
          </w:p>
          <w:p w14:paraId="03991FC4" w14:textId="77777777" w:rsidR="005902E2" w:rsidRPr="00DD1D7C" w:rsidRDefault="005902E2" w:rsidP="007C2FC0">
            <w:pPr>
              <w:spacing w:before="60" w:after="60" w:line="276" w:lineRule="auto"/>
              <w:rPr>
                <w:rFonts w:eastAsia="Calibri" w:cs="Arial"/>
                <w:szCs w:val="22"/>
              </w:rPr>
            </w:pPr>
          </w:p>
          <w:p w14:paraId="304DB1D3" w14:textId="409AC4A6" w:rsidR="005902E2" w:rsidRPr="00DD1D7C" w:rsidRDefault="00F240CF" w:rsidP="005F537F">
            <w:pPr>
              <w:spacing w:before="60" w:after="60" w:line="276" w:lineRule="auto"/>
              <w:rPr>
                <w:rFonts w:cs="Arial"/>
                <w:szCs w:val="22"/>
              </w:rPr>
            </w:pPr>
            <w:r w:rsidRPr="00DD1D7C">
              <w:rPr>
                <w:rFonts w:eastAsia="Calibri" w:cs="Arial"/>
                <w:szCs w:val="22"/>
              </w:rPr>
              <w:t>O</w:t>
            </w:r>
            <w:r w:rsidR="005F537F" w:rsidRPr="00DD1D7C">
              <w:rPr>
                <w:rFonts w:eastAsia="Calibri" w:cs="Arial"/>
                <w:szCs w:val="22"/>
              </w:rPr>
              <w:t>K</w:t>
            </w:r>
            <w:r w:rsidRPr="00DD1D7C">
              <w:rPr>
                <w:rFonts w:eastAsia="Calibri" w:cs="Arial"/>
                <w:szCs w:val="22"/>
              </w:rPr>
              <w:t xml:space="preserve"> 5: d</w:t>
            </w:r>
            <w:r w:rsidRPr="00DD1D7C">
              <w:rPr>
                <w:rFonts w:cs="Arial"/>
                <w:szCs w:val="22"/>
              </w:rPr>
              <w:t xml:space="preserve">ie Übertragbarkeit </w:t>
            </w:r>
            <w:r w:rsidRPr="00DD1D7C">
              <w:rPr>
                <w:rFonts w:cs="Arial"/>
                <w:szCs w:val="22"/>
              </w:rPr>
              <w:lastRenderedPageBreak/>
              <w:t>historischer Erkenntnisse auf aktuelle Probleme und mögliche Handlungsoptionen für die Zukunft erörtern</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7B31372"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lastRenderedPageBreak/>
              <w:t>(4) Fenster zur Welt:</w:t>
            </w:r>
          </w:p>
          <w:p w14:paraId="098169C5"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die Amerikanische Revolution charakterisieren und ihre Einflüsse auf die Französische Revolution erläutern</w:t>
            </w:r>
          </w:p>
          <w:p w14:paraId="6FA578BC" w14:textId="77777777" w:rsidR="005902E2" w:rsidRPr="00DD1D7C" w:rsidRDefault="00F240CF" w:rsidP="007C2FC0">
            <w:pPr>
              <w:spacing w:before="60" w:after="60" w:line="276" w:lineRule="auto"/>
              <w:rPr>
                <w:rFonts w:eastAsia="Calibri" w:cs="Arial"/>
                <w:szCs w:val="22"/>
              </w:rPr>
            </w:pPr>
            <w:r w:rsidRPr="00DD1D7C">
              <w:rPr>
                <w:rFonts w:eastAsia="Calibri" w:cs="Arial"/>
                <w:szCs w:val="22"/>
              </w:rPr>
              <w:t xml:space="preserve">(Revolution: </w:t>
            </w:r>
            <w:r w:rsidRPr="00DD1D7C">
              <w:rPr>
                <w:rFonts w:eastAsia="Calibri" w:cs="Arial"/>
                <w:szCs w:val="22"/>
              </w:rPr>
              <w:lastRenderedPageBreak/>
              <w:t>amerikanische Unabhängigkeitserklärung; Ideentransfer: Menschen- und Bürgerrechte)</w:t>
            </w:r>
          </w:p>
        </w:tc>
        <w:tc>
          <w:tcPr>
            <w:tcW w:w="663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D9058FF" w14:textId="77D234F8" w:rsidR="005902E2" w:rsidRPr="00DD1D7C" w:rsidRDefault="00F240CF" w:rsidP="007C2FC0">
            <w:pPr>
              <w:spacing w:before="60" w:after="60" w:line="276" w:lineRule="auto"/>
              <w:rPr>
                <w:rFonts w:cs="Arial"/>
                <w:b/>
                <w:szCs w:val="22"/>
                <w:u w:val="single"/>
              </w:rPr>
            </w:pPr>
            <w:r w:rsidRPr="00DD1D7C">
              <w:rPr>
                <w:rFonts w:cs="Arial"/>
                <w:b/>
                <w:szCs w:val="22"/>
                <w:u w:val="single"/>
              </w:rPr>
              <w:lastRenderedPageBreak/>
              <w:t>13./</w:t>
            </w:r>
            <w:r w:rsidR="00F5497D" w:rsidRPr="00DD1D7C">
              <w:rPr>
                <w:rFonts w:cs="Arial"/>
                <w:b/>
                <w:szCs w:val="22"/>
                <w:u w:val="single"/>
              </w:rPr>
              <w:t xml:space="preserve"> </w:t>
            </w:r>
            <w:r w:rsidRPr="00DD1D7C">
              <w:rPr>
                <w:rFonts w:cs="Arial"/>
                <w:b/>
                <w:szCs w:val="22"/>
                <w:u w:val="single"/>
              </w:rPr>
              <w:t xml:space="preserve">14. </w:t>
            </w:r>
            <w:r w:rsidR="00C93F36" w:rsidRPr="00DD1D7C">
              <w:rPr>
                <w:rFonts w:eastAsia="Calibri" w:cs="Arial"/>
                <w:b/>
                <w:szCs w:val="22"/>
                <w:u w:val="single"/>
              </w:rPr>
              <w:t xml:space="preserve">Stunde: </w:t>
            </w:r>
            <w:r w:rsidRPr="00DD1D7C">
              <w:rPr>
                <w:rFonts w:cs="Arial"/>
                <w:b/>
                <w:szCs w:val="22"/>
                <w:u w:val="single"/>
              </w:rPr>
              <w:t>Amerika – Vorbild für Frankreich und Europa?</w:t>
            </w:r>
          </w:p>
          <w:p w14:paraId="648B9C76" w14:textId="77777777" w:rsidR="005902E2" w:rsidRPr="00DD1D7C" w:rsidRDefault="00F240CF" w:rsidP="007C2FC0">
            <w:pPr>
              <w:spacing w:before="60" w:after="60" w:line="276" w:lineRule="auto"/>
              <w:rPr>
                <w:rFonts w:cs="Arial"/>
                <w:b/>
                <w:szCs w:val="22"/>
              </w:rPr>
            </w:pPr>
            <w:r w:rsidRPr="00DD1D7C">
              <w:rPr>
                <w:rFonts w:cs="Arial"/>
                <w:b/>
                <w:szCs w:val="22"/>
              </w:rPr>
              <w:t>Einstieg</w:t>
            </w:r>
          </w:p>
          <w:p w14:paraId="6F180D6E" w14:textId="588187DD" w:rsidR="005902E2" w:rsidRPr="00DD1D7C" w:rsidRDefault="00F240CF" w:rsidP="002F2CC0">
            <w:pPr>
              <w:pStyle w:val="Default"/>
              <w:numPr>
                <w:ilvl w:val="0"/>
                <w:numId w:val="20"/>
              </w:numPr>
              <w:spacing w:before="60" w:after="60" w:line="276" w:lineRule="auto"/>
              <w:rPr>
                <w:rFonts w:ascii="Arial" w:hAnsi="Arial" w:cs="Arial"/>
                <w:sz w:val="22"/>
                <w:szCs w:val="22"/>
              </w:rPr>
            </w:pPr>
            <w:r w:rsidRPr="00DD1D7C">
              <w:rPr>
                <w:rFonts w:ascii="Arial" w:hAnsi="Arial" w:cs="Arial"/>
                <w:sz w:val="22"/>
                <w:szCs w:val="22"/>
              </w:rPr>
              <w:t>Bildbetrachtung/ Lehrervortrag: Der Schlüssel der Bastille wird George Washington geschenkt – warum?</w:t>
            </w:r>
          </w:p>
          <w:p w14:paraId="3E393148" w14:textId="7C462118" w:rsidR="005902E2" w:rsidRPr="00DD1D7C" w:rsidRDefault="00F240CF" w:rsidP="002F2CC0">
            <w:pPr>
              <w:pStyle w:val="Default"/>
              <w:numPr>
                <w:ilvl w:val="0"/>
                <w:numId w:val="20"/>
              </w:numPr>
              <w:spacing w:before="60" w:after="60" w:line="276" w:lineRule="auto"/>
              <w:rPr>
                <w:rFonts w:ascii="Arial" w:hAnsi="Arial" w:cs="Arial"/>
                <w:sz w:val="22"/>
                <w:szCs w:val="22"/>
              </w:rPr>
            </w:pPr>
            <w:r w:rsidRPr="00DD1D7C">
              <w:rPr>
                <w:rFonts w:ascii="Arial" w:hAnsi="Arial" w:cs="Arial"/>
                <w:sz w:val="22"/>
                <w:szCs w:val="22"/>
              </w:rPr>
              <w:t>Was verband Franzosen und Amerikaner damals?</w:t>
            </w:r>
          </w:p>
          <w:p w14:paraId="5C6212EF" w14:textId="77777777" w:rsidR="005902E2" w:rsidRPr="00DD1D7C" w:rsidRDefault="00F240CF" w:rsidP="007C2FC0">
            <w:pPr>
              <w:spacing w:before="60" w:after="60" w:line="276" w:lineRule="auto"/>
              <w:rPr>
                <w:rFonts w:cs="Arial"/>
                <w:b/>
                <w:szCs w:val="22"/>
              </w:rPr>
            </w:pPr>
            <w:r w:rsidRPr="00DD1D7C">
              <w:rPr>
                <w:rFonts w:cs="Arial"/>
                <w:b/>
                <w:szCs w:val="22"/>
              </w:rPr>
              <w:t>Erarbeitung:</w:t>
            </w:r>
          </w:p>
          <w:p w14:paraId="0C1A1B47" w14:textId="3400E435" w:rsidR="005902E2" w:rsidRPr="00DD1D7C" w:rsidRDefault="00F240CF" w:rsidP="002F2CC0">
            <w:pPr>
              <w:pStyle w:val="Listenabsatz"/>
              <w:numPr>
                <w:ilvl w:val="0"/>
                <w:numId w:val="20"/>
              </w:numPr>
              <w:spacing w:before="60" w:after="60" w:line="276" w:lineRule="auto"/>
              <w:rPr>
                <w:rFonts w:cs="Arial"/>
                <w:szCs w:val="22"/>
              </w:rPr>
            </w:pPr>
            <w:r w:rsidRPr="00DD1D7C">
              <w:rPr>
                <w:rFonts w:cs="Arial"/>
                <w:szCs w:val="22"/>
              </w:rPr>
              <w:lastRenderedPageBreak/>
              <w:t>Loslösung der amerikanischen Kolonien vom Mutterland England, Rolle Frankreichs dabei</w:t>
            </w:r>
          </w:p>
          <w:p w14:paraId="27BF7A5D" w14:textId="213F9428" w:rsidR="005902E2" w:rsidRPr="00DD1D7C" w:rsidRDefault="00F240CF" w:rsidP="002F2CC0">
            <w:pPr>
              <w:pStyle w:val="Listenabsatz"/>
              <w:numPr>
                <w:ilvl w:val="0"/>
                <w:numId w:val="20"/>
              </w:numPr>
              <w:spacing w:before="60" w:after="60" w:line="276" w:lineRule="auto"/>
              <w:rPr>
                <w:rFonts w:cs="Arial"/>
                <w:szCs w:val="22"/>
              </w:rPr>
            </w:pPr>
            <w:r w:rsidRPr="00DD1D7C">
              <w:rPr>
                <w:rFonts w:cs="Arial"/>
                <w:szCs w:val="22"/>
              </w:rPr>
              <w:t>Vergleich von Auszügen aus der amerikanischen Unabhängigkeitserklärung mit Auszügen aus der Erklärung der Menschenrechte</w:t>
            </w:r>
            <w:r w:rsidR="00535D35" w:rsidRPr="00DD1D7C">
              <w:rPr>
                <w:rFonts w:cs="Arial"/>
                <w:szCs w:val="22"/>
              </w:rPr>
              <w:t xml:space="preserve"> (</w:t>
            </w:r>
            <w:r w:rsidR="00535D35" w:rsidRPr="00DD1D7C">
              <w:rPr>
                <w:rFonts w:cs="Arial"/>
                <w:color w:val="F59D1E"/>
                <w:szCs w:val="22"/>
              </w:rPr>
              <w:t>RK 2</w:t>
            </w:r>
            <w:r w:rsidR="00535D35" w:rsidRPr="00DD1D7C">
              <w:rPr>
                <w:rFonts w:cs="Arial"/>
                <w:szCs w:val="22"/>
              </w:rPr>
              <w:t>)</w:t>
            </w:r>
          </w:p>
          <w:p w14:paraId="7F96BCD4" w14:textId="77777777" w:rsidR="005902E2" w:rsidRPr="00DD1D7C" w:rsidRDefault="00F240CF" w:rsidP="007C2FC0">
            <w:pPr>
              <w:pStyle w:val="Default"/>
              <w:spacing w:before="60" w:after="60" w:line="276" w:lineRule="auto"/>
              <w:rPr>
                <w:rFonts w:ascii="Arial" w:hAnsi="Arial" w:cs="Arial"/>
                <w:b/>
                <w:color w:val="00000A"/>
                <w:sz w:val="22"/>
                <w:szCs w:val="22"/>
              </w:rPr>
            </w:pPr>
            <w:r w:rsidRPr="00DD1D7C">
              <w:rPr>
                <w:rFonts w:ascii="Arial" w:hAnsi="Arial" w:cs="Arial"/>
                <w:b/>
                <w:color w:val="00000A"/>
                <w:sz w:val="22"/>
                <w:szCs w:val="22"/>
              </w:rPr>
              <w:t>Fazit und Problematisierung</w:t>
            </w:r>
          </w:p>
          <w:p w14:paraId="618B2472" w14:textId="4E15B5E2" w:rsidR="005902E2" w:rsidRPr="00DD1D7C" w:rsidRDefault="00F240CF" w:rsidP="002F2CC0">
            <w:pPr>
              <w:pStyle w:val="Default"/>
              <w:numPr>
                <w:ilvl w:val="0"/>
                <w:numId w:val="20"/>
              </w:numPr>
              <w:spacing w:before="60" w:after="60" w:line="276" w:lineRule="auto"/>
              <w:rPr>
                <w:rFonts w:ascii="Arial" w:hAnsi="Arial" w:cs="Arial"/>
                <w:sz w:val="22"/>
                <w:szCs w:val="22"/>
              </w:rPr>
            </w:pPr>
            <w:r w:rsidRPr="00DD1D7C">
              <w:rPr>
                <w:rFonts w:ascii="Arial" w:hAnsi="Arial" w:cs="Arial"/>
                <w:color w:val="00000A"/>
                <w:sz w:val="22"/>
                <w:szCs w:val="22"/>
              </w:rPr>
              <w:t>Welche Geschichte und Bedeutung</w:t>
            </w:r>
            <w:r w:rsidRPr="00DD1D7C">
              <w:rPr>
                <w:rFonts w:ascii="Arial" w:hAnsi="Arial" w:cs="Arial"/>
                <w:sz w:val="22"/>
                <w:szCs w:val="22"/>
              </w:rPr>
              <w:t xml:space="preserve"> hat die Freiheitsstatue in New York?</w:t>
            </w:r>
          </w:p>
          <w:p w14:paraId="423AA793" w14:textId="08E3791B" w:rsidR="005902E2" w:rsidRPr="00DD1D7C" w:rsidRDefault="00F240CF" w:rsidP="002F2CC0">
            <w:pPr>
              <w:pStyle w:val="Default"/>
              <w:numPr>
                <w:ilvl w:val="0"/>
                <w:numId w:val="21"/>
              </w:numPr>
              <w:spacing w:before="60" w:after="60" w:line="276" w:lineRule="auto"/>
              <w:rPr>
                <w:rFonts w:ascii="Arial" w:hAnsi="Arial" w:cs="Arial"/>
                <w:sz w:val="22"/>
                <w:szCs w:val="22"/>
              </w:rPr>
            </w:pPr>
            <w:r w:rsidRPr="00DD1D7C">
              <w:rPr>
                <w:rFonts w:ascii="Arial" w:hAnsi="Arial" w:cs="Arial"/>
                <w:sz w:val="22"/>
                <w:szCs w:val="22"/>
              </w:rPr>
              <w:t>Bedeutung des Ideentransfers damals und heute</w:t>
            </w:r>
            <w:r w:rsidR="005F537F" w:rsidRPr="00DD1D7C">
              <w:rPr>
                <w:rFonts w:ascii="Arial" w:hAnsi="Arial" w:cs="Arial"/>
                <w:sz w:val="22"/>
                <w:szCs w:val="22"/>
              </w:rPr>
              <w:t xml:space="preserve"> </w:t>
            </w:r>
            <w:r w:rsidR="005F537F" w:rsidRPr="00DD1D7C">
              <w:rPr>
                <w:rFonts w:ascii="Arial" w:hAnsi="Arial" w:cs="Arial"/>
                <w:szCs w:val="22"/>
              </w:rPr>
              <w:t>(</w:t>
            </w:r>
            <w:r w:rsidR="005F537F" w:rsidRPr="00DD1D7C">
              <w:rPr>
                <w:rFonts w:ascii="Arial" w:hAnsi="Arial" w:cs="Arial"/>
                <w:color w:val="F59D1E"/>
                <w:szCs w:val="22"/>
              </w:rPr>
              <w:t>OK 5</w:t>
            </w:r>
            <w:r w:rsidR="005F537F" w:rsidRPr="00DD1D7C">
              <w:rPr>
                <w:rFonts w:ascii="Arial" w:hAnsi="Arial" w:cs="Arial"/>
                <w:szCs w:val="22"/>
              </w:rPr>
              <w:t>)</w:t>
            </w:r>
          </w:p>
        </w:tc>
        <w:tc>
          <w:tcPr>
            <w:tcW w:w="404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7C22997" w14:textId="77777777" w:rsidR="000B0E89" w:rsidRPr="00DD1D7C" w:rsidRDefault="00557A02" w:rsidP="000B0E89">
            <w:pPr>
              <w:pStyle w:val="Listenabsatz"/>
              <w:spacing w:before="60" w:after="60" w:line="276" w:lineRule="auto"/>
              <w:ind w:left="0"/>
              <w:rPr>
                <w:rFonts w:eastAsia="Calibri" w:cs="Arial"/>
                <w:szCs w:val="22"/>
              </w:rPr>
            </w:pPr>
            <w:r>
              <w:rPr>
                <w:rFonts w:eastAsia="Calibri" w:cs="Arial"/>
                <w:szCs w:val="22"/>
              </w:rPr>
              <w:lastRenderedPageBreak/>
              <w:t xml:space="preserve">Unterrichtsvorschlag unter </w:t>
            </w:r>
            <w:hyperlink r:id="rId52" w:history="1">
              <w:r w:rsidR="000B0E89" w:rsidRPr="006963A6">
                <w:rPr>
                  <w:rStyle w:val="Hyperlink"/>
                  <w:rFonts w:eastAsia="Calibri" w:cs="Arial"/>
                  <w:szCs w:val="22"/>
                </w:rPr>
                <w:t>http://www.schule-bw.de/faecher-und-schularten/gesellschaftswissenschaftliche-und-philosophische-faecher/geschichte/unterrichtsmaterialien/sekundarstufe-I/19jahrhundert/americanrevolution</w:t>
              </w:r>
            </w:hyperlink>
            <w:r w:rsidR="000B0E89">
              <w:rPr>
                <w:rFonts w:eastAsia="Calibri" w:cs="Arial"/>
                <w:szCs w:val="22"/>
              </w:rPr>
              <w:t xml:space="preserve"> </w:t>
            </w:r>
            <w:r w:rsidR="000B0E89" w:rsidRPr="0046652C">
              <w:rPr>
                <w:rStyle w:val="Internetlink"/>
                <w:rFonts w:eastAsia="Arial,Calibri" w:cs="Arial"/>
                <w:color w:val="auto"/>
                <w:u w:val="none"/>
              </w:rPr>
              <w:t>(zuletzt geprüft am 28.4.2017)</w:t>
            </w:r>
          </w:p>
          <w:p w14:paraId="1701A6F7" w14:textId="77777777" w:rsidR="00640B75" w:rsidRPr="00DD1D7C" w:rsidRDefault="00640B75" w:rsidP="00640B75">
            <w:pPr>
              <w:pStyle w:val="Listenabsatz"/>
              <w:spacing w:before="60" w:after="60" w:line="276" w:lineRule="auto"/>
              <w:ind w:left="0"/>
              <w:contextualSpacing/>
              <w:rPr>
                <w:rFonts w:eastAsia="Calibri" w:cs="Arial"/>
                <w:szCs w:val="22"/>
              </w:rPr>
            </w:pPr>
          </w:p>
          <w:p w14:paraId="0CE2873D" w14:textId="77777777" w:rsidR="00640B75" w:rsidRPr="00DD1D7C" w:rsidRDefault="00640B75" w:rsidP="00640B75">
            <w:pPr>
              <w:pStyle w:val="Listenabsatz"/>
              <w:spacing w:before="60" w:after="60" w:line="276" w:lineRule="auto"/>
              <w:ind w:left="0"/>
              <w:contextualSpacing/>
              <w:rPr>
                <w:rFonts w:eastAsia="Calibri" w:cs="Arial"/>
                <w:szCs w:val="22"/>
              </w:rPr>
            </w:pPr>
          </w:p>
          <w:p w14:paraId="73D24380" w14:textId="77777777" w:rsidR="00640B75" w:rsidRPr="00DD1D7C" w:rsidRDefault="00640B75" w:rsidP="00640B75">
            <w:pPr>
              <w:pStyle w:val="Listenabsatz"/>
              <w:spacing w:before="60" w:after="60" w:line="276" w:lineRule="auto"/>
              <w:ind w:left="0"/>
              <w:contextualSpacing/>
              <w:rPr>
                <w:rFonts w:eastAsia="Calibri" w:cs="Arial"/>
                <w:szCs w:val="22"/>
              </w:rPr>
            </w:pPr>
          </w:p>
          <w:p w14:paraId="48E0A8D0" w14:textId="7C2C2646" w:rsidR="005902E2" w:rsidRPr="00DD1D7C" w:rsidRDefault="00640B75" w:rsidP="00640B75">
            <w:pPr>
              <w:pStyle w:val="Listenabsatz"/>
              <w:spacing w:before="60" w:after="60" w:line="276" w:lineRule="auto"/>
              <w:ind w:left="0"/>
              <w:contextualSpacing/>
              <w:rPr>
                <w:rFonts w:eastAsia="Calibri" w:cs="Arial"/>
                <w:szCs w:val="22"/>
              </w:rPr>
            </w:pPr>
            <w:r w:rsidRPr="00DD1D7C">
              <w:rPr>
                <w:rFonts w:eastAsia="Calibri" w:cs="Arial"/>
                <w:szCs w:val="22"/>
              </w:rPr>
              <w:t>Impuls: Der Weg des</w:t>
            </w:r>
            <w:r w:rsidR="00F240CF" w:rsidRPr="00DD1D7C">
              <w:rPr>
                <w:rFonts w:eastAsia="Calibri" w:cs="Arial"/>
                <w:szCs w:val="22"/>
              </w:rPr>
              <w:t xml:space="preserve"> Schlüssels der Bastille</w:t>
            </w:r>
            <w:r w:rsidRPr="00DD1D7C">
              <w:rPr>
                <w:rFonts w:eastAsia="Calibri" w:cs="Arial"/>
                <w:szCs w:val="22"/>
              </w:rPr>
              <w:t xml:space="preserve"> von Frankreich in die USA</w:t>
            </w:r>
            <w:r w:rsidR="000C2766" w:rsidRPr="00DD1D7C">
              <w:rPr>
                <w:rFonts w:eastAsia="Calibri" w:cs="Arial"/>
                <w:szCs w:val="22"/>
              </w:rPr>
              <w:t xml:space="preserve"> (Internetlinks suchen)</w:t>
            </w:r>
          </w:p>
        </w:tc>
      </w:tr>
    </w:tbl>
    <w:p w14:paraId="1CA28C97" w14:textId="7D99AEDA" w:rsidR="007C2FC0" w:rsidRDefault="007C2FC0" w:rsidP="007C2FC0">
      <w:pPr>
        <w:spacing w:before="60" w:after="60" w:line="276" w:lineRule="auto"/>
      </w:pPr>
    </w:p>
    <w:p w14:paraId="0B70B13C" w14:textId="7B2D6F71" w:rsidR="00DD1D7C" w:rsidRDefault="00DD1D7C">
      <w:pPr>
        <w:rPr>
          <w:rFonts w:cs="Arial"/>
          <w:b/>
          <w:sz w:val="32"/>
          <w:szCs w:val="32"/>
        </w:rPr>
      </w:pPr>
      <w:r>
        <w:rPr>
          <w:rFonts w:cs="Arial"/>
          <w:b/>
          <w:sz w:val="32"/>
          <w:szCs w:val="32"/>
        </w:rPr>
        <w:br w:type="page"/>
      </w:r>
    </w:p>
    <w:p w14:paraId="126FB63A" w14:textId="66C34115" w:rsidR="007C2FC0" w:rsidRPr="000145F8" w:rsidRDefault="007C2FC0" w:rsidP="000145F8">
      <w:pPr>
        <w:pStyle w:val="bcTabFach-Klasse"/>
      </w:pPr>
      <w:bookmarkStart w:id="25" w:name="_Toc477958280"/>
      <w:bookmarkStart w:id="26" w:name="_Toc482000220"/>
      <w:r w:rsidRPr="000145F8">
        <w:lastRenderedPageBreak/>
        <w:t>Geschichte – Klasse 8</w:t>
      </w:r>
      <w:bookmarkEnd w:id="25"/>
      <w:bookmarkEnd w:id="26"/>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2581"/>
        <w:gridCol w:w="2588"/>
        <w:gridCol w:w="6614"/>
        <w:gridCol w:w="4132"/>
      </w:tblGrid>
      <w:tr w:rsidR="007C2FC0" w:rsidRPr="00DD1D7C" w14:paraId="680583F3" w14:textId="77777777" w:rsidTr="00146430">
        <w:tc>
          <w:tcPr>
            <w:tcW w:w="5000" w:type="pct"/>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46328BD7" w14:textId="77777777" w:rsidR="007C2FC0" w:rsidRPr="000145F8" w:rsidRDefault="007C2FC0" w:rsidP="000145F8">
            <w:pPr>
              <w:pStyle w:val="bcTab"/>
            </w:pPr>
            <w:bookmarkStart w:id="27" w:name="_Toc477958281"/>
            <w:bookmarkStart w:id="28" w:name="_Toc482000221"/>
            <w:r w:rsidRPr="000145F8">
              <w:t>3.2.4 Europa nach der Französischen Revolution – Bürgertum, Nationalstaat, Verfassung</w:t>
            </w:r>
            <w:bookmarkEnd w:id="27"/>
            <w:bookmarkEnd w:id="28"/>
            <w:r w:rsidRPr="000145F8">
              <w:t xml:space="preserve"> </w:t>
            </w:r>
          </w:p>
          <w:p w14:paraId="43DB8444" w14:textId="2CEA0C98" w:rsidR="007C2FC0" w:rsidRPr="00DD1D7C" w:rsidRDefault="000145F8" w:rsidP="000145F8">
            <w:pPr>
              <w:pStyle w:val="bcTabcaStd"/>
            </w:pPr>
            <w:r>
              <w:t>ca. 14 Std.</w:t>
            </w:r>
          </w:p>
        </w:tc>
      </w:tr>
      <w:tr w:rsidR="007C2FC0" w:rsidRPr="00DD1D7C" w14:paraId="1A1F31B9" w14:textId="77777777" w:rsidTr="00146430">
        <w:tc>
          <w:tcPr>
            <w:tcW w:w="5000" w:type="pct"/>
            <w:gridSpan w:val="4"/>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2BE9FA9" w14:textId="77777777" w:rsidR="007C2FC0" w:rsidRPr="00DD1D7C" w:rsidRDefault="007C2FC0" w:rsidP="000145F8">
            <w:pPr>
              <w:pStyle w:val="bcTabVortext"/>
            </w:pPr>
            <w:r w:rsidRPr="00DD1D7C">
              <w:t>Die Schülerinnen und Schüler können Auseinandersetzung um die Gründung freiheitlicher Nationalstaaten im 19. Jahrhundert in Europa analysieren und bewerten.</w:t>
            </w:r>
          </w:p>
          <w:p w14:paraId="42AC992D" w14:textId="77777777" w:rsidR="007C2FC0" w:rsidRPr="00DD1D7C" w:rsidRDefault="007C2FC0" w:rsidP="000145F8">
            <w:pPr>
              <w:pStyle w:val="bcTabVortext"/>
            </w:pPr>
            <w:r w:rsidRPr="00DD1D7C">
              <w:t>Perspektive: Der Demokratisierungsschub durch die Französische Revolution und seine Folgen</w:t>
            </w:r>
          </w:p>
        </w:tc>
      </w:tr>
      <w:tr w:rsidR="007C2FC0" w:rsidRPr="00DD1D7C" w14:paraId="74E63108" w14:textId="77777777" w:rsidTr="00146430">
        <w:tc>
          <w:tcPr>
            <w:tcW w:w="811" w:type="pct"/>
            <w:tcBorders>
              <w:top w:val="single" w:sz="4" w:space="0" w:color="00000A"/>
              <w:left w:val="single" w:sz="4" w:space="0" w:color="00000A"/>
              <w:bottom w:val="single" w:sz="4" w:space="0" w:color="00000A"/>
              <w:right w:val="single" w:sz="4" w:space="0" w:color="00000A"/>
            </w:tcBorders>
            <w:shd w:val="clear" w:color="auto" w:fill="F59D1E"/>
            <w:tcMar>
              <w:left w:w="103" w:type="dxa"/>
            </w:tcMar>
          </w:tcPr>
          <w:p w14:paraId="2FA31163" w14:textId="77777777" w:rsidR="007C2FC0" w:rsidRPr="00DD1D7C" w:rsidRDefault="007C2FC0" w:rsidP="000145F8">
            <w:pPr>
              <w:pStyle w:val="bcTabweiKompetenzen"/>
            </w:pPr>
            <w:r w:rsidRPr="00DD1D7C">
              <w:t>Prozessbezogene Kompetenzen</w:t>
            </w:r>
          </w:p>
        </w:tc>
        <w:tc>
          <w:tcPr>
            <w:tcW w:w="813" w:type="pct"/>
            <w:tcBorders>
              <w:top w:val="single" w:sz="4" w:space="0" w:color="00000A"/>
              <w:left w:val="single" w:sz="4" w:space="0" w:color="00000A"/>
              <w:bottom w:val="single" w:sz="4" w:space="0" w:color="00000A"/>
              <w:right w:val="single" w:sz="4" w:space="0" w:color="00000A"/>
            </w:tcBorders>
            <w:shd w:val="clear" w:color="auto" w:fill="B70017"/>
            <w:tcMar>
              <w:left w:w="103" w:type="dxa"/>
            </w:tcMar>
          </w:tcPr>
          <w:p w14:paraId="16CA356F" w14:textId="77777777" w:rsidR="007C2FC0" w:rsidRPr="00DD1D7C" w:rsidRDefault="007C2FC0" w:rsidP="000145F8">
            <w:pPr>
              <w:pStyle w:val="bcTabweiKompetenzen"/>
            </w:pPr>
            <w:r w:rsidRPr="00DD1D7C">
              <w:t>Inhaltsbezogene Kompetenzen</w:t>
            </w:r>
          </w:p>
        </w:tc>
        <w:tc>
          <w:tcPr>
            <w:tcW w:w="2078"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51589C54" w14:textId="41529378" w:rsidR="007C2FC0" w:rsidRPr="00DD1D7C" w:rsidRDefault="007C2FC0" w:rsidP="000145F8">
            <w:pPr>
              <w:pStyle w:val="bcTabschwKompetenzen"/>
            </w:pPr>
            <w:r w:rsidRPr="00DD1D7C">
              <w:t>Konkretisierung,</w:t>
            </w:r>
            <w:r w:rsidR="000145F8">
              <w:br/>
            </w:r>
            <w:r w:rsidRPr="00DD1D7C">
              <w:t>Vorgehen im Unterricht</w:t>
            </w:r>
          </w:p>
        </w:tc>
        <w:tc>
          <w:tcPr>
            <w:tcW w:w="1298"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1C8F33D3" w14:textId="77777777" w:rsidR="007C2FC0" w:rsidRPr="00DD1D7C" w:rsidRDefault="007C2FC0" w:rsidP="000145F8">
            <w:pPr>
              <w:pStyle w:val="bcTabschwKompetenzen"/>
            </w:pPr>
            <w:r w:rsidRPr="00DD1D7C">
              <w:t>Ergänzende Hinweise, Arbeitsmittel, Organisation, Verweise</w:t>
            </w:r>
          </w:p>
        </w:tc>
      </w:tr>
      <w:tr w:rsidR="007C2FC0" w:rsidRPr="00DD1D7C" w14:paraId="691EAA73" w14:textId="77777777" w:rsidTr="00146430">
        <w:tc>
          <w:tcPr>
            <w:tcW w:w="1624" w:type="pct"/>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43A9EC57" w14:textId="5CA79599" w:rsidR="007C2FC0" w:rsidRPr="00DD1D7C" w:rsidRDefault="007C2FC0" w:rsidP="000145F8">
            <w:pPr>
              <w:jc w:val="center"/>
              <w:rPr>
                <w:rFonts w:eastAsia="Calibri"/>
              </w:rPr>
            </w:pPr>
            <w:r w:rsidRPr="00DD1D7C">
              <w:rPr>
                <w:rFonts w:eastAsia="Calibri"/>
              </w:rPr>
              <w:t>Die Schülerinnen und Schüler können</w:t>
            </w:r>
          </w:p>
        </w:tc>
        <w:tc>
          <w:tcPr>
            <w:tcW w:w="2078" w:type="pct"/>
            <w:vMerge w:val="restar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6A4D051" w14:textId="77777777" w:rsidR="007C2FC0" w:rsidRPr="00DD1D7C" w:rsidRDefault="007C2FC0" w:rsidP="007C2FC0">
            <w:pPr>
              <w:spacing w:before="60" w:after="60" w:line="276" w:lineRule="auto"/>
              <w:rPr>
                <w:rFonts w:eastAsia="Calibri" w:cs="Arial"/>
                <w:b/>
                <w:szCs w:val="22"/>
                <w:u w:val="single"/>
              </w:rPr>
            </w:pPr>
            <w:r w:rsidRPr="00DD1D7C">
              <w:rPr>
                <w:rFonts w:eastAsia="Calibri" w:cs="Arial"/>
                <w:b/>
                <w:szCs w:val="22"/>
                <w:u w:val="single"/>
              </w:rPr>
              <w:t>1. Stunde: Napoleon – Hoffnungsträger oder Tyrann?</w:t>
            </w:r>
          </w:p>
          <w:p w14:paraId="0E41D754"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 xml:space="preserve">Einstieg: </w:t>
            </w:r>
          </w:p>
          <w:p w14:paraId="30B71DC3" w14:textId="031770B2" w:rsidR="007C2FC0" w:rsidRPr="00DD1D7C" w:rsidRDefault="007C2FC0" w:rsidP="002F2CC0">
            <w:pPr>
              <w:pStyle w:val="Listenabsatz"/>
              <w:numPr>
                <w:ilvl w:val="0"/>
                <w:numId w:val="21"/>
              </w:numPr>
              <w:spacing w:before="60" w:after="60" w:line="276" w:lineRule="auto"/>
              <w:rPr>
                <w:rFonts w:eastAsia="Calibri" w:cs="Arial"/>
                <w:szCs w:val="22"/>
              </w:rPr>
            </w:pPr>
            <w:r w:rsidRPr="00DD1D7C">
              <w:rPr>
                <w:rFonts w:eastAsia="Calibri" w:cs="Arial"/>
                <w:szCs w:val="22"/>
              </w:rPr>
              <w:t xml:space="preserve">Bildimpuls Napoleon – konträre Aussagen über Napoleon </w:t>
            </w:r>
          </w:p>
          <w:p w14:paraId="7051A486" w14:textId="354B117D" w:rsidR="007C2FC0" w:rsidRPr="000145F8" w:rsidRDefault="007C2FC0" w:rsidP="002F2CC0">
            <w:pPr>
              <w:pStyle w:val="Listenabsatz"/>
              <w:numPr>
                <w:ilvl w:val="0"/>
                <w:numId w:val="21"/>
              </w:numPr>
              <w:spacing w:before="60" w:after="60" w:line="276" w:lineRule="auto"/>
              <w:rPr>
                <w:rFonts w:eastAsia="Calibri" w:cs="Arial"/>
                <w:szCs w:val="22"/>
              </w:rPr>
            </w:pPr>
            <w:r w:rsidRPr="000145F8">
              <w:rPr>
                <w:rFonts w:eastAsia="Calibri" w:cs="Arial"/>
                <w:szCs w:val="22"/>
              </w:rPr>
              <w:t>Entwicklung der Fragestellung: Napoleon – Hoffnungsträger oder Tyrann?</w:t>
            </w:r>
          </w:p>
          <w:p w14:paraId="1C4495A8"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Erarbeitung:</w:t>
            </w:r>
          </w:p>
          <w:p w14:paraId="6CB0334D" w14:textId="345AC9B2" w:rsidR="007C2FC0" w:rsidRPr="00DD1D7C" w:rsidRDefault="007C2FC0" w:rsidP="002F2CC0">
            <w:pPr>
              <w:pStyle w:val="Listenabsatz"/>
              <w:numPr>
                <w:ilvl w:val="0"/>
                <w:numId w:val="21"/>
              </w:numPr>
              <w:spacing w:before="60" w:after="60" w:line="276" w:lineRule="auto"/>
              <w:rPr>
                <w:rFonts w:eastAsia="Calibri" w:cs="Arial"/>
                <w:szCs w:val="22"/>
              </w:rPr>
            </w:pPr>
            <w:r w:rsidRPr="00DD1D7C">
              <w:rPr>
                <w:rFonts w:eastAsia="Calibri" w:cs="Arial"/>
                <w:szCs w:val="22"/>
              </w:rPr>
              <w:t>Lehrervortrag zu Napoleon</w:t>
            </w:r>
          </w:p>
          <w:p w14:paraId="41A11E20" w14:textId="19F87122" w:rsidR="007C2FC0" w:rsidRPr="00DD1D7C" w:rsidRDefault="65871308" w:rsidP="002F2CC0">
            <w:pPr>
              <w:pStyle w:val="Listenabsatz"/>
              <w:numPr>
                <w:ilvl w:val="0"/>
                <w:numId w:val="21"/>
              </w:numPr>
              <w:spacing w:before="60" w:after="60" w:line="276" w:lineRule="auto"/>
              <w:rPr>
                <w:rFonts w:eastAsia="Arial,Calibri" w:cs="Arial"/>
              </w:rPr>
            </w:pPr>
            <w:r w:rsidRPr="00DD1D7C">
              <w:rPr>
                <w:rFonts w:eastAsia="Arial,Calibri" w:cs="Arial"/>
              </w:rPr>
              <w:t>Kartenvergleich Südwestdeutschland vor und nach Napoleon und Glossar Säkularisation / Mediatisierung anhand regionalgeschichtlicher Quellen (z.B. Besitznahmepatent Schwäbisch Hall) (</w:t>
            </w:r>
            <w:r w:rsidRPr="00DD1D7C">
              <w:rPr>
                <w:rFonts w:eastAsia="Arial,Calibri" w:cs="Arial"/>
                <w:color w:val="F59D1E"/>
              </w:rPr>
              <w:t>SK 7</w:t>
            </w:r>
            <w:r w:rsidR="006A5F18" w:rsidRPr="00DD1D7C">
              <w:rPr>
                <w:rFonts w:eastAsia="Arial,Calibri" w:cs="Arial"/>
                <w:color w:val="F59D1E"/>
              </w:rPr>
              <w:t xml:space="preserve">/ </w:t>
            </w:r>
            <w:r w:rsidR="005F537F" w:rsidRPr="00DD1D7C">
              <w:rPr>
                <w:rFonts w:eastAsia="Arial,Calibri" w:cs="Arial"/>
                <w:color w:val="F59D1E"/>
              </w:rPr>
              <w:t>MK 2</w:t>
            </w:r>
            <w:r w:rsidRPr="00DD1D7C">
              <w:rPr>
                <w:rFonts w:eastAsia="Arial,Calibri" w:cs="Arial"/>
              </w:rPr>
              <w:t>)</w:t>
            </w:r>
          </w:p>
          <w:p w14:paraId="2A142EBE" w14:textId="6B18D30E" w:rsidR="007C2FC0" w:rsidRPr="00DD1D7C" w:rsidRDefault="65871308" w:rsidP="002F2CC0">
            <w:pPr>
              <w:pStyle w:val="Listenabsatz"/>
              <w:numPr>
                <w:ilvl w:val="0"/>
                <w:numId w:val="21"/>
              </w:numPr>
              <w:spacing w:before="60" w:after="60" w:line="276" w:lineRule="auto"/>
              <w:rPr>
                <w:rFonts w:eastAsia="Arial,Calibri" w:cs="Arial"/>
              </w:rPr>
            </w:pPr>
            <w:r w:rsidRPr="00DD1D7C">
              <w:rPr>
                <w:rFonts w:eastAsia="Arial,Calibri" w:cs="Arial"/>
              </w:rPr>
              <w:t>Quelle zum Code Napoléon (1804) – Bedeutung für die Rheinbundstaaten</w:t>
            </w:r>
          </w:p>
          <w:p w14:paraId="436DDE3A"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Fazit und Problematisierung:</w:t>
            </w:r>
          </w:p>
          <w:p w14:paraId="35C7E4AA" w14:textId="333A91C1" w:rsidR="007C2FC0" w:rsidRPr="00DD1D7C" w:rsidRDefault="007C2FC0" w:rsidP="002F2CC0">
            <w:pPr>
              <w:pStyle w:val="Listenabsatz"/>
              <w:numPr>
                <w:ilvl w:val="0"/>
                <w:numId w:val="21"/>
              </w:numPr>
              <w:spacing w:before="60" w:after="60" w:line="276" w:lineRule="auto"/>
              <w:rPr>
                <w:rFonts w:eastAsia="Calibri" w:cs="Arial"/>
                <w:szCs w:val="22"/>
              </w:rPr>
            </w:pPr>
            <w:r w:rsidRPr="00DD1D7C">
              <w:rPr>
                <w:rFonts w:eastAsia="Calibri" w:cs="Arial"/>
                <w:szCs w:val="22"/>
              </w:rPr>
              <w:t xml:space="preserve">Beurteilung Napoleons als Hoffnungsträger und Tyrann zugleich sowie als Modernisierer für Südwestdeutschland (und Europa insgesamt) </w:t>
            </w:r>
          </w:p>
          <w:p w14:paraId="4EAD15E6" w14:textId="6F198ACF" w:rsidR="007C2FC0" w:rsidRPr="00DD1D7C" w:rsidRDefault="007C2FC0" w:rsidP="002F2CC0">
            <w:pPr>
              <w:pStyle w:val="Listenabsatz"/>
              <w:numPr>
                <w:ilvl w:val="0"/>
                <w:numId w:val="22"/>
              </w:numPr>
              <w:spacing w:before="60" w:after="60" w:line="276" w:lineRule="auto"/>
              <w:rPr>
                <w:rFonts w:eastAsia="Calibri" w:cs="Arial"/>
                <w:szCs w:val="22"/>
              </w:rPr>
            </w:pPr>
            <w:r w:rsidRPr="00DD1D7C">
              <w:rPr>
                <w:rFonts w:eastAsia="Calibri" w:cs="Arial"/>
                <w:szCs w:val="22"/>
              </w:rPr>
              <w:t>Freiheitskampf gegen Napoleon fördert die Entwicklung eines deutschen Nationalgefühls</w:t>
            </w:r>
          </w:p>
        </w:tc>
        <w:tc>
          <w:tcPr>
            <w:tcW w:w="1298" w:type="pct"/>
            <w:vMerge w:val="restar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0E0947B3" w14:textId="77777777" w:rsidR="007C2FC0" w:rsidRPr="00DD1D7C" w:rsidRDefault="007C2FC0" w:rsidP="007C2FC0">
            <w:pPr>
              <w:spacing w:before="60" w:after="60" w:line="276" w:lineRule="auto"/>
              <w:rPr>
                <w:rFonts w:cs="Arial"/>
                <w:szCs w:val="22"/>
              </w:rPr>
            </w:pPr>
          </w:p>
          <w:p w14:paraId="71366CC6" w14:textId="11BA8255" w:rsidR="007C2FC0" w:rsidRPr="00DD1D7C" w:rsidRDefault="007C2FC0" w:rsidP="007C2FC0">
            <w:pPr>
              <w:spacing w:before="60" w:after="60" w:line="276" w:lineRule="auto"/>
              <w:rPr>
                <w:rFonts w:cs="Arial"/>
                <w:szCs w:val="22"/>
              </w:rPr>
            </w:pPr>
          </w:p>
          <w:p w14:paraId="696C0C6E" w14:textId="77777777" w:rsidR="007C2FC0" w:rsidRPr="00DD1D7C" w:rsidRDefault="007C2FC0" w:rsidP="007C2FC0">
            <w:pPr>
              <w:spacing w:before="60" w:after="60" w:line="276" w:lineRule="auto"/>
              <w:rPr>
                <w:rFonts w:cs="Arial"/>
                <w:szCs w:val="22"/>
              </w:rPr>
            </w:pPr>
            <w:r w:rsidRPr="00DD1D7C">
              <w:rPr>
                <w:rFonts w:cs="Arial"/>
                <w:szCs w:val="22"/>
              </w:rPr>
              <w:t>z.B. J. L. David (1802): Bonaparte beim Überschreiten der Alpen</w:t>
            </w:r>
          </w:p>
          <w:p w14:paraId="0D614DD7" w14:textId="77777777" w:rsidR="007C2FC0" w:rsidRPr="00DD1D7C" w:rsidRDefault="007C2FC0" w:rsidP="007C2FC0">
            <w:pPr>
              <w:spacing w:before="60" w:after="60" w:line="276" w:lineRule="auto"/>
              <w:rPr>
                <w:rFonts w:cs="Arial"/>
                <w:szCs w:val="22"/>
              </w:rPr>
            </w:pPr>
          </w:p>
          <w:p w14:paraId="55E86014" w14:textId="77777777" w:rsidR="007C2FC0" w:rsidRPr="00DD1D7C" w:rsidRDefault="007C2FC0" w:rsidP="007C2FC0">
            <w:pPr>
              <w:spacing w:before="60" w:after="60" w:line="276" w:lineRule="auto"/>
              <w:rPr>
                <w:rFonts w:cs="Arial"/>
                <w:szCs w:val="22"/>
              </w:rPr>
            </w:pPr>
          </w:p>
          <w:p w14:paraId="00D336D2" w14:textId="77777777" w:rsidR="007C2FC0" w:rsidRPr="00DD1D7C" w:rsidRDefault="65871308" w:rsidP="65871308">
            <w:pPr>
              <w:spacing w:before="60" w:after="60" w:line="276" w:lineRule="auto"/>
              <w:rPr>
                <w:rFonts w:eastAsia="Arial" w:cs="Arial"/>
              </w:rPr>
            </w:pPr>
            <w:r w:rsidRPr="00DD1D7C">
              <w:rPr>
                <w:rFonts w:eastAsia="Arial" w:cs="Arial"/>
              </w:rPr>
              <w:t>Variante: Karikatur „Buonapartes Stuffenjahre“ (J.M. Voltz, 1814)</w:t>
            </w:r>
          </w:p>
          <w:p w14:paraId="5C66223E" w14:textId="77777777" w:rsidR="007C2FC0" w:rsidRPr="00DD1D7C" w:rsidRDefault="007C2FC0" w:rsidP="007C2FC0">
            <w:pPr>
              <w:spacing w:before="60" w:after="60" w:line="276" w:lineRule="auto"/>
              <w:rPr>
                <w:rFonts w:cs="Arial"/>
              </w:rPr>
            </w:pPr>
          </w:p>
          <w:p w14:paraId="5D050062" w14:textId="77777777" w:rsidR="007C2FC0" w:rsidRPr="00DD1D7C" w:rsidRDefault="007C2FC0" w:rsidP="007C2FC0">
            <w:pPr>
              <w:spacing w:before="60" w:after="60" w:line="276" w:lineRule="auto"/>
              <w:rPr>
                <w:rFonts w:cs="Arial"/>
              </w:rPr>
            </w:pPr>
            <w:r w:rsidRPr="00DD1D7C">
              <w:rPr>
                <w:rFonts w:cs="Arial"/>
              </w:rPr>
              <w:t>Unterrichtsvorschläge mit regionalen Beispielen unter:</w:t>
            </w:r>
          </w:p>
          <w:p w14:paraId="315F5673" w14:textId="422F6DC7" w:rsidR="007C2FC0" w:rsidRDefault="00723D78" w:rsidP="00B8087D">
            <w:pPr>
              <w:pStyle w:val="Textkrper"/>
              <w:spacing w:before="60" w:after="60" w:line="276" w:lineRule="auto"/>
              <w:rPr>
                <w:b w:val="0"/>
                <w:bCs w:val="0"/>
                <w:i w:val="0"/>
              </w:rPr>
            </w:pPr>
            <w:hyperlink r:id="rId53">
              <w:r w:rsidR="00B8087D">
                <w:rPr>
                  <w:rStyle w:val="Internetlink"/>
                  <w:b w:val="0"/>
                  <w:bCs w:val="0"/>
                  <w:i w:val="0"/>
                </w:rPr>
                <w:t>http://www.schule-bw.de/faecher-und-schularten/gesellschaftswissenschaftliche-und-philosophische-faecher/landeskunde-landesgeschichte/module/bp_2016/europa_nach_der_franzoesischen_revolution/territoriale-umgestaltung</w:t>
              </w:r>
            </w:hyperlink>
            <w:r w:rsidR="00AD6B33">
              <w:rPr>
                <w:rStyle w:val="Internetlink"/>
                <w:b w:val="0"/>
                <w:bCs w:val="0"/>
                <w:i w:val="0"/>
              </w:rPr>
              <w:t xml:space="preserve"> </w:t>
            </w:r>
            <w:r w:rsidR="00B8087D">
              <w:rPr>
                <w:b w:val="0"/>
                <w:bCs w:val="0"/>
                <w:i w:val="0"/>
              </w:rPr>
              <w:t>(zuletzt geprüft am 28.4.2017)</w:t>
            </w:r>
          </w:p>
          <w:p w14:paraId="70F426AA" w14:textId="77777777" w:rsidR="00557A02" w:rsidRDefault="00557A02" w:rsidP="00B8087D">
            <w:pPr>
              <w:pStyle w:val="Textkrper"/>
              <w:spacing w:before="60" w:after="60" w:line="276" w:lineRule="auto"/>
              <w:rPr>
                <w:b w:val="0"/>
                <w:bCs w:val="0"/>
                <w:i w:val="0"/>
              </w:rPr>
            </w:pPr>
          </w:p>
          <w:p w14:paraId="4199BA9D" w14:textId="77777777" w:rsidR="00AD6B33" w:rsidRDefault="00AD6B33" w:rsidP="00935566">
            <w:pPr>
              <w:pStyle w:val="Listenabsatz"/>
              <w:spacing w:before="60" w:after="60" w:line="276" w:lineRule="auto"/>
              <w:ind w:left="0"/>
            </w:pPr>
            <w:r>
              <w:rPr>
                <w:bCs/>
              </w:rPr>
              <w:t xml:space="preserve">Unterrichtsvorschlag unter: </w:t>
            </w:r>
          </w:p>
          <w:p w14:paraId="0F9A6E32" w14:textId="2554CF19" w:rsidR="00557A02" w:rsidRPr="00935566" w:rsidRDefault="00723D78" w:rsidP="00935566">
            <w:pPr>
              <w:pStyle w:val="Listenabsatz"/>
              <w:spacing w:before="60" w:after="60" w:line="276" w:lineRule="auto"/>
              <w:ind w:left="0"/>
              <w:rPr>
                <w:rFonts w:eastAsia="Calibri"/>
                <w:b/>
                <w:bCs/>
                <w:i/>
                <w:szCs w:val="22"/>
              </w:rPr>
            </w:pPr>
            <w:hyperlink r:id="rId54" w:history="1">
              <w:r w:rsidR="000B0E89" w:rsidRPr="006963A6">
                <w:rPr>
                  <w:rStyle w:val="Hyperlink"/>
                </w:rPr>
                <w:t>http://www.schule-bw.de/faecher-und-</w:t>
              </w:r>
              <w:r w:rsidR="000B0E89" w:rsidRPr="006963A6">
                <w:rPr>
                  <w:rStyle w:val="Hyperlink"/>
                </w:rPr>
                <w:lastRenderedPageBreak/>
                <w:t>schularten/gesellschaftswissenschaftliche-und-philosophische-faecher/geschichte/unterrichtsmaterialien/sekundarstufe-I/19jahrhundert/napoleon-suedwesten</w:t>
              </w:r>
            </w:hyperlink>
            <w:r w:rsidR="000B0E89">
              <w:rPr>
                <w:b/>
                <w:bCs/>
                <w:i/>
              </w:rPr>
              <w:t xml:space="preserve"> </w:t>
            </w:r>
            <w:r w:rsidR="000B0E89" w:rsidRPr="0046652C">
              <w:rPr>
                <w:rStyle w:val="Internetlink"/>
                <w:rFonts w:eastAsia="Arial,Calibri" w:cs="Arial"/>
                <w:color w:val="auto"/>
                <w:u w:val="none"/>
              </w:rPr>
              <w:t>(zuletzt geprüft am 28.4.2017)</w:t>
            </w:r>
          </w:p>
        </w:tc>
      </w:tr>
      <w:tr w:rsidR="007C2FC0" w:rsidRPr="00DD1D7C" w14:paraId="2760C8F8" w14:textId="77777777" w:rsidTr="00146430">
        <w:tc>
          <w:tcPr>
            <w:tcW w:w="811"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04DA7D9A" w14:textId="235C0CB1" w:rsidR="007C2FC0" w:rsidRPr="00DD1D7C" w:rsidRDefault="007C2FC0" w:rsidP="007C2FC0">
            <w:pPr>
              <w:spacing w:before="60" w:after="60" w:line="276" w:lineRule="auto"/>
              <w:rPr>
                <w:rFonts w:eastAsia="Calibri" w:cs="Arial"/>
                <w:szCs w:val="22"/>
              </w:rPr>
            </w:pPr>
            <w:r w:rsidRPr="00DD1D7C">
              <w:rPr>
                <w:rFonts w:eastAsia="Calibri" w:cs="Arial"/>
                <w:szCs w:val="22"/>
              </w:rPr>
              <w:t>SK 7: regional</w:t>
            </w:r>
            <w:r w:rsidR="006A5F18" w:rsidRPr="00DD1D7C">
              <w:rPr>
                <w:rFonts w:eastAsia="Calibri" w:cs="Arial"/>
                <w:szCs w:val="22"/>
              </w:rPr>
              <w:t>-</w:t>
            </w:r>
            <w:r w:rsidRPr="00DD1D7C">
              <w:rPr>
                <w:rFonts w:eastAsia="Calibri" w:cs="Arial"/>
                <w:szCs w:val="22"/>
              </w:rPr>
              <w:t>geschichtliche Beispiele in übergeordnete historische Zusammenhänge einordnen</w:t>
            </w:r>
          </w:p>
          <w:p w14:paraId="3FBD9B7F" w14:textId="77777777" w:rsidR="007C2FC0" w:rsidRPr="00DD1D7C" w:rsidRDefault="007C2FC0" w:rsidP="007C2FC0">
            <w:pPr>
              <w:spacing w:before="60" w:after="60" w:line="276" w:lineRule="auto"/>
              <w:rPr>
                <w:rFonts w:eastAsia="Calibri" w:cs="Arial"/>
                <w:szCs w:val="22"/>
              </w:rPr>
            </w:pPr>
          </w:p>
          <w:p w14:paraId="162E801A"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MK 2: unterschiedliche Materialien (…. Karten) analysieren</w:t>
            </w:r>
          </w:p>
        </w:tc>
        <w:tc>
          <w:tcPr>
            <w:tcW w:w="813"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4F473C8" w14:textId="306DBE01" w:rsidR="007C2FC0" w:rsidRPr="00DD1D7C" w:rsidRDefault="00DD1D7C" w:rsidP="007C2FC0">
            <w:pPr>
              <w:pStyle w:val="Kompetenzbeschreibung"/>
              <w:spacing w:line="276" w:lineRule="auto"/>
              <w:rPr>
                <w:rFonts w:ascii="Arial" w:eastAsia="Calibri" w:hAnsi="Arial" w:cs="Arial"/>
                <w:b w:val="0"/>
                <w:bCs w:val="0"/>
                <w:lang w:eastAsia="de-DE"/>
              </w:rPr>
            </w:pPr>
            <w:r>
              <w:rPr>
                <w:rFonts w:ascii="Arial" w:eastAsia="Calibri" w:hAnsi="Arial" w:cs="Arial"/>
                <w:b w:val="0"/>
                <w:bCs w:val="0"/>
                <w:lang w:eastAsia="de-DE"/>
              </w:rPr>
              <w:t>(1)</w:t>
            </w:r>
            <w:r w:rsidR="007C2FC0" w:rsidRPr="00DD1D7C">
              <w:rPr>
                <w:rFonts w:ascii="Arial" w:eastAsia="Calibri" w:hAnsi="Arial" w:cs="Arial"/>
                <w:b w:val="0"/>
                <w:bCs w:val="0"/>
                <w:lang w:eastAsia="de-DE"/>
              </w:rPr>
              <w:t xml:space="preserve"> die territoriale Umgestaltung des deutschen Südwestens durch Napoleon beschreiben</w:t>
            </w:r>
          </w:p>
          <w:p w14:paraId="46D4D097"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(Säkularisation, Mediatisierung)</w:t>
            </w:r>
          </w:p>
        </w:tc>
        <w:tc>
          <w:tcPr>
            <w:tcW w:w="2078" w:type="pct"/>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ABF47B3" w14:textId="77777777" w:rsidR="007C2FC0" w:rsidRPr="00DD1D7C" w:rsidRDefault="007C2FC0" w:rsidP="002F2CC0">
            <w:pPr>
              <w:pStyle w:val="Listenabsatz"/>
              <w:numPr>
                <w:ilvl w:val="1"/>
                <w:numId w:val="6"/>
              </w:numPr>
              <w:spacing w:before="60" w:after="60" w:line="276" w:lineRule="auto"/>
              <w:ind w:left="0" w:firstLine="0"/>
              <w:rPr>
                <w:rFonts w:eastAsia="Calibri" w:cs="Arial"/>
                <w:szCs w:val="22"/>
              </w:rPr>
            </w:pPr>
          </w:p>
        </w:tc>
        <w:tc>
          <w:tcPr>
            <w:tcW w:w="1298" w:type="pct"/>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DED479C" w14:textId="77777777" w:rsidR="007C2FC0" w:rsidRPr="00DD1D7C" w:rsidRDefault="007C2FC0" w:rsidP="007C2FC0">
            <w:pPr>
              <w:spacing w:before="60" w:after="60" w:line="276" w:lineRule="auto"/>
              <w:rPr>
                <w:rFonts w:cs="Arial"/>
                <w:szCs w:val="22"/>
              </w:rPr>
            </w:pPr>
          </w:p>
        </w:tc>
      </w:tr>
      <w:tr w:rsidR="007C2FC0" w:rsidRPr="00DD1D7C" w14:paraId="4DC16707" w14:textId="77777777" w:rsidTr="00146430">
        <w:tc>
          <w:tcPr>
            <w:tcW w:w="811"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329A925F"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lastRenderedPageBreak/>
              <w:t>RK 7: Auswirkungen von politischen, wirtschaftlichen und gesellschaftlichen Strukturen und Prozessen auf die Lebens- und Erfahrungswelt der Menschen erläutern</w:t>
            </w:r>
          </w:p>
          <w:p w14:paraId="6CE094F3" w14:textId="77777777" w:rsidR="007C2FC0" w:rsidRPr="00DD1D7C" w:rsidRDefault="007C2FC0" w:rsidP="007C2FC0">
            <w:pPr>
              <w:spacing w:before="60" w:after="60" w:line="276" w:lineRule="auto"/>
              <w:rPr>
                <w:rFonts w:eastAsia="Calibri" w:cs="Arial"/>
                <w:szCs w:val="22"/>
              </w:rPr>
            </w:pPr>
          </w:p>
          <w:p w14:paraId="3FD2DF1C"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 xml:space="preserve">MK 2: unterschiedliche Materialien (Bildquellen) analysieren </w:t>
            </w:r>
          </w:p>
        </w:tc>
        <w:tc>
          <w:tcPr>
            <w:tcW w:w="813"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22FB70D3" w14:textId="4586E2F7" w:rsidR="007C2FC0" w:rsidRPr="00DD1D7C" w:rsidRDefault="00DD1D7C" w:rsidP="007C2FC0">
            <w:pPr>
              <w:pStyle w:val="Kompetenzbeschreibung"/>
              <w:spacing w:line="276" w:lineRule="auto"/>
              <w:rPr>
                <w:rFonts w:ascii="Arial" w:eastAsia="Calibri" w:hAnsi="Arial" w:cs="Arial"/>
                <w:b w:val="0"/>
                <w:bCs w:val="0"/>
                <w:lang w:eastAsia="de-DE"/>
              </w:rPr>
            </w:pPr>
            <w:r>
              <w:rPr>
                <w:rFonts w:ascii="Arial" w:eastAsia="Calibri" w:hAnsi="Arial" w:cs="Arial"/>
                <w:b w:val="0"/>
                <w:bCs w:val="0"/>
                <w:lang w:eastAsia="de-DE"/>
              </w:rPr>
              <w:t>(2)</w:t>
            </w:r>
            <w:r w:rsidR="007C2FC0" w:rsidRPr="00DD1D7C">
              <w:rPr>
                <w:rFonts w:ascii="Arial" w:eastAsia="Calibri" w:hAnsi="Arial" w:cs="Arial"/>
                <w:b w:val="0"/>
                <w:bCs w:val="0"/>
                <w:lang w:eastAsia="de-DE"/>
              </w:rPr>
              <w:t xml:space="preserve"> den Gegensatz zwischen staatlicher Restauration und dem Streben nach Einheit und Freiheit in Europa nach dem Wiener Kongress erklären</w:t>
            </w:r>
          </w:p>
          <w:p w14:paraId="64158E05"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 xml:space="preserve">(Restauration; Nationalismus, Liberalismus: Europäischer Völkerfrühling) </w:t>
            </w:r>
          </w:p>
        </w:tc>
        <w:tc>
          <w:tcPr>
            <w:tcW w:w="207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8F1EC83" w14:textId="72E324E8" w:rsidR="007C2FC0" w:rsidRPr="00DD1D7C" w:rsidRDefault="007C2FC0" w:rsidP="007C2FC0">
            <w:pPr>
              <w:spacing w:before="60" w:after="60" w:line="276" w:lineRule="auto"/>
              <w:rPr>
                <w:rFonts w:cs="Arial"/>
                <w:b/>
                <w:szCs w:val="22"/>
                <w:u w:val="single"/>
              </w:rPr>
            </w:pPr>
            <w:r w:rsidRPr="00DD1D7C">
              <w:rPr>
                <w:rFonts w:cs="Arial"/>
                <w:b/>
                <w:szCs w:val="22"/>
                <w:u w:val="single"/>
              </w:rPr>
              <w:t>2./</w:t>
            </w:r>
            <w:r w:rsidR="00FF3C7E" w:rsidRPr="00DD1D7C">
              <w:rPr>
                <w:rFonts w:cs="Arial"/>
                <w:b/>
                <w:szCs w:val="22"/>
                <w:u w:val="single"/>
              </w:rPr>
              <w:t xml:space="preserve"> </w:t>
            </w:r>
            <w:r w:rsidRPr="00DD1D7C">
              <w:rPr>
                <w:rFonts w:cs="Arial"/>
                <w:b/>
                <w:szCs w:val="22"/>
                <w:u w:val="single"/>
              </w:rPr>
              <w:t>3. Stunde: Hoffnungen und Enttäuschungen in Europa nach 1815</w:t>
            </w:r>
          </w:p>
          <w:p w14:paraId="53494D1E" w14:textId="77777777" w:rsidR="007C2FC0" w:rsidRPr="00DD1D7C" w:rsidRDefault="007C2FC0" w:rsidP="007C2FC0">
            <w:pPr>
              <w:pStyle w:val="Kompetenzbeschreibung"/>
              <w:spacing w:line="276" w:lineRule="auto"/>
              <w:rPr>
                <w:rFonts w:ascii="Arial" w:eastAsia="Calibri" w:hAnsi="Arial" w:cs="Arial"/>
                <w:b w:val="0"/>
              </w:rPr>
            </w:pPr>
            <w:r w:rsidRPr="00DD1D7C">
              <w:rPr>
                <w:rFonts w:ascii="Arial" w:eastAsia="Calibri" w:hAnsi="Arial" w:cs="Arial"/>
              </w:rPr>
              <w:t>Einstieg:</w:t>
            </w:r>
            <w:r w:rsidRPr="00DD1D7C">
              <w:rPr>
                <w:rFonts w:ascii="Arial" w:eastAsia="Calibri" w:hAnsi="Arial" w:cs="Arial"/>
                <w:b w:val="0"/>
              </w:rPr>
              <w:t xml:space="preserve"> </w:t>
            </w:r>
          </w:p>
          <w:p w14:paraId="118389D0" w14:textId="12364D60" w:rsidR="007C2FC0" w:rsidRPr="00DD1D7C" w:rsidRDefault="007C2FC0" w:rsidP="002F2CC0">
            <w:pPr>
              <w:pStyle w:val="Kompetenzbeschreibung"/>
              <w:numPr>
                <w:ilvl w:val="0"/>
                <w:numId w:val="22"/>
              </w:numPr>
              <w:spacing w:line="276" w:lineRule="auto"/>
              <w:rPr>
                <w:rFonts w:ascii="Arial" w:eastAsia="Calibri" w:hAnsi="Arial" w:cs="Arial"/>
                <w:b w:val="0"/>
                <w:bCs w:val="0"/>
                <w:lang w:eastAsia="de-DE"/>
              </w:rPr>
            </w:pPr>
            <w:r w:rsidRPr="00DD1D7C">
              <w:rPr>
                <w:rFonts w:ascii="Arial" w:eastAsia="Calibri" w:hAnsi="Arial" w:cs="Arial"/>
                <w:b w:val="0"/>
                <w:bCs w:val="0"/>
                <w:lang w:eastAsia="de-DE"/>
              </w:rPr>
              <w:t>Bildimpuls (Hambacher Fest) und Liedimpuls (Hambacher Lied)</w:t>
            </w:r>
            <w:r w:rsidR="005F537F" w:rsidRPr="00DD1D7C">
              <w:rPr>
                <w:rFonts w:ascii="Arial" w:eastAsia="Calibri" w:hAnsi="Arial" w:cs="Arial"/>
                <w:b w:val="0"/>
                <w:bCs w:val="0"/>
                <w:lang w:eastAsia="de-DE"/>
              </w:rPr>
              <w:t xml:space="preserve"> </w:t>
            </w:r>
            <w:r w:rsidR="005F537F" w:rsidRPr="00DD1D7C">
              <w:rPr>
                <w:rFonts w:ascii="Arial" w:hAnsi="Arial" w:cs="Arial"/>
                <w:b w:val="0"/>
              </w:rPr>
              <w:t>(</w:t>
            </w:r>
            <w:r w:rsidR="005F537F" w:rsidRPr="00DD1D7C">
              <w:rPr>
                <w:rFonts w:ascii="Arial" w:hAnsi="Arial" w:cs="Arial"/>
                <w:b w:val="0"/>
                <w:color w:val="F59D1E"/>
              </w:rPr>
              <w:t>MK 2</w:t>
            </w:r>
            <w:r w:rsidR="005F537F" w:rsidRPr="00DD1D7C">
              <w:rPr>
                <w:rFonts w:ascii="Arial" w:hAnsi="Arial" w:cs="Arial"/>
                <w:b w:val="0"/>
              </w:rPr>
              <w:t>)</w:t>
            </w:r>
          </w:p>
          <w:p w14:paraId="588F0449" w14:textId="484308FB" w:rsidR="007C2FC0" w:rsidRPr="00DD1D7C" w:rsidRDefault="007C2FC0" w:rsidP="002F2CC0">
            <w:pPr>
              <w:pStyle w:val="Listenabsatz"/>
              <w:numPr>
                <w:ilvl w:val="0"/>
                <w:numId w:val="22"/>
              </w:numPr>
              <w:spacing w:before="60" w:after="60" w:line="276" w:lineRule="auto"/>
              <w:rPr>
                <w:rFonts w:eastAsia="Calibri" w:cs="Arial"/>
                <w:szCs w:val="22"/>
              </w:rPr>
            </w:pPr>
            <w:r w:rsidRPr="00DD1D7C">
              <w:rPr>
                <w:rFonts w:eastAsia="Calibri" w:cs="Arial"/>
                <w:szCs w:val="22"/>
              </w:rPr>
              <w:t>Fragen u.a.: Wonach streben die europäischen Patrioten (Polen und Deutsche)?</w:t>
            </w:r>
          </w:p>
          <w:p w14:paraId="742C7617" w14:textId="77777777" w:rsidR="007C2FC0" w:rsidRPr="00DD1D7C" w:rsidRDefault="007C2FC0" w:rsidP="007C2FC0">
            <w:pPr>
              <w:pStyle w:val="Listenabsatz"/>
              <w:spacing w:before="60" w:after="60" w:line="276" w:lineRule="auto"/>
              <w:ind w:left="0"/>
              <w:rPr>
                <w:rFonts w:eastAsia="Calibri" w:cs="Arial"/>
                <w:b/>
                <w:szCs w:val="22"/>
              </w:rPr>
            </w:pPr>
            <w:r w:rsidRPr="00DD1D7C">
              <w:rPr>
                <w:rFonts w:eastAsia="Calibri" w:cs="Arial"/>
                <w:b/>
                <w:szCs w:val="22"/>
              </w:rPr>
              <w:t>Erarbeitung:</w:t>
            </w:r>
          </w:p>
          <w:p w14:paraId="2FF25949" w14:textId="260F3587" w:rsidR="007C2FC0" w:rsidRPr="00146430" w:rsidRDefault="00493F0D" w:rsidP="002F2CC0">
            <w:pPr>
              <w:pStyle w:val="Listenabsatz"/>
              <w:numPr>
                <w:ilvl w:val="0"/>
                <w:numId w:val="22"/>
              </w:numPr>
              <w:spacing w:before="60" w:after="60" w:line="276" w:lineRule="auto"/>
              <w:rPr>
                <w:rFonts w:eastAsia="Calibri" w:cs="Arial"/>
                <w:szCs w:val="22"/>
              </w:rPr>
            </w:pPr>
            <w:r w:rsidRPr="00146430">
              <w:rPr>
                <w:rFonts w:eastAsia="Calibri" w:cs="Arial"/>
                <w:szCs w:val="22"/>
              </w:rPr>
              <w:t>a</w:t>
            </w:r>
            <w:r w:rsidR="007C2FC0" w:rsidRPr="00146430">
              <w:rPr>
                <w:rFonts w:eastAsia="Calibri" w:cs="Arial"/>
                <w:szCs w:val="22"/>
              </w:rPr>
              <w:t>rbeitsteilige Gruppenarbeit: Ausgangslage in Deutschland (Deutscher Bund, Karlsbader Beschlüsse) und in Polen (Polnische Teilungen, „Kongresspolen“). Ziele (Freiheit, Nationalstaat)</w:t>
            </w:r>
          </w:p>
          <w:p w14:paraId="50CE9819" w14:textId="41DE8F90" w:rsidR="007C2FC0" w:rsidRPr="00DD1D7C" w:rsidRDefault="007C2FC0" w:rsidP="002F2CC0">
            <w:pPr>
              <w:pStyle w:val="Listenabsatz"/>
              <w:numPr>
                <w:ilvl w:val="0"/>
                <w:numId w:val="22"/>
              </w:numPr>
              <w:spacing w:before="60" w:after="60" w:line="276" w:lineRule="auto"/>
              <w:rPr>
                <w:rFonts w:eastAsia="Calibri" w:cs="Arial"/>
                <w:szCs w:val="22"/>
              </w:rPr>
            </w:pPr>
            <w:r w:rsidRPr="00DD1D7C">
              <w:rPr>
                <w:rFonts w:eastAsia="Calibri" w:cs="Arial"/>
                <w:szCs w:val="22"/>
              </w:rPr>
              <w:t>Auswertung (Europäischer Völkerfrühling): Gemeinsamkeiten und Unterschiede der Entwicklung in Deutschland</w:t>
            </w:r>
            <w:r w:rsidR="00493F0D" w:rsidRPr="00DD1D7C">
              <w:rPr>
                <w:rFonts w:eastAsia="Calibri" w:cs="Arial"/>
                <w:szCs w:val="22"/>
              </w:rPr>
              <w:t xml:space="preserve"> (</w:t>
            </w:r>
            <w:r w:rsidR="00493F0D" w:rsidRPr="00DD1D7C">
              <w:rPr>
                <w:rFonts w:eastAsia="Calibri" w:cs="Arial"/>
                <w:color w:val="F59D1E"/>
                <w:szCs w:val="22"/>
              </w:rPr>
              <w:t>RK 7</w:t>
            </w:r>
            <w:r w:rsidR="00493F0D" w:rsidRPr="00DD1D7C">
              <w:rPr>
                <w:rFonts w:eastAsia="Calibri" w:cs="Arial"/>
                <w:szCs w:val="22"/>
              </w:rPr>
              <w:t>)</w:t>
            </w:r>
          </w:p>
          <w:p w14:paraId="3DF15535" w14:textId="77777777" w:rsidR="007C2FC0" w:rsidRPr="00DD1D7C" w:rsidRDefault="007C2FC0" w:rsidP="007C2FC0">
            <w:pPr>
              <w:pStyle w:val="Kompetenzbeschreibung"/>
              <w:spacing w:line="276" w:lineRule="auto"/>
              <w:rPr>
                <w:rFonts w:ascii="Arial" w:eastAsia="Calibri" w:hAnsi="Arial" w:cs="Arial"/>
                <w:bCs w:val="0"/>
                <w:lang w:eastAsia="de-DE"/>
              </w:rPr>
            </w:pPr>
            <w:r w:rsidRPr="00DD1D7C">
              <w:rPr>
                <w:rFonts w:ascii="Arial" w:eastAsia="Calibri" w:hAnsi="Arial" w:cs="Arial"/>
                <w:bCs w:val="0"/>
                <w:lang w:eastAsia="de-DE"/>
              </w:rPr>
              <w:t>Fazit / Problematisierung:</w:t>
            </w:r>
          </w:p>
          <w:p w14:paraId="02C4AD9D" w14:textId="2555575D" w:rsidR="007C2FC0" w:rsidRPr="00DD1D7C" w:rsidRDefault="007C2FC0" w:rsidP="002F2CC0">
            <w:pPr>
              <w:pStyle w:val="Kompetenzbeschreibung"/>
              <w:numPr>
                <w:ilvl w:val="0"/>
                <w:numId w:val="22"/>
              </w:numPr>
              <w:spacing w:line="276" w:lineRule="auto"/>
              <w:rPr>
                <w:rFonts w:ascii="Arial" w:eastAsia="Calibri" w:hAnsi="Arial" w:cs="Arial"/>
                <w:b w:val="0"/>
                <w:bCs w:val="0"/>
                <w:lang w:eastAsia="de-DE"/>
              </w:rPr>
            </w:pPr>
            <w:r w:rsidRPr="00DD1D7C">
              <w:rPr>
                <w:rFonts w:ascii="Arial" w:eastAsia="Calibri" w:hAnsi="Arial" w:cs="Arial"/>
                <w:b w:val="0"/>
                <w:bCs w:val="0"/>
                <w:lang w:eastAsia="de-DE"/>
              </w:rPr>
              <w:t>Konflikt zwischen „Völkerfrühling“ und „Restauration“ in ganz Europa</w:t>
            </w:r>
          </w:p>
          <w:p w14:paraId="0E139F9A" w14:textId="56055809" w:rsidR="007C2FC0" w:rsidRPr="00DD1D7C" w:rsidRDefault="007C2FC0" w:rsidP="002F2CC0">
            <w:pPr>
              <w:pStyle w:val="Listenabsatz"/>
              <w:numPr>
                <w:ilvl w:val="0"/>
                <w:numId w:val="22"/>
              </w:numPr>
              <w:spacing w:before="60" w:after="60" w:line="276" w:lineRule="auto"/>
              <w:rPr>
                <w:rFonts w:eastAsia="Calibri" w:cs="Arial"/>
                <w:szCs w:val="22"/>
              </w:rPr>
            </w:pPr>
            <w:r w:rsidRPr="00DD1D7C">
              <w:rPr>
                <w:rFonts w:eastAsia="Calibri" w:cs="Arial"/>
                <w:szCs w:val="22"/>
              </w:rPr>
              <w:t>Spekulation: Wer wird sich durchsetzen? Wovon hängt das ab?</w:t>
            </w:r>
          </w:p>
          <w:p w14:paraId="4B721BD2" w14:textId="2D95E3D5" w:rsidR="007C2FC0" w:rsidRPr="00DD1D7C" w:rsidRDefault="007C2FC0" w:rsidP="002F2CC0">
            <w:pPr>
              <w:pStyle w:val="Listenabsatz"/>
              <w:numPr>
                <w:ilvl w:val="0"/>
                <w:numId w:val="22"/>
              </w:numPr>
              <w:spacing w:before="60" w:after="60" w:line="276" w:lineRule="auto"/>
              <w:rPr>
                <w:rFonts w:eastAsia="Calibri" w:cs="Arial"/>
                <w:szCs w:val="22"/>
              </w:rPr>
            </w:pPr>
            <w:r w:rsidRPr="00DD1D7C">
              <w:rPr>
                <w:rFonts w:eastAsia="Calibri" w:cs="Arial"/>
                <w:szCs w:val="22"/>
              </w:rPr>
              <w:t>Diskussion über Solidarität unter Staaten und Nationen heute</w:t>
            </w:r>
          </w:p>
        </w:tc>
        <w:tc>
          <w:tcPr>
            <w:tcW w:w="129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4B557F6" w14:textId="77777777" w:rsidR="007C2FC0" w:rsidRPr="00146430" w:rsidRDefault="007C2FC0" w:rsidP="007C2FC0">
            <w:pPr>
              <w:spacing w:before="60" w:after="60" w:line="276" w:lineRule="auto"/>
              <w:rPr>
                <w:rFonts w:eastAsia="Calibri" w:cs="Arial"/>
                <w:szCs w:val="22"/>
              </w:rPr>
            </w:pPr>
          </w:p>
          <w:p w14:paraId="51762C66" w14:textId="77777777" w:rsidR="007C2FC0" w:rsidRPr="00146430" w:rsidRDefault="007C2FC0" w:rsidP="007C2FC0">
            <w:pPr>
              <w:spacing w:before="60" w:after="60" w:line="276" w:lineRule="auto"/>
              <w:rPr>
                <w:rFonts w:eastAsia="Calibri" w:cs="Arial"/>
                <w:szCs w:val="22"/>
              </w:rPr>
            </w:pPr>
          </w:p>
          <w:p w14:paraId="0B7A249A" w14:textId="77777777" w:rsidR="007C2FC0" w:rsidRPr="00146430" w:rsidRDefault="007C2FC0" w:rsidP="007C2FC0">
            <w:pPr>
              <w:spacing w:before="60" w:after="60" w:line="276" w:lineRule="auto"/>
              <w:rPr>
                <w:rFonts w:eastAsia="Calibri" w:cs="Arial"/>
                <w:szCs w:val="22"/>
              </w:rPr>
            </w:pPr>
          </w:p>
          <w:p w14:paraId="2241C38C" w14:textId="77777777" w:rsidR="007C2FC0" w:rsidRPr="00146430" w:rsidRDefault="007C2FC0" w:rsidP="007C2FC0">
            <w:pPr>
              <w:spacing w:before="60" w:after="60" w:line="276" w:lineRule="auto"/>
              <w:rPr>
                <w:rFonts w:eastAsia="Calibri" w:cs="Arial"/>
                <w:szCs w:val="22"/>
              </w:rPr>
            </w:pPr>
            <w:r w:rsidRPr="00146430">
              <w:rPr>
                <w:rFonts w:eastAsia="Calibri" w:cs="Arial"/>
                <w:szCs w:val="22"/>
              </w:rPr>
              <w:t>Jakob Siebenpfeiffer, Das Hambacher Lied, Strophen 1-3</w:t>
            </w:r>
          </w:p>
          <w:p w14:paraId="40E1D55A" w14:textId="77777777" w:rsidR="007C2FC0" w:rsidRPr="00146430" w:rsidRDefault="007C2FC0" w:rsidP="007C2FC0">
            <w:pPr>
              <w:spacing w:before="60" w:after="60" w:line="276" w:lineRule="auto"/>
              <w:rPr>
                <w:rFonts w:eastAsia="Calibri" w:cs="Arial"/>
                <w:szCs w:val="22"/>
              </w:rPr>
            </w:pPr>
          </w:p>
          <w:p w14:paraId="3BAA443D" w14:textId="77777777" w:rsidR="007C2FC0" w:rsidRPr="00146430" w:rsidRDefault="007C2FC0" w:rsidP="007C2FC0">
            <w:pPr>
              <w:spacing w:before="60" w:after="60" w:line="276" w:lineRule="auto"/>
              <w:rPr>
                <w:rFonts w:eastAsia="Calibri" w:cs="Arial"/>
                <w:szCs w:val="22"/>
              </w:rPr>
            </w:pPr>
          </w:p>
          <w:p w14:paraId="74F27A15" w14:textId="77777777" w:rsidR="007C2FC0" w:rsidRPr="00146430" w:rsidRDefault="007C2FC0" w:rsidP="007C2FC0">
            <w:pPr>
              <w:spacing w:before="60" w:after="60" w:line="276" w:lineRule="auto"/>
              <w:rPr>
                <w:rFonts w:eastAsia="Calibri" w:cs="Arial"/>
                <w:szCs w:val="22"/>
              </w:rPr>
            </w:pPr>
          </w:p>
          <w:p w14:paraId="3F8A3370" w14:textId="77777777" w:rsidR="007C2FC0" w:rsidRPr="00146430" w:rsidRDefault="007C2FC0" w:rsidP="007C2FC0">
            <w:pPr>
              <w:spacing w:before="60" w:after="60" w:line="276" w:lineRule="auto"/>
              <w:rPr>
                <w:rFonts w:eastAsia="Calibri" w:cs="Arial"/>
                <w:szCs w:val="22"/>
              </w:rPr>
            </w:pPr>
          </w:p>
          <w:p w14:paraId="59843C41" w14:textId="77777777" w:rsidR="007C2FC0" w:rsidRPr="00146430" w:rsidRDefault="007C2FC0" w:rsidP="007C2FC0">
            <w:pPr>
              <w:spacing w:before="60" w:after="60" w:line="276" w:lineRule="auto"/>
              <w:rPr>
                <w:rFonts w:eastAsia="Calibri" w:cs="Arial"/>
                <w:szCs w:val="22"/>
              </w:rPr>
            </w:pPr>
          </w:p>
          <w:p w14:paraId="1C49235F" w14:textId="77777777" w:rsidR="007C2FC0" w:rsidRPr="00146430" w:rsidRDefault="007C2FC0" w:rsidP="007C2FC0">
            <w:pPr>
              <w:spacing w:before="60" w:after="60" w:line="276" w:lineRule="auto"/>
              <w:rPr>
                <w:rFonts w:eastAsia="Calibri" w:cs="Arial"/>
                <w:szCs w:val="22"/>
              </w:rPr>
            </w:pPr>
            <w:r w:rsidRPr="00146430">
              <w:rPr>
                <w:rFonts w:eastAsia="Calibri" w:cs="Arial"/>
                <w:szCs w:val="22"/>
              </w:rPr>
              <w:t>Kreativer ergänzender Arbeitsauftrag nach Auszug aus der Rede Siebenpfeiffers: Versetze Dich in die Lage eines Spitzels, der für den Fürsten Metternich über die Vorgänge in Hambach berichtet</w:t>
            </w:r>
          </w:p>
          <w:p w14:paraId="11CA52B7" w14:textId="77777777" w:rsidR="007C2FC0" w:rsidRPr="00146430" w:rsidRDefault="007C2FC0" w:rsidP="007C2FC0">
            <w:pPr>
              <w:spacing w:before="60" w:after="60" w:line="276" w:lineRule="auto"/>
              <w:rPr>
                <w:rFonts w:eastAsia="Calibri" w:cs="Arial"/>
                <w:szCs w:val="22"/>
              </w:rPr>
            </w:pPr>
          </w:p>
          <w:p w14:paraId="4E843BD4" w14:textId="77777777" w:rsidR="007C2FC0" w:rsidRPr="00146430" w:rsidRDefault="007C2FC0" w:rsidP="007C2FC0">
            <w:pPr>
              <w:spacing w:before="60" w:after="60" w:line="276" w:lineRule="auto"/>
              <w:rPr>
                <w:rFonts w:eastAsia="Calibri" w:cs="Arial"/>
                <w:szCs w:val="22"/>
              </w:rPr>
            </w:pPr>
            <w:r w:rsidRPr="00146430">
              <w:rPr>
                <w:rFonts w:eastAsia="Calibri" w:cs="Arial"/>
                <w:szCs w:val="22"/>
                <w:shd w:val="clear" w:color="auto" w:fill="A3D7B7"/>
              </w:rPr>
              <w:t>L BNE: Demokratiefähigkeit</w:t>
            </w:r>
          </w:p>
        </w:tc>
      </w:tr>
      <w:tr w:rsidR="007C2FC0" w:rsidRPr="00DD1D7C" w14:paraId="1A889DA9" w14:textId="77777777" w:rsidTr="00146430">
        <w:tc>
          <w:tcPr>
            <w:tcW w:w="811"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5B5D30BE"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 xml:space="preserve">SK 5: wichtige Gruppen in den jeweiligen Gesellschaften unterscheiden sowie deren Funktionen, Interessen und </w:t>
            </w:r>
            <w:r w:rsidRPr="00DD1D7C">
              <w:rPr>
                <w:rFonts w:eastAsia="Calibri" w:cs="Arial"/>
                <w:szCs w:val="22"/>
              </w:rPr>
              <w:lastRenderedPageBreak/>
              <w:t>Handlungsmöglichkeiten beschreiben</w:t>
            </w:r>
          </w:p>
          <w:p w14:paraId="556FC510" w14:textId="77777777" w:rsidR="007C2FC0" w:rsidRPr="00DD1D7C" w:rsidRDefault="007C2FC0" w:rsidP="007C2FC0">
            <w:pPr>
              <w:spacing w:before="60" w:after="60" w:line="276" w:lineRule="auto"/>
              <w:rPr>
                <w:rFonts w:eastAsia="Calibri" w:cs="Arial"/>
                <w:szCs w:val="22"/>
              </w:rPr>
            </w:pPr>
          </w:p>
          <w:p w14:paraId="71F0EB99" w14:textId="0B0EDA68" w:rsidR="007C2FC0" w:rsidRPr="00DD1D7C" w:rsidRDefault="007C2FC0" w:rsidP="007C2FC0">
            <w:pPr>
              <w:spacing w:before="60" w:after="60" w:line="276" w:lineRule="auto"/>
              <w:rPr>
                <w:rFonts w:eastAsia="Calibri" w:cs="Arial"/>
                <w:szCs w:val="22"/>
              </w:rPr>
            </w:pPr>
            <w:r w:rsidRPr="00DD1D7C">
              <w:rPr>
                <w:rFonts w:eastAsia="Calibri" w:cs="Arial"/>
                <w:szCs w:val="22"/>
              </w:rPr>
              <w:t>SK 7: regional</w:t>
            </w:r>
            <w:r w:rsidR="00FF3C7E" w:rsidRPr="00DD1D7C">
              <w:rPr>
                <w:rFonts w:eastAsia="Calibri" w:cs="Arial"/>
                <w:szCs w:val="22"/>
              </w:rPr>
              <w:t>-</w:t>
            </w:r>
            <w:r w:rsidRPr="00DD1D7C">
              <w:rPr>
                <w:rFonts w:eastAsia="Calibri" w:cs="Arial"/>
                <w:szCs w:val="22"/>
              </w:rPr>
              <w:t>geschichtliche Beispiele in übergeordnete historische Zusammenhänge einordnen</w:t>
            </w:r>
          </w:p>
        </w:tc>
        <w:tc>
          <w:tcPr>
            <w:tcW w:w="813"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33B3D684" w14:textId="0A16B97E" w:rsidR="007C2FC0" w:rsidRPr="00DD1D7C" w:rsidRDefault="00DD1D7C" w:rsidP="007C2FC0">
            <w:pPr>
              <w:pStyle w:val="Kompetenzbeschreibung"/>
              <w:spacing w:line="276" w:lineRule="auto"/>
              <w:rPr>
                <w:rFonts w:ascii="Arial" w:eastAsia="Calibri" w:hAnsi="Arial" w:cs="Arial"/>
                <w:b w:val="0"/>
                <w:bCs w:val="0"/>
                <w:lang w:eastAsia="de-DE"/>
              </w:rPr>
            </w:pPr>
            <w:r>
              <w:rPr>
                <w:rFonts w:ascii="Arial" w:eastAsia="Calibri" w:hAnsi="Arial" w:cs="Arial"/>
                <w:b w:val="0"/>
                <w:bCs w:val="0"/>
                <w:lang w:eastAsia="de-DE"/>
              </w:rPr>
              <w:lastRenderedPageBreak/>
              <w:t>(3)</w:t>
            </w:r>
            <w:r w:rsidR="007C2FC0" w:rsidRPr="00DD1D7C">
              <w:rPr>
                <w:rFonts w:ascii="Arial" w:eastAsia="Calibri" w:hAnsi="Arial" w:cs="Arial"/>
                <w:b w:val="0"/>
                <w:bCs w:val="0"/>
                <w:lang w:eastAsia="de-DE"/>
              </w:rPr>
              <w:t xml:space="preserve"> bürgerliche Lebenswelten zwischen Auflehnung und Anpassung charakterisieren</w:t>
            </w:r>
          </w:p>
          <w:p w14:paraId="5C52C7B6"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lastRenderedPageBreak/>
              <w:t xml:space="preserve">(Bürgertum, </w:t>
            </w:r>
            <w:r w:rsidRPr="00DD1D7C">
              <w:rPr>
                <w:rFonts w:eastAsia="Calibri" w:cs="Arial"/>
                <w:i/>
                <w:szCs w:val="22"/>
              </w:rPr>
              <w:t>z.B. Verein, Freiheitslied</w:t>
            </w:r>
            <w:r w:rsidRPr="00DD1D7C">
              <w:rPr>
                <w:rFonts w:eastAsia="Calibri" w:cs="Arial"/>
                <w:szCs w:val="22"/>
              </w:rPr>
              <w:t>, Zensur)</w:t>
            </w:r>
          </w:p>
        </w:tc>
        <w:tc>
          <w:tcPr>
            <w:tcW w:w="207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0D34BDB" w14:textId="5103004C" w:rsidR="007C2FC0" w:rsidRPr="00DD1D7C" w:rsidRDefault="007C2FC0" w:rsidP="007C2FC0">
            <w:pPr>
              <w:pStyle w:val="StandardWeb"/>
              <w:suppressLineNumbers/>
              <w:shd w:val="clear" w:color="auto" w:fill="FFFFFF"/>
              <w:spacing w:after="60" w:line="276" w:lineRule="auto"/>
              <w:rPr>
                <w:rFonts w:ascii="Arial" w:eastAsia="Calibri" w:hAnsi="Arial" w:cs="Arial"/>
                <w:b/>
                <w:sz w:val="22"/>
                <w:szCs w:val="22"/>
                <w:u w:val="single"/>
              </w:rPr>
            </w:pPr>
            <w:r w:rsidRPr="00DD1D7C">
              <w:rPr>
                <w:rFonts w:ascii="Arial" w:eastAsia="Calibri" w:hAnsi="Arial" w:cs="Arial"/>
                <w:b/>
                <w:sz w:val="22"/>
                <w:szCs w:val="22"/>
                <w:u w:val="single"/>
              </w:rPr>
              <w:lastRenderedPageBreak/>
              <w:t>4.</w:t>
            </w:r>
            <w:r w:rsidR="00DF71C2" w:rsidRPr="00DD1D7C">
              <w:rPr>
                <w:rFonts w:ascii="Arial" w:eastAsia="Calibri" w:hAnsi="Arial" w:cs="Arial"/>
                <w:b/>
                <w:sz w:val="22"/>
                <w:szCs w:val="22"/>
                <w:u w:val="single"/>
              </w:rPr>
              <w:t>/5.</w:t>
            </w:r>
            <w:r w:rsidRPr="00DD1D7C">
              <w:rPr>
                <w:rFonts w:ascii="Arial" w:eastAsia="Calibri" w:hAnsi="Arial" w:cs="Arial"/>
                <w:b/>
                <w:sz w:val="22"/>
                <w:szCs w:val="22"/>
                <w:u w:val="single"/>
              </w:rPr>
              <w:t xml:space="preserve"> Stunde: Bürgertum in Europa – rebellisch oder angepasst?</w:t>
            </w:r>
          </w:p>
          <w:p w14:paraId="48E74FB6" w14:textId="77777777" w:rsidR="007C2FC0" w:rsidRPr="00DD1D7C" w:rsidRDefault="007C2FC0" w:rsidP="007C2FC0">
            <w:pPr>
              <w:pStyle w:val="StandardWeb"/>
              <w:suppressLineNumbers/>
              <w:shd w:val="clear" w:color="auto" w:fill="FFFFFF"/>
              <w:spacing w:after="60" w:line="276" w:lineRule="auto"/>
              <w:rPr>
                <w:rFonts w:ascii="Arial" w:eastAsia="Calibri" w:hAnsi="Arial" w:cs="Arial"/>
                <w:b/>
                <w:sz w:val="22"/>
                <w:szCs w:val="22"/>
              </w:rPr>
            </w:pPr>
            <w:r w:rsidRPr="00DD1D7C">
              <w:rPr>
                <w:rFonts w:ascii="Arial" w:eastAsia="Calibri" w:hAnsi="Arial" w:cs="Arial"/>
                <w:b/>
                <w:sz w:val="22"/>
                <w:szCs w:val="22"/>
              </w:rPr>
              <w:t>Einstieg:</w:t>
            </w:r>
          </w:p>
          <w:p w14:paraId="0EDA36CA" w14:textId="32332E50" w:rsidR="007C2FC0" w:rsidRPr="00DD1D7C" w:rsidRDefault="007C2FC0" w:rsidP="002F2CC0">
            <w:pPr>
              <w:pStyle w:val="StandardWeb"/>
              <w:numPr>
                <w:ilvl w:val="0"/>
                <w:numId w:val="22"/>
              </w:numPr>
              <w:suppressLineNumbers/>
              <w:shd w:val="clear" w:color="auto" w:fill="FFFFFF"/>
              <w:spacing w:after="60" w:line="276" w:lineRule="auto"/>
              <w:rPr>
                <w:rFonts w:ascii="Arial" w:eastAsia="Calibri" w:hAnsi="Arial" w:cs="Arial"/>
                <w:sz w:val="22"/>
                <w:szCs w:val="22"/>
              </w:rPr>
            </w:pPr>
            <w:r w:rsidRPr="00DD1D7C">
              <w:rPr>
                <w:rFonts w:ascii="Arial" w:eastAsia="Calibri" w:hAnsi="Arial" w:cs="Arial"/>
                <w:sz w:val="22"/>
                <w:szCs w:val="22"/>
              </w:rPr>
              <w:t>Bildimpuls zur Begriffsklärung „Bürgertum“ und kurzgefasste Informationen zum Begriff „Bürgertum“</w:t>
            </w:r>
          </w:p>
          <w:p w14:paraId="6B0DD6DF" w14:textId="70847BAA" w:rsidR="007C2FC0" w:rsidRPr="00DD1D7C" w:rsidRDefault="007C2FC0" w:rsidP="002F2CC0">
            <w:pPr>
              <w:pStyle w:val="StandardWeb"/>
              <w:numPr>
                <w:ilvl w:val="0"/>
                <w:numId w:val="22"/>
              </w:numPr>
              <w:suppressLineNumbers/>
              <w:shd w:val="clear" w:color="auto" w:fill="FFFFFF"/>
              <w:spacing w:after="60" w:line="276" w:lineRule="auto"/>
              <w:rPr>
                <w:rFonts w:ascii="Arial" w:eastAsia="Calibri" w:hAnsi="Arial" w:cs="Arial"/>
                <w:sz w:val="22"/>
                <w:szCs w:val="22"/>
              </w:rPr>
            </w:pPr>
            <w:r w:rsidRPr="00DD1D7C">
              <w:rPr>
                <w:rFonts w:ascii="Arial" w:eastAsia="Calibri" w:hAnsi="Arial" w:cs="Arial"/>
                <w:sz w:val="22"/>
                <w:szCs w:val="22"/>
              </w:rPr>
              <w:lastRenderedPageBreak/>
              <w:t>Erarbeitung widersprüchlicher Eigenschaften (Auflehnung/ Engagement vs. Trägheit/ Anpassung)</w:t>
            </w:r>
          </w:p>
          <w:p w14:paraId="0D20DEC1" w14:textId="77777777" w:rsidR="007C2FC0" w:rsidRPr="00DD1D7C" w:rsidRDefault="007C2FC0" w:rsidP="007C2FC0">
            <w:pPr>
              <w:pStyle w:val="StandardWeb"/>
              <w:suppressLineNumbers/>
              <w:shd w:val="clear" w:color="auto" w:fill="FFFFFF"/>
              <w:spacing w:after="60" w:line="276" w:lineRule="auto"/>
              <w:rPr>
                <w:rFonts w:ascii="Arial" w:eastAsia="Calibri" w:hAnsi="Arial" w:cs="Arial"/>
                <w:sz w:val="22"/>
                <w:szCs w:val="22"/>
              </w:rPr>
            </w:pPr>
            <w:r w:rsidRPr="00DD1D7C">
              <w:rPr>
                <w:rFonts w:ascii="Arial" w:eastAsia="Calibri" w:hAnsi="Arial" w:cs="Arial"/>
                <w:b/>
                <w:sz w:val="22"/>
                <w:szCs w:val="22"/>
              </w:rPr>
              <w:t>Erarbeitung:</w:t>
            </w:r>
            <w:r w:rsidRPr="00DD1D7C">
              <w:rPr>
                <w:rFonts w:ascii="Arial" w:eastAsia="Calibri" w:hAnsi="Arial" w:cs="Arial"/>
                <w:sz w:val="22"/>
                <w:szCs w:val="22"/>
              </w:rPr>
              <w:t xml:space="preserve"> </w:t>
            </w:r>
          </w:p>
          <w:p w14:paraId="7C053491" w14:textId="3FADEE61" w:rsidR="005F537F" w:rsidRPr="00DD1D7C" w:rsidRDefault="007C2FC0" w:rsidP="002F2CC0">
            <w:pPr>
              <w:pStyle w:val="StandardWeb"/>
              <w:numPr>
                <w:ilvl w:val="0"/>
                <w:numId w:val="22"/>
              </w:numPr>
              <w:suppressLineNumbers/>
              <w:shd w:val="clear" w:color="auto" w:fill="FFFFFF"/>
              <w:spacing w:after="60" w:line="276" w:lineRule="auto"/>
              <w:rPr>
                <w:rFonts w:ascii="Arial" w:eastAsia="Calibri" w:hAnsi="Arial" w:cs="Arial"/>
                <w:sz w:val="22"/>
                <w:szCs w:val="22"/>
              </w:rPr>
            </w:pPr>
            <w:r w:rsidRPr="00DD1D7C">
              <w:rPr>
                <w:rFonts w:ascii="Arial" w:eastAsia="Calibri" w:hAnsi="Arial" w:cs="Arial"/>
                <w:sz w:val="22"/>
                <w:szCs w:val="22"/>
              </w:rPr>
              <w:t>Untersuchung eines regionalgeschichtlichen Beispiels des vorrevolutionären Vereinswesen</w:t>
            </w:r>
            <w:r w:rsidR="00FF3C7E" w:rsidRPr="00DD1D7C">
              <w:rPr>
                <w:rFonts w:ascii="Arial" w:eastAsia="Calibri" w:hAnsi="Arial" w:cs="Arial"/>
                <w:sz w:val="22"/>
                <w:szCs w:val="22"/>
              </w:rPr>
              <w:t>s</w:t>
            </w:r>
            <w:r w:rsidRPr="00DD1D7C">
              <w:rPr>
                <w:rFonts w:ascii="Arial" w:eastAsia="Calibri" w:hAnsi="Arial" w:cs="Arial"/>
                <w:sz w:val="22"/>
                <w:szCs w:val="22"/>
              </w:rPr>
              <w:t>, unter dessen Deckmantel freiheitlich-nationale Ideen ausgetauscht wurden</w:t>
            </w:r>
            <w:r w:rsidR="005F537F" w:rsidRPr="00DD1D7C">
              <w:rPr>
                <w:rFonts w:ascii="Arial" w:eastAsia="Calibri" w:hAnsi="Arial" w:cs="Arial"/>
                <w:sz w:val="22"/>
                <w:szCs w:val="22"/>
              </w:rPr>
              <w:t xml:space="preserve"> (</w:t>
            </w:r>
            <w:r w:rsidR="005F537F" w:rsidRPr="00DD1D7C">
              <w:rPr>
                <w:rFonts w:ascii="Arial" w:eastAsia="Calibri" w:hAnsi="Arial" w:cs="Arial"/>
                <w:color w:val="F59D1E"/>
                <w:sz w:val="22"/>
                <w:szCs w:val="22"/>
              </w:rPr>
              <w:t>SK 7</w:t>
            </w:r>
            <w:r w:rsidR="005F537F" w:rsidRPr="00DD1D7C">
              <w:rPr>
                <w:rFonts w:ascii="Arial" w:eastAsia="Calibri" w:hAnsi="Arial" w:cs="Arial"/>
                <w:sz w:val="22"/>
                <w:szCs w:val="22"/>
              </w:rPr>
              <w:t>)</w:t>
            </w:r>
          </w:p>
          <w:p w14:paraId="3A1800B8" w14:textId="0E9ED748" w:rsidR="007C2FC0" w:rsidRPr="00DD1D7C" w:rsidRDefault="00493F0D" w:rsidP="002F2CC0">
            <w:pPr>
              <w:pStyle w:val="StandardWeb"/>
              <w:numPr>
                <w:ilvl w:val="0"/>
                <w:numId w:val="22"/>
              </w:numPr>
              <w:suppressLineNumbers/>
              <w:shd w:val="clear" w:color="auto" w:fill="FFFFFF"/>
              <w:spacing w:after="60" w:line="276" w:lineRule="auto"/>
              <w:rPr>
                <w:rFonts w:ascii="Arial" w:eastAsia="Calibri" w:hAnsi="Arial" w:cs="Arial"/>
                <w:sz w:val="22"/>
                <w:szCs w:val="22"/>
              </w:rPr>
            </w:pPr>
            <w:r w:rsidRPr="00DD1D7C">
              <w:rPr>
                <w:rFonts w:ascii="Arial" w:eastAsia="Calibri" w:hAnsi="Arial" w:cs="Arial"/>
                <w:sz w:val="22"/>
                <w:szCs w:val="22"/>
              </w:rPr>
              <w:t>a</w:t>
            </w:r>
            <w:r w:rsidR="007C2FC0" w:rsidRPr="00DD1D7C">
              <w:rPr>
                <w:rFonts w:ascii="Arial" w:eastAsia="Calibri" w:hAnsi="Arial" w:cs="Arial"/>
                <w:sz w:val="22"/>
                <w:szCs w:val="22"/>
              </w:rPr>
              <w:t>rbeitsteilige Erarbeitung von Handlungsspielräumen des Bürgertums anhand von Quellen (Lied, Karikatur, Text)</w:t>
            </w:r>
            <w:r w:rsidRPr="00DD1D7C">
              <w:rPr>
                <w:rFonts w:ascii="Arial" w:eastAsia="Calibri" w:hAnsi="Arial" w:cs="Arial"/>
                <w:sz w:val="22"/>
                <w:szCs w:val="22"/>
              </w:rPr>
              <w:t xml:space="preserve"> (</w:t>
            </w:r>
            <w:r w:rsidRPr="00DD1D7C">
              <w:rPr>
                <w:rFonts w:ascii="Arial" w:eastAsia="Calibri" w:hAnsi="Arial" w:cs="Arial"/>
                <w:color w:val="F59D1E"/>
                <w:sz w:val="22"/>
                <w:szCs w:val="22"/>
              </w:rPr>
              <w:t>SK 5</w:t>
            </w:r>
            <w:r w:rsidRPr="00DD1D7C">
              <w:rPr>
                <w:rFonts w:ascii="Arial" w:eastAsia="Calibri" w:hAnsi="Arial" w:cs="Arial"/>
                <w:sz w:val="22"/>
                <w:szCs w:val="22"/>
              </w:rPr>
              <w:t>)</w:t>
            </w:r>
          </w:p>
          <w:p w14:paraId="4464D644" w14:textId="77777777" w:rsidR="007C2FC0" w:rsidRPr="00DD1D7C" w:rsidRDefault="007C2FC0" w:rsidP="007C2FC0">
            <w:pPr>
              <w:pStyle w:val="StandardWeb"/>
              <w:suppressLineNumbers/>
              <w:shd w:val="clear" w:color="auto" w:fill="FFFFFF"/>
              <w:spacing w:after="60" w:line="276" w:lineRule="auto"/>
              <w:rPr>
                <w:rFonts w:ascii="Arial" w:eastAsia="Calibri" w:hAnsi="Arial" w:cs="Arial"/>
                <w:b/>
                <w:sz w:val="22"/>
                <w:szCs w:val="22"/>
              </w:rPr>
            </w:pPr>
            <w:r w:rsidRPr="00DD1D7C">
              <w:rPr>
                <w:rFonts w:ascii="Arial" w:eastAsia="Calibri" w:hAnsi="Arial" w:cs="Arial"/>
                <w:b/>
                <w:sz w:val="22"/>
                <w:szCs w:val="22"/>
              </w:rPr>
              <w:t>Fazit / Problematisierung:</w:t>
            </w:r>
          </w:p>
          <w:p w14:paraId="28443288" w14:textId="521DC0A8" w:rsidR="007C2FC0" w:rsidRPr="00DD1D7C" w:rsidRDefault="007C2FC0" w:rsidP="002F2CC0">
            <w:pPr>
              <w:pStyle w:val="StandardWeb"/>
              <w:numPr>
                <w:ilvl w:val="0"/>
                <w:numId w:val="22"/>
              </w:numPr>
              <w:suppressLineNumbers/>
              <w:shd w:val="clear" w:color="auto" w:fill="FFFFFF"/>
              <w:spacing w:after="60" w:line="276" w:lineRule="auto"/>
              <w:rPr>
                <w:rFonts w:ascii="Arial" w:eastAsia="Calibri" w:hAnsi="Arial" w:cs="Arial"/>
                <w:sz w:val="22"/>
                <w:szCs w:val="22"/>
              </w:rPr>
            </w:pPr>
            <w:r w:rsidRPr="00DD1D7C">
              <w:rPr>
                <w:rFonts w:ascii="Arial" w:eastAsia="Calibri" w:hAnsi="Arial" w:cs="Arial"/>
                <w:sz w:val="22"/>
                <w:szCs w:val="22"/>
              </w:rPr>
              <w:t>Diskussion: Wie ist das Verhalten des Bürgertums zu bewerten?</w:t>
            </w:r>
          </w:p>
          <w:p w14:paraId="6839AC26" w14:textId="77777777" w:rsidR="007C2FC0" w:rsidRPr="00DD1D7C" w:rsidRDefault="007C2FC0" w:rsidP="002F2CC0">
            <w:pPr>
              <w:pStyle w:val="StandardWeb"/>
              <w:numPr>
                <w:ilvl w:val="0"/>
                <w:numId w:val="23"/>
              </w:numPr>
              <w:suppressLineNumbers/>
              <w:shd w:val="clear" w:color="auto" w:fill="FFFFFF"/>
              <w:spacing w:after="60" w:line="276" w:lineRule="auto"/>
              <w:rPr>
                <w:rFonts w:ascii="Arial" w:eastAsia="Calibri" w:hAnsi="Arial" w:cs="Arial"/>
                <w:sz w:val="22"/>
                <w:szCs w:val="22"/>
              </w:rPr>
            </w:pPr>
            <w:r w:rsidRPr="00DD1D7C">
              <w:rPr>
                <w:rFonts w:ascii="Arial" w:eastAsia="Calibri" w:hAnsi="Arial" w:cs="Arial"/>
                <w:sz w:val="22"/>
                <w:szCs w:val="22"/>
              </w:rPr>
              <w:t>- Aktualisierung: Streben nach Freiheit gegen staatliche Unterdrückung – wo gibt es das auch heute noch?</w:t>
            </w:r>
          </w:p>
        </w:tc>
        <w:tc>
          <w:tcPr>
            <w:tcW w:w="129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2D12A719" w14:textId="77777777" w:rsidR="007C2FC0" w:rsidRPr="00DD1D7C" w:rsidRDefault="007C2FC0" w:rsidP="007C2FC0">
            <w:pPr>
              <w:spacing w:before="60" w:after="60" w:line="276" w:lineRule="auto"/>
              <w:rPr>
                <w:rFonts w:eastAsia="Calibri" w:cs="Arial"/>
                <w:szCs w:val="22"/>
              </w:rPr>
            </w:pPr>
          </w:p>
          <w:p w14:paraId="3ECBD618" w14:textId="77777777" w:rsidR="007C2FC0" w:rsidRPr="00DD1D7C" w:rsidRDefault="007C2FC0" w:rsidP="007C2FC0">
            <w:pPr>
              <w:spacing w:before="60" w:after="60" w:line="276" w:lineRule="auto"/>
              <w:rPr>
                <w:rFonts w:eastAsia="Calibri" w:cs="Arial"/>
                <w:szCs w:val="22"/>
              </w:rPr>
            </w:pPr>
          </w:p>
          <w:p w14:paraId="696F73C2" w14:textId="77777777" w:rsidR="007C2FC0" w:rsidRPr="00DD1D7C" w:rsidRDefault="007C2FC0" w:rsidP="007C2FC0">
            <w:pPr>
              <w:spacing w:before="60" w:after="60" w:line="276" w:lineRule="auto"/>
              <w:rPr>
                <w:rFonts w:eastAsia="Calibri" w:cs="Arial"/>
                <w:szCs w:val="22"/>
              </w:rPr>
            </w:pPr>
          </w:p>
          <w:p w14:paraId="0215CFFD"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Bild von J. P. Hasenclever (1841), Das Lesekabinett</w:t>
            </w:r>
          </w:p>
          <w:p w14:paraId="31A9FBE5" w14:textId="77777777" w:rsidR="007C2FC0" w:rsidRPr="00DD1D7C" w:rsidRDefault="007C2FC0" w:rsidP="007C2FC0">
            <w:pPr>
              <w:spacing w:before="60" w:after="60" w:line="276" w:lineRule="auto"/>
              <w:rPr>
                <w:rFonts w:eastAsia="Calibri" w:cs="Arial"/>
                <w:szCs w:val="22"/>
              </w:rPr>
            </w:pPr>
          </w:p>
          <w:p w14:paraId="4ABC6447" w14:textId="2C978706" w:rsidR="007C2FC0" w:rsidRPr="00DD1D7C" w:rsidRDefault="65871308" w:rsidP="65871308">
            <w:pPr>
              <w:spacing w:before="60" w:after="60" w:line="276" w:lineRule="auto"/>
              <w:rPr>
                <w:rFonts w:eastAsia="Arial,Calibri" w:cs="Arial"/>
              </w:rPr>
            </w:pPr>
            <w:r w:rsidRPr="00DD1D7C">
              <w:rPr>
                <w:rFonts w:eastAsia="Arial,Calibri" w:cs="Arial"/>
              </w:rPr>
              <w:t>Materialien und Informationen z. B. in: Hölz, Thomas: Repression contra Freiheit – die Fahnenweihe des Stuttgarter Liederkranzes 1836 als Provokation gegen die Staatsgewalt? in: Archivnachrichten 29 (2009), S. 52-58</w:t>
            </w:r>
          </w:p>
          <w:p w14:paraId="303F1BD1" w14:textId="77777777" w:rsidR="007C2FC0" w:rsidRPr="00DD1D7C" w:rsidRDefault="007C2FC0" w:rsidP="007C2FC0">
            <w:pPr>
              <w:spacing w:before="60" w:after="60" w:line="276" w:lineRule="auto"/>
              <w:rPr>
                <w:rFonts w:eastAsia="Calibri" w:cs="Arial"/>
                <w:szCs w:val="22"/>
              </w:rPr>
            </w:pPr>
          </w:p>
          <w:p w14:paraId="755EA430"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z.B. anonyme Karikatur „Der Denkerclub“ (um 1820)</w:t>
            </w:r>
          </w:p>
          <w:p w14:paraId="6F452319" w14:textId="77777777" w:rsidR="007C2FC0" w:rsidRPr="00DD1D7C" w:rsidRDefault="007C2FC0" w:rsidP="007C2FC0">
            <w:pPr>
              <w:spacing w:before="60" w:after="60" w:line="276" w:lineRule="auto"/>
              <w:rPr>
                <w:rFonts w:eastAsia="Calibri" w:cs="Arial"/>
                <w:szCs w:val="22"/>
              </w:rPr>
            </w:pPr>
          </w:p>
          <w:p w14:paraId="6BAB840F"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 xml:space="preserve">Unterrichtsvorschläge mit regionalen Beispielen unter: </w:t>
            </w:r>
          </w:p>
          <w:p w14:paraId="76F04E21" w14:textId="15A5898D" w:rsidR="007C2FC0" w:rsidRPr="00DD1D7C" w:rsidRDefault="00723D78" w:rsidP="000B0E89">
            <w:pPr>
              <w:pStyle w:val="Textkrper"/>
              <w:spacing w:before="60" w:after="60" w:line="276" w:lineRule="auto"/>
              <w:rPr>
                <w:color w:val="000000"/>
              </w:rPr>
            </w:pPr>
            <w:hyperlink r:id="rId55" w:history="1">
              <w:r w:rsidR="0046652C" w:rsidRPr="00832297">
                <w:rPr>
                  <w:rStyle w:val="Hyperlink"/>
                  <w:rFonts w:cs="Times New Roman"/>
                  <w:b w:val="0"/>
                  <w:bCs w:val="0"/>
                  <w:i w:val="0"/>
                </w:rPr>
                <w:t>http://www.schule-bw.de/faecher-und-schularten/gesellschaftswissenschaftliche-und-philosophische-faecher/landeskunde-landesgeschichte/module/bp_2016/europa_nach_der_franzoesischen_revolution</w:t>
              </w:r>
            </w:hyperlink>
            <w:r w:rsidR="0046652C">
              <w:rPr>
                <w:rStyle w:val="Internetlink"/>
                <w:b w:val="0"/>
                <w:bCs w:val="0"/>
                <w:i w:val="0"/>
                <w:color w:val="000000"/>
              </w:rPr>
              <w:t xml:space="preserve"> </w:t>
            </w:r>
            <w:r w:rsidR="00B8087D">
              <w:rPr>
                <w:b w:val="0"/>
                <w:bCs w:val="0"/>
                <w:i w:val="0"/>
                <w:color w:val="000000"/>
              </w:rPr>
              <w:t>(zuletzt geprüft am 28.4.2017)</w:t>
            </w:r>
          </w:p>
        </w:tc>
      </w:tr>
      <w:tr w:rsidR="007C2FC0" w:rsidRPr="00DD1D7C" w14:paraId="3C97E508" w14:textId="77777777" w:rsidTr="00146430">
        <w:trPr>
          <w:trHeight w:val="274"/>
        </w:trPr>
        <w:tc>
          <w:tcPr>
            <w:tcW w:w="811"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9A78116"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lastRenderedPageBreak/>
              <w:t>FK 4: Untersuchungs</w:t>
            </w:r>
            <w:r w:rsidR="00AE6997" w:rsidRPr="00DD1D7C">
              <w:rPr>
                <w:rFonts w:eastAsia="Calibri" w:cs="Arial"/>
                <w:szCs w:val="22"/>
              </w:rPr>
              <w:softHyphen/>
            </w:r>
            <w:r w:rsidRPr="00DD1D7C">
              <w:rPr>
                <w:rFonts w:eastAsia="Calibri" w:cs="Arial"/>
                <w:szCs w:val="22"/>
              </w:rPr>
              <w:t>schritte zur Beantwortung historischer Fragen</w:t>
            </w:r>
          </w:p>
          <w:p w14:paraId="44554DA5" w14:textId="77777777" w:rsidR="007C2FC0" w:rsidRPr="00DD1D7C" w:rsidRDefault="007C2FC0" w:rsidP="007C2FC0">
            <w:pPr>
              <w:spacing w:before="60" w:after="60" w:line="276" w:lineRule="auto"/>
              <w:rPr>
                <w:rFonts w:eastAsia="Calibri" w:cs="Arial"/>
                <w:szCs w:val="22"/>
              </w:rPr>
            </w:pPr>
          </w:p>
          <w:p w14:paraId="0B0004AF"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RK 4: Sach- und Werturteile analysieren, selbst formulieren und begründen</w:t>
            </w:r>
          </w:p>
        </w:tc>
        <w:tc>
          <w:tcPr>
            <w:tcW w:w="813"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829C2D3" w14:textId="3C4FDD03" w:rsidR="007C2FC0" w:rsidRPr="00DD1D7C" w:rsidRDefault="00DD1D7C" w:rsidP="007C2FC0">
            <w:pPr>
              <w:pStyle w:val="Kompetenzbeschreibung"/>
              <w:spacing w:line="276" w:lineRule="auto"/>
              <w:rPr>
                <w:rFonts w:ascii="Arial" w:eastAsia="Calibri" w:hAnsi="Arial" w:cs="Arial"/>
                <w:b w:val="0"/>
                <w:bCs w:val="0"/>
                <w:lang w:eastAsia="de-DE"/>
              </w:rPr>
            </w:pPr>
            <w:r>
              <w:rPr>
                <w:rFonts w:ascii="Arial" w:eastAsia="Calibri" w:hAnsi="Arial" w:cs="Arial"/>
                <w:b w:val="0"/>
                <w:bCs w:val="0"/>
                <w:lang w:eastAsia="de-DE"/>
              </w:rPr>
              <w:t>(4)</w:t>
            </w:r>
            <w:r w:rsidR="007C2FC0" w:rsidRPr="00DD1D7C">
              <w:rPr>
                <w:rFonts w:ascii="Arial" w:eastAsia="Calibri" w:hAnsi="Arial" w:cs="Arial"/>
                <w:b w:val="0"/>
                <w:bCs w:val="0"/>
                <w:lang w:eastAsia="de-DE"/>
              </w:rPr>
              <w:t xml:space="preserve"> die Revolutionen von 1848/49 als europäisches Phänomen charakterisieren und den Sieg der Gegenrevolution erklären</w:t>
            </w:r>
          </w:p>
          <w:p w14:paraId="7C7CFF15"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 xml:space="preserve">(Nationalversammlung, Nationalstaat; Verfassung: Wahlrecht, Menschen- und </w:t>
            </w:r>
            <w:r w:rsidRPr="00DD1D7C">
              <w:rPr>
                <w:rFonts w:eastAsia="Calibri" w:cs="Arial"/>
                <w:szCs w:val="22"/>
              </w:rPr>
              <w:lastRenderedPageBreak/>
              <w:t>Bürgerrechte; Gegenrevolution)</w:t>
            </w:r>
          </w:p>
        </w:tc>
        <w:tc>
          <w:tcPr>
            <w:tcW w:w="207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36611B5" w14:textId="444ED927" w:rsidR="007C2FC0" w:rsidRPr="00DD1D7C" w:rsidRDefault="007C2FC0" w:rsidP="007C2FC0">
            <w:pPr>
              <w:spacing w:before="60" w:after="60" w:line="276" w:lineRule="auto"/>
              <w:rPr>
                <w:rFonts w:eastAsia="Calibri" w:cs="Arial"/>
                <w:b/>
                <w:szCs w:val="22"/>
                <w:u w:val="single"/>
              </w:rPr>
            </w:pPr>
            <w:r w:rsidRPr="00DD1D7C">
              <w:rPr>
                <w:rFonts w:eastAsia="Calibri" w:cs="Arial"/>
                <w:b/>
                <w:szCs w:val="22"/>
                <w:u w:val="single"/>
              </w:rPr>
              <w:lastRenderedPageBreak/>
              <w:t>6./</w:t>
            </w:r>
            <w:r w:rsidR="00F5497D" w:rsidRPr="00DD1D7C">
              <w:rPr>
                <w:rFonts w:eastAsia="Calibri" w:cs="Arial"/>
                <w:b/>
                <w:szCs w:val="22"/>
                <w:u w:val="single"/>
              </w:rPr>
              <w:t xml:space="preserve"> </w:t>
            </w:r>
            <w:r w:rsidRPr="00DD1D7C">
              <w:rPr>
                <w:rFonts w:eastAsia="Calibri" w:cs="Arial"/>
                <w:b/>
                <w:szCs w:val="22"/>
                <w:u w:val="single"/>
              </w:rPr>
              <w:t>7. Stunde: 1848 – eine Revolution oder mehrere?</w:t>
            </w:r>
          </w:p>
          <w:p w14:paraId="0CB8CDEF"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Einstieg:</w:t>
            </w:r>
          </w:p>
          <w:p w14:paraId="12778C57" w14:textId="0ABEE1C4" w:rsidR="007C2FC0" w:rsidRPr="00146430" w:rsidRDefault="007C2FC0" w:rsidP="002F2CC0">
            <w:pPr>
              <w:pStyle w:val="Listenabsatz"/>
              <w:numPr>
                <w:ilvl w:val="0"/>
                <w:numId w:val="23"/>
              </w:numPr>
              <w:spacing w:before="60" w:after="60" w:line="276" w:lineRule="auto"/>
              <w:rPr>
                <w:rFonts w:eastAsia="Calibri" w:cs="Arial"/>
                <w:szCs w:val="22"/>
              </w:rPr>
            </w:pPr>
            <w:r w:rsidRPr="00146430">
              <w:rPr>
                <w:rFonts w:eastAsia="Calibri" w:cs="Arial"/>
                <w:szCs w:val="22"/>
              </w:rPr>
              <w:t>Bildimpulse zu mehreren Schauplätzen der Revolution</w:t>
            </w:r>
          </w:p>
          <w:p w14:paraId="1AB86629" w14:textId="78134856" w:rsidR="007C2FC0" w:rsidRPr="00146430" w:rsidRDefault="007C2FC0" w:rsidP="002F2CC0">
            <w:pPr>
              <w:pStyle w:val="Listenabsatz"/>
              <w:numPr>
                <w:ilvl w:val="0"/>
                <w:numId w:val="23"/>
              </w:numPr>
              <w:spacing w:before="60" w:after="60" w:line="276" w:lineRule="auto"/>
              <w:rPr>
                <w:rFonts w:eastAsia="Calibri" w:cs="Arial"/>
                <w:szCs w:val="22"/>
              </w:rPr>
            </w:pPr>
            <w:r w:rsidRPr="00146430">
              <w:rPr>
                <w:rFonts w:eastAsia="Calibri" w:cs="Arial"/>
                <w:szCs w:val="22"/>
              </w:rPr>
              <w:t>Sammeln möglicher Strategien zur Beantwortung der Problemfrage (</w:t>
            </w:r>
            <w:r w:rsidRPr="00146430">
              <w:rPr>
                <w:rFonts w:eastAsia="Calibri" w:cs="Arial"/>
                <w:color w:val="F59D1E"/>
                <w:szCs w:val="22"/>
              </w:rPr>
              <w:t>FK 4</w:t>
            </w:r>
            <w:r w:rsidRPr="00146430">
              <w:rPr>
                <w:rFonts w:eastAsia="Calibri" w:cs="Arial"/>
                <w:szCs w:val="22"/>
              </w:rPr>
              <w:t>)</w:t>
            </w:r>
          </w:p>
          <w:p w14:paraId="32D9AF9C"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Erarbeitung:</w:t>
            </w:r>
          </w:p>
          <w:p w14:paraId="0FB482BA" w14:textId="22484DB1" w:rsidR="007C2FC0" w:rsidRPr="00146430" w:rsidRDefault="007C2FC0" w:rsidP="002F2CC0">
            <w:pPr>
              <w:pStyle w:val="Listenabsatz"/>
              <w:numPr>
                <w:ilvl w:val="0"/>
                <w:numId w:val="23"/>
              </w:numPr>
              <w:spacing w:before="60" w:after="60" w:line="276" w:lineRule="auto"/>
              <w:rPr>
                <w:rFonts w:eastAsia="Calibri" w:cs="Arial"/>
                <w:szCs w:val="22"/>
              </w:rPr>
            </w:pPr>
            <w:r w:rsidRPr="00146430">
              <w:rPr>
                <w:rFonts w:eastAsia="Calibri" w:cs="Arial"/>
                <w:szCs w:val="22"/>
              </w:rPr>
              <w:t>Erarbeitung grundlegender ereignisgeschichtlicher Informationen (Lehrervortrag, Verfassertext, Ereigniskarten) und Strukturierung nach Zielen und Mitteln</w:t>
            </w:r>
          </w:p>
          <w:p w14:paraId="1CDA3FEF" w14:textId="52C100E7" w:rsidR="007C2FC0" w:rsidRDefault="65871308" w:rsidP="002F2CC0">
            <w:pPr>
              <w:pStyle w:val="Listenabsatz"/>
              <w:numPr>
                <w:ilvl w:val="0"/>
                <w:numId w:val="23"/>
              </w:numPr>
              <w:spacing w:before="60" w:after="60" w:line="276" w:lineRule="auto"/>
              <w:rPr>
                <w:rFonts w:eastAsia="Arial,Calibri" w:cs="Arial"/>
              </w:rPr>
            </w:pPr>
            <w:r w:rsidRPr="00146430">
              <w:rPr>
                <w:rFonts w:eastAsia="Arial,Calibri" w:cs="Arial"/>
              </w:rPr>
              <w:t xml:space="preserve">Untersuchung eines biografischen Beispiels (Ludwik Mierosławski): Gab es eine Zusammenarbeit zwischen den </w:t>
            </w:r>
            <w:r w:rsidRPr="00146430">
              <w:rPr>
                <w:rFonts w:eastAsia="Arial,Calibri" w:cs="Arial"/>
              </w:rPr>
              <w:lastRenderedPageBreak/>
              <w:t>Revolutionären Europas?</w:t>
            </w:r>
          </w:p>
          <w:p w14:paraId="0A9AB1FB" w14:textId="77777777" w:rsidR="0046652C" w:rsidRPr="0046652C" w:rsidRDefault="0046652C" w:rsidP="0046652C">
            <w:pPr>
              <w:spacing w:before="60" w:after="60" w:line="276" w:lineRule="auto"/>
              <w:rPr>
                <w:rFonts w:eastAsia="Arial,Calibri" w:cs="Arial"/>
              </w:rPr>
            </w:pPr>
          </w:p>
          <w:p w14:paraId="4FCC3961"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Fazit / Problematisierung:</w:t>
            </w:r>
          </w:p>
          <w:p w14:paraId="2B1E14ED" w14:textId="2DBDF6F4" w:rsidR="007C2FC0" w:rsidRPr="00146430" w:rsidRDefault="007C2FC0" w:rsidP="002F2CC0">
            <w:pPr>
              <w:pStyle w:val="Listenabsatz"/>
              <w:numPr>
                <w:ilvl w:val="0"/>
                <w:numId w:val="23"/>
              </w:numPr>
              <w:spacing w:before="60" w:after="60" w:line="276" w:lineRule="auto"/>
              <w:rPr>
                <w:rFonts w:cs="Arial"/>
                <w:szCs w:val="22"/>
              </w:rPr>
            </w:pPr>
            <w:r w:rsidRPr="00146430">
              <w:rPr>
                <w:rFonts w:cs="Arial"/>
                <w:szCs w:val="22"/>
              </w:rPr>
              <w:t>Überprüfung: Gab es mehr ähnliche oder unterschiedliche Forderungen? Gab es eine Zusammenarbeit zwischen den Revolutionären?</w:t>
            </w:r>
          </w:p>
          <w:p w14:paraId="601120DF" w14:textId="47842A57" w:rsidR="007C2FC0" w:rsidRPr="00DD1D7C" w:rsidRDefault="65871308" w:rsidP="002F2CC0">
            <w:pPr>
              <w:pStyle w:val="StandardWeb"/>
              <w:numPr>
                <w:ilvl w:val="0"/>
                <w:numId w:val="24"/>
              </w:numPr>
              <w:suppressLineNumbers/>
              <w:shd w:val="clear" w:color="auto" w:fill="FFFFFF"/>
              <w:spacing w:after="60" w:line="276" w:lineRule="auto"/>
              <w:rPr>
                <w:rFonts w:ascii="Arial" w:eastAsia="Calibri" w:hAnsi="Arial" w:cs="Arial"/>
                <w:sz w:val="22"/>
                <w:szCs w:val="22"/>
              </w:rPr>
            </w:pPr>
            <w:r w:rsidRPr="00DD1D7C">
              <w:rPr>
                <w:rFonts w:ascii="Arial" w:eastAsia="Arial" w:hAnsi="Arial" w:cs="Arial"/>
                <w:sz w:val="22"/>
                <w:szCs w:val="22"/>
              </w:rPr>
              <w:t xml:space="preserve">- Diskussion: Ist es heute angebracht, an den Revolutionär </w:t>
            </w:r>
            <w:r w:rsidRPr="00DD1D7C">
              <w:rPr>
                <w:rFonts w:ascii="Arial" w:eastAsia="Arial,Calibri" w:hAnsi="Arial" w:cs="Arial"/>
                <w:sz w:val="22"/>
                <w:szCs w:val="22"/>
              </w:rPr>
              <w:t>Ludwik Mierosławski</w:t>
            </w:r>
            <w:r w:rsidRPr="00DD1D7C">
              <w:rPr>
                <w:rFonts w:ascii="Arial" w:eastAsia="Arial" w:hAnsi="Arial" w:cs="Arial"/>
                <w:sz w:val="22"/>
                <w:szCs w:val="22"/>
              </w:rPr>
              <w:t xml:space="preserve"> zu erinnern?</w:t>
            </w:r>
            <w:r w:rsidR="005F537F" w:rsidRPr="00DD1D7C">
              <w:rPr>
                <w:rFonts w:ascii="Arial" w:eastAsia="Arial" w:hAnsi="Arial" w:cs="Arial"/>
                <w:sz w:val="22"/>
                <w:szCs w:val="22"/>
              </w:rPr>
              <w:t xml:space="preserve"> </w:t>
            </w:r>
            <w:r w:rsidR="005F537F" w:rsidRPr="00DD1D7C">
              <w:rPr>
                <w:rFonts w:ascii="Arial" w:eastAsia="Calibri" w:hAnsi="Arial" w:cs="Arial"/>
                <w:sz w:val="22"/>
                <w:szCs w:val="22"/>
              </w:rPr>
              <w:t>(</w:t>
            </w:r>
            <w:r w:rsidR="005F537F" w:rsidRPr="00DD1D7C">
              <w:rPr>
                <w:rFonts w:ascii="Arial" w:eastAsia="Calibri" w:hAnsi="Arial" w:cs="Arial"/>
                <w:color w:val="F59D1E"/>
                <w:sz w:val="22"/>
                <w:szCs w:val="22"/>
              </w:rPr>
              <w:t>RK 5</w:t>
            </w:r>
            <w:r w:rsidR="00F5497D" w:rsidRPr="00DD1D7C">
              <w:rPr>
                <w:rFonts w:ascii="Arial" w:eastAsia="Calibri" w:hAnsi="Arial" w:cs="Arial"/>
                <w:sz w:val="22"/>
                <w:szCs w:val="22"/>
              </w:rPr>
              <w:t>)</w:t>
            </w:r>
          </w:p>
        </w:tc>
        <w:tc>
          <w:tcPr>
            <w:tcW w:w="129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420D8325" w14:textId="77777777" w:rsidR="000B0E89" w:rsidRPr="00DD1D7C" w:rsidRDefault="00640B75" w:rsidP="000B0E89">
            <w:pPr>
              <w:pStyle w:val="Listenabsatz"/>
              <w:spacing w:before="60" w:after="60" w:line="276" w:lineRule="auto"/>
              <w:ind w:left="0"/>
              <w:rPr>
                <w:rFonts w:eastAsia="Calibri" w:cs="Arial"/>
                <w:szCs w:val="22"/>
              </w:rPr>
            </w:pPr>
            <w:r w:rsidRPr="00DD1D7C">
              <w:rPr>
                <w:rFonts w:eastAsia="Calibri" w:cs="Arial"/>
                <w:szCs w:val="22"/>
              </w:rPr>
              <w:lastRenderedPageBreak/>
              <w:t xml:space="preserve">Unterrichtsentwurf unter: </w:t>
            </w:r>
            <w:hyperlink r:id="rId56" w:history="1">
              <w:r w:rsidRPr="00DD1D7C">
                <w:rPr>
                  <w:rStyle w:val="Hyperlink"/>
                  <w:rFonts w:eastAsia="Calibri" w:cs="Arial"/>
                  <w:szCs w:val="22"/>
                </w:rPr>
                <w:t>https://lehrerfortbildung-bw.de/u_gewi/geschichte/gym/bp2016/fb7/5_euro_ge/4_stunden/5_1848/</w:t>
              </w:r>
            </w:hyperlink>
            <w:r w:rsidR="000B0E89">
              <w:rPr>
                <w:rStyle w:val="Hyperlink"/>
                <w:rFonts w:eastAsia="Calibri" w:cs="Arial"/>
                <w:szCs w:val="22"/>
              </w:rPr>
              <w:t xml:space="preserve"> </w:t>
            </w:r>
            <w:r w:rsidR="000B0E89" w:rsidRPr="0046652C">
              <w:rPr>
                <w:rStyle w:val="Internetlink"/>
                <w:rFonts w:eastAsia="Arial,Calibri" w:cs="Arial"/>
                <w:color w:val="auto"/>
                <w:u w:val="none"/>
              </w:rPr>
              <w:t>(zuletzt geprüft am 28.4.2017)</w:t>
            </w:r>
          </w:p>
          <w:p w14:paraId="48085274" w14:textId="77777777" w:rsidR="007C2FC0" w:rsidRPr="00DD1D7C" w:rsidRDefault="007C2FC0" w:rsidP="007C2FC0">
            <w:pPr>
              <w:spacing w:before="60" w:after="60" w:line="276" w:lineRule="auto"/>
              <w:rPr>
                <w:rFonts w:eastAsia="Calibri" w:cs="Arial"/>
                <w:szCs w:val="22"/>
              </w:rPr>
            </w:pPr>
          </w:p>
          <w:p w14:paraId="19E2FDB9" w14:textId="77777777" w:rsidR="007C2FC0" w:rsidRPr="00DD1D7C" w:rsidRDefault="65871308" w:rsidP="65871308">
            <w:pPr>
              <w:spacing w:before="60" w:after="60" w:line="276" w:lineRule="auto"/>
              <w:rPr>
                <w:rFonts w:eastAsia="Arial,Calibri" w:cs="Arial"/>
              </w:rPr>
            </w:pPr>
            <w:r w:rsidRPr="00DD1D7C">
              <w:rPr>
                <w:rFonts w:eastAsia="Arial,Calibri" w:cs="Arial"/>
              </w:rPr>
              <w:t>Europakarte mit wichtigen Stationen der Aktivitäten Ludwik Mierosławski</w:t>
            </w:r>
          </w:p>
          <w:p w14:paraId="50F934D8" w14:textId="77777777" w:rsidR="007C2FC0" w:rsidRPr="00DD1D7C" w:rsidRDefault="007C2FC0" w:rsidP="007C2FC0">
            <w:pPr>
              <w:spacing w:before="60" w:after="60" w:line="276" w:lineRule="auto"/>
              <w:rPr>
                <w:rFonts w:eastAsia="Calibri" w:cs="Arial"/>
                <w:szCs w:val="22"/>
              </w:rPr>
            </w:pPr>
          </w:p>
          <w:p w14:paraId="0E918B1E"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Unterrichtsvorschlägen zu regionalen Beispielen in Baden und Württemberg:</w:t>
            </w:r>
          </w:p>
          <w:p w14:paraId="047E4744" w14:textId="3CF2F70D" w:rsidR="00B8087D" w:rsidRDefault="00723D78" w:rsidP="00B8087D">
            <w:pPr>
              <w:pStyle w:val="Textkrper"/>
              <w:spacing w:before="60" w:after="60" w:line="276" w:lineRule="auto"/>
              <w:rPr>
                <w:rFonts w:eastAsia="Calibri"/>
                <w:b w:val="0"/>
                <w:bCs w:val="0"/>
                <w:i w:val="0"/>
                <w:szCs w:val="22"/>
              </w:rPr>
            </w:pPr>
            <w:hyperlink r:id="rId57">
              <w:r w:rsidR="00B8087D">
                <w:rPr>
                  <w:rStyle w:val="Internetlink"/>
                  <w:rFonts w:eastAsia="Calibri"/>
                  <w:b w:val="0"/>
                  <w:bCs w:val="0"/>
                  <w:i w:val="0"/>
                  <w:szCs w:val="22"/>
                </w:rPr>
                <w:t>http://www.schule-bw.de/faecher-und-schularten/gesellschaftswissenschaftliche-und-philosophische-faecher/landeskunde-landesgeschichte/module/bp_2016/europa_nach_der_franzoesischen_revolution</w:t>
              </w:r>
            </w:hyperlink>
            <w:r w:rsidR="000B0E89">
              <w:rPr>
                <w:rStyle w:val="Internetlink"/>
                <w:rFonts w:eastAsia="Calibri"/>
                <w:b w:val="0"/>
                <w:bCs w:val="0"/>
                <w:i w:val="0"/>
                <w:szCs w:val="22"/>
              </w:rPr>
              <w:t xml:space="preserve"> </w:t>
            </w:r>
            <w:r w:rsidR="00B8087D">
              <w:rPr>
                <w:rFonts w:eastAsia="Calibri"/>
                <w:b w:val="0"/>
                <w:bCs w:val="0"/>
                <w:i w:val="0"/>
                <w:szCs w:val="22"/>
              </w:rPr>
              <w:t>(zuletzt geprüft am 28.4.2017)</w:t>
            </w:r>
          </w:p>
          <w:p w14:paraId="4E06DCF3" w14:textId="77777777" w:rsidR="000B0E89" w:rsidRPr="00DD1D7C" w:rsidRDefault="000B0E89" w:rsidP="007C2FC0">
            <w:pPr>
              <w:pStyle w:val="Textkrper"/>
              <w:spacing w:before="60" w:after="60" w:line="276" w:lineRule="auto"/>
              <w:rPr>
                <w:rFonts w:eastAsia="Calibri"/>
                <w:b w:val="0"/>
                <w:bCs w:val="0"/>
                <w:i w:val="0"/>
                <w:szCs w:val="22"/>
              </w:rPr>
            </w:pPr>
          </w:p>
          <w:p w14:paraId="2952861E" w14:textId="77777777" w:rsidR="007C2FC0" w:rsidRPr="00DD1D7C" w:rsidRDefault="65871308" w:rsidP="65871308">
            <w:pPr>
              <w:spacing w:before="60" w:after="60" w:line="276" w:lineRule="auto"/>
              <w:rPr>
                <w:rFonts w:eastAsia="Arial,Calibri" w:cs="Arial"/>
              </w:rPr>
            </w:pPr>
            <w:r w:rsidRPr="00DD1D7C">
              <w:rPr>
                <w:rFonts w:eastAsia="Arial,Calibri" w:cs="Arial"/>
              </w:rPr>
              <w:t>Autoaufkleber „Für unsere und eure Freiheit“ zu Ludwik Mierosławski</w:t>
            </w:r>
          </w:p>
        </w:tc>
      </w:tr>
      <w:tr w:rsidR="007C2FC0" w:rsidRPr="00DD1D7C" w14:paraId="3552EF6E" w14:textId="77777777" w:rsidTr="00146430">
        <w:tc>
          <w:tcPr>
            <w:tcW w:w="811"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FE0BE33" w14:textId="3C85D881" w:rsidR="008D1FF2" w:rsidRPr="00DD1D7C" w:rsidRDefault="008D1FF2" w:rsidP="007C2FC0">
            <w:pPr>
              <w:spacing w:before="60" w:after="60" w:line="276" w:lineRule="auto"/>
              <w:rPr>
                <w:rFonts w:eastAsia="Calibri" w:cs="Arial"/>
                <w:szCs w:val="22"/>
              </w:rPr>
            </w:pPr>
            <w:r w:rsidRPr="00DD1D7C">
              <w:rPr>
                <w:rFonts w:eastAsia="Calibri" w:cs="Arial"/>
                <w:szCs w:val="22"/>
              </w:rPr>
              <w:lastRenderedPageBreak/>
              <w:t>RK 3: Möglichkeiten und Grenzen individuellen und kollektiven Handelns in historischen Situationen erkennen und alternative Handlungsmöglich</w:t>
            </w:r>
            <w:r w:rsidRPr="00DD1D7C">
              <w:rPr>
                <w:rFonts w:eastAsia="Calibri" w:cs="Arial"/>
                <w:szCs w:val="22"/>
              </w:rPr>
              <w:softHyphen/>
              <w:t>keiten erörtern</w:t>
            </w:r>
          </w:p>
          <w:p w14:paraId="2F9D65BB" w14:textId="77777777" w:rsidR="007C2FC0" w:rsidRPr="00DD1D7C" w:rsidRDefault="007C2FC0" w:rsidP="007C2FC0">
            <w:pPr>
              <w:spacing w:before="60" w:after="60" w:line="276" w:lineRule="auto"/>
              <w:rPr>
                <w:rFonts w:eastAsia="Calibri" w:cs="Arial"/>
                <w:szCs w:val="22"/>
              </w:rPr>
            </w:pPr>
          </w:p>
          <w:p w14:paraId="2B125EFD" w14:textId="1B222118" w:rsidR="008D1FF2" w:rsidRPr="00DD1D7C" w:rsidRDefault="008D1FF2" w:rsidP="007C6544">
            <w:pPr>
              <w:spacing w:before="60" w:after="60" w:line="276" w:lineRule="auto"/>
              <w:rPr>
                <w:rFonts w:eastAsia="Calibri" w:cs="Arial"/>
                <w:szCs w:val="22"/>
              </w:rPr>
            </w:pPr>
            <w:r w:rsidRPr="00DD1D7C">
              <w:rPr>
                <w:rFonts w:eastAsia="Calibri" w:cs="Arial"/>
                <w:szCs w:val="22"/>
              </w:rPr>
              <w:t>RK 4: Sach- und Werturteile analysieren, selbst formulieren und begründen</w:t>
            </w:r>
          </w:p>
        </w:tc>
        <w:tc>
          <w:tcPr>
            <w:tcW w:w="813"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497CFB1F" w14:textId="78697CA5" w:rsidR="007C2FC0" w:rsidRPr="00DD1D7C" w:rsidRDefault="00DD1D7C" w:rsidP="007C2FC0">
            <w:pPr>
              <w:pStyle w:val="Kompetenzbeschreibung"/>
              <w:spacing w:line="276" w:lineRule="auto"/>
              <w:rPr>
                <w:rFonts w:ascii="Arial" w:eastAsia="Calibri" w:hAnsi="Arial" w:cs="Arial"/>
                <w:b w:val="0"/>
                <w:bCs w:val="0"/>
                <w:lang w:eastAsia="de-DE"/>
              </w:rPr>
            </w:pPr>
            <w:r>
              <w:rPr>
                <w:rFonts w:ascii="Arial" w:eastAsia="Calibri" w:hAnsi="Arial" w:cs="Arial"/>
                <w:b w:val="0"/>
                <w:bCs w:val="0"/>
                <w:lang w:eastAsia="de-DE"/>
              </w:rPr>
              <w:t>(4)</w:t>
            </w:r>
            <w:r w:rsidR="007C2FC0" w:rsidRPr="00DD1D7C">
              <w:rPr>
                <w:rFonts w:ascii="Arial" w:eastAsia="Calibri" w:hAnsi="Arial" w:cs="Arial"/>
                <w:b w:val="0"/>
                <w:bCs w:val="0"/>
                <w:lang w:eastAsia="de-DE"/>
              </w:rPr>
              <w:t xml:space="preserve"> die Revolutionen von 1848/49 als europäisches Phänomen charakterisieren und den Sieg der Gegenrevolution erklären</w:t>
            </w:r>
          </w:p>
          <w:p w14:paraId="6F113969" w14:textId="77777777" w:rsidR="007C2FC0" w:rsidRPr="00DD1D7C" w:rsidRDefault="007C2FC0" w:rsidP="007C2FC0">
            <w:pPr>
              <w:pStyle w:val="Kompetenzbeschreibung"/>
              <w:spacing w:line="276" w:lineRule="auto"/>
              <w:rPr>
                <w:rFonts w:ascii="Arial" w:eastAsia="Calibri" w:hAnsi="Arial" w:cs="Arial"/>
                <w:b w:val="0"/>
              </w:rPr>
            </w:pPr>
            <w:r w:rsidRPr="00DD1D7C">
              <w:rPr>
                <w:rFonts w:ascii="Arial" w:eastAsia="Calibri" w:hAnsi="Arial" w:cs="Arial"/>
                <w:b w:val="0"/>
              </w:rPr>
              <w:t>(Nationalversamm</w:t>
            </w:r>
            <w:r w:rsidRPr="00DD1D7C">
              <w:rPr>
                <w:rFonts w:ascii="Arial" w:eastAsia="Calibri" w:hAnsi="Arial" w:cs="Arial"/>
                <w:b w:val="0"/>
              </w:rPr>
              <w:softHyphen/>
              <w:t>lung, Nationalstaat; Verfassung: Wahlrecht, Menschen- und Bürgerrechte; Gegenrevolution)</w:t>
            </w:r>
          </w:p>
        </w:tc>
        <w:tc>
          <w:tcPr>
            <w:tcW w:w="207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21B11483" w14:textId="121D43C1" w:rsidR="007C2FC0" w:rsidRPr="00DD1D7C" w:rsidRDefault="007C2FC0" w:rsidP="007C2FC0">
            <w:pPr>
              <w:spacing w:before="60" w:after="60" w:line="276" w:lineRule="auto"/>
              <w:rPr>
                <w:rFonts w:eastAsia="Calibri" w:cs="Arial"/>
                <w:b/>
                <w:szCs w:val="22"/>
                <w:u w:val="single"/>
              </w:rPr>
            </w:pPr>
            <w:r w:rsidRPr="00DD1D7C">
              <w:rPr>
                <w:rFonts w:eastAsia="Calibri" w:cs="Arial"/>
                <w:b/>
                <w:szCs w:val="22"/>
                <w:u w:val="single"/>
              </w:rPr>
              <w:t>8./</w:t>
            </w:r>
            <w:r w:rsidR="00F5497D" w:rsidRPr="00DD1D7C">
              <w:rPr>
                <w:rFonts w:eastAsia="Calibri" w:cs="Arial"/>
                <w:b/>
                <w:szCs w:val="22"/>
                <w:u w:val="single"/>
              </w:rPr>
              <w:t xml:space="preserve"> </w:t>
            </w:r>
            <w:r w:rsidRPr="00DD1D7C">
              <w:rPr>
                <w:rFonts w:eastAsia="Calibri" w:cs="Arial"/>
                <w:b/>
                <w:szCs w:val="22"/>
                <w:u w:val="single"/>
              </w:rPr>
              <w:t>9. Stunde: 1848 – eine Revolution im Geiste europäischer Brüderlichkeit? Das Fallbeispiel der Polenfrage in der Paulskirche</w:t>
            </w:r>
          </w:p>
          <w:p w14:paraId="07D0E644"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Einstieg:</w:t>
            </w:r>
          </w:p>
          <w:p w14:paraId="6C7DAC01" w14:textId="1197C058" w:rsidR="007C2FC0" w:rsidRPr="00146430" w:rsidRDefault="65871308" w:rsidP="002F2CC0">
            <w:pPr>
              <w:pStyle w:val="Listenabsatz"/>
              <w:numPr>
                <w:ilvl w:val="0"/>
                <w:numId w:val="24"/>
              </w:numPr>
              <w:spacing w:before="60" w:after="60" w:line="276" w:lineRule="auto"/>
              <w:rPr>
                <w:rFonts w:eastAsia="Calibri" w:cs="Arial"/>
                <w:szCs w:val="22"/>
              </w:rPr>
            </w:pPr>
            <w:r w:rsidRPr="00146430">
              <w:rPr>
                <w:rFonts w:eastAsia="Arial,Calibri" w:cs="Arial"/>
              </w:rPr>
              <w:t>Bildimpuls F</w:t>
            </w:r>
            <w:r w:rsidR="007A3373" w:rsidRPr="00146430">
              <w:rPr>
                <w:rFonts w:eastAsia="Arial,Calibri" w:cs="Arial"/>
              </w:rPr>
              <w:t>rédéric</w:t>
            </w:r>
            <w:r w:rsidRPr="00146430">
              <w:rPr>
                <w:rFonts w:eastAsia="Arial,Calibri" w:cs="Arial"/>
              </w:rPr>
              <w:t xml:space="preserve"> Sorrie</w:t>
            </w:r>
            <w:r w:rsidR="007A3373" w:rsidRPr="00146430">
              <w:rPr>
                <w:rFonts w:eastAsia="Arial,Calibri" w:cs="Arial"/>
              </w:rPr>
              <w:t xml:space="preserve">u </w:t>
            </w:r>
            <w:r w:rsidRPr="00146430">
              <w:rPr>
                <w:rFonts w:eastAsia="Arial,Calibri" w:cs="Arial"/>
              </w:rPr>
              <w:t>„Universelle demokratische und soziale Republik – Der Vertrag“</w:t>
            </w:r>
            <w:r w:rsidR="007A3373" w:rsidRPr="00146430">
              <w:rPr>
                <w:rFonts w:eastAsia="Arial,Calibri" w:cs="Arial"/>
              </w:rPr>
              <w:t>:</w:t>
            </w:r>
            <w:r w:rsidR="007C2FC0" w:rsidRPr="00146430">
              <w:rPr>
                <w:rFonts w:eastAsia="Calibri" w:cs="Arial"/>
                <w:szCs w:val="22"/>
              </w:rPr>
              <w:t xml:space="preserve"> Grundaussage des „Völkerfrühlings“ herausarbeiten</w:t>
            </w:r>
          </w:p>
          <w:p w14:paraId="0E247F3F" w14:textId="4B0D2C0C" w:rsidR="007C2FC0" w:rsidRPr="00146430" w:rsidRDefault="007C2FC0" w:rsidP="002F2CC0">
            <w:pPr>
              <w:pStyle w:val="Listenabsatz"/>
              <w:numPr>
                <w:ilvl w:val="0"/>
                <w:numId w:val="24"/>
              </w:numPr>
              <w:spacing w:before="60" w:after="60" w:line="276" w:lineRule="auto"/>
              <w:rPr>
                <w:rFonts w:eastAsia="Calibri" w:cs="Arial"/>
                <w:szCs w:val="22"/>
              </w:rPr>
            </w:pPr>
            <w:r w:rsidRPr="00146430">
              <w:rPr>
                <w:rFonts w:eastAsia="Calibri" w:cs="Arial"/>
                <w:szCs w:val="22"/>
              </w:rPr>
              <w:t xml:space="preserve">Textimpuls als </w:t>
            </w:r>
            <w:r w:rsidR="007A3373" w:rsidRPr="00146430">
              <w:rPr>
                <w:rFonts w:eastAsia="Calibri" w:cs="Arial"/>
                <w:szCs w:val="22"/>
              </w:rPr>
              <w:t xml:space="preserve">Kontrast: Auszug aus der Rede Wilhelm </w:t>
            </w:r>
            <w:r w:rsidRPr="00146430">
              <w:rPr>
                <w:rFonts w:eastAsia="Calibri" w:cs="Arial"/>
                <w:szCs w:val="22"/>
              </w:rPr>
              <w:t>Jordans</w:t>
            </w:r>
            <w:r w:rsidR="007A3373" w:rsidRPr="00146430">
              <w:rPr>
                <w:rFonts w:eastAsia="Calibri" w:cs="Arial"/>
                <w:szCs w:val="22"/>
              </w:rPr>
              <w:t xml:space="preserve"> mit dem Zitat „gesunder Volksegoismus“</w:t>
            </w:r>
          </w:p>
          <w:p w14:paraId="36979ABA" w14:textId="627BDDE7" w:rsidR="007C2FC0" w:rsidRPr="00146430" w:rsidRDefault="007C2FC0" w:rsidP="002F2CC0">
            <w:pPr>
              <w:pStyle w:val="Listenabsatz"/>
              <w:numPr>
                <w:ilvl w:val="0"/>
                <w:numId w:val="24"/>
              </w:numPr>
              <w:spacing w:before="60" w:after="60" w:line="276" w:lineRule="auto"/>
              <w:rPr>
                <w:rFonts w:eastAsia="Calibri" w:cs="Arial"/>
                <w:szCs w:val="22"/>
              </w:rPr>
            </w:pPr>
            <w:r w:rsidRPr="00146430">
              <w:rPr>
                <w:rFonts w:cs="Arial"/>
              </w:rPr>
              <w:t>Ableiten der Fragestellung</w:t>
            </w:r>
            <w:r w:rsidRPr="00146430">
              <w:rPr>
                <w:rFonts w:eastAsia="Calibri" w:cs="Arial"/>
                <w:szCs w:val="22"/>
              </w:rPr>
              <w:t>: „Völkerfrühling“ oder „Volksegoismus“ – die Polenfrage in der Paulskirche 1848</w:t>
            </w:r>
          </w:p>
          <w:p w14:paraId="3109568B"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Erarbeitung:</w:t>
            </w:r>
          </w:p>
          <w:p w14:paraId="64451E6A" w14:textId="55C25492" w:rsidR="007C2FC0" w:rsidRPr="00146430" w:rsidRDefault="007C2FC0" w:rsidP="002F2CC0">
            <w:pPr>
              <w:pStyle w:val="Listenabsatz"/>
              <w:numPr>
                <w:ilvl w:val="0"/>
                <w:numId w:val="24"/>
              </w:numPr>
              <w:spacing w:before="60" w:after="60" w:line="276" w:lineRule="auto"/>
              <w:rPr>
                <w:rFonts w:eastAsia="Calibri" w:cs="Arial"/>
                <w:szCs w:val="22"/>
              </w:rPr>
            </w:pPr>
            <w:r w:rsidRPr="00146430">
              <w:rPr>
                <w:rFonts w:eastAsia="Calibri" w:cs="Arial"/>
                <w:szCs w:val="22"/>
              </w:rPr>
              <w:t>Positionen für bzw. gegen die Eingliederung der Provinz Posen in das künftige Deutsche Reich und damit umgekehrt: gegen bzw. für die Wiedergründung des Staates Polen</w:t>
            </w:r>
          </w:p>
          <w:p w14:paraId="0381C13C" w14:textId="0B2C84B9" w:rsidR="007C2FC0" w:rsidRPr="00146430" w:rsidRDefault="007C2FC0" w:rsidP="002F2CC0">
            <w:pPr>
              <w:pStyle w:val="Listenabsatz"/>
              <w:numPr>
                <w:ilvl w:val="0"/>
                <w:numId w:val="24"/>
              </w:numPr>
              <w:spacing w:before="60" w:after="60" w:line="276" w:lineRule="auto"/>
              <w:rPr>
                <w:rFonts w:eastAsia="Calibri" w:cs="Arial"/>
                <w:szCs w:val="22"/>
              </w:rPr>
            </w:pPr>
            <w:r w:rsidRPr="00146430">
              <w:rPr>
                <w:rFonts w:eastAsia="Calibri" w:cs="Arial"/>
                <w:szCs w:val="22"/>
              </w:rPr>
              <w:t>Bewertung des Abstimmungsergebnisses</w:t>
            </w:r>
            <w:r w:rsidR="004D0E99" w:rsidRPr="00146430">
              <w:rPr>
                <w:rFonts w:eastAsia="Calibri" w:cs="Arial"/>
                <w:szCs w:val="22"/>
              </w:rPr>
              <w:t xml:space="preserve"> (</w:t>
            </w:r>
            <w:r w:rsidR="004D0E99" w:rsidRPr="00146430">
              <w:rPr>
                <w:rFonts w:eastAsia="Calibri" w:cs="Arial"/>
                <w:color w:val="F59D1E"/>
                <w:szCs w:val="22"/>
              </w:rPr>
              <w:t>RK 4</w:t>
            </w:r>
            <w:r w:rsidR="004D0E99" w:rsidRPr="00146430">
              <w:rPr>
                <w:rFonts w:eastAsia="Calibri" w:cs="Arial"/>
                <w:szCs w:val="22"/>
              </w:rPr>
              <w:t>)</w:t>
            </w:r>
          </w:p>
          <w:p w14:paraId="10629297"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Fazit / Problematisierung:</w:t>
            </w:r>
          </w:p>
          <w:p w14:paraId="638A3C6C" w14:textId="0D4F3047" w:rsidR="007C2FC0" w:rsidRPr="00146430" w:rsidRDefault="007C2FC0" w:rsidP="002F2CC0">
            <w:pPr>
              <w:pStyle w:val="Listenabsatz"/>
              <w:numPr>
                <w:ilvl w:val="0"/>
                <w:numId w:val="24"/>
              </w:numPr>
              <w:spacing w:before="60" w:after="60" w:line="276" w:lineRule="auto"/>
              <w:rPr>
                <w:rFonts w:eastAsia="Calibri" w:cs="Arial"/>
                <w:szCs w:val="22"/>
              </w:rPr>
            </w:pPr>
            <w:r w:rsidRPr="00146430">
              <w:rPr>
                <w:rFonts w:eastAsia="Calibri" w:cs="Arial"/>
                <w:szCs w:val="22"/>
              </w:rPr>
              <w:t>Warum konnten die Deutschen und die Polen nicht gleichzeitig ihre (maximalen) nationalen Forderungen durchsetzen? (Problematik der Minderheiten, Problematik von Nationalstaaten)</w:t>
            </w:r>
          </w:p>
          <w:p w14:paraId="6B354CEE" w14:textId="23001223" w:rsidR="007C2FC0" w:rsidRPr="00146430" w:rsidRDefault="007C2FC0" w:rsidP="002F2CC0">
            <w:pPr>
              <w:pStyle w:val="Listenabsatz"/>
              <w:numPr>
                <w:ilvl w:val="0"/>
                <w:numId w:val="25"/>
              </w:numPr>
              <w:spacing w:before="60" w:after="60" w:line="276" w:lineRule="auto"/>
              <w:rPr>
                <w:rFonts w:cs="Arial"/>
                <w:szCs w:val="22"/>
              </w:rPr>
            </w:pPr>
            <w:r w:rsidRPr="00146430">
              <w:rPr>
                <w:rFonts w:cs="Arial"/>
                <w:szCs w:val="22"/>
              </w:rPr>
              <w:t xml:space="preserve">Aktualisierung: „Völkerfrühling“ vs. „Volksegoismus“ am </w:t>
            </w:r>
            <w:r w:rsidRPr="00146430">
              <w:rPr>
                <w:rFonts w:cs="Arial"/>
                <w:szCs w:val="22"/>
              </w:rPr>
              <w:lastRenderedPageBreak/>
              <w:t>Beispiel verschiedener Tendenzen in den EU-Staaten</w:t>
            </w:r>
          </w:p>
        </w:tc>
        <w:tc>
          <w:tcPr>
            <w:tcW w:w="129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DD11F54" w14:textId="77777777" w:rsidR="007C2FC0" w:rsidRPr="00DD1D7C" w:rsidRDefault="007C2FC0" w:rsidP="007C2FC0">
            <w:pPr>
              <w:spacing w:before="60" w:after="60" w:line="276" w:lineRule="auto"/>
              <w:rPr>
                <w:rFonts w:eastAsia="Calibri" w:cs="Arial"/>
                <w:szCs w:val="22"/>
              </w:rPr>
            </w:pPr>
          </w:p>
          <w:p w14:paraId="2EBECE68" w14:textId="77777777" w:rsidR="007C2FC0" w:rsidRPr="00DD1D7C" w:rsidRDefault="007C2FC0" w:rsidP="007C2FC0">
            <w:pPr>
              <w:spacing w:before="60" w:after="60" w:line="276" w:lineRule="auto"/>
              <w:rPr>
                <w:rFonts w:eastAsia="Calibri" w:cs="Arial"/>
                <w:szCs w:val="22"/>
              </w:rPr>
            </w:pPr>
          </w:p>
          <w:p w14:paraId="14F2BB0A" w14:textId="77777777" w:rsidR="007C2FC0" w:rsidRPr="00DD1D7C" w:rsidRDefault="007C2FC0" w:rsidP="007C2FC0">
            <w:pPr>
              <w:spacing w:before="60" w:after="60" w:line="276" w:lineRule="auto"/>
              <w:rPr>
                <w:rFonts w:eastAsia="Calibri" w:cs="Arial"/>
                <w:szCs w:val="22"/>
              </w:rPr>
            </w:pPr>
          </w:p>
          <w:p w14:paraId="47731712" w14:textId="77777777" w:rsidR="007C2FC0" w:rsidRPr="00DD1D7C" w:rsidRDefault="007C2FC0" w:rsidP="007C2FC0">
            <w:pPr>
              <w:spacing w:before="60" w:after="60" w:line="276" w:lineRule="auto"/>
              <w:rPr>
                <w:rFonts w:eastAsia="Calibri" w:cs="Arial"/>
                <w:szCs w:val="22"/>
              </w:rPr>
            </w:pPr>
          </w:p>
          <w:p w14:paraId="67EAD15A" w14:textId="77777777" w:rsidR="007C2FC0" w:rsidRPr="00DD1D7C" w:rsidRDefault="007C2FC0" w:rsidP="007C2FC0">
            <w:pPr>
              <w:spacing w:before="60" w:after="60" w:line="276" w:lineRule="auto"/>
              <w:rPr>
                <w:rFonts w:eastAsia="Calibri" w:cs="Arial"/>
                <w:szCs w:val="22"/>
              </w:rPr>
            </w:pPr>
          </w:p>
          <w:p w14:paraId="272EB2C5" w14:textId="77777777" w:rsidR="007C2FC0" w:rsidRPr="00DD1D7C" w:rsidRDefault="007C2FC0" w:rsidP="007C2FC0">
            <w:pPr>
              <w:spacing w:before="60" w:after="60" w:line="276" w:lineRule="auto"/>
              <w:rPr>
                <w:rFonts w:eastAsia="Calibri" w:cs="Arial"/>
                <w:szCs w:val="22"/>
              </w:rPr>
            </w:pPr>
          </w:p>
          <w:p w14:paraId="5213BE9D" w14:textId="77777777" w:rsidR="007C2FC0" w:rsidRPr="00DD1D7C" w:rsidRDefault="007C2FC0" w:rsidP="007C2FC0">
            <w:pPr>
              <w:spacing w:before="60" w:after="60" w:line="276" w:lineRule="auto"/>
              <w:rPr>
                <w:rFonts w:eastAsia="Calibri" w:cs="Arial"/>
                <w:szCs w:val="22"/>
              </w:rPr>
            </w:pPr>
          </w:p>
          <w:p w14:paraId="3EAB9027" w14:textId="77777777" w:rsidR="007C2FC0" w:rsidRPr="00DD1D7C" w:rsidRDefault="007C2FC0" w:rsidP="007C2FC0">
            <w:pPr>
              <w:spacing w:before="60" w:after="60" w:line="276" w:lineRule="auto"/>
              <w:rPr>
                <w:rFonts w:eastAsia="Calibri" w:cs="Arial"/>
                <w:szCs w:val="22"/>
              </w:rPr>
            </w:pPr>
          </w:p>
          <w:p w14:paraId="3B55A52F" w14:textId="77777777" w:rsidR="007C2FC0" w:rsidRPr="00DD1D7C" w:rsidRDefault="007C2FC0" w:rsidP="007C2FC0">
            <w:pPr>
              <w:spacing w:before="60" w:after="60" w:line="276" w:lineRule="auto"/>
              <w:rPr>
                <w:rFonts w:eastAsia="Calibri" w:cs="Arial"/>
                <w:szCs w:val="22"/>
              </w:rPr>
            </w:pPr>
          </w:p>
          <w:p w14:paraId="55126F20" w14:textId="77777777" w:rsidR="007C2FC0" w:rsidRPr="00DD1D7C" w:rsidRDefault="007C2FC0" w:rsidP="007C2FC0">
            <w:pPr>
              <w:spacing w:before="60" w:after="60" w:line="276" w:lineRule="auto"/>
              <w:rPr>
                <w:rFonts w:eastAsia="Calibri" w:cs="Arial"/>
                <w:szCs w:val="22"/>
              </w:rPr>
            </w:pPr>
          </w:p>
          <w:p w14:paraId="122B5775" w14:textId="77777777" w:rsidR="007C2FC0" w:rsidRPr="00DD1D7C" w:rsidRDefault="007C2FC0" w:rsidP="007C2FC0">
            <w:pPr>
              <w:spacing w:before="60" w:after="60" w:line="276" w:lineRule="auto"/>
              <w:rPr>
                <w:rFonts w:eastAsia="Calibri" w:cs="Arial"/>
                <w:szCs w:val="22"/>
              </w:rPr>
            </w:pPr>
          </w:p>
          <w:p w14:paraId="580E6408"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Redeausschnitt von A. Ruge und W. Jordan zur „Polenfrage“ im Juli 1848 in der Paulskirche</w:t>
            </w:r>
          </w:p>
          <w:p w14:paraId="74331B0A" w14:textId="77777777" w:rsidR="007C2FC0" w:rsidRPr="00DD1D7C" w:rsidRDefault="007C2FC0" w:rsidP="007C2FC0">
            <w:pPr>
              <w:spacing w:before="60" w:after="60" w:line="276" w:lineRule="auto"/>
              <w:rPr>
                <w:rFonts w:eastAsia="Calibri" w:cs="Arial"/>
                <w:szCs w:val="22"/>
              </w:rPr>
            </w:pPr>
          </w:p>
          <w:p w14:paraId="2E0659EA" w14:textId="77777777" w:rsidR="007C2FC0" w:rsidRPr="00DD1D7C" w:rsidRDefault="65871308" w:rsidP="65871308">
            <w:pPr>
              <w:spacing w:before="60" w:after="60" w:line="276" w:lineRule="auto"/>
              <w:rPr>
                <w:rFonts w:eastAsia="Arial,Calibri" w:cs="Arial"/>
              </w:rPr>
            </w:pPr>
            <w:r w:rsidRPr="00DD1D7C">
              <w:rPr>
                <w:rFonts w:eastAsia="Arial,Calibri" w:cs="Arial"/>
              </w:rPr>
              <w:t>Personalisierung: Verfassen eines fiktiven Tagebuch-Eintrags zur Entscheidung der Paulskirche aus Sicht Ludwik Mierosławski</w:t>
            </w:r>
          </w:p>
        </w:tc>
      </w:tr>
      <w:tr w:rsidR="007C2FC0" w:rsidRPr="00DD1D7C" w14:paraId="5810DEC8" w14:textId="77777777" w:rsidTr="00146430">
        <w:tc>
          <w:tcPr>
            <w:tcW w:w="811"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F00D98A"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lastRenderedPageBreak/>
              <w:t>RK 3: Möglichkeiten und Grenzen individuellen und kollektiven Handelns in historischen Situationen erkennen und alternative Handlungsmöglich</w:t>
            </w:r>
            <w:r w:rsidR="004D0E99" w:rsidRPr="00DD1D7C">
              <w:rPr>
                <w:rFonts w:eastAsia="Calibri" w:cs="Arial"/>
                <w:szCs w:val="22"/>
              </w:rPr>
              <w:softHyphen/>
            </w:r>
            <w:r w:rsidRPr="00DD1D7C">
              <w:rPr>
                <w:rFonts w:eastAsia="Calibri" w:cs="Arial"/>
                <w:szCs w:val="22"/>
              </w:rPr>
              <w:t>keiten erörtern</w:t>
            </w:r>
          </w:p>
        </w:tc>
        <w:tc>
          <w:tcPr>
            <w:tcW w:w="813"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1AD7E90" w14:textId="78234D92" w:rsidR="007C2FC0" w:rsidRPr="00DD1D7C" w:rsidRDefault="00DD1D7C" w:rsidP="007C2FC0">
            <w:pPr>
              <w:pStyle w:val="Kompetenzbeschreibung"/>
              <w:spacing w:line="276" w:lineRule="auto"/>
              <w:rPr>
                <w:rFonts w:ascii="Arial" w:eastAsia="Calibri" w:hAnsi="Arial" w:cs="Arial"/>
                <w:b w:val="0"/>
                <w:bCs w:val="0"/>
                <w:lang w:eastAsia="de-DE"/>
              </w:rPr>
            </w:pPr>
            <w:r>
              <w:rPr>
                <w:rFonts w:ascii="Arial" w:eastAsia="Calibri" w:hAnsi="Arial" w:cs="Arial"/>
                <w:b w:val="0"/>
                <w:bCs w:val="0"/>
                <w:lang w:eastAsia="de-DE"/>
              </w:rPr>
              <w:t>(4)</w:t>
            </w:r>
            <w:r w:rsidR="007C2FC0" w:rsidRPr="00DD1D7C">
              <w:rPr>
                <w:rFonts w:ascii="Arial" w:eastAsia="Calibri" w:hAnsi="Arial" w:cs="Arial"/>
                <w:b w:val="0"/>
                <w:bCs w:val="0"/>
                <w:lang w:eastAsia="de-DE"/>
              </w:rPr>
              <w:t xml:space="preserve"> die Revolutionen von 1848/49 als europäisches Phänomen charakterisieren und den Sieg der Gegenrevolution erklären</w:t>
            </w:r>
          </w:p>
          <w:p w14:paraId="32D6D365"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(Nationalversammlung, Nationalstaat; Verfassung: Wahlrecht, Menschen- und Bürgerrechte; Gegenrevolution)</w:t>
            </w:r>
          </w:p>
        </w:tc>
        <w:tc>
          <w:tcPr>
            <w:tcW w:w="207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2F1314F8" w14:textId="77777777" w:rsidR="007C2FC0" w:rsidRPr="00DD1D7C" w:rsidRDefault="007C2FC0" w:rsidP="007C2FC0">
            <w:pPr>
              <w:spacing w:before="60" w:after="60" w:line="276" w:lineRule="auto"/>
              <w:rPr>
                <w:rFonts w:eastAsia="Calibri" w:cs="Arial"/>
                <w:b/>
                <w:szCs w:val="22"/>
                <w:u w:val="single"/>
              </w:rPr>
            </w:pPr>
            <w:r w:rsidRPr="00DD1D7C">
              <w:rPr>
                <w:rFonts w:eastAsia="Calibri" w:cs="Arial"/>
                <w:b/>
                <w:szCs w:val="22"/>
                <w:u w:val="single"/>
              </w:rPr>
              <w:t>10. Stunde: Warum siegte die Gegenrevolution?</w:t>
            </w:r>
          </w:p>
          <w:p w14:paraId="6853B2B7"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Einstieg:</w:t>
            </w:r>
          </w:p>
          <w:p w14:paraId="433BD2CF" w14:textId="1A160AB7" w:rsidR="007C2FC0" w:rsidRPr="00146430" w:rsidRDefault="007C2FC0" w:rsidP="002F2CC0">
            <w:pPr>
              <w:pStyle w:val="Listenabsatz"/>
              <w:numPr>
                <w:ilvl w:val="0"/>
                <w:numId w:val="25"/>
              </w:numPr>
              <w:spacing w:before="60" w:after="60" w:line="276" w:lineRule="auto"/>
              <w:rPr>
                <w:rFonts w:eastAsia="Calibri" w:cs="Arial"/>
                <w:szCs w:val="22"/>
              </w:rPr>
            </w:pPr>
            <w:r w:rsidRPr="00146430">
              <w:rPr>
                <w:rFonts w:eastAsia="Calibri" w:cs="Arial"/>
                <w:szCs w:val="22"/>
              </w:rPr>
              <w:t xml:space="preserve">Bildimpuls (Karikatur): „Rundgemälde von Europa im August 1849“: Gelenktes Erschließen durch Zuordnung von erklärenden </w:t>
            </w:r>
            <w:r w:rsidR="00DD1D7C" w:rsidRPr="00146430">
              <w:rPr>
                <w:rFonts w:eastAsia="Calibri" w:cs="Arial"/>
                <w:szCs w:val="22"/>
              </w:rPr>
              <w:t>Textschnipseln</w:t>
            </w:r>
          </w:p>
          <w:p w14:paraId="236652ED" w14:textId="29731331" w:rsidR="007C2FC0" w:rsidRPr="00146430" w:rsidRDefault="007C2FC0" w:rsidP="002F2CC0">
            <w:pPr>
              <w:pStyle w:val="Listenabsatz"/>
              <w:numPr>
                <w:ilvl w:val="0"/>
                <w:numId w:val="25"/>
              </w:numPr>
              <w:spacing w:before="60" w:after="60" w:line="276" w:lineRule="auto"/>
              <w:rPr>
                <w:rFonts w:eastAsia="Calibri" w:cs="Arial"/>
                <w:szCs w:val="22"/>
              </w:rPr>
            </w:pPr>
            <w:r w:rsidRPr="00146430">
              <w:rPr>
                <w:rFonts w:eastAsia="Calibri" w:cs="Arial"/>
                <w:szCs w:val="22"/>
              </w:rPr>
              <w:t>Ableiten der Stundenfrage: Warum scheiterte die Revolution von 1848/49 in Europa?</w:t>
            </w:r>
          </w:p>
          <w:p w14:paraId="790751A5"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Erarbeitung:</w:t>
            </w:r>
          </w:p>
          <w:p w14:paraId="2B08C958" w14:textId="4B8E7EE1" w:rsidR="007C2FC0" w:rsidRPr="00146430" w:rsidRDefault="004D0E99" w:rsidP="002F2CC0">
            <w:pPr>
              <w:pStyle w:val="Listenabsatz"/>
              <w:numPr>
                <w:ilvl w:val="0"/>
                <w:numId w:val="25"/>
              </w:numPr>
              <w:spacing w:before="60" w:after="60" w:line="276" w:lineRule="auto"/>
              <w:rPr>
                <w:rFonts w:eastAsia="Calibri" w:cs="Arial"/>
                <w:szCs w:val="22"/>
              </w:rPr>
            </w:pPr>
            <w:r w:rsidRPr="00146430">
              <w:rPr>
                <w:rFonts w:cs="Arial"/>
              </w:rPr>
              <w:t>g</w:t>
            </w:r>
            <w:r w:rsidR="007C2FC0" w:rsidRPr="00146430">
              <w:rPr>
                <w:rFonts w:eastAsia="Calibri" w:cs="Arial"/>
                <w:szCs w:val="22"/>
              </w:rPr>
              <w:t xml:space="preserve">ruppenteilige </w:t>
            </w:r>
            <w:r w:rsidRPr="00146430">
              <w:rPr>
                <w:rFonts w:eastAsia="Calibri" w:cs="Arial"/>
                <w:szCs w:val="22"/>
              </w:rPr>
              <w:t xml:space="preserve">Erarbeitung der Ereignisse an vier </w:t>
            </w:r>
            <w:r w:rsidR="007C2FC0" w:rsidRPr="00146430">
              <w:rPr>
                <w:rFonts w:eastAsia="Calibri" w:cs="Arial"/>
                <w:szCs w:val="22"/>
              </w:rPr>
              <w:t>europäischen Schauplätzen (z.B. Österreich, Preußen, Frankfurt, Frankreich)</w:t>
            </w:r>
          </w:p>
          <w:p w14:paraId="7F90147E" w14:textId="4E01E815" w:rsidR="007C2FC0" w:rsidRPr="00146430" w:rsidRDefault="007C2FC0" w:rsidP="002F2CC0">
            <w:pPr>
              <w:pStyle w:val="Listenabsatz"/>
              <w:numPr>
                <w:ilvl w:val="0"/>
                <w:numId w:val="25"/>
              </w:numPr>
              <w:spacing w:before="60" w:after="60" w:line="276" w:lineRule="auto"/>
              <w:rPr>
                <w:rFonts w:eastAsia="Calibri" w:cs="Arial"/>
                <w:szCs w:val="22"/>
              </w:rPr>
            </w:pPr>
            <w:r w:rsidRPr="00146430">
              <w:rPr>
                <w:rFonts w:eastAsia="Calibri" w:cs="Arial"/>
                <w:szCs w:val="22"/>
              </w:rPr>
              <w:t>Strukturierung und Gewichtung der Ursachen für das Scheitern der Revolution in Deutschland und anderen europäischen Ländern: Gemeinsamkeiten und Unterschiede</w:t>
            </w:r>
            <w:r w:rsidR="004D0E99" w:rsidRPr="00146430">
              <w:rPr>
                <w:rFonts w:eastAsia="Calibri" w:cs="Arial"/>
                <w:szCs w:val="22"/>
              </w:rPr>
              <w:t xml:space="preserve"> (</w:t>
            </w:r>
            <w:r w:rsidR="004D0E99" w:rsidRPr="00146430">
              <w:rPr>
                <w:rFonts w:eastAsia="Calibri" w:cs="Arial"/>
                <w:color w:val="F59D1E"/>
                <w:szCs w:val="22"/>
              </w:rPr>
              <w:t>RK 3</w:t>
            </w:r>
            <w:r w:rsidR="004D0E99" w:rsidRPr="00146430">
              <w:rPr>
                <w:rFonts w:eastAsia="Calibri" w:cs="Arial"/>
                <w:szCs w:val="22"/>
              </w:rPr>
              <w:t>)</w:t>
            </w:r>
          </w:p>
          <w:p w14:paraId="305C93ED"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Fazit / Problematisierung:</w:t>
            </w:r>
          </w:p>
          <w:p w14:paraId="41A7BA22" w14:textId="4523C96D" w:rsidR="007C2FC0" w:rsidRPr="00146430" w:rsidRDefault="007C2FC0" w:rsidP="002F2CC0">
            <w:pPr>
              <w:pStyle w:val="Listenabsatz"/>
              <w:numPr>
                <w:ilvl w:val="0"/>
                <w:numId w:val="26"/>
              </w:numPr>
              <w:spacing w:before="60" w:after="60" w:line="276" w:lineRule="auto"/>
              <w:rPr>
                <w:rFonts w:eastAsia="Calibri" w:cs="Arial"/>
                <w:szCs w:val="22"/>
              </w:rPr>
            </w:pPr>
            <w:r w:rsidRPr="00146430">
              <w:rPr>
                <w:rFonts w:eastAsia="Calibri" w:cs="Arial"/>
                <w:szCs w:val="22"/>
              </w:rPr>
              <w:t>Diskussion über mögliche Handlungsalternativen des Bürgertums</w:t>
            </w:r>
          </w:p>
        </w:tc>
        <w:tc>
          <w:tcPr>
            <w:tcW w:w="129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4867A32" w14:textId="77777777" w:rsidR="007C2FC0" w:rsidRPr="00DD1D7C" w:rsidRDefault="007C2FC0" w:rsidP="007C2FC0">
            <w:pPr>
              <w:spacing w:before="60" w:after="60" w:line="276" w:lineRule="auto"/>
              <w:rPr>
                <w:rFonts w:eastAsia="Calibri" w:cs="Arial"/>
                <w:szCs w:val="22"/>
              </w:rPr>
            </w:pPr>
          </w:p>
        </w:tc>
      </w:tr>
      <w:tr w:rsidR="007C2FC0" w:rsidRPr="00DD1D7C" w14:paraId="2F07CA54" w14:textId="77777777" w:rsidTr="00146430">
        <w:tc>
          <w:tcPr>
            <w:tcW w:w="811"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E66AA15"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OK 1: die historische Bedingtheit der Gegenwart sowie Unterschiede und Gemeinsamkeiten zwischen und Gegenwart analysieren und bewerten</w:t>
            </w:r>
          </w:p>
          <w:p w14:paraId="44869138" w14:textId="77777777" w:rsidR="007C2FC0" w:rsidRPr="00DD1D7C" w:rsidRDefault="007C2FC0" w:rsidP="007C2FC0">
            <w:pPr>
              <w:spacing w:before="60" w:after="60" w:line="276" w:lineRule="auto"/>
              <w:rPr>
                <w:rFonts w:eastAsia="Calibri" w:cs="Arial"/>
                <w:szCs w:val="22"/>
              </w:rPr>
            </w:pPr>
          </w:p>
          <w:p w14:paraId="3F10A372"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 xml:space="preserve">SK 5: wichtige Gruppen in den jeweiligen Gesellschaften unterscheiden sowie </w:t>
            </w:r>
            <w:r w:rsidRPr="00DD1D7C">
              <w:rPr>
                <w:rFonts w:eastAsia="Calibri" w:cs="Arial"/>
                <w:szCs w:val="22"/>
              </w:rPr>
              <w:lastRenderedPageBreak/>
              <w:t>deren Funktionen, Interessen und Handlungsmöglich</w:t>
            </w:r>
            <w:r w:rsidR="004D0E99" w:rsidRPr="00DD1D7C">
              <w:rPr>
                <w:rFonts w:eastAsia="Calibri" w:cs="Arial"/>
                <w:szCs w:val="22"/>
              </w:rPr>
              <w:softHyphen/>
            </w:r>
            <w:r w:rsidRPr="00DD1D7C">
              <w:rPr>
                <w:rFonts w:eastAsia="Calibri" w:cs="Arial"/>
                <w:szCs w:val="22"/>
              </w:rPr>
              <w:t>keiten beschreiben</w:t>
            </w:r>
          </w:p>
        </w:tc>
        <w:tc>
          <w:tcPr>
            <w:tcW w:w="813"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3658C14C" w14:textId="77777777" w:rsidR="007C2FC0" w:rsidRPr="00DD1D7C" w:rsidRDefault="007C2FC0" w:rsidP="007C2FC0">
            <w:pPr>
              <w:pStyle w:val="Kompetenzbeschreibung"/>
              <w:spacing w:line="276" w:lineRule="auto"/>
              <w:rPr>
                <w:rFonts w:ascii="Arial" w:eastAsia="Calibri" w:hAnsi="Arial" w:cs="Arial"/>
                <w:b w:val="0"/>
                <w:bCs w:val="0"/>
                <w:lang w:eastAsia="de-DE"/>
              </w:rPr>
            </w:pPr>
            <w:r w:rsidRPr="00DD1D7C">
              <w:rPr>
                <w:rFonts w:ascii="Arial" w:eastAsia="Calibri" w:hAnsi="Arial" w:cs="Arial"/>
                <w:b w:val="0"/>
                <w:bCs w:val="0"/>
                <w:lang w:eastAsia="de-DE"/>
              </w:rPr>
              <w:lastRenderedPageBreak/>
              <w:t>(5) Fenster zur Welt:</w:t>
            </w:r>
          </w:p>
          <w:p w14:paraId="65C3E7E9" w14:textId="77777777" w:rsidR="007C2FC0" w:rsidRPr="00DD1D7C" w:rsidRDefault="007C2FC0" w:rsidP="007C2FC0">
            <w:pPr>
              <w:pStyle w:val="Kompetenzbeschreibung"/>
              <w:spacing w:line="276" w:lineRule="auto"/>
              <w:rPr>
                <w:rFonts w:ascii="Arial" w:eastAsia="Calibri" w:hAnsi="Arial" w:cs="Arial"/>
                <w:b w:val="0"/>
                <w:bCs w:val="0"/>
                <w:lang w:eastAsia="de-DE"/>
              </w:rPr>
            </w:pPr>
            <w:r w:rsidRPr="00DD1D7C">
              <w:rPr>
                <w:rFonts w:ascii="Arial" w:eastAsia="Calibri" w:hAnsi="Arial" w:cs="Arial"/>
                <w:b w:val="0"/>
                <w:bCs w:val="0"/>
                <w:lang w:eastAsia="de-DE"/>
              </w:rPr>
              <w:t>die Auswanderung nach Amerika aus politischen und wirtschaftlichen Gründen analysieren</w:t>
            </w:r>
          </w:p>
          <w:p w14:paraId="20C06BC9"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(Vernetzung: Migration)</w:t>
            </w:r>
          </w:p>
        </w:tc>
        <w:tc>
          <w:tcPr>
            <w:tcW w:w="207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2D7D3E5" w14:textId="77777777" w:rsidR="007C2FC0" w:rsidRPr="00DD1D7C" w:rsidRDefault="007C2FC0" w:rsidP="007C2FC0">
            <w:pPr>
              <w:spacing w:before="60" w:after="60" w:line="276" w:lineRule="auto"/>
              <w:rPr>
                <w:rFonts w:eastAsia="Calibri" w:cs="Arial"/>
                <w:b/>
                <w:szCs w:val="22"/>
                <w:u w:val="single"/>
              </w:rPr>
            </w:pPr>
            <w:r w:rsidRPr="00DD1D7C">
              <w:rPr>
                <w:rFonts w:eastAsia="Calibri" w:cs="Arial"/>
                <w:b/>
                <w:szCs w:val="22"/>
                <w:u w:val="single"/>
              </w:rPr>
              <w:t>11./ 12. Stunde: Hoffnung auf ein besseres Leben – Warum wanderten Menschen nach Amerika aus</w:t>
            </w:r>
          </w:p>
          <w:p w14:paraId="3061B910"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Einstieg:</w:t>
            </w:r>
          </w:p>
          <w:p w14:paraId="61DF6F0B" w14:textId="1ED35E63" w:rsidR="007C2FC0" w:rsidRPr="00BB63F6" w:rsidRDefault="004D0E99" w:rsidP="002F2CC0">
            <w:pPr>
              <w:pStyle w:val="Listenabsatz"/>
              <w:numPr>
                <w:ilvl w:val="0"/>
                <w:numId w:val="26"/>
              </w:numPr>
              <w:spacing w:before="60" w:after="60" w:line="276" w:lineRule="auto"/>
              <w:rPr>
                <w:rFonts w:eastAsia="Calibri" w:cs="Arial"/>
                <w:szCs w:val="22"/>
              </w:rPr>
            </w:pPr>
            <w:r w:rsidRPr="00BB63F6">
              <w:rPr>
                <w:rFonts w:eastAsia="Calibri" w:cs="Arial"/>
                <w:szCs w:val="22"/>
              </w:rPr>
              <w:t>s</w:t>
            </w:r>
            <w:r w:rsidR="007C2FC0" w:rsidRPr="00BB63F6">
              <w:rPr>
                <w:rFonts w:eastAsia="Calibri" w:cs="Arial"/>
                <w:szCs w:val="22"/>
              </w:rPr>
              <w:t>tatistische Materialien/ Karten zur Migration heute</w:t>
            </w:r>
          </w:p>
          <w:p w14:paraId="4D681E13" w14:textId="737EFAF0" w:rsidR="007C2FC0" w:rsidRPr="00BB63F6" w:rsidRDefault="007C2FC0" w:rsidP="002F2CC0">
            <w:pPr>
              <w:pStyle w:val="Listenabsatz"/>
              <w:numPr>
                <w:ilvl w:val="0"/>
                <w:numId w:val="26"/>
              </w:numPr>
              <w:spacing w:before="60" w:after="60" w:line="276" w:lineRule="auto"/>
              <w:rPr>
                <w:rFonts w:eastAsia="Calibri" w:cs="Arial"/>
                <w:szCs w:val="22"/>
              </w:rPr>
            </w:pPr>
            <w:r w:rsidRPr="00BB63F6">
              <w:rPr>
                <w:rFonts w:eastAsia="Calibri" w:cs="Arial"/>
                <w:szCs w:val="22"/>
              </w:rPr>
              <w:t xml:space="preserve">Sind die Menschen schon immer gewandert? Wanderten die Menschen immer aus gleichen Gründen? </w:t>
            </w:r>
          </w:p>
          <w:p w14:paraId="263B3758"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Erarbeitung:</w:t>
            </w:r>
          </w:p>
          <w:p w14:paraId="16D38E75" w14:textId="581CE3F6" w:rsidR="005F537F" w:rsidRPr="00DD1D7C" w:rsidRDefault="007C2FC0" w:rsidP="002F2CC0">
            <w:pPr>
              <w:pStyle w:val="StandardWeb"/>
              <w:numPr>
                <w:ilvl w:val="0"/>
                <w:numId w:val="26"/>
              </w:numPr>
              <w:suppressLineNumbers/>
              <w:shd w:val="clear" w:color="auto" w:fill="FFFFFF"/>
              <w:spacing w:after="60" w:line="276" w:lineRule="auto"/>
              <w:rPr>
                <w:rFonts w:ascii="Arial" w:eastAsia="Calibri" w:hAnsi="Arial" w:cs="Arial"/>
                <w:sz w:val="22"/>
                <w:szCs w:val="22"/>
              </w:rPr>
            </w:pPr>
            <w:r w:rsidRPr="00DD1D7C">
              <w:rPr>
                <w:rFonts w:ascii="Arial" w:eastAsia="Calibri" w:hAnsi="Arial" w:cs="Arial"/>
                <w:sz w:val="22"/>
                <w:szCs w:val="22"/>
              </w:rPr>
              <w:t>Analyse der unterschiedlichen Gründe und des Ausmaßes der Auswanderungen nach Amerika im 19. Jahrhundert</w:t>
            </w:r>
            <w:r w:rsidR="005F537F" w:rsidRPr="00DD1D7C">
              <w:rPr>
                <w:rFonts w:ascii="Arial" w:eastAsia="Calibri" w:hAnsi="Arial" w:cs="Arial"/>
                <w:sz w:val="22"/>
                <w:szCs w:val="22"/>
              </w:rPr>
              <w:t xml:space="preserve"> (</w:t>
            </w:r>
            <w:r w:rsidR="005F537F" w:rsidRPr="00DD1D7C">
              <w:rPr>
                <w:rFonts w:ascii="Arial" w:eastAsia="Calibri" w:hAnsi="Arial" w:cs="Arial"/>
                <w:color w:val="F59D1E"/>
                <w:sz w:val="22"/>
                <w:szCs w:val="22"/>
              </w:rPr>
              <w:t>SK 5</w:t>
            </w:r>
            <w:r w:rsidR="005F537F" w:rsidRPr="00DD1D7C">
              <w:rPr>
                <w:rFonts w:ascii="Arial" w:eastAsia="Calibri" w:hAnsi="Arial" w:cs="Arial"/>
                <w:sz w:val="22"/>
                <w:szCs w:val="22"/>
              </w:rPr>
              <w:t>)</w:t>
            </w:r>
          </w:p>
          <w:p w14:paraId="0AD16AF8" w14:textId="6762419C" w:rsidR="007C2FC0" w:rsidRPr="00BB63F6" w:rsidRDefault="007C2FC0" w:rsidP="002F2CC0">
            <w:pPr>
              <w:pStyle w:val="Listenabsatz"/>
              <w:numPr>
                <w:ilvl w:val="0"/>
                <w:numId w:val="26"/>
              </w:numPr>
              <w:spacing w:before="60" w:after="60" w:line="276" w:lineRule="auto"/>
              <w:rPr>
                <w:rFonts w:eastAsia="Calibri" w:cs="Arial"/>
                <w:szCs w:val="22"/>
              </w:rPr>
            </w:pPr>
            <w:r w:rsidRPr="00BB63F6">
              <w:rPr>
                <w:rFonts w:eastAsia="Calibri" w:cs="Arial"/>
                <w:szCs w:val="22"/>
              </w:rPr>
              <w:t>Differenzierung nach „Ausreisewellen“</w:t>
            </w:r>
          </w:p>
          <w:p w14:paraId="33BB943A" w14:textId="4D7C036D" w:rsidR="007C2FC0" w:rsidRPr="00BB63F6" w:rsidRDefault="007C2FC0" w:rsidP="002F2CC0">
            <w:pPr>
              <w:pStyle w:val="Listenabsatz"/>
              <w:numPr>
                <w:ilvl w:val="0"/>
                <w:numId w:val="26"/>
              </w:numPr>
              <w:spacing w:before="60" w:after="60" w:line="276" w:lineRule="auto"/>
              <w:rPr>
                <w:rFonts w:eastAsia="Calibri" w:cs="Arial"/>
                <w:szCs w:val="22"/>
              </w:rPr>
            </w:pPr>
            <w:r w:rsidRPr="00BB63F6">
              <w:rPr>
                <w:rFonts w:eastAsia="Calibri" w:cs="Arial"/>
                <w:szCs w:val="22"/>
              </w:rPr>
              <w:t xml:space="preserve">Analyse der Aufnahmevoraussetzungen und -bedingungen in </w:t>
            </w:r>
            <w:r w:rsidRPr="00BB63F6">
              <w:rPr>
                <w:rFonts w:eastAsia="Calibri" w:cs="Arial"/>
                <w:szCs w:val="22"/>
              </w:rPr>
              <w:lastRenderedPageBreak/>
              <w:t>Amerika bzw. auftretende Probleme</w:t>
            </w:r>
            <w:r w:rsidR="004D0E99" w:rsidRPr="00BB63F6">
              <w:rPr>
                <w:rFonts w:eastAsia="Calibri" w:cs="Arial"/>
                <w:szCs w:val="22"/>
              </w:rPr>
              <w:t xml:space="preserve"> (</w:t>
            </w:r>
            <w:r w:rsidR="004D0E99" w:rsidRPr="00BB63F6">
              <w:rPr>
                <w:rFonts w:eastAsia="Calibri" w:cs="Arial"/>
                <w:color w:val="F59D1E"/>
                <w:szCs w:val="22"/>
              </w:rPr>
              <w:t>OK 1</w:t>
            </w:r>
            <w:r w:rsidR="004D0E99" w:rsidRPr="00BB63F6">
              <w:rPr>
                <w:rFonts w:eastAsia="Calibri" w:cs="Arial"/>
                <w:szCs w:val="22"/>
              </w:rPr>
              <w:t>)</w:t>
            </w:r>
          </w:p>
          <w:p w14:paraId="4C9EA562"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Fazit/ Problematisierung:</w:t>
            </w:r>
          </w:p>
          <w:p w14:paraId="75A58ECE" w14:textId="704595B6" w:rsidR="007C2FC0" w:rsidRPr="00BB63F6" w:rsidRDefault="007C2FC0" w:rsidP="002F2CC0">
            <w:pPr>
              <w:pStyle w:val="Listenabsatz"/>
              <w:numPr>
                <w:ilvl w:val="0"/>
                <w:numId w:val="26"/>
              </w:numPr>
              <w:spacing w:before="60" w:after="60" w:line="276" w:lineRule="auto"/>
              <w:rPr>
                <w:rFonts w:cs="Arial"/>
              </w:rPr>
            </w:pPr>
            <w:r w:rsidRPr="00BB63F6">
              <w:rPr>
                <w:rFonts w:cs="Arial"/>
              </w:rPr>
              <w:t>Enttäuschte Hoffnungen oder erfüllte Erwartungen?</w:t>
            </w:r>
          </w:p>
          <w:p w14:paraId="38160A32" w14:textId="404E0581" w:rsidR="007C2FC0" w:rsidRPr="00BB63F6" w:rsidRDefault="007C2FC0" w:rsidP="002F2CC0">
            <w:pPr>
              <w:pStyle w:val="Listenabsatz"/>
              <w:numPr>
                <w:ilvl w:val="0"/>
                <w:numId w:val="26"/>
              </w:numPr>
              <w:spacing w:before="60" w:after="60" w:line="276" w:lineRule="auto"/>
              <w:rPr>
                <w:rFonts w:cs="Arial"/>
              </w:rPr>
            </w:pPr>
            <w:r w:rsidRPr="00BB63F6">
              <w:rPr>
                <w:rFonts w:cs="Arial"/>
              </w:rPr>
              <w:t>Vergleich mit Migration heute: Ähnliche oder andere Gründe?</w:t>
            </w:r>
          </w:p>
          <w:p w14:paraId="784A90F6" w14:textId="4DDA27D3" w:rsidR="007C2FC0" w:rsidRPr="00BB63F6" w:rsidRDefault="007C2FC0" w:rsidP="002F2CC0">
            <w:pPr>
              <w:pStyle w:val="Listenabsatz"/>
              <w:numPr>
                <w:ilvl w:val="0"/>
                <w:numId w:val="27"/>
              </w:numPr>
              <w:spacing w:before="60" w:after="60" w:line="276" w:lineRule="auto"/>
              <w:rPr>
                <w:rFonts w:cs="Arial"/>
              </w:rPr>
            </w:pPr>
            <w:r w:rsidRPr="00BB63F6">
              <w:rPr>
                <w:rFonts w:cs="Arial"/>
              </w:rPr>
              <w:t>Diskussion über Umgang mit Migranten heute</w:t>
            </w:r>
          </w:p>
        </w:tc>
        <w:tc>
          <w:tcPr>
            <w:tcW w:w="129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7EC8C31" w14:textId="2F499F10" w:rsidR="000B0E89" w:rsidRPr="0046652C" w:rsidRDefault="65871308" w:rsidP="000B0E89">
            <w:pPr>
              <w:pStyle w:val="Listenabsatz"/>
              <w:spacing w:before="60" w:after="60" w:line="276" w:lineRule="auto"/>
              <w:ind w:left="0"/>
              <w:rPr>
                <w:rFonts w:eastAsia="Calibri" w:cs="Arial"/>
                <w:szCs w:val="22"/>
              </w:rPr>
            </w:pPr>
            <w:r w:rsidRPr="00DD1D7C">
              <w:rPr>
                <w:rFonts w:eastAsia="Arial,Calibri" w:cs="Arial"/>
              </w:rPr>
              <w:lastRenderedPageBreak/>
              <w:t xml:space="preserve">Unterrichtsentwurf unter </w:t>
            </w:r>
            <w:hyperlink r:id="rId58" w:history="1">
              <w:r w:rsidR="0046652C" w:rsidRPr="00832297">
                <w:rPr>
                  <w:rStyle w:val="Hyperlink"/>
                  <w:rFonts w:eastAsia="Arial,Calibri" w:cs="Arial"/>
                </w:rPr>
                <w:t>http://lehrerfortbildung-bw.de/faecher/geschichte/gym/fb7/3_orient/22_unter/</w:t>
              </w:r>
            </w:hyperlink>
            <w:r w:rsidR="0046652C">
              <w:rPr>
                <w:rStyle w:val="Internetlink"/>
                <w:rFonts w:eastAsia="Arial,Calibri" w:cs="Arial"/>
                <w:color w:val="auto"/>
              </w:rPr>
              <w:t xml:space="preserve"> </w:t>
            </w:r>
            <w:r w:rsidR="000B0E89" w:rsidRPr="0046652C">
              <w:rPr>
                <w:rStyle w:val="Internetlink"/>
                <w:rFonts w:eastAsia="Arial,Calibri" w:cs="Arial"/>
                <w:color w:val="auto"/>
                <w:u w:val="none"/>
              </w:rPr>
              <w:t>(zuletzt geprüft am 28.4.2017)</w:t>
            </w:r>
          </w:p>
          <w:p w14:paraId="5E86BBF1" w14:textId="77777777" w:rsidR="007C2FC0" w:rsidRPr="00DD1D7C" w:rsidRDefault="007C2FC0" w:rsidP="007C2FC0">
            <w:pPr>
              <w:spacing w:before="60" w:after="60" w:line="276" w:lineRule="auto"/>
              <w:rPr>
                <w:rFonts w:eastAsia="Calibri" w:cs="Arial"/>
                <w:szCs w:val="22"/>
              </w:rPr>
            </w:pPr>
          </w:p>
          <w:p w14:paraId="32087D00"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eigene Familiengeschichte auf Migration hin untersuchen und Bezüge zur deutschen Auswanderung nach Amerika bzw. zur aktuellen Migration nach Deutschland herstellen</w:t>
            </w:r>
          </w:p>
          <w:p w14:paraId="02979FDA" w14:textId="77777777" w:rsidR="007C2FC0" w:rsidRPr="00DD1D7C" w:rsidRDefault="007C2FC0" w:rsidP="007C2FC0">
            <w:pPr>
              <w:spacing w:before="60" w:after="60" w:line="276" w:lineRule="auto"/>
              <w:rPr>
                <w:rFonts w:eastAsia="Calibri" w:cs="Arial"/>
                <w:szCs w:val="22"/>
              </w:rPr>
            </w:pPr>
          </w:p>
          <w:p w14:paraId="50AAEDD6"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lastRenderedPageBreak/>
              <w:t>Datenbank zur Migration im Haus der Geschichte, Stuttgart</w:t>
            </w:r>
          </w:p>
          <w:p w14:paraId="614F7D9E" w14:textId="77777777" w:rsidR="007C2FC0" w:rsidRPr="00DD1D7C" w:rsidRDefault="007C2FC0" w:rsidP="007C2FC0">
            <w:pPr>
              <w:spacing w:before="60" w:after="60" w:line="276" w:lineRule="auto"/>
              <w:rPr>
                <w:rFonts w:cs="Arial"/>
              </w:rPr>
            </w:pPr>
          </w:p>
          <w:p w14:paraId="7B3689B4" w14:textId="77777777" w:rsidR="007C2FC0" w:rsidRPr="00DD1D7C" w:rsidRDefault="007C2FC0" w:rsidP="007C2FC0">
            <w:pPr>
              <w:spacing w:before="60" w:after="60" w:line="276" w:lineRule="auto"/>
              <w:rPr>
                <w:rFonts w:cs="Arial"/>
              </w:rPr>
            </w:pPr>
            <w:r w:rsidRPr="00DD1D7C">
              <w:rPr>
                <w:rFonts w:cs="Arial"/>
              </w:rPr>
              <w:t>Auswandererdatenbank für ganz BW unter:</w:t>
            </w:r>
          </w:p>
          <w:p w14:paraId="33A28D30" w14:textId="77777777" w:rsidR="000B0E89" w:rsidRPr="0046652C" w:rsidRDefault="00723D78" w:rsidP="000B0E89">
            <w:pPr>
              <w:pStyle w:val="Listenabsatz"/>
              <w:spacing w:before="60" w:after="60" w:line="276" w:lineRule="auto"/>
              <w:ind w:left="0"/>
              <w:rPr>
                <w:rFonts w:eastAsia="Calibri" w:cs="Arial"/>
                <w:szCs w:val="22"/>
              </w:rPr>
            </w:pPr>
            <w:hyperlink r:id="rId59" w:history="1">
              <w:r w:rsidR="007C2FC0" w:rsidRPr="00DD1D7C">
                <w:rPr>
                  <w:rStyle w:val="Hyperlink"/>
                  <w:rFonts w:cs="Arial"/>
                </w:rPr>
                <w:t>http://www.leo-bw.de/themen/auswanderer</w:t>
              </w:r>
            </w:hyperlink>
            <w:r w:rsidR="007C2FC0" w:rsidRPr="00DD1D7C">
              <w:rPr>
                <w:rFonts w:cs="Arial"/>
              </w:rPr>
              <w:t xml:space="preserve"> </w:t>
            </w:r>
            <w:r w:rsidR="000B0E89" w:rsidRPr="0046652C">
              <w:rPr>
                <w:rStyle w:val="Internetlink"/>
                <w:rFonts w:eastAsia="Arial,Calibri" w:cs="Arial"/>
                <w:color w:val="auto"/>
                <w:u w:val="none"/>
              </w:rPr>
              <w:t>(zuletzt geprüft am 28.4.2017)</w:t>
            </w:r>
          </w:p>
          <w:p w14:paraId="4A6ACC67" w14:textId="77777777" w:rsidR="007C2FC0" w:rsidRPr="00DD1D7C" w:rsidRDefault="007C2FC0" w:rsidP="007C2FC0">
            <w:pPr>
              <w:spacing w:before="60" w:after="60" w:line="276" w:lineRule="auto"/>
              <w:rPr>
                <w:rFonts w:cs="Arial"/>
              </w:rPr>
            </w:pPr>
          </w:p>
          <w:p w14:paraId="35B77CC2"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Unterrichtsbeispiele zur regionalen Umsetzung unter:</w:t>
            </w:r>
          </w:p>
          <w:p w14:paraId="69E9F1B1" w14:textId="69761E5D" w:rsidR="007C2FC0" w:rsidRPr="00DD1D7C" w:rsidRDefault="00723D78" w:rsidP="000B0E89">
            <w:pPr>
              <w:spacing w:before="60" w:after="60" w:line="276" w:lineRule="auto"/>
              <w:rPr>
                <w:rFonts w:eastAsia="Calibri" w:cs="Arial"/>
                <w:szCs w:val="22"/>
              </w:rPr>
            </w:pPr>
            <w:hyperlink r:id="rId60">
              <w:r w:rsidR="00B8087D">
                <w:rPr>
                  <w:rStyle w:val="Internetlink"/>
                  <w:rFonts w:eastAsia="Calibri" w:cs="Arial"/>
                  <w:szCs w:val="22"/>
                </w:rPr>
                <w:t>http://www.schule-bw.de/faecher-und-schularten/gesellschaftswissenschaftliche-und-philosophische-faecher/landeskunde-landesgeschichte/module/bp_2016/europa_nach_der_franzoesischen_revolution/auswanderung_nach_amerika</w:t>
              </w:r>
            </w:hyperlink>
            <w:r w:rsidR="000B0E89">
              <w:rPr>
                <w:rStyle w:val="Internetlink"/>
                <w:rFonts w:eastAsia="Calibri" w:cs="Arial"/>
                <w:szCs w:val="22"/>
              </w:rPr>
              <w:t xml:space="preserve"> </w:t>
            </w:r>
            <w:r w:rsidR="00B8087D">
              <w:rPr>
                <w:rFonts w:eastAsia="Calibri" w:cs="Arial"/>
                <w:szCs w:val="22"/>
              </w:rPr>
              <w:t>(zuletzt geprüft am 28.4.2017)</w:t>
            </w:r>
          </w:p>
        </w:tc>
      </w:tr>
      <w:tr w:rsidR="007C2FC0" w:rsidRPr="00DD1D7C" w14:paraId="47E30293" w14:textId="77777777" w:rsidTr="00146430">
        <w:tc>
          <w:tcPr>
            <w:tcW w:w="811"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378E3D6D" w14:textId="77777777" w:rsidR="007C2FC0" w:rsidRPr="00DD1D7C" w:rsidRDefault="004D0E99" w:rsidP="007C2FC0">
            <w:pPr>
              <w:spacing w:before="60" w:after="60" w:line="276" w:lineRule="auto"/>
              <w:rPr>
                <w:rFonts w:eastAsia="Calibri" w:cs="Arial"/>
                <w:szCs w:val="22"/>
              </w:rPr>
            </w:pPr>
            <w:r w:rsidRPr="00DD1D7C">
              <w:rPr>
                <w:rFonts w:eastAsia="Calibri" w:cs="Arial"/>
                <w:szCs w:val="22"/>
              </w:rPr>
              <w:lastRenderedPageBreak/>
              <w:t>RK 4: Sach- und Werturteile analysieren, selbst formulieren und begründen</w:t>
            </w:r>
          </w:p>
        </w:tc>
        <w:tc>
          <w:tcPr>
            <w:tcW w:w="813"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586F8A2" w14:textId="4C262C22" w:rsidR="007C2FC0" w:rsidRPr="00DD1D7C" w:rsidRDefault="007C6544" w:rsidP="007C2FC0">
            <w:pPr>
              <w:pStyle w:val="Kompetenzbeschreibung"/>
              <w:spacing w:line="276" w:lineRule="auto"/>
              <w:rPr>
                <w:rFonts w:ascii="Arial" w:eastAsia="Calibri" w:hAnsi="Arial" w:cs="Arial"/>
                <w:b w:val="0"/>
                <w:bCs w:val="0"/>
                <w:lang w:eastAsia="de-DE"/>
              </w:rPr>
            </w:pPr>
            <w:r w:rsidRPr="00DD1D7C">
              <w:rPr>
                <w:rFonts w:ascii="Arial" w:eastAsia="Calibri" w:hAnsi="Arial" w:cs="Arial"/>
                <w:b w:val="0"/>
                <w:bCs w:val="0"/>
                <w:lang w:eastAsia="de-DE"/>
              </w:rPr>
              <w:t xml:space="preserve">(6) </w:t>
            </w:r>
            <w:r w:rsidR="007C2FC0" w:rsidRPr="00DD1D7C">
              <w:rPr>
                <w:rFonts w:ascii="Arial" w:eastAsia="Calibri" w:hAnsi="Arial" w:cs="Arial"/>
                <w:b w:val="0"/>
                <w:bCs w:val="0"/>
                <w:lang w:eastAsia="de-DE"/>
              </w:rPr>
              <w:t>die Gründung des Deutschen Kaiserreichs 1870/71 analysieren und im Vergleich zu Frankreich und Polen als späte, abe</w:t>
            </w:r>
            <w:r w:rsidR="004D0E99" w:rsidRPr="00DD1D7C">
              <w:rPr>
                <w:rFonts w:ascii="Arial" w:eastAsia="Calibri" w:hAnsi="Arial" w:cs="Arial"/>
                <w:b w:val="0"/>
                <w:bCs w:val="0"/>
                <w:lang w:eastAsia="de-DE"/>
              </w:rPr>
              <w:t>r vollzogene Nationalstaatsgrün</w:t>
            </w:r>
            <w:r w:rsidR="007C2FC0" w:rsidRPr="00DD1D7C">
              <w:rPr>
                <w:rFonts w:ascii="Arial" w:eastAsia="Calibri" w:hAnsi="Arial" w:cs="Arial"/>
                <w:b w:val="0"/>
                <w:bCs w:val="0"/>
                <w:lang w:eastAsia="de-DE"/>
              </w:rPr>
              <w:t>dung beschreiben</w:t>
            </w:r>
          </w:p>
          <w:p w14:paraId="5D8D446A"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(Reichsgründung „von oben“, alter Nationalstaat / junger Nationalstaat)</w:t>
            </w:r>
          </w:p>
        </w:tc>
        <w:tc>
          <w:tcPr>
            <w:tcW w:w="207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0FA3C5D3" w14:textId="515ECC8D" w:rsidR="007C2FC0" w:rsidRPr="00DD1D7C" w:rsidRDefault="007C2FC0" w:rsidP="007C2FC0">
            <w:pPr>
              <w:spacing w:before="60" w:after="60" w:line="276" w:lineRule="auto"/>
              <w:rPr>
                <w:rFonts w:eastAsia="Calibri" w:cs="Arial"/>
                <w:b/>
                <w:szCs w:val="22"/>
                <w:u w:val="single"/>
              </w:rPr>
            </w:pPr>
            <w:r w:rsidRPr="00DD1D7C">
              <w:rPr>
                <w:rFonts w:eastAsia="Calibri" w:cs="Arial"/>
                <w:b/>
                <w:szCs w:val="22"/>
                <w:u w:val="single"/>
              </w:rPr>
              <w:t>13./</w:t>
            </w:r>
            <w:r w:rsidR="00F5497D" w:rsidRPr="00DD1D7C">
              <w:rPr>
                <w:rFonts w:eastAsia="Calibri" w:cs="Arial"/>
                <w:b/>
                <w:szCs w:val="22"/>
                <w:u w:val="single"/>
              </w:rPr>
              <w:t xml:space="preserve"> </w:t>
            </w:r>
            <w:r w:rsidRPr="00DD1D7C">
              <w:rPr>
                <w:rFonts w:eastAsia="Calibri" w:cs="Arial"/>
                <w:b/>
                <w:szCs w:val="22"/>
                <w:u w:val="single"/>
              </w:rPr>
              <w:t>14. Stunde: Deutschlands Einheit 1871 – Erfüllung der Forderungen von 1848?</w:t>
            </w:r>
          </w:p>
          <w:p w14:paraId="1CEEFB1A"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Eröffnung:</w:t>
            </w:r>
          </w:p>
          <w:p w14:paraId="108BDDE8"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Bildimpuls Anton Werner „Die Kaiserproklamation“</w:t>
            </w:r>
          </w:p>
          <w:p w14:paraId="531AB402"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t>Erarbeitung:</w:t>
            </w:r>
          </w:p>
          <w:p w14:paraId="21B5A2BC" w14:textId="04A81152" w:rsidR="007C2FC0" w:rsidRPr="00BB63F6" w:rsidRDefault="007C2FC0" w:rsidP="002F2CC0">
            <w:pPr>
              <w:pStyle w:val="Listenabsatz"/>
              <w:numPr>
                <w:ilvl w:val="0"/>
                <w:numId w:val="27"/>
              </w:numPr>
              <w:spacing w:before="60" w:after="60" w:line="276" w:lineRule="auto"/>
              <w:rPr>
                <w:rFonts w:eastAsia="Calibri" w:cs="Arial"/>
                <w:szCs w:val="22"/>
              </w:rPr>
            </w:pPr>
            <w:r w:rsidRPr="00BB63F6">
              <w:rPr>
                <w:rFonts w:eastAsia="Calibri" w:cs="Arial"/>
                <w:szCs w:val="22"/>
              </w:rPr>
              <w:t>Lehrervortrag zur Rolle Bismarcks</w:t>
            </w:r>
          </w:p>
          <w:p w14:paraId="0E6F3321" w14:textId="10AA6C72" w:rsidR="007C2FC0" w:rsidRPr="00BB63F6" w:rsidRDefault="007C2FC0" w:rsidP="002F2CC0">
            <w:pPr>
              <w:pStyle w:val="Listenabsatz"/>
              <w:numPr>
                <w:ilvl w:val="0"/>
                <w:numId w:val="27"/>
              </w:numPr>
              <w:spacing w:before="60" w:after="60" w:line="276" w:lineRule="auto"/>
              <w:rPr>
                <w:rFonts w:eastAsia="Calibri" w:cs="Arial"/>
                <w:szCs w:val="22"/>
              </w:rPr>
            </w:pPr>
            <w:r w:rsidRPr="00BB63F6">
              <w:rPr>
                <w:rFonts w:eastAsia="Calibri" w:cs="Arial"/>
                <w:szCs w:val="22"/>
              </w:rPr>
              <w:t>Charakterisierung der Reichsverfassung</w:t>
            </w:r>
          </w:p>
          <w:p w14:paraId="0D45EE21" w14:textId="075790C0" w:rsidR="007C2FC0" w:rsidRPr="00BB63F6" w:rsidRDefault="007C2FC0" w:rsidP="002F2CC0">
            <w:pPr>
              <w:pStyle w:val="Listenabsatz"/>
              <w:numPr>
                <w:ilvl w:val="0"/>
                <w:numId w:val="27"/>
              </w:numPr>
              <w:spacing w:before="60" w:after="60" w:line="276" w:lineRule="auto"/>
              <w:rPr>
                <w:rFonts w:eastAsia="Calibri" w:cs="Arial"/>
                <w:szCs w:val="22"/>
              </w:rPr>
            </w:pPr>
            <w:r w:rsidRPr="00BB63F6">
              <w:rPr>
                <w:rFonts w:eastAsia="Calibri" w:cs="Arial"/>
                <w:szCs w:val="22"/>
              </w:rPr>
              <w:t>Vergleich mit den Forderungen von 1848</w:t>
            </w:r>
          </w:p>
          <w:p w14:paraId="65390AE2" w14:textId="7C5C49CD" w:rsidR="007C2FC0" w:rsidRPr="00BB63F6" w:rsidRDefault="007C2FC0" w:rsidP="002F2CC0">
            <w:pPr>
              <w:pStyle w:val="Listenabsatz"/>
              <w:numPr>
                <w:ilvl w:val="0"/>
                <w:numId w:val="27"/>
              </w:numPr>
              <w:spacing w:before="60" w:after="60" w:line="276" w:lineRule="auto"/>
              <w:rPr>
                <w:rFonts w:eastAsia="Calibri" w:cs="Arial"/>
                <w:szCs w:val="22"/>
              </w:rPr>
            </w:pPr>
            <w:r w:rsidRPr="00BB63F6">
              <w:rPr>
                <w:rFonts w:eastAsia="Calibri" w:cs="Arial"/>
                <w:szCs w:val="22"/>
              </w:rPr>
              <w:t>Beurteilung, in wieweit die Hoffnungen von 1848 erfüllt wurden</w:t>
            </w:r>
          </w:p>
          <w:p w14:paraId="4E9F207A" w14:textId="03F22AB9" w:rsidR="007C2FC0" w:rsidRPr="00BB63F6" w:rsidRDefault="007C2FC0" w:rsidP="002F2CC0">
            <w:pPr>
              <w:pStyle w:val="Listenabsatz"/>
              <w:numPr>
                <w:ilvl w:val="0"/>
                <w:numId w:val="27"/>
              </w:numPr>
              <w:spacing w:before="60" w:after="60" w:line="276" w:lineRule="auto"/>
              <w:rPr>
                <w:rFonts w:eastAsia="Calibri" w:cs="Arial"/>
                <w:szCs w:val="22"/>
              </w:rPr>
            </w:pPr>
            <w:r w:rsidRPr="00BB63F6">
              <w:rPr>
                <w:rFonts w:eastAsia="Calibri" w:cs="Arial"/>
                <w:szCs w:val="22"/>
              </w:rPr>
              <w:t>Vergleich mit der Entwicklung in Polen (kein Nationalstaat) und in Frankreich („alter“ Nationalstaat)</w:t>
            </w:r>
          </w:p>
          <w:p w14:paraId="7FCE0F84" w14:textId="77777777" w:rsidR="007C2FC0" w:rsidRPr="00DD1D7C" w:rsidRDefault="007C2FC0" w:rsidP="007C2FC0">
            <w:pPr>
              <w:spacing w:before="60" w:after="60" w:line="276" w:lineRule="auto"/>
              <w:rPr>
                <w:rFonts w:eastAsia="Calibri" w:cs="Arial"/>
                <w:b/>
                <w:szCs w:val="22"/>
              </w:rPr>
            </w:pPr>
            <w:r w:rsidRPr="00DD1D7C">
              <w:rPr>
                <w:rFonts w:eastAsia="Calibri" w:cs="Arial"/>
                <w:b/>
                <w:szCs w:val="22"/>
              </w:rPr>
              <w:lastRenderedPageBreak/>
              <w:t>Fazit / Problematisierung:</w:t>
            </w:r>
          </w:p>
          <w:p w14:paraId="656EB551" w14:textId="7CF737CB" w:rsidR="007C2FC0" w:rsidRPr="00BB63F6" w:rsidRDefault="007C2FC0" w:rsidP="002F2CC0">
            <w:pPr>
              <w:pStyle w:val="Listenabsatz"/>
              <w:numPr>
                <w:ilvl w:val="0"/>
                <w:numId w:val="27"/>
              </w:numPr>
              <w:spacing w:before="60" w:after="60" w:line="276" w:lineRule="auto"/>
              <w:rPr>
                <w:rFonts w:eastAsia="Calibri" w:cs="Arial"/>
                <w:szCs w:val="22"/>
              </w:rPr>
            </w:pPr>
            <w:r w:rsidRPr="00BB63F6">
              <w:rPr>
                <w:rFonts w:eastAsia="Calibri" w:cs="Arial"/>
                <w:szCs w:val="22"/>
              </w:rPr>
              <w:t>Beurteilung des Zitats: „Bismarck hat Deutschland größer, die Deutschen kleiner gemacht“ (Rudolf Eucken)</w:t>
            </w:r>
            <w:r w:rsidR="004D0E99" w:rsidRPr="00BB63F6">
              <w:rPr>
                <w:rFonts w:eastAsia="Calibri" w:cs="Arial"/>
                <w:szCs w:val="22"/>
              </w:rPr>
              <w:t xml:space="preserve"> (</w:t>
            </w:r>
            <w:r w:rsidR="004D0E99" w:rsidRPr="00BB63F6">
              <w:rPr>
                <w:rFonts w:eastAsia="Calibri" w:cs="Arial"/>
                <w:color w:val="F59D1E"/>
                <w:szCs w:val="22"/>
              </w:rPr>
              <w:t>RK 4</w:t>
            </w:r>
            <w:r w:rsidR="004D0E99" w:rsidRPr="00BB63F6">
              <w:rPr>
                <w:rFonts w:eastAsia="Calibri" w:cs="Arial"/>
                <w:szCs w:val="22"/>
              </w:rPr>
              <w:t>)</w:t>
            </w:r>
          </w:p>
          <w:p w14:paraId="08D7DDA0" w14:textId="77777777" w:rsidR="007C2FC0" w:rsidRPr="00BB63F6" w:rsidRDefault="007C2FC0" w:rsidP="002F2CC0">
            <w:pPr>
              <w:pStyle w:val="Listenabsatz"/>
              <w:numPr>
                <w:ilvl w:val="0"/>
                <w:numId w:val="28"/>
              </w:numPr>
              <w:spacing w:before="60" w:after="60" w:line="276" w:lineRule="auto"/>
              <w:rPr>
                <w:rFonts w:eastAsia="Calibri" w:cs="Arial"/>
                <w:szCs w:val="22"/>
              </w:rPr>
            </w:pPr>
            <w:r w:rsidRPr="00BB63F6">
              <w:rPr>
                <w:rFonts w:eastAsia="Calibri" w:cs="Arial"/>
                <w:szCs w:val="22"/>
              </w:rPr>
              <w:t>- Beurteilung der Rolle der Französischen Revolution für die Nationalstaatenbildung in Europa</w:t>
            </w:r>
          </w:p>
        </w:tc>
        <w:tc>
          <w:tcPr>
            <w:tcW w:w="1298" w:type="pc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0F551258" w14:textId="77777777" w:rsidR="007C2FC0" w:rsidRPr="00DD1D7C" w:rsidRDefault="007C2FC0" w:rsidP="007C2FC0">
            <w:pPr>
              <w:spacing w:before="60" w:after="60" w:line="276" w:lineRule="auto"/>
              <w:rPr>
                <w:rFonts w:eastAsia="Calibri" w:cs="Arial"/>
                <w:szCs w:val="22"/>
              </w:rPr>
            </w:pPr>
          </w:p>
          <w:p w14:paraId="386A67D7" w14:textId="77777777" w:rsidR="007C2FC0" w:rsidRPr="00DD1D7C" w:rsidRDefault="007C2FC0" w:rsidP="007C2FC0">
            <w:pPr>
              <w:spacing w:before="60" w:after="60" w:line="276" w:lineRule="auto"/>
              <w:rPr>
                <w:rFonts w:eastAsia="Calibri" w:cs="Arial"/>
                <w:szCs w:val="22"/>
              </w:rPr>
            </w:pPr>
          </w:p>
          <w:p w14:paraId="6FAABEB2" w14:textId="77777777" w:rsidR="007C2FC0" w:rsidRPr="00DD1D7C" w:rsidRDefault="007C2FC0" w:rsidP="007C2FC0">
            <w:pPr>
              <w:spacing w:before="60" w:after="60" w:line="276" w:lineRule="auto"/>
              <w:rPr>
                <w:rFonts w:eastAsia="Calibri" w:cs="Arial"/>
                <w:szCs w:val="22"/>
              </w:rPr>
            </w:pPr>
          </w:p>
          <w:p w14:paraId="2C68AC43" w14:textId="3A337FCD" w:rsidR="007C2FC0" w:rsidRPr="00DD1D7C" w:rsidRDefault="007C2FC0" w:rsidP="007C2FC0">
            <w:pPr>
              <w:spacing w:before="60" w:after="60" w:line="276" w:lineRule="auto"/>
              <w:rPr>
                <w:rFonts w:eastAsia="Calibri" w:cs="Arial"/>
                <w:szCs w:val="22"/>
              </w:rPr>
            </w:pPr>
          </w:p>
          <w:p w14:paraId="64BAAB92" w14:textId="77777777" w:rsidR="00DD1D7C" w:rsidRPr="00DD1D7C" w:rsidRDefault="00DD1D7C" w:rsidP="007C2FC0">
            <w:pPr>
              <w:spacing w:before="60" w:after="60" w:line="276" w:lineRule="auto"/>
              <w:rPr>
                <w:rFonts w:eastAsia="Calibri" w:cs="Arial"/>
                <w:szCs w:val="22"/>
              </w:rPr>
            </w:pPr>
          </w:p>
          <w:p w14:paraId="35633A89" w14:textId="77777777" w:rsidR="007C2FC0" w:rsidRPr="00DD1D7C" w:rsidRDefault="007C2FC0" w:rsidP="007C2FC0">
            <w:pPr>
              <w:spacing w:before="60" w:after="60" w:line="276" w:lineRule="auto"/>
              <w:rPr>
                <w:rFonts w:eastAsia="Calibri" w:cs="Arial"/>
                <w:szCs w:val="22"/>
              </w:rPr>
            </w:pPr>
          </w:p>
          <w:p w14:paraId="477A0A4C" w14:textId="77777777" w:rsidR="007C2FC0" w:rsidRPr="00DD1D7C" w:rsidRDefault="007C2FC0" w:rsidP="007C2FC0">
            <w:pPr>
              <w:spacing w:before="60" w:after="60" w:line="276" w:lineRule="auto"/>
              <w:rPr>
                <w:rFonts w:eastAsia="Calibri" w:cs="Arial"/>
                <w:szCs w:val="22"/>
              </w:rPr>
            </w:pPr>
          </w:p>
          <w:p w14:paraId="618994CD"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tabellarische Gegenüberstellung der Eigenarten der drei Nationalstaaten Frankreich, Deutschland, Polen</w:t>
            </w:r>
          </w:p>
          <w:p w14:paraId="15FFBE41" w14:textId="77777777" w:rsidR="007C2FC0" w:rsidRPr="00DD1D7C" w:rsidRDefault="007C2FC0" w:rsidP="007C2FC0">
            <w:pPr>
              <w:spacing w:before="60" w:after="60" w:line="276" w:lineRule="auto"/>
              <w:rPr>
                <w:rFonts w:eastAsia="Calibri" w:cs="Arial"/>
                <w:szCs w:val="22"/>
              </w:rPr>
            </w:pPr>
          </w:p>
          <w:p w14:paraId="7CFF4D53" w14:textId="68FF8D7E" w:rsidR="007C2FC0" w:rsidRPr="00DD1D7C" w:rsidRDefault="007C2FC0" w:rsidP="007C2FC0">
            <w:pPr>
              <w:spacing w:before="60" w:after="60" w:line="276" w:lineRule="auto"/>
              <w:rPr>
                <w:rFonts w:eastAsia="Calibri" w:cs="Arial"/>
                <w:color w:val="B70017"/>
                <w:szCs w:val="22"/>
              </w:rPr>
            </w:pPr>
            <w:r w:rsidRPr="00DD1D7C">
              <w:rPr>
                <w:rFonts w:eastAsia="Calibri" w:cs="Arial"/>
                <w:color w:val="B70017"/>
                <w:szCs w:val="22"/>
              </w:rPr>
              <w:t>I 3.2.7.(3): „gelernte Demokra</w:t>
            </w:r>
            <w:r w:rsidR="007A3373" w:rsidRPr="00DD1D7C">
              <w:rPr>
                <w:rFonts w:eastAsia="Calibri" w:cs="Arial"/>
                <w:color w:val="B70017"/>
                <w:szCs w:val="22"/>
              </w:rPr>
              <w:t xml:space="preserve">tie vs. </w:t>
            </w:r>
            <w:r w:rsidR="007A3373" w:rsidRPr="00DD1D7C">
              <w:rPr>
                <w:rFonts w:eastAsia="Calibri" w:cs="Arial"/>
                <w:color w:val="B70017"/>
                <w:szCs w:val="22"/>
              </w:rPr>
              <w:lastRenderedPageBreak/>
              <w:t>u</w:t>
            </w:r>
            <w:r w:rsidRPr="00DD1D7C">
              <w:rPr>
                <w:rFonts w:eastAsia="Calibri" w:cs="Arial"/>
                <w:color w:val="B70017"/>
                <w:szCs w:val="22"/>
              </w:rPr>
              <w:t>ngelernte Demokratie“</w:t>
            </w:r>
          </w:p>
          <w:p w14:paraId="1BCF0A3B" w14:textId="77777777" w:rsidR="007C2FC0" w:rsidRPr="00DD1D7C" w:rsidRDefault="007C2FC0" w:rsidP="007C2FC0">
            <w:pPr>
              <w:spacing w:before="60" w:after="60" w:line="276" w:lineRule="auto"/>
              <w:rPr>
                <w:rFonts w:eastAsia="Calibri" w:cs="Arial"/>
                <w:szCs w:val="22"/>
              </w:rPr>
            </w:pPr>
          </w:p>
          <w:p w14:paraId="73DBA361" w14:textId="77777777" w:rsidR="007C2FC0" w:rsidRPr="00DD1D7C" w:rsidRDefault="007C2FC0" w:rsidP="007C2FC0">
            <w:pPr>
              <w:spacing w:before="60" w:after="60" w:line="276" w:lineRule="auto"/>
              <w:rPr>
                <w:rFonts w:eastAsia="Calibri" w:cs="Arial"/>
                <w:szCs w:val="22"/>
              </w:rPr>
            </w:pPr>
            <w:r w:rsidRPr="00DD1D7C">
              <w:rPr>
                <w:rFonts w:eastAsia="Calibri" w:cs="Arial"/>
                <w:szCs w:val="22"/>
              </w:rPr>
              <w:t>Bildimpuls: Plastik Bismarcks als Schmied des Deutschen Reichs</w:t>
            </w:r>
          </w:p>
        </w:tc>
      </w:tr>
    </w:tbl>
    <w:p w14:paraId="5DC125D3" w14:textId="7E834851" w:rsidR="007C2FC0" w:rsidRDefault="007C2FC0" w:rsidP="00BB63F6"/>
    <w:p w14:paraId="4CA798FB" w14:textId="7C161F67" w:rsidR="00BB63F6" w:rsidRDefault="00BB63F6">
      <w:r>
        <w:br w:type="page"/>
      </w:r>
    </w:p>
    <w:tbl>
      <w:tblPr>
        <w:tblW w:w="157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2655"/>
        <w:gridCol w:w="2550"/>
        <w:gridCol w:w="6380"/>
        <w:gridCol w:w="4145"/>
      </w:tblGrid>
      <w:tr w:rsidR="007C2FC0" w:rsidRPr="007C6544" w14:paraId="3B223797" w14:textId="77777777" w:rsidTr="65871308">
        <w:tc>
          <w:tcPr>
            <w:tcW w:w="15730"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3DCA6DCA" w14:textId="77777777" w:rsidR="007C2FC0" w:rsidRPr="007C6544" w:rsidRDefault="007C2FC0" w:rsidP="00BB63F6">
            <w:pPr>
              <w:pStyle w:val="bcTab"/>
            </w:pPr>
            <w:bookmarkStart w:id="29" w:name="_Toc477958282"/>
            <w:bookmarkStart w:id="30" w:name="_Toc482000222"/>
            <w:r w:rsidRPr="007C6544">
              <w:rPr>
                <w:szCs w:val="32"/>
              </w:rPr>
              <w:lastRenderedPageBreak/>
              <w:t>3.2</w:t>
            </w:r>
            <w:r w:rsidRPr="007C6544">
              <w:t>.5 Der industrialisierte Nationalstaat – Durchbruch der Moderne</w:t>
            </w:r>
            <w:bookmarkEnd w:id="29"/>
            <w:bookmarkEnd w:id="30"/>
          </w:p>
          <w:p w14:paraId="56559F61" w14:textId="6BEFEC0E" w:rsidR="007C2FC0" w:rsidRPr="007C6544" w:rsidRDefault="00BB63F6" w:rsidP="00BB63F6">
            <w:pPr>
              <w:pStyle w:val="bcTabcaStd"/>
            </w:pPr>
            <w:r>
              <w:t xml:space="preserve">ca. </w:t>
            </w:r>
            <w:r w:rsidR="007C2FC0" w:rsidRPr="007C6544">
              <w:t>14 St</w:t>
            </w:r>
            <w:r>
              <w:t>d.</w:t>
            </w:r>
          </w:p>
        </w:tc>
      </w:tr>
      <w:tr w:rsidR="007C2FC0" w:rsidRPr="007C6544" w14:paraId="3D205723" w14:textId="77777777" w:rsidTr="65871308">
        <w:tc>
          <w:tcPr>
            <w:tcW w:w="15730"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4677C75E" w14:textId="77777777" w:rsidR="007C2FC0" w:rsidRPr="007C6544" w:rsidRDefault="007C2FC0" w:rsidP="00BB63F6">
            <w:pPr>
              <w:pStyle w:val="bcTabVortext"/>
            </w:pPr>
            <w:r w:rsidRPr="007C6544">
              <w:t>Die Schülerinnen und Schüler können die Modernisierungsprozesse im Europa des späten 19. Jahrhunderts analysieren und ihre Bedeutung für die Gegenwart beurteilen.</w:t>
            </w:r>
          </w:p>
          <w:p w14:paraId="19FC6C78" w14:textId="77777777" w:rsidR="007C2FC0" w:rsidRPr="007C6544" w:rsidRDefault="007C2FC0" w:rsidP="00BB63F6">
            <w:pPr>
              <w:pStyle w:val="bcTabVortext"/>
            </w:pPr>
            <w:r w:rsidRPr="007C6544">
              <w:t>Perspektive: Modernisierungsprozesse und ihre Folgen</w:t>
            </w:r>
          </w:p>
        </w:tc>
      </w:tr>
      <w:tr w:rsidR="007C2FC0" w:rsidRPr="007C6544" w14:paraId="15D9E0A6" w14:textId="77777777" w:rsidTr="00BB63F6">
        <w:tc>
          <w:tcPr>
            <w:tcW w:w="2655" w:type="dxa"/>
            <w:tcBorders>
              <w:top w:val="single" w:sz="4" w:space="0" w:color="00000A"/>
              <w:left w:val="single" w:sz="4" w:space="0" w:color="00000A"/>
              <w:bottom w:val="single" w:sz="4" w:space="0" w:color="auto"/>
              <w:right w:val="single" w:sz="4" w:space="0" w:color="00000A"/>
            </w:tcBorders>
            <w:shd w:val="clear" w:color="auto" w:fill="F59D1E"/>
            <w:tcMar>
              <w:left w:w="103" w:type="dxa"/>
            </w:tcMar>
          </w:tcPr>
          <w:p w14:paraId="40B43EB5" w14:textId="77777777" w:rsidR="007C2FC0" w:rsidRPr="007C6544" w:rsidRDefault="007C2FC0" w:rsidP="00BB63F6">
            <w:pPr>
              <w:pStyle w:val="bcTabweiKompetenzen"/>
            </w:pPr>
            <w:r w:rsidRPr="007C6544">
              <w:t>Prozessbezogene Kompetenzen</w:t>
            </w:r>
          </w:p>
        </w:tc>
        <w:tc>
          <w:tcPr>
            <w:tcW w:w="2550" w:type="dxa"/>
            <w:tcBorders>
              <w:top w:val="single" w:sz="4" w:space="0" w:color="00000A"/>
              <w:left w:val="single" w:sz="4" w:space="0" w:color="00000A"/>
              <w:bottom w:val="single" w:sz="4" w:space="0" w:color="auto"/>
              <w:right w:val="single" w:sz="4" w:space="0" w:color="00000A"/>
            </w:tcBorders>
            <w:shd w:val="clear" w:color="auto" w:fill="B70017"/>
            <w:tcMar>
              <w:left w:w="103" w:type="dxa"/>
            </w:tcMar>
          </w:tcPr>
          <w:p w14:paraId="7B715BF4" w14:textId="77777777" w:rsidR="007C2FC0" w:rsidRPr="007C6544" w:rsidRDefault="007C2FC0" w:rsidP="00BB63F6">
            <w:pPr>
              <w:pStyle w:val="bcTabweiKompetenzen"/>
            </w:pPr>
            <w:r w:rsidRPr="007C6544">
              <w:t>Inhaltsbezogene Kompetenzen</w:t>
            </w:r>
          </w:p>
        </w:tc>
        <w:tc>
          <w:tcPr>
            <w:tcW w:w="6380"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Mar>
              <w:left w:w="103" w:type="dxa"/>
            </w:tcMar>
          </w:tcPr>
          <w:p w14:paraId="16CC9920" w14:textId="1E06962D" w:rsidR="007C2FC0" w:rsidRPr="007C6544" w:rsidRDefault="007C2FC0" w:rsidP="00BB63F6">
            <w:pPr>
              <w:pStyle w:val="bcTabschwKompetenzen"/>
            </w:pPr>
            <w:r w:rsidRPr="007C6544">
              <w:t>Konkretisierung,</w:t>
            </w:r>
            <w:r w:rsidR="00BB63F6">
              <w:br/>
            </w:r>
            <w:r w:rsidRPr="007C6544">
              <w:t>Vorgehen im Unterricht</w:t>
            </w:r>
          </w:p>
        </w:tc>
        <w:tc>
          <w:tcPr>
            <w:tcW w:w="4145"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Mar>
              <w:left w:w="103" w:type="dxa"/>
            </w:tcMar>
          </w:tcPr>
          <w:p w14:paraId="3C12C77A" w14:textId="77777777" w:rsidR="007C2FC0" w:rsidRPr="007C6544" w:rsidRDefault="007C2FC0" w:rsidP="00BB63F6">
            <w:pPr>
              <w:pStyle w:val="bcTabschwKompetenzen"/>
            </w:pPr>
            <w:r w:rsidRPr="007C6544">
              <w:t>Ergänzende Hinweise, Arbeitsmittel, Organisation, Verweise</w:t>
            </w:r>
          </w:p>
        </w:tc>
      </w:tr>
      <w:tr w:rsidR="007C2FC0" w:rsidRPr="007C6544" w14:paraId="228ADACC" w14:textId="77777777" w:rsidTr="00BB63F6">
        <w:tc>
          <w:tcPr>
            <w:tcW w:w="52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3" w:type="dxa"/>
            </w:tcMar>
          </w:tcPr>
          <w:p w14:paraId="16606776" w14:textId="77777777" w:rsidR="007C2FC0" w:rsidRPr="007C6544" w:rsidRDefault="007C2FC0" w:rsidP="002F2CC0">
            <w:pPr>
              <w:jc w:val="center"/>
              <w:rPr>
                <w:rFonts w:eastAsia="Calibri"/>
              </w:rPr>
            </w:pPr>
            <w:r w:rsidRPr="007C6544">
              <w:rPr>
                <w:rFonts w:eastAsia="Calibri"/>
              </w:rPr>
              <w:t>Die Schülerinnen und Schüler können</w:t>
            </w:r>
          </w:p>
        </w:tc>
        <w:tc>
          <w:tcPr>
            <w:tcW w:w="63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103" w:type="dxa"/>
            </w:tcMar>
          </w:tcPr>
          <w:p w14:paraId="69DB5DD5" w14:textId="77777777" w:rsidR="007C2FC0" w:rsidRPr="007C6544" w:rsidRDefault="007C2FC0" w:rsidP="007463C5">
            <w:pPr>
              <w:spacing w:before="60" w:after="60" w:line="276" w:lineRule="auto"/>
              <w:rPr>
                <w:rFonts w:eastAsia="Calibri" w:cs="Arial"/>
                <w:b/>
                <w:szCs w:val="22"/>
                <w:u w:val="single"/>
              </w:rPr>
            </w:pPr>
            <w:r w:rsidRPr="007C6544">
              <w:rPr>
                <w:rFonts w:eastAsia="Calibri" w:cs="Arial"/>
                <w:b/>
                <w:szCs w:val="22"/>
                <w:u w:val="single"/>
              </w:rPr>
              <w:t>1./ 2. Stunde: Was heißt „Moderne“?</w:t>
            </w:r>
          </w:p>
          <w:p w14:paraId="52D83733" w14:textId="77777777" w:rsidR="007C2FC0" w:rsidRPr="007C6544" w:rsidRDefault="007C2FC0" w:rsidP="007463C5">
            <w:pPr>
              <w:spacing w:before="60" w:after="60" w:line="276" w:lineRule="auto"/>
              <w:rPr>
                <w:rFonts w:eastAsia="Calibri" w:cs="Arial"/>
                <w:szCs w:val="22"/>
              </w:rPr>
            </w:pPr>
            <w:r w:rsidRPr="007C6544">
              <w:rPr>
                <w:rFonts w:eastAsia="Calibri" w:cs="Arial"/>
                <w:szCs w:val="22"/>
              </w:rPr>
              <w:t>Advance Organizer: Was bedeutet modern? Was bedeutet es in der Geschichte? Was ist eine moderne Zeit (Merkmale)? Welche positiven und negativen Folgen kann dies für die Menschen haben?</w:t>
            </w:r>
          </w:p>
          <w:p w14:paraId="511201D7" w14:textId="40B12021" w:rsidR="005F537F" w:rsidRPr="007C6544" w:rsidRDefault="007C2FC0" w:rsidP="007463C5">
            <w:pPr>
              <w:pStyle w:val="StandardWeb"/>
              <w:suppressLineNumbers/>
              <w:shd w:val="clear" w:color="auto" w:fill="FFFFFF"/>
              <w:spacing w:after="60" w:line="276" w:lineRule="auto"/>
              <w:rPr>
                <w:rFonts w:ascii="Arial" w:eastAsia="Calibri" w:hAnsi="Arial" w:cs="Arial"/>
                <w:sz w:val="22"/>
                <w:szCs w:val="22"/>
              </w:rPr>
            </w:pPr>
            <w:r w:rsidRPr="007C6544">
              <w:rPr>
                <w:rFonts w:ascii="Arial" w:eastAsia="Calibri" w:hAnsi="Arial" w:cs="Arial"/>
                <w:b/>
                <w:sz w:val="22"/>
                <w:szCs w:val="22"/>
              </w:rPr>
              <w:t>Einstieg:</w:t>
            </w:r>
            <w:r w:rsidR="007A3373" w:rsidRPr="007C6544">
              <w:rPr>
                <w:rFonts w:ascii="Arial" w:eastAsia="Calibri" w:hAnsi="Arial" w:cs="Arial"/>
                <w:b/>
                <w:sz w:val="22"/>
                <w:szCs w:val="22"/>
              </w:rPr>
              <w:t xml:space="preserve"> </w:t>
            </w:r>
            <w:r w:rsidR="005F537F" w:rsidRPr="007C6544">
              <w:rPr>
                <w:rFonts w:ascii="Arial" w:eastAsia="Calibri" w:hAnsi="Arial" w:cs="Arial"/>
                <w:sz w:val="22"/>
                <w:szCs w:val="22"/>
              </w:rPr>
              <w:t>(</w:t>
            </w:r>
            <w:r w:rsidR="005F537F" w:rsidRPr="007C6544">
              <w:rPr>
                <w:rFonts w:ascii="Arial" w:eastAsia="Calibri" w:hAnsi="Arial" w:cs="Arial"/>
                <w:color w:val="F59D1E"/>
                <w:sz w:val="22"/>
                <w:szCs w:val="22"/>
              </w:rPr>
              <w:t>MK 2</w:t>
            </w:r>
            <w:r w:rsidR="005F537F" w:rsidRPr="007C6544">
              <w:rPr>
                <w:rFonts w:ascii="Arial" w:eastAsia="Calibri" w:hAnsi="Arial" w:cs="Arial"/>
                <w:sz w:val="22"/>
                <w:szCs w:val="22"/>
              </w:rPr>
              <w:t>)</w:t>
            </w:r>
          </w:p>
          <w:p w14:paraId="63695C85" w14:textId="57E6F458" w:rsidR="007C2FC0" w:rsidRPr="007C6544" w:rsidRDefault="007C2FC0" w:rsidP="002F2CC0">
            <w:pPr>
              <w:pStyle w:val="Listenabsatz"/>
              <w:numPr>
                <w:ilvl w:val="0"/>
                <w:numId w:val="28"/>
              </w:numPr>
              <w:spacing w:before="60" w:after="60" w:line="276" w:lineRule="auto"/>
              <w:rPr>
                <w:rFonts w:eastAsia="Calibri" w:cs="Arial"/>
                <w:szCs w:val="22"/>
              </w:rPr>
            </w:pPr>
            <w:r w:rsidRPr="007C6544">
              <w:rPr>
                <w:rFonts w:eastAsia="Calibri" w:cs="Arial"/>
                <w:szCs w:val="22"/>
              </w:rPr>
              <w:t>Bildvergleich: Bild vorindustrielle Zeit, Bild Industriezeitalter</w:t>
            </w:r>
          </w:p>
          <w:p w14:paraId="02C99055" w14:textId="5238ABB6" w:rsidR="007C2FC0" w:rsidRPr="007C6544" w:rsidRDefault="007C2FC0" w:rsidP="002F2CC0">
            <w:pPr>
              <w:pStyle w:val="Listenabsatz"/>
              <w:numPr>
                <w:ilvl w:val="0"/>
                <w:numId w:val="28"/>
              </w:numPr>
              <w:spacing w:before="60" w:after="60" w:line="276" w:lineRule="auto"/>
              <w:rPr>
                <w:rFonts w:eastAsia="Calibri" w:cs="Arial"/>
                <w:szCs w:val="22"/>
              </w:rPr>
            </w:pPr>
            <w:r w:rsidRPr="007C6544">
              <w:rPr>
                <w:rFonts w:eastAsia="Calibri" w:cs="Arial"/>
                <w:szCs w:val="22"/>
              </w:rPr>
              <w:t>Diskussion: Industrialisierung – Veränderung hin zum Besseren?</w:t>
            </w:r>
          </w:p>
          <w:p w14:paraId="6B3C3884" w14:textId="6320337E" w:rsidR="007C2FC0" w:rsidRPr="007C6544" w:rsidRDefault="007C2FC0" w:rsidP="002F2CC0">
            <w:pPr>
              <w:pStyle w:val="Listenabsatz"/>
              <w:numPr>
                <w:ilvl w:val="0"/>
                <w:numId w:val="28"/>
              </w:numPr>
              <w:spacing w:before="60" w:after="60" w:line="276" w:lineRule="auto"/>
              <w:rPr>
                <w:rFonts w:eastAsia="Calibri" w:cs="Arial"/>
                <w:szCs w:val="22"/>
              </w:rPr>
            </w:pPr>
            <w:r w:rsidRPr="007C6544">
              <w:rPr>
                <w:rFonts w:eastAsia="Calibri" w:cs="Arial"/>
                <w:szCs w:val="22"/>
              </w:rPr>
              <w:t>Überleitung: Wie kommt es zu diesen Veränderungen?</w:t>
            </w:r>
          </w:p>
          <w:p w14:paraId="58779FFE" w14:textId="77777777" w:rsidR="007C2FC0" w:rsidRPr="007C6544" w:rsidRDefault="007C2FC0" w:rsidP="007463C5">
            <w:pPr>
              <w:spacing w:before="60" w:after="60" w:line="276" w:lineRule="auto"/>
              <w:rPr>
                <w:rFonts w:eastAsia="Calibri" w:cs="Arial"/>
                <w:b/>
                <w:szCs w:val="22"/>
              </w:rPr>
            </w:pPr>
            <w:r w:rsidRPr="007C6544">
              <w:rPr>
                <w:rFonts w:eastAsia="Calibri" w:cs="Arial"/>
                <w:b/>
                <w:szCs w:val="22"/>
              </w:rPr>
              <w:t>Erarbeitung:</w:t>
            </w:r>
          </w:p>
          <w:p w14:paraId="6BE1775C" w14:textId="0F82CAEC" w:rsidR="007C2FC0" w:rsidRPr="00BB63F6" w:rsidRDefault="007C2FC0" w:rsidP="002F2CC0">
            <w:pPr>
              <w:pStyle w:val="Listenabsatz"/>
              <w:numPr>
                <w:ilvl w:val="0"/>
                <w:numId w:val="28"/>
              </w:numPr>
              <w:spacing w:before="60" w:after="60" w:line="276" w:lineRule="auto"/>
              <w:rPr>
                <w:rFonts w:eastAsia="Calibri" w:cs="Arial"/>
                <w:szCs w:val="22"/>
              </w:rPr>
            </w:pPr>
            <w:r w:rsidRPr="00BB63F6">
              <w:rPr>
                <w:rFonts w:eastAsia="Calibri" w:cs="Arial"/>
                <w:szCs w:val="22"/>
              </w:rPr>
              <w:t>Textarbeit Adam Smith: Was ist Wirtschaftsliberalismus?</w:t>
            </w:r>
          </w:p>
          <w:p w14:paraId="6F8F1247" w14:textId="4943BD1A" w:rsidR="007C2FC0" w:rsidRPr="00BB63F6" w:rsidRDefault="007C2FC0" w:rsidP="002F2CC0">
            <w:pPr>
              <w:pStyle w:val="Listenabsatz"/>
              <w:numPr>
                <w:ilvl w:val="0"/>
                <w:numId w:val="28"/>
              </w:numPr>
              <w:spacing w:before="60" w:after="60" w:line="276" w:lineRule="auto"/>
              <w:rPr>
                <w:rFonts w:eastAsia="Calibri" w:cs="Arial"/>
                <w:szCs w:val="22"/>
              </w:rPr>
            </w:pPr>
            <w:r w:rsidRPr="00BB63F6">
              <w:rPr>
                <w:rFonts w:eastAsia="Calibri" w:cs="Arial"/>
                <w:szCs w:val="22"/>
              </w:rPr>
              <w:t xml:space="preserve">Vergleich Leben in einer Agrargesellschaft vs. Leben während der Hochindustrialisierung anhand zweier Biografien (z.B. Tagesablauf eines Bauern um 1800 vs. Tagesablauf eines Arbeiters / Unternehmers um 1900) </w:t>
            </w:r>
            <w:r w:rsidR="004D0E99" w:rsidRPr="00BB63F6">
              <w:rPr>
                <w:rFonts w:eastAsia="Calibri" w:cs="Arial"/>
                <w:szCs w:val="22"/>
              </w:rPr>
              <w:t>(</w:t>
            </w:r>
            <w:r w:rsidR="004D0E99" w:rsidRPr="00BB63F6">
              <w:rPr>
                <w:rFonts w:eastAsia="Calibri" w:cs="Arial"/>
                <w:color w:val="F59D1E"/>
                <w:szCs w:val="22"/>
              </w:rPr>
              <w:t>MK 2</w:t>
            </w:r>
            <w:r w:rsidR="004D0E99" w:rsidRPr="00BB63F6">
              <w:rPr>
                <w:rFonts w:eastAsia="Calibri" w:cs="Arial"/>
                <w:szCs w:val="22"/>
              </w:rPr>
              <w:t>)</w:t>
            </w:r>
          </w:p>
          <w:p w14:paraId="5AC00DB4" w14:textId="4442F612" w:rsidR="007C2FC0" w:rsidRPr="007C6544" w:rsidRDefault="007C2FC0" w:rsidP="002F2CC0">
            <w:pPr>
              <w:pStyle w:val="Listenabsatz"/>
              <w:numPr>
                <w:ilvl w:val="0"/>
                <w:numId w:val="28"/>
              </w:numPr>
              <w:spacing w:before="60" w:after="60" w:line="276" w:lineRule="auto"/>
              <w:rPr>
                <w:rFonts w:eastAsia="Calibri" w:cs="Arial"/>
                <w:szCs w:val="22"/>
              </w:rPr>
            </w:pPr>
            <w:r w:rsidRPr="007C6544">
              <w:rPr>
                <w:rFonts w:eastAsia="Calibri" w:cs="Arial"/>
                <w:szCs w:val="22"/>
              </w:rPr>
              <w:t>Klärung des Begriffs „Industrialisierung“</w:t>
            </w:r>
          </w:p>
          <w:p w14:paraId="094ED07F" w14:textId="77777777" w:rsidR="007C2FC0" w:rsidRPr="007C6544" w:rsidRDefault="007C2FC0" w:rsidP="007463C5">
            <w:pPr>
              <w:spacing w:before="60" w:after="60" w:line="276" w:lineRule="auto"/>
              <w:rPr>
                <w:rFonts w:eastAsia="Calibri" w:cs="Arial"/>
                <w:b/>
                <w:szCs w:val="22"/>
              </w:rPr>
            </w:pPr>
            <w:r w:rsidRPr="007C6544">
              <w:rPr>
                <w:rFonts w:eastAsia="Calibri" w:cs="Arial"/>
                <w:b/>
                <w:szCs w:val="22"/>
              </w:rPr>
              <w:t>Fazit und Problematisierung:</w:t>
            </w:r>
          </w:p>
          <w:p w14:paraId="3486B728" w14:textId="0371EDE3" w:rsidR="007C2FC0" w:rsidRPr="007C6544" w:rsidRDefault="007C2FC0" w:rsidP="002F2CC0">
            <w:pPr>
              <w:pStyle w:val="StandardWeb"/>
              <w:numPr>
                <w:ilvl w:val="0"/>
                <w:numId w:val="28"/>
              </w:numPr>
              <w:suppressLineNumbers/>
              <w:shd w:val="clear" w:color="auto" w:fill="FFFFFF"/>
              <w:spacing w:after="60" w:line="276" w:lineRule="auto"/>
              <w:rPr>
                <w:rFonts w:ascii="Arial" w:eastAsia="Calibri" w:hAnsi="Arial" w:cs="Arial"/>
                <w:sz w:val="22"/>
                <w:szCs w:val="22"/>
              </w:rPr>
            </w:pPr>
            <w:r w:rsidRPr="007C6544">
              <w:rPr>
                <w:rFonts w:ascii="Arial" w:eastAsia="Calibri" w:hAnsi="Arial" w:cs="Arial"/>
                <w:sz w:val="22"/>
                <w:szCs w:val="22"/>
              </w:rPr>
              <w:t>Industrialisierung als ein Schritt in die Moderne?</w:t>
            </w:r>
            <w:r w:rsidR="005F537F" w:rsidRPr="007C6544">
              <w:rPr>
                <w:rFonts w:ascii="Arial" w:eastAsia="Calibri" w:hAnsi="Arial" w:cs="Arial"/>
                <w:sz w:val="22"/>
                <w:szCs w:val="22"/>
              </w:rPr>
              <w:t xml:space="preserve"> (</w:t>
            </w:r>
            <w:r w:rsidR="005F537F" w:rsidRPr="007C6544">
              <w:rPr>
                <w:rFonts w:ascii="Arial" w:eastAsia="Calibri" w:hAnsi="Arial" w:cs="Arial"/>
                <w:color w:val="F59D1E"/>
                <w:sz w:val="22"/>
                <w:szCs w:val="22"/>
              </w:rPr>
              <w:t>OK 3</w:t>
            </w:r>
            <w:r w:rsidR="005F537F" w:rsidRPr="007C6544">
              <w:rPr>
                <w:rFonts w:ascii="Arial" w:eastAsia="Calibri" w:hAnsi="Arial" w:cs="Arial"/>
                <w:color w:val="auto"/>
                <w:sz w:val="22"/>
                <w:szCs w:val="22"/>
              </w:rPr>
              <w:t xml:space="preserve">) </w:t>
            </w:r>
          </w:p>
          <w:p w14:paraId="0068F847" w14:textId="44BFDCB4" w:rsidR="007C2FC0" w:rsidRPr="007C6544" w:rsidRDefault="007C2FC0" w:rsidP="002F2CC0">
            <w:pPr>
              <w:pStyle w:val="Listenabsatz"/>
              <w:numPr>
                <w:ilvl w:val="0"/>
                <w:numId w:val="28"/>
              </w:numPr>
              <w:spacing w:before="60" w:after="60" w:line="276" w:lineRule="auto"/>
              <w:rPr>
                <w:rFonts w:eastAsia="Calibri" w:cs="Arial"/>
                <w:szCs w:val="22"/>
              </w:rPr>
            </w:pPr>
            <w:r w:rsidRPr="007C6544">
              <w:rPr>
                <w:rFonts w:eastAsia="Calibri" w:cs="Arial"/>
                <w:szCs w:val="22"/>
              </w:rPr>
              <w:t>radikale Veränderungen von Wirtschaft und Gesellschaft</w:t>
            </w:r>
          </w:p>
          <w:p w14:paraId="7F7C3A76" w14:textId="5E50EF5C" w:rsidR="007C2FC0" w:rsidRPr="007C6544" w:rsidRDefault="007C2FC0" w:rsidP="002F2CC0">
            <w:pPr>
              <w:pStyle w:val="Listenabsatz"/>
              <w:numPr>
                <w:ilvl w:val="0"/>
                <w:numId w:val="28"/>
              </w:numPr>
              <w:spacing w:before="60" w:after="60" w:line="276" w:lineRule="auto"/>
              <w:rPr>
                <w:rFonts w:eastAsia="Calibri" w:cs="Arial"/>
                <w:szCs w:val="22"/>
              </w:rPr>
            </w:pPr>
            <w:r w:rsidRPr="007C6544">
              <w:rPr>
                <w:rFonts w:eastAsia="Calibri" w:cs="Arial"/>
                <w:szCs w:val="22"/>
              </w:rPr>
              <w:t xml:space="preserve">erste Bewertung der der Frage: „Industrialisierung - Veränderung hin zum </w:t>
            </w:r>
            <w:r w:rsidRPr="00BB63F6">
              <w:rPr>
                <w:rFonts w:eastAsia="Calibri" w:cs="Arial"/>
                <w:szCs w:val="22"/>
              </w:rPr>
              <w:t>Besseren?“</w:t>
            </w:r>
            <w:r w:rsidR="004D0E99" w:rsidRPr="00BB63F6">
              <w:rPr>
                <w:rFonts w:eastAsia="Calibri" w:cs="Arial"/>
                <w:szCs w:val="22"/>
              </w:rPr>
              <w:t xml:space="preserve"> </w:t>
            </w:r>
            <w:r w:rsidR="007A3373" w:rsidRPr="00BB63F6">
              <w:rPr>
                <w:rFonts w:eastAsia="Calibri" w:cs="Arial"/>
                <w:szCs w:val="22"/>
              </w:rPr>
              <w:t>(</w:t>
            </w:r>
            <w:r w:rsidR="004D0E99" w:rsidRPr="00BB63F6">
              <w:rPr>
                <w:rFonts w:cs="Arial"/>
                <w:szCs w:val="22"/>
                <w:shd w:val="clear" w:color="auto" w:fill="A3D7B7"/>
              </w:rPr>
              <w:t>L BNE</w:t>
            </w:r>
            <w:r w:rsidR="007A3373" w:rsidRPr="00BB63F6">
              <w:rPr>
                <w:rFonts w:cs="Arial"/>
                <w:szCs w:val="22"/>
              </w:rPr>
              <w:t>)</w:t>
            </w:r>
          </w:p>
        </w:tc>
        <w:tc>
          <w:tcPr>
            <w:tcW w:w="414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103" w:type="dxa"/>
            </w:tcMar>
          </w:tcPr>
          <w:p w14:paraId="525D16E1" w14:textId="77777777" w:rsidR="007C2FC0" w:rsidRDefault="007C2FC0" w:rsidP="0046652C">
            <w:pPr>
              <w:shd w:val="clear" w:color="auto" w:fill="A3D7B7"/>
              <w:spacing w:before="60" w:after="60" w:line="276" w:lineRule="auto"/>
              <w:rPr>
                <w:rFonts w:cs="Arial"/>
                <w:szCs w:val="22"/>
                <w:shd w:val="clear" w:color="auto" w:fill="A3D7B7"/>
              </w:rPr>
            </w:pPr>
            <w:r w:rsidRPr="00BB63F6">
              <w:rPr>
                <w:rFonts w:cs="Arial"/>
                <w:szCs w:val="22"/>
                <w:shd w:val="clear" w:color="auto" w:fill="A3D7B7"/>
              </w:rPr>
              <w:t>L BNE: Bedeutung und Gefährdung einer nachhaltigen Entwicklung</w:t>
            </w:r>
          </w:p>
          <w:p w14:paraId="1ADAB557" w14:textId="77777777" w:rsidR="0046652C" w:rsidRDefault="0046652C" w:rsidP="007463C5">
            <w:pPr>
              <w:spacing w:before="60" w:after="60" w:line="276" w:lineRule="auto"/>
              <w:rPr>
                <w:rFonts w:cs="Arial"/>
                <w:szCs w:val="22"/>
              </w:rPr>
            </w:pPr>
          </w:p>
          <w:p w14:paraId="03FD63D5" w14:textId="03770C15" w:rsidR="00BB63F6" w:rsidRPr="007C6544" w:rsidRDefault="00BB63F6" w:rsidP="007463C5">
            <w:pPr>
              <w:spacing w:before="60" w:after="60" w:line="276" w:lineRule="auto"/>
              <w:rPr>
                <w:rFonts w:cs="Arial"/>
                <w:color w:val="009C38"/>
                <w:szCs w:val="22"/>
              </w:rPr>
            </w:pPr>
          </w:p>
        </w:tc>
      </w:tr>
      <w:tr w:rsidR="007C2FC0" w:rsidRPr="007C6544" w14:paraId="478D8629" w14:textId="77777777" w:rsidTr="00BB63F6">
        <w:tc>
          <w:tcPr>
            <w:tcW w:w="2655" w:type="dxa"/>
            <w:tcBorders>
              <w:top w:val="single" w:sz="4" w:space="0" w:color="auto"/>
              <w:left w:val="single" w:sz="4" w:space="0" w:color="auto"/>
              <w:bottom w:val="single" w:sz="4" w:space="0" w:color="auto"/>
              <w:right w:val="single" w:sz="4" w:space="0" w:color="auto"/>
            </w:tcBorders>
            <w:shd w:val="clear" w:color="auto" w:fill="FFFFFF" w:themeFill="background1"/>
            <w:tcMar>
              <w:left w:w="103" w:type="dxa"/>
            </w:tcMar>
          </w:tcPr>
          <w:p w14:paraId="12A4787F" w14:textId="77777777" w:rsidR="007C2FC0" w:rsidRPr="007C6544" w:rsidRDefault="007C2FC0" w:rsidP="007463C5">
            <w:pPr>
              <w:spacing w:before="60" w:after="60" w:line="276" w:lineRule="auto"/>
              <w:rPr>
                <w:rFonts w:cs="Arial"/>
                <w:szCs w:val="22"/>
              </w:rPr>
            </w:pPr>
            <w:r w:rsidRPr="007C6544">
              <w:rPr>
                <w:rFonts w:eastAsia="Calibri" w:cs="Arial"/>
                <w:szCs w:val="22"/>
              </w:rPr>
              <w:t xml:space="preserve">MK 2: </w:t>
            </w:r>
            <w:r w:rsidRPr="007C6544">
              <w:rPr>
                <w:rFonts w:cs="Arial"/>
                <w:szCs w:val="22"/>
              </w:rPr>
              <w:t>unterschiedliche Materialien (insbesondere Texte, Karten, Statistiken, Karikaturen, Plakate, Historiengemälde, Fotografien, Filme, Zeitzeugenaussagen) auch unter Einbeziehung digitaler Medien analysieren</w:t>
            </w:r>
          </w:p>
          <w:p w14:paraId="011FF0DF" w14:textId="77777777" w:rsidR="004D0E99" w:rsidRPr="007C6544" w:rsidRDefault="004D0E99" w:rsidP="007463C5">
            <w:pPr>
              <w:spacing w:before="60" w:after="60" w:line="276" w:lineRule="auto"/>
              <w:rPr>
                <w:rFonts w:cs="Arial"/>
                <w:szCs w:val="22"/>
              </w:rPr>
            </w:pPr>
          </w:p>
          <w:p w14:paraId="1CB03A86" w14:textId="77777777" w:rsidR="004D0E99" w:rsidRPr="007C6544" w:rsidRDefault="004D0E99" w:rsidP="007463C5">
            <w:pPr>
              <w:spacing w:before="60" w:after="60" w:line="276" w:lineRule="auto"/>
              <w:rPr>
                <w:rFonts w:eastAsia="Calibri" w:cs="Arial"/>
                <w:szCs w:val="22"/>
              </w:rPr>
            </w:pPr>
            <w:r w:rsidRPr="007C6544">
              <w:rPr>
                <w:rFonts w:cs="Arial"/>
                <w:szCs w:val="22"/>
              </w:rPr>
              <w:t xml:space="preserve">OK 3: </w:t>
            </w:r>
            <w:r w:rsidRPr="007C6544">
              <w:rPr>
                <w:rFonts w:eastAsia="Calibri" w:cs="Arial"/>
                <w:szCs w:val="22"/>
              </w:rPr>
              <w:t>die eigene Kultur mit anderen Kulturen in ihrer historischen Bedingtheit vergleichen und bewerten (Identität, Alterität)</w:t>
            </w:r>
            <w:r w:rsidRPr="007C6544">
              <w:rPr>
                <w:rFonts w:cs="Arial"/>
                <w:szCs w:val="22"/>
              </w:rPr>
              <w:t xml:space="preserve"> </w:t>
            </w:r>
          </w:p>
        </w:tc>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tcMar>
              <w:left w:w="103" w:type="dxa"/>
            </w:tcMar>
          </w:tcPr>
          <w:p w14:paraId="75598E2E" w14:textId="77777777" w:rsidR="007C2FC0" w:rsidRPr="007C6544" w:rsidRDefault="007C2FC0" w:rsidP="007463C5">
            <w:pPr>
              <w:spacing w:before="60" w:after="60" w:line="276" w:lineRule="auto"/>
              <w:rPr>
                <w:rFonts w:eastAsia="Calibri" w:cs="Arial"/>
                <w:szCs w:val="22"/>
              </w:rPr>
            </w:pPr>
            <w:r w:rsidRPr="007C6544">
              <w:rPr>
                <w:rFonts w:eastAsia="Calibri" w:cs="Arial"/>
                <w:szCs w:val="22"/>
              </w:rPr>
              <w:t xml:space="preserve">(1) die wirtschaftlichen und gesellschaftlichen Veränderungen in der Hochindustrialisierung analysieren </w:t>
            </w:r>
          </w:p>
          <w:p w14:paraId="66936B24" w14:textId="77777777" w:rsidR="007C2FC0" w:rsidRPr="007C6544" w:rsidRDefault="004D0E99" w:rsidP="007463C5">
            <w:pPr>
              <w:spacing w:before="60" w:after="60" w:line="276" w:lineRule="auto"/>
              <w:rPr>
                <w:rFonts w:eastAsia="Calibri" w:cs="Arial"/>
                <w:szCs w:val="22"/>
              </w:rPr>
            </w:pPr>
            <w:r w:rsidRPr="007C6544">
              <w:rPr>
                <w:rFonts w:eastAsia="Calibri" w:cs="Arial"/>
                <w:szCs w:val="22"/>
              </w:rPr>
              <w:t>(</w:t>
            </w:r>
            <w:r w:rsidR="007C2FC0" w:rsidRPr="007C6544">
              <w:rPr>
                <w:rFonts w:eastAsia="Calibri" w:cs="Arial"/>
                <w:szCs w:val="22"/>
              </w:rPr>
              <w:t xml:space="preserve">Industrialisierung: </w:t>
            </w:r>
            <w:r w:rsidR="007C2FC0" w:rsidRPr="007C6544">
              <w:rPr>
                <w:rFonts w:eastAsia="Calibri" w:cs="Arial"/>
                <w:i/>
                <w:szCs w:val="22"/>
              </w:rPr>
              <w:t>z.B. Fabrik, Eisenbahn;</w:t>
            </w:r>
            <w:r w:rsidR="007C2FC0" w:rsidRPr="007C6544">
              <w:rPr>
                <w:rFonts w:eastAsia="Calibri" w:cs="Arial"/>
                <w:szCs w:val="22"/>
              </w:rPr>
              <w:t xml:space="preserve"> Arbeiter, Unternehmer, Wirtschaftsliberalismus)</w:t>
            </w:r>
          </w:p>
        </w:tc>
        <w:tc>
          <w:tcPr>
            <w:tcW w:w="6380" w:type="dxa"/>
            <w:vMerge/>
            <w:tcBorders>
              <w:top w:val="single" w:sz="4" w:space="0" w:color="auto"/>
              <w:left w:val="single" w:sz="4" w:space="0" w:color="auto"/>
              <w:bottom w:val="single" w:sz="4" w:space="0" w:color="auto"/>
              <w:right w:val="single" w:sz="4" w:space="0" w:color="auto"/>
            </w:tcBorders>
            <w:shd w:val="clear" w:color="auto" w:fill="FFFFFF"/>
            <w:tcMar>
              <w:left w:w="103" w:type="dxa"/>
            </w:tcMar>
          </w:tcPr>
          <w:p w14:paraId="50A4C556" w14:textId="77777777" w:rsidR="007C2FC0" w:rsidRPr="007C6544" w:rsidRDefault="007C2FC0" w:rsidP="002F2CC0">
            <w:pPr>
              <w:pStyle w:val="Listenabsatz"/>
              <w:numPr>
                <w:ilvl w:val="1"/>
                <w:numId w:val="6"/>
              </w:numPr>
              <w:spacing w:before="60" w:after="60" w:line="276" w:lineRule="auto"/>
              <w:ind w:left="0" w:firstLine="0"/>
              <w:rPr>
                <w:rFonts w:eastAsia="Calibri" w:cs="Arial"/>
                <w:szCs w:val="22"/>
              </w:rPr>
            </w:pPr>
          </w:p>
        </w:tc>
        <w:tc>
          <w:tcPr>
            <w:tcW w:w="4145" w:type="dxa"/>
            <w:vMerge/>
            <w:tcBorders>
              <w:top w:val="single" w:sz="4" w:space="0" w:color="auto"/>
              <w:left w:val="single" w:sz="4" w:space="0" w:color="auto"/>
              <w:bottom w:val="single" w:sz="4" w:space="0" w:color="auto"/>
              <w:right w:val="single" w:sz="4" w:space="0" w:color="auto"/>
            </w:tcBorders>
            <w:shd w:val="clear" w:color="auto" w:fill="FFFFFF"/>
            <w:tcMar>
              <w:left w:w="103" w:type="dxa"/>
            </w:tcMar>
          </w:tcPr>
          <w:p w14:paraId="36F04EBF" w14:textId="77777777" w:rsidR="007C2FC0" w:rsidRPr="007C6544" w:rsidRDefault="007C2FC0" w:rsidP="007463C5">
            <w:pPr>
              <w:spacing w:before="60" w:after="60" w:line="276" w:lineRule="auto"/>
              <w:rPr>
                <w:rFonts w:cs="Arial"/>
                <w:szCs w:val="22"/>
              </w:rPr>
            </w:pPr>
          </w:p>
        </w:tc>
      </w:tr>
      <w:tr w:rsidR="007C2FC0" w:rsidRPr="007C6544" w14:paraId="2818B3BF" w14:textId="77777777" w:rsidTr="00BB63F6">
        <w:tc>
          <w:tcPr>
            <w:tcW w:w="2655"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3" w:type="dxa"/>
            </w:tcMar>
          </w:tcPr>
          <w:p w14:paraId="0827591C" w14:textId="77777777" w:rsidR="007C2FC0" w:rsidRPr="007C6544" w:rsidRDefault="007C2FC0" w:rsidP="007463C5">
            <w:pPr>
              <w:spacing w:before="60" w:after="60" w:line="276" w:lineRule="auto"/>
              <w:rPr>
                <w:rFonts w:cs="Arial"/>
                <w:szCs w:val="22"/>
              </w:rPr>
            </w:pPr>
            <w:r w:rsidRPr="007C6544">
              <w:rPr>
                <w:rFonts w:eastAsia="Calibri" w:cs="Arial"/>
                <w:szCs w:val="22"/>
              </w:rPr>
              <w:lastRenderedPageBreak/>
              <w:t xml:space="preserve">RK 7: </w:t>
            </w:r>
            <w:r w:rsidRPr="007C6544">
              <w:rPr>
                <w:rFonts w:cs="Arial"/>
                <w:szCs w:val="22"/>
              </w:rPr>
              <w:t>Auswirkungen von politischen, wirtschaftlichen und gesellschaftlichen Strukturen und Prozessen auf die Lebens- und Erfahrungswelt der Menschen erläutern</w:t>
            </w:r>
          </w:p>
        </w:tc>
        <w:tc>
          <w:tcPr>
            <w:tcW w:w="2550"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3" w:type="dxa"/>
            </w:tcMar>
          </w:tcPr>
          <w:p w14:paraId="65D1A30C" w14:textId="77777777" w:rsidR="007C2FC0" w:rsidRPr="007C6544" w:rsidRDefault="007C2FC0" w:rsidP="007463C5">
            <w:pPr>
              <w:spacing w:before="60" w:after="60" w:line="276" w:lineRule="auto"/>
              <w:rPr>
                <w:rFonts w:cs="Arial"/>
                <w:szCs w:val="22"/>
              </w:rPr>
            </w:pPr>
            <w:r w:rsidRPr="007C6544">
              <w:rPr>
                <w:rFonts w:cs="Arial"/>
                <w:szCs w:val="22"/>
              </w:rPr>
              <w:t>(2) den Arbeiteralltag charakterisieren sowie die Ansätze der Arbeiterbewegung und des Staates zur Lösung der Sozialen Frage vergleichen</w:t>
            </w:r>
          </w:p>
          <w:p w14:paraId="4F94D4AB" w14:textId="77777777" w:rsidR="007C2FC0" w:rsidRPr="007C6544" w:rsidRDefault="007C2FC0" w:rsidP="007463C5">
            <w:pPr>
              <w:spacing w:before="60" w:after="60" w:line="276" w:lineRule="auto"/>
              <w:rPr>
                <w:rFonts w:cs="Arial"/>
                <w:szCs w:val="22"/>
              </w:rPr>
            </w:pPr>
            <w:r w:rsidRPr="007C6544">
              <w:rPr>
                <w:rFonts w:cs="Arial"/>
                <w:szCs w:val="22"/>
              </w:rPr>
              <w:t>(Klassengesellschaft …)</w:t>
            </w:r>
          </w:p>
        </w:tc>
        <w:tc>
          <w:tcPr>
            <w:tcW w:w="6380"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3" w:type="dxa"/>
            </w:tcMar>
          </w:tcPr>
          <w:p w14:paraId="48239EEA" w14:textId="6C5F4D84" w:rsidR="007C2FC0" w:rsidRPr="007C6544" w:rsidRDefault="007C2FC0" w:rsidP="007463C5">
            <w:pPr>
              <w:spacing w:before="60" w:after="60" w:line="276" w:lineRule="auto"/>
              <w:rPr>
                <w:rFonts w:cs="Arial"/>
                <w:b/>
                <w:szCs w:val="22"/>
                <w:u w:val="single"/>
              </w:rPr>
            </w:pPr>
            <w:r w:rsidRPr="007C6544">
              <w:rPr>
                <w:rFonts w:cs="Arial"/>
                <w:b/>
                <w:szCs w:val="22"/>
                <w:u w:val="single"/>
              </w:rPr>
              <w:t>3./4</w:t>
            </w:r>
            <w:r w:rsidR="007A3373" w:rsidRPr="007C6544">
              <w:rPr>
                <w:rFonts w:cs="Arial"/>
                <w:b/>
                <w:szCs w:val="22"/>
                <w:u w:val="single"/>
              </w:rPr>
              <w:t>.</w:t>
            </w:r>
            <w:r w:rsidRPr="007C6544">
              <w:rPr>
                <w:rFonts w:cs="Arial"/>
                <w:b/>
                <w:szCs w:val="22"/>
                <w:u w:val="single"/>
              </w:rPr>
              <w:t xml:space="preserve"> Stunde. Die Industrialisierung verändert das Alltagsleben</w:t>
            </w:r>
          </w:p>
          <w:p w14:paraId="13E3B663" w14:textId="77777777" w:rsidR="007C2FC0" w:rsidRPr="007C6544" w:rsidRDefault="007C2FC0" w:rsidP="007463C5">
            <w:pPr>
              <w:spacing w:before="60" w:after="60" w:line="276" w:lineRule="auto"/>
              <w:rPr>
                <w:rFonts w:eastAsia="Calibri" w:cs="Arial"/>
                <w:b/>
                <w:szCs w:val="22"/>
              </w:rPr>
            </w:pPr>
            <w:r w:rsidRPr="007C6544">
              <w:rPr>
                <w:rFonts w:eastAsia="Calibri" w:cs="Arial"/>
                <w:b/>
                <w:szCs w:val="22"/>
              </w:rPr>
              <w:t>Einstieg:</w:t>
            </w:r>
          </w:p>
          <w:p w14:paraId="3D3CC2B2" w14:textId="7918BD83" w:rsidR="007C2FC0" w:rsidRPr="007C6544" w:rsidRDefault="007C2FC0" w:rsidP="002F2CC0">
            <w:pPr>
              <w:pStyle w:val="Listenabsatz"/>
              <w:numPr>
                <w:ilvl w:val="0"/>
                <w:numId w:val="28"/>
              </w:numPr>
              <w:spacing w:before="60" w:after="60" w:line="276" w:lineRule="auto"/>
              <w:rPr>
                <w:rFonts w:eastAsia="Calibri" w:cs="Arial"/>
                <w:szCs w:val="22"/>
              </w:rPr>
            </w:pPr>
            <w:r w:rsidRPr="007C6544">
              <w:rPr>
                <w:rFonts w:eastAsia="Calibri" w:cs="Arial"/>
                <w:szCs w:val="22"/>
              </w:rPr>
              <w:t>Biografie eines Unternehmers (Daimler, Benz, Bosch)</w:t>
            </w:r>
          </w:p>
          <w:p w14:paraId="58DE2592" w14:textId="452B3570" w:rsidR="007C2FC0" w:rsidRPr="007C6544" w:rsidRDefault="007C2FC0" w:rsidP="002F2CC0">
            <w:pPr>
              <w:pStyle w:val="Listenabsatz"/>
              <w:numPr>
                <w:ilvl w:val="0"/>
                <w:numId w:val="28"/>
              </w:numPr>
              <w:spacing w:before="60" w:after="60" w:line="276" w:lineRule="auto"/>
              <w:rPr>
                <w:rFonts w:eastAsia="Calibri" w:cs="Arial"/>
                <w:szCs w:val="22"/>
              </w:rPr>
            </w:pPr>
            <w:r w:rsidRPr="007C6544">
              <w:rPr>
                <w:rFonts w:eastAsia="Calibri" w:cs="Arial"/>
                <w:szCs w:val="22"/>
              </w:rPr>
              <w:t xml:space="preserve">Frage: Industrialisierung- ein Erfolgsmodell für alle? </w:t>
            </w:r>
          </w:p>
          <w:p w14:paraId="7055E4C8" w14:textId="77777777" w:rsidR="007C2FC0" w:rsidRPr="007C6544" w:rsidRDefault="007C2FC0" w:rsidP="007463C5">
            <w:pPr>
              <w:pStyle w:val="Listenabsatz"/>
              <w:spacing w:before="60" w:after="60" w:line="276" w:lineRule="auto"/>
              <w:ind w:left="0"/>
              <w:rPr>
                <w:rFonts w:eastAsia="Calibri" w:cs="Arial"/>
                <w:b/>
                <w:szCs w:val="22"/>
              </w:rPr>
            </w:pPr>
            <w:r w:rsidRPr="007C6544">
              <w:rPr>
                <w:rFonts w:eastAsia="Calibri" w:cs="Arial"/>
                <w:b/>
                <w:szCs w:val="22"/>
              </w:rPr>
              <w:t>Erarbeitung:</w:t>
            </w:r>
          </w:p>
          <w:p w14:paraId="12D85FBD" w14:textId="34C1926C" w:rsidR="007C2FC0" w:rsidRPr="007C6544" w:rsidRDefault="007C2FC0" w:rsidP="002F2CC0">
            <w:pPr>
              <w:pStyle w:val="Listenabsatz"/>
              <w:numPr>
                <w:ilvl w:val="0"/>
                <w:numId w:val="28"/>
              </w:numPr>
              <w:spacing w:before="60" w:after="60" w:line="276" w:lineRule="auto"/>
              <w:rPr>
                <w:rFonts w:eastAsia="Calibri" w:cs="Arial"/>
                <w:szCs w:val="22"/>
              </w:rPr>
            </w:pPr>
            <w:r w:rsidRPr="007C6544">
              <w:rPr>
                <w:rFonts w:eastAsia="Calibri" w:cs="Arial"/>
                <w:szCs w:val="22"/>
              </w:rPr>
              <w:t>Durchführung einer Talkshow zum Thema „Industrialisierung ein Erfolgsmodell für alle?“ in Gruppen: Moderatoren, Unternehmer (z.B. Bosch, Daimler, Benz: Lebensweise, Verständnis als Unternehmer), Arbeiter (Fabrikordnung, Arbeiterwohnungen, Arbeitsdisziplin)</w:t>
            </w:r>
            <w:r w:rsidR="009B7115" w:rsidRPr="007C6544">
              <w:rPr>
                <w:rFonts w:eastAsia="Calibri" w:cs="Arial"/>
                <w:szCs w:val="22"/>
              </w:rPr>
              <w:t xml:space="preserve"> (</w:t>
            </w:r>
            <w:r w:rsidR="009B7115" w:rsidRPr="007C6544">
              <w:rPr>
                <w:rFonts w:eastAsia="Calibri" w:cs="Arial"/>
                <w:color w:val="F59D1E"/>
                <w:szCs w:val="22"/>
              </w:rPr>
              <w:t>RK 7</w:t>
            </w:r>
            <w:r w:rsidR="009B7115" w:rsidRPr="007C6544">
              <w:rPr>
                <w:rFonts w:eastAsia="Calibri" w:cs="Arial"/>
                <w:szCs w:val="22"/>
              </w:rPr>
              <w:t>)</w:t>
            </w:r>
          </w:p>
          <w:p w14:paraId="3119A2D6" w14:textId="77777777" w:rsidR="007C2FC0" w:rsidRPr="007C6544" w:rsidRDefault="007C2FC0" w:rsidP="007463C5">
            <w:pPr>
              <w:pStyle w:val="Listenabsatz"/>
              <w:spacing w:before="60" w:after="60" w:line="276" w:lineRule="auto"/>
              <w:ind w:left="0"/>
              <w:rPr>
                <w:rFonts w:eastAsia="Calibri" w:cs="Arial"/>
                <w:b/>
                <w:szCs w:val="22"/>
              </w:rPr>
            </w:pPr>
            <w:r w:rsidRPr="007C6544">
              <w:rPr>
                <w:rFonts w:eastAsia="Calibri" w:cs="Arial"/>
                <w:b/>
                <w:szCs w:val="22"/>
              </w:rPr>
              <w:t>Fazit und Problematisierung:</w:t>
            </w:r>
          </w:p>
          <w:p w14:paraId="4E36A520" w14:textId="787ECA99" w:rsidR="007C2FC0" w:rsidRPr="007C6544" w:rsidRDefault="007C2FC0" w:rsidP="002F2CC0">
            <w:pPr>
              <w:pStyle w:val="Listenabsatz"/>
              <w:numPr>
                <w:ilvl w:val="0"/>
                <w:numId w:val="28"/>
              </w:numPr>
              <w:spacing w:before="60" w:after="60" w:line="276" w:lineRule="auto"/>
              <w:rPr>
                <w:rFonts w:eastAsia="Calibri" w:cs="Arial"/>
                <w:szCs w:val="22"/>
              </w:rPr>
            </w:pPr>
            <w:r w:rsidRPr="007C6544">
              <w:rPr>
                <w:rFonts w:eastAsia="Calibri" w:cs="Arial"/>
                <w:szCs w:val="22"/>
              </w:rPr>
              <w:t>Entstehung einer Klassengesellschaft, Abgrenzung zur Ständegesellschaft</w:t>
            </w:r>
          </w:p>
          <w:p w14:paraId="0EB15D9A" w14:textId="77777777" w:rsidR="007C2FC0" w:rsidRPr="007C6544" w:rsidRDefault="007C2FC0" w:rsidP="002F2CC0">
            <w:pPr>
              <w:pStyle w:val="Listenabsatz"/>
              <w:numPr>
                <w:ilvl w:val="0"/>
                <w:numId w:val="29"/>
              </w:numPr>
              <w:spacing w:before="60" w:after="60" w:line="276" w:lineRule="auto"/>
              <w:rPr>
                <w:rFonts w:eastAsia="Calibri" w:cs="Arial"/>
                <w:szCs w:val="22"/>
              </w:rPr>
            </w:pPr>
            <w:r w:rsidRPr="007C6544">
              <w:rPr>
                <w:rFonts w:eastAsia="Calibri" w:cs="Arial"/>
                <w:szCs w:val="22"/>
              </w:rPr>
              <w:t>- Bewertung: „Sieger“ und „Verlierer“ der Industrialisierung</w:t>
            </w:r>
          </w:p>
        </w:tc>
        <w:tc>
          <w:tcPr>
            <w:tcW w:w="4145"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3" w:type="dxa"/>
            </w:tcMar>
          </w:tcPr>
          <w:p w14:paraId="1CB20D32" w14:textId="77777777" w:rsidR="007C2FC0" w:rsidRPr="007C6544" w:rsidRDefault="007C2FC0" w:rsidP="007463C5">
            <w:pPr>
              <w:spacing w:before="60" w:after="60" w:line="276" w:lineRule="auto"/>
              <w:rPr>
                <w:rFonts w:eastAsia="Calibri" w:cs="Arial"/>
                <w:szCs w:val="22"/>
              </w:rPr>
            </w:pPr>
            <w:r w:rsidRPr="007C6544">
              <w:rPr>
                <w:rFonts w:eastAsia="Calibri" w:cs="Arial"/>
                <w:szCs w:val="22"/>
              </w:rPr>
              <w:t>Regionalgeschichte/ Film: Industrialisierung im Südwesten</w:t>
            </w:r>
          </w:p>
          <w:p w14:paraId="1995F0CE" w14:textId="77777777" w:rsidR="007C2FC0" w:rsidRPr="007C6544" w:rsidRDefault="007C2FC0" w:rsidP="007463C5">
            <w:pPr>
              <w:spacing w:before="60" w:after="60" w:line="276" w:lineRule="auto"/>
              <w:rPr>
                <w:rFonts w:eastAsia="Calibri" w:cs="Arial"/>
                <w:szCs w:val="22"/>
              </w:rPr>
            </w:pPr>
            <w:r w:rsidRPr="007C6544">
              <w:rPr>
                <w:rFonts w:eastAsia="Calibri" w:cs="Arial"/>
                <w:szCs w:val="22"/>
              </w:rPr>
              <w:t>Variante: Filmausschnitt Metropolis</w:t>
            </w:r>
          </w:p>
          <w:p w14:paraId="089F6ADD" w14:textId="77777777" w:rsidR="007C2FC0" w:rsidRPr="007C6544" w:rsidRDefault="007C2FC0" w:rsidP="007463C5">
            <w:pPr>
              <w:spacing w:before="60" w:after="60" w:line="276" w:lineRule="auto"/>
              <w:rPr>
                <w:rFonts w:eastAsia="Calibri" w:cs="Arial"/>
                <w:szCs w:val="22"/>
              </w:rPr>
            </w:pPr>
            <w:r w:rsidRPr="007C6544">
              <w:rPr>
                <w:rFonts w:eastAsia="Calibri" w:cs="Arial"/>
                <w:szCs w:val="22"/>
              </w:rPr>
              <w:t>Je nach Klassengröße kann die Zahl der Unternehmer bzw. Arbeiter (Frauen, Kinder) variiert werden</w:t>
            </w:r>
          </w:p>
          <w:p w14:paraId="054985D5" w14:textId="77777777" w:rsidR="007C2FC0" w:rsidRPr="007C6544" w:rsidRDefault="007C2FC0" w:rsidP="007463C5">
            <w:pPr>
              <w:spacing w:before="60" w:after="60" w:line="276" w:lineRule="auto"/>
              <w:rPr>
                <w:rFonts w:eastAsia="Calibri" w:cs="Arial"/>
                <w:szCs w:val="22"/>
              </w:rPr>
            </w:pPr>
            <w:r w:rsidRPr="007C6544">
              <w:rPr>
                <w:rFonts w:eastAsia="Calibri" w:cs="Arial"/>
                <w:szCs w:val="22"/>
              </w:rPr>
              <w:t>Methode: Jugend debattiert</w:t>
            </w:r>
          </w:p>
          <w:p w14:paraId="4F40C03A" w14:textId="77777777" w:rsidR="007C2FC0" w:rsidRPr="007C6544" w:rsidRDefault="007C2FC0" w:rsidP="007463C5">
            <w:pPr>
              <w:spacing w:before="60" w:after="60" w:line="276" w:lineRule="auto"/>
              <w:rPr>
                <w:rFonts w:cs="Arial"/>
                <w:szCs w:val="22"/>
              </w:rPr>
            </w:pPr>
          </w:p>
          <w:p w14:paraId="4E3B5B82" w14:textId="77777777" w:rsidR="007C2FC0" w:rsidRPr="007C6544" w:rsidRDefault="007C2FC0" w:rsidP="007463C5">
            <w:pPr>
              <w:spacing w:before="60" w:after="60" w:line="276" w:lineRule="auto"/>
              <w:rPr>
                <w:rFonts w:cs="Arial"/>
                <w:szCs w:val="22"/>
              </w:rPr>
            </w:pPr>
            <w:r w:rsidRPr="007C6544">
              <w:rPr>
                <w:rFonts w:cs="Arial"/>
                <w:szCs w:val="22"/>
              </w:rPr>
              <w:t xml:space="preserve">Unterrichtsvorschläge zu regionalen Beispielen: </w:t>
            </w:r>
          </w:p>
          <w:p w14:paraId="7B9591AC" w14:textId="389458F1" w:rsidR="007C2FC0" w:rsidRPr="007C6544" w:rsidRDefault="00723D78" w:rsidP="000B0E89">
            <w:pPr>
              <w:spacing w:before="60" w:after="60" w:line="276" w:lineRule="auto"/>
              <w:rPr>
                <w:rFonts w:eastAsia="Calibri" w:cs="Arial"/>
                <w:color w:val="FF3333"/>
                <w:szCs w:val="22"/>
              </w:rPr>
            </w:pPr>
            <w:hyperlink r:id="rId61" w:history="1">
              <w:r w:rsidR="0046652C" w:rsidRPr="00832297">
                <w:rPr>
                  <w:rStyle w:val="Hyperlink"/>
                  <w:rFonts w:eastAsia="Calibri" w:cs="Arial"/>
                  <w:szCs w:val="22"/>
                </w:rPr>
                <w:t>http://www.schule-bw.de/faecher-und-schularten/gesellschaftswissenschaftliche-und-philosophische-faecher/landeskunde-landesgeschichte/module/bp_2016/der_industrialisierte_nationalstaat/wirtschaftliche_und_gesellschaftliche_veraenderungen</w:t>
              </w:r>
            </w:hyperlink>
            <w:r w:rsidR="0046652C" w:rsidRPr="0046652C">
              <w:rPr>
                <w:rStyle w:val="Internetlink"/>
                <w:rFonts w:eastAsia="Calibri" w:cs="Arial"/>
                <w:color w:val="auto"/>
                <w:szCs w:val="22"/>
              </w:rPr>
              <w:t xml:space="preserve"> </w:t>
            </w:r>
            <w:r w:rsidR="00B8087D" w:rsidRPr="0046652C">
              <w:rPr>
                <w:rFonts w:eastAsia="Calibri" w:cs="Arial"/>
                <w:szCs w:val="22"/>
              </w:rPr>
              <w:t>(zuletzt geprüft am 28.4.2017)</w:t>
            </w:r>
          </w:p>
        </w:tc>
      </w:tr>
      <w:tr w:rsidR="007C2FC0" w:rsidRPr="007C6544" w14:paraId="33D186A4" w14:textId="77777777" w:rsidTr="00BB63F6">
        <w:tc>
          <w:tcPr>
            <w:tcW w:w="265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1F11036" w14:textId="77777777" w:rsidR="007C2FC0" w:rsidRPr="007C6544" w:rsidRDefault="007C2FC0" w:rsidP="007463C5">
            <w:pPr>
              <w:spacing w:before="60" w:after="60" w:line="276" w:lineRule="auto"/>
              <w:rPr>
                <w:rFonts w:eastAsia="Calibri" w:cs="Arial"/>
                <w:szCs w:val="22"/>
              </w:rPr>
            </w:pPr>
            <w:r w:rsidRPr="007C6544">
              <w:rPr>
                <w:rFonts w:eastAsia="Calibri" w:cs="Arial"/>
                <w:szCs w:val="22"/>
              </w:rPr>
              <w:t>SK 5: wichtige Gruppen in den jeweiligen Gesellschaften unterscheiden sowie deren Funktionen, Interessen und Handlungsmöglichkeiten beschreiben</w:t>
            </w:r>
          </w:p>
          <w:p w14:paraId="19937431" w14:textId="77777777" w:rsidR="007C2FC0" w:rsidRPr="007C6544" w:rsidRDefault="007C2FC0" w:rsidP="007463C5">
            <w:pPr>
              <w:spacing w:before="60" w:after="60" w:line="276" w:lineRule="auto"/>
              <w:rPr>
                <w:rFonts w:cs="Arial"/>
                <w:szCs w:val="22"/>
              </w:rPr>
            </w:pPr>
          </w:p>
          <w:p w14:paraId="165DA62F" w14:textId="77777777" w:rsidR="007C2FC0" w:rsidRPr="007C6544" w:rsidRDefault="007C2FC0" w:rsidP="007463C5">
            <w:pPr>
              <w:spacing w:before="60" w:after="60" w:line="276" w:lineRule="auto"/>
              <w:rPr>
                <w:rFonts w:cs="Arial"/>
                <w:szCs w:val="22"/>
              </w:rPr>
            </w:pPr>
            <w:r w:rsidRPr="007C6544">
              <w:rPr>
                <w:rFonts w:cs="Arial"/>
                <w:szCs w:val="22"/>
              </w:rPr>
              <w:t xml:space="preserve">RK 7: Auswirkungen von politischen, wirtschaftlichen und gesellschaftlichen Strukturen und </w:t>
            </w:r>
            <w:r w:rsidRPr="007C6544">
              <w:rPr>
                <w:rFonts w:cs="Arial"/>
                <w:szCs w:val="22"/>
              </w:rPr>
              <w:lastRenderedPageBreak/>
              <w:t>Prozessen auf die Lebens- und Erfahrungswelt der Menschen erläutern.</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3CB6DAE0" w14:textId="77777777" w:rsidR="007C2FC0" w:rsidRPr="007C6544" w:rsidRDefault="007C2FC0" w:rsidP="007463C5">
            <w:pPr>
              <w:spacing w:before="60" w:after="60" w:line="276" w:lineRule="auto"/>
              <w:rPr>
                <w:rFonts w:cs="Arial"/>
                <w:szCs w:val="22"/>
              </w:rPr>
            </w:pPr>
            <w:r w:rsidRPr="007C6544">
              <w:rPr>
                <w:rFonts w:cs="Arial"/>
                <w:szCs w:val="22"/>
              </w:rPr>
              <w:lastRenderedPageBreak/>
              <w:t>(2) den Arbeiteralltag charakterisieren sowie die Ansätze der Arbeiterbewegung und des Staates zur Lösung der Sozialen Frage vergleichen</w:t>
            </w:r>
          </w:p>
          <w:p w14:paraId="33E3D5CB" w14:textId="77777777" w:rsidR="007C2FC0" w:rsidRPr="007C6544" w:rsidRDefault="007C2FC0" w:rsidP="007463C5">
            <w:pPr>
              <w:spacing w:before="60" w:after="60" w:line="276" w:lineRule="auto"/>
              <w:rPr>
                <w:rFonts w:cs="Arial"/>
                <w:szCs w:val="22"/>
              </w:rPr>
            </w:pPr>
            <w:r w:rsidRPr="007C6544">
              <w:rPr>
                <w:rFonts w:cs="Arial"/>
                <w:szCs w:val="22"/>
              </w:rPr>
              <w:t>(Klassengesellschaft; Arbeiterbewegung: Kommunismus/ Sozialdemokratie, Gewerkschaft; Sozialgesetzgebung)</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8892CA5" w14:textId="77777777" w:rsidR="007C2FC0" w:rsidRPr="007C6544" w:rsidRDefault="007C2FC0" w:rsidP="007463C5">
            <w:pPr>
              <w:spacing w:before="60" w:after="60" w:line="276" w:lineRule="auto"/>
              <w:rPr>
                <w:rFonts w:cs="Arial"/>
                <w:b/>
                <w:szCs w:val="22"/>
                <w:u w:val="single"/>
              </w:rPr>
            </w:pPr>
            <w:r w:rsidRPr="007C6544">
              <w:rPr>
                <w:rFonts w:cs="Arial"/>
                <w:b/>
                <w:szCs w:val="22"/>
                <w:u w:val="single"/>
              </w:rPr>
              <w:t>5./ 6. Stunde: Wer „löst“ die sozialen Frage?</w:t>
            </w:r>
          </w:p>
          <w:p w14:paraId="15ACA841" w14:textId="77777777" w:rsidR="007C2FC0" w:rsidRPr="007C6544" w:rsidRDefault="007C2FC0" w:rsidP="007463C5">
            <w:pPr>
              <w:spacing w:before="60" w:after="60" w:line="276" w:lineRule="auto"/>
              <w:rPr>
                <w:rFonts w:cs="Arial"/>
                <w:b/>
                <w:szCs w:val="22"/>
              </w:rPr>
            </w:pPr>
            <w:r w:rsidRPr="007C6544">
              <w:rPr>
                <w:rFonts w:cs="Arial"/>
                <w:b/>
                <w:szCs w:val="22"/>
              </w:rPr>
              <w:t>Einstieg:</w:t>
            </w:r>
          </w:p>
          <w:p w14:paraId="1F628CF4" w14:textId="2E566702" w:rsidR="007C2FC0" w:rsidRPr="00BB63F6" w:rsidRDefault="007C2FC0" w:rsidP="002F2CC0">
            <w:pPr>
              <w:pStyle w:val="Listenabsatz"/>
              <w:numPr>
                <w:ilvl w:val="0"/>
                <w:numId w:val="29"/>
              </w:numPr>
              <w:spacing w:before="60" w:after="60" w:line="276" w:lineRule="auto"/>
              <w:rPr>
                <w:rFonts w:cs="Arial"/>
                <w:szCs w:val="22"/>
              </w:rPr>
            </w:pPr>
            <w:r w:rsidRPr="00BB63F6">
              <w:rPr>
                <w:rFonts w:cs="Arial"/>
                <w:szCs w:val="22"/>
              </w:rPr>
              <w:t>Bild „Der Streik“, Beschreibung und Deutung</w:t>
            </w:r>
          </w:p>
          <w:p w14:paraId="2D314C9D" w14:textId="0AC5CB84" w:rsidR="007C2FC0" w:rsidRPr="00BB63F6" w:rsidRDefault="007C2FC0" w:rsidP="002F2CC0">
            <w:pPr>
              <w:pStyle w:val="Listenabsatz"/>
              <w:numPr>
                <w:ilvl w:val="0"/>
                <w:numId w:val="29"/>
              </w:numPr>
              <w:spacing w:before="60" w:after="60" w:line="276" w:lineRule="auto"/>
              <w:rPr>
                <w:rFonts w:cs="Arial"/>
                <w:szCs w:val="22"/>
              </w:rPr>
            </w:pPr>
            <w:r w:rsidRPr="00BB63F6">
              <w:rPr>
                <w:rFonts w:cs="Arial"/>
                <w:szCs w:val="22"/>
              </w:rPr>
              <w:t>Frage: Die Situation der Arbeiter (Soziale Frage) – wer kann sie verbessern?</w:t>
            </w:r>
          </w:p>
          <w:p w14:paraId="2FCCFC51" w14:textId="77777777" w:rsidR="007C2FC0" w:rsidRPr="007C6544" w:rsidRDefault="007C2FC0" w:rsidP="007463C5">
            <w:pPr>
              <w:spacing w:before="60" w:after="60" w:line="276" w:lineRule="auto"/>
              <w:rPr>
                <w:rFonts w:cs="Arial"/>
                <w:b/>
                <w:szCs w:val="22"/>
              </w:rPr>
            </w:pPr>
            <w:r w:rsidRPr="007C6544">
              <w:rPr>
                <w:rFonts w:cs="Arial"/>
                <w:b/>
                <w:szCs w:val="22"/>
              </w:rPr>
              <w:t>Erarbeitung:</w:t>
            </w:r>
          </w:p>
          <w:p w14:paraId="1936987F" w14:textId="345A8F65" w:rsidR="007C2FC0" w:rsidRPr="00BB63F6" w:rsidRDefault="007C2FC0" w:rsidP="002F2CC0">
            <w:pPr>
              <w:pStyle w:val="Listenabsatz"/>
              <w:numPr>
                <w:ilvl w:val="0"/>
                <w:numId w:val="29"/>
              </w:numPr>
              <w:spacing w:before="60" w:after="60" w:line="276" w:lineRule="auto"/>
              <w:rPr>
                <w:rFonts w:cs="Arial"/>
                <w:szCs w:val="22"/>
              </w:rPr>
            </w:pPr>
            <w:r w:rsidRPr="00BB63F6">
              <w:rPr>
                <w:rFonts w:cs="Arial"/>
                <w:szCs w:val="22"/>
              </w:rPr>
              <w:t>Hypothesenbildung, wer kann etwas tun? (Arbeiter oder Staat)</w:t>
            </w:r>
          </w:p>
          <w:p w14:paraId="1BE7E874" w14:textId="2F04BBDF" w:rsidR="007C2FC0" w:rsidRPr="007C6544" w:rsidRDefault="007C2FC0" w:rsidP="002F2CC0">
            <w:pPr>
              <w:pStyle w:val="Listenabsatz"/>
              <w:numPr>
                <w:ilvl w:val="0"/>
                <w:numId w:val="29"/>
              </w:numPr>
              <w:spacing w:before="60" w:after="60" w:line="276" w:lineRule="auto"/>
              <w:rPr>
                <w:rFonts w:cs="Arial"/>
                <w:szCs w:val="22"/>
              </w:rPr>
            </w:pPr>
            <w:r w:rsidRPr="007C6544">
              <w:rPr>
                <w:rFonts w:cs="Arial"/>
                <w:szCs w:val="22"/>
              </w:rPr>
              <w:t>Gruppenpuzzle zu Lösungen durch die Arbeiterbewegung („Reform“, Sozialdemokratie, Gewerkschaften, „Revolution“: Kommunismus)</w:t>
            </w:r>
            <w:r w:rsidR="00AC756B" w:rsidRPr="007C6544">
              <w:rPr>
                <w:rFonts w:cs="Arial"/>
                <w:szCs w:val="22"/>
              </w:rPr>
              <w:t xml:space="preserve"> (</w:t>
            </w:r>
            <w:r w:rsidR="00AC756B" w:rsidRPr="007C6544">
              <w:rPr>
                <w:rFonts w:cs="Arial"/>
                <w:color w:val="F59D1E"/>
                <w:szCs w:val="22"/>
              </w:rPr>
              <w:t>SK 5</w:t>
            </w:r>
            <w:r w:rsidR="00AC756B" w:rsidRPr="007C6544">
              <w:rPr>
                <w:rFonts w:cs="Arial"/>
                <w:szCs w:val="22"/>
              </w:rPr>
              <w:t>)</w:t>
            </w:r>
          </w:p>
          <w:p w14:paraId="5134FD4F" w14:textId="63A82457" w:rsidR="007C2FC0" w:rsidRPr="007C6544" w:rsidRDefault="007C2FC0" w:rsidP="002F2CC0">
            <w:pPr>
              <w:pStyle w:val="Listenabsatz"/>
              <w:numPr>
                <w:ilvl w:val="0"/>
                <w:numId w:val="29"/>
              </w:numPr>
              <w:spacing w:before="60" w:after="60" w:line="276" w:lineRule="auto"/>
              <w:rPr>
                <w:rFonts w:cs="Arial"/>
                <w:szCs w:val="22"/>
              </w:rPr>
            </w:pPr>
            <w:r w:rsidRPr="007C6544">
              <w:rPr>
                <w:rFonts w:cs="Arial"/>
                <w:szCs w:val="22"/>
              </w:rPr>
              <w:t>Lösungsansatz des Staates: Sozialgesetzgebung</w:t>
            </w:r>
          </w:p>
          <w:p w14:paraId="5B420369" w14:textId="77777777" w:rsidR="007C2FC0" w:rsidRPr="007C6544" w:rsidRDefault="007C2FC0" w:rsidP="007463C5">
            <w:pPr>
              <w:spacing w:before="60" w:after="60" w:line="276" w:lineRule="auto"/>
              <w:rPr>
                <w:rFonts w:cs="Arial"/>
                <w:b/>
                <w:szCs w:val="22"/>
              </w:rPr>
            </w:pPr>
            <w:r w:rsidRPr="007C6544">
              <w:rPr>
                <w:rFonts w:cs="Arial"/>
                <w:b/>
                <w:szCs w:val="22"/>
              </w:rPr>
              <w:t>Fazit und Problematisierung:</w:t>
            </w:r>
          </w:p>
          <w:p w14:paraId="5EB66F8F" w14:textId="6AA09A90" w:rsidR="00A45264" w:rsidRPr="007C6544" w:rsidRDefault="007C2FC0" w:rsidP="002F2CC0">
            <w:pPr>
              <w:pStyle w:val="StandardWeb"/>
              <w:numPr>
                <w:ilvl w:val="0"/>
                <w:numId w:val="29"/>
              </w:numPr>
              <w:suppressLineNumbers/>
              <w:shd w:val="clear" w:color="auto" w:fill="FFFFFF"/>
              <w:spacing w:after="60" w:line="276" w:lineRule="auto"/>
              <w:rPr>
                <w:rFonts w:ascii="Arial" w:eastAsia="Calibri" w:hAnsi="Arial" w:cs="Arial"/>
                <w:sz w:val="22"/>
                <w:szCs w:val="22"/>
              </w:rPr>
            </w:pPr>
            <w:r w:rsidRPr="007C6544">
              <w:rPr>
                <w:rFonts w:ascii="Arial" w:hAnsi="Arial" w:cs="Arial"/>
                <w:sz w:val="22"/>
                <w:szCs w:val="22"/>
              </w:rPr>
              <w:lastRenderedPageBreak/>
              <w:t>Bewertung der Lösungsansätze: Wer hilft am besten?</w:t>
            </w:r>
            <w:r w:rsidR="00A45264" w:rsidRPr="007C6544">
              <w:rPr>
                <w:rFonts w:ascii="Arial" w:hAnsi="Arial" w:cs="Arial"/>
                <w:sz w:val="22"/>
                <w:szCs w:val="22"/>
              </w:rPr>
              <w:t xml:space="preserve"> </w:t>
            </w:r>
            <w:r w:rsidR="00A45264" w:rsidRPr="007C6544">
              <w:rPr>
                <w:rFonts w:ascii="Arial" w:eastAsia="Calibri" w:hAnsi="Arial" w:cs="Arial"/>
                <w:sz w:val="22"/>
                <w:szCs w:val="22"/>
              </w:rPr>
              <w:t>(</w:t>
            </w:r>
            <w:r w:rsidR="00A45264" w:rsidRPr="007C6544">
              <w:rPr>
                <w:rFonts w:ascii="Arial" w:eastAsia="Calibri" w:hAnsi="Arial" w:cs="Arial"/>
                <w:color w:val="F59D1E"/>
                <w:sz w:val="22"/>
                <w:szCs w:val="22"/>
              </w:rPr>
              <w:t>RK 7</w:t>
            </w:r>
            <w:r w:rsidR="00A45264" w:rsidRPr="007C6544">
              <w:rPr>
                <w:rFonts w:ascii="Arial" w:eastAsia="Calibri" w:hAnsi="Arial" w:cs="Arial"/>
                <w:sz w:val="22"/>
                <w:szCs w:val="22"/>
              </w:rPr>
              <w:t>)</w:t>
            </w:r>
          </w:p>
          <w:p w14:paraId="1BA763D9" w14:textId="7AF1B4E2" w:rsidR="007C2FC0" w:rsidRPr="007C6544" w:rsidRDefault="007C2FC0" w:rsidP="002F2CC0">
            <w:pPr>
              <w:pStyle w:val="Listenabsatz"/>
              <w:numPr>
                <w:ilvl w:val="0"/>
                <w:numId w:val="29"/>
              </w:numPr>
              <w:spacing w:before="60" w:after="60" w:line="276" w:lineRule="auto"/>
              <w:rPr>
                <w:rFonts w:cs="Arial"/>
                <w:szCs w:val="22"/>
              </w:rPr>
            </w:pPr>
            <w:r w:rsidRPr="007C6544">
              <w:rPr>
                <w:rFonts w:cs="Arial"/>
                <w:szCs w:val="22"/>
              </w:rPr>
              <w:t>Folgen der Lösungsansätze bis heute</w:t>
            </w:r>
          </w:p>
        </w:tc>
        <w:tc>
          <w:tcPr>
            <w:tcW w:w="414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0540114" w14:textId="6F6A299D" w:rsidR="007C2FC0" w:rsidRPr="007C6544" w:rsidRDefault="007C2FC0" w:rsidP="007463C5">
            <w:pPr>
              <w:spacing w:before="60" w:after="60" w:line="276" w:lineRule="auto"/>
              <w:rPr>
                <w:rFonts w:eastAsia="Calibri" w:cs="Arial"/>
                <w:szCs w:val="22"/>
              </w:rPr>
            </w:pPr>
            <w:r w:rsidRPr="007C6544">
              <w:rPr>
                <w:rFonts w:eastAsia="Calibri" w:cs="Arial"/>
                <w:szCs w:val="22"/>
              </w:rPr>
              <w:lastRenderedPageBreak/>
              <w:t>Alternativer Einstieg: Zeitzeugenbericht eines Arbeiterjungen in einer Ziegelfabrik (</w:t>
            </w:r>
            <w:r w:rsidR="007A3373" w:rsidRPr="007C6544">
              <w:rPr>
                <w:rFonts w:eastAsia="Calibri" w:cs="Arial"/>
                <w:szCs w:val="22"/>
              </w:rPr>
              <w:t xml:space="preserve">z.B. in: </w:t>
            </w:r>
            <w:r w:rsidRPr="007C6544">
              <w:rPr>
                <w:rFonts w:eastAsia="Calibri" w:cs="Arial"/>
                <w:szCs w:val="22"/>
              </w:rPr>
              <w:t>E. M. Johansen, Betrogene Kinder. Eine Sozialgeschichte der Kindheit, Frankfurt/ M., S. 93f.)</w:t>
            </w:r>
          </w:p>
          <w:p w14:paraId="57FDC0F9" w14:textId="77777777" w:rsidR="007C2FC0" w:rsidRPr="007C6544" w:rsidRDefault="007C2FC0" w:rsidP="007463C5">
            <w:pPr>
              <w:spacing w:before="60" w:after="60" w:line="276" w:lineRule="auto"/>
              <w:rPr>
                <w:rFonts w:eastAsia="Calibri" w:cs="Arial"/>
                <w:szCs w:val="22"/>
              </w:rPr>
            </w:pPr>
          </w:p>
          <w:p w14:paraId="32524F95" w14:textId="77777777" w:rsidR="007C2FC0" w:rsidRPr="007C6544" w:rsidRDefault="007C2FC0" w:rsidP="007463C5">
            <w:pPr>
              <w:spacing w:before="60" w:after="60" w:line="276" w:lineRule="auto"/>
              <w:rPr>
                <w:rFonts w:eastAsia="Calibri" w:cs="Arial"/>
                <w:szCs w:val="22"/>
              </w:rPr>
            </w:pPr>
            <w:r w:rsidRPr="007C6544">
              <w:rPr>
                <w:rFonts w:eastAsia="Calibri" w:cs="Arial"/>
                <w:szCs w:val="22"/>
              </w:rPr>
              <w:t>Unterrichtsvorschläge zu regionalen Beispielen:</w:t>
            </w:r>
          </w:p>
          <w:p w14:paraId="45B8CDF7" w14:textId="6BFBB449" w:rsidR="00B8087D" w:rsidRPr="00C43AE4" w:rsidRDefault="00723D78" w:rsidP="00935566">
            <w:pPr>
              <w:pStyle w:val="Textkrper"/>
              <w:spacing w:before="60" w:after="60" w:line="276" w:lineRule="auto"/>
              <w:rPr>
                <w:rFonts w:eastAsia="Calibri"/>
                <w:b w:val="0"/>
                <w:szCs w:val="22"/>
              </w:rPr>
            </w:pPr>
            <w:hyperlink r:id="rId62" w:history="1">
              <w:r w:rsidR="000B0E89" w:rsidRPr="006963A6">
                <w:rPr>
                  <w:rStyle w:val="Hyperlink"/>
                  <w:b w:val="0"/>
                  <w:bCs w:val="0"/>
                  <w:i w:val="0"/>
                  <w:szCs w:val="22"/>
                </w:rPr>
                <w:t>http://www.schule-bw.de/faecher-und-schularten/gesellschaftswissenschaftliche-und-philosophische-faecher/landeskunde-landesgeschichte/module/bp_2016/der_</w:t>
              </w:r>
              <w:r w:rsidR="000B0E89" w:rsidRPr="006963A6">
                <w:rPr>
                  <w:rStyle w:val="Hyperlink"/>
                  <w:b w:val="0"/>
                  <w:bCs w:val="0"/>
                  <w:i w:val="0"/>
                  <w:szCs w:val="22"/>
                </w:rPr>
                <w:lastRenderedPageBreak/>
                <w:t>industrialisierte_nationalstaat</w:t>
              </w:r>
            </w:hyperlink>
            <w:r w:rsidR="000B0E89">
              <w:rPr>
                <w:b w:val="0"/>
                <w:bCs w:val="0"/>
                <w:i w:val="0"/>
                <w:szCs w:val="22"/>
              </w:rPr>
              <w:t xml:space="preserve"> </w:t>
            </w:r>
            <w:r w:rsidR="00B8087D" w:rsidRPr="00935566">
              <w:rPr>
                <w:rFonts w:eastAsia="Calibri"/>
                <w:b w:val="0"/>
                <w:i w:val="0"/>
                <w:szCs w:val="22"/>
              </w:rPr>
              <w:t>(zuletzt geprüft am 28.4.2017)</w:t>
            </w:r>
          </w:p>
          <w:p w14:paraId="18F8EBB6" w14:textId="77777777" w:rsidR="007C2FC0" w:rsidRPr="007C6544" w:rsidRDefault="007C2FC0" w:rsidP="007463C5">
            <w:pPr>
              <w:spacing w:before="60" w:after="60" w:line="276" w:lineRule="auto"/>
              <w:rPr>
                <w:rFonts w:eastAsia="Calibri" w:cs="Arial"/>
                <w:szCs w:val="22"/>
              </w:rPr>
            </w:pPr>
          </w:p>
          <w:p w14:paraId="21AE576B" w14:textId="77777777" w:rsidR="007C2FC0" w:rsidRPr="007C6544" w:rsidRDefault="007C2FC0" w:rsidP="007463C5">
            <w:pPr>
              <w:spacing w:before="60" w:after="60" w:line="276" w:lineRule="auto"/>
              <w:rPr>
                <w:rFonts w:eastAsia="Calibri" w:cs="Arial"/>
                <w:color w:val="009C38"/>
                <w:szCs w:val="22"/>
              </w:rPr>
            </w:pPr>
            <w:r w:rsidRPr="00BB63F6">
              <w:rPr>
                <w:rFonts w:eastAsia="Calibri" w:cs="Arial"/>
                <w:szCs w:val="22"/>
                <w:shd w:val="clear" w:color="auto" w:fill="A3D7B7"/>
              </w:rPr>
              <w:t>L BTV: Konfliktbewältigung und Interessenausgleich</w:t>
            </w:r>
          </w:p>
        </w:tc>
      </w:tr>
      <w:tr w:rsidR="007C2FC0" w:rsidRPr="007C6544" w14:paraId="4F4F5570" w14:textId="77777777" w:rsidTr="00BB63F6">
        <w:tc>
          <w:tcPr>
            <w:tcW w:w="265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31459556" w14:textId="77777777" w:rsidR="007C2FC0" w:rsidRPr="007C6544" w:rsidRDefault="007C2FC0" w:rsidP="007463C5">
            <w:pPr>
              <w:spacing w:before="60" w:after="60" w:line="276" w:lineRule="auto"/>
              <w:rPr>
                <w:rFonts w:eastAsia="Calibri" w:cs="Arial"/>
                <w:szCs w:val="22"/>
              </w:rPr>
            </w:pPr>
            <w:r w:rsidRPr="007C6544">
              <w:rPr>
                <w:rFonts w:eastAsia="Calibri" w:cs="Arial"/>
                <w:szCs w:val="22"/>
              </w:rPr>
              <w:lastRenderedPageBreak/>
              <w:t>SK 6: historische Sachverhalte in Zusammenhängen darstellen (Narration)</w:t>
            </w:r>
          </w:p>
          <w:p w14:paraId="754C063A" w14:textId="77777777" w:rsidR="007C2FC0" w:rsidRPr="007C6544" w:rsidRDefault="007C2FC0" w:rsidP="007463C5">
            <w:pPr>
              <w:spacing w:before="60" w:after="60" w:line="276" w:lineRule="auto"/>
              <w:rPr>
                <w:rFonts w:eastAsia="Calibri" w:cs="Arial"/>
                <w:szCs w:val="22"/>
              </w:rPr>
            </w:pPr>
          </w:p>
          <w:p w14:paraId="2ADB78F7" w14:textId="77777777" w:rsidR="007C2FC0" w:rsidRPr="007C6544" w:rsidRDefault="007C2FC0" w:rsidP="007463C5">
            <w:pPr>
              <w:spacing w:before="60" w:after="60" w:line="276" w:lineRule="auto"/>
              <w:rPr>
                <w:rFonts w:eastAsia="Calibri" w:cs="Arial"/>
                <w:szCs w:val="22"/>
              </w:rPr>
            </w:pPr>
            <w:r w:rsidRPr="007C6544">
              <w:rPr>
                <w:rFonts w:eastAsia="Calibri" w:cs="Arial"/>
                <w:szCs w:val="22"/>
              </w:rPr>
              <w:t>OK 5: die Übertragbarkeit historischer Erkenntnisse auf aktuelle Probleme und mögliche Handlungsoptionen für die Zukunft erörtern</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90E87B0" w14:textId="77777777" w:rsidR="007C2FC0" w:rsidRPr="007C6544" w:rsidRDefault="007C2FC0" w:rsidP="007463C5">
            <w:pPr>
              <w:spacing w:before="60" w:after="60" w:line="276" w:lineRule="auto"/>
              <w:rPr>
                <w:rFonts w:cs="Arial"/>
                <w:szCs w:val="22"/>
              </w:rPr>
            </w:pPr>
            <w:r w:rsidRPr="007C6544">
              <w:rPr>
                <w:rFonts w:cs="Arial"/>
                <w:szCs w:val="22"/>
              </w:rPr>
              <w:t>(3) die Ambivalenz moderner Lebenswelten um 1900 in Europa analysieren</w:t>
            </w:r>
          </w:p>
          <w:p w14:paraId="681A76F8" w14:textId="77777777" w:rsidR="007C2FC0" w:rsidRPr="007C6544" w:rsidRDefault="007C2FC0" w:rsidP="007463C5">
            <w:pPr>
              <w:spacing w:before="60" w:after="60" w:line="276" w:lineRule="auto"/>
              <w:rPr>
                <w:rFonts w:cs="Arial"/>
                <w:szCs w:val="22"/>
              </w:rPr>
            </w:pPr>
            <w:r w:rsidRPr="007C6544">
              <w:rPr>
                <w:rFonts w:cs="Arial"/>
                <w:szCs w:val="22"/>
              </w:rPr>
              <w:t xml:space="preserve">(Urbanisierung; Judenemanzipation, Frauenemanzipation; Radikalnationalismus, </w:t>
            </w:r>
            <w:r w:rsidRPr="007C6544">
              <w:rPr>
                <w:rFonts w:cs="Arial"/>
                <w:i/>
                <w:iCs/>
                <w:szCs w:val="22"/>
              </w:rPr>
              <w:t>zum Beispiel Antisemitismus, Militarismus</w:t>
            </w:r>
            <w:r w:rsidRPr="007C6544">
              <w:rPr>
                <w:rFonts w:cs="Arial"/>
                <w:szCs w:val="22"/>
              </w:rPr>
              <w:t>)</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410CFA9" w14:textId="0CF1C203" w:rsidR="007C2FC0" w:rsidRPr="007C6544" w:rsidRDefault="007C2FC0" w:rsidP="007463C5">
            <w:pPr>
              <w:spacing w:before="60" w:after="60" w:line="276" w:lineRule="auto"/>
              <w:rPr>
                <w:rFonts w:cs="Arial"/>
                <w:b/>
                <w:szCs w:val="22"/>
                <w:u w:val="single"/>
              </w:rPr>
            </w:pPr>
            <w:r w:rsidRPr="007C6544">
              <w:rPr>
                <w:rFonts w:cs="Arial"/>
                <w:b/>
                <w:szCs w:val="22"/>
                <w:u w:val="single"/>
              </w:rPr>
              <w:t>7./</w:t>
            </w:r>
            <w:r w:rsidR="007A3373" w:rsidRPr="007C6544">
              <w:rPr>
                <w:rFonts w:cs="Arial"/>
                <w:b/>
                <w:szCs w:val="22"/>
                <w:u w:val="single"/>
              </w:rPr>
              <w:t xml:space="preserve"> </w:t>
            </w:r>
            <w:r w:rsidRPr="007C6544">
              <w:rPr>
                <w:rFonts w:cs="Arial"/>
                <w:b/>
                <w:szCs w:val="22"/>
                <w:u w:val="single"/>
              </w:rPr>
              <w:t>8. Stunde: Leben in der Moderne – wollen das alle?</w:t>
            </w:r>
          </w:p>
          <w:p w14:paraId="70100859" w14:textId="77777777" w:rsidR="007C2FC0" w:rsidRPr="007C6544" w:rsidRDefault="007C2FC0" w:rsidP="007463C5">
            <w:pPr>
              <w:spacing w:before="60" w:after="60" w:line="276" w:lineRule="auto"/>
              <w:rPr>
                <w:rFonts w:cs="Arial"/>
                <w:b/>
                <w:szCs w:val="22"/>
              </w:rPr>
            </w:pPr>
            <w:r w:rsidRPr="007C6544">
              <w:rPr>
                <w:rFonts w:cs="Arial"/>
                <w:b/>
                <w:szCs w:val="22"/>
              </w:rPr>
              <w:t>Einstieg:</w:t>
            </w:r>
          </w:p>
          <w:p w14:paraId="1752AAEA" w14:textId="403F8060" w:rsidR="007C2FC0" w:rsidRPr="007C6544" w:rsidRDefault="007C2FC0" w:rsidP="002F2CC0">
            <w:pPr>
              <w:pStyle w:val="Listenabsatz"/>
              <w:numPr>
                <w:ilvl w:val="0"/>
                <w:numId w:val="29"/>
              </w:numPr>
              <w:spacing w:before="60" w:after="60" w:line="276" w:lineRule="auto"/>
              <w:rPr>
                <w:rFonts w:cs="Arial"/>
                <w:szCs w:val="22"/>
              </w:rPr>
            </w:pPr>
            <w:r w:rsidRPr="007C6544">
              <w:rPr>
                <w:rFonts w:cs="Arial"/>
                <w:szCs w:val="22"/>
              </w:rPr>
              <w:t>Rückgriff auf 1. Stunde: Was ist modern? Welche Probleme?</w:t>
            </w:r>
          </w:p>
          <w:p w14:paraId="026969D4" w14:textId="5F2CBFB6" w:rsidR="007C2FC0" w:rsidRPr="007C6544" w:rsidRDefault="007C2FC0" w:rsidP="002F2CC0">
            <w:pPr>
              <w:pStyle w:val="Listenabsatz"/>
              <w:numPr>
                <w:ilvl w:val="0"/>
                <w:numId w:val="29"/>
              </w:numPr>
              <w:spacing w:before="60" w:after="60" w:line="276" w:lineRule="auto"/>
              <w:rPr>
                <w:rFonts w:cs="Arial"/>
                <w:szCs w:val="22"/>
              </w:rPr>
            </w:pPr>
            <w:r w:rsidRPr="007C6544">
              <w:rPr>
                <w:rFonts w:cs="Arial"/>
                <w:szCs w:val="22"/>
              </w:rPr>
              <w:t>Diskussion: Positive und negative Seiten der Moderne heute (z.B. Internet/ soziale Medien …)</w:t>
            </w:r>
          </w:p>
          <w:p w14:paraId="3B5ABD12" w14:textId="52C384FA" w:rsidR="007C2FC0" w:rsidRPr="00BB63F6" w:rsidRDefault="007C2FC0" w:rsidP="002F2CC0">
            <w:pPr>
              <w:pStyle w:val="Listenabsatz"/>
              <w:numPr>
                <w:ilvl w:val="0"/>
                <w:numId w:val="29"/>
              </w:numPr>
              <w:spacing w:before="60" w:after="60" w:line="276" w:lineRule="auto"/>
              <w:rPr>
                <w:rFonts w:cs="Arial"/>
                <w:szCs w:val="22"/>
              </w:rPr>
            </w:pPr>
            <w:r w:rsidRPr="00BB63F6">
              <w:rPr>
                <w:rFonts w:cs="Arial"/>
                <w:szCs w:val="22"/>
              </w:rPr>
              <w:t>Frage: Leben in der Moderne – wollen das alle?</w:t>
            </w:r>
          </w:p>
          <w:p w14:paraId="74472D1A" w14:textId="77777777" w:rsidR="007C2FC0" w:rsidRPr="007C6544" w:rsidRDefault="007C2FC0" w:rsidP="007463C5">
            <w:pPr>
              <w:spacing w:before="60" w:after="60" w:line="276" w:lineRule="auto"/>
              <w:rPr>
                <w:rFonts w:cs="Arial"/>
                <w:b/>
                <w:szCs w:val="22"/>
              </w:rPr>
            </w:pPr>
            <w:r w:rsidRPr="007C6544">
              <w:rPr>
                <w:rFonts w:cs="Arial"/>
                <w:b/>
                <w:szCs w:val="22"/>
              </w:rPr>
              <w:t>Erarbeitung:</w:t>
            </w:r>
          </w:p>
          <w:p w14:paraId="56AE853C" w14:textId="29C7D016" w:rsidR="00A45264" w:rsidRPr="007C6544" w:rsidRDefault="007C2FC0" w:rsidP="002F2CC0">
            <w:pPr>
              <w:pStyle w:val="StandardWeb"/>
              <w:numPr>
                <w:ilvl w:val="0"/>
                <w:numId w:val="30"/>
              </w:numPr>
              <w:suppressLineNumbers/>
              <w:shd w:val="clear" w:color="auto" w:fill="FFFFFF"/>
              <w:spacing w:after="60" w:line="276" w:lineRule="auto"/>
              <w:rPr>
                <w:rFonts w:ascii="Arial" w:eastAsia="Calibri" w:hAnsi="Arial" w:cs="Arial"/>
                <w:sz w:val="22"/>
                <w:szCs w:val="22"/>
              </w:rPr>
            </w:pPr>
            <w:r w:rsidRPr="007C6544">
              <w:rPr>
                <w:rFonts w:ascii="Arial" w:hAnsi="Arial" w:cs="Arial"/>
                <w:sz w:val="22"/>
                <w:szCs w:val="22"/>
              </w:rPr>
              <w:t>Erstellung einer Wandzeitung zu den Themen: Urbanisierung, Judenemanzipation, Frauenemanzipation, Radikalnationalismus</w:t>
            </w:r>
            <w:r w:rsidR="00A45264" w:rsidRPr="007C6544">
              <w:rPr>
                <w:rFonts w:ascii="Arial" w:hAnsi="Arial" w:cs="Arial"/>
                <w:sz w:val="22"/>
                <w:szCs w:val="22"/>
              </w:rPr>
              <w:t xml:space="preserve"> </w:t>
            </w:r>
            <w:r w:rsidR="00A45264" w:rsidRPr="007C6544">
              <w:rPr>
                <w:rFonts w:ascii="Arial" w:eastAsia="Calibri" w:hAnsi="Arial" w:cs="Arial"/>
                <w:sz w:val="22"/>
                <w:szCs w:val="22"/>
              </w:rPr>
              <w:t>(</w:t>
            </w:r>
            <w:r w:rsidR="00A45264" w:rsidRPr="007C6544">
              <w:rPr>
                <w:rFonts w:ascii="Arial" w:eastAsia="Calibri" w:hAnsi="Arial" w:cs="Arial"/>
                <w:color w:val="F59D1E"/>
                <w:sz w:val="22"/>
                <w:szCs w:val="22"/>
              </w:rPr>
              <w:t>SK 6</w:t>
            </w:r>
            <w:r w:rsidR="00A45264" w:rsidRPr="007C6544">
              <w:rPr>
                <w:rFonts w:ascii="Arial" w:eastAsia="Calibri" w:hAnsi="Arial" w:cs="Arial"/>
                <w:sz w:val="22"/>
                <w:szCs w:val="22"/>
              </w:rPr>
              <w:t>)</w:t>
            </w:r>
          </w:p>
          <w:p w14:paraId="4C3E2EDB" w14:textId="77777777" w:rsidR="007C2FC0" w:rsidRPr="007C6544" w:rsidRDefault="007C2FC0" w:rsidP="007463C5">
            <w:pPr>
              <w:spacing w:before="60" w:after="60" w:line="276" w:lineRule="auto"/>
              <w:rPr>
                <w:rFonts w:cs="Arial"/>
                <w:b/>
                <w:szCs w:val="22"/>
              </w:rPr>
            </w:pPr>
            <w:r w:rsidRPr="007C6544">
              <w:rPr>
                <w:rFonts w:cs="Arial"/>
                <w:b/>
                <w:szCs w:val="22"/>
              </w:rPr>
              <w:t>Fazit und Problematisierung:</w:t>
            </w:r>
          </w:p>
          <w:p w14:paraId="39372E7C" w14:textId="5BCB2657" w:rsidR="007C2FC0" w:rsidRPr="00BB63F6" w:rsidRDefault="007C2FC0" w:rsidP="002F2CC0">
            <w:pPr>
              <w:pStyle w:val="Listenabsatz"/>
              <w:numPr>
                <w:ilvl w:val="0"/>
                <w:numId w:val="30"/>
              </w:numPr>
              <w:spacing w:before="60" w:after="60" w:line="276" w:lineRule="auto"/>
              <w:rPr>
                <w:rFonts w:cs="Arial"/>
                <w:szCs w:val="22"/>
              </w:rPr>
            </w:pPr>
            <w:r w:rsidRPr="00BB63F6">
              <w:rPr>
                <w:rFonts w:cs="Arial"/>
                <w:szCs w:val="22"/>
              </w:rPr>
              <w:t>Bewertung der Frage: positive Veränderungen stehen neben negativen Veränderungen</w:t>
            </w:r>
            <w:r w:rsidR="00AC756B" w:rsidRPr="00BB63F6">
              <w:rPr>
                <w:rFonts w:cs="Arial"/>
                <w:szCs w:val="22"/>
              </w:rPr>
              <w:t xml:space="preserve"> (</w:t>
            </w:r>
            <w:r w:rsidR="00AC756B" w:rsidRPr="00BB63F6">
              <w:rPr>
                <w:rFonts w:cs="Arial"/>
                <w:color w:val="F59D1E"/>
                <w:szCs w:val="22"/>
              </w:rPr>
              <w:t>OK 5</w:t>
            </w:r>
            <w:r w:rsidR="00AC756B" w:rsidRPr="00BB63F6">
              <w:rPr>
                <w:rFonts w:cs="Arial"/>
                <w:szCs w:val="22"/>
              </w:rPr>
              <w:t>)</w:t>
            </w:r>
          </w:p>
          <w:p w14:paraId="0B6CC40A" w14:textId="246CAD2B" w:rsidR="007C2FC0" w:rsidRPr="007C6544" w:rsidRDefault="007C2FC0" w:rsidP="002F2CC0">
            <w:pPr>
              <w:pStyle w:val="Listenabsatz"/>
              <w:numPr>
                <w:ilvl w:val="0"/>
                <w:numId w:val="30"/>
              </w:numPr>
              <w:spacing w:before="60" w:after="60" w:line="276" w:lineRule="auto"/>
              <w:rPr>
                <w:rFonts w:cs="Arial"/>
                <w:szCs w:val="22"/>
              </w:rPr>
            </w:pPr>
            <w:r w:rsidRPr="007C6544">
              <w:rPr>
                <w:rFonts w:cs="Arial"/>
                <w:szCs w:val="22"/>
              </w:rPr>
              <w:t>Veränderungen führen zu Ängsten und Rückbesinnung auf das „Alte</w:t>
            </w:r>
            <w:r w:rsidR="007A3373" w:rsidRPr="007C6544">
              <w:rPr>
                <w:rFonts w:cs="Arial"/>
                <w:szCs w:val="22"/>
              </w:rPr>
              <w:t xml:space="preserve"> </w:t>
            </w:r>
            <w:r w:rsidRPr="007C6544">
              <w:rPr>
                <w:rFonts w:cs="Arial"/>
                <w:szCs w:val="22"/>
              </w:rPr>
              <w:t>/</w:t>
            </w:r>
            <w:r w:rsidR="007A3373" w:rsidRPr="007C6544">
              <w:rPr>
                <w:rFonts w:cs="Arial"/>
                <w:szCs w:val="22"/>
              </w:rPr>
              <w:t xml:space="preserve"> </w:t>
            </w:r>
            <w:r w:rsidRPr="007C6544">
              <w:rPr>
                <w:rFonts w:cs="Arial"/>
                <w:szCs w:val="22"/>
              </w:rPr>
              <w:t>Bekannte“</w:t>
            </w:r>
          </w:p>
          <w:p w14:paraId="5FFFE097" w14:textId="1F024CE1" w:rsidR="007C2FC0" w:rsidRPr="007C6544" w:rsidRDefault="007C2FC0" w:rsidP="002F2CC0">
            <w:pPr>
              <w:pStyle w:val="Listenabsatz"/>
              <w:numPr>
                <w:ilvl w:val="0"/>
                <w:numId w:val="30"/>
              </w:numPr>
              <w:spacing w:before="60" w:after="60" w:line="276" w:lineRule="auto"/>
              <w:rPr>
                <w:rFonts w:cs="Arial"/>
                <w:szCs w:val="22"/>
              </w:rPr>
            </w:pPr>
            <w:r w:rsidRPr="007C6544">
              <w:rPr>
                <w:rFonts w:cs="Arial"/>
                <w:szCs w:val="22"/>
              </w:rPr>
              <w:t>Vergleich mit heute: Pegida, AfD …</w:t>
            </w:r>
          </w:p>
        </w:tc>
        <w:tc>
          <w:tcPr>
            <w:tcW w:w="414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54B3960C" w14:textId="77777777" w:rsidR="007C2FC0" w:rsidRPr="007C6544" w:rsidRDefault="007C2FC0" w:rsidP="007463C5">
            <w:pPr>
              <w:spacing w:before="60" w:after="60" w:line="276" w:lineRule="auto"/>
              <w:rPr>
                <w:rFonts w:eastAsia="Calibri" w:cs="Arial"/>
                <w:szCs w:val="22"/>
              </w:rPr>
            </w:pPr>
            <w:r w:rsidRPr="007C6544">
              <w:rPr>
                <w:rFonts w:eastAsia="Calibri" w:cs="Arial"/>
                <w:szCs w:val="22"/>
              </w:rPr>
              <w:t>Unterrichtsvorschläge zu regionalen Beispielen:</w:t>
            </w:r>
          </w:p>
          <w:p w14:paraId="7E8393E9" w14:textId="22B28563" w:rsidR="007C2FC0" w:rsidRDefault="00723D78" w:rsidP="00B8087D">
            <w:pPr>
              <w:spacing w:before="60" w:after="60" w:line="276" w:lineRule="auto"/>
              <w:rPr>
                <w:rFonts w:eastAsia="Calibri" w:cs="Arial"/>
                <w:szCs w:val="22"/>
              </w:rPr>
            </w:pPr>
            <w:hyperlink r:id="rId63">
              <w:r w:rsidR="00B8087D">
                <w:rPr>
                  <w:rStyle w:val="Internetlink"/>
                  <w:rFonts w:eastAsia="Calibri" w:cs="Arial"/>
                  <w:szCs w:val="22"/>
                </w:rPr>
                <w:t>http://www.schule-bw.de/faecher-und-schularten/gesellschaftswissenschaftliche-und-philosophische-faecher/landeskunde-landesgeschichte/module/bp_2016/der_industrialisierte_nationalstaat/moderne_lebenswelten_um_1900</w:t>
              </w:r>
            </w:hyperlink>
            <w:r w:rsidR="000B0E89">
              <w:rPr>
                <w:rStyle w:val="Internetlink"/>
                <w:rFonts w:eastAsia="Calibri" w:cs="Arial"/>
                <w:szCs w:val="22"/>
              </w:rPr>
              <w:t xml:space="preserve"> </w:t>
            </w:r>
            <w:r w:rsidR="00B8087D">
              <w:rPr>
                <w:rFonts w:eastAsia="Calibri" w:cs="Arial"/>
                <w:szCs w:val="22"/>
              </w:rPr>
              <w:t>(zuletzt geprüft am 28.4.2017)</w:t>
            </w:r>
          </w:p>
          <w:p w14:paraId="654082AF" w14:textId="77777777" w:rsidR="00557A02" w:rsidRDefault="00557A02" w:rsidP="00B8087D">
            <w:pPr>
              <w:spacing w:before="60" w:after="60" w:line="276" w:lineRule="auto"/>
              <w:rPr>
                <w:rFonts w:eastAsia="Calibri" w:cs="Arial"/>
                <w:szCs w:val="22"/>
              </w:rPr>
            </w:pPr>
          </w:p>
          <w:p w14:paraId="7967DFF6" w14:textId="77777777" w:rsidR="00900EAF" w:rsidRDefault="00900EAF" w:rsidP="00935566">
            <w:pPr>
              <w:pStyle w:val="Listenabsatz"/>
              <w:spacing w:before="60" w:after="60" w:line="276" w:lineRule="auto"/>
              <w:ind w:left="0"/>
              <w:rPr>
                <w:rFonts w:eastAsia="Calibri" w:cs="Arial"/>
                <w:szCs w:val="22"/>
              </w:rPr>
            </w:pPr>
            <w:r>
              <w:rPr>
                <w:rFonts w:eastAsia="Calibri" w:cs="Arial"/>
                <w:szCs w:val="22"/>
              </w:rPr>
              <w:t>Unterrichtsvorschlag unter:</w:t>
            </w:r>
          </w:p>
          <w:p w14:paraId="43317D51" w14:textId="46C7C89C" w:rsidR="00557A02" w:rsidRPr="007C6544" w:rsidRDefault="00723D78" w:rsidP="00935566">
            <w:pPr>
              <w:pStyle w:val="Listenabsatz"/>
              <w:spacing w:before="60" w:after="60" w:line="276" w:lineRule="auto"/>
              <w:ind w:left="0"/>
              <w:rPr>
                <w:rFonts w:eastAsia="Calibri" w:cs="Arial"/>
                <w:szCs w:val="22"/>
              </w:rPr>
            </w:pPr>
            <w:hyperlink r:id="rId64" w:history="1">
              <w:r w:rsidR="000B0E89" w:rsidRPr="006963A6">
                <w:rPr>
                  <w:rStyle w:val="Hyperlink"/>
                  <w:rFonts w:eastAsia="Calibri" w:cs="Arial"/>
                  <w:szCs w:val="22"/>
                </w:rPr>
                <w:t>http://www.schule-bw.de/faecher-und-schularten/gesellschaftswissenschaftliche-und-philosophische-faecher/geschichte/unterrichtsmaterialien/sekundarstufe-I/19jahrhundert/dokumentarfilm</w:t>
              </w:r>
            </w:hyperlink>
            <w:r w:rsidR="000B0E89">
              <w:rPr>
                <w:rFonts w:eastAsia="Calibri" w:cs="Arial"/>
                <w:szCs w:val="22"/>
              </w:rPr>
              <w:t xml:space="preserve"> </w:t>
            </w:r>
            <w:r w:rsidR="000B0E89" w:rsidRPr="0046652C">
              <w:rPr>
                <w:rStyle w:val="Internetlink"/>
                <w:rFonts w:eastAsia="Arial,Calibri" w:cs="Arial"/>
                <w:color w:val="auto"/>
                <w:u w:val="none"/>
              </w:rPr>
              <w:t>(zuletzt geprüft am 28.4.2017)</w:t>
            </w:r>
          </w:p>
        </w:tc>
      </w:tr>
      <w:tr w:rsidR="007C2FC0" w:rsidRPr="007C6544" w14:paraId="50F357D4" w14:textId="77777777" w:rsidTr="00BB63F6">
        <w:tc>
          <w:tcPr>
            <w:tcW w:w="265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5A7131F" w14:textId="77777777" w:rsidR="007C2FC0" w:rsidRPr="007C6544" w:rsidRDefault="007C2FC0" w:rsidP="007463C5">
            <w:pPr>
              <w:spacing w:before="60" w:after="60" w:line="276" w:lineRule="auto"/>
              <w:rPr>
                <w:rFonts w:eastAsia="Calibri" w:cs="Arial"/>
                <w:szCs w:val="22"/>
              </w:rPr>
            </w:pPr>
            <w:r w:rsidRPr="007C6544">
              <w:rPr>
                <w:rFonts w:eastAsia="Calibri" w:cs="Arial"/>
                <w:szCs w:val="22"/>
              </w:rPr>
              <w:t xml:space="preserve">SK </w:t>
            </w:r>
            <w:r w:rsidR="00AC756B" w:rsidRPr="007C6544">
              <w:rPr>
                <w:rFonts w:eastAsia="Calibri" w:cs="Arial"/>
                <w:szCs w:val="22"/>
              </w:rPr>
              <w:t>4</w:t>
            </w:r>
            <w:r w:rsidRPr="007C6544">
              <w:rPr>
                <w:rFonts w:eastAsia="Calibri" w:cs="Arial"/>
                <w:szCs w:val="22"/>
              </w:rPr>
              <w:t xml:space="preserve">: </w:t>
            </w:r>
            <w:r w:rsidR="00AC756B" w:rsidRPr="007C6544">
              <w:rPr>
                <w:rFonts w:eastAsia="Calibri" w:cs="Arial"/>
                <w:szCs w:val="22"/>
              </w:rPr>
              <w:t>bei der Analyse, Strukturierung und Darstellung von historischen Sachverhalten Fachbegriffe anwenden</w:t>
            </w:r>
          </w:p>
          <w:p w14:paraId="014CA685" w14:textId="77777777" w:rsidR="007C2FC0" w:rsidRPr="007C6544" w:rsidRDefault="007C2FC0" w:rsidP="007463C5">
            <w:pPr>
              <w:spacing w:before="60" w:after="60" w:line="276" w:lineRule="auto"/>
              <w:rPr>
                <w:rFonts w:eastAsia="Calibri" w:cs="Arial"/>
                <w:szCs w:val="22"/>
              </w:rPr>
            </w:pPr>
          </w:p>
          <w:p w14:paraId="35000CA1" w14:textId="77777777" w:rsidR="007C2FC0" w:rsidRPr="007C6544" w:rsidRDefault="007C2FC0" w:rsidP="007463C5">
            <w:pPr>
              <w:spacing w:before="60" w:after="60" w:line="276" w:lineRule="auto"/>
              <w:rPr>
                <w:rFonts w:eastAsia="Calibri" w:cs="Arial"/>
                <w:szCs w:val="22"/>
              </w:rPr>
            </w:pPr>
            <w:r w:rsidRPr="007C6544">
              <w:rPr>
                <w:rFonts w:eastAsia="Calibri" w:cs="Arial"/>
                <w:szCs w:val="22"/>
              </w:rPr>
              <w:t xml:space="preserve">OK 5: die </w:t>
            </w:r>
            <w:r w:rsidRPr="007C6544">
              <w:rPr>
                <w:rFonts w:eastAsia="Calibri" w:cs="Arial"/>
                <w:szCs w:val="22"/>
              </w:rPr>
              <w:lastRenderedPageBreak/>
              <w:t>Übertragbarkeit historischer Erkenntnisse auf aktuelle Probleme und mögliche Handlungsoptionen für die Zukunft erläutern</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2C97525" w14:textId="77777777" w:rsidR="007C2FC0" w:rsidRPr="007C6544" w:rsidRDefault="007C2FC0" w:rsidP="007463C5">
            <w:pPr>
              <w:spacing w:before="60" w:after="60" w:line="276" w:lineRule="auto"/>
              <w:rPr>
                <w:rFonts w:cs="Arial"/>
                <w:szCs w:val="22"/>
              </w:rPr>
            </w:pPr>
            <w:r w:rsidRPr="007C6544">
              <w:rPr>
                <w:rFonts w:cs="Arial"/>
                <w:szCs w:val="22"/>
              </w:rPr>
              <w:lastRenderedPageBreak/>
              <w:t>(3) die Ambivalenz moderner Lebenswelten um 1900 in Europa analysieren</w:t>
            </w:r>
          </w:p>
          <w:p w14:paraId="4B7D0FE2" w14:textId="77777777" w:rsidR="007C2FC0" w:rsidRPr="007C6544" w:rsidRDefault="007C2FC0" w:rsidP="007463C5">
            <w:pPr>
              <w:spacing w:before="60" w:after="60" w:line="276" w:lineRule="auto"/>
              <w:rPr>
                <w:rFonts w:cs="Arial"/>
                <w:szCs w:val="22"/>
              </w:rPr>
            </w:pPr>
            <w:r w:rsidRPr="007C6544">
              <w:rPr>
                <w:rFonts w:cs="Arial"/>
                <w:szCs w:val="22"/>
              </w:rPr>
              <w:t xml:space="preserve">(Urbanisierung; Judenemanzipation, Frauenemanzipation; Radikalnationalismus, </w:t>
            </w:r>
            <w:r w:rsidRPr="007C6544">
              <w:rPr>
                <w:rFonts w:cs="Arial"/>
                <w:i/>
                <w:iCs/>
                <w:szCs w:val="22"/>
              </w:rPr>
              <w:lastRenderedPageBreak/>
              <w:t>zum Beispiel Antisemitismus, Militarismus</w:t>
            </w:r>
            <w:r w:rsidRPr="007C6544">
              <w:rPr>
                <w:rFonts w:cs="Arial"/>
                <w:szCs w:val="22"/>
              </w:rPr>
              <w:t>)</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3E53ED64" w14:textId="336E7893" w:rsidR="007C2FC0" w:rsidRPr="007C6544" w:rsidRDefault="007C2FC0" w:rsidP="007463C5">
            <w:pPr>
              <w:spacing w:before="60" w:after="60" w:line="276" w:lineRule="auto"/>
              <w:rPr>
                <w:rFonts w:cs="Arial"/>
                <w:b/>
                <w:szCs w:val="22"/>
                <w:u w:val="single"/>
              </w:rPr>
            </w:pPr>
            <w:r w:rsidRPr="007C6544">
              <w:rPr>
                <w:rFonts w:cs="Arial"/>
                <w:b/>
                <w:szCs w:val="22"/>
                <w:u w:val="single"/>
              </w:rPr>
              <w:lastRenderedPageBreak/>
              <w:t>9./</w:t>
            </w:r>
            <w:r w:rsidR="007463C5" w:rsidRPr="007C6544">
              <w:rPr>
                <w:rFonts w:cs="Arial"/>
                <w:b/>
                <w:szCs w:val="22"/>
                <w:u w:val="single"/>
              </w:rPr>
              <w:t xml:space="preserve"> </w:t>
            </w:r>
            <w:r w:rsidRPr="007C6544">
              <w:rPr>
                <w:rFonts w:cs="Arial"/>
                <w:b/>
                <w:szCs w:val="22"/>
                <w:u w:val="single"/>
              </w:rPr>
              <w:t>10. Stunde: Der Antisemitismus – mehr als ein „Sündenbock“-Phänomen?</w:t>
            </w:r>
          </w:p>
          <w:p w14:paraId="7C0D8C9D" w14:textId="77777777" w:rsidR="007C2FC0" w:rsidRPr="007C6544" w:rsidRDefault="007C2FC0" w:rsidP="007463C5">
            <w:pPr>
              <w:spacing w:before="60" w:after="60" w:line="276" w:lineRule="auto"/>
              <w:rPr>
                <w:rFonts w:cs="Arial"/>
                <w:b/>
                <w:szCs w:val="22"/>
              </w:rPr>
            </w:pPr>
            <w:r w:rsidRPr="007C6544">
              <w:rPr>
                <w:rFonts w:cs="Arial"/>
                <w:b/>
                <w:szCs w:val="22"/>
              </w:rPr>
              <w:t>Einstieg:</w:t>
            </w:r>
          </w:p>
          <w:p w14:paraId="6CF80703" w14:textId="03E6FA2E" w:rsidR="007C2FC0" w:rsidRPr="00BB63F6" w:rsidRDefault="007C2FC0" w:rsidP="002F2CC0">
            <w:pPr>
              <w:pStyle w:val="Listenabsatz"/>
              <w:numPr>
                <w:ilvl w:val="0"/>
                <w:numId w:val="30"/>
              </w:numPr>
              <w:spacing w:before="60" w:after="60" w:line="276" w:lineRule="auto"/>
              <w:rPr>
                <w:rFonts w:cs="Arial"/>
                <w:szCs w:val="22"/>
              </w:rPr>
            </w:pPr>
            <w:r w:rsidRPr="00BB63F6">
              <w:rPr>
                <w:rFonts w:cs="Arial"/>
                <w:szCs w:val="22"/>
              </w:rPr>
              <w:t>Kurzda</w:t>
            </w:r>
            <w:r w:rsidR="007463C5" w:rsidRPr="00BB63F6">
              <w:rPr>
                <w:rFonts w:cs="Arial"/>
                <w:szCs w:val="22"/>
              </w:rPr>
              <w:t>rstellung „Die Affäre Dreyfus“ bis zu seiner Verurteilung 1894, z.B. anhand der</w:t>
            </w:r>
            <w:r w:rsidRPr="00BB63F6">
              <w:rPr>
                <w:rFonts w:cs="Arial"/>
                <w:szCs w:val="22"/>
              </w:rPr>
              <w:t xml:space="preserve"> Zeichnung </w:t>
            </w:r>
            <w:r w:rsidR="007463C5" w:rsidRPr="00BB63F6">
              <w:rPr>
                <w:rFonts w:cs="Arial"/>
                <w:szCs w:val="22"/>
              </w:rPr>
              <w:t xml:space="preserve">„Die Degradierung“ </w:t>
            </w:r>
            <w:r w:rsidRPr="00BB63F6">
              <w:rPr>
                <w:rFonts w:cs="Arial"/>
                <w:szCs w:val="22"/>
              </w:rPr>
              <w:t>von Henry Meyer</w:t>
            </w:r>
          </w:p>
          <w:p w14:paraId="74F584C0" w14:textId="217684B4" w:rsidR="007C2FC0" w:rsidRPr="00BB63F6" w:rsidRDefault="007463C5" w:rsidP="002F2CC0">
            <w:pPr>
              <w:pStyle w:val="Listenabsatz"/>
              <w:numPr>
                <w:ilvl w:val="0"/>
                <w:numId w:val="30"/>
              </w:numPr>
              <w:spacing w:before="60" w:after="60" w:line="276" w:lineRule="auto"/>
              <w:rPr>
                <w:rFonts w:cs="Arial"/>
                <w:szCs w:val="22"/>
              </w:rPr>
            </w:pPr>
            <w:r w:rsidRPr="00BB63F6">
              <w:rPr>
                <w:rFonts w:cs="Arial"/>
                <w:szCs w:val="22"/>
              </w:rPr>
              <w:t xml:space="preserve">Fragestellung: </w:t>
            </w:r>
            <w:r w:rsidR="007C2FC0" w:rsidRPr="00BB63F6">
              <w:rPr>
                <w:rFonts w:cs="Arial"/>
                <w:szCs w:val="22"/>
              </w:rPr>
              <w:t>Antisemitismus – ein französisches Phänomen?</w:t>
            </w:r>
          </w:p>
          <w:p w14:paraId="7742FF40" w14:textId="77777777" w:rsidR="007C2FC0" w:rsidRPr="007C6544" w:rsidRDefault="007C2FC0" w:rsidP="007463C5">
            <w:pPr>
              <w:spacing w:before="60" w:after="60" w:line="276" w:lineRule="auto"/>
              <w:rPr>
                <w:rFonts w:cs="Arial"/>
                <w:b/>
                <w:szCs w:val="22"/>
              </w:rPr>
            </w:pPr>
            <w:r w:rsidRPr="007C6544">
              <w:rPr>
                <w:rFonts w:cs="Arial"/>
                <w:b/>
                <w:szCs w:val="22"/>
              </w:rPr>
              <w:lastRenderedPageBreak/>
              <w:t>Erarbeitung:</w:t>
            </w:r>
          </w:p>
          <w:p w14:paraId="1BE90BED" w14:textId="68AD0574" w:rsidR="007C2FC0" w:rsidRPr="007C6544" w:rsidRDefault="007C2FC0" w:rsidP="002F2CC0">
            <w:pPr>
              <w:pStyle w:val="Listenabsatz"/>
              <w:numPr>
                <w:ilvl w:val="0"/>
                <w:numId w:val="30"/>
              </w:numPr>
              <w:spacing w:before="60" w:after="60" w:line="276" w:lineRule="auto"/>
              <w:rPr>
                <w:rFonts w:cs="Arial"/>
                <w:szCs w:val="22"/>
              </w:rPr>
            </w:pPr>
            <w:r w:rsidRPr="007C6544">
              <w:rPr>
                <w:rFonts w:cs="Arial"/>
                <w:szCs w:val="22"/>
              </w:rPr>
              <w:t xml:space="preserve">Grundzüge des Antisemitismus (Glaube vs. Rassentheorie </w:t>
            </w:r>
            <w:r w:rsidR="007463C5" w:rsidRPr="007C6544">
              <w:rPr>
                <w:rFonts w:cs="Arial"/>
                <w:szCs w:val="22"/>
              </w:rPr>
              <w:t xml:space="preserve">/ </w:t>
            </w:r>
            <w:r w:rsidRPr="007C6544">
              <w:rPr>
                <w:rFonts w:cs="Arial"/>
                <w:szCs w:val="22"/>
              </w:rPr>
              <w:t>Sozialdarwinismus)</w:t>
            </w:r>
            <w:r w:rsidR="00AC756B" w:rsidRPr="007C6544">
              <w:rPr>
                <w:rFonts w:cs="Arial"/>
                <w:szCs w:val="22"/>
              </w:rPr>
              <w:t xml:space="preserve"> (</w:t>
            </w:r>
            <w:r w:rsidR="00A45264" w:rsidRPr="007C6544">
              <w:rPr>
                <w:rFonts w:cs="Arial"/>
                <w:color w:val="F59D1E"/>
                <w:szCs w:val="22"/>
              </w:rPr>
              <w:t>SK 4</w:t>
            </w:r>
            <w:r w:rsidR="00AC756B" w:rsidRPr="007C6544">
              <w:rPr>
                <w:rFonts w:cs="Arial"/>
                <w:szCs w:val="22"/>
              </w:rPr>
              <w:t>)</w:t>
            </w:r>
          </w:p>
          <w:p w14:paraId="79B3A98A" w14:textId="50B73178" w:rsidR="007C2FC0" w:rsidRPr="007C6544" w:rsidRDefault="007463C5" w:rsidP="002F2CC0">
            <w:pPr>
              <w:pStyle w:val="Listenabsatz"/>
              <w:numPr>
                <w:ilvl w:val="0"/>
                <w:numId w:val="30"/>
              </w:numPr>
              <w:spacing w:before="60" w:after="60" w:line="276" w:lineRule="auto"/>
              <w:rPr>
                <w:rFonts w:cs="Arial"/>
                <w:szCs w:val="22"/>
              </w:rPr>
            </w:pPr>
            <w:r w:rsidRPr="007C6544">
              <w:rPr>
                <w:rFonts w:cs="Arial"/>
                <w:szCs w:val="22"/>
              </w:rPr>
              <w:t>Erarbeitung der Affäre Dreyfus</w:t>
            </w:r>
          </w:p>
          <w:p w14:paraId="1AD89AEE" w14:textId="1EF1ABE0" w:rsidR="007C2FC0" w:rsidRPr="007C6544" w:rsidRDefault="007C2FC0" w:rsidP="002F2CC0">
            <w:pPr>
              <w:pStyle w:val="Listenabsatz"/>
              <w:numPr>
                <w:ilvl w:val="0"/>
                <w:numId w:val="30"/>
              </w:numPr>
              <w:spacing w:before="60" w:after="60" w:line="276" w:lineRule="auto"/>
              <w:rPr>
                <w:rFonts w:cs="Arial"/>
                <w:szCs w:val="22"/>
              </w:rPr>
            </w:pPr>
            <w:r w:rsidRPr="007C6544">
              <w:rPr>
                <w:rFonts w:cs="Arial"/>
                <w:szCs w:val="22"/>
              </w:rPr>
              <w:t>Reaktionen in Deutschland (Ambivalenz) und Österreich (Theodor Herzl)</w:t>
            </w:r>
          </w:p>
          <w:p w14:paraId="7042B8CA" w14:textId="77777777" w:rsidR="007C2FC0" w:rsidRPr="007C6544" w:rsidRDefault="007C2FC0" w:rsidP="007463C5">
            <w:pPr>
              <w:spacing w:before="60" w:after="60" w:line="276" w:lineRule="auto"/>
              <w:rPr>
                <w:rFonts w:cs="Arial"/>
                <w:b/>
                <w:szCs w:val="22"/>
              </w:rPr>
            </w:pPr>
            <w:r w:rsidRPr="007C6544">
              <w:rPr>
                <w:rFonts w:cs="Arial"/>
                <w:b/>
                <w:szCs w:val="22"/>
              </w:rPr>
              <w:t>Fazit und Problematisierung:</w:t>
            </w:r>
          </w:p>
          <w:p w14:paraId="4A441EC0" w14:textId="2F1FC80E" w:rsidR="007C2FC0" w:rsidRPr="00BB63F6" w:rsidRDefault="007463C5" w:rsidP="002F2CC0">
            <w:pPr>
              <w:pStyle w:val="Listenabsatz"/>
              <w:numPr>
                <w:ilvl w:val="0"/>
                <w:numId w:val="30"/>
              </w:numPr>
              <w:spacing w:before="60" w:after="60" w:line="276" w:lineRule="auto"/>
              <w:rPr>
                <w:rFonts w:cs="Arial"/>
                <w:szCs w:val="22"/>
              </w:rPr>
            </w:pPr>
            <w:r w:rsidRPr="00BB63F6">
              <w:rPr>
                <w:rFonts w:cs="Arial"/>
                <w:szCs w:val="22"/>
              </w:rPr>
              <w:t xml:space="preserve">Beurteilung: Antisemitismus oder </w:t>
            </w:r>
            <w:r w:rsidR="007C2FC0" w:rsidRPr="00BB63F6">
              <w:rPr>
                <w:rFonts w:cs="Arial"/>
                <w:szCs w:val="22"/>
              </w:rPr>
              <w:t>Sozialdarwinismus</w:t>
            </w:r>
            <w:r w:rsidRPr="00BB63F6">
              <w:rPr>
                <w:rFonts w:cs="Arial"/>
                <w:szCs w:val="22"/>
              </w:rPr>
              <w:t>?</w:t>
            </w:r>
          </w:p>
          <w:p w14:paraId="651810D8" w14:textId="2BEB30CE" w:rsidR="007C2FC0" w:rsidRPr="007C6544" w:rsidRDefault="007C2FC0" w:rsidP="002F2CC0">
            <w:pPr>
              <w:pStyle w:val="Listenabsatz"/>
              <w:numPr>
                <w:ilvl w:val="0"/>
                <w:numId w:val="30"/>
              </w:numPr>
              <w:spacing w:before="60" w:after="60" w:line="276" w:lineRule="auto"/>
              <w:rPr>
                <w:rFonts w:cs="Arial"/>
                <w:szCs w:val="22"/>
              </w:rPr>
            </w:pPr>
            <w:r w:rsidRPr="007C6544">
              <w:rPr>
                <w:rFonts w:cs="Arial"/>
                <w:szCs w:val="22"/>
              </w:rPr>
              <w:t xml:space="preserve">Antisemitismus als europäisches Phänomen </w:t>
            </w:r>
          </w:p>
          <w:p w14:paraId="476AD4A5" w14:textId="78BC0A7A" w:rsidR="007C2FC0" w:rsidRPr="007C6544" w:rsidRDefault="007C2FC0" w:rsidP="002F2CC0">
            <w:pPr>
              <w:pStyle w:val="Listenabsatz"/>
              <w:numPr>
                <w:ilvl w:val="0"/>
                <w:numId w:val="30"/>
              </w:numPr>
              <w:spacing w:before="60" w:after="60" w:line="276" w:lineRule="auto"/>
              <w:rPr>
                <w:rFonts w:cs="Arial"/>
                <w:szCs w:val="22"/>
              </w:rPr>
            </w:pPr>
            <w:r w:rsidRPr="007C6544">
              <w:rPr>
                <w:rFonts w:cs="Arial"/>
                <w:szCs w:val="22"/>
              </w:rPr>
              <w:t>Zusammenhang zur letzten Stunde: „Sündenbock“ für die Ängste der Moderne?</w:t>
            </w:r>
          </w:p>
          <w:p w14:paraId="09085CD4" w14:textId="6452FD96" w:rsidR="007C2FC0" w:rsidRPr="007C6544" w:rsidRDefault="007C2FC0" w:rsidP="002F2CC0">
            <w:pPr>
              <w:pStyle w:val="StandardWeb"/>
              <w:numPr>
                <w:ilvl w:val="0"/>
                <w:numId w:val="31"/>
              </w:numPr>
              <w:suppressLineNumbers/>
              <w:shd w:val="clear" w:color="auto" w:fill="FFFFFF"/>
              <w:spacing w:after="60" w:line="276" w:lineRule="auto"/>
              <w:rPr>
                <w:rFonts w:ascii="Arial" w:hAnsi="Arial" w:cs="Arial"/>
                <w:sz w:val="22"/>
                <w:szCs w:val="22"/>
              </w:rPr>
            </w:pPr>
            <w:r w:rsidRPr="007C6544">
              <w:rPr>
                <w:rFonts w:ascii="Arial" w:hAnsi="Arial" w:cs="Arial"/>
                <w:color w:val="auto"/>
                <w:sz w:val="22"/>
                <w:szCs w:val="22"/>
              </w:rPr>
              <w:t>Vergleich mit heute: z.B. Ängste vor Fremden / Flüchtlingen</w:t>
            </w:r>
            <w:r w:rsidR="00A45264" w:rsidRPr="007C6544">
              <w:rPr>
                <w:rFonts w:ascii="Arial" w:hAnsi="Arial" w:cs="Arial"/>
                <w:color w:val="auto"/>
                <w:sz w:val="22"/>
                <w:szCs w:val="22"/>
              </w:rPr>
              <w:t xml:space="preserve"> (</w:t>
            </w:r>
            <w:r w:rsidR="00A45264" w:rsidRPr="007C6544">
              <w:rPr>
                <w:rFonts w:ascii="Arial" w:hAnsi="Arial" w:cs="Arial"/>
                <w:color w:val="F59D1E"/>
                <w:sz w:val="22"/>
                <w:szCs w:val="22"/>
              </w:rPr>
              <w:t>OK 5</w:t>
            </w:r>
            <w:r w:rsidR="00A45264" w:rsidRPr="007C6544">
              <w:rPr>
                <w:rFonts w:ascii="Arial" w:hAnsi="Arial" w:cs="Arial"/>
                <w:color w:val="auto"/>
                <w:sz w:val="22"/>
                <w:szCs w:val="22"/>
              </w:rPr>
              <w:t>)</w:t>
            </w:r>
          </w:p>
        </w:tc>
        <w:tc>
          <w:tcPr>
            <w:tcW w:w="414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2BCE0B22" w14:textId="77777777" w:rsidR="007C2FC0" w:rsidRDefault="007C2FC0" w:rsidP="007463C5">
            <w:pPr>
              <w:spacing w:before="60" w:after="60" w:line="276" w:lineRule="auto"/>
              <w:rPr>
                <w:rFonts w:eastAsia="Calibri" w:cs="Arial"/>
                <w:szCs w:val="22"/>
              </w:rPr>
            </w:pPr>
            <w:r w:rsidRPr="00BB63F6">
              <w:rPr>
                <w:rFonts w:eastAsia="Calibri" w:cs="Arial"/>
                <w:szCs w:val="22"/>
                <w:shd w:val="clear" w:color="auto" w:fill="A3D7B7"/>
              </w:rPr>
              <w:lastRenderedPageBreak/>
              <w:t>L BTV: Minderheitenschutz</w:t>
            </w:r>
          </w:p>
          <w:p w14:paraId="6F7AA4F4" w14:textId="2CB33086" w:rsidR="00BB63F6" w:rsidRPr="007C6544" w:rsidRDefault="00BB63F6" w:rsidP="007463C5">
            <w:pPr>
              <w:spacing w:before="60" w:after="60" w:line="276" w:lineRule="auto"/>
              <w:rPr>
                <w:rFonts w:eastAsia="Calibri" w:cs="Arial"/>
                <w:color w:val="009C38"/>
                <w:szCs w:val="22"/>
              </w:rPr>
            </w:pPr>
          </w:p>
        </w:tc>
      </w:tr>
      <w:tr w:rsidR="007C2FC0" w:rsidRPr="007C6544" w14:paraId="2D923148" w14:textId="77777777" w:rsidTr="00BB63F6">
        <w:tc>
          <w:tcPr>
            <w:tcW w:w="265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0B51BD4B" w14:textId="77777777" w:rsidR="007C2FC0" w:rsidRPr="007C6544" w:rsidRDefault="007C2FC0" w:rsidP="007463C5">
            <w:pPr>
              <w:spacing w:before="60" w:after="60" w:line="276" w:lineRule="auto"/>
              <w:rPr>
                <w:rFonts w:eastAsia="Calibri" w:cs="Arial"/>
                <w:szCs w:val="22"/>
              </w:rPr>
            </w:pPr>
            <w:r w:rsidRPr="007C6544">
              <w:rPr>
                <w:rFonts w:eastAsia="Calibri" w:cs="Arial"/>
                <w:szCs w:val="22"/>
              </w:rPr>
              <w:lastRenderedPageBreak/>
              <w:t>OK 3: die eigene Kultur mit anderen Kulturen in ihrer historischen Bedingtheit vergleichen und bewerten (Identität, Alterität)</w:t>
            </w:r>
          </w:p>
          <w:p w14:paraId="3D214443" w14:textId="77777777" w:rsidR="007C2FC0" w:rsidRPr="007C6544" w:rsidRDefault="007C2FC0" w:rsidP="007463C5">
            <w:pPr>
              <w:spacing w:before="60" w:after="60" w:line="276" w:lineRule="auto"/>
              <w:rPr>
                <w:rFonts w:eastAsia="Calibri" w:cs="Arial"/>
                <w:szCs w:val="22"/>
              </w:rPr>
            </w:pPr>
          </w:p>
          <w:p w14:paraId="187A5167" w14:textId="77777777" w:rsidR="007C2FC0" w:rsidRPr="007C6544" w:rsidRDefault="007C2FC0" w:rsidP="007463C5">
            <w:pPr>
              <w:spacing w:before="60" w:after="60" w:line="276" w:lineRule="auto"/>
              <w:rPr>
                <w:rFonts w:eastAsia="Calibri" w:cs="Arial"/>
                <w:szCs w:val="22"/>
              </w:rPr>
            </w:pPr>
            <w:r w:rsidRPr="007C6544">
              <w:rPr>
                <w:rFonts w:eastAsia="Calibri" w:cs="Arial"/>
                <w:szCs w:val="22"/>
              </w:rPr>
              <w:t>RK 7: Auswirkungen von politischen …. und gesellschaftlichen Strukturen auf die Lebens- und Erfahrungswelt der Menschen erläutern</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08D2B61" w14:textId="6E267337" w:rsidR="007C2FC0" w:rsidRPr="007C6544" w:rsidRDefault="007C2FC0" w:rsidP="007463C5">
            <w:pPr>
              <w:spacing w:before="60" w:after="60" w:line="276" w:lineRule="auto"/>
              <w:rPr>
                <w:rFonts w:cs="Arial"/>
                <w:szCs w:val="22"/>
              </w:rPr>
            </w:pPr>
            <w:r w:rsidRPr="007C6544">
              <w:rPr>
                <w:rFonts w:cs="Arial"/>
                <w:szCs w:val="22"/>
              </w:rPr>
              <w:t>(4) die Erinnerungs</w:t>
            </w:r>
            <w:r w:rsidR="007C6544">
              <w:rPr>
                <w:rFonts w:cs="Arial"/>
                <w:szCs w:val="22"/>
              </w:rPr>
              <w:t>-</w:t>
            </w:r>
            <w:r w:rsidRPr="007C6544">
              <w:rPr>
                <w:rFonts w:cs="Arial"/>
                <w:szCs w:val="22"/>
              </w:rPr>
              <w:t>kultur im monarchischen Deutschland und im republikanischen Frankreich</w:t>
            </w:r>
            <w:r w:rsidR="007C6544">
              <w:rPr>
                <w:rFonts w:cs="Arial"/>
                <w:szCs w:val="22"/>
              </w:rPr>
              <w:t xml:space="preserve"> </w:t>
            </w:r>
            <w:r w:rsidRPr="007C6544">
              <w:rPr>
                <w:rFonts w:cs="Arial"/>
                <w:szCs w:val="22"/>
              </w:rPr>
              <w:t>vergleichen und ihre Bedeutung für das nationale Selbstverständnis der beiden Länder charakterisieren</w:t>
            </w:r>
          </w:p>
          <w:p w14:paraId="5CEDD034" w14:textId="77777777" w:rsidR="007C2FC0" w:rsidRPr="007C6544" w:rsidRDefault="007C2FC0" w:rsidP="007463C5">
            <w:pPr>
              <w:spacing w:before="60" w:after="60" w:line="276" w:lineRule="auto"/>
              <w:rPr>
                <w:rFonts w:cs="Arial"/>
                <w:szCs w:val="22"/>
              </w:rPr>
            </w:pPr>
            <w:r w:rsidRPr="007C6544">
              <w:rPr>
                <w:rFonts w:cs="Arial"/>
                <w:szCs w:val="22"/>
              </w:rPr>
              <w:t>(Obrigkeitsstaat/Demo</w:t>
            </w:r>
            <w:r w:rsidR="00AC756B" w:rsidRPr="007C6544">
              <w:rPr>
                <w:rFonts w:cs="Arial"/>
                <w:szCs w:val="22"/>
              </w:rPr>
              <w:softHyphen/>
            </w:r>
            <w:r w:rsidRPr="007C6544">
              <w:rPr>
                <w:rFonts w:cs="Arial"/>
                <w:szCs w:val="22"/>
              </w:rPr>
              <w:t xml:space="preserve">kratie: </w:t>
            </w:r>
            <w:r w:rsidRPr="007C6544">
              <w:rPr>
                <w:rFonts w:cs="Arial"/>
                <w:i/>
                <w:iCs/>
                <w:szCs w:val="22"/>
              </w:rPr>
              <w:t xml:space="preserve">zum Beispiel Sedantag, Kaisergeburtstag </w:t>
            </w:r>
            <w:r w:rsidRPr="007C6544">
              <w:rPr>
                <w:rFonts w:cs="Arial"/>
                <w:szCs w:val="22"/>
              </w:rPr>
              <w:t>/ 14. Juli)</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50BBA83" w14:textId="3ACC0BBE" w:rsidR="007C2FC0" w:rsidRPr="007C6544" w:rsidRDefault="007C2FC0" w:rsidP="007463C5">
            <w:pPr>
              <w:pStyle w:val="Default"/>
              <w:spacing w:before="60" w:after="60" w:line="276" w:lineRule="auto"/>
              <w:rPr>
                <w:rFonts w:ascii="Arial" w:hAnsi="Arial" w:cs="Arial"/>
                <w:b/>
                <w:color w:val="00000A"/>
                <w:sz w:val="22"/>
                <w:szCs w:val="22"/>
                <w:u w:val="single"/>
              </w:rPr>
            </w:pPr>
            <w:r w:rsidRPr="007C6544">
              <w:rPr>
                <w:rFonts w:ascii="Arial" w:hAnsi="Arial" w:cs="Arial"/>
                <w:b/>
                <w:sz w:val="22"/>
                <w:szCs w:val="22"/>
                <w:u w:val="single"/>
              </w:rPr>
              <w:t>11./</w:t>
            </w:r>
            <w:r w:rsidR="007463C5" w:rsidRPr="007C6544">
              <w:rPr>
                <w:rFonts w:ascii="Arial" w:hAnsi="Arial" w:cs="Arial"/>
                <w:b/>
                <w:sz w:val="22"/>
                <w:szCs w:val="22"/>
                <w:u w:val="single"/>
              </w:rPr>
              <w:t xml:space="preserve"> 1</w:t>
            </w:r>
            <w:r w:rsidRPr="007C6544">
              <w:rPr>
                <w:rFonts w:ascii="Arial" w:hAnsi="Arial" w:cs="Arial"/>
                <w:b/>
                <w:sz w:val="22"/>
                <w:szCs w:val="22"/>
                <w:u w:val="single"/>
              </w:rPr>
              <w:t>2</w:t>
            </w:r>
            <w:r w:rsidRPr="007C6544">
              <w:rPr>
                <w:rFonts w:ascii="Arial" w:hAnsi="Arial" w:cs="Arial"/>
                <w:b/>
                <w:color w:val="00000A"/>
                <w:sz w:val="22"/>
                <w:szCs w:val="22"/>
                <w:u w:val="single"/>
              </w:rPr>
              <w:t>. Feiern für das Vaterland – warum?</w:t>
            </w:r>
          </w:p>
          <w:p w14:paraId="50B9BE6C" w14:textId="77777777" w:rsidR="007C2FC0" w:rsidRPr="007C6544" w:rsidRDefault="007C2FC0" w:rsidP="007463C5">
            <w:pPr>
              <w:pStyle w:val="Default"/>
              <w:spacing w:before="60" w:after="60" w:line="276" w:lineRule="auto"/>
              <w:rPr>
                <w:rFonts w:ascii="Arial" w:hAnsi="Arial" w:cs="Arial"/>
                <w:b/>
                <w:sz w:val="22"/>
                <w:szCs w:val="22"/>
              </w:rPr>
            </w:pPr>
            <w:r w:rsidRPr="007C6544">
              <w:rPr>
                <w:rFonts w:ascii="Arial" w:hAnsi="Arial" w:cs="Arial"/>
                <w:b/>
                <w:sz w:val="22"/>
                <w:szCs w:val="22"/>
              </w:rPr>
              <w:t>Einstieg:</w:t>
            </w:r>
          </w:p>
          <w:p w14:paraId="6270355C" w14:textId="2318CD23" w:rsidR="007C2FC0" w:rsidRPr="00BB63F6" w:rsidRDefault="007C2FC0" w:rsidP="002F2CC0">
            <w:pPr>
              <w:pStyle w:val="Listenabsatz"/>
              <w:numPr>
                <w:ilvl w:val="0"/>
                <w:numId w:val="31"/>
              </w:numPr>
              <w:spacing w:before="60" w:after="60" w:line="276" w:lineRule="auto"/>
              <w:rPr>
                <w:rFonts w:cs="Arial"/>
                <w:szCs w:val="22"/>
              </w:rPr>
            </w:pPr>
            <w:r w:rsidRPr="00BB63F6">
              <w:rPr>
                <w:rFonts w:cs="Arial"/>
                <w:szCs w:val="22"/>
              </w:rPr>
              <w:t xml:space="preserve">Lebensweltbezug: Unsere Schule feiert ihr Schuljubiläum - wie könnte die Feier aussehen? </w:t>
            </w:r>
          </w:p>
          <w:p w14:paraId="735A447E" w14:textId="66A71C5F" w:rsidR="007463C5" w:rsidRPr="00BB63F6" w:rsidRDefault="007C2FC0" w:rsidP="002F2CC0">
            <w:pPr>
              <w:pStyle w:val="Listenabsatz"/>
              <w:numPr>
                <w:ilvl w:val="0"/>
                <w:numId w:val="31"/>
              </w:numPr>
              <w:spacing w:before="60" w:after="60" w:line="276" w:lineRule="auto"/>
              <w:rPr>
                <w:rFonts w:cs="Arial"/>
                <w:szCs w:val="22"/>
              </w:rPr>
            </w:pPr>
            <w:r w:rsidRPr="00BB63F6">
              <w:rPr>
                <w:rFonts w:cs="Arial"/>
                <w:szCs w:val="22"/>
              </w:rPr>
              <w:t>Bildung von Kriterien: Was müsste beachtet werden (Erinnerung, Ba</w:t>
            </w:r>
            <w:r w:rsidR="001E4DC8" w:rsidRPr="00BB63F6">
              <w:rPr>
                <w:rFonts w:cs="Arial"/>
                <w:szCs w:val="22"/>
              </w:rPr>
              <w:t>u, erster Schulleiter, Symbole…</w:t>
            </w:r>
            <w:r w:rsidRPr="00BB63F6">
              <w:rPr>
                <w:rFonts w:cs="Arial"/>
                <w:szCs w:val="22"/>
              </w:rPr>
              <w:t xml:space="preserve">). </w:t>
            </w:r>
          </w:p>
          <w:p w14:paraId="04E73D0A" w14:textId="0B3DC8A1" w:rsidR="007C2FC0" w:rsidRPr="00BB63F6" w:rsidRDefault="007C2FC0" w:rsidP="002F2CC0">
            <w:pPr>
              <w:pStyle w:val="Listenabsatz"/>
              <w:numPr>
                <w:ilvl w:val="0"/>
                <w:numId w:val="31"/>
              </w:numPr>
              <w:spacing w:before="60" w:after="60" w:line="276" w:lineRule="auto"/>
              <w:rPr>
                <w:rFonts w:cs="Arial"/>
                <w:szCs w:val="22"/>
              </w:rPr>
            </w:pPr>
            <w:r w:rsidRPr="00BB63F6">
              <w:rPr>
                <w:rFonts w:cs="Arial"/>
                <w:szCs w:val="22"/>
              </w:rPr>
              <w:t>Warum sind uns diese Kriterien wichtig?</w:t>
            </w:r>
          </w:p>
          <w:p w14:paraId="77FDE061" w14:textId="77777777" w:rsidR="007C2FC0" w:rsidRPr="007C6544" w:rsidRDefault="007C2FC0" w:rsidP="007463C5">
            <w:pPr>
              <w:pStyle w:val="Default"/>
              <w:spacing w:before="60" w:after="60" w:line="276" w:lineRule="auto"/>
              <w:rPr>
                <w:rFonts w:ascii="Arial" w:hAnsi="Arial" w:cs="Arial"/>
                <w:b/>
                <w:sz w:val="22"/>
                <w:szCs w:val="22"/>
              </w:rPr>
            </w:pPr>
            <w:r w:rsidRPr="007C6544">
              <w:rPr>
                <w:rFonts w:ascii="Arial" w:hAnsi="Arial" w:cs="Arial"/>
                <w:b/>
                <w:sz w:val="22"/>
                <w:szCs w:val="22"/>
              </w:rPr>
              <w:t>Einstieg (alternativ):</w:t>
            </w:r>
          </w:p>
          <w:p w14:paraId="5D9EB988" w14:textId="1ED39951" w:rsidR="007C2FC0" w:rsidRPr="00BB63F6" w:rsidRDefault="007C2FC0" w:rsidP="002F2CC0">
            <w:pPr>
              <w:pStyle w:val="Listenabsatz"/>
              <w:numPr>
                <w:ilvl w:val="0"/>
                <w:numId w:val="31"/>
              </w:numPr>
              <w:spacing w:before="60" w:after="60" w:line="276" w:lineRule="auto"/>
              <w:rPr>
                <w:rFonts w:cs="Arial"/>
                <w:bCs/>
                <w:szCs w:val="22"/>
              </w:rPr>
            </w:pPr>
            <w:r w:rsidRPr="00BB63F6">
              <w:rPr>
                <w:rFonts w:cs="Arial"/>
                <w:bCs/>
                <w:szCs w:val="22"/>
              </w:rPr>
              <w:t xml:space="preserve">Wie könnte man den Europatag (9. Mai) feiern? </w:t>
            </w:r>
          </w:p>
          <w:p w14:paraId="3EB06AD0" w14:textId="12FA0B85" w:rsidR="007C2FC0" w:rsidRPr="00BB63F6" w:rsidRDefault="007C2FC0" w:rsidP="002F2CC0">
            <w:pPr>
              <w:pStyle w:val="Listenabsatz"/>
              <w:numPr>
                <w:ilvl w:val="0"/>
                <w:numId w:val="31"/>
              </w:numPr>
              <w:spacing w:before="60" w:after="60" w:line="276" w:lineRule="auto"/>
              <w:rPr>
                <w:rFonts w:cs="Arial"/>
                <w:szCs w:val="22"/>
              </w:rPr>
            </w:pPr>
            <w:r w:rsidRPr="00BB63F6">
              <w:rPr>
                <w:rFonts w:cs="Arial"/>
                <w:szCs w:val="22"/>
              </w:rPr>
              <w:t>Bildung von Kriterien: Was müsste beachtet werden? Warum sind uns diese Kriterien wichtig?</w:t>
            </w:r>
          </w:p>
          <w:p w14:paraId="480593E1" w14:textId="055E6107" w:rsidR="007C2FC0" w:rsidRPr="007C6544" w:rsidRDefault="007C2FC0" w:rsidP="002F2CC0">
            <w:pPr>
              <w:pStyle w:val="Listenabsatz"/>
              <w:numPr>
                <w:ilvl w:val="0"/>
                <w:numId w:val="31"/>
              </w:numPr>
              <w:spacing w:before="60" w:after="60" w:line="276" w:lineRule="auto"/>
              <w:rPr>
                <w:rFonts w:cs="Arial"/>
                <w:szCs w:val="22"/>
              </w:rPr>
            </w:pPr>
            <w:r w:rsidRPr="007C6544">
              <w:rPr>
                <w:rFonts w:cs="Arial"/>
                <w:szCs w:val="22"/>
              </w:rPr>
              <w:t>Frage: Schuljubiläum/ Europatag - was zeigen Jubiläen über unser Selbstverständnis?</w:t>
            </w:r>
          </w:p>
          <w:p w14:paraId="3C07444B" w14:textId="77777777" w:rsidR="007C2FC0" w:rsidRPr="007C6544" w:rsidRDefault="007C2FC0" w:rsidP="007463C5">
            <w:pPr>
              <w:pStyle w:val="Listenabsatz"/>
              <w:spacing w:before="60" w:after="60" w:line="276" w:lineRule="auto"/>
              <w:ind w:left="0"/>
              <w:rPr>
                <w:rFonts w:cs="Arial"/>
                <w:b/>
                <w:szCs w:val="22"/>
              </w:rPr>
            </w:pPr>
            <w:r w:rsidRPr="007C6544">
              <w:rPr>
                <w:rFonts w:cs="Arial"/>
                <w:b/>
                <w:szCs w:val="22"/>
              </w:rPr>
              <w:t>Erarbeitung:</w:t>
            </w:r>
          </w:p>
          <w:p w14:paraId="4E02AEEB" w14:textId="33977A14" w:rsidR="007C2FC0" w:rsidRPr="007C6544" w:rsidRDefault="007C2FC0" w:rsidP="002F2CC0">
            <w:pPr>
              <w:pStyle w:val="Listenabsatz"/>
              <w:numPr>
                <w:ilvl w:val="0"/>
                <w:numId w:val="31"/>
              </w:numPr>
              <w:spacing w:before="60" w:after="60" w:line="276" w:lineRule="auto"/>
              <w:rPr>
                <w:rFonts w:cs="Arial"/>
                <w:szCs w:val="22"/>
              </w:rPr>
            </w:pPr>
            <w:r w:rsidRPr="007C6544">
              <w:rPr>
                <w:rFonts w:cs="Arial"/>
                <w:szCs w:val="22"/>
              </w:rPr>
              <w:t>Blick zurück: Wie wurden früher nationale Feiertage / Jubiläen begangen?</w:t>
            </w:r>
          </w:p>
          <w:p w14:paraId="7C4588B4" w14:textId="55331DFE" w:rsidR="007C2FC0" w:rsidRPr="007C6544" w:rsidRDefault="007C2FC0" w:rsidP="002F2CC0">
            <w:pPr>
              <w:pStyle w:val="Listenabsatz"/>
              <w:numPr>
                <w:ilvl w:val="0"/>
                <w:numId w:val="31"/>
              </w:numPr>
              <w:spacing w:before="60" w:after="60" w:line="276" w:lineRule="auto"/>
              <w:rPr>
                <w:rFonts w:cs="Arial"/>
                <w:szCs w:val="22"/>
              </w:rPr>
            </w:pPr>
            <w:r w:rsidRPr="007C6544">
              <w:rPr>
                <w:rFonts w:cs="Arial"/>
                <w:szCs w:val="22"/>
              </w:rPr>
              <w:t>Ablauf der Feier am Sedantag bzw. am 14.</w:t>
            </w:r>
            <w:r w:rsidR="00AC756B" w:rsidRPr="007C6544">
              <w:rPr>
                <w:rFonts w:cs="Arial"/>
                <w:szCs w:val="22"/>
              </w:rPr>
              <w:t xml:space="preserve"> </w:t>
            </w:r>
            <w:r w:rsidRPr="007C6544">
              <w:rPr>
                <w:rFonts w:cs="Arial"/>
                <w:szCs w:val="22"/>
              </w:rPr>
              <w:t>Juli</w:t>
            </w:r>
          </w:p>
          <w:p w14:paraId="02829115" w14:textId="77777777" w:rsidR="007C2FC0" w:rsidRPr="007C6544" w:rsidRDefault="007C2FC0" w:rsidP="007463C5">
            <w:pPr>
              <w:pStyle w:val="Listenabsatz"/>
              <w:spacing w:before="60" w:after="60" w:line="276" w:lineRule="auto"/>
              <w:ind w:left="0"/>
              <w:rPr>
                <w:rFonts w:cs="Arial"/>
                <w:b/>
                <w:szCs w:val="22"/>
              </w:rPr>
            </w:pPr>
            <w:r w:rsidRPr="007C6544">
              <w:rPr>
                <w:rFonts w:cs="Arial"/>
                <w:b/>
                <w:szCs w:val="22"/>
              </w:rPr>
              <w:lastRenderedPageBreak/>
              <w:t>Fazit und Problematisierung:</w:t>
            </w:r>
          </w:p>
          <w:p w14:paraId="60313B85" w14:textId="7AD4F45F" w:rsidR="00A45264" w:rsidRPr="007C6544" w:rsidRDefault="007C2FC0" w:rsidP="002F2CC0">
            <w:pPr>
              <w:pStyle w:val="StandardWeb"/>
              <w:numPr>
                <w:ilvl w:val="0"/>
                <w:numId w:val="31"/>
              </w:numPr>
              <w:suppressLineNumbers/>
              <w:shd w:val="clear" w:color="auto" w:fill="FFFFFF"/>
              <w:spacing w:after="60" w:line="276" w:lineRule="auto"/>
              <w:rPr>
                <w:rFonts w:ascii="Arial" w:eastAsia="Calibri" w:hAnsi="Arial" w:cs="Arial"/>
                <w:sz w:val="22"/>
                <w:szCs w:val="22"/>
              </w:rPr>
            </w:pPr>
            <w:r w:rsidRPr="007C6544">
              <w:rPr>
                <w:rFonts w:ascii="Arial" w:hAnsi="Arial" w:cs="Arial"/>
                <w:sz w:val="22"/>
                <w:szCs w:val="22"/>
              </w:rPr>
              <w:t>Zusammenhang: Feier und Selbstverständnis / Selbstwahrnehmung (Demokratie / Republik vs. kaisertreue Monarchie / Obrigkeitsstaat)</w:t>
            </w:r>
            <w:r w:rsidR="00A45264" w:rsidRPr="007C6544">
              <w:rPr>
                <w:rFonts w:ascii="Arial" w:hAnsi="Arial" w:cs="Arial"/>
                <w:sz w:val="22"/>
                <w:szCs w:val="22"/>
              </w:rPr>
              <w:t xml:space="preserve"> </w:t>
            </w:r>
            <w:r w:rsidR="00A45264" w:rsidRPr="007C6544">
              <w:rPr>
                <w:rFonts w:ascii="Arial" w:eastAsia="Calibri" w:hAnsi="Arial" w:cs="Arial"/>
                <w:sz w:val="22"/>
                <w:szCs w:val="22"/>
              </w:rPr>
              <w:t>) (</w:t>
            </w:r>
            <w:r w:rsidR="00A45264" w:rsidRPr="007C6544">
              <w:rPr>
                <w:rFonts w:ascii="Arial" w:eastAsia="Calibri" w:hAnsi="Arial" w:cs="Arial"/>
                <w:color w:val="F59D1E"/>
                <w:sz w:val="22"/>
                <w:szCs w:val="22"/>
              </w:rPr>
              <w:t>RK 7</w:t>
            </w:r>
            <w:r w:rsidR="00A45264" w:rsidRPr="007C6544">
              <w:rPr>
                <w:rFonts w:ascii="Arial" w:eastAsia="Calibri" w:hAnsi="Arial" w:cs="Arial"/>
                <w:sz w:val="22"/>
                <w:szCs w:val="22"/>
              </w:rPr>
              <w:t>)</w:t>
            </w:r>
          </w:p>
          <w:p w14:paraId="3ABA9A4C" w14:textId="4130E551" w:rsidR="007C2FC0" w:rsidRPr="007C6544" w:rsidRDefault="007C2FC0" w:rsidP="002F2CC0">
            <w:pPr>
              <w:pStyle w:val="Listenabsatz"/>
              <w:numPr>
                <w:ilvl w:val="0"/>
                <w:numId w:val="32"/>
              </w:numPr>
              <w:spacing w:before="60" w:after="60" w:line="276" w:lineRule="auto"/>
              <w:rPr>
                <w:rFonts w:cs="Arial"/>
                <w:szCs w:val="22"/>
              </w:rPr>
            </w:pPr>
            <w:r w:rsidRPr="007C6544">
              <w:rPr>
                <w:rFonts w:cs="Arial"/>
                <w:szCs w:val="22"/>
              </w:rPr>
              <w:t xml:space="preserve">Aktualisierung: Feierlichkeiten zum „Tag der deutschen Einheit“ – welches Selbstverständnis kommt hier zum Ausdruck? </w:t>
            </w:r>
            <w:r w:rsidR="00AC756B" w:rsidRPr="007C6544">
              <w:rPr>
                <w:rFonts w:cs="Arial"/>
                <w:szCs w:val="22"/>
              </w:rPr>
              <w:t>(</w:t>
            </w:r>
            <w:r w:rsidR="00AC756B" w:rsidRPr="007C6544">
              <w:rPr>
                <w:rFonts w:cs="Arial"/>
                <w:color w:val="F59D1E"/>
                <w:szCs w:val="22"/>
              </w:rPr>
              <w:t>OK 3</w:t>
            </w:r>
            <w:r w:rsidR="00AC756B" w:rsidRPr="007C6544">
              <w:rPr>
                <w:rFonts w:cs="Arial"/>
                <w:szCs w:val="22"/>
              </w:rPr>
              <w:t>)</w:t>
            </w:r>
          </w:p>
        </w:tc>
        <w:tc>
          <w:tcPr>
            <w:tcW w:w="414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079B859" w14:textId="77777777" w:rsidR="00640B75" w:rsidRPr="007C6544" w:rsidRDefault="65871308" w:rsidP="007463C5">
            <w:pPr>
              <w:pStyle w:val="Listenabsatz"/>
              <w:spacing w:before="60" w:after="60" w:line="276" w:lineRule="auto"/>
              <w:ind w:left="0"/>
              <w:rPr>
                <w:rFonts w:eastAsia="Arial,Calibri" w:cs="Arial"/>
                <w:szCs w:val="22"/>
              </w:rPr>
            </w:pPr>
            <w:r w:rsidRPr="007C6544">
              <w:rPr>
                <w:rFonts w:eastAsia="Arial,Calibri" w:cs="Arial"/>
                <w:szCs w:val="22"/>
              </w:rPr>
              <w:lastRenderedPageBreak/>
              <w:t xml:space="preserve">Stundenentwurf unter: </w:t>
            </w:r>
          </w:p>
          <w:p w14:paraId="09B8477A" w14:textId="35B3E4EE" w:rsidR="000B0E89" w:rsidRPr="0046652C" w:rsidRDefault="00723D78" w:rsidP="000B0E89">
            <w:pPr>
              <w:pStyle w:val="Listenabsatz"/>
              <w:spacing w:before="60" w:after="60" w:line="276" w:lineRule="auto"/>
              <w:ind w:left="0"/>
              <w:rPr>
                <w:rFonts w:eastAsia="Calibri" w:cs="Arial"/>
                <w:szCs w:val="22"/>
              </w:rPr>
            </w:pPr>
            <w:hyperlink r:id="rId65" w:history="1">
              <w:r w:rsidR="00640B75" w:rsidRPr="007C6544">
                <w:rPr>
                  <w:rStyle w:val="Hyperlink"/>
                  <w:rFonts w:eastAsia="Calibri" w:cs="Arial"/>
                  <w:szCs w:val="22"/>
                </w:rPr>
                <w:t>https://lehrerfortbildung-bw.de/u_gewi/geschichte/gym/bp2016/fb7/5_euro_ge/4_stunden/5_1848/</w:t>
              </w:r>
            </w:hyperlink>
            <w:r w:rsidR="00640B75" w:rsidRPr="007C6544">
              <w:rPr>
                <w:rStyle w:val="Internetlink"/>
                <w:rFonts w:eastAsia="Arial,Calibri" w:cs="Arial"/>
                <w:color w:val="auto"/>
                <w:szCs w:val="22"/>
              </w:rPr>
              <w:t xml:space="preserve"> </w:t>
            </w:r>
            <w:r w:rsidR="000B0E89" w:rsidRPr="0046652C">
              <w:rPr>
                <w:rStyle w:val="Internetlink"/>
                <w:rFonts w:eastAsia="Arial,Calibri" w:cs="Arial"/>
                <w:color w:val="auto"/>
                <w:u w:val="none"/>
              </w:rPr>
              <w:t>(zuletzt geprüft am 28.4.2017)</w:t>
            </w:r>
          </w:p>
          <w:p w14:paraId="7B1A8398" w14:textId="77777777" w:rsidR="007C2FC0" w:rsidRPr="007C6544" w:rsidRDefault="007C2FC0" w:rsidP="007463C5">
            <w:pPr>
              <w:pStyle w:val="Listenabsatz"/>
              <w:spacing w:before="60" w:after="60" w:line="276" w:lineRule="auto"/>
              <w:ind w:left="0"/>
              <w:rPr>
                <w:rFonts w:cs="Arial"/>
                <w:szCs w:val="22"/>
              </w:rPr>
            </w:pPr>
          </w:p>
          <w:p w14:paraId="200FABA9" w14:textId="77777777" w:rsidR="007C2FC0" w:rsidRPr="007C6544" w:rsidRDefault="007C2FC0" w:rsidP="007463C5">
            <w:pPr>
              <w:pStyle w:val="Listenabsatz"/>
              <w:spacing w:before="60" w:after="60" w:line="276" w:lineRule="auto"/>
              <w:ind w:left="0"/>
              <w:rPr>
                <w:rFonts w:eastAsia="Calibri" w:cs="Arial"/>
                <w:szCs w:val="22"/>
              </w:rPr>
            </w:pPr>
            <w:r w:rsidRPr="007C6544">
              <w:rPr>
                <w:rFonts w:eastAsia="Calibri" w:cs="Arial"/>
                <w:szCs w:val="22"/>
              </w:rPr>
              <w:t>Unterrichtsvorschläge zu regionalen Beispielen unter:</w:t>
            </w:r>
          </w:p>
          <w:p w14:paraId="66805DE6" w14:textId="13A2E39D" w:rsidR="007C2FC0" w:rsidRPr="007C6544" w:rsidRDefault="00723D78" w:rsidP="000B0E89">
            <w:pPr>
              <w:pStyle w:val="Textkrper"/>
              <w:spacing w:before="60" w:after="60" w:line="276" w:lineRule="auto"/>
              <w:rPr>
                <w:rFonts w:eastAsia="Calibri"/>
                <w:b w:val="0"/>
                <w:bCs w:val="0"/>
                <w:i w:val="0"/>
                <w:szCs w:val="22"/>
              </w:rPr>
            </w:pPr>
            <w:hyperlink r:id="rId66">
              <w:r w:rsidR="00B8087D">
                <w:rPr>
                  <w:rStyle w:val="Internetlink"/>
                  <w:rFonts w:eastAsia="Calibri" w:cs="Arial"/>
                  <w:b w:val="0"/>
                  <w:bCs w:val="0"/>
                  <w:i w:val="0"/>
                  <w:color w:val="00000A"/>
                  <w:szCs w:val="22"/>
                  <w:u w:val="none"/>
                </w:rPr>
                <w:t>http://www.schule-bw.de/faecher-und-schularten/gesellschaftswissenschaftliche-und-philosophische-faecher/landeskunde-landesgeschichte/module/bp_2016/der_industrialisierte_nationalstaat</w:t>
              </w:r>
            </w:hyperlink>
            <w:r w:rsidR="000B0E89">
              <w:rPr>
                <w:rStyle w:val="Internetlink"/>
                <w:rFonts w:eastAsia="Calibri" w:cs="Arial"/>
                <w:b w:val="0"/>
                <w:bCs w:val="0"/>
                <w:i w:val="0"/>
                <w:color w:val="00000A"/>
                <w:szCs w:val="22"/>
                <w:u w:val="none"/>
              </w:rPr>
              <w:t xml:space="preserve"> (</w:t>
            </w:r>
            <w:r w:rsidR="00B8087D">
              <w:rPr>
                <w:rStyle w:val="Internetlink"/>
                <w:rFonts w:eastAsia="Calibri" w:cs="Arial"/>
                <w:b w:val="0"/>
                <w:bCs w:val="0"/>
                <w:i w:val="0"/>
                <w:color w:val="00000A"/>
                <w:szCs w:val="22"/>
                <w:u w:val="none"/>
              </w:rPr>
              <w:t>zuletzt geprüft am 28.4.2017)</w:t>
            </w:r>
          </w:p>
        </w:tc>
      </w:tr>
      <w:tr w:rsidR="007C2FC0" w:rsidRPr="007C6544" w14:paraId="41A71387" w14:textId="77777777" w:rsidTr="00BB63F6">
        <w:tc>
          <w:tcPr>
            <w:tcW w:w="265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596E922C" w14:textId="77777777" w:rsidR="007C2FC0" w:rsidRPr="007C6544" w:rsidRDefault="007C2FC0" w:rsidP="007463C5">
            <w:pPr>
              <w:spacing w:before="60" w:after="60" w:line="276" w:lineRule="auto"/>
              <w:rPr>
                <w:rFonts w:eastAsia="Calibri" w:cs="Arial"/>
                <w:szCs w:val="22"/>
              </w:rPr>
            </w:pPr>
            <w:r w:rsidRPr="007C6544">
              <w:rPr>
                <w:rFonts w:eastAsia="Calibri" w:cs="Arial"/>
                <w:szCs w:val="22"/>
              </w:rPr>
              <w:lastRenderedPageBreak/>
              <w:t>OK 3: die eigene Kultur mit anderen Kulturen in ihrer historischen Bedingtheit vergleichen und bewerten (Identität, Alterität)</w:t>
            </w:r>
          </w:p>
          <w:p w14:paraId="05F3901B" w14:textId="77777777" w:rsidR="00AC756B" w:rsidRPr="007C6544" w:rsidRDefault="00AC756B" w:rsidP="007463C5">
            <w:pPr>
              <w:spacing w:before="60" w:after="60" w:line="276" w:lineRule="auto"/>
              <w:rPr>
                <w:rFonts w:eastAsia="Calibri" w:cs="Arial"/>
                <w:szCs w:val="22"/>
              </w:rPr>
            </w:pPr>
          </w:p>
          <w:p w14:paraId="01FA101B" w14:textId="77777777" w:rsidR="007C2FC0" w:rsidRPr="007C6544" w:rsidRDefault="00AC756B" w:rsidP="007463C5">
            <w:pPr>
              <w:spacing w:before="60" w:after="60" w:line="276" w:lineRule="auto"/>
              <w:rPr>
                <w:rFonts w:eastAsia="Calibri" w:cs="Arial"/>
                <w:szCs w:val="22"/>
              </w:rPr>
            </w:pPr>
            <w:r w:rsidRPr="007C6544">
              <w:rPr>
                <w:rFonts w:eastAsia="Calibri" w:cs="Arial"/>
                <w:szCs w:val="22"/>
              </w:rPr>
              <w:t>FK 3: Hypothesen aufstellen</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541F1DA3" w14:textId="77777777" w:rsidR="007C2FC0" w:rsidRPr="007C6544" w:rsidRDefault="007C2FC0" w:rsidP="007463C5">
            <w:pPr>
              <w:spacing w:before="60" w:after="60" w:line="276" w:lineRule="auto"/>
              <w:rPr>
                <w:rFonts w:cs="Arial"/>
                <w:szCs w:val="22"/>
              </w:rPr>
            </w:pPr>
            <w:r w:rsidRPr="007C6544">
              <w:rPr>
                <w:rFonts w:cs="Arial"/>
                <w:szCs w:val="22"/>
              </w:rPr>
              <w:t>(5) Fenster zur Welt:</w:t>
            </w:r>
          </w:p>
          <w:p w14:paraId="4401EF64" w14:textId="77777777" w:rsidR="007C2FC0" w:rsidRPr="007C6544" w:rsidRDefault="007C2FC0" w:rsidP="007463C5">
            <w:pPr>
              <w:spacing w:before="60" w:after="60" w:line="276" w:lineRule="auto"/>
              <w:rPr>
                <w:rFonts w:cs="Arial"/>
                <w:szCs w:val="22"/>
              </w:rPr>
            </w:pPr>
            <w:r w:rsidRPr="007C6544">
              <w:rPr>
                <w:rFonts w:cs="Arial"/>
                <w:szCs w:val="22"/>
              </w:rPr>
              <w:t>die Welt am Ende des 19. Jahrhunderts als wirtschaftlich und kommunikativ vernetzten Interaktionsraum beschreiben</w:t>
            </w:r>
          </w:p>
          <w:p w14:paraId="56F783C3" w14:textId="77777777" w:rsidR="007C2FC0" w:rsidRPr="007C6544" w:rsidRDefault="007C2FC0" w:rsidP="007463C5">
            <w:pPr>
              <w:spacing w:before="60" w:after="60" w:line="276" w:lineRule="auto"/>
              <w:rPr>
                <w:rFonts w:cs="Arial"/>
                <w:szCs w:val="22"/>
              </w:rPr>
            </w:pPr>
            <w:r w:rsidRPr="007C6544">
              <w:rPr>
                <w:rFonts w:cs="Arial"/>
                <w:szCs w:val="22"/>
              </w:rPr>
              <w:t xml:space="preserve">(Vernetzung: </w:t>
            </w:r>
            <w:r w:rsidRPr="007C6544">
              <w:rPr>
                <w:rFonts w:cs="Arial"/>
                <w:i/>
                <w:iCs/>
                <w:szCs w:val="22"/>
              </w:rPr>
              <w:t>zum Beispiel Eisenbahn, Dampfschiff, Telegraf, Weltausstellung</w:t>
            </w:r>
            <w:r w:rsidRPr="007C6544">
              <w:rPr>
                <w:rFonts w:cs="Arial"/>
                <w:szCs w:val="22"/>
              </w:rPr>
              <w:t>, Migration)</w:t>
            </w:r>
          </w:p>
        </w:tc>
        <w:tc>
          <w:tcPr>
            <w:tcW w:w="638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538F117" w14:textId="78136E7E" w:rsidR="007C2FC0" w:rsidRPr="007C6544" w:rsidRDefault="007463C5" w:rsidP="007463C5">
            <w:pPr>
              <w:pStyle w:val="Default"/>
              <w:spacing w:before="60" w:after="60" w:line="276" w:lineRule="auto"/>
              <w:rPr>
                <w:rFonts w:ascii="Arial" w:hAnsi="Arial" w:cs="Arial"/>
                <w:b/>
                <w:iCs/>
                <w:sz w:val="22"/>
                <w:szCs w:val="22"/>
                <w:u w:val="single"/>
              </w:rPr>
            </w:pPr>
            <w:r w:rsidRPr="007C6544">
              <w:rPr>
                <w:rFonts w:ascii="Arial" w:hAnsi="Arial" w:cs="Arial"/>
                <w:b/>
                <w:iCs/>
                <w:sz w:val="22"/>
                <w:szCs w:val="22"/>
                <w:u w:val="single"/>
              </w:rPr>
              <w:t xml:space="preserve">13./ </w:t>
            </w:r>
            <w:r w:rsidR="007C2FC0" w:rsidRPr="007C6544">
              <w:rPr>
                <w:rFonts w:ascii="Arial" w:hAnsi="Arial" w:cs="Arial"/>
                <w:b/>
                <w:iCs/>
                <w:sz w:val="22"/>
                <w:szCs w:val="22"/>
                <w:u w:val="single"/>
              </w:rPr>
              <w:t>14</w:t>
            </w:r>
            <w:r w:rsidRPr="007C6544">
              <w:rPr>
                <w:rFonts w:ascii="Arial" w:hAnsi="Arial" w:cs="Arial"/>
                <w:b/>
                <w:iCs/>
                <w:sz w:val="22"/>
                <w:szCs w:val="22"/>
                <w:u w:val="single"/>
              </w:rPr>
              <w:t>.</w:t>
            </w:r>
            <w:r w:rsidR="007C2FC0" w:rsidRPr="007C6544">
              <w:rPr>
                <w:rFonts w:ascii="Arial" w:hAnsi="Arial" w:cs="Arial"/>
                <w:b/>
                <w:iCs/>
                <w:sz w:val="22"/>
                <w:szCs w:val="22"/>
                <w:u w:val="single"/>
              </w:rPr>
              <w:t xml:space="preserve"> Stunde: Die Welt um 1900 – wie vernetzt war sie?</w:t>
            </w:r>
          </w:p>
          <w:p w14:paraId="159F4C09" w14:textId="77777777" w:rsidR="007C2FC0" w:rsidRPr="007C6544" w:rsidRDefault="007C2FC0" w:rsidP="007463C5">
            <w:pPr>
              <w:spacing w:before="60" w:after="60" w:line="276" w:lineRule="auto"/>
              <w:rPr>
                <w:rFonts w:cs="Arial"/>
                <w:b/>
                <w:iCs/>
                <w:color w:val="000000"/>
                <w:szCs w:val="22"/>
              </w:rPr>
            </w:pPr>
            <w:r w:rsidRPr="007C6544">
              <w:rPr>
                <w:rFonts w:cs="Arial"/>
                <w:b/>
                <w:iCs/>
                <w:color w:val="000000"/>
                <w:szCs w:val="22"/>
              </w:rPr>
              <w:t>Einstieg:</w:t>
            </w:r>
          </w:p>
          <w:p w14:paraId="45A19A89" w14:textId="032631DF" w:rsidR="00AC756B" w:rsidRPr="002F2CC0" w:rsidRDefault="007C2FC0" w:rsidP="002F2CC0">
            <w:pPr>
              <w:pStyle w:val="Listenabsatz"/>
              <w:numPr>
                <w:ilvl w:val="0"/>
                <w:numId w:val="32"/>
              </w:numPr>
              <w:spacing w:before="60" w:after="60" w:line="276" w:lineRule="auto"/>
              <w:rPr>
                <w:rFonts w:cs="Arial"/>
                <w:iCs/>
                <w:color w:val="000000"/>
                <w:szCs w:val="22"/>
              </w:rPr>
            </w:pPr>
            <w:r w:rsidRPr="002F2CC0">
              <w:rPr>
                <w:rFonts w:cs="Arial"/>
                <w:iCs/>
                <w:color w:val="000000"/>
                <w:szCs w:val="22"/>
              </w:rPr>
              <w:t xml:space="preserve">Impulsfrage: Was esst ihr zum Frühstück? </w:t>
            </w:r>
          </w:p>
          <w:p w14:paraId="7FB52683" w14:textId="56342D06" w:rsidR="00A45264" w:rsidRPr="007C6544" w:rsidRDefault="00AC756B" w:rsidP="002F2CC0">
            <w:pPr>
              <w:pStyle w:val="StandardWeb"/>
              <w:numPr>
                <w:ilvl w:val="0"/>
                <w:numId w:val="32"/>
              </w:numPr>
              <w:suppressLineNumbers/>
              <w:shd w:val="clear" w:color="auto" w:fill="FFFFFF"/>
              <w:spacing w:after="60" w:line="276" w:lineRule="auto"/>
              <w:rPr>
                <w:rFonts w:ascii="Arial" w:eastAsia="Calibri" w:hAnsi="Arial" w:cs="Arial"/>
                <w:sz w:val="22"/>
                <w:szCs w:val="22"/>
              </w:rPr>
            </w:pPr>
            <w:r w:rsidRPr="007C6544">
              <w:rPr>
                <w:rFonts w:ascii="Arial" w:hAnsi="Arial" w:cs="Arial"/>
                <w:iCs/>
                <w:color w:val="000000"/>
                <w:sz w:val="22"/>
                <w:szCs w:val="22"/>
              </w:rPr>
              <w:t xml:space="preserve">Hypothesenbildung: </w:t>
            </w:r>
            <w:r w:rsidR="007C2FC0" w:rsidRPr="007C6544">
              <w:rPr>
                <w:rFonts w:ascii="Arial" w:hAnsi="Arial" w:cs="Arial"/>
                <w:iCs/>
                <w:color w:val="000000"/>
                <w:sz w:val="22"/>
                <w:szCs w:val="22"/>
              </w:rPr>
              <w:t>Woher kommen eigentlich diese Produkte? Und seit wann kann man sie in Deutschland kaufen?</w:t>
            </w:r>
            <w:r w:rsidR="00A45264" w:rsidRPr="007C6544">
              <w:rPr>
                <w:rFonts w:ascii="Arial" w:eastAsia="Calibri" w:hAnsi="Arial" w:cs="Arial"/>
                <w:sz w:val="22"/>
                <w:szCs w:val="22"/>
              </w:rPr>
              <w:t xml:space="preserve"> (</w:t>
            </w:r>
            <w:r w:rsidR="00A45264" w:rsidRPr="007C6544">
              <w:rPr>
                <w:rFonts w:ascii="Arial" w:eastAsia="Calibri" w:hAnsi="Arial" w:cs="Arial"/>
                <w:color w:val="F59D1E"/>
                <w:sz w:val="22"/>
                <w:szCs w:val="22"/>
              </w:rPr>
              <w:t>FK 3</w:t>
            </w:r>
            <w:r w:rsidR="00A45264" w:rsidRPr="007C6544">
              <w:rPr>
                <w:rFonts w:ascii="Arial" w:eastAsia="Calibri" w:hAnsi="Arial" w:cs="Arial"/>
                <w:sz w:val="22"/>
                <w:szCs w:val="22"/>
              </w:rPr>
              <w:t>)</w:t>
            </w:r>
          </w:p>
          <w:p w14:paraId="68D2551D" w14:textId="77777777" w:rsidR="007C2FC0" w:rsidRPr="007C6544" w:rsidRDefault="007C2FC0" w:rsidP="007463C5">
            <w:pPr>
              <w:spacing w:before="60" w:after="60" w:line="276" w:lineRule="auto"/>
              <w:rPr>
                <w:rFonts w:cs="Arial"/>
                <w:b/>
                <w:iCs/>
                <w:color w:val="000000"/>
                <w:szCs w:val="22"/>
              </w:rPr>
            </w:pPr>
            <w:r w:rsidRPr="007C6544">
              <w:rPr>
                <w:rFonts w:cs="Arial"/>
                <w:b/>
                <w:iCs/>
                <w:color w:val="000000"/>
                <w:szCs w:val="22"/>
              </w:rPr>
              <w:t>Erarbeitung:</w:t>
            </w:r>
          </w:p>
          <w:p w14:paraId="1E32DDF6" w14:textId="738DBBC6" w:rsidR="007C2FC0" w:rsidRPr="002F2CC0" w:rsidRDefault="007C2FC0" w:rsidP="002F2CC0">
            <w:pPr>
              <w:pStyle w:val="Listenabsatz"/>
              <w:numPr>
                <w:ilvl w:val="0"/>
                <w:numId w:val="32"/>
              </w:numPr>
              <w:spacing w:before="60" w:after="60" w:line="276" w:lineRule="auto"/>
              <w:rPr>
                <w:rFonts w:cs="Arial"/>
                <w:iCs/>
                <w:color w:val="000000"/>
                <w:szCs w:val="22"/>
              </w:rPr>
            </w:pPr>
            <w:r w:rsidRPr="002F2CC0">
              <w:rPr>
                <w:rFonts w:cs="Arial"/>
                <w:iCs/>
                <w:color w:val="000000"/>
                <w:szCs w:val="22"/>
              </w:rPr>
              <w:t>arbeitsteilige Gruppenarbeit zur Geschichte des Kaffees, Tees, Kakaos, Getreides (Cornflakes)</w:t>
            </w:r>
          </w:p>
          <w:p w14:paraId="123C49C4" w14:textId="7A943CCA" w:rsidR="007C2FC0" w:rsidRPr="002F2CC0" w:rsidRDefault="007C2FC0" w:rsidP="002F2CC0">
            <w:pPr>
              <w:pStyle w:val="Listenabsatz"/>
              <w:numPr>
                <w:ilvl w:val="0"/>
                <w:numId w:val="32"/>
              </w:numPr>
              <w:spacing w:before="60" w:after="60" w:line="276" w:lineRule="auto"/>
              <w:rPr>
                <w:rFonts w:cs="Arial"/>
                <w:iCs/>
                <w:color w:val="000000"/>
                <w:szCs w:val="22"/>
              </w:rPr>
            </w:pPr>
            <w:r w:rsidRPr="002F2CC0">
              <w:rPr>
                <w:rFonts w:cs="Arial"/>
                <w:iCs/>
                <w:color w:val="000000"/>
                <w:szCs w:val="22"/>
              </w:rPr>
              <w:t>Rolle des Dampfschiffes, der Eisenbahn und des Telegrafen für die Verbreitung der Produkte</w:t>
            </w:r>
          </w:p>
          <w:p w14:paraId="6E8F3FAD" w14:textId="77777777" w:rsidR="007C2FC0" w:rsidRPr="007C6544" w:rsidRDefault="007C2FC0" w:rsidP="007463C5">
            <w:pPr>
              <w:pStyle w:val="Default"/>
              <w:spacing w:before="60" w:after="60" w:line="276" w:lineRule="auto"/>
              <w:rPr>
                <w:rFonts w:ascii="Arial" w:hAnsi="Arial" w:cs="Arial"/>
                <w:b/>
                <w:iCs/>
                <w:sz w:val="22"/>
                <w:szCs w:val="22"/>
              </w:rPr>
            </w:pPr>
            <w:r w:rsidRPr="007C6544">
              <w:rPr>
                <w:rFonts w:ascii="Arial" w:hAnsi="Arial" w:cs="Arial"/>
                <w:b/>
                <w:iCs/>
                <w:sz w:val="22"/>
                <w:szCs w:val="22"/>
              </w:rPr>
              <w:t>Fazit und Problematisierung:</w:t>
            </w:r>
          </w:p>
          <w:p w14:paraId="594832E0" w14:textId="205CD304" w:rsidR="007C2FC0" w:rsidRPr="007C6544" w:rsidRDefault="007C2FC0" w:rsidP="002F2CC0">
            <w:pPr>
              <w:pStyle w:val="Default"/>
              <w:numPr>
                <w:ilvl w:val="0"/>
                <w:numId w:val="32"/>
              </w:numPr>
              <w:spacing w:before="60" w:after="60" w:line="276" w:lineRule="auto"/>
              <w:rPr>
                <w:rFonts w:ascii="Arial" w:hAnsi="Arial" w:cs="Arial"/>
                <w:iCs/>
                <w:sz w:val="22"/>
                <w:szCs w:val="22"/>
              </w:rPr>
            </w:pPr>
            <w:r w:rsidRPr="007C6544">
              <w:rPr>
                <w:rFonts w:ascii="Arial" w:hAnsi="Arial" w:cs="Arial"/>
                <w:iCs/>
                <w:sz w:val="22"/>
                <w:szCs w:val="22"/>
              </w:rPr>
              <w:t>Warum kamen die Produkte ausgerechnet um 1900 nach Europa? Zusammenwirken von technischer Weiterentwicklung, veränderter Kommunikation und Informationsstreuung als Globalisierungs- und Vernetzungsschub um 1900</w:t>
            </w:r>
            <w:r w:rsidR="00AC756B" w:rsidRPr="007C6544">
              <w:rPr>
                <w:rFonts w:ascii="Arial" w:hAnsi="Arial" w:cs="Arial"/>
                <w:iCs/>
                <w:sz w:val="22"/>
                <w:szCs w:val="22"/>
              </w:rPr>
              <w:t xml:space="preserve"> (</w:t>
            </w:r>
            <w:r w:rsidR="00AC756B" w:rsidRPr="007C6544">
              <w:rPr>
                <w:rFonts w:ascii="Arial" w:hAnsi="Arial" w:cs="Arial"/>
                <w:iCs/>
                <w:color w:val="F59D1E"/>
                <w:sz w:val="22"/>
                <w:szCs w:val="22"/>
              </w:rPr>
              <w:t>OK 3</w:t>
            </w:r>
            <w:r w:rsidR="00AC756B" w:rsidRPr="007C6544">
              <w:rPr>
                <w:rFonts w:ascii="Arial" w:hAnsi="Arial" w:cs="Arial"/>
                <w:iCs/>
                <w:sz w:val="22"/>
                <w:szCs w:val="22"/>
              </w:rPr>
              <w:t>)</w:t>
            </w:r>
          </w:p>
          <w:p w14:paraId="2B53CE31" w14:textId="4A47EE3B" w:rsidR="007C2FC0" w:rsidRPr="007C6544" w:rsidRDefault="007C2FC0" w:rsidP="002F2CC0">
            <w:pPr>
              <w:pStyle w:val="Default"/>
              <w:numPr>
                <w:ilvl w:val="0"/>
                <w:numId w:val="33"/>
              </w:numPr>
              <w:spacing w:before="60" w:after="60" w:line="276" w:lineRule="auto"/>
              <w:rPr>
                <w:rFonts w:ascii="Arial" w:hAnsi="Arial" w:cs="Arial"/>
                <w:iCs/>
                <w:sz w:val="22"/>
                <w:szCs w:val="22"/>
              </w:rPr>
            </w:pPr>
            <w:r w:rsidRPr="007C6544">
              <w:rPr>
                <w:rFonts w:ascii="Arial" w:hAnsi="Arial" w:cs="Arial"/>
                <w:iCs/>
                <w:sz w:val="22"/>
                <w:szCs w:val="22"/>
              </w:rPr>
              <w:t>Diskussion: Vernetzung der Welt um 1900 - ein Fortschritt?</w:t>
            </w:r>
          </w:p>
        </w:tc>
        <w:tc>
          <w:tcPr>
            <w:tcW w:w="414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0A87D1A7" w14:textId="5A6176A4" w:rsidR="007C2FC0" w:rsidRPr="007C6544" w:rsidRDefault="65871308" w:rsidP="007463C5">
            <w:pPr>
              <w:pStyle w:val="Listenabsatz"/>
              <w:spacing w:before="60" w:after="60" w:line="276" w:lineRule="auto"/>
              <w:ind w:left="0"/>
              <w:rPr>
                <w:rStyle w:val="Internetlink"/>
                <w:rFonts w:eastAsia="Arial,Calibri" w:cs="Arial"/>
                <w:szCs w:val="22"/>
              </w:rPr>
            </w:pPr>
            <w:r w:rsidRPr="007C6544">
              <w:rPr>
                <w:rFonts w:eastAsia="Arial,Calibri" w:cs="Arial"/>
                <w:szCs w:val="22"/>
              </w:rPr>
              <w:t xml:space="preserve">Stundenentwurf unter: </w:t>
            </w:r>
          </w:p>
          <w:p w14:paraId="0F5AB22F" w14:textId="77777777" w:rsidR="000B0E89" w:rsidRPr="0046652C" w:rsidRDefault="00723D78" w:rsidP="000B0E89">
            <w:pPr>
              <w:pStyle w:val="Listenabsatz"/>
              <w:spacing w:before="60" w:after="60" w:line="276" w:lineRule="auto"/>
              <w:ind w:left="0"/>
              <w:rPr>
                <w:rFonts w:eastAsia="Calibri" w:cs="Arial"/>
                <w:szCs w:val="22"/>
              </w:rPr>
            </w:pPr>
            <w:hyperlink r:id="rId67" w:history="1">
              <w:r w:rsidR="00640B75" w:rsidRPr="007C6544">
                <w:rPr>
                  <w:rStyle w:val="Hyperlink"/>
                  <w:rFonts w:eastAsia="Calibri" w:cs="Arial"/>
                  <w:szCs w:val="22"/>
                </w:rPr>
                <w:t>https://lehrerfortbildung-bw.de/u_gewi/geschichte/gym/bp2016/fb7/6_fenster/42_mat/1_verlauf/</w:t>
              </w:r>
            </w:hyperlink>
            <w:r w:rsidR="000B0E89">
              <w:rPr>
                <w:rStyle w:val="Hyperlink"/>
                <w:rFonts w:eastAsia="Calibri" w:cs="Arial"/>
                <w:szCs w:val="22"/>
              </w:rPr>
              <w:t xml:space="preserve"> </w:t>
            </w:r>
            <w:r w:rsidR="000B0E89" w:rsidRPr="0046652C">
              <w:rPr>
                <w:rStyle w:val="Internetlink"/>
                <w:rFonts w:eastAsia="Arial,Calibri" w:cs="Arial"/>
                <w:color w:val="auto"/>
                <w:u w:val="none"/>
              </w:rPr>
              <w:t>(zuletzt geprüft am 28.4.2017)</w:t>
            </w:r>
          </w:p>
          <w:p w14:paraId="700E47B6" w14:textId="0DF96CB7" w:rsidR="007C2FC0" w:rsidRPr="007C6544" w:rsidRDefault="007C2FC0" w:rsidP="007463C5">
            <w:pPr>
              <w:pStyle w:val="Listenabsatz"/>
              <w:spacing w:before="60" w:after="60" w:line="276" w:lineRule="auto"/>
              <w:ind w:left="0"/>
              <w:rPr>
                <w:rFonts w:eastAsia="Calibri" w:cs="Arial"/>
                <w:szCs w:val="22"/>
              </w:rPr>
            </w:pPr>
          </w:p>
          <w:p w14:paraId="44A5AE70" w14:textId="77777777" w:rsidR="00640B75" w:rsidRPr="007C6544" w:rsidRDefault="00640B75" w:rsidP="007463C5">
            <w:pPr>
              <w:pStyle w:val="Listenabsatz"/>
              <w:spacing w:before="60" w:after="60" w:line="276" w:lineRule="auto"/>
              <w:ind w:left="0"/>
              <w:rPr>
                <w:rFonts w:eastAsia="Calibri" w:cs="Arial"/>
                <w:szCs w:val="22"/>
              </w:rPr>
            </w:pPr>
          </w:p>
          <w:p w14:paraId="3E4A5264" w14:textId="77777777" w:rsidR="007C2FC0" w:rsidRPr="007C6544" w:rsidRDefault="007C2FC0" w:rsidP="007463C5">
            <w:pPr>
              <w:pStyle w:val="Listenabsatz"/>
              <w:spacing w:before="60" w:after="60" w:line="276" w:lineRule="auto"/>
              <w:ind w:left="0"/>
              <w:rPr>
                <w:rFonts w:eastAsia="Calibri" w:cs="Arial"/>
                <w:szCs w:val="22"/>
              </w:rPr>
            </w:pPr>
            <w:r w:rsidRPr="007C6544">
              <w:rPr>
                <w:rFonts w:eastAsia="Calibri" w:cs="Arial"/>
                <w:szCs w:val="22"/>
              </w:rPr>
              <w:t>Unterrichtsvorschläge zu regionalen Beispielen unter:</w:t>
            </w:r>
          </w:p>
          <w:p w14:paraId="7C3249F1" w14:textId="54B5DD07" w:rsidR="00B8087D" w:rsidRDefault="00723D78" w:rsidP="00B8087D">
            <w:pPr>
              <w:pStyle w:val="Listenabsatz"/>
              <w:spacing w:before="60" w:after="60" w:line="276" w:lineRule="auto"/>
              <w:ind w:left="0"/>
              <w:rPr>
                <w:rFonts w:eastAsia="Calibri" w:cs="Arial"/>
                <w:szCs w:val="22"/>
              </w:rPr>
            </w:pPr>
            <w:hyperlink r:id="rId68">
              <w:r w:rsidR="00B8087D">
                <w:rPr>
                  <w:rStyle w:val="Internetlink"/>
                  <w:rFonts w:eastAsia="Calibri" w:cs="Arial"/>
                  <w:szCs w:val="22"/>
                </w:rPr>
                <w:t>http://www.schule-bw.de/faecher-und-schularten/gesellschaftswissenschaftliche-und-philosophische-faecher/landeskunde-landesgeschichte/module/bp_2016/der_industrialisierte_nationalstaat/der_industrialisierte_nationalstaat/fenster_zur_welt</w:t>
              </w:r>
            </w:hyperlink>
            <w:r w:rsidR="000B0E89">
              <w:rPr>
                <w:rStyle w:val="Internetlink"/>
                <w:rFonts w:eastAsia="Calibri" w:cs="Arial"/>
                <w:szCs w:val="22"/>
              </w:rPr>
              <w:t xml:space="preserve"> </w:t>
            </w:r>
            <w:r w:rsidR="00B8087D">
              <w:rPr>
                <w:rFonts w:eastAsia="Calibri" w:cs="Arial"/>
                <w:szCs w:val="22"/>
              </w:rPr>
              <w:t>(zuletzt geprüft am 28.4.2017)</w:t>
            </w:r>
          </w:p>
          <w:p w14:paraId="52D3070C" w14:textId="77777777" w:rsidR="007C2FC0" w:rsidRPr="007C6544" w:rsidRDefault="007C2FC0" w:rsidP="007463C5">
            <w:pPr>
              <w:pStyle w:val="Listenabsatz"/>
              <w:spacing w:before="60" w:after="60" w:line="276" w:lineRule="auto"/>
              <w:ind w:left="0"/>
              <w:rPr>
                <w:rFonts w:eastAsia="Calibri" w:cs="Arial"/>
                <w:szCs w:val="22"/>
              </w:rPr>
            </w:pPr>
          </w:p>
          <w:p w14:paraId="24181606" w14:textId="77777777" w:rsidR="007C2FC0" w:rsidRDefault="007C2FC0" w:rsidP="0046652C">
            <w:pPr>
              <w:pStyle w:val="Listenabsatz"/>
              <w:shd w:val="clear" w:color="auto" w:fill="A3D7B7"/>
              <w:spacing w:before="60" w:after="60" w:line="276" w:lineRule="auto"/>
              <w:ind w:left="0"/>
              <w:rPr>
                <w:rFonts w:eastAsia="Calibri" w:cs="Arial"/>
                <w:szCs w:val="22"/>
                <w:shd w:val="clear" w:color="auto" w:fill="A3D7B7"/>
              </w:rPr>
            </w:pPr>
            <w:r w:rsidRPr="002F2CC0">
              <w:rPr>
                <w:rFonts w:eastAsia="Calibri" w:cs="Arial"/>
                <w:szCs w:val="22"/>
                <w:shd w:val="clear" w:color="auto" w:fill="A3D7B7"/>
              </w:rPr>
              <w:t>L VB: Alltagskonsum</w:t>
            </w:r>
          </w:p>
          <w:p w14:paraId="2A35E3DE" w14:textId="77777777" w:rsidR="0046652C" w:rsidRDefault="0046652C" w:rsidP="007463C5">
            <w:pPr>
              <w:pStyle w:val="Listenabsatz"/>
              <w:spacing w:before="60" w:after="60" w:line="276" w:lineRule="auto"/>
              <w:ind w:left="0"/>
              <w:rPr>
                <w:rFonts w:eastAsia="Calibri" w:cs="Arial"/>
                <w:szCs w:val="22"/>
              </w:rPr>
            </w:pPr>
          </w:p>
          <w:p w14:paraId="44E84390" w14:textId="77777777" w:rsidR="002F2CC0" w:rsidRPr="007C6544" w:rsidRDefault="002F2CC0" w:rsidP="007463C5">
            <w:pPr>
              <w:pStyle w:val="Listenabsatz"/>
              <w:spacing w:before="60" w:after="60" w:line="276" w:lineRule="auto"/>
              <w:ind w:left="0"/>
              <w:rPr>
                <w:rFonts w:eastAsia="Calibri" w:cs="Arial"/>
                <w:color w:val="009C38"/>
                <w:szCs w:val="22"/>
              </w:rPr>
            </w:pPr>
          </w:p>
        </w:tc>
      </w:tr>
    </w:tbl>
    <w:p w14:paraId="29A9F3BF" w14:textId="34027459" w:rsidR="002F2CC0" w:rsidRDefault="002F2CC0" w:rsidP="007C2FC0">
      <w:pPr>
        <w:spacing w:before="60" w:after="60" w:line="276" w:lineRule="auto"/>
        <w:rPr>
          <w:rFonts w:cs="Arial"/>
          <w:i/>
          <w:szCs w:val="22"/>
        </w:rPr>
      </w:pPr>
    </w:p>
    <w:p w14:paraId="5D363CF1" w14:textId="77777777" w:rsidR="002F2CC0" w:rsidRDefault="002F2CC0">
      <w:pPr>
        <w:rPr>
          <w:rFonts w:cs="Arial"/>
          <w:i/>
          <w:szCs w:val="22"/>
        </w:rPr>
      </w:pPr>
      <w:r>
        <w:rPr>
          <w:rFonts w:cs="Arial"/>
          <w:i/>
          <w:szCs w:val="22"/>
        </w:rPr>
        <w:br w:type="page"/>
      </w:r>
    </w:p>
    <w:tbl>
      <w:tblPr>
        <w:tblW w:w="1573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2689"/>
        <w:gridCol w:w="2551"/>
        <w:gridCol w:w="6379"/>
        <w:gridCol w:w="4111"/>
      </w:tblGrid>
      <w:tr w:rsidR="007C2FC0" w:rsidRPr="007C6544" w14:paraId="34C00AA8" w14:textId="77777777" w:rsidTr="65871308">
        <w:trPr>
          <w:jc w:val="center"/>
        </w:trPr>
        <w:tc>
          <w:tcPr>
            <w:tcW w:w="15730"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418546ED" w14:textId="77777777" w:rsidR="007C2FC0" w:rsidRPr="007C6544" w:rsidRDefault="007C2FC0" w:rsidP="002F2CC0">
            <w:pPr>
              <w:pStyle w:val="bcTab"/>
            </w:pPr>
            <w:bookmarkStart w:id="31" w:name="_Toc477958283"/>
            <w:bookmarkStart w:id="32" w:name="_Toc482000223"/>
            <w:r w:rsidRPr="007C6544">
              <w:lastRenderedPageBreak/>
              <w:t>3.2.6 Imperialismus und Erster Weltkrieg- europäisches Machtstreben und Epochenwende</w:t>
            </w:r>
            <w:bookmarkEnd w:id="31"/>
            <w:bookmarkEnd w:id="32"/>
            <w:r w:rsidRPr="007C6544">
              <w:t xml:space="preserve"> </w:t>
            </w:r>
          </w:p>
          <w:p w14:paraId="6438F4A5" w14:textId="6C34010D" w:rsidR="007C2FC0" w:rsidRPr="007C6544" w:rsidRDefault="002F2CC0" w:rsidP="002F2CC0">
            <w:pPr>
              <w:pStyle w:val="bcTabcaStd"/>
              <w:rPr>
                <w:szCs w:val="22"/>
              </w:rPr>
            </w:pPr>
            <w:r>
              <w:t>ca. 10 Std.</w:t>
            </w:r>
          </w:p>
        </w:tc>
      </w:tr>
      <w:tr w:rsidR="007C2FC0" w:rsidRPr="007C6544" w14:paraId="4206C0AA" w14:textId="77777777" w:rsidTr="65871308">
        <w:trPr>
          <w:jc w:val="center"/>
        </w:trPr>
        <w:tc>
          <w:tcPr>
            <w:tcW w:w="15730"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4181966F" w14:textId="77777777" w:rsidR="007C2FC0" w:rsidRPr="007C6544" w:rsidRDefault="007C2FC0" w:rsidP="002F2CC0">
            <w:pPr>
              <w:pStyle w:val="bcTabVortext"/>
            </w:pPr>
            <w:r w:rsidRPr="007C6544">
              <w:t>Die Schülerinnen und Schüler können den Imperialismus darstellen und bewerten sowie die Ursachen und Folgen des Ersten Weltkriegs analysieren.</w:t>
            </w:r>
          </w:p>
          <w:p w14:paraId="786AA5BD" w14:textId="3056B950" w:rsidR="00AE1227" w:rsidRPr="007C6544" w:rsidRDefault="00AE1227" w:rsidP="002F2CC0">
            <w:pPr>
              <w:pStyle w:val="bcTabVortext"/>
            </w:pPr>
            <w:r w:rsidRPr="007C6544">
              <w:t>Perspektive: Ursachen und Folgen des Ersten Weltkriegs</w:t>
            </w:r>
          </w:p>
        </w:tc>
      </w:tr>
      <w:tr w:rsidR="007C2FC0" w:rsidRPr="007C6544" w14:paraId="304CD0C4"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59D1E"/>
            <w:tcMar>
              <w:left w:w="103" w:type="dxa"/>
            </w:tcMar>
          </w:tcPr>
          <w:p w14:paraId="1EE617DA" w14:textId="77777777" w:rsidR="007C2FC0" w:rsidRPr="007C6544" w:rsidRDefault="007C2FC0" w:rsidP="002F2CC0">
            <w:pPr>
              <w:pStyle w:val="bcTabweiKompetenzen"/>
            </w:pPr>
            <w:r w:rsidRPr="007C6544">
              <w:t>Prozessbezogene Kompetenzen</w:t>
            </w:r>
          </w:p>
        </w:tc>
        <w:tc>
          <w:tcPr>
            <w:tcW w:w="2551" w:type="dxa"/>
            <w:tcBorders>
              <w:top w:val="single" w:sz="4" w:space="0" w:color="00000A"/>
              <w:left w:val="single" w:sz="4" w:space="0" w:color="00000A"/>
              <w:bottom w:val="single" w:sz="4" w:space="0" w:color="00000A"/>
              <w:right w:val="single" w:sz="4" w:space="0" w:color="00000A"/>
            </w:tcBorders>
            <w:shd w:val="clear" w:color="auto" w:fill="B70017"/>
            <w:tcMar>
              <w:left w:w="103" w:type="dxa"/>
            </w:tcMar>
          </w:tcPr>
          <w:p w14:paraId="037F3E08" w14:textId="77777777" w:rsidR="007C2FC0" w:rsidRPr="007C6544" w:rsidRDefault="007C2FC0" w:rsidP="002F2CC0">
            <w:pPr>
              <w:pStyle w:val="bcTabweiKompetenzen"/>
            </w:pPr>
            <w:r w:rsidRPr="007C6544">
              <w:t>Inhaltsbezogene Kompetenzen</w:t>
            </w:r>
          </w:p>
        </w:tc>
        <w:tc>
          <w:tcPr>
            <w:tcW w:w="637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4EBFAE51" w14:textId="2A4050AA" w:rsidR="007C2FC0" w:rsidRPr="007C6544" w:rsidRDefault="007C2FC0" w:rsidP="002F2CC0">
            <w:pPr>
              <w:pStyle w:val="bcTabschwKompetenzen"/>
            </w:pPr>
            <w:r w:rsidRPr="007C6544">
              <w:t>Konkretisierung,</w:t>
            </w:r>
            <w:r w:rsidR="002F2CC0">
              <w:br/>
            </w:r>
            <w:r w:rsidRPr="007C6544">
              <w:t>Vorgehen im Unterricht</w:t>
            </w:r>
          </w:p>
        </w:tc>
        <w:tc>
          <w:tcPr>
            <w:tcW w:w="411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0E5117B9" w14:textId="77777777" w:rsidR="007C2FC0" w:rsidRPr="007C6544" w:rsidRDefault="007C2FC0" w:rsidP="002F2CC0">
            <w:pPr>
              <w:pStyle w:val="bcTabschwKompetenzen"/>
            </w:pPr>
            <w:r w:rsidRPr="007C6544">
              <w:t>Ergänzende Hinweise, Arbeitsmittel, Organisation, Verweise</w:t>
            </w:r>
          </w:p>
        </w:tc>
      </w:tr>
      <w:tr w:rsidR="007C2FC0" w:rsidRPr="007C6544" w14:paraId="40E54DA5" w14:textId="77777777" w:rsidTr="65871308">
        <w:trPr>
          <w:jc w:val="center"/>
        </w:trPr>
        <w:tc>
          <w:tcPr>
            <w:tcW w:w="5240"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21065C9E" w14:textId="639EE847" w:rsidR="007C2FC0" w:rsidRPr="007C6544" w:rsidRDefault="007463C5" w:rsidP="002F2CC0">
            <w:pPr>
              <w:jc w:val="center"/>
            </w:pPr>
            <w:r w:rsidRPr="007C6544">
              <w:t>D</w:t>
            </w:r>
            <w:r w:rsidR="007C2FC0" w:rsidRPr="007C6544">
              <w:t>ie Schülerinnen und Schüler können</w:t>
            </w:r>
          </w:p>
        </w:tc>
        <w:tc>
          <w:tcPr>
            <w:tcW w:w="6379" w:type="dxa"/>
            <w:vMerge w:val="restart"/>
            <w:tcBorders>
              <w:top w:val="single" w:sz="4" w:space="0" w:color="00000A"/>
              <w:left w:val="single" w:sz="4" w:space="0" w:color="00000A"/>
              <w:right w:val="single" w:sz="4" w:space="0" w:color="00000A"/>
            </w:tcBorders>
            <w:shd w:val="clear" w:color="auto" w:fill="FFFFFF" w:themeFill="background1"/>
            <w:tcMar>
              <w:left w:w="103" w:type="dxa"/>
            </w:tcMar>
          </w:tcPr>
          <w:p w14:paraId="7865C870" w14:textId="77777777" w:rsidR="007C2FC0" w:rsidRPr="007C6544" w:rsidRDefault="007C2FC0" w:rsidP="00562A1D">
            <w:pPr>
              <w:spacing w:before="60" w:after="60" w:line="276" w:lineRule="auto"/>
              <w:rPr>
                <w:rFonts w:eastAsia="Calibri" w:cs="Arial"/>
                <w:b/>
                <w:szCs w:val="22"/>
                <w:u w:val="single"/>
              </w:rPr>
            </w:pPr>
            <w:r w:rsidRPr="007C6544">
              <w:rPr>
                <w:rFonts w:eastAsia="Calibri" w:cs="Arial"/>
                <w:b/>
                <w:szCs w:val="22"/>
                <w:u w:val="single"/>
              </w:rPr>
              <w:t xml:space="preserve">1./ 2. Stunde: Der europäische Imperialismus </w:t>
            </w:r>
          </w:p>
          <w:p w14:paraId="29111EC7" w14:textId="77777777" w:rsidR="007C2FC0" w:rsidRPr="007C6544" w:rsidRDefault="007C2FC0" w:rsidP="00562A1D">
            <w:pPr>
              <w:spacing w:before="60" w:after="60" w:line="276" w:lineRule="auto"/>
              <w:rPr>
                <w:rFonts w:eastAsia="Calibri" w:cs="Arial"/>
                <w:b/>
                <w:szCs w:val="22"/>
              </w:rPr>
            </w:pPr>
            <w:r w:rsidRPr="007C6544">
              <w:rPr>
                <w:rFonts w:eastAsia="Calibri" w:cs="Arial"/>
                <w:b/>
                <w:szCs w:val="22"/>
              </w:rPr>
              <w:t xml:space="preserve">Einstieg: </w:t>
            </w:r>
          </w:p>
          <w:p w14:paraId="0263F958" w14:textId="1259F2CA" w:rsidR="007C2FC0" w:rsidRPr="007C6544" w:rsidRDefault="007C2FC0" w:rsidP="002F2CC0">
            <w:pPr>
              <w:pStyle w:val="Listenabsatz"/>
              <w:numPr>
                <w:ilvl w:val="0"/>
                <w:numId w:val="33"/>
              </w:numPr>
              <w:spacing w:before="60" w:after="60" w:line="276" w:lineRule="auto"/>
              <w:rPr>
                <w:rFonts w:eastAsia="Calibri" w:cs="Arial"/>
                <w:szCs w:val="22"/>
              </w:rPr>
            </w:pPr>
            <w:r w:rsidRPr="007C6544">
              <w:rPr>
                <w:rFonts w:eastAsia="Calibri" w:cs="Arial"/>
                <w:szCs w:val="22"/>
              </w:rPr>
              <w:t>Fotos / Bilder, auf denen das Verhältnis zwischen einheimischer afrikanischer Bevölkerung und den europäischen Kolonialherren deutlich wird oder und zwei Afrika-Karten (eine vor der Kolonialisierung Zentralafrikas um 1800, eine vor dem Ersten Weltkrieg)</w:t>
            </w:r>
          </w:p>
          <w:p w14:paraId="49FD29A4" w14:textId="1FC3DB5E" w:rsidR="00A45264" w:rsidRPr="007C6544" w:rsidRDefault="007C2FC0" w:rsidP="002F2CC0">
            <w:pPr>
              <w:pStyle w:val="StandardWeb"/>
              <w:numPr>
                <w:ilvl w:val="0"/>
                <w:numId w:val="33"/>
              </w:numPr>
              <w:suppressLineNumbers/>
              <w:shd w:val="clear" w:color="auto" w:fill="FFFFFF"/>
              <w:spacing w:after="60" w:line="276" w:lineRule="auto"/>
              <w:rPr>
                <w:rFonts w:ascii="Arial" w:eastAsia="Calibri" w:hAnsi="Arial" w:cs="Arial"/>
                <w:sz w:val="22"/>
                <w:szCs w:val="22"/>
              </w:rPr>
            </w:pPr>
            <w:r w:rsidRPr="007C6544">
              <w:rPr>
                <w:rFonts w:ascii="Arial" w:eastAsia="Calibri" w:hAnsi="Arial" w:cs="Arial"/>
                <w:sz w:val="22"/>
                <w:szCs w:val="22"/>
              </w:rPr>
              <w:t>Frage: Warum errichten die europäischen Mächte (E, F, I, D…) Kolonien?</w:t>
            </w:r>
            <w:r w:rsidR="00A45264" w:rsidRPr="007C6544">
              <w:rPr>
                <w:rFonts w:ascii="Arial" w:eastAsia="Calibri" w:hAnsi="Arial" w:cs="Arial"/>
                <w:sz w:val="22"/>
                <w:szCs w:val="22"/>
              </w:rPr>
              <w:t>) (</w:t>
            </w:r>
            <w:r w:rsidR="00A45264" w:rsidRPr="007C6544">
              <w:rPr>
                <w:rFonts w:ascii="Arial" w:eastAsia="Calibri" w:hAnsi="Arial" w:cs="Arial"/>
                <w:color w:val="F59D1E"/>
                <w:sz w:val="22"/>
                <w:szCs w:val="22"/>
              </w:rPr>
              <w:t>FK 3</w:t>
            </w:r>
            <w:r w:rsidR="00A45264" w:rsidRPr="007C6544">
              <w:rPr>
                <w:rFonts w:ascii="Arial" w:eastAsia="Calibri" w:hAnsi="Arial" w:cs="Arial"/>
                <w:sz w:val="22"/>
                <w:szCs w:val="22"/>
              </w:rPr>
              <w:t>)</w:t>
            </w:r>
          </w:p>
          <w:p w14:paraId="53E5A6FA" w14:textId="3C22BA32" w:rsidR="00A45264" w:rsidRPr="007C6544" w:rsidRDefault="007C2FC0" w:rsidP="00562A1D">
            <w:pPr>
              <w:pStyle w:val="StandardWeb"/>
              <w:suppressLineNumbers/>
              <w:shd w:val="clear" w:color="auto" w:fill="FFFFFF"/>
              <w:spacing w:after="60" w:line="276" w:lineRule="auto"/>
              <w:rPr>
                <w:rFonts w:ascii="Arial" w:eastAsia="Calibri" w:hAnsi="Arial" w:cs="Arial"/>
                <w:sz w:val="22"/>
                <w:szCs w:val="22"/>
              </w:rPr>
            </w:pPr>
            <w:r w:rsidRPr="007C6544">
              <w:rPr>
                <w:rFonts w:ascii="Arial" w:eastAsia="Calibri" w:hAnsi="Arial" w:cs="Arial"/>
                <w:b/>
                <w:sz w:val="22"/>
                <w:szCs w:val="22"/>
              </w:rPr>
              <w:t>Erarbeitung:</w:t>
            </w:r>
            <w:r w:rsidR="00A45264" w:rsidRPr="007C6544">
              <w:rPr>
                <w:rFonts w:ascii="Arial" w:eastAsia="Calibri" w:hAnsi="Arial" w:cs="Arial"/>
                <w:sz w:val="22"/>
                <w:szCs w:val="22"/>
              </w:rPr>
              <w:t xml:space="preserve"> (</w:t>
            </w:r>
            <w:r w:rsidR="00A45264" w:rsidRPr="007C6544">
              <w:rPr>
                <w:rFonts w:ascii="Arial" w:eastAsia="Calibri" w:hAnsi="Arial" w:cs="Arial"/>
                <w:color w:val="F59D1E"/>
                <w:sz w:val="22"/>
                <w:szCs w:val="22"/>
              </w:rPr>
              <w:t>MK 2</w:t>
            </w:r>
            <w:r w:rsidR="00A45264" w:rsidRPr="007C6544">
              <w:rPr>
                <w:rFonts w:ascii="Arial" w:eastAsia="Calibri" w:hAnsi="Arial" w:cs="Arial"/>
                <w:sz w:val="22"/>
                <w:szCs w:val="22"/>
              </w:rPr>
              <w:t>)</w:t>
            </w:r>
          </w:p>
          <w:p w14:paraId="5E12AABE" w14:textId="65E4681B" w:rsidR="007C2FC0" w:rsidRPr="007C6544" w:rsidRDefault="007C2FC0" w:rsidP="002F2CC0">
            <w:pPr>
              <w:pStyle w:val="Listenabsatz"/>
              <w:numPr>
                <w:ilvl w:val="0"/>
                <w:numId w:val="33"/>
              </w:numPr>
              <w:spacing w:before="60" w:after="60" w:line="276" w:lineRule="auto"/>
              <w:rPr>
                <w:rFonts w:eastAsia="Calibri" w:cs="Arial"/>
                <w:szCs w:val="22"/>
              </w:rPr>
            </w:pPr>
            <w:r w:rsidRPr="007C6544">
              <w:rPr>
                <w:rFonts w:eastAsia="Calibri" w:cs="Arial"/>
                <w:szCs w:val="22"/>
              </w:rPr>
              <w:t xml:space="preserve">Erarbeitung von Gründen für die imperialistische Politik </w:t>
            </w:r>
          </w:p>
          <w:p w14:paraId="70464750" w14:textId="067AC029" w:rsidR="007C2FC0" w:rsidRPr="007C6544" w:rsidRDefault="007C2FC0" w:rsidP="002F2CC0">
            <w:pPr>
              <w:pStyle w:val="Listenabsatz"/>
              <w:numPr>
                <w:ilvl w:val="0"/>
                <w:numId w:val="34"/>
              </w:numPr>
              <w:spacing w:before="60" w:after="60" w:line="276" w:lineRule="auto"/>
              <w:rPr>
                <w:rFonts w:eastAsia="Calibri" w:cs="Arial"/>
                <w:szCs w:val="22"/>
              </w:rPr>
            </w:pPr>
            <w:r w:rsidRPr="007C6544">
              <w:rPr>
                <w:rFonts w:eastAsia="Calibri" w:cs="Arial"/>
                <w:szCs w:val="22"/>
              </w:rPr>
              <w:t xml:space="preserve">von zeitgenössischen Quellen aus verschiedenen europäischen Staaten </w:t>
            </w:r>
          </w:p>
          <w:p w14:paraId="70CF2966" w14:textId="12B67E08" w:rsidR="007C2FC0" w:rsidRPr="007C6544" w:rsidRDefault="007C2FC0" w:rsidP="002F2CC0">
            <w:pPr>
              <w:pStyle w:val="Listenabsatz"/>
              <w:numPr>
                <w:ilvl w:val="0"/>
                <w:numId w:val="34"/>
              </w:numPr>
              <w:spacing w:before="60" w:after="60" w:line="276" w:lineRule="auto"/>
              <w:rPr>
                <w:rFonts w:eastAsia="Calibri" w:cs="Arial"/>
                <w:szCs w:val="22"/>
              </w:rPr>
            </w:pPr>
            <w:r w:rsidRPr="007C6544">
              <w:rPr>
                <w:rFonts w:eastAsia="Calibri" w:cs="Arial"/>
                <w:szCs w:val="22"/>
              </w:rPr>
              <w:t>von Historiker-Urteilen</w:t>
            </w:r>
          </w:p>
          <w:p w14:paraId="6172676B" w14:textId="7E0DC1E2" w:rsidR="007C2FC0" w:rsidRPr="007C6544" w:rsidRDefault="007C2FC0" w:rsidP="002F2CC0">
            <w:pPr>
              <w:pStyle w:val="Listenabsatz"/>
              <w:numPr>
                <w:ilvl w:val="0"/>
                <w:numId w:val="33"/>
              </w:numPr>
              <w:spacing w:before="60" w:after="60" w:line="276" w:lineRule="auto"/>
              <w:rPr>
                <w:rFonts w:eastAsia="Calibri" w:cs="Arial"/>
                <w:szCs w:val="22"/>
              </w:rPr>
            </w:pPr>
            <w:r w:rsidRPr="007C6544">
              <w:rPr>
                <w:rFonts w:eastAsia="Calibri" w:cs="Arial"/>
                <w:szCs w:val="22"/>
              </w:rPr>
              <w:t>Konkretisierung: die Kolonialpolitik des Deutschen Reiches in Südwest-Afrika (schriftlicher Quellen und Fotos)</w:t>
            </w:r>
          </w:p>
          <w:p w14:paraId="40B91C29" w14:textId="77777777" w:rsidR="007C2FC0" w:rsidRPr="007C6544" w:rsidRDefault="007C2FC0" w:rsidP="00562A1D">
            <w:pPr>
              <w:spacing w:before="60" w:after="60" w:line="276" w:lineRule="auto"/>
              <w:rPr>
                <w:rFonts w:eastAsia="Calibri" w:cs="Arial"/>
                <w:b/>
                <w:szCs w:val="22"/>
              </w:rPr>
            </w:pPr>
            <w:r w:rsidRPr="007C6544">
              <w:rPr>
                <w:rFonts w:eastAsia="Calibri" w:cs="Arial"/>
                <w:b/>
                <w:szCs w:val="22"/>
              </w:rPr>
              <w:t>Fazit und Problematisierung:</w:t>
            </w:r>
          </w:p>
          <w:p w14:paraId="1C90F6FE" w14:textId="5A74F3A7" w:rsidR="007C2FC0" w:rsidRPr="007C6544" w:rsidRDefault="007C2FC0" w:rsidP="002F2CC0">
            <w:pPr>
              <w:pStyle w:val="Listenabsatz"/>
              <w:numPr>
                <w:ilvl w:val="0"/>
                <w:numId w:val="33"/>
              </w:numPr>
              <w:spacing w:before="60" w:after="60" w:line="276" w:lineRule="auto"/>
              <w:rPr>
                <w:rFonts w:eastAsia="Calibri" w:cs="Arial"/>
                <w:szCs w:val="22"/>
              </w:rPr>
            </w:pPr>
            <w:r w:rsidRPr="007C6544">
              <w:rPr>
                <w:rFonts w:eastAsia="Calibri" w:cs="Arial"/>
                <w:szCs w:val="22"/>
              </w:rPr>
              <w:t>Vorläufige Bewertung des Imperialismus. (Probleme bzw. Konflikte aufgrund des Imperialismus ergeben).</w:t>
            </w:r>
          </w:p>
          <w:p w14:paraId="0B0C3BE2" w14:textId="2F3BBED9" w:rsidR="007C2FC0" w:rsidRPr="002F2CC0" w:rsidRDefault="007C2FC0" w:rsidP="002F2CC0">
            <w:pPr>
              <w:pStyle w:val="Listenabsatz"/>
              <w:numPr>
                <w:ilvl w:val="0"/>
                <w:numId w:val="33"/>
              </w:numPr>
              <w:spacing w:before="60" w:after="60" w:line="276" w:lineRule="auto"/>
              <w:rPr>
                <w:rFonts w:eastAsia="Calibri" w:cs="Arial"/>
                <w:color w:val="000000"/>
                <w:szCs w:val="22"/>
              </w:rPr>
            </w:pPr>
            <w:r w:rsidRPr="002F2CC0">
              <w:rPr>
                <w:rFonts w:eastAsia="Calibri" w:cs="Arial"/>
                <w:szCs w:val="22"/>
              </w:rPr>
              <w:t xml:space="preserve">Erörterung: Ergeben sich aus der kolonialen/imperialen Vergangenheit der europäischen Staaten Folgen für heute / für die Gegenwart? Z.B.: </w:t>
            </w:r>
            <w:r w:rsidRPr="002F2CC0">
              <w:rPr>
                <w:rFonts w:eastAsia="Calibri" w:cs="Arial"/>
                <w:color w:val="000000"/>
                <w:szCs w:val="22"/>
              </w:rPr>
              <w:t>Völkermord an den Herero</w:t>
            </w:r>
          </w:p>
        </w:tc>
        <w:tc>
          <w:tcPr>
            <w:tcW w:w="4111" w:type="dxa"/>
            <w:vMerge w:val="restar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20CA8CCA" w14:textId="77777777" w:rsidR="007C2FC0" w:rsidRPr="007C6544" w:rsidRDefault="007C2FC0" w:rsidP="00562A1D">
            <w:pPr>
              <w:spacing w:before="60" w:after="60" w:line="276" w:lineRule="auto"/>
              <w:rPr>
                <w:rFonts w:cs="Arial"/>
                <w:szCs w:val="22"/>
              </w:rPr>
            </w:pPr>
          </w:p>
          <w:p w14:paraId="28360B82" w14:textId="77777777" w:rsidR="007C2FC0" w:rsidRPr="007C6544" w:rsidRDefault="007C2FC0" w:rsidP="00562A1D">
            <w:pPr>
              <w:spacing w:before="60" w:after="60" w:line="276" w:lineRule="auto"/>
              <w:rPr>
                <w:rFonts w:cs="Arial"/>
                <w:szCs w:val="22"/>
              </w:rPr>
            </w:pPr>
          </w:p>
          <w:p w14:paraId="06A3D4CD" w14:textId="77777777" w:rsidR="007C2FC0" w:rsidRPr="007C6544" w:rsidRDefault="007C2FC0" w:rsidP="00562A1D">
            <w:pPr>
              <w:spacing w:before="60" w:after="60" w:line="276" w:lineRule="auto"/>
              <w:rPr>
                <w:rFonts w:cs="Arial"/>
                <w:szCs w:val="22"/>
              </w:rPr>
            </w:pPr>
          </w:p>
          <w:p w14:paraId="069B8B20" w14:textId="77777777" w:rsidR="007C2FC0" w:rsidRPr="007C6544" w:rsidRDefault="007C2FC0" w:rsidP="00562A1D">
            <w:pPr>
              <w:spacing w:before="60" w:after="60" w:line="276" w:lineRule="auto"/>
              <w:rPr>
                <w:rFonts w:eastAsia="Calibri" w:cs="Arial"/>
                <w:szCs w:val="22"/>
              </w:rPr>
            </w:pPr>
            <w:r w:rsidRPr="007C6544">
              <w:rPr>
                <w:rFonts w:eastAsia="Calibri" w:cs="Arial"/>
                <w:szCs w:val="22"/>
              </w:rPr>
              <w:t xml:space="preserve">z.B. Titelblatt der Zeitschrift </w:t>
            </w:r>
            <w:r w:rsidRPr="007C6544">
              <w:rPr>
                <w:rFonts w:eastAsia="Calibri" w:cs="Arial"/>
                <w:i/>
                <w:szCs w:val="22"/>
              </w:rPr>
              <w:t>Kolonie und Heimat</w:t>
            </w:r>
            <w:r w:rsidRPr="007C6544">
              <w:rPr>
                <w:rFonts w:eastAsia="Calibri" w:cs="Arial"/>
                <w:szCs w:val="22"/>
              </w:rPr>
              <w:t xml:space="preserve"> von 1913)</w:t>
            </w:r>
          </w:p>
          <w:p w14:paraId="51B81B9B" w14:textId="77777777" w:rsidR="007C2FC0" w:rsidRPr="007C6544" w:rsidRDefault="007C2FC0" w:rsidP="00562A1D">
            <w:pPr>
              <w:spacing w:before="60" w:after="60" w:line="276" w:lineRule="auto"/>
              <w:rPr>
                <w:rFonts w:eastAsia="Calibri" w:cs="Arial"/>
                <w:szCs w:val="22"/>
              </w:rPr>
            </w:pPr>
          </w:p>
          <w:p w14:paraId="05B8A046" w14:textId="77777777" w:rsidR="007C2FC0" w:rsidRPr="007C6544" w:rsidRDefault="007C2FC0" w:rsidP="00562A1D">
            <w:pPr>
              <w:spacing w:before="60" w:after="60" w:line="276" w:lineRule="auto"/>
              <w:rPr>
                <w:rFonts w:eastAsia="Calibri" w:cs="Arial"/>
                <w:szCs w:val="22"/>
              </w:rPr>
            </w:pPr>
            <w:r w:rsidRPr="007C6544">
              <w:rPr>
                <w:rFonts w:eastAsia="Calibri" w:cs="Arial"/>
                <w:szCs w:val="22"/>
              </w:rPr>
              <w:t>Unterrichtsvorschläge zu regionalen Beispielen von Imperialismus und Militarismus unter:</w:t>
            </w:r>
          </w:p>
          <w:p w14:paraId="20BA69D2" w14:textId="77777777" w:rsidR="00B8087D" w:rsidRDefault="00723D78" w:rsidP="00B8087D">
            <w:pPr>
              <w:spacing w:before="60" w:after="60" w:line="276" w:lineRule="auto"/>
              <w:rPr>
                <w:rFonts w:eastAsia="Calibri" w:cs="Arial"/>
                <w:szCs w:val="22"/>
              </w:rPr>
            </w:pPr>
            <w:hyperlink r:id="rId69">
              <w:r w:rsidR="00B8087D">
                <w:rPr>
                  <w:rStyle w:val="Internetlink"/>
                  <w:rFonts w:eastAsia="Calibri" w:cs="Arial"/>
                  <w:szCs w:val="22"/>
                </w:rPr>
                <w:t>http://www.schule-bw.de/faecher-und-schularten/gesellschaftswissenschaftliche-und-philosophische-faecher/landeskunde-landesgeschichte/module/bp_2016/imperialismus_und_erster_weltkrieg/militarismus_und_nationalismus_im_kaiserreich</w:t>
              </w:r>
            </w:hyperlink>
            <w:hyperlink>
              <w:r w:rsidR="00B8087D">
                <w:rPr>
                  <w:rFonts w:eastAsia="Calibri" w:cs="Arial"/>
                  <w:szCs w:val="22"/>
                </w:rPr>
                <w:t xml:space="preserve"> (zuletzt geprüft am 28.4.2017)</w:t>
              </w:r>
            </w:hyperlink>
          </w:p>
          <w:p w14:paraId="7F19ABD3" w14:textId="77777777" w:rsidR="007C2FC0" w:rsidRPr="007C6544" w:rsidRDefault="007C2FC0" w:rsidP="00562A1D">
            <w:pPr>
              <w:spacing w:before="60" w:after="60" w:line="276" w:lineRule="auto"/>
              <w:rPr>
                <w:rFonts w:eastAsia="Calibri" w:cs="Arial"/>
                <w:szCs w:val="22"/>
              </w:rPr>
            </w:pPr>
          </w:p>
          <w:p w14:paraId="2E24E61A" w14:textId="77777777" w:rsidR="007C2FC0" w:rsidRDefault="007C2FC0" w:rsidP="0046652C">
            <w:pPr>
              <w:shd w:val="clear" w:color="auto" w:fill="A3D7B7"/>
              <w:spacing w:before="60" w:after="60" w:line="276" w:lineRule="auto"/>
              <w:rPr>
                <w:rFonts w:eastAsia="Calibri" w:cs="Arial"/>
                <w:szCs w:val="22"/>
                <w:shd w:val="clear" w:color="auto" w:fill="A3D7B7"/>
              </w:rPr>
            </w:pPr>
            <w:r w:rsidRPr="002F2CC0">
              <w:rPr>
                <w:rFonts w:eastAsia="Calibri" w:cs="Arial"/>
                <w:szCs w:val="22"/>
                <w:shd w:val="clear" w:color="auto" w:fill="A3D7B7"/>
              </w:rPr>
              <w:t>L BTV: Formen von Vorurteilen, Stereotypen, Klischees</w:t>
            </w:r>
          </w:p>
          <w:p w14:paraId="667F0E31" w14:textId="77777777" w:rsidR="0046652C" w:rsidRPr="007C6544" w:rsidRDefault="0046652C" w:rsidP="00562A1D">
            <w:pPr>
              <w:spacing w:before="60" w:after="60" w:line="276" w:lineRule="auto"/>
              <w:rPr>
                <w:rFonts w:eastAsia="Calibri" w:cs="Arial"/>
                <w:color w:val="009C38"/>
                <w:szCs w:val="22"/>
              </w:rPr>
            </w:pPr>
          </w:p>
        </w:tc>
      </w:tr>
      <w:tr w:rsidR="007C2FC0" w:rsidRPr="007C6544" w14:paraId="7067AF5F"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DE60D31" w14:textId="77777777" w:rsidR="007C2FC0" w:rsidRPr="007C6544" w:rsidRDefault="007C2FC0" w:rsidP="00562A1D">
            <w:pPr>
              <w:spacing w:before="60" w:after="60" w:line="276" w:lineRule="auto"/>
              <w:rPr>
                <w:rFonts w:eastAsia="Calibri" w:cs="Arial"/>
                <w:szCs w:val="22"/>
              </w:rPr>
            </w:pPr>
            <w:r w:rsidRPr="007C6544">
              <w:rPr>
                <w:rFonts w:eastAsia="Calibri" w:cs="Arial"/>
                <w:szCs w:val="22"/>
              </w:rPr>
              <w:t>FK 3: Hypothesen aufstellen</w:t>
            </w:r>
          </w:p>
          <w:p w14:paraId="735631E9" w14:textId="77777777" w:rsidR="007C2FC0" w:rsidRPr="007C6544" w:rsidRDefault="007C2FC0" w:rsidP="00562A1D">
            <w:pPr>
              <w:spacing w:before="60" w:after="60" w:line="276" w:lineRule="auto"/>
              <w:rPr>
                <w:rFonts w:eastAsia="Calibri" w:cs="Arial"/>
                <w:szCs w:val="22"/>
              </w:rPr>
            </w:pPr>
          </w:p>
          <w:p w14:paraId="6B1001A5" w14:textId="77777777" w:rsidR="007C2FC0" w:rsidRPr="007C6544" w:rsidRDefault="007C2FC0" w:rsidP="00562A1D">
            <w:pPr>
              <w:spacing w:before="60" w:after="60" w:line="276" w:lineRule="auto"/>
              <w:rPr>
                <w:rFonts w:eastAsia="Calibri" w:cs="Arial"/>
                <w:szCs w:val="22"/>
              </w:rPr>
            </w:pPr>
            <w:r w:rsidRPr="007C6544">
              <w:rPr>
                <w:rFonts w:eastAsia="Calibri" w:cs="Arial"/>
                <w:szCs w:val="22"/>
              </w:rPr>
              <w:t>MK 2: unterschiedliche Materialien (insbesondere Texte, Karten, Statistiken, Karikaturen, Plakate, Historiengemälde, Fotografien, Filme, Zeitzeugenaussagen) analysieren</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A300877" w14:textId="77777777" w:rsidR="007C2FC0" w:rsidRPr="007C6544" w:rsidRDefault="007C2FC0" w:rsidP="00562A1D">
            <w:pPr>
              <w:spacing w:before="60" w:after="60" w:line="276" w:lineRule="auto"/>
              <w:rPr>
                <w:rFonts w:cs="Arial"/>
                <w:szCs w:val="22"/>
              </w:rPr>
            </w:pPr>
            <w:r w:rsidRPr="007C6544">
              <w:rPr>
                <w:rFonts w:cs="Arial"/>
                <w:szCs w:val="22"/>
              </w:rPr>
              <w:t>(1) Fenster zur Welt:</w:t>
            </w:r>
          </w:p>
          <w:p w14:paraId="5C941FDF" w14:textId="77777777" w:rsidR="007C2FC0" w:rsidRPr="007C6544" w:rsidRDefault="007C2FC0" w:rsidP="00562A1D">
            <w:pPr>
              <w:spacing w:before="60" w:after="60" w:line="276" w:lineRule="auto"/>
              <w:rPr>
                <w:rFonts w:cs="Arial"/>
                <w:szCs w:val="22"/>
              </w:rPr>
            </w:pPr>
            <w:r w:rsidRPr="007C6544">
              <w:rPr>
                <w:rFonts w:cs="Arial"/>
                <w:szCs w:val="22"/>
              </w:rPr>
              <w:t>den Imperialismus am Beispiel Afrikas charakterisieren und bewerten</w:t>
            </w:r>
          </w:p>
          <w:p w14:paraId="7C36B9ED" w14:textId="77777777" w:rsidR="007C2FC0" w:rsidRPr="007C6544" w:rsidRDefault="007C2FC0" w:rsidP="00562A1D">
            <w:pPr>
              <w:spacing w:before="60" w:after="60" w:line="276" w:lineRule="auto"/>
              <w:rPr>
                <w:rFonts w:cs="Arial"/>
                <w:szCs w:val="22"/>
              </w:rPr>
            </w:pPr>
            <w:r w:rsidRPr="007C6544">
              <w:rPr>
                <w:rFonts w:cs="Arial"/>
                <w:szCs w:val="22"/>
              </w:rPr>
              <w:t>(Imperialismus, Kolonialreich, Sozialdarwinismus, Rassismus)</w:t>
            </w:r>
          </w:p>
          <w:p w14:paraId="2F28FA11" w14:textId="77777777" w:rsidR="007C2FC0" w:rsidRPr="007C6544" w:rsidRDefault="007C2FC0" w:rsidP="00562A1D">
            <w:pPr>
              <w:spacing w:before="60" w:after="60" w:line="276" w:lineRule="auto"/>
              <w:rPr>
                <w:rFonts w:eastAsia="Calibri" w:cs="Arial"/>
                <w:szCs w:val="22"/>
              </w:rPr>
            </w:pPr>
          </w:p>
        </w:tc>
        <w:tc>
          <w:tcPr>
            <w:tcW w:w="6379" w:type="dxa"/>
            <w:vMerge/>
            <w:tcBorders>
              <w:left w:val="single" w:sz="4" w:space="0" w:color="00000A"/>
              <w:bottom w:val="single" w:sz="4" w:space="0" w:color="00000A"/>
              <w:right w:val="single" w:sz="4" w:space="0" w:color="00000A"/>
            </w:tcBorders>
            <w:shd w:val="clear" w:color="auto" w:fill="FFFFFF"/>
            <w:tcMar>
              <w:left w:w="103" w:type="dxa"/>
            </w:tcMar>
          </w:tcPr>
          <w:p w14:paraId="5E3EC240" w14:textId="77777777" w:rsidR="007C2FC0" w:rsidRPr="007C6544" w:rsidRDefault="007C2FC0" w:rsidP="00562A1D">
            <w:pPr>
              <w:spacing w:before="60" w:after="60" w:line="276" w:lineRule="auto"/>
              <w:rPr>
                <w:rFonts w:eastAsia="Calibri" w:cs="Arial"/>
                <w:szCs w:val="22"/>
              </w:rPr>
            </w:pPr>
          </w:p>
        </w:tc>
        <w:tc>
          <w:tcPr>
            <w:tcW w:w="411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5E489F3" w14:textId="77777777" w:rsidR="007C2FC0" w:rsidRPr="007C6544" w:rsidRDefault="007C2FC0" w:rsidP="00562A1D">
            <w:pPr>
              <w:spacing w:before="60" w:after="60" w:line="276" w:lineRule="auto"/>
              <w:rPr>
                <w:rFonts w:cs="Arial"/>
                <w:szCs w:val="22"/>
              </w:rPr>
            </w:pPr>
          </w:p>
        </w:tc>
      </w:tr>
      <w:tr w:rsidR="007C2FC0" w:rsidRPr="007C6544" w14:paraId="11F21FF3"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506F0DB4" w14:textId="77777777" w:rsidR="007C2FC0" w:rsidRPr="007C6544" w:rsidRDefault="007C2FC0" w:rsidP="00562A1D">
            <w:pPr>
              <w:spacing w:before="60" w:after="60" w:line="276" w:lineRule="auto"/>
              <w:rPr>
                <w:rFonts w:cs="Arial"/>
                <w:szCs w:val="22"/>
              </w:rPr>
            </w:pPr>
            <w:r w:rsidRPr="007C6544">
              <w:rPr>
                <w:rFonts w:cs="Arial"/>
                <w:szCs w:val="22"/>
              </w:rPr>
              <w:t xml:space="preserve">RK 2 historische Sachverhalte in ihren </w:t>
            </w:r>
            <w:r w:rsidRPr="007C6544">
              <w:rPr>
                <w:rFonts w:cs="Arial"/>
                <w:szCs w:val="22"/>
              </w:rPr>
              <w:lastRenderedPageBreak/>
              <w:t>Wirkungszusammenhängen analysieren (Multikausalität)</w:t>
            </w:r>
          </w:p>
          <w:p w14:paraId="20B9FF10" w14:textId="77777777" w:rsidR="007C2FC0" w:rsidRPr="007C6544" w:rsidRDefault="007C2FC0" w:rsidP="00562A1D">
            <w:pPr>
              <w:spacing w:before="60" w:after="60" w:line="276" w:lineRule="auto"/>
              <w:rPr>
                <w:rFonts w:cs="Arial"/>
                <w:szCs w:val="22"/>
              </w:rPr>
            </w:pPr>
          </w:p>
          <w:p w14:paraId="17111607" w14:textId="77777777" w:rsidR="007C2FC0" w:rsidRPr="007C6544" w:rsidRDefault="007C2FC0" w:rsidP="00562A1D">
            <w:pPr>
              <w:spacing w:before="60" w:after="60" w:line="276" w:lineRule="auto"/>
              <w:rPr>
                <w:rFonts w:cs="Arial"/>
                <w:szCs w:val="22"/>
              </w:rPr>
            </w:pPr>
            <w:r w:rsidRPr="007C6544">
              <w:rPr>
                <w:rFonts w:cs="Arial"/>
                <w:szCs w:val="22"/>
              </w:rPr>
              <w:t>SK 2: Zäsuren … benennen und in ihrer Bedeutung beurteilen</w:t>
            </w:r>
          </w:p>
          <w:p w14:paraId="0ABFDD65" w14:textId="77777777" w:rsidR="007C2FC0" w:rsidRPr="007C6544" w:rsidRDefault="007C2FC0" w:rsidP="00562A1D">
            <w:pPr>
              <w:spacing w:before="60" w:after="60" w:line="276" w:lineRule="auto"/>
              <w:rPr>
                <w:rFonts w:eastAsia="Calibri" w:cs="Arial"/>
                <w:szCs w:val="22"/>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54A1FC3F" w14:textId="77777777" w:rsidR="007C2FC0" w:rsidRPr="007C6544" w:rsidRDefault="007C2FC0" w:rsidP="00562A1D">
            <w:pPr>
              <w:spacing w:before="60" w:after="60" w:line="276" w:lineRule="auto"/>
              <w:rPr>
                <w:rFonts w:cs="Arial"/>
                <w:szCs w:val="22"/>
              </w:rPr>
            </w:pPr>
            <w:r w:rsidRPr="007C6544">
              <w:rPr>
                <w:rFonts w:cs="Arial"/>
                <w:szCs w:val="22"/>
              </w:rPr>
              <w:lastRenderedPageBreak/>
              <w:t xml:space="preserve">(2) die Ursachen des Ersten Weltkriegs </w:t>
            </w:r>
            <w:r w:rsidRPr="007C6544">
              <w:rPr>
                <w:rFonts w:cs="Arial"/>
                <w:szCs w:val="22"/>
              </w:rPr>
              <w:lastRenderedPageBreak/>
              <w:t>analysieren</w:t>
            </w:r>
          </w:p>
          <w:p w14:paraId="38DACA58" w14:textId="77777777" w:rsidR="007C2FC0" w:rsidRPr="007C6544" w:rsidRDefault="007C2FC0" w:rsidP="00562A1D">
            <w:pPr>
              <w:spacing w:before="60" w:after="60" w:line="276" w:lineRule="auto"/>
              <w:rPr>
                <w:rFonts w:cs="Arial"/>
                <w:szCs w:val="22"/>
              </w:rPr>
            </w:pPr>
            <w:r w:rsidRPr="007C6544">
              <w:rPr>
                <w:rFonts w:cs="Arial"/>
                <w:szCs w:val="22"/>
              </w:rPr>
              <w:t>(Radikalnationalismus; Rüstungswettlauf, Bündnispolitik)</w:t>
            </w:r>
          </w:p>
          <w:p w14:paraId="534DA33C" w14:textId="77777777" w:rsidR="007C2FC0" w:rsidRPr="007C6544" w:rsidRDefault="007C2FC0" w:rsidP="00562A1D">
            <w:pPr>
              <w:spacing w:before="60" w:after="60" w:line="276" w:lineRule="auto"/>
              <w:rPr>
                <w:rFonts w:eastAsia="Calibri" w:cs="Arial"/>
                <w:szCs w:val="22"/>
              </w:rPr>
            </w:pPr>
          </w:p>
        </w:tc>
        <w:tc>
          <w:tcPr>
            <w:tcW w:w="637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00CC2AC4" w14:textId="01313F98" w:rsidR="007C2FC0" w:rsidRPr="007C6544" w:rsidRDefault="007C2FC0" w:rsidP="00562A1D">
            <w:pPr>
              <w:spacing w:before="60" w:after="60" w:line="276" w:lineRule="auto"/>
              <w:rPr>
                <w:rFonts w:cs="Arial"/>
                <w:b/>
                <w:szCs w:val="22"/>
                <w:u w:val="single"/>
              </w:rPr>
            </w:pPr>
            <w:r w:rsidRPr="007C6544">
              <w:rPr>
                <w:rFonts w:cs="Arial"/>
                <w:b/>
                <w:szCs w:val="22"/>
                <w:u w:val="single"/>
              </w:rPr>
              <w:lastRenderedPageBreak/>
              <w:t>3./</w:t>
            </w:r>
            <w:r w:rsidR="00562A1D" w:rsidRPr="007C6544">
              <w:rPr>
                <w:rFonts w:cs="Arial"/>
                <w:b/>
                <w:szCs w:val="22"/>
                <w:u w:val="single"/>
              </w:rPr>
              <w:t xml:space="preserve"> </w:t>
            </w:r>
            <w:r w:rsidRPr="007C6544">
              <w:rPr>
                <w:rFonts w:cs="Arial"/>
                <w:b/>
                <w:szCs w:val="22"/>
                <w:u w:val="single"/>
              </w:rPr>
              <w:t>4. Stunde: Der Weg in den Ersten Weltkrieg</w:t>
            </w:r>
          </w:p>
          <w:p w14:paraId="47A7FDA7" w14:textId="77777777" w:rsidR="007C2FC0" w:rsidRPr="007C6544" w:rsidRDefault="007C2FC0" w:rsidP="00562A1D">
            <w:pPr>
              <w:spacing w:before="60" w:after="60" w:line="276" w:lineRule="auto"/>
              <w:rPr>
                <w:rFonts w:eastAsia="Calibri" w:cs="Arial"/>
                <w:b/>
                <w:szCs w:val="22"/>
              </w:rPr>
            </w:pPr>
            <w:r w:rsidRPr="007C6544">
              <w:rPr>
                <w:rFonts w:eastAsia="Calibri" w:cs="Arial"/>
                <w:b/>
                <w:szCs w:val="22"/>
              </w:rPr>
              <w:lastRenderedPageBreak/>
              <w:t>Einstieg:</w:t>
            </w:r>
          </w:p>
          <w:p w14:paraId="36FA84C8" w14:textId="3477931B" w:rsidR="007C2FC0" w:rsidRPr="007C6544" w:rsidRDefault="007C2FC0" w:rsidP="002F2CC0">
            <w:pPr>
              <w:pStyle w:val="Listenabsatz"/>
              <w:numPr>
                <w:ilvl w:val="0"/>
                <w:numId w:val="33"/>
              </w:numPr>
              <w:spacing w:before="60" w:after="60" w:line="276" w:lineRule="auto"/>
              <w:rPr>
                <w:rFonts w:eastAsia="Calibri" w:cs="Arial"/>
                <w:szCs w:val="22"/>
              </w:rPr>
            </w:pPr>
            <w:r w:rsidRPr="007C6544">
              <w:rPr>
                <w:rFonts w:eastAsia="Calibri" w:cs="Arial"/>
                <w:szCs w:val="22"/>
              </w:rPr>
              <w:t>Bildimpuls (Foto von der Westfront/ Verdun), kurzes Zitat aus einem Feldpostbrief und einige eindrückliche Zahlen zum Ersten Weltkrieg</w:t>
            </w:r>
          </w:p>
          <w:p w14:paraId="57A018F3" w14:textId="6A53374A" w:rsidR="007C2FC0" w:rsidRPr="007C6544" w:rsidRDefault="007C2FC0" w:rsidP="002F2CC0">
            <w:pPr>
              <w:pStyle w:val="Listenabsatz"/>
              <w:numPr>
                <w:ilvl w:val="0"/>
                <w:numId w:val="33"/>
              </w:numPr>
              <w:spacing w:before="60" w:after="60" w:line="276" w:lineRule="auto"/>
              <w:rPr>
                <w:rFonts w:eastAsia="Calibri" w:cs="Arial"/>
                <w:szCs w:val="22"/>
              </w:rPr>
            </w:pPr>
            <w:r w:rsidRPr="007C6544">
              <w:rPr>
                <w:rFonts w:eastAsia="Calibri" w:cs="Arial"/>
                <w:szCs w:val="22"/>
              </w:rPr>
              <w:t xml:space="preserve">Fragen: Warum gab es 1914-1918 einen solchen Krieg (in Europa)? Wer war beteiligt? </w:t>
            </w:r>
          </w:p>
          <w:p w14:paraId="0816C542" w14:textId="77777777" w:rsidR="007C2FC0" w:rsidRPr="007C6544" w:rsidRDefault="007C2FC0" w:rsidP="00562A1D">
            <w:pPr>
              <w:pStyle w:val="Listenabsatz"/>
              <w:spacing w:before="60" w:after="60" w:line="276" w:lineRule="auto"/>
              <w:ind w:left="0"/>
              <w:rPr>
                <w:rFonts w:eastAsia="Calibri" w:cs="Arial"/>
                <w:b/>
                <w:szCs w:val="22"/>
              </w:rPr>
            </w:pPr>
            <w:r w:rsidRPr="007C6544">
              <w:rPr>
                <w:rFonts w:eastAsia="Calibri" w:cs="Arial"/>
                <w:b/>
                <w:szCs w:val="22"/>
              </w:rPr>
              <w:t>Erarbeitung:</w:t>
            </w:r>
          </w:p>
          <w:p w14:paraId="1842430D" w14:textId="1DC23639" w:rsidR="007C2FC0" w:rsidRPr="002F2CC0" w:rsidRDefault="007C2FC0" w:rsidP="002F2CC0">
            <w:pPr>
              <w:pStyle w:val="Listenabsatz"/>
              <w:numPr>
                <w:ilvl w:val="0"/>
                <w:numId w:val="33"/>
              </w:numPr>
              <w:spacing w:before="60" w:after="60" w:line="276" w:lineRule="auto"/>
              <w:rPr>
                <w:rFonts w:eastAsia="Calibri" w:cs="Arial"/>
                <w:szCs w:val="22"/>
              </w:rPr>
            </w:pPr>
            <w:r w:rsidRPr="002F2CC0">
              <w:rPr>
                <w:rFonts w:eastAsia="Calibri" w:cs="Arial"/>
                <w:szCs w:val="22"/>
              </w:rPr>
              <w:t xml:space="preserve">Erarbeitung des neuen außenpolitischen Kurses des Deutschen Reichs anhand der Flottenpolitik unter Wilhelm II. </w:t>
            </w:r>
          </w:p>
          <w:p w14:paraId="7CE3B2E7" w14:textId="3EA6E254" w:rsidR="007C2FC0" w:rsidRPr="002F2CC0" w:rsidRDefault="007C2FC0" w:rsidP="002F2CC0">
            <w:pPr>
              <w:pStyle w:val="Listenabsatz"/>
              <w:numPr>
                <w:ilvl w:val="0"/>
                <w:numId w:val="33"/>
              </w:numPr>
              <w:spacing w:before="60" w:after="60" w:line="276" w:lineRule="auto"/>
              <w:rPr>
                <w:rFonts w:eastAsia="Calibri" w:cs="Arial"/>
                <w:szCs w:val="22"/>
              </w:rPr>
            </w:pPr>
            <w:r w:rsidRPr="002F2CC0">
              <w:rPr>
                <w:rFonts w:eastAsia="Calibri" w:cs="Arial"/>
                <w:szCs w:val="22"/>
              </w:rPr>
              <w:t>Vergleich zwischen dem europäische Bündnissystem Bismarcks mit demjenigen vor Beginn des Ersten Weltkriegs</w:t>
            </w:r>
          </w:p>
          <w:p w14:paraId="0D600ECD" w14:textId="23457E25" w:rsidR="007C2FC0" w:rsidRPr="002F2CC0" w:rsidRDefault="007C2FC0" w:rsidP="002F2CC0">
            <w:pPr>
              <w:pStyle w:val="Listenabsatz"/>
              <w:numPr>
                <w:ilvl w:val="0"/>
                <w:numId w:val="33"/>
              </w:numPr>
              <w:spacing w:before="60" w:after="60" w:line="276" w:lineRule="auto"/>
              <w:rPr>
                <w:rFonts w:eastAsia="Calibri" w:cs="Arial"/>
                <w:szCs w:val="22"/>
              </w:rPr>
            </w:pPr>
            <w:r w:rsidRPr="002F2CC0">
              <w:rPr>
                <w:rFonts w:eastAsia="Calibri" w:cs="Arial"/>
                <w:szCs w:val="22"/>
              </w:rPr>
              <w:t>Problematisierung der Veränderung</w:t>
            </w:r>
          </w:p>
          <w:p w14:paraId="49070E0B" w14:textId="3C050BD0" w:rsidR="007C2FC0" w:rsidRPr="002F2CC0" w:rsidRDefault="007C2FC0" w:rsidP="002F2CC0">
            <w:pPr>
              <w:pStyle w:val="Listenabsatz"/>
              <w:numPr>
                <w:ilvl w:val="0"/>
                <w:numId w:val="33"/>
              </w:numPr>
              <w:spacing w:before="60" w:after="60" w:line="276" w:lineRule="auto"/>
              <w:rPr>
                <w:rFonts w:eastAsia="Calibri" w:cs="Arial"/>
                <w:szCs w:val="22"/>
              </w:rPr>
            </w:pPr>
            <w:r w:rsidRPr="002F2CC0">
              <w:rPr>
                <w:rFonts w:eastAsia="Calibri" w:cs="Arial"/>
                <w:szCs w:val="22"/>
              </w:rPr>
              <w:t>Überblicksartige Darstellung, wieso die „Balkan-Troubles“ (englische Karikatur 1908) zum Auslöser des Krieges werden</w:t>
            </w:r>
          </w:p>
          <w:p w14:paraId="23048239" w14:textId="77777777" w:rsidR="007C2FC0" w:rsidRPr="007C6544" w:rsidRDefault="007C2FC0" w:rsidP="00562A1D">
            <w:pPr>
              <w:pStyle w:val="Listenabsatz"/>
              <w:spacing w:before="60" w:after="60" w:line="276" w:lineRule="auto"/>
              <w:ind w:left="0"/>
              <w:rPr>
                <w:rFonts w:eastAsia="Calibri" w:cs="Arial"/>
                <w:b/>
                <w:szCs w:val="22"/>
              </w:rPr>
            </w:pPr>
            <w:r w:rsidRPr="007C6544">
              <w:rPr>
                <w:rFonts w:eastAsia="Calibri" w:cs="Arial"/>
                <w:b/>
                <w:szCs w:val="22"/>
              </w:rPr>
              <w:t>Fazit und Problematisierung:</w:t>
            </w:r>
          </w:p>
          <w:p w14:paraId="41CBA1D1" w14:textId="556EB99E" w:rsidR="007C2FC0" w:rsidRPr="007C6544" w:rsidRDefault="007C2FC0" w:rsidP="002F2CC0">
            <w:pPr>
              <w:pStyle w:val="Listenabsatz"/>
              <w:numPr>
                <w:ilvl w:val="0"/>
                <w:numId w:val="33"/>
              </w:numPr>
              <w:spacing w:before="60" w:after="60" w:line="276" w:lineRule="auto"/>
              <w:rPr>
                <w:rFonts w:eastAsia="Calibri" w:cs="Arial"/>
                <w:szCs w:val="22"/>
              </w:rPr>
            </w:pPr>
            <w:r w:rsidRPr="007C6544">
              <w:rPr>
                <w:rFonts w:eastAsia="Calibri" w:cs="Arial"/>
                <w:szCs w:val="22"/>
              </w:rPr>
              <w:t>Gewichtung der verschiedenen Urs</w:t>
            </w:r>
            <w:r w:rsidR="00A45264" w:rsidRPr="007C6544">
              <w:rPr>
                <w:rFonts w:eastAsia="Calibri" w:cs="Arial"/>
                <w:szCs w:val="22"/>
              </w:rPr>
              <w:t xml:space="preserve">achen für den Ersten Weltkrieg </w:t>
            </w:r>
          </w:p>
          <w:p w14:paraId="73B8CC99" w14:textId="28498382" w:rsidR="007C2FC0" w:rsidRPr="007C6544" w:rsidRDefault="007C2FC0" w:rsidP="002F2CC0">
            <w:pPr>
              <w:pStyle w:val="StandardWeb"/>
              <w:numPr>
                <w:ilvl w:val="0"/>
                <w:numId w:val="35"/>
              </w:numPr>
              <w:suppressLineNumbers/>
              <w:shd w:val="clear" w:color="auto" w:fill="FFFFFF"/>
              <w:spacing w:after="60" w:line="276" w:lineRule="auto"/>
              <w:rPr>
                <w:rFonts w:ascii="Arial" w:eastAsia="Calibri" w:hAnsi="Arial" w:cs="Arial"/>
                <w:sz w:val="22"/>
                <w:szCs w:val="22"/>
              </w:rPr>
            </w:pPr>
            <w:r w:rsidRPr="007C6544">
              <w:rPr>
                <w:rFonts w:ascii="Arial" w:eastAsia="Calibri" w:hAnsi="Arial" w:cs="Arial"/>
                <w:sz w:val="22"/>
                <w:szCs w:val="22"/>
              </w:rPr>
              <w:t>Erörterung, welcher Staat / welche Staaten die Hauptverantwortung für den Krieg tragen (evtl. ergänzt durch eine Historikermeinung)</w:t>
            </w:r>
            <w:r w:rsidR="00A45264" w:rsidRPr="007C6544">
              <w:rPr>
                <w:rFonts w:ascii="Arial" w:eastAsia="Calibri" w:hAnsi="Arial" w:cs="Arial"/>
                <w:sz w:val="22"/>
                <w:szCs w:val="22"/>
              </w:rPr>
              <w:t xml:space="preserve"> ) (</w:t>
            </w:r>
            <w:r w:rsidR="00A45264" w:rsidRPr="007C6544">
              <w:rPr>
                <w:rFonts w:ascii="Arial" w:eastAsia="Calibri" w:hAnsi="Arial" w:cs="Arial"/>
                <w:color w:val="F59D1E"/>
                <w:sz w:val="22"/>
                <w:szCs w:val="22"/>
              </w:rPr>
              <w:t>RK 2</w:t>
            </w:r>
            <w:r w:rsidR="00562A1D" w:rsidRPr="007C6544">
              <w:rPr>
                <w:rFonts w:ascii="Arial" w:eastAsia="Calibri" w:hAnsi="Arial" w:cs="Arial"/>
                <w:color w:val="F59D1E"/>
                <w:sz w:val="22"/>
                <w:szCs w:val="22"/>
              </w:rPr>
              <w:t>/</w:t>
            </w:r>
            <w:r w:rsidR="00A45264" w:rsidRPr="007C6544">
              <w:rPr>
                <w:rFonts w:ascii="Arial" w:eastAsia="Calibri" w:hAnsi="Arial" w:cs="Arial"/>
                <w:color w:val="F59D1E"/>
                <w:sz w:val="22"/>
                <w:szCs w:val="22"/>
              </w:rPr>
              <w:t xml:space="preserve"> SK 2</w:t>
            </w:r>
            <w:r w:rsidR="00562A1D" w:rsidRPr="007C6544">
              <w:rPr>
                <w:rFonts w:ascii="Arial" w:eastAsia="Calibri" w:hAnsi="Arial" w:cs="Arial"/>
                <w:sz w:val="22"/>
                <w:szCs w:val="22"/>
              </w:rPr>
              <w:t>)</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05BF27C1" w14:textId="77777777" w:rsidR="007C2FC0" w:rsidRPr="00935566" w:rsidRDefault="007C2FC0" w:rsidP="00562A1D">
            <w:pPr>
              <w:pStyle w:val="Listenabsatz"/>
              <w:spacing w:before="60" w:after="60" w:line="276" w:lineRule="auto"/>
              <w:ind w:left="0"/>
              <w:jc w:val="center"/>
              <w:rPr>
                <w:rFonts w:eastAsia="Calibri" w:cs="Arial"/>
                <w:color w:val="C00000"/>
                <w:szCs w:val="22"/>
              </w:rPr>
            </w:pPr>
            <w:r w:rsidRPr="00935566">
              <w:rPr>
                <w:rFonts w:eastAsia="Calibri" w:cs="Arial"/>
                <w:color w:val="C00000"/>
                <w:szCs w:val="22"/>
              </w:rPr>
              <w:lastRenderedPageBreak/>
              <w:t>I: Anknüpfen an das Fenster zur Welt Imperialismus 3.2.6. (1)</w:t>
            </w:r>
          </w:p>
          <w:p w14:paraId="67425EF3" w14:textId="77777777" w:rsidR="007C2FC0" w:rsidRPr="007C6544" w:rsidRDefault="007C2FC0" w:rsidP="00562A1D">
            <w:pPr>
              <w:spacing w:before="60" w:after="60" w:line="276" w:lineRule="auto"/>
              <w:rPr>
                <w:rFonts w:eastAsia="Calibri" w:cs="Arial"/>
                <w:szCs w:val="22"/>
              </w:rPr>
            </w:pPr>
          </w:p>
          <w:p w14:paraId="6424FC49" w14:textId="2A7AADCE" w:rsidR="007C2FC0" w:rsidRPr="007C6544" w:rsidRDefault="00DD1D7C" w:rsidP="00562A1D">
            <w:pPr>
              <w:pStyle w:val="Listenabsatz"/>
              <w:spacing w:before="60" w:after="60" w:line="276" w:lineRule="auto"/>
              <w:ind w:left="0"/>
              <w:rPr>
                <w:rFonts w:eastAsia="Arial,Calibri" w:cs="Arial"/>
                <w:szCs w:val="22"/>
              </w:rPr>
            </w:pPr>
            <w:r>
              <w:rPr>
                <w:rFonts w:eastAsia="Arial,Calibri" w:cs="Arial"/>
                <w:szCs w:val="22"/>
              </w:rPr>
              <w:t>z.B.</w:t>
            </w:r>
            <w:r w:rsidR="65871308" w:rsidRPr="007C6544">
              <w:rPr>
                <w:rFonts w:eastAsia="Arial,Calibri" w:cs="Arial"/>
                <w:szCs w:val="22"/>
              </w:rPr>
              <w:t xml:space="preserve"> Statistik zum Bau von Großkampfschiffen, Quelle von Reichskanzler von Bülow zur Flottenpolitik, Karikatur aus dem Simplizissimus „Wie sollen w</w:t>
            </w:r>
            <w:r w:rsidR="00562A1D" w:rsidRPr="007C6544">
              <w:rPr>
                <w:rFonts w:eastAsia="Arial,Calibri" w:cs="Arial"/>
                <w:szCs w:val="22"/>
              </w:rPr>
              <w:t>ir uns da die Hand geben“, 1912</w:t>
            </w:r>
          </w:p>
        </w:tc>
      </w:tr>
      <w:tr w:rsidR="007C2FC0" w:rsidRPr="007C6544" w14:paraId="205A3D10"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5BE341D0" w14:textId="77777777" w:rsidR="007C2FC0" w:rsidRPr="007C6544" w:rsidRDefault="007C2FC0" w:rsidP="00562A1D">
            <w:pPr>
              <w:spacing w:before="60" w:after="60" w:line="276" w:lineRule="auto"/>
              <w:rPr>
                <w:rFonts w:cs="Arial"/>
                <w:szCs w:val="22"/>
              </w:rPr>
            </w:pPr>
            <w:r w:rsidRPr="007C6544">
              <w:rPr>
                <w:rFonts w:cs="Arial"/>
                <w:szCs w:val="22"/>
              </w:rPr>
              <w:lastRenderedPageBreak/>
              <w:t>RK 3: Sach- und Werturteile analysieren, selbst formulieren und begründen</w:t>
            </w:r>
          </w:p>
          <w:p w14:paraId="428BCA89" w14:textId="77777777" w:rsidR="007C2FC0" w:rsidRPr="007C6544" w:rsidRDefault="007C2FC0" w:rsidP="00562A1D">
            <w:pPr>
              <w:spacing w:before="60" w:after="60" w:line="276" w:lineRule="auto"/>
              <w:rPr>
                <w:rFonts w:cs="Arial"/>
                <w:szCs w:val="22"/>
              </w:rPr>
            </w:pPr>
          </w:p>
          <w:p w14:paraId="6251818E" w14:textId="77777777" w:rsidR="007C2FC0" w:rsidRPr="007C6544" w:rsidRDefault="007C2FC0" w:rsidP="00562A1D">
            <w:pPr>
              <w:spacing w:before="60" w:after="60" w:line="276" w:lineRule="auto"/>
              <w:rPr>
                <w:rFonts w:eastAsia="Calibri" w:cs="Arial"/>
                <w:szCs w:val="22"/>
              </w:rPr>
            </w:pPr>
            <w:r w:rsidRPr="007C6544">
              <w:rPr>
                <w:rFonts w:eastAsia="Calibri" w:cs="Arial"/>
                <w:szCs w:val="22"/>
              </w:rPr>
              <w:t xml:space="preserve">MK 2: unterschiedliche Materialien (insbesondere Texte, Karten, Statistiken, </w:t>
            </w:r>
            <w:r w:rsidRPr="007C6544">
              <w:rPr>
                <w:rFonts w:eastAsia="Calibri" w:cs="Arial"/>
                <w:szCs w:val="22"/>
              </w:rPr>
              <w:lastRenderedPageBreak/>
              <w:t>Karikaturen, Plakate, Historiengemälde, Fotografien, Filme, Zeitzeugenaussagen) analysieren</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4B1B4D9" w14:textId="77777777" w:rsidR="007C2FC0" w:rsidRPr="007C6544" w:rsidRDefault="007C2FC0" w:rsidP="00562A1D">
            <w:pPr>
              <w:spacing w:before="60" w:after="60" w:line="276" w:lineRule="auto"/>
              <w:rPr>
                <w:rFonts w:cs="Arial"/>
                <w:szCs w:val="22"/>
              </w:rPr>
            </w:pPr>
            <w:r w:rsidRPr="007C6544">
              <w:rPr>
                <w:rFonts w:cs="Arial"/>
                <w:szCs w:val="22"/>
              </w:rPr>
              <w:lastRenderedPageBreak/>
              <w:t>(2) … seine Auswirkungen auf den Alltag der Menschen beurteilen</w:t>
            </w:r>
          </w:p>
          <w:p w14:paraId="6EA78A3E" w14:textId="1E6FA591" w:rsidR="007C2FC0" w:rsidRPr="007C6544" w:rsidRDefault="007C2FC0" w:rsidP="001335DB">
            <w:pPr>
              <w:spacing w:before="60" w:after="60" w:line="276" w:lineRule="auto"/>
              <w:rPr>
                <w:rFonts w:eastAsia="Calibri" w:cs="Arial"/>
                <w:szCs w:val="22"/>
              </w:rPr>
            </w:pPr>
            <w:r w:rsidRPr="007C6544">
              <w:rPr>
                <w:rFonts w:cs="Arial"/>
                <w:szCs w:val="22"/>
              </w:rPr>
              <w:t>(</w:t>
            </w:r>
            <w:r w:rsidRPr="007C6544">
              <w:rPr>
                <w:rFonts w:cs="Arial"/>
                <w:i/>
                <w:iCs/>
                <w:szCs w:val="22"/>
              </w:rPr>
              <w:t>zum Beispiel Materialschlacht,</w:t>
            </w:r>
            <w:r w:rsidR="001335DB" w:rsidRPr="007C6544">
              <w:rPr>
                <w:rFonts w:cs="Arial"/>
                <w:i/>
                <w:iCs/>
                <w:szCs w:val="22"/>
              </w:rPr>
              <w:t xml:space="preserve"> </w:t>
            </w:r>
            <w:r w:rsidRPr="007C6544">
              <w:rPr>
                <w:rFonts w:cs="Arial"/>
                <w:i/>
                <w:iCs/>
                <w:szCs w:val="22"/>
              </w:rPr>
              <w:t>Heimatfront</w:t>
            </w:r>
            <w:r w:rsidRPr="007C6544">
              <w:rPr>
                <w:rFonts w:cs="Arial"/>
                <w:szCs w:val="22"/>
              </w:rPr>
              <w:t>)</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08CB81A" w14:textId="28E83C46" w:rsidR="007C2FC0" w:rsidRPr="007C6544" w:rsidRDefault="007C2FC0" w:rsidP="00562A1D">
            <w:pPr>
              <w:spacing w:before="60" w:after="60" w:line="276" w:lineRule="auto"/>
              <w:rPr>
                <w:rFonts w:cs="Arial"/>
                <w:b/>
                <w:szCs w:val="22"/>
                <w:u w:val="single"/>
              </w:rPr>
            </w:pPr>
            <w:r w:rsidRPr="007C6544">
              <w:rPr>
                <w:rFonts w:cs="Arial"/>
                <w:b/>
                <w:szCs w:val="22"/>
                <w:u w:val="single"/>
              </w:rPr>
              <w:t>5./</w:t>
            </w:r>
            <w:r w:rsidR="00562A1D" w:rsidRPr="007C6544">
              <w:rPr>
                <w:rFonts w:cs="Arial"/>
                <w:b/>
                <w:szCs w:val="22"/>
                <w:u w:val="single"/>
              </w:rPr>
              <w:t xml:space="preserve"> </w:t>
            </w:r>
            <w:r w:rsidRPr="007C6544">
              <w:rPr>
                <w:rFonts w:cs="Arial"/>
                <w:b/>
                <w:szCs w:val="22"/>
                <w:u w:val="single"/>
              </w:rPr>
              <w:t>6. Stunde: Der Erste Weltkrieg – „In Europa gehen die Lichter aus“ (Edward Grey)</w:t>
            </w:r>
          </w:p>
          <w:p w14:paraId="2A77AF94" w14:textId="77777777" w:rsidR="007C2FC0" w:rsidRPr="007C6544" w:rsidRDefault="007C2FC0" w:rsidP="00562A1D">
            <w:pPr>
              <w:spacing w:before="60" w:after="60" w:line="276" w:lineRule="auto"/>
              <w:rPr>
                <w:rFonts w:eastAsia="Calibri" w:cs="Arial"/>
                <w:b/>
                <w:szCs w:val="22"/>
              </w:rPr>
            </w:pPr>
            <w:r w:rsidRPr="007C6544">
              <w:rPr>
                <w:rFonts w:eastAsia="Calibri" w:cs="Arial"/>
                <w:b/>
                <w:szCs w:val="22"/>
              </w:rPr>
              <w:t>Einstieg:</w:t>
            </w:r>
          </w:p>
          <w:p w14:paraId="7472C5AB" w14:textId="2CA836D4" w:rsidR="007C2FC0" w:rsidRPr="007C6544" w:rsidRDefault="007C2FC0" w:rsidP="002F2CC0">
            <w:pPr>
              <w:pStyle w:val="Listenabsatz"/>
              <w:numPr>
                <w:ilvl w:val="0"/>
                <w:numId w:val="35"/>
              </w:numPr>
              <w:spacing w:before="60" w:after="60" w:line="276" w:lineRule="auto"/>
              <w:rPr>
                <w:rFonts w:eastAsia="Calibri" w:cs="Arial"/>
                <w:szCs w:val="22"/>
              </w:rPr>
            </w:pPr>
            <w:r w:rsidRPr="007C6544">
              <w:rPr>
                <w:rFonts w:eastAsia="Calibri" w:cs="Arial"/>
                <w:szCs w:val="22"/>
              </w:rPr>
              <w:t>Foto-Impulse: Kontrast zwischen anfänglicher Kriegsbegeisterung und der Realität des Krieges an der Front und in der Heimat verdeutlichen</w:t>
            </w:r>
          </w:p>
          <w:p w14:paraId="5D2B4332" w14:textId="4C4C403A" w:rsidR="007C2FC0" w:rsidRPr="007C6544" w:rsidRDefault="007C2FC0" w:rsidP="002F2CC0">
            <w:pPr>
              <w:pStyle w:val="Listenabsatz"/>
              <w:numPr>
                <w:ilvl w:val="0"/>
                <w:numId w:val="35"/>
              </w:numPr>
              <w:spacing w:before="60" w:after="60" w:line="276" w:lineRule="auto"/>
              <w:rPr>
                <w:rFonts w:eastAsia="Calibri" w:cs="Arial"/>
                <w:szCs w:val="22"/>
              </w:rPr>
            </w:pPr>
            <w:r w:rsidRPr="007C6544">
              <w:rPr>
                <w:rFonts w:eastAsia="Calibri" w:cs="Arial"/>
                <w:szCs w:val="22"/>
              </w:rPr>
              <w:t>Hypothesenbildung zur Frage, wie der Krieg im Alltag erlebt wurde</w:t>
            </w:r>
          </w:p>
          <w:p w14:paraId="5968D9E8" w14:textId="7EBE6CE7" w:rsidR="00A45264" w:rsidRPr="007C6544" w:rsidRDefault="007C2FC0" w:rsidP="00562A1D">
            <w:pPr>
              <w:pStyle w:val="StandardWeb"/>
              <w:suppressLineNumbers/>
              <w:shd w:val="clear" w:color="auto" w:fill="FFFFFF"/>
              <w:spacing w:after="60" w:line="276" w:lineRule="auto"/>
              <w:rPr>
                <w:rFonts w:ascii="Arial" w:eastAsia="Calibri" w:hAnsi="Arial" w:cs="Arial"/>
                <w:sz w:val="22"/>
                <w:szCs w:val="22"/>
              </w:rPr>
            </w:pPr>
            <w:r w:rsidRPr="007C6544">
              <w:rPr>
                <w:rFonts w:ascii="Arial" w:eastAsia="Calibri" w:hAnsi="Arial" w:cs="Arial"/>
                <w:b/>
                <w:sz w:val="22"/>
                <w:szCs w:val="22"/>
              </w:rPr>
              <w:lastRenderedPageBreak/>
              <w:t>Erarbeitung:</w:t>
            </w:r>
            <w:r w:rsidR="00A45264" w:rsidRPr="007C6544">
              <w:rPr>
                <w:rFonts w:ascii="Arial" w:eastAsia="Calibri" w:hAnsi="Arial" w:cs="Arial"/>
                <w:b/>
                <w:sz w:val="22"/>
                <w:szCs w:val="22"/>
              </w:rPr>
              <w:t xml:space="preserve"> </w:t>
            </w:r>
            <w:r w:rsidR="00A45264" w:rsidRPr="007C6544">
              <w:rPr>
                <w:rFonts w:ascii="Arial" w:eastAsia="Calibri" w:hAnsi="Arial" w:cs="Arial"/>
                <w:sz w:val="22"/>
                <w:szCs w:val="22"/>
              </w:rPr>
              <w:t>(</w:t>
            </w:r>
            <w:r w:rsidR="00A45264" w:rsidRPr="007C6544">
              <w:rPr>
                <w:rFonts w:ascii="Arial" w:eastAsia="Calibri" w:hAnsi="Arial" w:cs="Arial"/>
                <w:color w:val="F59D1E"/>
                <w:sz w:val="22"/>
                <w:szCs w:val="22"/>
              </w:rPr>
              <w:t>MK 5</w:t>
            </w:r>
            <w:r w:rsidR="00A45264" w:rsidRPr="007C6544">
              <w:rPr>
                <w:rFonts w:ascii="Arial" w:eastAsia="Calibri" w:hAnsi="Arial" w:cs="Arial"/>
                <w:sz w:val="22"/>
                <w:szCs w:val="22"/>
              </w:rPr>
              <w:t>)</w:t>
            </w:r>
          </w:p>
          <w:p w14:paraId="19C0A83C" w14:textId="42647FEF" w:rsidR="007C2FC0" w:rsidRPr="007C6544" w:rsidRDefault="007C2FC0" w:rsidP="0069686B">
            <w:pPr>
              <w:pStyle w:val="Listenabsatz"/>
              <w:numPr>
                <w:ilvl w:val="0"/>
                <w:numId w:val="35"/>
              </w:numPr>
              <w:spacing w:before="60" w:after="60" w:line="276" w:lineRule="auto"/>
              <w:rPr>
                <w:rFonts w:eastAsia="Calibri" w:cs="Arial"/>
                <w:szCs w:val="22"/>
              </w:rPr>
            </w:pPr>
            <w:r w:rsidRPr="007C6544">
              <w:rPr>
                <w:rFonts w:eastAsia="Calibri" w:cs="Arial"/>
                <w:szCs w:val="22"/>
              </w:rPr>
              <w:t xml:space="preserve">Arbeitsteilige Gruppenarbeit anhand unterschiedlicher Quellen (Fotos, Propagandapostkarten, Statistiken, Tagebuchauszüge…): Auswirkungen des Krieges auf den Alltag der Menschen der Menschen </w:t>
            </w:r>
          </w:p>
          <w:p w14:paraId="2F848969" w14:textId="248CD199" w:rsidR="007C2FC0" w:rsidRPr="007C6544" w:rsidRDefault="007C2FC0" w:rsidP="0069686B">
            <w:pPr>
              <w:pStyle w:val="Listenabsatz"/>
              <w:numPr>
                <w:ilvl w:val="0"/>
                <w:numId w:val="35"/>
              </w:numPr>
              <w:spacing w:before="60" w:after="60" w:line="276" w:lineRule="auto"/>
              <w:rPr>
                <w:rFonts w:eastAsia="Calibri" w:cs="Arial"/>
                <w:szCs w:val="22"/>
              </w:rPr>
            </w:pPr>
            <w:r w:rsidRPr="007C6544">
              <w:rPr>
                <w:rFonts w:eastAsia="Calibri" w:cs="Arial"/>
                <w:szCs w:val="22"/>
              </w:rPr>
              <w:t>Beurteilung</w:t>
            </w:r>
          </w:p>
          <w:p w14:paraId="18C7966C" w14:textId="77777777" w:rsidR="007C2FC0" w:rsidRPr="007C6544" w:rsidRDefault="007C2FC0" w:rsidP="00562A1D">
            <w:pPr>
              <w:pStyle w:val="Listenabsatz"/>
              <w:spacing w:before="60" w:after="60" w:line="276" w:lineRule="auto"/>
              <w:ind w:left="0"/>
              <w:rPr>
                <w:rFonts w:eastAsia="Calibri" w:cs="Arial"/>
                <w:b/>
                <w:szCs w:val="22"/>
              </w:rPr>
            </w:pPr>
            <w:r w:rsidRPr="007C6544">
              <w:rPr>
                <w:rFonts w:eastAsia="Calibri" w:cs="Arial"/>
                <w:b/>
                <w:szCs w:val="22"/>
              </w:rPr>
              <w:t>Fazit und Problematisierung:</w:t>
            </w:r>
          </w:p>
          <w:p w14:paraId="778198C8" w14:textId="6A9457A8" w:rsidR="00A45264" w:rsidRPr="007C6544" w:rsidRDefault="007C2FC0" w:rsidP="0069686B">
            <w:pPr>
              <w:pStyle w:val="StandardWeb"/>
              <w:numPr>
                <w:ilvl w:val="0"/>
                <w:numId w:val="35"/>
              </w:numPr>
              <w:suppressLineNumbers/>
              <w:shd w:val="clear" w:color="auto" w:fill="FFFFFF"/>
              <w:spacing w:after="60" w:line="276" w:lineRule="auto"/>
              <w:rPr>
                <w:rFonts w:ascii="Arial" w:eastAsia="Calibri" w:hAnsi="Arial" w:cs="Arial"/>
                <w:color w:val="auto"/>
                <w:sz w:val="22"/>
                <w:szCs w:val="22"/>
              </w:rPr>
            </w:pPr>
            <w:r w:rsidRPr="007C6544">
              <w:rPr>
                <w:rFonts w:ascii="Arial" w:eastAsia="Calibri" w:hAnsi="Arial" w:cs="Arial"/>
                <w:sz w:val="22"/>
                <w:szCs w:val="22"/>
              </w:rPr>
              <w:t>Warum waren viele Menschen zunächst begeistert vom Kriegsausbruch (Bedeutung der Propaganda berücksichtigen)?</w:t>
            </w:r>
            <w:r w:rsidR="00A45264" w:rsidRPr="007C6544">
              <w:rPr>
                <w:rFonts w:ascii="Arial" w:eastAsia="Calibri" w:hAnsi="Arial" w:cs="Arial"/>
                <w:sz w:val="22"/>
                <w:szCs w:val="22"/>
              </w:rPr>
              <w:t xml:space="preserve"> (</w:t>
            </w:r>
            <w:r w:rsidR="00A45264" w:rsidRPr="007C6544">
              <w:rPr>
                <w:rFonts w:ascii="Arial" w:eastAsia="Calibri" w:hAnsi="Arial" w:cs="Arial"/>
                <w:color w:val="F59D1E"/>
                <w:sz w:val="22"/>
                <w:szCs w:val="22"/>
              </w:rPr>
              <w:t>RK 3</w:t>
            </w:r>
            <w:r w:rsidR="00A45264" w:rsidRPr="007C6544">
              <w:rPr>
                <w:rFonts w:ascii="Arial" w:eastAsia="Calibri" w:hAnsi="Arial" w:cs="Arial"/>
                <w:color w:val="auto"/>
                <w:sz w:val="22"/>
                <w:szCs w:val="22"/>
              </w:rPr>
              <w:t>)</w:t>
            </w:r>
          </w:p>
          <w:p w14:paraId="5B13EEDC" w14:textId="57F3C769" w:rsidR="007C2FC0" w:rsidRPr="007C6544" w:rsidRDefault="007C2FC0" w:rsidP="0069686B">
            <w:pPr>
              <w:pStyle w:val="Listenabsatz"/>
              <w:numPr>
                <w:ilvl w:val="0"/>
                <w:numId w:val="35"/>
              </w:numPr>
              <w:spacing w:before="60" w:after="60" w:line="276" w:lineRule="auto"/>
              <w:rPr>
                <w:rFonts w:eastAsia="Calibri" w:cs="Arial"/>
                <w:szCs w:val="22"/>
              </w:rPr>
            </w:pPr>
            <w:r w:rsidRPr="007C6544">
              <w:rPr>
                <w:rFonts w:eastAsia="Calibri" w:cs="Arial"/>
                <w:szCs w:val="22"/>
              </w:rPr>
              <w:t>Aktualisierung: Manipulation / Propaganda als Mittel der Kriegführung bis heute – am Beispiel des Irak-Krieges 2003</w:t>
            </w:r>
          </w:p>
          <w:p w14:paraId="6E2C4EBD" w14:textId="378B928B" w:rsidR="007C2FC0" w:rsidRPr="007C6544" w:rsidRDefault="007C2FC0" w:rsidP="00736E1C">
            <w:pPr>
              <w:pStyle w:val="Listenabsatz"/>
              <w:numPr>
                <w:ilvl w:val="0"/>
                <w:numId w:val="36"/>
              </w:numPr>
              <w:spacing w:before="60" w:after="60" w:line="276" w:lineRule="auto"/>
              <w:rPr>
                <w:rFonts w:eastAsia="Calibri" w:cs="Arial"/>
                <w:szCs w:val="22"/>
              </w:rPr>
            </w:pPr>
            <w:r w:rsidRPr="007C6544">
              <w:rPr>
                <w:rFonts w:eastAsia="Calibri" w:cs="Arial"/>
                <w:szCs w:val="22"/>
              </w:rPr>
              <w:t>Diskussion: Wodurch könnte eine mögliche Verharmlosung der Kriegsrealität heutzutage verhindert werden?</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CCFF9AA" w14:textId="13532800" w:rsidR="007C2FC0" w:rsidRPr="007C6544" w:rsidRDefault="007C6544" w:rsidP="00562A1D">
            <w:pPr>
              <w:spacing w:before="60" w:after="60" w:line="276" w:lineRule="auto"/>
              <w:rPr>
                <w:rFonts w:eastAsia="Calibri" w:cs="Arial"/>
                <w:szCs w:val="22"/>
              </w:rPr>
            </w:pPr>
            <w:r>
              <w:rPr>
                <w:rFonts w:eastAsia="Calibri" w:cs="Arial"/>
                <w:szCs w:val="22"/>
              </w:rPr>
              <w:lastRenderedPageBreak/>
              <w:t xml:space="preserve">Variante zum Einstieg: </w:t>
            </w:r>
            <w:r w:rsidR="007C2FC0" w:rsidRPr="007C6544">
              <w:rPr>
                <w:rFonts w:eastAsia="Calibri" w:cs="Arial"/>
                <w:szCs w:val="22"/>
              </w:rPr>
              <w:t>Film</w:t>
            </w:r>
            <w:r>
              <w:rPr>
                <w:rFonts w:eastAsia="Calibri" w:cs="Arial"/>
                <w:szCs w:val="22"/>
              </w:rPr>
              <w:t>ausschnitte aus „</w:t>
            </w:r>
            <w:r w:rsidR="007C2FC0" w:rsidRPr="007C6544">
              <w:rPr>
                <w:rFonts w:eastAsia="Calibri" w:cs="Arial"/>
                <w:szCs w:val="22"/>
              </w:rPr>
              <w:t>Im Westen nichts Neues</w:t>
            </w:r>
            <w:r>
              <w:rPr>
                <w:rFonts w:eastAsia="Calibri" w:cs="Arial"/>
                <w:szCs w:val="22"/>
              </w:rPr>
              <w:t>“</w:t>
            </w:r>
          </w:p>
          <w:p w14:paraId="138D11D4" w14:textId="77777777" w:rsidR="007C2FC0" w:rsidRPr="007C6544" w:rsidRDefault="007C2FC0" w:rsidP="00562A1D">
            <w:pPr>
              <w:spacing w:before="60" w:after="60" w:line="276" w:lineRule="auto"/>
              <w:rPr>
                <w:rFonts w:cs="Arial"/>
                <w:szCs w:val="22"/>
              </w:rPr>
            </w:pPr>
          </w:p>
          <w:p w14:paraId="593237B4" w14:textId="77777777" w:rsidR="007C2FC0" w:rsidRPr="007C6544" w:rsidRDefault="007C2FC0" w:rsidP="00562A1D">
            <w:pPr>
              <w:spacing w:before="60" w:after="60" w:line="276" w:lineRule="auto"/>
              <w:rPr>
                <w:rFonts w:eastAsia="Calibri" w:cs="Arial"/>
                <w:szCs w:val="22"/>
              </w:rPr>
            </w:pPr>
            <w:r w:rsidRPr="007C6544">
              <w:rPr>
                <w:rFonts w:eastAsia="Calibri" w:cs="Arial"/>
                <w:szCs w:val="22"/>
              </w:rPr>
              <w:t>Unterrichtsvorschläge zu regionalen Beispielen an Front und Heimatfront:</w:t>
            </w:r>
          </w:p>
          <w:p w14:paraId="6D5D583F" w14:textId="093A2340" w:rsidR="007C2FC0" w:rsidRPr="007C6544" w:rsidRDefault="00723D78" w:rsidP="000B0E89">
            <w:pPr>
              <w:spacing w:before="60" w:after="60" w:line="276" w:lineRule="auto"/>
              <w:rPr>
                <w:rFonts w:eastAsia="Calibri" w:cs="Arial"/>
                <w:szCs w:val="22"/>
              </w:rPr>
            </w:pPr>
            <w:hyperlink r:id="rId70">
              <w:r w:rsidR="00B8087D">
                <w:rPr>
                  <w:rStyle w:val="Internetlink"/>
                  <w:rFonts w:eastAsia="Calibri" w:cs="Arial"/>
                  <w:szCs w:val="22"/>
                </w:rPr>
                <w:t>http://www.schule-bw.de/faecher-und-schularten/gesellschaftswissenschaftliche-und-philosophische-</w:t>
              </w:r>
              <w:r w:rsidR="00B8087D">
                <w:rPr>
                  <w:rStyle w:val="Internetlink"/>
                  <w:rFonts w:eastAsia="Calibri" w:cs="Arial"/>
                  <w:szCs w:val="22"/>
                </w:rPr>
                <w:lastRenderedPageBreak/>
                <w:t>faecher/landeskunde-landesgeschichte/module/bp_2016/imperialismus_und_erster_weltkrieg/im_feld_und_an_der_Heimatfront</w:t>
              </w:r>
            </w:hyperlink>
            <w:r w:rsidR="000B0E89">
              <w:rPr>
                <w:rStyle w:val="Internetlink"/>
                <w:rFonts w:eastAsia="Calibri" w:cs="Arial"/>
                <w:szCs w:val="22"/>
              </w:rPr>
              <w:t xml:space="preserve"> </w:t>
            </w:r>
            <w:r w:rsidR="00B8087D">
              <w:rPr>
                <w:rFonts w:eastAsia="Calibri" w:cs="Arial"/>
                <w:szCs w:val="22"/>
              </w:rPr>
              <w:t>(zuletzt geprüft am 28.4.2017)</w:t>
            </w:r>
          </w:p>
        </w:tc>
      </w:tr>
      <w:tr w:rsidR="007C2FC0" w:rsidRPr="007C6544" w14:paraId="6A85F5A6"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DF7A7F1" w14:textId="77777777" w:rsidR="007C2FC0" w:rsidRPr="007C6544" w:rsidRDefault="007C2FC0" w:rsidP="00562A1D">
            <w:pPr>
              <w:spacing w:before="60" w:after="60" w:line="276" w:lineRule="auto"/>
              <w:rPr>
                <w:rFonts w:cs="Arial"/>
                <w:szCs w:val="22"/>
              </w:rPr>
            </w:pPr>
            <w:r w:rsidRPr="007C6544">
              <w:rPr>
                <w:rFonts w:cs="Arial"/>
                <w:szCs w:val="22"/>
              </w:rPr>
              <w:lastRenderedPageBreak/>
              <w:t>SK 2: Zäsuren und Kontinuitäten benennen und in ihrer Bedeutung beurteilen</w:t>
            </w:r>
          </w:p>
          <w:p w14:paraId="3CFB0647" w14:textId="77777777" w:rsidR="007C2FC0" w:rsidRPr="007C6544" w:rsidRDefault="007C2FC0" w:rsidP="00562A1D">
            <w:pPr>
              <w:spacing w:before="60" w:after="60" w:line="276" w:lineRule="auto"/>
              <w:rPr>
                <w:rFonts w:cs="Arial"/>
                <w:szCs w:val="22"/>
              </w:rPr>
            </w:pPr>
          </w:p>
          <w:p w14:paraId="2F73BA40" w14:textId="77777777" w:rsidR="007C2FC0" w:rsidRPr="007C6544" w:rsidRDefault="007C2FC0" w:rsidP="00562A1D">
            <w:pPr>
              <w:spacing w:before="60" w:after="60" w:line="276" w:lineRule="auto"/>
              <w:rPr>
                <w:rFonts w:cs="Arial"/>
                <w:szCs w:val="22"/>
              </w:rPr>
            </w:pPr>
            <w:r w:rsidRPr="007C6544">
              <w:rPr>
                <w:rFonts w:cs="Arial"/>
                <w:szCs w:val="22"/>
              </w:rPr>
              <w:t>FK 3: Hypothesen aufstellen</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3B797D2" w14:textId="77777777" w:rsidR="007C2FC0" w:rsidRPr="007C6544" w:rsidRDefault="007C2FC0" w:rsidP="00562A1D">
            <w:pPr>
              <w:spacing w:before="60" w:after="60" w:line="276" w:lineRule="auto"/>
              <w:rPr>
                <w:rFonts w:cs="Arial"/>
                <w:szCs w:val="22"/>
              </w:rPr>
            </w:pPr>
            <w:r w:rsidRPr="007C6544">
              <w:rPr>
                <w:rFonts w:cs="Arial"/>
                <w:szCs w:val="22"/>
              </w:rPr>
              <w:t>(3) den Sturz monarchischer Imperien in Europa sowie den entstehenden Gegensatz zwischen dem US-amerikanischen und dem sowjetischen Modell am Ende des Ersten Weltkriegs als Zäsur darstellen</w:t>
            </w:r>
          </w:p>
          <w:p w14:paraId="22486B99" w14:textId="77777777" w:rsidR="007C2FC0" w:rsidRPr="007C6544" w:rsidRDefault="007C2FC0" w:rsidP="00562A1D">
            <w:pPr>
              <w:spacing w:before="60" w:after="60" w:line="276" w:lineRule="auto"/>
              <w:rPr>
                <w:rFonts w:cs="Arial"/>
                <w:szCs w:val="22"/>
              </w:rPr>
            </w:pPr>
            <w:r w:rsidRPr="007C6544">
              <w:rPr>
                <w:rFonts w:cs="Arial"/>
                <w:szCs w:val="22"/>
              </w:rPr>
              <w:t>(Imperium; Liberalismus: Demokratieexport / Kommunismus: Oktoberrevolution)</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A933FD8" w14:textId="3D904FC2" w:rsidR="007C2FC0" w:rsidRPr="007C6544" w:rsidRDefault="007C2FC0" w:rsidP="00562A1D">
            <w:pPr>
              <w:spacing w:before="60" w:after="60" w:line="276" w:lineRule="auto"/>
              <w:rPr>
                <w:rFonts w:cs="Arial"/>
                <w:b/>
                <w:szCs w:val="22"/>
                <w:u w:val="single"/>
              </w:rPr>
            </w:pPr>
            <w:r w:rsidRPr="007C6544">
              <w:rPr>
                <w:rFonts w:cs="Arial"/>
                <w:b/>
                <w:szCs w:val="22"/>
                <w:u w:val="single"/>
              </w:rPr>
              <w:t>7./</w:t>
            </w:r>
            <w:r w:rsidR="00562A1D" w:rsidRPr="007C6544">
              <w:rPr>
                <w:rFonts w:cs="Arial"/>
                <w:b/>
                <w:szCs w:val="22"/>
                <w:u w:val="single"/>
              </w:rPr>
              <w:t xml:space="preserve"> </w:t>
            </w:r>
            <w:r w:rsidRPr="007C6544">
              <w:rPr>
                <w:rFonts w:cs="Arial"/>
                <w:b/>
                <w:szCs w:val="22"/>
                <w:u w:val="single"/>
              </w:rPr>
              <w:t xml:space="preserve">8. Stunde: Die </w:t>
            </w:r>
            <w:r w:rsidR="002934B5" w:rsidRPr="007C6544">
              <w:rPr>
                <w:rFonts w:cs="Arial"/>
                <w:b/>
                <w:szCs w:val="22"/>
                <w:u w:val="single"/>
              </w:rPr>
              <w:t>Oktoberrevolution</w:t>
            </w:r>
            <w:r w:rsidRPr="007C6544">
              <w:rPr>
                <w:rFonts w:cs="Arial"/>
                <w:b/>
                <w:szCs w:val="22"/>
                <w:u w:val="single"/>
              </w:rPr>
              <w:t xml:space="preserve"> - der Weg zum Glück?</w:t>
            </w:r>
          </w:p>
          <w:p w14:paraId="57B1E6D8" w14:textId="77777777" w:rsidR="007C2FC0" w:rsidRPr="007C6544" w:rsidRDefault="007C2FC0" w:rsidP="00562A1D">
            <w:pPr>
              <w:spacing w:before="60" w:after="60" w:line="276" w:lineRule="auto"/>
              <w:rPr>
                <w:rFonts w:eastAsia="Calibri" w:cs="Arial"/>
                <w:b/>
                <w:szCs w:val="22"/>
              </w:rPr>
            </w:pPr>
            <w:r w:rsidRPr="007C6544">
              <w:rPr>
                <w:rFonts w:eastAsia="Calibri" w:cs="Arial"/>
                <w:b/>
                <w:szCs w:val="22"/>
              </w:rPr>
              <w:t>Advance Organizer: (für die beiden folgenden Doppelstunden)</w:t>
            </w:r>
          </w:p>
          <w:p w14:paraId="331BA297" w14:textId="629A1468" w:rsidR="007C2FC0" w:rsidRPr="007C6544" w:rsidRDefault="007C2FC0" w:rsidP="00736E1C">
            <w:pPr>
              <w:pStyle w:val="Listenabsatz"/>
              <w:numPr>
                <w:ilvl w:val="0"/>
                <w:numId w:val="36"/>
              </w:numPr>
              <w:spacing w:before="60" w:after="60" w:line="276" w:lineRule="auto"/>
              <w:rPr>
                <w:rFonts w:eastAsia="Calibri" w:cs="Arial"/>
                <w:szCs w:val="22"/>
              </w:rPr>
            </w:pPr>
            <w:r w:rsidRPr="007C6544">
              <w:rPr>
                <w:rFonts w:eastAsia="Calibri" w:cs="Arial"/>
                <w:szCs w:val="22"/>
              </w:rPr>
              <w:t xml:space="preserve">Vergleich zweier Karten </w:t>
            </w:r>
          </w:p>
          <w:p w14:paraId="6C0B4448" w14:textId="4B03360E" w:rsidR="007C2FC0" w:rsidRPr="007C6544" w:rsidRDefault="007C2FC0" w:rsidP="00736E1C">
            <w:pPr>
              <w:pStyle w:val="Listenabsatz"/>
              <w:numPr>
                <w:ilvl w:val="0"/>
                <w:numId w:val="37"/>
              </w:numPr>
              <w:spacing w:before="60" w:after="60" w:line="276" w:lineRule="auto"/>
              <w:rPr>
                <w:rFonts w:eastAsia="Calibri" w:cs="Arial"/>
                <w:szCs w:val="22"/>
              </w:rPr>
            </w:pPr>
            <w:r w:rsidRPr="007C6544">
              <w:rPr>
                <w:rFonts w:eastAsia="Calibri" w:cs="Arial"/>
                <w:szCs w:val="22"/>
              </w:rPr>
              <w:t xml:space="preserve">Europa 1914 </w:t>
            </w:r>
          </w:p>
          <w:p w14:paraId="1CA72E7A" w14:textId="7705D648" w:rsidR="007C2FC0" w:rsidRPr="007C6544" w:rsidRDefault="007C2FC0" w:rsidP="00736E1C">
            <w:pPr>
              <w:pStyle w:val="Listenabsatz"/>
              <w:numPr>
                <w:ilvl w:val="0"/>
                <w:numId w:val="37"/>
              </w:numPr>
              <w:spacing w:before="60" w:after="60" w:line="276" w:lineRule="auto"/>
              <w:rPr>
                <w:rFonts w:eastAsia="Calibri" w:cs="Arial"/>
                <w:szCs w:val="22"/>
              </w:rPr>
            </w:pPr>
            <w:r w:rsidRPr="007C6544">
              <w:rPr>
                <w:rFonts w:eastAsia="Calibri" w:cs="Arial"/>
                <w:szCs w:val="22"/>
              </w:rPr>
              <w:t>Europa in der Zwischenkriegszeit mit neu entstandenen Nationalstaaten als Nachfolgestaaten der gestürzten Imperien Ö/U und Russland</w:t>
            </w:r>
          </w:p>
          <w:p w14:paraId="0A7B60B5" w14:textId="19F4D4D5" w:rsidR="00A45264" w:rsidRPr="007C6544" w:rsidRDefault="007C2FC0" w:rsidP="00736E1C">
            <w:pPr>
              <w:pStyle w:val="StandardWeb"/>
              <w:numPr>
                <w:ilvl w:val="0"/>
                <w:numId w:val="36"/>
              </w:numPr>
              <w:suppressLineNumbers/>
              <w:shd w:val="clear" w:color="auto" w:fill="FFFFFF"/>
              <w:spacing w:after="60" w:line="276" w:lineRule="auto"/>
              <w:rPr>
                <w:rFonts w:ascii="Arial" w:eastAsia="Calibri" w:hAnsi="Arial" w:cs="Arial"/>
                <w:sz w:val="22"/>
                <w:szCs w:val="22"/>
              </w:rPr>
            </w:pPr>
            <w:r w:rsidRPr="007C6544">
              <w:rPr>
                <w:rFonts w:ascii="Arial" w:eastAsia="Calibri" w:hAnsi="Arial" w:cs="Arial"/>
                <w:sz w:val="22"/>
                <w:szCs w:val="22"/>
              </w:rPr>
              <w:t>Hypothesen bilden: Wie verändert der Erste Weltkrieg die Landkarte in Europa? Welche beiden Gesellschaftsmodelle stehen sich nach dem Ersten Weltkrieg gegenüber? (US-amerikanischer) Liberalismus und (sowjetischer) Kommunismus: Worin unterscheiden sich die Ideale / Überzeugungen / Ideen?</w:t>
            </w:r>
            <w:r w:rsidR="00A45264" w:rsidRPr="007C6544">
              <w:rPr>
                <w:rFonts w:ascii="Arial" w:eastAsia="Calibri" w:hAnsi="Arial" w:cs="Arial"/>
                <w:sz w:val="22"/>
                <w:szCs w:val="22"/>
              </w:rPr>
              <w:t xml:space="preserve"> (</w:t>
            </w:r>
            <w:r w:rsidR="00A45264" w:rsidRPr="007C6544">
              <w:rPr>
                <w:rFonts w:ascii="Arial" w:eastAsia="Calibri" w:hAnsi="Arial" w:cs="Arial"/>
                <w:color w:val="F59D1E"/>
                <w:sz w:val="22"/>
                <w:szCs w:val="22"/>
              </w:rPr>
              <w:t>FK 3</w:t>
            </w:r>
            <w:r w:rsidR="00A45264" w:rsidRPr="007C6544">
              <w:rPr>
                <w:rFonts w:ascii="Arial" w:eastAsia="Calibri" w:hAnsi="Arial" w:cs="Arial"/>
                <w:sz w:val="22"/>
                <w:szCs w:val="22"/>
              </w:rPr>
              <w:t>)</w:t>
            </w:r>
          </w:p>
          <w:p w14:paraId="5B1742F7" w14:textId="77777777" w:rsidR="007C2FC0" w:rsidRPr="007C6544" w:rsidRDefault="007C2FC0" w:rsidP="00562A1D">
            <w:pPr>
              <w:pStyle w:val="Listenabsatz"/>
              <w:spacing w:before="60" w:after="60" w:line="276" w:lineRule="auto"/>
              <w:ind w:left="0"/>
              <w:rPr>
                <w:rFonts w:eastAsia="Calibri" w:cs="Arial"/>
                <w:b/>
                <w:szCs w:val="22"/>
              </w:rPr>
            </w:pPr>
            <w:r w:rsidRPr="007C6544">
              <w:rPr>
                <w:rFonts w:eastAsia="Calibri" w:cs="Arial"/>
                <w:b/>
                <w:szCs w:val="22"/>
              </w:rPr>
              <w:t xml:space="preserve">Einstieg: </w:t>
            </w:r>
          </w:p>
          <w:p w14:paraId="15144E6A" w14:textId="4B279774" w:rsidR="007C2FC0" w:rsidRPr="0069686B" w:rsidRDefault="007C2FC0" w:rsidP="00736E1C">
            <w:pPr>
              <w:pStyle w:val="Listenabsatz"/>
              <w:numPr>
                <w:ilvl w:val="0"/>
                <w:numId w:val="36"/>
              </w:numPr>
              <w:spacing w:before="60" w:after="60" w:line="276" w:lineRule="auto"/>
              <w:rPr>
                <w:rFonts w:eastAsia="Calibri" w:cs="Arial"/>
                <w:szCs w:val="22"/>
              </w:rPr>
            </w:pPr>
            <w:r w:rsidRPr="0069686B">
              <w:rPr>
                <w:rFonts w:eastAsia="Calibri" w:cs="Arial"/>
                <w:szCs w:val="22"/>
              </w:rPr>
              <w:t xml:space="preserve">Plakat / Skulptur des sozialistischen Realismus mit </w:t>
            </w:r>
            <w:r w:rsidRPr="0069686B">
              <w:rPr>
                <w:rFonts w:eastAsia="Calibri" w:cs="Arial"/>
                <w:szCs w:val="22"/>
              </w:rPr>
              <w:lastRenderedPageBreak/>
              <w:t>glücklichen Arbeitern</w:t>
            </w:r>
          </w:p>
          <w:p w14:paraId="25C543B3" w14:textId="0DABA610" w:rsidR="007C2FC0" w:rsidRPr="0069686B" w:rsidRDefault="007C2FC0" w:rsidP="00736E1C">
            <w:pPr>
              <w:pStyle w:val="Listenabsatz"/>
              <w:numPr>
                <w:ilvl w:val="0"/>
                <w:numId w:val="36"/>
              </w:numPr>
              <w:spacing w:before="60" w:after="60" w:line="276" w:lineRule="auto"/>
              <w:rPr>
                <w:rFonts w:eastAsia="Calibri" w:cs="Arial"/>
                <w:szCs w:val="22"/>
              </w:rPr>
            </w:pPr>
            <w:r w:rsidRPr="0069686B">
              <w:rPr>
                <w:rFonts w:eastAsia="Calibri" w:cs="Arial"/>
                <w:szCs w:val="22"/>
              </w:rPr>
              <w:t>Frage: Kommunismus – der Weg zum Glück?</w:t>
            </w:r>
          </w:p>
          <w:p w14:paraId="23908E33" w14:textId="77777777" w:rsidR="007C2FC0" w:rsidRPr="007C6544" w:rsidRDefault="007C2FC0" w:rsidP="00562A1D">
            <w:pPr>
              <w:pStyle w:val="Listenabsatz"/>
              <w:spacing w:before="60" w:after="60" w:line="276" w:lineRule="auto"/>
              <w:ind w:left="0"/>
              <w:rPr>
                <w:rFonts w:eastAsia="Calibri" w:cs="Arial"/>
                <w:b/>
                <w:szCs w:val="22"/>
              </w:rPr>
            </w:pPr>
            <w:r w:rsidRPr="007C6544">
              <w:rPr>
                <w:rFonts w:eastAsia="Calibri" w:cs="Arial"/>
                <w:b/>
                <w:szCs w:val="22"/>
              </w:rPr>
              <w:t>Erarbeitung:</w:t>
            </w:r>
          </w:p>
          <w:p w14:paraId="46B7357C" w14:textId="40C87FE2" w:rsidR="007C2FC0" w:rsidRPr="007C6544" w:rsidRDefault="007C2FC0" w:rsidP="00736E1C">
            <w:pPr>
              <w:pStyle w:val="Listenabsatz"/>
              <w:numPr>
                <w:ilvl w:val="0"/>
                <w:numId w:val="36"/>
              </w:numPr>
              <w:spacing w:before="60" w:after="60" w:line="276" w:lineRule="auto"/>
              <w:rPr>
                <w:rFonts w:eastAsia="Calibri" w:cs="Arial"/>
                <w:szCs w:val="22"/>
              </w:rPr>
            </w:pPr>
            <w:r w:rsidRPr="007C6544">
              <w:rPr>
                <w:rFonts w:eastAsia="Calibri" w:cs="Arial"/>
                <w:szCs w:val="22"/>
              </w:rPr>
              <w:t>Erarbeitung der Ausgangssituation in Russland vor der Oktoberrevolution 1917</w:t>
            </w:r>
          </w:p>
          <w:p w14:paraId="5C61F241" w14:textId="66DECEF3" w:rsidR="007C2FC0" w:rsidRPr="007C6544" w:rsidRDefault="007C2FC0" w:rsidP="00736E1C">
            <w:pPr>
              <w:pStyle w:val="Listenabsatz"/>
              <w:numPr>
                <w:ilvl w:val="0"/>
                <w:numId w:val="36"/>
              </w:numPr>
              <w:spacing w:before="60" w:after="60" w:line="276" w:lineRule="auto"/>
              <w:rPr>
                <w:rFonts w:eastAsia="Calibri" w:cs="Arial"/>
                <w:szCs w:val="22"/>
              </w:rPr>
            </w:pPr>
            <w:r w:rsidRPr="007C6544">
              <w:rPr>
                <w:rFonts w:eastAsia="Calibri" w:cs="Arial"/>
                <w:szCs w:val="22"/>
              </w:rPr>
              <w:t xml:space="preserve">Grundlagen des Marxismus (Klassenkampf, Rolltreppenbegriff der Geschichte, Selbstverwirklichung des Menschen, Menschenbild, Proletariat vs. Bourgeoisie, Sozialismus, Diktatur des Proletariats, Kommunismus, Weltrevolution) </w:t>
            </w:r>
          </w:p>
          <w:p w14:paraId="5A5F83CC" w14:textId="0CB635EB" w:rsidR="007C2FC0" w:rsidRPr="007C6544" w:rsidRDefault="007C2FC0" w:rsidP="00736E1C">
            <w:pPr>
              <w:pStyle w:val="Listenabsatz"/>
              <w:numPr>
                <w:ilvl w:val="0"/>
                <w:numId w:val="36"/>
              </w:numPr>
              <w:spacing w:before="60" w:after="60" w:line="276" w:lineRule="auto"/>
              <w:rPr>
                <w:rFonts w:eastAsia="Calibri" w:cs="Arial"/>
                <w:color w:val="000000"/>
                <w:szCs w:val="22"/>
              </w:rPr>
            </w:pPr>
            <w:r w:rsidRPr="007C6544">
              <w:rPr>
                <w:rFonts w:eastAsia="Calibri" w:cs="Arial"/>
                <w:szCs w:val="22"/>
              </w:rPr>
              <w:t xml:space="preserve">Was will Lenin? </w:t>
            </w:r>
            <w:r w:rsidRPr="007C6544">
              <w:rPr>
                <w:rFonts w:eastAsia="Calibri" w:cs="Arial"/>
                <w:color w:val="000000"/>
                <w:szCs w:val="22"/>
              </w:rPr>
              <w:t>Die sog. Oktoberrevolution – Staatsstreich einer kleinen Gruppe von Berufsrevolutionären: Methode der Machtergreifung und Machtsicherung (Terror und Gewalt)</w:t>
            </w:r>
          </w:p>
          <w:p w14:paraId="15726AE0" w14:textId="14E4A8C8" w:rsidR="00A45264" w:rsidRPr="007C6544" w:rsidRDefault="007C2FC0" w:rsidP="00562A1D">
            <w:pPr>
              <w:pStyle w:val="StandardWeb"/>
              <w:suppressLineNumbers/>
              <w:shd w:val="clear" w:color="auto" w:fill="FFFFFF"/>
              <w:spacing w:after="60" w:line="276" w:lineRule="auto"/>
              <w:rPr>
                <w:rFonts w:ascii="Arial" w:eastAsia="Calibri" w:hAnsi="Arial" w:cs="Arial"/>
                <w:sz w:val="22"/>
                <w:szCs w:val="22"/>
              </w:rPr>
            </w:pPr>
            <w:r w:rsidRPr="007C6544">
              <w:rPr>
                <w:rFonts w:ascii="Arial" w:eastAsia="Calibri" w:hAnsi="Arial" w:cs="Arial"/>
                <w:b/>
                <w:sz w:val="22"/>
                <w:szCs w:val="22"/>
              </w:rPr>
              <w:t>Fazit und Problematisierung:</w:t>
            </w:r>
            <w:r w:rsidR="00A45264" w:rsidRPr="007C6544">
              <w:rPr>
                <w:rFonts w:ascii="Arial" w:eastAsia="Calibri" w:hAnsi="Arial" w:cs="Arial"/>
                <w:sz w:val="22"/>
                <w:szCs w:val="22"/>
              </w:rPr>
              <w:t xml:space="preserve"> (</w:t>
            </w:r>
            <w:r w:rsidR="00A45264" w:rsidRPr="007C6544">
              <w:rPr>
                <w:rFonts w:ascii="Arial" w:eastAsia="Calibri" w:hAnsi="Arial" w:cs="Arial"/>
                <w:color w:val="F59D1E"/>
                <w:sz w:val="22"/>
                <w:szCs w:val="22"/>
              </w:rPr>
              <w:t>SK 2</w:t>
            </w:r>
            <w:r w:rsidR="00A45264" w:rsidRPr="007C6544">
              <w:rPr>
                <w:rFonts w:ascii="Arial" w:eastAsia="Calibri" w:hAnsi="Arial" w:cs="Arial"/>
                <w:sz w:val="22"/>
                <w:szCs w:val="22"/>
              </w:rPr>
              <w:t>)</w:t>
            </w:r>
          </w:p>
          <w:p w14:paraId="1753F23D" w14:textId="27B72112" w:rsidR="007C2FC0" w:rsidRPr="007C6544" w:rsidRDefault="007C2FC0" w:rsidP="00736E1C">
            <w:pPr>
              <w:pStyle w:val="Listenabsatz"/>
              <w:numPr>
                <w:ilvl w:val="0"/>
                <w:numId w:val="36"/>
              </w:numPr>
              <w:spacing w:before="60" w:after="60" w:line="276" w:lineRule="auto"/>
              <w:rPr>
                <w:rFonts w:eastAsia="Calibri" w:cs="Arial"/>
                <w:szCs w:val="22"/>
              </w:rPr>
            </w:pPr>
            <w:r w:rsidRPr="007C6544">
              <w:rPr>
                <w:rFonts w:eastAsia="Calibri" w:cs="Arial"/>
                <w:szCs w:val="22"/>
              </w:rPr>
              <w:t>Ziele der sozialistischen Revolution</w:t>
            </w:r>
          </w:p>
          <w:p w14:paraId="7F4606ED" w14:textId="377C6E7B" w:rsidR="007C2FC0" w:rsidRPr="007C6544" w:rsidRDefault="007C2FC0" w:rsidP="00736E1C">
            <w:pPr>
              <w:pStyle w:val="Listenabsatz"/>
              <w:numPr>
                <w:ilvl w:val="0"/>
                <w:numId w:val="36"/>
              </w:numPr>
              <w:spacing w:before="60" w:after="60" w:line="276" w:lineRule="auto"/>
              <w:rPr>
                <w:rFonts w:eastAsia="Calibri" w:cs="Arial"/>
                <w:szCs w:val="22"/>
              </w:rPr>
            </w:pPr>
            <w:r w:rsidRPr="007C6544">
              <w:rPr>
                <w:rFonts w:eastAsia="Calibri" w:cs="Arial"/>
                <w:szCs w:val="22"/>
              </w:rPr>
              <w:t>Bewertung der kommunistischen Idee</w:t>
            </w:r>
            <w:r w:rsidR="00A45264" w:rsidRPr="007C6544">
              <w:rPr>
                <w:rFonts w:eastAsia="Calibri" w:cs="Arial"/>
                <w:szCs w:val="22"/>
              </w:rPr>
              <w:t xml:space="preserve"> </w:t>
            </w:r>
          </w:p>
          <w:p w14:paraId="6AC19ECE" w14:textId="77777777" w:rsidR="007C2FC0" w:rsidRPr="007C6544" w:rsidRDefault="007C2FC0" w:rsidP="00736E1C">
            <w:pPr>
              <w:pStyle w:val="Listenabsatz"/>
              <w:numPr>
                <w:ilvl w:val="0"/>
                <w:numId w:val="38"/>
              </w:numPr>
              <w:spacing w:before="60" w:after="60" w:line="276" w:lineRule="auto"/>
              <w:rPr>
                <w:rFonts w:eastAsia="Calibri" w:cs="Arial"/>
                <w:szCs w:val="22"/>
              </w:rPr>
            </w:pPr>
            <w:r w:rsidRPr="007C6544">
              <w:rPr>
                <w:rFonts w:eastAsia="Calibri" w:cs="Arial"/>
                <w:szCs w:val="22"/>
              </w:rPr>
              <w:t xml:space="preserve">- Diskrepanz zwischen dem theoretischen Anspruch Lenins und der blutigen Realität bei der Sicherung der Macht </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01A93F54" w14:textId="77777777" w:rsidR="007C2FC0" w:rsidRPr="007C6544" w:rsidRDefault="007C2FC0" w:rsidP="00562A1D">
            <w:pPr>
              <w:spacing w:before="60" w:after="60" w:line="276" w:lineRule="auto"/>
              <w:rPr>
                <w:rFonts w:eastAsia="Calibri" w:cs="Arial"/>
                <w:szCs w:val="22"/>
              </w:rPr>
            </w:pPr>
          </w:p>
          <w:p w14:paraId="073AAB38" w14:textId="77777777" w:rsidR="007C2FC0" w:rsidRPr="007C6544" w:rsidRDefault="007C2FC0" w:rsidP="00562A1D">
            <w:pPr>
              <w:spacing w:before="60" w:after="60" w:line="276" w:lineRule="auto"/>
              <w:rPr>
                <w:rFonts w:eastAsia="Calibri" w:cs="Arial"/>
                <w:szCs w:val="22"/>
              </w:rPr>
            </w:pPr>
          </w:p>
          <w:p w14:paraId="7D7DDDD3" w14:textId="77777777" w:rsidR="007C2FC0" w:rsidRPr="007C6544" w:rsidRDefault="007C2FC0" w:rsidP="00562A1D">
            <w:pPr>
              <w:spacing w:before="60" w:after="60" w:line="276" w:lineRule="auto"/>
              <w:rPr>
                <w:rFonts w:eastAsia="Calibri" w:cs="Arial"/>
                <w:szCs w:val="22"/>
              </w:rPr>
            </w:pPr>
          </w:p>
          <w:p w14:paraId="5C011401" w14:textId="77777777" w:rsidR="007C2FC0" w:rsidRPr="007C6544" w:rsidRDefault="007C2FC0" w:rsidP="00562A1D">
            <w:pPr>
              <w:spacing w:before="60" w:after="60" w:line="276" w:lineRule="auto"/>
              <w:rPr>
                <w:rFonts w:eastAsia="Calibri" w:cs="Arial"/>
                <w:szCs w:val="22"/>
              </w:rPr>
            </w:pPr>
          </w:p>
          <w:p w14:paraId="0A5D559D" w14:textId="77777777" w:rsidR="007C2FC0" w:rsidRPr="007C6544" w:rsidRDefault="007C2FC0" w:rsidP="00562A1D">
            <w:pPr>
              <w:spacing w:before="60" w:after="60" w:line="276" w:lineRule="auto"/>
              <w:rPr>
                <w:rFonts w:eastAsia="Calibri" w:cs="Arial"/>
                <w:szCs w:val="22"/>
              </w:rPr>
            </w:pPr>
          </w:p>
          <w:p w14:paraId="21DC268A" w14:textId="77777777" w:rsidR="007C2FC0" w:rsidRPr="007C6544" w:rsidRDefault="007C2FC0" w:rsidP="00562A1D">
            <w:pPr>
              <w:spacing w:before="60" w:after="60" w:line="276" w:lineRule="auto"/>
              <w:rPr>
                <w:rFonts w:eastAsia="Calibri" w:cs="Arial"/>
                <w:szCs w:val="22"/>
              </w:rPr>
            </w:pPr>
          </w:p>
          <w:p w14:paraId="1792D903" w14:textId="77777777" w:rsidR="007C2FC0" w:rsidRPr="007C6544" w:rsidRDefault="007C2FC0" w:rsidP="00562A1D">
            <w:pPr>
              <w:spacing w:before="60" w:after="60" w:line="276" w:lineRule="auto"/>
              <w:rPr>
                <w:rFonts w:eastAsia="Calibri" w:cs="Arial"/>
                <w:szCs w:val="22"/>
              </w:rPr>
            </w:pPr>
          </w:p>
          <w:p w14:paraId="7A726548" w14:textId="77777777" w:rsidR="007C2FC0" w:rsidRPr="007C6544" w:rsidRDefault="007C2FC0" w:rsidP="00562A1D">
            <w:pPr>
              <w:spacing w:before="60" w:after="60" w:line="276" w:lineRule="auto"/>
              <w:rPr>
                <w:rFonts w:eastAsia="Calibri" w:cs="Arial"/>
                <w:szCs w:val="22"/>
              </w:rPr>
            </w:pPr>
          </w:p>
          <w:p w14:paraId="5097EA75" w14:textId="77777777" w:rsidR="007C2FC0" w:rsidRPr="007C6544" w:rsidRDefault="007C2FC0" w:rsidP="00562A1D">
            <w:pPr>
              <w:spacing w:before="60" w:after="60" w:line="276" w:lineRule="auto"/>
              <w:rPr>
                <w:rFonts w:eastAsia="Calibri" w:cs="Arial"/>
                <w:szCs w:val="22"/>
              </w:rPr>
            </w:pPr>
          </w:p>
          <w:p w14:paraId="4728055B" w14:textId="77777777" w:rsidR="007C2FC0" w:rsidRPr="007C6544" w:rsidRDefault="007C2FC0" w:rsidP="00562A1D">
            <w:pPr>
              <w:spacing w:before="60" w:after="60" w:line="276" w:lineRule="auto"/>
              <w:rPr>
                <w:rFonts w:eastAsia="Calibri" w:cs="Arial"/>
                <w:szCs w:val="22"/>
              </w:rPr>
            </w:pPr>
          </w:p>
          <w:p w14:paraId="6E85E990" w14:textId="77777777" w:rsidR="007C2FC0" w:rsidRPr="007C6544" w:rsidRDefault="007C2FC0" w:rsidP="00562A1D">
            <w:pPr>
              <w:spacing w:before="60" w:after="60" w:line="276" w:lineRule="auto"/>
              <w:rPr>
                <w:rFonts w:eastAsia="Calibri" w:cs="Arial"/>
                <w:szCs w:val="22"/>
              </w:rPr>
            </w:pPr>
          </w:p>
          <w:p w14:paraId="5805D4E2" w14:textId="77777777" w:rsidR="007C2FC0" w:rsidRPr="007C6544" w:rsidRDefault="007C2FC0" w:rsidP="00562A1D">
            <w:pPr>
              <w:spacing w:before="60" w:after="60" w:line="276" w:lineRule="auto"/>
              <w:rPr>
                <w:rFonts w:eastAsia="Calibri" w:cs="Arial"/>
                <w:szCs w:val="22"/>
              </w:rPr>
            </w:pPr>
          </w:p>
          <w:p w14:paraId="6459D99C" w14:textId="77777777" w:rsidR="007C2FC0" w:rsidRPr="007C6544" w:rsidRDefault="007C2FC0" w:rsidP="00562A1D">
            <w:pPr>
              <w:spacing w:before="60" w:after="60" w:line="276" w:lineRule="auto"/>
              <w:rPr>
                <w:rFonts w:eastAsia="Calibri" w:cs="Arial"/>
                <w:szCs w:val="22"/>
              </w:rPr>
            </w:pPr>
          </w:p>
          <w:p w14:paraId="37B6AE92" w14:textId="77777777" w:rsidR="007C2FC0" w:rsidRPr="007C6544" w:rsidRDefault="007C2FC0" w:rsidP="00562A1D">
            <w:pPr>
              <w:spacing w:before="60" w:after="60" w:line="276" w:lineRule="auto"/>
              <w:rPr>
                <w:rFonts w:eastAsia="Calibri" w:cs="Arial"/>
                <w:szCs w:val="22"/>
              </w:rPr>
            </w:pPr>
          </w:p>
          <w:p w14:paraId="06B8C32B" w14:textId="77777777" w:rsidR="007C2FC0" w:rsidRPr="007C6544" w:rsidRDefault="007C2FC0" w:rsidP="00562A1D">
            <w:pPr>
              <w:spacing w:before="60" w:after="60" w:line="276" w:lineRule="auto"/>
              <w:rPr>
                <w:rFonts w:eastAsia="Calibri" w:cs="Arial"/>
                <w:szCs w:val="22"/>
              </w:rPr>
            </w:pPr>
          </w:p>
          <w:p w14:paraId="3D4684B8" w14:textId="77777777" w:rsidR="007C2FC0" w:rsidRPr="007C6544" w:rsidRDefault="007C2FC0" w:rsidP="00562A1D">
            <w:pPr>
              <w:spacing w:before="60" w:after="60" w:line="276" w:lineRule="auto"/>
              <w:rPr>
                <w:rFonts w:eastAsia="Calibri" w:cs="Arial"/>
                <w:szCs w:val="22"/>
              </w:rPr>
            </w:pPr>
          </w:p>
          <w:p w14:paraId="4C5F1EA5" w14:textId="77777777" w:rsidR="007C2FC0" w:rsidRPr="007C6544" w:rsidRDefault="007C2FC0" w:rsidP="00562A1D">
            <w:pPr>
              <w:spacing w:before="60" w:after="60" w:line="276" w:lineRule="auto"/>
              <w:rPr>
                <w:rFonts w:eastAsia="Calibri" w:cs="Arial"/>
                <w:szCs w:val="22"/>
              </w:rPr>
            </w:pPr>
          </w:p>
          <w:p w14:paraId="45F97842" w14:textId="77777777" w:rsidR="007C2FC0" w:rsidRPr="007C6544" w:rsidRDefault="007C2FC0" w:rsidP="00562A1D">
            <w:pPr>
              <w:spacing w:before="60" w:after="60" w:line="276" w:lineRule="auto"/>
              <w:rPr>
                <w:rFonts w:eastAsia="Calibri" w:cs="Arial"/>
                <w:szCs w:val="22"/>
              </w:rPr>
            </w:pPr>
          </w:p>
          <w:p w14:paraId="52C5C8BB" w14:textId="77777777" w:rsidR="007C2FC0" w:rsidRPr="007C6544" w:rsidRDefault="007C2FC0" w:rsidP="00562A1D">
            <w:pPr>
              <w:spacing w:before="60" w:after="60" w:line="276" w:lineRule="auto"/>
              <w:rPr>
                <w:rFonts w:eastAsia="Calibri" w:cs="Arial"/>
                <w:szCs w:val="22"/>
              </w:rPr>
            </w:pPr>
          </w:p>
          <w:p w14:paraId="41572314" w14:textId="77777777" w:rsidR="007C2FC0" w:rsidRPr="007C6544" w:rsidRDefault="007C2FC0" w:rsidP="00562A1D">
            <w:pPr>
              <w:spacing w:before="60" w:after="60" w:line="276" w:lineRule="auto"/>
              <w:rPr>
                <w:rFonts w:eastAsia="Calibri" w:cs="Arial"/>
                <w:szCs w:val="22"/>
              </w:rPr>
            </w:pPr>
          </w:p>
          <w:p w14:paraId="711FFEE9" w14:textId="77777777" w:rsidR="007C2FC0" w:rsidRPr="007C6544" w:rsidRDefault="007C2FC0" w:rsidP="00562A1D">
            <w:pPr>
              <w:spacing w:before="60" w:after="60" w:line="276" w:lineRule="auto"/>
              <w:rPr>
                <w:rFonts w:eastAsia="Calibri" w:cs="Arial"/>
                <w:szCs w:val="22"/>
              </w:rPr>
            </w:pPr>
          </w:p>
          <w:p w14:paraId="36A6ABDD" w14:textId="77777777" w:rsidR="007C2FC0" w:rsidRPr="007C6544" w:rsidRDefault="007C2FC0" w:rsidP="00562A1D">
            <w:pPr>
              <w:spacing w:before="60" w:after="60" w:line="276" w:lineRule="auto"/>
              <w:rPr>
                <w:rFonts w:eastAsia="Calibri" w:cs="Arial"/>
                <w:szCs w:val="22"/>
              </w:rPr>
            </w:pPr>
          </w:p>
          <w:p w14:paraId="7272E7A4" w14:textId="77777777" w:rsidR="007C2FC0" w:rsidRPr="007C6544" w:rsidRDefault="007C2FC0" w:rsidP="00562A1D">
            <w:pPr>
              <w:spacing w:before="60" w:after="60" w:line="276" w:lineRule="auto"/>
              <w:rPr>
                <w:rFonts w:eastAsia="Calibri" w:cs="Arial"/>
                <w:szCs w:val="22"/>
              </w:rPr>
            </w:pPr>
            <w:r w:rsidRPr="007C6544">
              <w:rPr>
                <w:rFonts w:eastAsia="Calibri" w:cs="Arial"/>
                <w:szCs w:val="22"/>
              </w:rPr>
              <w:t xml:space="preserve">z.B. Lenins Thesen über die Diktatur des Proletariats </w:t>
            </w:r>
          </w:p>
          <w:p w14:paraId="546D4671" w14:textId="77777777" w:rsidR="007C2FC0" w:rsidRPr="007C6544" w:rsidRDefault="007C2FC0" w:rsidP="00562A1D">
            <w:pPr>
              <w:spacing w:before="60" w:after="60" w:line="276" w:lineRule="auto"/>
              <w:rPr>
                <w:rFonts w:eastAsia="Calibri" w:cs="Arial"/>
                <w:szCs w:val="22"/>
              </w:rPr>
            </w:pPr>
            <w:r w:rsidRPr="007C6544">
              <w:rPr>
                <w:rFonts w:eastAsia="Calibri" w:cs="Arial"/>
                <w:szCs w:val="22"/>
              </w:rPr>
              <w:t>Mögliche Aspekte: roter Terror, Geheimpolizei, Bürgerkrieg, Verbot jeglicher innerparteilicher Opposition etc.</w:t>
            </w:r>
          </w:p>
        </w:tc>
      </w:tr>
      <w:tr w:rsidR="007C2FC0" w:rsidRPr="007C6544" w14:paraId="03B34802" w14:textId="77777777" w:rsidTr="65871308">
        <w:trPr>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400A043C" w14:textId="77777777" w:rsidR="007C2FC0" w:rsidRPr="007C6544" w:rsidRDefault="007C2FC0" w:rsidP="00562A1D">
            <w:pPr>
              <w:spacing w:before="60" w:after="60" w:line="276" w:lineRule="auto"/>
              <w:rPr>
                <w:rFonts w:cs="Arial"/>
                <w:szCs w:val="22"/>
              </w:rPr>
            </w:pPr>
            <w:r w:rsidRPr="007C6544">
              <w:rPr>
                <w:rFonts w:cs="Arial"/>
                <w:szCs w:val="22"/>
              </w:rPr>
              <w:lastRenderedPageBreak/>
              <w:t>SK 2: Zäsuren und Kontinuitäten benennen und in ihrer Bedeutung beurteilen</w:t>
            </w:r>
          </w:p>
          <w:p w14:paraId="378360A9" w14:textId="77777777" w:rsidR="007C2FC0" w:rsidRPr="007C6544" w:rsidRDefault="007C2FC0" w:rsidP="00562A1D">
            <w:pPr>
              <w:spacing w:before="60" w:after="60" w:line="276" w:lineRule="auto"/>
              <w:rPr>
                <w:rFonts w:cs="Arial"/>
                <w:szCs w:val="22"/>
              </w:rPr>
            </w:pPr>
          </w:p>
          <w:p w14:paraId="27751941" w14:textId="77777777" w:rsidR="007C2FC0" w:rsidRPr="007C6544" w:rsidRDefault="007C2FC0" w:rsidP="00562A1D">
            <w:pPr>
              <w:spacing w:before="60" w:after="60" w:line="276" w:lineRule="auto"/>
              <w:rPr>
                <w:rFonts w:cs="Arial"/>
                <w:szCs w:val="22"/>
              </w:rPr>
            </w:pPr>
            <w:r w:rsidRPr="007C6544">
              <w:rPr>
                <w:rFonts w:cs="Arial"/>
                <w:szCs w:val="22"/>
              </w:rPr>
              <w:t>OK 4: eigene und fremde Wertorientierungen erklären und überprüfen</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06E0769" w14:textId="77777777" w:rsidR="007C2FC0" w:rsidRPr="007C6544" w:rsidRDefault="007C2FC0" w:rsidP="00562A1D">
            <w:pPr>
              <w:spacing w:before="60" w:after="60" w:line="276" w:lineRule="auto"/>
              <w:rPr>
                <w:rFonts w:cs="Arial"/>
                <w:szCs w:val="22"/>
              </w:rPr>
            </w:pPr>
            <w:r w:rsidRPr="007C6544">
              <w:rPr>
                <w:rFonts w:cs="Arial"/>
                <w:szCs w:val="22"/>
              </w:rPr>
              <w:t>(3) den Sturz monarchischer Imperien in Europa sowie den entstehenden Gegensatz zwischen dem US-amerikanischen und dem sowjetischen Modell am Ende des Ersten Weltkriegs als Zäsur darstellen</w:t>
            </w:r>
          </w:p>
          <w:p w14:paraId="392D8E07" w14:textId="77777777" w:rsidR="007C2FC0" w:rsidRPr="007C6544" w:rsidRDefault="007C2FC0" w:rsidP="00562A1D">
            <w:pPr>
              <w:spacing w:before="60" w:after="60" w:line="276" w:lineRule="auto"/>
              <w:rPr>
                <w:rFonts w:cs="Arial"/>
                <w:szCs w:val="22"/>
              </w:rPr>
            </w:pPr>
            <w:r w:rsidRPr="007C6544">
              <w:rPr>
                <w:rFonts w:cs="Arial"/>
                <w:szCs w:val="22"/>
              </w:rPr>
              <w:t xml:space="preserve">(Imperium; </w:t>
            </w:r>
            <w:r w:rsidRPr="007C6544">
              <w:rPr>
                <w:rFonts w:cs="Arial"/>
                <w:szCs w:val="22"/>
              </w:rPr>
              <w:lastRenderedPageBreak/>
              <w:t>Liberalismus: Demokratieexport / Kommunismus: Oktoberrevolution)</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6BA6D96" w14:textId="3AEB7D0F" w:rsidR="007C2FC0" w:rsidRPr="007C6544" w:rsidRDefault="007C2FC0" w:rsidP="00562A1D">
            <w:pPr>
              <w:spacing w:before="60" w:after="60" w:line="276" w:lineRule="auto"/>
              <w:rPr>
                <w:rFonts w:cs="Arial"/>
                <w:b/>
                <w:szCs w:val="22"/>
                <w:u w:val="single"/>
              </w:rPr>
            </w:pPr>
            <w:r w:rsidRPr="007C6544">
              <w:rPr>
                <w:rFonts w:cs="Arial"/>
                <w:b/>
                <w:szCs w:val="22"/>
                <w:u w:val="single"/>
              </w:rPr>
              <w:lastRenderedPageBreak/>
              <w:t>9./</w:t>
            </w:r>
            <w:r w:rsidR="00562A1D" w:rsidRPr="007C6544">
              <w:rPr>
                <w:rFonts w:cs="Arial"/>
                <w:b/>
                <w:szCs w:val="22"/>
                <w:u w:val="single"/>
              </w:rPr>
              <w:t xml:space="preserve"> </w:t>
            </w:r>
            <w:r w:rsidRPr="007C6544">
              <w:rPr>
                <w:rFonts w:cs="Arial"/>
                <w:b/>
                <w:szCs w:val="22"/>
                <w:u w:val="single"/>
              </w:rPr>
              <w:t>10. Stunde: Amerika – das „gelobte Land“?</w:t>
            </w:r>
          </w:p>
          <w:p w14:paraId="56096602" w14:textId="77777777" w:rsidR="007C2FC0" w:rsidRPr="007C6544" w:rsidRDefault="007C2FC0" w:rsidP="00562A1D">
            <w:pPr>
              <w:spacing w:before="60" w:after="60" w:line="276" w:lineRule="auto"/>
              <w:rPr>
                <w:rFonts w:eastAsia="Calibri" w:cs="Arial"/>
                <w:b/>
                <w:szCs w:val="22"/>
              </w:rPr>
            </w:pPr>
            <w:r w:rsidRPr="007C6544">
              <w:rPr>
                <w:rFonts w:eastAsia="Calibri" w:cs="Arial"/>
                <w:b/>
                <w:szCs w:val="22"/>
              </w:rPr>
              <w:t>Einstieg:</w:t>
            </w:r>
          </w:p>
          <w:p w14:paraId="6B3FEEB8" w14:textId="5DDE39B3" w:rsidR="007C2FC0" w:rsidRPr="007C6544" w:rsidRDefault="007C2FC0" w:rsidP="00736E1C">
            <w:pPr>
              <w:pStyle w:val="Listenabsatz"/>
              <w:numPr>
                <w:ilvl w:val="0"/>
                <w:numId w:val="38"/>
              </w:numPr>
              <w:spacing w:before="60" w:after="60" w:line="276" w:lineRule="auto"/>
              <w:rPr>
                <w:rFonts w:eastAsia="Calibri" w:cs="Arial"/>
                <w:szCs w:val="22"/>
              </w:rPr>
            </w:pPr>
            <w:r w:rsidRPr="007C6544">
              <w:rPr>
                <w:rFonts w:eastAsia="Calibri" w:cs="Arial"/>
                <w:szCs w:val="22"/>
              </w:rPr>
              <w:t xml:space="preserve">Gegenüberstellung zweier Kunstwerke, die (US-amerikanischen) Liberalismus und (sowjetischen) Sozialismus widerspiegeln </w:t>
            </w:r>
          </w:p>
          <w:p w14:paraId="13360923" w14:textId="3158786C" w:rsidR="007C2FC0" w:rsidRPr="007C6544" w:rsidRDefault="007C2FC0" w:rsidP="00736E1C">
            <w:pPr>
              <w:pStyle w:val="Listenabsatz"/>
              <w:numPr>
                <w:ilvl w:val="0"/>
                <w:numId w:val="38"/>
              </w:numPr>
              <w:spacing w:before="60" w:after="60" w:line="276" w:lineRule="auto"/>
              <w:rPr>
                <w:rFonts w:eastAsia="Calibri" w:cs="Arial"/>
                <w:szCs w:val="22"/>
              </w:rPr>
            </w:pPr>
            <w:r w:rsidRPr="007C6544">
              <w:rPr>
                <w:rFonts w:eastAsia="Calibri" w:cs="Arial"/>
                <w:szCs w:val="22"/>
              </w:rPr>
              <w:t>Frage: Was unterscheidet die beiden Gesellschaftsmodelle voneinander?</w:t>
            </w:r>
          </w:p>
          <w:p w14:paraId="3B51C6F3" w14:textId="77777777" w:rsidR="007C2FC0" w:rsidRPr="007C6544" w:rsidRDefault="007C2FC0" w:rsidP="00562A1D">
            <w:pPr>
              <w:pStyle w:val="Listenabsatz"/>
              <w:spacing w:before="60" w:after="60" w:line="276" w:lineRule="auto"/>
              <w:ind w:left="0"/>
              <w:rPr>
                <w:rFonts w:eastAsia="Calibri" w:cs="Arial"/>
                <w:b/>
                <w:szCs w:val="22"/>
              </w:rPr>
            </w:pPr>
            <w:r w:rsidRPr="007C6544">
              <w:rPr>
                <w:rFonts w:eastAsia="Calibri" w:cs="Arial"/>
                <w:b/>
                <w:szCs w:val="22"/>
              </w:rPr>
              <w:t>Erarbeitung:</w:t>
            </w:r>
          </w:p>
          <w:p w14:paraId="28390F08" w14:textId="772E425D" w:rsidR="007C2FC0" w:rsidRPr="007C6544" w:rsidRDefault="007C2FC0" w:rsidP="00736E1C">
            <w:pPr>
              <w:pStyle w:val="Listenabsatz"/>
              <w:numPr>
                <w:ilvl w:val="0"/>
                <w:numId w:val="38"/>
              </w:numPr>
              <w:spacing w:before="60" w:after="60" w:line="276" w:lineRule="auto"/>
              <w:rPr>
                <w:rFonts w:eastAsia="Calibri" w:cs="Arial"/>
                <w:szCs w:val="22"/>
              </w:rPr>
            </w:pPr>
            <w:r w:rsidRPr="007C6544">
              <w:rPr>
                <w:rFonts w:eastAsia="Calibri" w:cs="Arial"/>
                <w:szCs w:val="22"/>
              </w:rPr>
              <w:t xml:space="preserve">Erarbeitung von Kennzeichen des liberalen US-Systems anhand </w:t>
            </w:r>
          </w:p>
          <w:p w14:paraId="7639B9FE" w14:textId="381AA888" w:rsidR="007C2FC0" w:rsidRDefault="00562A1D" w:rsidP="00736E1C">
            <w:pPr>
              <w:pStyle w:val="Listenabsatz"/>
              <w:numPr>
                <w:ilvl w:val="0"/>
                <w:numId w:val="38"/>
              </w:numPr>
              <w:spacing w:before="60" w:after="60" w:line="276" w:lineRule="auto"/>
              <w:rPr>
                <w:rFonts w:eastAsia="Calibri" w:cs="Arial"/>
                <w:szCs w:val="22"/>
              </w:rPr>
            </w:pPr>
            <w:r w:rsidRPr="007C6544">
              <w:rPr>
                <w:rFonts w:eastAsia="Calibri" w:cs="Arial"/>
                <w:szCs w:val="22"/>
              </w:rPr>
              <w:t>t</w:t>
            </w:r>
            <w:r w:rsidR="007C2FC0" w:rsidRPr="007C6544">
              <w:rPr>
                <w:rFonts w:eastAsia="Calibri" w:cs="Arial"/>
                <w:szCs w:val="22"/>
              </w:rPr>
              <w:t xml:space="preserve">abellarische Gegenüberstellung: Kennzeichen der US-Demokratie vs. Kennzeichen des Sowjet-Kommunismus </w:t>
            </w:r>
            <w:r w:rsidR="007C2FC0" w:rsidRPr="007C6544">
              <w:rPr>
                <w:rFonts w:eastAsia="Calibri" w:cs="Arial"/>
                <w:szCs w:val="22"/>
              </w:rPr>
              <w:lastRenderedPageBreak/>
              <w:t>(u.a. Demok</w:t>
            </w:r>
            <w:r w:rsidR="0069686B">
              <w:rPr>
                <w:rFonts w:eastAsia="Calibri" w:cs="Arial"/>
                <w:szCs w:val="22"/>
              </w:rPr>
              <w:t>ratieexport vs. Weltrevolution)</w:t>
            </w:r>
          </w:p>
          <w:p w14:paraId="71C03DD9" w14:textId="77777777" w:rsidR="0069686B" w:rsidRPr="0069686B" w:rsidRDefault="0069686B" w:rsidP="0069686B">
            <w:pPr>
              <w:spacing w:before="60" w:after="60" w:line="276" w:lineRule="auto"/>
              <w:rPr>
                <w:rFonts w:eastAsia="Calibri" w:cs="Arial"/>
                <w:szCs w:val="22"/>
              </w:rPr>
            </w:pPr>
          </w:p>
          <w:p w14:paraId="46475797" w14:textId="77777777" w:rsidR="007C2FC0" w:rsidRPr="007C6544" w:rsidRDefault="007C2FC0" w:rsidP="00562A1D">
            <w:pPr>
              <w:pStyle w:val="Listenabsatz"/>
              <w:spacing w:before="60" w:after="60" w:line="276" w:lineRule="auto"/>
              <w:ind w:left="0"/>
              <w:rPr>
                <w:rFonts w:eastAsia="Calibri" w:cs="Arial"/>
                <w:b/>
                <w:szCs w:val="22"/>
              </w:rPr>
            </w:pPr>
            <w:r w:rsidRPr="007C6544">
              <w:rPr>
                <w:rFonts w:eastAsia="Calibri" w:cs="Arial"/>
                <w:b/>
                <w:szCs w:val="22"/>
              </w:rPr>
              <w:t>Fazit und Problematisierung:</w:t>
            </w:r>
          </w:p>
          <w:p w14:paraId="7EB47B26" w14:textId="19115B3A" w:rsidR="00A45264" w:rsidRPr="007C6544" w:rsidRDefault="007C2FC0" w:rsidP="00736E1C">
            <w:pPr>
              <w:pStyle w:val="StandardWeb"/>
              <w:numPr>
                <w:ilvl w:val="0"/>
                <w:numId w:val="39"/>
              </w:numPr>
              <w:suppressLineNumbers/>
              <w:shd w:val="clear" w:color="auto" w:fill="FFFFFF"/>
              <w:spacing w:after="60" w:line="276" w:lineRule="auto"/>
              <w:rPr>
                <w:rFonts w:ascii="Arial" w:eastAsia="Calibri" w:hAnsi="Arial" w:cs="Arial"/>
                <w:sz w:val="22"/>
                <w:szCs w:val="22"/>
              </w:rPr>
            </w:pPr>
            <w:r w:rsidRPr="007C6544">
              <w:rPr>
                <w:rFonts w:ascii="Arial" w:hAnsi="Arial" w:cs="Arial"/>
                <w:sz w:val="22"/>
                <w:szCs w:val="22"/>
              </w:rPr>
              <w:t>-Charakterisierung der beiden unterschiedlichen, gegensätzlichen Modelle</w:t>
            </w:r>
            <w:r w:rsidR="00562A1D" w:rsidRPr="007C6544">
              <w:rPr>
                <w:rFonts w:ascii="Arial" w:eastAsia="Calibri" w:hAnsi="Arial" w:cs="Arial"/>
                <w:sz w:val="22"/>
                <w:szCs w:val="22"/>
              </w:rPr>
              <w:t xml:space="preserve"> </w:t>
            </w:r>
            <w:r w:rsidR="00A45264" w:rsidRPr="007C6544">
              <w:rPr>
                <w:rFonts w:ascii="Arial" w:eastAsia="Calibri" w:hAnsi="Arial" w:cs="Arial"/>
                <w:sz w:val="22"/>
                <w:szCs w:val="22"/>
              </w:rPr>
              <w:t>(</w:t>
            </w:r>
            <w:r w:rsidR="00A45264" w:rsidRPr="007C6544">
              <w:rPr>
                <w:rFonts w:ascii="Arial" w:eastAsia="Calibri" w:hAnsi="Arial" w:cs="Arial"/>
                <w:color w:val="F59D1E"/>
                <w:sz w:val="22"/>
                <w:szCs w:val="22"/>
              </w:rPr>
              <w:t>SK 2</w:t>
            </w:r>
            <w:r w:rsidR="00A45264" w:rsidRPr="007C6544">
              <w:rPr>
                <w:rFonts w:ascii="Arial" w:eastAsia="Calibri" w:hAnsi="Arial" w:cs="Arial"/>
                <w:sz w:val="22"/>
                <w:szCs w:val="22"/>
              </w:rPr>
              <w:t>)</w:t>
            </w:r>
          </w:p>
          <w:p w14:paraId="35D5C04E" w14:textId="3915E631" w:rsidR="007C2FC0" w:rsidRPr="007C6544" w:rsidRDefault="007C2FC0" w:rsidP="00736E1C">
            <w:pPr>
              <w:pStyle w:val="StandardWeb"/>
              <w:numPr>
                <w:ilvl w:val="0"/>
                <w:numId w:val="39"/>
              </w:numPr>
              <w:suppressLineNumbers/>
              <w:shd w:val="clear" w:color="auto" w:fill="FFFFFF"/>
              <w:spacing w:after="60" w:line="276" w:lineRule="auto"/>
              <w:rPr>
                <w:rFonts w:ascii="Arial" w:hAnsi="Arial" w:cs="Arial"/>
                <w:sz w:val="22"/>
                <w:szCs w:val="22"/>
              </w:rPr>
            </w:pPr>
            <w:r w:rsidRPr="007C6544">
              <w:rPr>
                <w:rFonts w:ascii="Arial" w:hAnsi="Arial" w:cs="Arial"/>
                <w:sz w:val="22"/>
                <w:szCs w:val="22"/>
              </w:rPr>
              <w:t>-Bewertung der Modelle hinsichtlich ihrer Attraktivität und antizipieren mögliche Schwierigkeiten und Konflikte</w:t>
            </w:r>
            <w:r w:rsidR="00A45264" w:rsidRPr="007C6544">
              <w:rPr>
                <w:rFonts w:ascii="Arial" w:eastAsia="Calibri" w:hAnsi="Arial" w:cs="Arial"/>
                <w:sz w:val="22"/>
                <w:szCs w:val="22"/>
              </w:rPr>
              <w:t xml:space="preserve"> (</w:t>
            </w:r>
            <w:r w:rsidR="00A45264" w:rsidRPr="007C6544">
              <w:rPr>
                <w:rFonts w:ascii="Arial" w:eastAsia="Calibri" w:hAnsi="Arial" w:cs="Arial"/>
                <w:color w:val="F59D1E"/>
                <w:sz w:val="22"/>
                <w:szCs w:val="22"/>
              </w:rPr>
              <w:t>OK 4</w:t>
            </w:r>
            <w:r w:rsidR="00A45264" w:rsidRPr="007C6544">
              <w:rPr>
                <w:rFonts w:ascii="Arial" w:eastAsia="Calibri" w:hAnsi="Arial" w:cs="Arial"/>
                <w:sz w:val="22"/>
                <w:szCs w:val="22"/>
              </w:rPr>
              <w:t>)</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B88C994" w14:textId="77777777" w:rsidR="007C2FC0" w:rsidRPr="007C6544" w:rsidRDefault="007C2FC0" w:rsidP="00562A1D">
            <w:pPr>
              <w:spacing w:before="60" w:after="60" w:line="276" w:lineRule="auto"/>
              <w:rPr>
                <w:rFonts w:eastAsia="Calibri" w:cs="Arial"/>
                <w:szCs w:val="22"/>
              </w:rPr>
            </w:pPr>
          </w:p>
          <w:p w14:paraId="7198DEFF" w14:textId="77777777" w:rsidR="007C2FC0" w:rsidRPr="007C6544" w:rsidRDefault="007C2FC0" w:rsidP="00562A1D">
            <w:pPr>
              <w:spacing w:before="60" w:after="60" w:line="276" w:lineRule="auto"/>
              <w:rPr>
                <w:rFonts w:eastAsia="Calibri" w:cs="Arial"/>
                <w:szCs w:val="22"/>
              </w:rPr>
            </w:pPr>
          </w:p>
          <w:p w14:paraId="4C0F4404" w14:textId="77777777" w:rsidR="007C2FC0" w:rsidRPr="007C6544" w:rsidRDefault="65871308" w:rsidP="00562A1D">
            <w:pPr>
              <w:spacing w:before="60" w:after="60" w:line="276" w:lineRule="auto"/>
              <w:rPr>
                <w:rFonts w:eastAsia="Arial,Calibri" w:cs="Arial"/>
                <w:szCs w:val="22"/>
              </w:rPr>
            </w:pPr>
            <w:r w:rsidRPr="007C6544">
              <w:rPr>
                <w:rFonts w:eastAsia="Arial,Calibri" w:cs="Arial"/>
                <w:szCs w:val="22"/>
              </w:rPr>
              <w:t>Z.B. City Activities – Stadtleben, Ausschnitt aus dem Wandzyklus „Amerika heute“ von Thomas H. Benton, 1930 vs. Industriearbeiter und Kolchosenbäuerin, Figurengruppe aus Stahl, 25 m hoch, 1935</w:t>
            </w:r>
          </w:p>
          <w:p w14:paraId="6025BB3B" w14:textId="77777777" w:rsidR="007C2FC0" w:rsidRPr="007C6544" w:rsidRDefault="007C2FC0" w:rsidP="00562A1D">
            <w:pPr>
              <w:spacing w:before="60" w:after="60" w:line="276" w:lineRule="auto"/>
              <w:rPr>
                <w:rFonts w:eastAsia="Calibri" w:cs="Arial"/>
                <w:szCs w:val="22"/>
              </w:rPr>
            </w:pPr>
          </w:p>
          <w:p w14:paraId="6C915966" w14:textId="77777777" w:rsidR="007C2FC0" w:rsidRPr="007C6544" w:rsidRDefault="007C2FC0" w:rsidP="00562A1D">
            <w:pPr>
              <w:spacing w:before="60" w:after="60" w:line="276" w:lineRule="auto"/>
              <w:rPr>
                <w:rFonts w:eastAsia="Calibri" w:cs="Arial"/>
                <w:szCs w:val="22"/>
              </w:rPr>
            </w:pPr>
          </w:p>
          <w:p w14:paraId="3D0E7987" w14:textId="77777777" w:rsidR="007C2FC0" w:rsidRPr="007C6544" w:rsidRDefault="007C2FC0" w:rsidP="00562A1D">
            <w:pPr>
              <w:spacing w:before="60" w:after="60" w:line="276" w:lineRule="auto"/>
              <w:rPr>
                <w:rFonts w:eastAsia="Calibri" w:cs="Arial"/>
                <w:szCs w:val="22"/>
              </w:rPr>
            </w:pPr>
            <w:r w:rsidRPr="007C6544">
              <w:rPr>
                <w:rFonts w:eastAsia="Calibri" w:cs="Arial"/>
                <w:szCs w:val="22"/>
              </w:rPr>
              <w:t>14 Punkte von US-Präsident W. Wilson (1917)</w:t>
            </w:r>
          </w:p>
        </w:tc>
      </w:tr>
    </w:tbl>
    <w:p w14:paraId="416B6A16" w14:textId="77777777" w:rsidR="007C2FC0" w:rsidRPr="00832DE2" w:rsidRDefault="007C2FC0" w:rsidP="007C2FC0">
      <w:pPr>
        <w:spacing w:before="60" w:after="60" w:line="276" w:lineRule="auto"/>
        <w:rPr>
          <w:rFonts w:cs="Arial"/>
          <w:i/>
          <w:szCs w:val="22"/>
        </w:rPr>
      </w:pPr>
    </w:p>
    <w:p w14:paraId="6BD9DFA0" w14:textId="5D95A390" w:rsidR="0069686B" w:rsidRDefault="0069686B">
      <w:pPr>
        <w:rPr>
          <w:rFonts w:cs="Arial"/>
          <w:i/>
          <w:szCs w:val="22"/>
        </w:rPr>
      </w:pPr>
      <w:r>
        <w:rPr>
          <w:rFonts w:cs="Arial"/>
          <w:i/>
          <w:szCs w:val="22"/>
        </w:rPr>
        <w:br w:type="page"/>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2679"/>
        <w:gridCol w:w="2561"/>
        <w:gridCol w:w="6237"/>
        <w:gridCol w:w="4217"/>
      </w:tblGrid>
      <w:tr w:rsidR="007C2FC0" w:rsidRPr="007C6544" w14:paraId="3FFE7251" w14:textId="77777777" w:rsidTr="3CCB093F">
        <w:trPr>
          <w:jc w:val="center"/>
        </w:trPr>
        <w:tc>
          <w:tcPr>
            <w:tcW w:w="15694"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547856CC" w14:textId="75B4785E" w:rsidR="001F67BB" w:rsidRPr="007C6544" w:rsidRDefault="007C2FC0" w:rsidP="0069686B">
            <w:pPr>
              <w:pStyle w:val="bcTab"/>
              <w:rPr>
                <w:rFonts w:eastAsia="Arial,Calibri"/>
                <w:bCs/>
                <w:szCs w:val="32"/>
              </w:rPr>
            </w:pPr>
            <w:bookmarkStart w:id="33" w:name="_Toc477958284"/>
            <w:bookmarkStart w:id="34" w:name="_Toc482000224"/>
            <w:r w:rsidRPr="007C6544">
              <w:lastRenderedPageBreak/>
              <w:t xml:space="preserve">3.2.7 Europa in der Zwischenkriegszeit </w:t>
            </w:r>
            <w:r w:rsidR="00AE1227" w:rsidRPr="007C6544">
              <w:t>–</w:t>
            </w:r>
            <w:r w:rsidRPr="007C6544">
              <w:t xml:space="preserve"> </w:t>
            </w:r>
            <w:r w:rsidR="3CCB093F" w:rsidRPr="007C6544">
              <w:rPr>
                <w:rFonts w:eastAsia="Arial,Calibri"/>
                <w:bCs/>
                <w:szCs w:val="32"/>
              </w:rPr>
              <w:t>Durchbruch und Scheitern des demokratischen Verfassungsstaates</w:t>
            </w:r>
            <w:bookmarkEnd w:id="33"/>
            <w:bookmarkEnd w:id="34"/>
            <w:r w:rsidR="3CCB093F" w:rsidRPr="007C6544">
              <w:rPr>
                <w:rFonts w:eastAsia="Arial,Calibri"/>
                <w:bCs/>
                <w:szCs w:val="32"/>
              </w:rPr>
              <w:t xml:space="preserve"> </w:t>
            </w:r>
          </w:p>
          <w:p w14:paraId="1F1B6D89" w14:textId="61F70C09" w:rsidR="007C2FC0" w:rsidRPr="007C6544" w:rsidRDefault="0069686B" w:rsidP="0069686B">
            <w:pPr>
              <w:pStyle w:val="bcTabcaStd"/>
            </w:pPr>
            <w:r>
              <w:t xml:space="preserve">ca. </w:t>
            </w:r>
            <w:r w:rsidR="007C2FC0" w:rsidRPr="007C6544">
              <w:t>10 St</w:t>
            </w:r>
            <w:r>
              <w:t>d.</w:t>
            </w:r>
          </w:p>
        </w:tc>
      </w:tr>
      <w:tr w:rsidR="007C2FC0" w:rsidRPr="007C6544" w14:paraId="0E006527" w14:textId="77777777" w:rsidTr="3CCB093F">
        <w:trPr>
          <w:jc w:val="center"/>
        </w:trPr>
        <w:tc>
          <w:tcPr>
            <w:tcW w:w="15694"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C7E51DB" w14:textId="77777777" w:rsidR="007C2FC0" w:rsidRPr="007C6544" w:rsidRDefault="007C2FC0" w:rsidP="0069686B">
            <w:pPr>
              <w:pStyle w:val="bcTabVortext"/>
            </w:pPr>
            <w:r w:rsidRPr="007C6544">
              <w:t>Die Schülerinnen und Schüler können das Spannungsfeld zwischen Diktatur und Demokratie in Europa charakterisieren sowie die Folgen für Deutschland analysieren und mit den Folgen für Frankreich vergleichen.</w:t>
            </w:r>
          </w:p>
          <w:p w14:paraId="448E2981" w14:textId="30D72439" w:rsidR="007C2FC0" w:rsidRPr="007C6544" w:rsidRDefault="007C2FC0" w:rsidP="0069686B">
            <w:pPr>
              <w:pStyle w:val="bcTabVortext"/>
            </w:pPr>
            <w:r w:rsidRPr="007C6544">
              <w:t>Perspektive: Warum scheitert die Demokratie in Deutschland, nicht aber in Frankreich</w:t>
            </w:r>
            <w:r w:rsidR="00AE1227" w:rsidRPr="007C6544">
              <w:t>?</w:t>
            </w:r>
          </w:p>
        </w:tc>
      </w:tr>
      <w:tr w:rsidR="007C2FC0" w:rsidRPr="007C6544" w14:paraId="3DEEE3D9" w14:textId="77777777" w:rsidTr="3CCB093F">
        <w:trPr>
          <w:jc w:val="center"/>
        </w:trPr>
        <w:tc>
          <w:tcPr>
            <w:tcW w:w="2679" w:type="dxa"/>
            <w:tcBorders>
              <w:top w:val="single" w:sz="4" w:space="0" w:color="00000A"/>
              <w:left w:val="single" w:sz="4" w:space="0" w:color="00000A"/>
              <w:bottom w:val="single" w:sz="4" w:space="0" w:color="00000A"/>
              <w:right w:val="single" w:sz="4" w:space="0" w:color="00000A"/>
            </w:tcBorders>
            <w:shd w:val="clear" w:color="auto" w:fill="F59D1E"/>
            <w:tcMar>
              <w:left w:w="103" w:type="dxa"/>
            </w:tcMar>
          </w:tcPr>
          <w:p w14:paraId="79A19FE4" w14:textId="77777777" w:rsidR="007C2FC0" w:rsidRPr="007C6544" w:rsidRDefault="007C2FC0" w:rsidP="0069686B">
            <w:pPr>
              <w:pStyle w:val="bcTabweiKompetenzen"/>
            </w:pPr>
            <w:r w:rsidRPr="007C6544">
              <w:t>Prozessbezogene Kompetenzen</w:t>
            </w:r>
          </w:p>
        </w:tc>
        <w:tc>
          <w:tcPr>
            <w:tcW w:w="2561" w:type="dxa"/>
            <w:tcBorders>
              <w:top w:val="single" w:sz="4" w:space="0" w:color="00000A"/>
              <w:left w:val="single" w:sz="4" w:space="0" w:color="00000A"/>
              <w:bottom w:val="single" w:sz="4" w:space="0" w:color="00000A"/>
              <w:right w:val="single" w:sz="4" w:space="0" w:color="00000A"/>
            </w:tcBorders>
            <w:shd w:val="clear" w:color="auto" w:fill="B70017"/>
            <w:tcMar>
              <w:left w:w="103" w:type="dxa"/>
            </w:tcMar>
          </w:tcPr>
          <w:p w14:paraId="4B029376" w14:textId="77777777" w:rsidR="007C2FC0" w:rsidRPr="007C6544" w:rsidRDefault="007C2FC0" w:rsidP="0069686B">
            <w:pPr>
              <w:pStyle w:val="bcTabweiKompetenzen"/>
            </w:pPr>
            <w:r w:rsidRPr="007C6544">
              <w:t>Inhaltsbezogene Kompetenzen</w:t>
            </w:r>
          </w:p>
        </w:tc>
        <w:tc>
          <w:tcPr>
            <w:tcW w:w="62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29109762" w14:textId="4415F6B6" w:rsidR="007C2FC0" w:rsidRPr="007C6544" w:rsidRDefault="007C2FC0" w:rsidP="0069686B">
            <w:pPr>
              <w:pStyle w:val="bcTabschwKompetenzen"/>
            </w:pPr>
            <w:r w:rsidRPr="007C6544">
              <w:t>Konkretisierung,</w:t>
            </w:r>
            <w:r w:rsidR="0069686B">
              <w:br/>
            </w:r>
            <w:r w:rsidRPr="007C6544">
              <w:t>Vorgehen im Unterricht</w:t>
            </w:r>
          </w:p>
        </w:tc>
        <w:tc>
          <w:tcPr>
            <w:tcW w:w="421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584DCBFF" w14:textId="77777777" w:rsidR="007C2FC0" w:rsidRPr="007C6544" w:rsidRDefault="007C2FC0" w:rsidP="0069686B">
            <w:pPr>
              <w:pStyle w:val="bcTabschwKompetenzen"/>
            </w:pPr>
            <w:r w:rsidRPr="007C6544">
              <w:t>Ergänzende Hinweise, Arbeitsmittel, Organisation, Verweise</w:t>
            </w:r>
          </w:p>
        </w:tc>
      </w:tr>
      <w:tr w:rsidR="007C2FC0" w:rsidRPr="007C6544" w14:paraId="4A535160" w14:textId="77777777" w:rsidTr="0069686B">
        <w:trPr>
          <w:trHeight w:val="214"/>
          <w:jc w:val="center"/>
        </w:trPr>
        <w:tc>
          <w:tcPr>
            <w:tcW w:w="5240"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A58C5E0" w14:textId="77777777" w:rsidR="007C2FC0" w:rsidRPr="007C6544" w:rsidRDefault="007C2FC0" w:rsidP="0069686B">
            <w:pPr>
              <w:pStyle w:val="bcTabVortext"/>
              <w:jc w:val="center"/>
            </w:pPr>
            <w:r w:rsidRPr="007C6544">
              <w:t>Die Schülerinnen und Schüler können</w:t>
            </w:r>
          </w:p>
        </w:tc>
        <w:tc>
          <w:tcPr>
            <w:tcW w:w="6237" w:type="dxa"/>
            <w:vMerge w:val="restar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01DBFC1" w14:textId="452C3DBC" w:rsidR="007C2FC0" w:rsidRPr="007C6544" w:rsidRDefault="00562A1D" w:rsidP="001F67BB">
            <w:pPr>
              <w:spacing w:before="60" w:after="60" w:line="276" w:lineRule="auto"/>
              <w:rPr>
                <w:rFonts w:eastAsia="Calibri" w:cs="Arial"/>
                <w:b/>
                <w:szCs w:val="22"/>
                <w:u w:val="single"/>
              </w:rPr>
            </w:pPr>
            <w:r w:rsidRPr="007C6544">
              <w:rPr>
                <w:rFonts w:eastAsia="Calibri" w:cs="Arial"/>
                <w:b/>
                <w:szCs w:val="22"/>
                <w:u w:val="single"/>
              </w:rPr>
              <w:t xml:space="preserve">1./ </w:t>
            </w:r>
            <w:r w:rsidR="007C2FC0" w:rsidRPr="007C6544">
              <w:rPr>
                <w:rFonts w:eastAsia="Calibri" w:cs="Arial"/>
                <w:b/>
                <w:szCs w:val="22"/>
                <w:u w:val="single"/>
              </w:rPr>
              <w:t>2. Stunde: Europa nach dem Ersten Weltkrieg – eine Chance für die Demokratie?</w:t>
            </w:r>
          </w:p>
          <w:p w14:paraId="6A045DDF" w14:textId="77777777" w:rsidR="007C2FC0" w:rsidRPr="007C6544" w:rsidRDefault="007C2FC0" w:rsidP="001F67BB">
            <w:pPr>
              <w:spacing w:before="60" w:after="60" w:line="276" w:lineRule="auto"/>
              <w:rPr>
                <w:rFonts w:eastAsia="Calibri" w:cs="Arial"/>
                <w:b/>
                <w:szCs w:val="22"/>
              </w:rPr>
            </w:pPr>
            <w:r w:rsidRPr="007C6544">
              <w:rPr>
                <w:rFonts w:eastAsia="Calibri" w:cs="Arial"/>
                <w:b/>
                <w:szCs w:val="22"/>
              </w:rPr>
              <w:t>Einstieg:</w:t>
            </w:r>
          </w:p>
          <w:p w14:paraId="176A5C6E" w14:textId="403D23E8" w:rsidR="007C2FC0" w:rsidRPr="007C6544" w:rsidRDefault="007C2FC0" w:rsidP="00736E1C">
            <w:pPr>
              <w:pStyle w:val="Listenabsatz"/>
              <w:numPr>
                <w:ilvl w:val="0"/>
                <w:numId w:val="39"/>
              </w:numPr>
              <w:spacing w:before="60" w:after="60" w:line="276" w:lineRule="auto"/>
              <w:rPr>
                <w:rFonts w:eastAsia="Calibri" w:cs="Arial"/>
                <w:szCs w:val="22"/>
              </w:rPr>
            </w:pPr>
            <w:r w:rsidRPr="007C6544">
              <w:rPr>
                <w:rFonts w:eastAsia="Calibri" w:cs="Arial"/>
                <w:szCs w:val="22"/>
              </w:rPr>
              <w:t xml:space="preserve">Karte, die die Entwicklung von Demokratie, Kommunismus, autoritäres Regime in der Zwischenkriegszeit zeigt (Rückgriff auf die vorangegangene Stunde: Demokratie) </w:t>
            </w:r>
          </w:p>
          <w:p w14:paraId="306D97C5" w14:textId="049742D7" w:rsidR="007C2FC0" w:rsidRPr="007C6544" w:rsidRDefault="007C2FC0" w:rsidP="00736E1C">
            <w:pPr>
              <w:pStyle w:val="Listenabsatz"/>
              <w:numPr>
                <w:ilvl w:val="0"/>
                <w:numId w:val="39"/>
              </w:numPr>
              <w:spacing w:before="60" w:after="60" w:line="276" w:lineRule="auto"/>
              <w:rPr>
                <w:rFonts w:eastAsia="Calibri" w:cs="Arial"/>
                <w:szCs w:val="22"/>
              </w:rPr>
            </w:pPr>
            <w:r w:rsidRPr="007C6544">
              <w:rPr>
                <w:rFonts w:eastAsia="Calibri" w:cs="Arial"/>
                <w:szCs w:val="22"/>
              </w:rPr>
              <w:t>Gelingensbedingungen von Demokratie: Was stützt, was schwächt sie?</w:t>
            </w:r>
          </w:p>
          <w:p w14:paraId="187C838E" w14:textId="77777777" w:rsidR="007C2FC0" w:rsidRPr="007C6544" w:rsidRDefault="007C2FC0" w:rsidP="001F67BB">
            <w:pPr>
              <w:spacing w:before="60" w:after="60" w:line="276" w:lineRule="auto"/>
              <w:rPr>
                <w:rFonts w:eastAsia="Calibri" w:cs="Arial"/>
                <w:b/>
                <w:szCs w:val="22"/>
              </w:rPr>
            </w:pPr>
            <w:r w:rsidRPr="007C6544">
              <w:rPr>
                <w:rFonts w:eastAsia="Calibri" w:cs="Arial"/>
                <w:b/>
                <w:szCs w:val="22"/>
              </w:rPr>
              <w:t>Erarbeitung:</w:t>
            </w:r>
          </w:p>
          <w:p w14:paraId="6CC5E629" w14:textId="7892C187" w:rsidR="007C2FC0" w:rsidRPr="007C6544" w:rsidRDefault="007C2FC0" w:rsidP="00736E1C">
            <w:pPr>
              <w:pStyle w:val="Listenabsatz"/>
              <w:numPr>
                <w:ilvl w:val="0"/>
                <w:numId w:val="39"/>
              </w:numPr>
              <w:spacing w:before="60" w:after="60" w:line="276" w:lineRule="auto"/>
              <w:rPr>
                <w:rFonts w:eastAsia="Calibri" w:cs="Arial"/>
                <w:szCs w:val="22"/>
              </w:rPr>
            </w:pPr>
            <w:r w:rsidRPr="007C6544">
              <w:rPr>
                <w:rFonts w:eastAsia="Calibri" w:cs="Arial"/>
                <w:szCs w:val="22"/>
              </w:rPr>
              <w:t>Genaue Beschreibung der Einstiegskarte, welche Länder bleiben demokratisch, welche verändern sich, in welche Regierungsform?</w:t>
            </w:r>
          </w:p>
          <w:p w14:paraId="5123D079" w14:textId="31176296" w:rsidR="007C2FC0" w:rsidRPr="007C6544" w:rsidRDefault="007C2FC0" w:rsidP="00736E1C">
            <w:pPr>
              <w:pStyle w:val="Listenabsatz"/>
              <w:numPr>
                <w:ilvl w:val="0"/>
                <w:numId w:val="39"/>
              </w:numPr>
              <w:spacing w:before="60" w:after="60" w:line="276" w:lineRule="auto"/>
              <w:rPr>
                <w:rFonts w:eastAsia="Calibri" w:cs="Arial"/>
                <w:szCs w:val="22"/>
              </w:rPr>
            </w:pPr>
            <w:r w:rsidRPr="007C6544">
              <w:rPr>
                <w:rFonts w:eastAsia="Calibri" w:cs="Arial"/>
                <w:szCs w:val="22"/>
              </w:rPr>
              <w:t>Hypothesenbildung, warum sich diese Veränderungen vollzogen haben (warum bleiben manche Länder demokratisch andere nicht?) (</w:t>
            </w:r>
            <w:r w:rsidRPr="007C6544">
              <w:rPr>
                <w:rFonts w:eastAsia="Calibri" w:cs="Arial"/>
                <w:color w:val="FFC000"/>
                <w:szCs w:val="22"/>
              </w:rPr>
              <w:t>FK 3</w:t>
            </w:r>
            <w:r w:rsidRPr="007C6544">
              <w:rPr>
                <w:rFonts w:eastAsia="Calibri" w:cs="Arial"/>
                <w:szCs w:val="22"/>
              </w:rPr>
              <w:t>)</w:t>
            </w:r>
          </w:p>
          <w:p w14:paraId="7C64E79E" w14:textId="692DE8C9" w:rsidR="007C2FC0" w:rsidRPr="007C6544" w:rsidRDefault="007C2FC0" w:rsidP="00736E1C">
            <w:pPr>
              <w:pStyle w:val="Listenabsatz"/>
              <w:numPr>
                <w:ilvl w:val="0"/>
                <w:numId w:val="39"/>
              </w:numPr>
              <w:spacing w:before="60" w:after="60" w:line="276" w:lineRule="auto"/>
              <w:rPr>
                <w:rFonts w:eastAsia="Calibri" w:cs="Arial"/>
                <w:szCs w:val="22"/>
              </w:rPr>
            </w:pPr>
            <w:r w:rsidRPr="007C6544">
              <w:rPr>
                <w:rFonts w:eastAsia="Calibri" w:cs="Arial"/>
                <w:szCs w:val="22"/>
              </w:rPr>
              <w:t>Planung der Vorgehensweise um die Hypothesen zu überprüfen (</w:t>
            </w:r>
            <w:r w:rsidRPr="007C6544">
              <w:rPr>
                <w:rFonts w:eastAsia="Calibri" w:cs="Arial"/>
                <w:color w:val="FFC000"/>
                <w:szCs w:val="22"/>
              </w:rPr>
              <w:t>FK 4</w:t>
            </w:r>
            <w:r w:rsidRPr="007C6544">
              <w:rPr>
                <w:rFonts w:eastAsia="Calibri" w:cs="Arial"/>
                <w:szCs w:val="22"/>
              </w:rPr>
              <w:t>)</w:t>
            </w:r>
          </w:p>
          <w:p w14:paraId="5E7FB422" w14:textId="21484E20" w:rsidR="007C2FC0" w:rsidRPr="007C6544" w:rsidRDefault="007C2FC0" w:rsidP="00736E1C">
            <w:pPr>
              <w:pStyle w:val="Listenabsatz"/>
              <w:numPr>
                <w:ilvl w:val="0"/>
                <w:numId w:val="39"/>
              </w:numPr>
              <w:spacing w:before="60" w:after="60" w:line="276" w:lineRule="auto"/>
              <w:rPr>
                <w:rFonts w:eastAsia="Calibri" w:cs="Arial"/>
                <w:szCs w:val="22"/>
              </w:rPr>
            </w:pPr>
            <w:r w:rsidRPr="007C6544">
              <w:rPr>
                <w:rFonts w:eastAsia="Calibri" w:cs="Arial"/>
                <w:szCs w:val="22"/>
              </w:rPr>
              <w:t>Überprüfung der Hypothesen anhand vorgegebener Materialien oder Schlagworte (z.B. Internetrecherche)</w:t>
            </w:r>
          </w:p>
          <w:p w14:paraId="470CCAB9" w14:textId="6DE9D2B3" w:rsidR="007C2FC0" w:rsidRPr="007C6544" w:rsidRDefault="007C2FC0" w:rsidP="00736E1C">
            <w:pPr>
              <w:pStyle w:val="Listenabsatz"/>
              <w:numPr>
                <w:ilvl w:val="0"/>
                <w:numId w:val="39"/>
              </w:numPr>
              <w:spacing w:before="60" w:after="60" w:line="276" w:lineRule="auto"/>
              <w:rPr>
                <w:rFonts w:eastAsia="Calibri" w:cs="Arial"/>
                <w:szCs w:val="22"/>
              </w:rPr>
            </w:pPr>
            <w:r w:rsidRPr="007C6544">
              <w:rPr>
                <w:rFonts w:eastAsia="Calibri" w:cs="Arial"/>
                <w:szCs w:val="22"/>
              </w:rPr>
              <w:t>Vorstellung der erarbeiteten Ergebnisse</w:t>
            </w:r>
          </w:p>
          <w:p w14:paraId="0617C70E" w14:textId="77777777" w:rsidR="007C2FC0" w:rsidRPr="007C6544" w:rsidRDefault="007C2FC0" w:rsidP="001F67BB">
            <w:pPr>
              <w:spacing w:before="60" w:after="60" w:line="276" w:lineRule="auto"/>
              <w:rPr>
                <w:rFonts w:eastAsia="Calibri" w:cs="Arial"/>
                <w:b/>
                <w:szCs w:val="22"/>
              </w:rPr>
            </w:pPr>
            <w:r w:rsidRPr="007C6544">
              <w:rPr>
                <w:rFonts w:eastAsia="Calibri" w:cs="Arial"/>
                <w:b/>
                <w:szCs w:val="22"/>
              </w:rPr>
              <w:t>Fazit und Problematisierung:</w:t>
            </w:r>
          </w:p>
          <w:p w14:paraId="35C38E07" w14:textId="3C38F912" w:rsidR="007C2FC0" w:rsidRPr="007C6544" w:rsidRDefault="007C2FC0" w:rsidP="00736E1C">
            <w:pPr>
              <w:pStyle w:val="Listenabsatz"/>
              <w:numPr>
                <w:ilvl w:val="0"/>
                <w:numId w:val="39"/>
              </w:numPr>
              <w:spacing w:before="60" w:after="60" w:line="276" w:lineRule="auto"/>
              <w:rPr>
                <w:rFonts w:eastAsia="Calibri" w:cs="Arial"/>
                <w:szCs w:val="22"/>
              </w:rPr>
            </w:pPr>
            <w:r w:rsidRPr="007C6544">
              <w:rPr>
                <w:rFonts w:eastAsia="Calibri" w:cs="Arial"/>
                <w:szCs w:val="22"/>
              </w:rPr>
              <w:lastRenderedPageBreak/>
              <w:t>Beurteilen, welche Faktoren eine Demokratie stützen und schwächen</w:t>
            </w:r>
          </w:p>
          <w:p w14:paraId="1CF0086D" w14:textId="70B7F2D7" w:rsidR="007C2FC0" w:rsidRPr="007C6544" w:rsidRDefault="007C2FC0" w:rsidP="00736E1C">
            <w:pPr>
              <w:pStyle w:val="Listenabsatz"/>
              <w:numPr>
                <w:ilvl w:val="0"/>
                <w:numId w:val="39"/>
              </w:numPr>
              <w:spacing w:before="60" w:after="60" w:line="276" w:lineRule="auto"/>
              <w:rPr>
                <w:rFonts w:eastAsia="Calibri" w:cs="Arial"/>
                <w:szCs w:val="22"/>
              </w:rPr>
            </w:pPr>
            <w:r w:rsidRPr="007C6544">
              <w:rPr>
                <w:rFonts w:eastAsia="Calibri" w:cs="Arial"/>
                <w:szCs w:val="22"/>
              </w:rPr>
              <w:t>Beurteilen, inwieweit diese Faktoren auch heute noch wirksam sind</w:t>
            </w:r>
          </w:p>
          <w:p w14:paraId="25CE5980" w14:textId="77777777" w:rsidR="007C2FC0" w:rsidRPr="007C6544" w:rsidRDefault="007C2FC0" w:rsidP="00736E1C">
            <w:pPr>
              <w:pStyle w:val="Listenabsatz"/>
              <w:numPr>
                <w:ilvl w:val="0"/>
                <w:numId w:val="40"/>
              </w:numPr>
              <w:spacing w:before="60" w:after="60" w:line="276" w:lineRule="auto"/>
              <w:rPr>
                <w:rFonts w:eastAsia="Calibri" w:cs="Arial"/>
                <w:szCs w:val="22"/>
              </w:rPr>
            </w:pPr>
            <w:r w:rsidRPr="007C6544">
              <w:rPr>
                <w:rFonts w:eastAsia="Calibri" w:cs="Arial"/>
                <w:szCs w:val="22"/>
              </w:rPr>
              <w:t>- Untersuchungsschritte kritisch hinterfragen</w:t>
            </w:r>
          </w:p>
        </w:tc>
        <w:tc>
          <w:tcPr>
            <w:tcW w:w="4217" w:type="dxa"/>
            <w:vMerge w:val="restart"/>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47E3F87" w14:textId="16670879" w:rsidR="000B0E89" w:rsidRPr="00DD1D7C" w:rsidRDefault="00900EAF" w:rsidP="000B0E89">
            <w:pPr>
              <w:pStyle w:val="Listenabsatz"/>
              <w:spacing w:before="60" w:after="60" w:line="276" w:lineRule="auto"/>
              <w:ind w:left="0"/>
              <w:rPr>
                <w:rFonts w:eastAsia="Calibri" w:cs="Arial"/>
                <w:szCs w:val="22"/>
              </w:rPr>
            </w:pPr>
            <w:r>
              <w:rPr>
                <w:rFonts w:cs="Arial"/>
                <w:szCs w:val="22"/>
              </w:rPr>
              <w:lastRenderedPageBreak/>
              <w:t>Stunden</w:t>
            </w:r>
            <w:r w:rsidRPr="007C6544">
              <w:rPr>
                <w:rFonts w:cs="Arial"/>
                <w:szCs w:val="22"/>
              </w:rPr>
              <w:t xml:space="preserve">entwurf </w:t>
            </w:r>
            <w:r w:rsidR="00640B75" w:rsidRPr="007C6544">
              <w:rPr>
                <w:rFonts w:cs="Arial"/>
                <w:szCs w:val="22"/>
              </w:rPr>
              <w:t xml:space="preserve">unter: </w:t>
            </w:r>
            <w:hyperlink r:id="rId71" w:history="1">
              <w:r w:rsidR="00640B75" w:rsidRPr="007C6544">
                <w:rPr>
                  <w:rStyle w:val="Hyperlink"/>
                  <w:rFonts w:cs="Arial"/>
                  <w:szCs w:val="22"/>
                </w:rPr>
                <w:t>https://lehrerfortbildung-bw.de/u_gewi/geschichte/gym/bp2016/fb7/5_euro_ge/4_stunden/10_welt/</w:t>
              </w:r>
            </w:hyperlink>
            <w:r w:rsidR="00640B75" w:rsidRPr="007C6544">
              <w:rPr>
                <w:rFonts w:cs="Arial"/>
                <w:szCs w:val="22"/>
              </w:rPr>
              <w:t xml:space="preserve"> </w:t>
            </w:r>
            <w:r w:rsidR="000B0E89" w:rsidRPr="0046652C">
              <w:rPr>
                <w:rStyle w:val="Internetlink"/>
                <w:rFonts w:eastAsia="Arial,Calibri" w:cs="Arial"/>
                <w:color w:val="auto"/>
                <w:u w:val="none"/>
              </w:rPr>
              <w:t>(zuletzt geprüft am 28.4.2017)</w:t>
            </w:r>
          </w:p>
          <w:p w14:paraId="6A9767D8" w14:textId="77777777" w:rsidR="007C2FC0" w:rsidRPr="007C6544" w:rsidRDefault="007C2FC0" w:rsidP="001F67BB">
            <w:pPr>
              <w:spacing w:before="60" w:after="60" w:line="276" w:lineRule="auto"/>
              <w:rPr>
                <w:rFonts w:cs="Arial"/>
                <w:szCs w:val="22"/>
              </w:rPr>
            </w:pPr>
          </w:p>
          <w:p w14:paraId="67DBED0A" w14:textId="77777777" w:rsidR="007C2FC0" w:rsidRPr="007C6544" w:rsidRDefault="007C2FC0" w:rsidP="001F67BB">
            <w:pPr>
              <w:spacing w:before="60" w:after="60" w:line="276" w:lineRule="auto"/>
              <w:rPr>
                <w:rFonts w:cs="Arial"/>
                <w:szCs w:val="22"/>
              </w:rPr>
            </w:pPr>
            <w:r w:rsidRPr="007C6544">
              <w:rPr>
                <w:rFonts w:cs="Arial"/>
                <w:szCs w:val="22"/>
              </w:rPr>
              <w:t>Europakarte mit Durchbruch und Niedergang der Dem</w:t>
            </w:r>
            <w:r w:rsidR="001E4DC8" w:rsidRPr="007C6544">
              <w:rPr>
                <w:rFonts w:cs="Arial"/>
                <w:szCs w:val="22"/>
              </w:rPr>
              <w:t>okratie in Europa 1919-1939</w:t>
            </w:r>
          </w:p>
          <w:p w14:paraId="46A4CE7A" w14:textId="77777777" w:rsidR="007C2FC0" w:rsidRPr="007C6544" w:rsidRDefault="007C2FC0" w:rsidP="001F67BB">
            <w:pPr>
              <w:spacing w:before="60" w:after="60" w:line="276" w:lineRule="auto"/>
              <w:rPr>
                <w:rFonts w:cs="Arial"/>
                <w:szCs w:val="22"/>
              </w:rPr>
            </w:pPr>
          </w:p>
          <w:p w14:paraId="6EB96E3F" w14:textId="77777777" w:rsidR="007C2FC0" w:rsidRDefault="007C2FC0" w:rsidP="0046652C">
            <w:pPr>
              <w:shd w:val="clear" w:color="auto" w:fill="A3D7B7"/>
              <w:spacing w:before="60" w:after="60" w:line="276" w:lineRule="auto"/>
              <w:rPr>
                <w:rFonts w:cs="Arial"/>
                <w:szCs w:val="22"/>
                <w:shd w:val="clear" w:color="auto" w:fill="A3D7B7"/>
              </w:rPr>
            </w:pPr>
            <w:r w:rsidRPr="0069686B">
              <w:rPr>
                <w:rFonts w:cs="Arial"/>
                <w:szCs w:val="22"/>
                <w:shd w:val="clear" w:color="auto" w:fill="A3D7B7"/>
              </w:rPr>
              <w:t>L BNE: Demokratiefähigkeit</w:t>
            </w:r>
          </w:p>
          <w:p w14:paraId="5AC74884" w14:textId="77777777" w:rsidR="0046652C" w:rsidRDefault="0046652C" w:rsidP="001F67BB">
            <w:pPr>
              <w:spacing w:before="60" w:after="60" w:line="276" w:lineRule="auto"/>
              <w:rPr>
                <w:rFonts w:cs="Arial"/>
                <w:szCs w:val="22"/>
                <w:shd w:val="clear" w:color="auto" w:fill="A3D7B7"/>
              </w:rPr>
            </w:pPr>
          </w:p>
          <w:p w14:paraId="4B7CFA6D" w14:textId="77777777" w:rsidR="0046652C" w:rsidRPr="007C6544" w:rsidRDefault="0046652C" w:rsidP="001F67BB">
            <w:pPr>
              <w:spacing w:before="60" w:after="60" w:line="276" w:lineRule="auto"/>
              <w:rPr>
                <w:rFonts w:cs="Arial"/>
                <w:color w:val="009C38"/>
                <w:szCs w:val="22"/>
              </w:rPr>
            </w:pPr>
          </w:p>
        </w:tc>
      </w:tr>
      <w:tr w:rsidR="007C2FC0" w:rsidRPr="007C6544" w14:paraId="2B6B09D2" w14:textId="77777777" w:rsidTr="3CCB093F">
        <w:trPr>
          <w:jc w:val="center"/>
        </w:trPr>
        <w:tc>
          <w:tcPr>
            <w:tcW w:w="267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07948120" w14:textId="77777777" w:rsidR="007C2FC0" w:rsidRPr="007C6544" w:rsidRDefault="007C2FC0" w:rsidP="001F67BB">
            <w:pPr>
              <w:spacing w:before="60" w:after="60" w:line="276" w:lineRule="auto"/>
              <w:rPr>
                <w:rFonts w:cs="Arial"/>
                <w:szCs w:val="22"/>
              </w:rPr>
            </w:pPr>
            <w:r w:rsidRPr="007C6544">
              <w:rPr>
                <w:rFonts w:cs="Arial"/>
                <w:szCs w:val="22"/>
              </w:rPr>
              <w:t>FK 3: Hypothesen aufstellen</w:t>
            </w:r>
          </w:p>
          <w:p w14:paraId="34A4E796" w14:textId="77777777" w:rsidR="007C2FC0" w:rsidRPr="007C6544" w:rsidRDefault="007C2FC0" w:rsidP="001F67BB">
            <w:pPr>
              <w:spacing w:before="60" w:after="60" w:line="276" w:lineRule="auto"/>
              <w:rPr>
                <w:rFonts w:cs="Arial"/>
                <w:szCs w:val="22"/>
              </w:rPr>
            </w:pPr>
          </w:p>
          <w:p w14:paraId="2FB82376" w14:textId="77777777" w:rsidR="007C2FC0" w:rsidRPr="007C6544" w:rsidRDefault="007C2FC0" w:rsidP="001F67BB">
            <w:pPr>
              <w:spacing w:before="60" w:after="60" w:line="276" w:lineRule="auto"/>
              <w:rPr>
                <w:rFonts w:cs="Arial"/>
                <w:szCs w:val="22"/>
              </w:rPr>
            </w:pPr>
            <w:r w:rsidRPr="007C6544">
              <w:rPr>
                <w:rFonts w:cs="Arial"/>
                <w:szCs w:val="22"/>
              </w:rPr>
              <w:t>FK 4: Untersuchungs</w:t>
            </w:r>
            <w:r w:rsidR="00AE6997" w:rsidRPr="007C6544">
              <w:rPr>
                <w:rFonts w:cs="Arial"/>
                <w:szCs w:val="22"/>
              </w:rPr>
              <w:softHyphen/>
            </w:r>
            <w:r w:rsidRPr="007C6544">
              <w:rPr>
                <w:rFonts w:cs="Arial"/>
                <w:szCs w:val="22"/>
              </w:rPr>
              <w:t>schritte zur Beantwortung historischer Fragen planen</w:t>
            </w:r>
          </w:p>
        </w:tc>
        <w:tc>
          <w:tcPr>
            <w:tcW w:w="256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5414D5D8" w14:textId="77777777" w:rsidR="007C2FC0" w:rsidRPr="007C6544" w:rsidRDefault="007C2FC0" w:rsidP="001F67BB">
            <w:pPr>
              <w:spacing w:before="60" w:after="60" w:line="276" w:lineRule="auto"/>
              <w:rPr>
                <w:rFonts w:cs="Arial"/>
                <w:szCs w:val="22"/>
              </w:rPr>
            </w:pPr>
            <w:r w:rsidRPr="007C6544">
              <w:rPr>
                <w:rFonts w:eastAsia="Calibri" w:cs="Arial"/>
                <w:szCs w:val="22"/>
              </w:rPr>
              <w:t>(</w:t>
            </w:r>
            <w:r w:rsidRPr="007C6544">
              <w:rPr>
                <w:rFonts w:cs="Arial"/>
                <w:szCs w:val="22"/>
              </w:rPr>
              <w:t>1) Durchbruch und Scheitern der parlamentarischen Demokratie in Europa nach dem Ersten Weltkrieg bis in die 1930er-Jahre beschreiben sowie Hypothesen zu den Ursachen des Scheiterns entwickeln</w:t>
            </w:r>
          </w:p>
          <w:p w14:paraId="5048935D" w14:textId="77777777" w:rsidR="007C2FC0" w:rsidRPr="007C6544" w:rsidRDefault="007C2FC0" w:rsidP="001F67BB">
            <w:pPr>
              <w:spacing w:before="60" w:after="60" w:line="276" w:lineRule="auto"/>
              <w:rPr>
                <w:rFonts w:cs="Arial"/>
                <w:szCs w:val="22"/>
              </w:rPr>
            </w:pPr>
            <w:r w:rsidRPr="007C6544">
              <w:rPr>
                <w:rFonts w:cs="Arial"/>
                <w:szCs w:val="22"/>
              </w:rPr>
              <w:t>(Vierzehn Punkte: Demokratisierung, Selbstbestimmungsrecht der Völker; Nachfolgestaat;</w:t>
            </w:r>
          </w:p>
          <w:p w14:paraId="7047999C" w14:textId="77777777" w:rsidR="007C2FC0" w:rsidRPr="007C6544" w:rsidRDefault="007C2FC0" w:rsidP="001F67BB">
            <w:pPr>
              <w:spacing w:before="60" w:after="60" w:line="276" w:lineRule="auto"/>
              <w:rPr>
                <w:rFonts w:cs="Arial"/>
                <w:i/>
                <w:iCs/>
                <w:szCs w:val="22"/>
              </w:rPr>
            </w:pPr>
            <w:r w:rsidRPr="007C6544">
              <w:rPr>
                <w:rFonts w:cs="Arial"/>
                <w:i/>
                <w:iCs/>
                <w:szCs w:val="22"/>
              </w:rPr>
              <w:t>zum Beispiel ethnische Minderheit, improvisierte Demokratie / gelernte Demokratie,</w:t>
            </w:r>
          </w:p>
          <w:p w14:paraId="6F74F801" w14:textId="77777777" w:rsidR="007C2FC0" w:rsidRPr="007C6544" w:rsidRDefault="007C2FC0" w:rsidP="001F67BB">
            <w:pPr>
              <w:spacing w:before="60" w:after="60" w:line="276" w:lineRule="auto"/>
              <w:rPr>
                <w:rFonts w:cs="Arial"/>
                <w:szCs w:val="22"/>
              </w:rPr>
            </w:pPr>
            <w:r w:rsidRPr="007C6544">
              <w:rPr>
                <w:rFonts w:cs="Arial"/>
                <w:i/>
                <w:iCs/>
                <w:szCs w:val="22"/>
              </w:rPr>
              <w:t xml:space="preserve">junger Nationalstaat / alter Nationalstaat, </w:t>
            </w:r>
            <w:r w:rsidRPr="007C6544">
              <w:rPr>
                <w:rFonts w:cs="Arial"/>
                <w:i/>
                <w:iCs/>
                <w:szCs w:val="22"/>
              </w:rPr>
              <w:lastRenderedPageBreak/>
              <w:t>Wirtschaftskrise</w:t>
            </w:r>
            <w:r w:rsidRPr="007C6544">
              <w:rPr>
                <w:rFonts w:cs="Arial"/>
                <w:szCs w:val="22"/>
              </w:rPr>
              <w:t>; Diktatur)</w:t>
            </w:r>
          </w:p>
        </w:tc>
        <w:tc>
          <w:tcPr>
            <w:tcW w:w="6237"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17EBE2E" w14:textId="77777777" w:rsidR="007C2FC0" w:rsidRPr="007C6544" w:rsidRDefault="007C2FC0" w:rsidP="002F2CC0">
            <w:pPr>
              <w:pStyle w:val="Listenabsatz"/>
              <w:numPr>
                <w:ilvl w:val="1"/>
                <w:numId w:val="6"/>
              </w:numPr>
              <w:spacing w:before="60" w:after="60" w:line="276" w:lineRule="auto"/>
              <w:ind w:left="0" w:firstLine="0"/>
              <w:rPr>
                <w:rFonts w:eastAsia="Calibri" w:cs="Arial"/>
                <w:szCs w:val="22"/>
              </w:rPr>
            </w:pPr>
          </w:p>
        </w:tc>
        <w:tc>
          <w:tcPr>
            <w:tcW w:w="4217"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80EA2CF" w14:textId="77777777" w:rsidR="007C2FC0" w:rsidRPr="007C6544" w:rsidRDefault="007C2FC0" w:rsidP="001F67BB">
            <w:pPr>
              <w:spacing w:before="60" w:after="60" w:line="276" w:lineRule="auto"/>
              <w:rPr>
                <w:rFonts w:cs="Arial"/>
                <w:color w:val="00B050"/>
                <w:szCs w:val="22"/>
              </w:rPr>
            </w:pPr>
          </w:p>
        </w:tc>
      </w:tr>
      <w:tr w:rsidR="007C2FC0" w:rsidRPr="007C6544" w14:paraId="07E89E19" w14:textId="77777777" w:rsidTr="3CCB093F">
        <w:trPr>
          <w:jc w:val="center"/>
        </w:trPr>
        <w:tc>
          <w:tcPr>
            <w:tcW w:w="267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464C87B8" w14:textId="77777777" w:rsidR="007C2FC0" w:rsidRPr="007C6544" w:rsidRDefault="007C2FC0" w:rsidP="001F67BB">
            <w:pPr>
              <w:spacing w:before="60" w:after="60" w:line="276" w:lineRule="auto"/>
              <w:rPr>
                <w:rFonts w:eastAsia="Calibri" w:cs="Arial"/>
                <w:szCs w:val="22"/>
              </w:rPr>
            </w:pPr>
            <w:r w:rsidRPr="007C6544">
              <w:rPr>
                <w:rFonts w:eastAsia="Calibri" w:cs="Arial"/>
                <w:szCs w:val="22"/>
              </w:rPr>
              <w:lastRenderedPageBreak/>
              <w:t>MK 2: unterschiedliche Materialien (insbesondere Texte, Karten, Statistiken, Karikaturen, Plakate, Historiengemälde, Fotografien, Filme, Zeitzeugenaussagen) analysieren</w:t>
            </w:r>
          </w:p>
          <w:p w14:paraId="4F9D4363" w14:textId="77777777" w:rsidR="001F67BB" w:rsidRPr="007C6544" w:rsidRDefault="001F67BB" w:rsidP="001F67BB">
            <w:pPr>
              <w:spacing w:before="60" w:after="60" w:line="276" w:lineRule="auto"/>
              <w:rPr>
                <w:rFonts w:eastAsia="Calibri" w:cs="Arial"/>
                <w:szCs w:val="22"/>
              </w:rPr>
            </w:pPr>
          </w:p>
          <w:p w14:paraId="46BAC3D4" w14:textId="26A12502" w:rsidR="001F67BB" w:rsidRPr="007C6544" w:rsidRDefault="001F67BB" w:rsidP="001F67BB">
            <w:pPr>
              <w:spacing w:before="60" w:after="60" w:line="276" w:lineRule="auto"/>
              <w:rPr>
                <w:rFonts w:eastAsia="Calibri" w:cs="Arial"/>
                <w:szCs w:val="22"/>
              </w:rPr>
            </w:pPr>
            <w:r w:rsidRPr="007C6544">
              <w:rPr>
                <w:rFonts w:eastAsia="Calibri" w:cs="Arial"/>
                <w:szCs w:val="22"/>
              </w:rPr>
              <w:t xml:space="preserve">RK 2: </w:t>
            </w:r>
            <w:r w:rsidRPr="007C6544">
              <w:rPr>
                <w:rFonts w:cs="Arial"/>
                <w:szCs w:val="22"/>
              </w:rPr>
              <w:t>historische Sachverhalte in ihren Wirkungszusammenhängen analysieren</w:t>
            </w:r>
          </w:p>
        </w:tc>
        <w:tc>
          <w:tcPr>
            <w:tcW w:w="256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279E2114" w14:textId="77777777" w:rsidR="007C2FC0" w:rsidRPr="007C6544" w:rsidRDefault="007C2FC0" w:rsidP="001F67BB">
            <w:pPr>
              <w:spacing w:before="60" w:after="60" w:line="276" w:lineRule="auto"/>
              <w:rPr>
                <w:rFonts w:cs="Arial"/>
                <w:szCs w:val="22"/>
              </w:rPr>
            </w:pPr>
            <w:r w:rsidRPr="007C6544">
              <w:rPr>
                <w:rFonts w:cs="Arial"/>
                <w:szCs w:val="22"/>
              </w:rPr>
              <w:t>(2) den demokratischen Neuanfang in der Weimarer Republik erläutern</w:t>
            </w:r>
          </w:p>
          <w:p w14:paraId="18208A59" w14:textId="77777777" w:rsidR="007C2FC0" w:rsidRPr="007C6544" w:rsidRDefault="007C2FC0" w:rsidP="001F67BB">
            <w:pPr>
              <w:spacing w:before="60" w:after="60" w:line="276" w:lineRule="auto"/>
              <w:rPr>
                <w:rFonts w:cs="Arial"/>
                <w:szCs w:val="22"/>
              </w:rPr>
            </w:pPr>
            <w:r w:rsidRPr="007C6544">
              <w:rPr>
                <w:rFonts w:cs="Arial"/>
                <w:szCs w:val="22"/>
              </w:rPr>
              <w:t>(Demokratie: Reichsverfassung; Weimarer Koalition)</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A1A7FFA" w14:textId="172B8AAC" w:rsidR="007C2FC0" w:rsidRPr="007C6544" w:rsidRDefault="007C2FC0" w:rsidP="001F67BB">
            <w:pPr>
              <w:spacing w:before="60" w:after="60" w:line="276" w:lineRule="auto"/>
              <w:rPr>
                <w:rFonts w:cs="Arial"/>
                <w:b/>
                <w:szCs w:val="22"/>
                <w:u w:val="single"/>
              </w:rPr>
            </w:pPr>
            <w:r w:rsidRPr="007C6544">
              <w:rPr>
                <w:rFonts w:cs="Arial"/>
                <w:b/>
                <w:szCs w:val="22"/>
                <w:u w:val="single"/>
              </w:rPr>
              <w:t>3./</w:t>
            </w:r>
            <w:r w:rsidR="00562A1D" w:rsidRPr="007C6544">
              <w:rPr>
                <w:rFonts w:cs="Arial"/>
                <w:b/>
                <w:szCs w:val="22"/>
                <w:u w:val="single"/>
              </w:rPr>
              <w:t xml:space="preserve"> </w:t>
            </w:r>
            <w:r w:rsidRPr="007C6544">
              <w:rPr>
                <w:rFonts w:cs="Arial"/>
                <w:b/>
                <w:szCs w:val="22"/>
                <w:u w:val="single"/>
              </w:rPr>
              <w:t>4. Stunde: Demokratie auch in Deutschland?</w:t>
            </w:r>
          </w:p>
          <w:p w14:paraId="606B2B9D" w14:textId="77777777" w:rsidR="007C2FC0" w:rsidRPr="007C6544" w:rsidRDefault="007C2FC0" w:rsidP="001F67BB">
            <w:pPr>
              <w:spacing w:before="60" w:after="60" w:line="276" w:lineRule="auto"/>
              <w:rPr>
                <w:rFonts w:eastAsia="Calibri" w:cs="Arial"/>
                <w:b/>
                <w:szCs w:val="22"/>
              </w:rPr>
            </w:pPr>
            <w:r w:rsidRPr="007C6544">
              <w:rPr>
                <w:rFonts w:eastAsia="Calibri" w:cs="Arial"/>
                <w:b/>
                <w:szCs w:val="22"/>
              </w:rPr>
              <w:t>Einstieg:</w:t>
            </w:r>
          </w:p>
          <w:p w14:paraId="027A972A" w14:textId="79F74328" w:rsidR="007C2FC0" w:rsidRPr="007C6544" w:rsidRDefault="007C2FC0" w:rsidP="00736E1C">
            <w:pPr>
              <w:pStyle w:val="Listenabsatz"/>
              <w:numPr>
                <w:ilvl w:val="0"/>
                <w:numId w:val="40"/>
              </w:numPr>
              <w:spacing w:before="60" w:after="60" w:line="276" w:lineRule="auto"/>
              <w:rPr>
                <w:rFonts w:eastAsia="Calibri" w:cs="Arial"/>
                <w:szCs w:val="22"/>
              </w:rPr>
            </w:pPr>
            <w:r w:rsidRPr="007C6544">
              <w:rPr>
                <w:rFonts w:eastAsia="Calibri" w:cs="Arial"/>
                <w:szCs w:val="22"/>
              </w:rPr>
              <w:t>Zitat „Der Kaiser hat abgedankt“,</w:t>
            </w:r>
            <w:r w:rsidR="0061589C" w:rsidRPr="007C6544">
              <w:rPr>
                <w:rFonts w:eastAsia="Calibri" w:cs="Arial"/>
                <w:szCs w:val="22"/>
              </w:rPr>
              <w:t xml:space="preserve"> </w:t>
            </w:r>
            <w:r w:rsidRPr="007C6544">
              <w:rPr>
                <w:rFonts w:eastAsia="Calibri" w:cs="Arial"/>
                <w:szCs w:val="22"/>
              </w:rPr>
              <w:t xml:space="preserve">“Vormärz“ 9.11.1918 </w:t>
            </w:r>
          </w:p>
          <w:p w14:paraId="4134AA57" w14:textId="1DD8404E" w:rsidR="007C2FC0" w:rsidRPr="007C6544" w:rsidRDefault="007C2FC0" w:rsidP="00736E1C">
            <w:pPr>
              <w:pStyle w:val="Listenabsatz"/>
              <w:numPr>
                <w:ilvl w:val="0"/>
                <w:numId w:val="40"/>
              </w:numPr>
              <w:spacing w:before="60" w:after="60" w:line="276" w:lineRule="auto"/>
              <w:rPr>
                <w:rFonts w:eastAsia="Calibri" w:cs="Arial"/>
                <w:szCs w:val="22"/>
              </w:rPr>
            </w:pPr>
            <w:r w:rsidRPr="007C6544">
              <w:rPr>
                <w:rFonts w:eastAsia="Calibri" w:cs="Arial"/>
                <w:szCs w:val="22"/>
              </w:rPr>
              <w:t>Rückbezug zur vorangegangenen Stunde: Deutschland – wie wird aus dem Kaiserreich eine Demokratie?</w:t>
            </w:r>
          </w:p>
          <w:p w14:paraId="11A8FD85" w14:textId="77777777" w:rsidR="007C2FC0" w:rsidRPr="007C6544" w:rsidRDefault="007C2FC0" w:rsidP="001F67BB">
            <w:pPr>
              <w:pStyle w:val="Listenabsatz"/>
              <w:spacing w:before="60" w:after="60" w:line="276" w:lineRule="auto"/>
              <w:ind w:left="0"/>
              <w:rPr>
                <w:rFonts w:eastAsia="Calibri" w:cs="Arial"/>
                <w:b/>
                <w:szCs w:val="22"/>
              </w:rPr>
            </w:pPr>
            <w:r w:rsidRPr="007C6544">
              <w:rPr>
                <w:rFonts w:eastAsia="Calibri" w:cs="Arial"/>
                <w:b/>
                <w:szCs w:val="22"/>
              </w:rPr>
              <w:t>Erarbeitung:</w:t>
            </w:r>
          </w:p>
          <w:p w14:paraId="4BB4B73A" w14:textId="03C65C0E" w:rsidR="007C2FC0" w:rsidRPr="007C6544" w:rsidRDefault="007C2FC0" w:rsidP="00736E1C">
            <w:pPr>
              <w:pStyle w:val="Listenabsatz"/>
              <w:numPr>
                <w:ilvl w:val="0"/>
                <w:numId w:val="40"/>
              </w:numPr>
              <w:spacing w:before="60" w:after="60" w:line="276" w:lineRule="auto"/>
              <w:rPr>
                <w:rFonts w:eastAsia="Calibri" w:cs="Arial"/>
                <w:szCs w:val="22"/>
              </w:rPr>
            </w:pPr>
            <w:r w:rsidRPr="007C6544">
              <w:rPr>
                <w:rFonts w:eastAsia="Calibri" w:cs="Arial"/>
                <w:szCs w:val="22"/>
              </w:rPr>
              <w:t>Erarbeitung politischen Inhalte der verschiedenen Parteien Weimars (Wahlplakate), Zuordnung demokratisch / antidemokratisch, Wahlergebnis 1919, Weimarer Koalition, Beurteilung des Parteienspektrums</w:t>
            </w:r>
            <w:r w:rsidR="001F67BB" w:rsidRPr="007C6544">
              <w:rPr>
                <w:rFonts w:eastAsia="Calibri" w:cs="Arial"/>
                <w:szCs w:val="22"/>
              </w:rPr>
              <w:t xml:space="preserve"> (</w:t>
            </w:r>
            <w:r w:rsidR="001F67BB" w:rsidRPr="007C6544">
              <w:rPr>
                <w:rFonts w:eastAsia="Calibri" w:cs="Arial"/>
                <w:color w:val="FFC000"/>
                <w:szCs w:val="22"/>
              </w:rPr>
              <w:t>MK 2</w:t>
            </w:r>
            <w:r w:rsidR="001F67BB" w:rsidRPr="007C6544">
              <w:rPr>
                <w:rFonts w:eastAsia="Calibri" w:cs="Arial"/>
                <w:szCs w:val="22"/>
              </w:rPr>
              <w:t>)</w:t>
            </w:r>
          </w:p>
          <w:p w14:paraId="1EAF44D8" w14:textId="6BC6283A" w:rsidR="007C2FC0" w:rsidRPr="007C6544" w:rsidRDefault="007C2FC0" w:rsidP="00736E1C">
            <w:pPr>
              <w:pStyle w:val="Listenabsatz"/>
              <w:numPr>
                <w:ilvl w:val="0"/>
                <w:numId w:val="40"/>
              </w:numPr>
              <w:spacing w:before="60" w:after="60" w:line="276" w:lineRule="auto"/>
              <w:rPr>
                <w:rFonts w:eastAsia="Calibri" w:cs="Arial"/>
                <w:szCs w:val="22"/>
              </w:rPr>
            </w:pPr>
            <w:r w:rsidRPr="007C6544">
              <w:rPr>
                <w:rFonts w:eastAsia="Calibri" w:cs="Arial"/>
                <w:szCs w:val="22"/>
              </w:rPr>
              <w:t>Analyse der Verfassung und Beurteilung der Verfassung</w:t>
            </w:r>
          </w:p>
          <w:p w14:paraId="08A718D2" w14:textId="77777777" w:rsidR="007C2FC0" w:rsidRPr="007C6544" w:rsidRDefault="007C2FC0" w:rsidP="001F67BB">
            <w:pPr>
              <w:pStyle w:val="Listenabsatz"/>
              <w:spacing w:before="60" w:after="60" w:line="276" w:lineRule="auto"/>
              <w:ind w:left="0"/>
              <w:rPr>
                <w:rFonts w:eastAsia="Calibri" w:cs="Arial"/>
                <w:b/>
                <w:szCs w:val="22"/>
              </w:rPr>
            </w:pPr>
            <w:r w:rsidRPr="007C6544">
              <w:rPr>
                <w:rFonts w:eastAsia="Calibri" w:cs="Arial"/>
                <w:b/>
                <w:szCs w:val="22"/>
              </w:rPr>
              <w:t>Fazit und Problematisierung:</w:t>
            </w:r>
          </w:p>
          <w:p w14:paraId="78B1C3FF" w14:textId="6B8A3E5B" w:rsidR="007C2FC0" w:rsidRPr="007C6544" w:rsidRDefault="007C2FC0" w:rsidP="001F67BB">
            <w:pPr>
              <w:pStyle w:val="Listenabsatz"/>
              <w:spacing w:before="60" w:after="60" w:line="276" w:lineRule="auto"/>
              <w:ind w:left="0"/>
              <w:rPr>
                <w:rFonts w:eastAsia="Calibri" w:cs="Arial"/>
                <w:szCs w:val="22"/>
              </w:rPr>
            </w:pPr>
            <w:r w:rsidRPr="007C6544">
              <w:rPr>
                <w:rFonts w:eastAsia="Calibri" w:cs="Arial"/>
                <w:szCs w:val="22"/>
              </w:rPr>
              <w:t xml:space="preserve">Stärken und Schwächen der Weimarer Demokratie - auch im Rückgriff auf die vorangegangene Stunde </w:t>
            </w:r>
            <w:r w:rsidR="001F67BB" w:rsidRPr="007C6544">
              <w:rPr>
                <w:rFonts w:eastAsia="Calibri" w:cs="Arial"/>
                <w:szCs w:val="22"/>
              </w:rPr>
              <w:t>–</w:t>
            </w:r>
            <w:r w:rsidRPr="007C6544">
              <w:rPr>
                <w:rFonts w:eastAsia="Calibri" w:cs="Arial"/>
                <w:szCs w:val="22"/>
              </w:rPr>
              <w:t xml:space="preserve"> beurteilen</w:t>
            </w:r>
            <w:r w:rsidR="001F67BB" w:rsidRPr="007C6544">
              <w:rPr>
                <w:rFonts w:eastAsia="Calibri" w:cs="Arial"/>
                <w:szCs w:val="22"/>
              </w:rPr>
              <w:t xml:space="preserve"> (</w:t>
            </w:r>
            <w:r w:rsidR="001F67BB" w:rsidRPr="007C6544">
              <w:rPr>
                <w:rFonts w:eastAsia="Calibri" w:cs="Arial"/>
                <w:color w:val="FFC000"/>
                <w:szCs w:val="22"/>
              </w:rPr>
              <w:t>RK 2</w:t>
            </w:r>
            <w:r w:rsidR="001F67BB" w:rsidRPr="007C6544">
              <w:rPr>
                <w:rFonts w:eastAsia="Calibri" w:cs="Arial"/>
                <w:szCs w:val="22"/>
              </w:rPr>
              <w:t>)</w:t>
            </w:r>
          </w:p>
        </w:tc>
        <w:tc>
          <w:tcPr>
            <w:tcW w:w="42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03318B7" w14:textId="3094EF87" w:rsidR="007C2FC0" w:rsidRDefault="007C2FC0" w:rsidP="0046652C">
            <w:pPr>
              <w:shd w:val="clear" w:color="auto" w:fill="A3D7B7"/>
              <w:spacing w:before="60" w:after="60" w:line="276" w:lineRule="auto"/>
              <w:rPr>
                <w:rFonts w:cs="Arial"/>
                <w:szCs w:val="22"/>
                <w:shd w:val="clear" w:color="auto" w:fill="A3D7B7"/>
              </w:rPr>
            </w:pPr>
            <w:r w:rsidRPr="0069686B">
              <w:rPr>
                <w:rFonts w:cs="Arial"/>
                <w:szCs w:val="22"/>
                <w:shd w:val="clear" w:color="auto" w:fill="A3D7B7"/>
              </w:rPr>
              <w:t>L BNE: Teilhabe, Mitwirkung, Mitbestimmung</w:t>
            </w:r>
          </w:p>
          <w:p w14:paraId="5CB5D0A7" w14:textId="4F110832" w:rsidR="00B8087D" w:rsidRDefault="00B8087D" w:rsidP="001F67BB">
            <w:pPr>
              <w:spacing w:before="60" w:after="60" w:line="276" w:lineRule="auto"/>
              <w:rPr>
                <w:rFonts w:cs="Arial"/>
                <w:szCs w:val="22"/>
                <w:shd w:val="clear" w:color="auto" w:fill="A3D7B7"/>
              </w:rPr>
            </w:pPr>
          </w:p>
          <w:p w14:paraId="386BFF60" w14:textId="010AB79C" w:rsidR="00B8087D" w:rsidRDefault="00900EAF" w:rsidP="00B8087D">
            <w:pPr>
              <w:spacing w:before="60" w:after="60" w:line="276" w:lineRule="auto"/>
              <w:rPr>
                <w:rFonts w:cs="Arial"/>
                <w:szCs w:val="22"/>
              </w:rPr>
            </w:pPr>
            <w:r>
              <w:rPr>
                <w:rFonts w:cs="Arial"/>
                <w:szCs w:val="22"/>
              </w:rPr>
              <w:t>Unterrichtsentwürfe zu r</w:t>
            </w:r>
            <w:r w:rsidR="00B8087D">
              <w:rPr>
                <w:rFonts w:cs="Arial"/>
                <w:szCs w:val="22"/>
              </w:rPr>
              <w:t>egionalgeschichtliche Beispiele</w:t>
            </w:r>
            <w:r>
              <w:rPr>
                <w:rFonts w:cs="Arial"/>
                <w:szCs w:val="22"/>
              </w:rPr>
              <w:t>n</w:t>
            </w:r>
            <w:r w:rsidR="00B8087D">
              <w:rPr>
                <w:rFonts w:cs="Arial"/>
                <w:szCs w:val="22"/>
              </w:rPr>
              <w:t xml:space="preserve"> unter:</w:t>
            </w:r>
          </w:p>
          <w:p w14:paraId="5B74453F" w14:textId="157DFE67" w:rsidR="00B8087D" w:rsidRPr="0069686B" w:rsidRDefault="00723D78" w:rsidP="00B8087D">
            <w:pPr>
              <w:spacing w:before="60" w:after="60" w:line="276" w:lineRule="auto"/>
              <w:rPr>
                <w:rFonts w:cs="Arial"/>
                <w:szCs w:val="22"/>
              </w:rPr>
            </w:pPr>
            <w:hyperlink r:id="rId72">
              <w:r w:rsidR="00B8087D">
                <w:rPr>
                  <w:rStyle w:val="Internetlink"/>
                  <w:rFonts w:cs="Arial"/>
                  <w:szCs w:val="22"/>
                </w:rPr>
                <w:t>http://www.schule-bw.de/faecher-und-schularten/gesellschaftswissenschaftliche-und-philosophische-faecher/landeskunde-landesgeschichte/module/bp_2016/europa_in_der_zwischenkriegszeit</w:t>
              </w:r>
            </w:hyperlink>
            <w:r w:rsidR="000B0E89">
              <w:rPr>
                <w:rStyle w:val="Internetlink"/>
                <w:rFonts w:cs="Arial"/>
                <w:szCs w:val="22"/>
              </w:rPr>
              <w:t xml:space="preserve"> </w:t>
            </w:r>
            <w:r w:rsidR="00B8087D">
              <w:rPr>
                <w:rFonts w:cs="Arial"/>
                <w:szCs w:val="22"/>
              </w:rPr>
              <w:t>(zuletzt geprüft am 28.4.2017)</w:t>
            </w:r>
          </w:p>
          <w:p w14:paraId="7A634FAD" w14:textId="77777777" w:rsidR="0069686B" w:rsidRPr="0069686B" w:rsidRDefault="0069686B" w:rsidP="001F67BB">
            <w:pPr>
              <w:spacing w:before="60" w:after="60" w:line="276" w:lineRule="auto"/>
              <w:rPr>
                <w:rFonts w:cs="Arial"/>
                <w:szCs w:val="22"/>
              </w:rPr>
            </w:pPr>
          </w:p>
        </w:tc>
      </w:tr>
      <w:tr w:rsidR="007C2FC0" w:rsidRPr="007C6544" w14:paraId="77F29EC9" w14:textId="77777777" w:rsidTr="3CCB093F">
        <w:trPr>
          <w:jc w:val="center"/>
        </w:trPr>
        <w:tc>
          <w:tcPr>
            <w:tcW w:w="267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33604F62" w14:textId="20939EB7" w:rsidR="001F67BB" w:rsidRPr="007C6544" w:rsidRDefault="001F67BB" w:rsidP="001F67BB">
            <w:pPr>
              <w:spacing w:before="60" w:after="60" w:line="276" w:lineRule="auto"/>
              <w:rPr>
                <w:rFonts w:cs="Arial"/>
                <w:szCs w:val="22"/>
              </w:rPr>
            </w:pPr>
            <w:r w:rsidRPr="007C6544">
              <w:rPr>
                <w:rFonts w:cs="Arial"/>
                <w:szCs w:val="22"/>
              </w:rPr>
              <w:t>FK 3: Hypothesen aufstellen</w:t>
            </w:r>
          </w:p>
          <w:p w14:paraId="37AFAD8E" w14:textId="77777777" w:rsidR="001F67BB" w:rsidRPr="007C6544" w:rsidRDefault="001F67BB" w:rsidP="001F67BB">
            <w:pPr>
              <w:spacing w:before="60" w:after="60" w:line="276" w:lineRule="auto"/>
              <w:rPr>
                <w:rFonts w:cs="Arial"/>
                <w:szCs w:val="22"/>
              </w:rPr>
            </w:pPr>
          </w:p>
          <w:p w14:paraId="07BCBD5A" w14:textId="453C5C59" w:rsidR="001F67BB" w:rsidRPr="007C6544" w:rsidRDefault="001F67BB" w:rsidP="001F67BB">
            <w:pPr>
              <w:spacing w:before="60" w:after="60" w:line="276" w:lineRule="auto"/>
              <w:rPr>
                <w:rFonts w:cs="Arial"/>
                <w:szCs w:val="22"/>
              </w:rPr>
            </w:pPr>
            <w:r w:rsidRPr="007C6544">
              <w:rPr>
                <w:rFonts w:cs="Arial"/>
                <w:szCs w:val="22"/>
              </w:rPr>
              <w:t xml:space="preserve">RK 5: Deutungen aus verschiedenen Perspektiven erkennen, vergleichen und beurteilen (Dekonstruktion, Multiperspektivität, Kontroversität, Zeit- und </w:t>
            </w:r>
            <w:r w:rsidRPr="007C6544">
              <w:rPr>
                <w:rFonts w:cs="Arial"/>
                <w:szCs w:val="22"/>
              </w:rPr>
              <w:lastRenderedPageBreak/>
              <w:t xml:space="preserve">Standortgebundenheit), auch unter Berücksichtigung der Geschichtskultur (zum Beispiel TV-Dokumentationen, historische Spielfilme, Museen, Gedenkstätten) </w:t>
            </w:r>
          </w:p>
          <w:p w14:paraId="35F28042" w14:textId="42EC8BD2" w:rsidR="007C2FC0" w:rsidRPr="007C6544" w:rsidRDefault="007C2FC0" w:rsidP="001F67BB">
            <w:pPr>
              <w:spacing w:before="60" w:after="60" w:line="276" w:lineRule="auto"/>
              <w:rPr>
                <w:rFonts w:cs="Arial"/>
                <w:szCs w:val="22"/>
              </w:rPr>
            </w:pPr>
          </w:p>
        </w:tc>
        <w:tc>
          <w:tcPr>
            <w:tcW w:w="256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29508F2" w14:textId="77777777" w:rsidR="007C2FC0" w:rsidRPr="007C6544" w:rsidRDefault="007C2FC0" w:rsidP="001F67BB">
            <w:pPr>
              <w:spacing w:before="60" w:after="60" w:line="276" w:lineRule="auto"/>
              <w:rPr>
                <w:rFonts w:cs="Arial"/>
                <w:szCs w:val="22"/>
              </w:rPr>
            </w:pPr>
            <w:r w:rsidRPr="007C6544">
              <w:rPr>
                <w:rFonts w:cs="Arial"/>
                <w:szCs w:val="22"/>
              </w:rPr>
              <w:lastRenderedPageBreak/>
              <w:t>(3) das Scheitern der Weimarer Republik analysieren und überblicksartig mit der Selbstbehauptung der Demokratie in Frankreich vergleichen</w:t>
            </w:r>
          </w:p>
          <w:p w14:paraId="13C71732" w14:textId="77777777" w:rsidR="007C2FC0" w:rsidRPr="007C6544" w:rsidRDefault="007C2FC0" w:rsidP="001F67BB">
            <w:pPr>
              <w:spacing w:before="60" w:after="60" w:line="276" w:lineRule="auto"/>
              <w:rPr>
                <w:rFonts w:cs="Arial"/>
                <w:szCs w:val="22"/>
              </w:rPr>
            </w:pPr>
            <w:r w:rsidRPr="007C6544">
              <w:rPr>
                <w:rFonts w:cs="Arial"/>
                <w:szCs w:val="22"/>
              </w:rPr>
              <w:t xml:space="preserve">(Versailler Vertrag, Kriegsschuldartikel antidemokratisches Denken: alte Eliten) </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65C3B1C" w14:textId="77777777" w:rsidR="007C2FC0" w:rsidRPr="007C6544" w:rsidRDefault="007C2FC0" w:rsidP="001F67BB">
            <w:pPr>
              <w:spacing w:before="60" w:after="60" w:line="276" w:lineRule="auto"/>
              <w:rPr>
                <w:rFonts w:cs="Arial"/>
                <w:b/>
                <w:szCs w:val="22"/>
                <w:u w:val="single"/>
              </w:rPr>
            </w:pPr>
            <w:r w:rsidRPr="007C6544">
              <w:rPr>
                <w:rFonts w:cs="Arial"/>
                <w:b/>
                <w:szCs w:val="22"/>
                <w:u w:val="single"/>
              </w:rPr>
              <w:t>5./ 6. Stunde: Warum scheitert die Demokratie in Deutschland?</w:t>
            </w:r>
          </w:p>
          <w:p w14:paraId="0E570089" w14:textId="77777777" w:rsidR="007C2FC0" w:rsidRPr="007C6544" w:rsidRDefault="007C2FC0" w:rsidP="001F67BB">
            <w:pPr>
              <w:spacing w:before="60" w:after="60" w:line="276" w:lineRule="auto"/>
              <w:rPr>
                <w:rFonts w:eastAsia="Calibri" w:cs="Arial"/>
                <w:b/>
                <w:szCs w:val="22"/>
              </w:rPr>
            </w:pPr>
            <w:r w:rsidRPr="007C6544">
              <w:rPr>
                <w:rFonts w:eastAsia="Calibri" w:cs="Arial"/>
                <w:b/>
                <w:szCs w:val="22"/>
              </w:rPr>
              <w:t>Einstieg:</w:t>
            </w:r>
          </w:p>
          <w:p w14:paraId="5C348906" w14:textId="053CF101" w:rsidR="007C2FC0" w:rsidRPr="007C6544" w:rsidRDefault="007C2FC0" w:rsidP="00736E1C">
            <w:pPr>
              <w:pStyle w:val="Listenabsatz"/>
              <w:numPr>
                <w:ilvl w:val="0"/>
                <w:numId w:val="40"/>
              </w:numPr>
              <w:spacing w:before="60" w:after="60" w:line="276" w:lineRule="auto"/>
              <w:rPr>
                <w:rFonts w:eastAsia="Calibri" w:cs="Arial"/>
                <w:szCs w:val="22"/>
              </w:rPr>
            </w:pPr>
            <w:r w:rsidRPr="007C6544">
              <w:rPr>
                <w:rFonts w:eastAsia="Calibri" w:cs="Arial"/>
                <w:szCs w:val="22"/>
              </w:rPr>
              <w:t>Nachruf von Tucholsky zur Ermordung Erzbergers oder Statistik zu politischen Morden in den 1920ern</w:t>
            </w:r>
          </w:p>
          <w:p w14:paraId="05F7E8C1" w14:textId="0DF659CE" w:rsidR="007C2FC0" w:rsidRPr="007C6544" w:rsidRDefault="007C2FC0" w:rsidP="00736E1C">
            <w:pPr>
              <w:pStyle w:val="Listenabsatz"/>
              <w:numPr>
                <w:ilvl w:val="0"/>
                <w:numId w:val="40"/>
              </w:numPr>
              <w:spacing w:before="60" w:after="60" w:line="276" w:lineRule="auto"/>
              <w:rPr>
                <w:rFonts w:eastAsia="Calibri" w:cs="Arial"/>
                <w:szCs w:val="22"/>
              </w:rPr>
            </w:pPr>
            <w:r w:rsidRPr="007C6544">
              <w:rPr>
                <w:rFonts w:eastAsia="Calibri" w:cs="Arial"/>
                <w:szCs w:val="22"/>
              </w:rPr>
              <w:t>Neue Demokratie in Deutschland - Warum werden in Deutschland Politiker getötet?</w:t>
            </w:r>
          </w:p>
          <w:p w14:paraId="1943F710" w14:textId="77777777" w:rsidR="007C2FC0" w:rsidRPr="007C6544" w:rsidRDefault="007C2FC0" w:rsidP="001F67BB">
            <w:pPr>
              <w:pStyle w:val="Listenabsatz"/>
              <w:spacing w:before="60" w:after="60" w:line="276" w:lineRule="auto"/>
              <w:ind w:left="0"/>
              <w:rPr>
                <w:rFonts w:eastAsia="Calibri" w:cs="Arial"/>
                <w:b/>
                <w:szCs w:val="22"/>
              </w:rPr>
            </w:pPr>
            <w:r w:rsidRPr="007C6544">
              <w:rPr>
                <w:rFonts w:eastAsia="Calibri" w:cs="Arial"/>
                <w:b/>
                <w:szCs w:val="22"/>
              </w:rPr>
              <w:t>Erarbeitung:</w:t>
            </w:r>
          </w:p>
          <w:p w14:paraId="23448AC7" w14:textId="059F9455" w:rsidR="007C2FC0" w:rsidRPr="007C6544" w:rsidRDefault="007C2FC0" w:rsidP="00736E1C">
            <w:pPr>
              <w:pStyle w:val="Listenabsatz"/>
              <w:numPr>
                <w:ilvl w:val="0"/>
                <w:numId w:val="40"/>
              </w:numPr>
              <w:spacing w:before="60" w:after="60" w:line="276" w:lineRule="auto"/>
              <w:rPr>
                <w:rFonts w:eastAsia="Calibri" w:cs="Arial"/>
                <w:szCs w:val="22"/>
              </w:rPr>
            </w:pPr>
            <w:r w:rsidRPr="007C6544">
              <w:rPr>
                <w:rFonts w:eastAsia="Calibri" w:cs="Arial"/>
                <w:szCs w:val="22"/>
              </w:rPr>
              <w:t>Hypothesenbildung aufgrund Tucholskys Nachruf, Motiv und Täter</w:t>
            </w:r>
            <w:r w:rsidR="001F67BB" w:rsidRPr="007C6544">
              <w:rPr>
                <w:rFonts w:eastAsia="Calibri" w:cs="Arial"/>
                <w:szCs w:val="22"/>
              </w:rPr>
              <w:t xml:space="preserve"> (</w:t>
            </w:r>
            <w:r w:rsidR="001F67BB" w:rsidRPr="007C6544">
              <w:rPr>
                <w:rFonts w:eastAsia="Calibri" w:cs="Arial"/>
                <w:color w:val="FFC000"/>
                <w:szCs w:val="22"/>
              </w:rPr>
              <w:t>FK 3</w:t>
            </w:r>
            <w:r w:rsidR="001F67BB" w:rsidRPr="007C6544">
              <w:rPr>
                <w:rFonts w:eastAsia="Calibri" w:cs="Arial"/>
                <w:szCs w:val="22"/>
              </w:rPr>
              <w:t>)</w:t>
            </w:r>
          </w:p>
          <w:p w14:paraId="538157E5" w14:textId="560A285D" w:rsidR="007C2FC0" w:rsidRPr="007C6544" w:rsidRDefault="007C2FC0" w:rsidP="00736E1C">
            <w:pPr>
              <w:pStyle w:val="Listenabsatz"/>
              <w:numPr>
                <w:ilvl w:val="0"/>
                <w:numId w:val="40"/>
              </w:numPr>
              <w:spacing w:before="60" w:after="60" w:line="276" w:lineRule="auto"/>
              <w:rPr>
                <w:rFonts w:eastAsia="Calibri" w:cs="Arial"/>
                <w:szCs w:val="22"/>
              </w:rPr>
            </w:pPr>
            <w:r w:rsidRPr="007C6544">
              <w:rPr>
                <w:rFonts w:eastAsia="Calibri" w:cs="Arial"/>
                <w:szCs w:val="22"/>
              </w:rPr>
              <w:lastRenderedPageBreak/>
              <w:t>Arbeitsteilige Erarbeitung der Inhalte des Versailler Vertrages und Beurteilung des Vertrages (besonders Kriegsschuldartikel) aus damaliger Sicht</w:t>
            </w:r>
          </w:p>
          <w:p w14:paraId="69DD1B6C" w14:textId="5EBB6D6C" w:rsidR="007C2FC0" w:rsidRPr="007C6544" w:rsidRDefault="007C2FC0" w:rsidP="00736E1C">
            <w:pPr>
              <w:pStyle w:val="Listenabsatz"/>
              <w:numPr>
                <w:ilvl w:val="0"/>
                <w:numId w:val="40"/>
              </w:numPr>
              <w:spacing w:before="60" w:after="60" w:line="276" w:lineRule="auto"/>
              <w:rPr>
                <w:rFonts w:eastAsia="Calibri" w:cs="Arial"/>
                <w:szCs w:val="22"/>
              </w:rPr>
            </w:pPr>
            <w:r w:rsidRPr="007C6544">
              <w:rPr>
                <w:rFonts w:eastAsia="Calibri" w:cs="Arial"/>
                <w:szCs w:val="22"/>
              </w:rPr>
              <w:t>antidemokratisches Denken bei den alten Eliten, z.B. Dolchstoßlegende, sowie rechtsradikalen Parteien</w:t>
            </w:r>
          </w:p>
          <w:p w14:paraId="15308086" w14:textId="5761A8D1" w:rsidR="007C2FC0" w:rsidRPr="0069686B" w:rsidRDefault="007C2FC0" w:rsidP="00736E1C">
            <w:pPr>
              <w:pStyle w:val="Listenabsatz"/>
              <w:numPr>
                <w:ilvl w:val="0"/>
                <w:numId w:val="40"/>
              </w:numPr>
              <w:spacing w:before="60" w:after="60" w:line="276" w:lineRule="auto"/>
              <w:rPr>
                <w:rFonts w:eastAsia="Calibri" w:cs="Arial"/>
                <w:szCs w:val="22"/>
              </w:rPr>
            </w:pPr>
            <w:r w:rsidRPr="0069686B">
              <w:rPr>
                <w:rFonts w:eastAsia="Calibri" w:cs="Arial"/>
                <w:szCs w:val="22"/>
              </w:rPr>
              <w:t>Überprüfung der anfangs gebildeten Hypothesen, Ergänzungen</w:t>
            </w:r>
          </w:p>
          <w:p w14:paraId="1F79E943" w14:textId="71405C72" w:rsidR="007C2FC0" w:rsidRPr="007C6544" w:rsidRDefault="007C2FC0" w:rsidP="001F67BB">
            <w:pPr>
              <w:pStyle w:val="Listenabsatz"/>
              <w:spacing w:before="60" w:after="60" w:line="276" w:lineRule="auto"/>
              <w:ind w:left="0"/>
              <w:rPr>
                <w:rFonts w:eastAsia="Calibri" w:cs="Arial"/>
                <w:b/>
                <w:szCs w:val="22"/>
              </w:rPr>
            </w:pPr>
            <w:r w:rsidRPr="007C6544">
              <w:rPr>
                <w:rFonts w:eastAsia="Calibri" w:cs="Arial"/>
                <w:b/>
                <w:szCs w:val="22"/>
              </w:rPr>
              <w:t>Fazit und Problematisierung:</w:t>
            </w:r>
            <w:r w:rsidR="001F67BB" w:rsidRPr="007C6544">
              <w:rPr>
                <w:rFonts w:eastAsia="Calibri" w:cs="Arial"/>
                <w:b/>
                <w:szCs w:val="22"/>
              </w:rPr>
              <w:t xml:space="preserve"> </w:t>
            </w:r>
            <w:r w:rsidR="001F67BB" w:rsidRPr="007C6544">
              <w:rPr>
                <w:rFonts w:eastAsia="Calibri" w:cs="Arial"/>
                <w:szCs w:val="22"/>
              </w:rPr>
              <w:t>(</w:t>
            </w:r>
            <w:r w:rsidR="001F67BB" w:rsidRPr="007C6544">
              <w:rPr>
                <w:rFonts w:eastAsia="Calibri" w:cs="Arial"/>
                <w:color w:val="FFC000"/>
                <w:szCs w:val="22"/>
              </w:rPr>
              <w:t>RK 5</w:t>
            </w:r>
            <w:r w:rsidR="001F67BB" w:rsidRPr="007C6544">
              <w:rPr>
                <w:rFonts w:eastAsia="Calibri" w:cs="Arial"/>
                <w:szCs w:val="22"/>
              </w:rPr>
              <w:t>)</w:t>
            </w:r>
          </w:p>
          <w:p w14:paraId="0FE407DF" w14:textId="41425B2A" w:rsidR="007C2FC0" w:rsidRPr="007C6544" w:rsidRDefault="007C2FC0" w:rsidP="00736E1C">
            <w:pPr>
              <w:pStyle w:val="Listenabsatz"/>
              <w:numPr>
                <w:ilvl w:val="0"/>
                <w:numId w:val="40"/>
              </w:numPr>
              <w:spacing w:before="60" w:after="60" w:line="276" w:lineRule="auto"/>
              <w:rPr>
                <w:rFonts w:eastAsia="Calibri" w:cs="Arial"/>
                <w:szCs w:val="22"/>
              </w:rPr>
            </w:pPr>
            <w:r w:rsidRPr="007C6544">
              <w:rPr>
                <w:rFonts w:eastAsia="Calibri" w:cs="Arial"/>
                <w:szCs w:val="22"/>
              </w:rPr>
              <w:t>Beurteilung, inwiefern der verlorene Krieg zu einer antidemokratischen Stimmung führte</w:t>
            </w:r>
          </w:p>
          <w:p w14:paraId="10F6B44B" w14:textId="29B02FAE" w:rsidR="007C2FC0" w:rsidRPr="007C6544" w:rsidRDefault="007C2FC0" w:rsidP="00736E1C">
            <w:pPr>
              <w:pStyle w:val="Listenabsatz"/>
              <w:numPr>
                <w:ilvl w:val="0"/>
                <w:numId w:val="40"/>
              </w:numPr>
              <w:spacing w:before="60" w:after="60" w:line="276" w:lineRule="auto"/>
              <w:rPr>
                <w:rFonts w:eastAsia="Calibri" w:cs="Arial"/>
                <w:szCs w:val="22"/>
              </w:rPr>
            </w:pPr>
            <w:r w:rsidRPr="007C6544">
              <w:rPr>
                <w:rFonts w:eastAsia="Calibri" w:cs="Arial"/>
                <w:szCs w:val="22"/>
              </w:rPr>
              <w:t xml:space="preserve">Bewertung, inwieweit die politische Radikalisierung die Demokratie gefährdete </w:t>
            </w:r>
          </w:p>
          <w:p w14:paraId="0BF47845" w14:textId="6E419563" w:rsidR="007C2FC0" w:rsidRPr="007C6544" w:rsidRDefault="00562A1D" w:rsidP="00736E1C">
            <w:pPr>
              <w:pStyle w:val="Listenabsatz"/>
              <w:numPr>
                <w:ilvl w:val="0"/>
                <w:numId w:val="41"/>
              </w:numPr>
              <w:spacing w:before="60" w:after="60" w:line="276" w:lineRule="auto"/>
              <w:rPr>
                <w:rFonts w:eastAsia="Calibri" w:cs="Arial"/>
                <w:szCs w:val="22"/>
              </w:rPr>
            </w:pPr>
            <w:r w:rsidRPr="007C6544">
              <w:rPr>
                <w:rFonts w:eastAsia="Calibri" w:cs="Arial"/>
                <w:szCs w:val="22"/>
              </w:rPr>
              <w:t>- p</w:t>
            </w:r>
            <w:r w:rsidR="007C2FC0" w:rsidRPr="007C6544">
              <w:rPr>
                <w:rFonts w:eastAsia="Calibri" w:cs="Arial"/>
                <w:szCs w:val="22"/>
              </w:rPr>
              <w:t>olitische Radikalisierung heute (AFD, Pegida)</w:t>
            </w:r>
          </w:p>
        </w:tc>
        <w:tc>
          <w:tcPr>
            <w:tcW w:w="42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347ECA4" w14:textId="77777777" w:rsidR="00B2279F" w:rsidRDefault="00B2279F" w:rsidP="0046652C">
            <w:pPr>
              <w:shd w:val="clear" w:color="auto" w:fill="A3D7B7"/>
              <w:spacing w:before="60" w:after="60" w:line="276" w:lineRule="auto"/>
              <w:rPr>
                <w:rFonts w:cs="Arial"/>
                <w:szCs w:val="22"/>
                <w:shd w:val="clear" w:color="auto" w:fill="A3D7B7"/>
              </w:rPr>
            </w:pPr>
            <w:r w:rsidRPr="0069686B">
              <w:rPr>
                <w:rFonts w:cs="Arial"/>
                <w:szCs w:val="22"/>
                <w:shd w:val="clear" w:color="auto" w:fill="A3D7B7"/>
              </w:rPr>
              <w:lastRenderedPageBreak/>
              <w:t>L BNE: Friedensstrategien</w:t>
            </w:r>
          </w:p>
          <w:p w14:paraId="7164A995" w14:textId="77777777" w:rsidR="0046652C" w:rsidRDefault="0046652C" w:rsidP="001F67BB">
            <w:pPr>
              <w:spacing w:before="60" w:after="60" w:line="276" w:lineRule="auto"/>
              <w:rPr>
                <w:rFonts w:cs="Arial"/>
                <w:szCs w:val="22"/>
              </w:rPr>
            </w:pPr>
          </w:p>
          <w:p w14:paraId="16705581" w14:textId="77777777" w:rsidR="0069686B" w:rsidRPr="007C6544" w:rsidRDefault="0069686B" w:rsidP="001F67BB">
            <w:pPr>
              <w:spacing w:before="60" w:after="60" w:line="276" w:lineRule="auto"/>
              <w:rPr>
                <w:rFonts w:eastAsia="Calibri" w:cs="Arial"/>
                <w:szCs w:val="22"/>
              </w:rPr>
            </w:pPr>
          </w:p>
        </w:tc>
      </w:tr>
      <w:tr w:rsidR="007C2FC0" w:rsidRPr="007C6544" w14:paraId="5E2AFAB2" w14:textId="77777777" w:rsidTr="3CCB093F">
        <w:trPr>
          <w:jc w:val="center"/>
        </w:trPr>
        <w:tc>
          <w:tcPr>
            <w:tcW w:w="267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FCA62A2" w14:textId="77777777" w:rsidR="007C2FC0" w:rsidRPr="007C6544" w:rsidRDefault="007C2FC0" w:rsidP="001F67BB">
            <w:pPr>
              <w:spacing w:before="60" w:after="60" w:line="276" w:lineRule="auto"/>
              <w:rPr>
                <w:rFonts w:cs="Arial"/>
                <w:szCs w:val="22"/>
              </w:rPr>
            </w:pPr>
            <w:r w:rsidRPr="007C6544">
              <w:rPr>
                <w:rFonts w:cs="Arial"/>
                <w:szCs w:val="22"/>
              </w:rPr>
              <w:lastRenderedPageBreak/>
              <w:t>SK 3: Struktur, Prozess, Ereignis und Person unterscheiden</w:t>
            </w:r>
          </w:p>
          <w:p w14:paraId="56D9CEA7" w14:textId="77777777" w:rsidR="007C2FC0" w:rsidRPr="007C6544" w:rsidRDefault="007C2FC0" w:rsidP="001F67BB">
            <w:pPr>
              <w:spacing w:before="60" w:after="60" w:line="276" w:lineRule="auto"/>
              <w:rPr>
                <w:rFonts w:cs="Arial"/>
                <w:szCs w:val="22"/>
              </w:rPr>
            </w:pPr>
          </w:p>
          <w:p w14:paraId="562B1314" w14:textId="77777777" w:rsidR="007C2FC0" w:rsidRPr="007C6544" w:rsidRDefault="007C2FC0" w:rsidP="001F67BB">
            <w:pPr>
              <w:spacing w:before="60" w:after="60" w:line="276" w:lineRule="auto"/>
              <w:rPr>
                <w:rFonts w:cs="Arial"/>
                <w:szCs w:val="22"/>
              </w:rPr>
            </w:pPr>
            <w:r w:rsidRPr="007C6544">
              <w:rPr>
                <w:rFonts w:cs="Arial"/>
                <w:szCs w:val="22"/>
              </w:rPr>
              <w:t>RK 2 historische Sachverhalte in ihren Wirkungszusammenhängen analysieren (Multikausalität)</w:t>
            </w:r>
          </w:p>
        </w:tc>
        <w:tc>
          <w:tcPr>
            <w:tcW w:w="256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DBD3AAB" w14:textId="77777777" w:rsidR="007C2FC0" w:rsidRPr="007C6544" w:rsidRDefault="007C2FC0" w:rsidP="001F67BB">
            <w:pPr>
              <w:spacing w:before="60" w:after="60" w:line="276" w:lineRule="auto"/>
              <w:rPr>
                <w:rFonts w:cs="Arial"/>
                <w:szCs w:val="22"/>
              </w:rPr>
            </w:pPr>
            <w:r w:rsidRPr="007C6544">
              <w:rPr>
                <w:rFonts w:cs="Arial"/>
                <w:szCs w:val="22"/>
              </w:rPr>
              <w:t>(3) das Scheitern der Weimarer Republik analysieren und überblicksartig mit der Selbstbehauptung der Demokratie in Frankreich vergleichen</w:t>
            </w:r>
          </w:p>
          <w:p w14:paraId="0227E131" w14:textId="77777777" w:rsidR="007C2FC0" w:rsidRPr="007C6544" w:rsidRDefault="007C2FC0" w:rsidP="001F67BB">
            <w:pPr>
              <w:spacing w:before="60" w:after="60" w:line="276" w:lineRule="auto"/>
              <w:rPr>
                <w:rFonts w:cs="Arial"/>
                <w:szCs w:val="22"/>
              </w:rPr>
            </w:pPr>
            <w:r w:rsidRPr="007C6544">
              <w:rPr>
                <w:rFonts w:cs="Arial"/>
                <w:szCs w:val="22"/>
              </w:rPr>
              <w:t>(Versailler Vertrag, Kriegsschuldartikel/Siegermacht; antidemokratisches Denken: alte Eliten / gelernte Demokratie; Weltwirtschaftskrise; „Machtergreifung“)</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2A78AB5B" w14:textId="74D66793" w:rsidR="007C2FC0" w:rsidRPr="007C6544" w:rsidRDefault="00C93F36" w:rsidP="001F67BB">
            <w:pPr>
              <w:spacing w:before="60" w:after="60" w:line="276" w:lineRule="auto"/>
              <w:rPr>
                <w:rFonts w:cs="Arial"/>
                <w:b/>
                <w:szCs w:val="22"/>
                <w:u w:val="single"/>
              </w:rPr>
            </w:pPr>
            <w:r w:rsidRPr="007C6544">
              <w:rPr>
                <w:rFonts w:cs="Arial"/>
                <w:b/>
                <w:szCs w:val="22"/>
                <w:u w:val="single"/>
              </w:rPr>
              <w:t>7</w:t>
            </w:r>
            <w:r w:rsidR="00562A1D" w:rsidRPr="007C6544">
              <w:rPr>
                <w:rFonts w:cs="Arial"/>
                <w:b/>
                <w:szCs w:val="22"/>
                <w:u w:val="single"/>
              </w:rPr>
              <w:t>.</w:t>
            </w:r>
            <w:r w:rsidRPr="007C6544">
              <w:rPr>
                <w:rFonts w:cs="Arial"/>
                <w:b/>
                <w:szCs w:val="22"/>
                <w:u w:val="single"/>
              </w:rPr>
              <w:t>/</w:t>
            </w:r>
            <w:r w:rsidR="00562A1D" w:rsidRPr="007C6544">
              <w:rPr>
                <w:rFonts w:cs="Arial"/>
                <w:b/>
                <w:szCs w:val="22"/>
                <w:u w:val="single"/>
              </w:rPr>
              <w:t xml:space="preserve"> </w:t>
            </w:r>
            <w:r w:rsidR="007C2FC0" w:rsidRPr="007C6544">
              <w:rPr>
                <w:rFonts w:cs="Arial"/>
                <w:b/>
                <w:szCs w:val="22"/>
                <w:u w:val="single"/>
              </w:rPr>
              <w:t xml:space="preserve">8. Stunde: Warum </w:t>
            </w:r>
            <w:r w:rsidR="001F67BB" w:rsidRPr="007C6544">
              <w:rPr>
                <w:rFonts w:cs="Arial"/>
                <w:b/>
                <w:szCs w:val="22"/>
                <w:u w:val="single"/>
              </w:rPr>
              <w:t>kam Hitler an die Macht?</w:t>
            </w:r>
          </w:p>
          <w:p w14:paraId="1FE58E37" w14:textId="77777777" w:rsidR="007C2FC0" w:rsidRPr="007C6544" w:rsidRDefault="007C2FC0" w:rsidP="001F67BB">
            <w:pPr>
              <w:spacing w:before="60" w:after="60" w:line="276" w:lineRule="auto"/>
              <w:rPr>
                <w:rFonts w:eastAsia="Calibri" w:cs="Arial"/>
                <w:b/>
                <w:szCs w:val="22"/>
              </w:rPr>
            </w:pPr>
            <w:r w:rsidRPr="007C6544">
              <w:rPr>
                <w:rFonts w:eastAsia="Calibri" w:cs="Arial"/>
                <w:b/>
                <w:szCs w:val="22"/>
              </w:rPr>
              <w:t>Einstieg:</w:t>
            </w:r>
          </w:p>
          <w:p w14:paraId="2D6D9325" w14:textId="29564C20" w:rsidR="007C2FC0" w:rsidRPr="007C6544" w:rsidRDefault="007C2FC0" w:rsidP="00736E1C">
            <w:pPr>
              <w:pStyle w:val="Listenabsatz"/>
              <w:numPr>
                <w:ilvl w:val="0"/>
                <w:numId w:val="41"/>
              </w:numPr>
              <w:spacing w:before="60" w:after="60" w:line="276" w:lineRule="auto"/>
              <w:rPr>
                <w:rFonts w:eastAsia="Calibri" w:cs="Arial"/>
                <w:szCs w:val="22"/>
              </w:rPr>
            </w:pPr>
            <w:r w:rsidRPr="007C6544">
              <w:rPr>
                <w:rFonts w:eastAsia="Calibri" w:cs="Arial"/>
                <w:szCs w:val="22"/>
              </w:rPr>
              <w:t xml:space="preserve">Bild: 30. Januar 1933 Hitler wird Reichskanzler oder </w:t>
            </w:r>
            <w:r w:rsidR="001F67BB" w:rsidRPr="007C6544">
              <w:rPr>
                <w:rFonts w:eastAsia="Calibri" w:cs="Arial"/>
                <w:szCs w:val="22"/>
              </w:rPr>
              <w:t>D</w:t>
            </w:r>
            <w:r w:rsidRPr="007C6544">
              <w:rPr>
                <w:rFonts w:eastAsia="Calibri" w:cs="Arial"/>
                <w:szCs w:val="22"/>
              </w:rPr>
              <w:t>arstellung der Ergebnisse der Reichstagswahlen</w:t>
            </w:r>
          </w:p>
          <w:p w14:paraId="1B4CC268" w14:textId="6EB34356" w:rsidR="007C2FC0" w:rsidRPr="007C6544" w:rsidRDefault="007C2FC0" w:rsidP="00736E1C">
            <w:pPr>
              <w:pStyle w:val="Listenabsatz"/>
              <w:numPr>
                <w:ilvl w:val="0"/>
                <w:numId w:val="41"/>
              </w:numPr>
              <w:spacing w:before="60" w:after="60" w:line="276" w:lineRule="auto"/>
              <w:rPr>
                <w:rFonts w:eastAsia="Calibri" w:cs="Arial"/>
                <w:szCs w:val="22"/>
              </w:rPr>
            </w:pPr>
            <w:r w:rsidRPr="007C6544">
              <w:rPr>
                <w:rFonts w:eastAsia="Calibri" w:cs="Arial"/>
                <w:szCs w:val="22"/>
              </w:rPr>
              <w:t>Deutschland wird eine Diktatur – warum kommt Adolf Hitler an die Macht?</w:t>
            </w:r>
            <w:r w:rsidR="001F67BB" w:rsidRPr="007C6544">
              <w:rPr>
                <w:rFonts w:eastAsia="Calibri" w:cs="Arial"/>
                <w:szCs w:val="22"/>
              </w:rPr>
              <w:t xml:space="preserve"> (</w:t>
            </w:r>
            <w:r w:rsidR="001F67BB" w:rsidRPr="007C6544">
              <w:rPr>
                <w:rFonts w:eastAsia="Calibri" w:cs="Arial"/>
                <w:color w:val="FFC000"/>
                <w:szCs w:val="22"/>
              </w:rPr>
              <w:t>SK 3</w:t>
            </w:r>
            <w:r w:rsidR="001F67BB" w:rsidRPr="007C6544">
              <w:rPr>
                <w:rFonts w:eastAsia="Calibri" w:cs="Arial"/>
                <w:szCs w:val="22"/>
              </w:rPr>
              <w:t>)</w:t>
            </w:r>
          </w:p>
          <w:p w14:paraId="3D5DB6B1" w14:textId="77777777" w:rsidR="007C2FC0" w:rsidRPr="007C6544" w:rsidRDefault="007C2FC0" w:rsidP="001F67BB">
            <w:pPr>
              <w:pStyle w:val="Listenabsatz"/>
              <w:spacing w:before="60" w:after="60" w:line="276" w:lineRule="auto"/>
              <w:ind w:left="0"/>
              <w:rPr>
                <w:rFonts w:eastAsia="Calibri" w:cs="Arial"/>
                <w:b/>
                <w:szCs w:val="22"/>
              </w:rPr>
            </w:pPr>
            <w:r w:rsidRPr="007C6544">
              <w:rPr>
                <w:rFonts w:eastAsia="Calibri" w:cs="Arial"/>
                <w:b/>
                <w:szCs w:val="22"/>
              </w:rPr>
              <w:t>Erarbeitung:</w:t>
            </w:r>
          </w:p>
          <w:p w14:paraId="427ABBD1" w14:textId="36D436EE" w:rsidR="007C2FC0" w:rsidRPr="0069686B" w:rsidRDefault="007C2FC0" w:rsidP="00736E1C">
            <w:pPr>
              <w:pStyle w:val="Listenabsatz"/>
              <w:numPr>
                <w:ilvl w:val="0"/>
                <w:numId w:val="41"/>
              </w:numPr>
              <w:spacing w:before="60" w:after="60" w:line="276" w:lineRule="auto"/>
              <w:rPr>
                <w:rFonts w:eastAsia="Calibri" w:cs="Arial"/>
                <w:szCs w:val="22"/>
              </w:rPr>
            </w:pPr>
            <w:r w:rsidRPr="0069686B">
              <w:rPr>
                <w:rFonts w:eastAsia="Calibri" w:cs="Arial"/>
                <w:szCs w:val="22"/>
              </w:rPr>
              <w:t>kurze Informationen zu Adolf Hitler (Biografie) und der NSDAP</w:t>
            </w:r>
          </w:p>
          <w:p w14:paraId="02AF3011" w14:textId="55C191C1" w:rsidR="007C2FC0" w:rsidRPr="007C6544" w:rsidRDefault="007C2FC0" w:rsidP="00736E1C">
            <w:pPr>
              <w:pStyle w:val="Listenabsatz"/>
              <w:numPr>
                <w:ilvl w:val="0"/>
                <w:numId w:val="41"/>
              </w:numPr>
              <w:spacing w:before="60" w:after="60" w:line="276" w:lineRule="auto"/>
              <w:rPr>
                <w:rFonts w:eastAsia="Calibri" w:cs="Arial"/>
                <w:szCs w:val="22"/>
              </w:rPr>
            </w:pPr>
            <w:r w:rsidRPr="007C6544">
              <w:rPr>
                <w:rFonts w:eastAsia="Calibri" w:cs="Arial"/>
                <w:szCs w:val="22"/>
              </w:rPr>
              <w:t>Erarbeitung der Hintergründe und der wirtschaftlichen und gesellschaftlichen Folgen der Weltwirtschaftskrise für Deutschland</w:t>
            </w:r>
          </w:p>
          <w:p w14:paraId="5F6DCCEF" w14:textId="1A055C68" w:rsidR="007C2FC0" w:rsidRPr="007C6544" w:rsidRDefault="007C2FC0" w:rsidP="00736E1C">
            <w:pPr>
              <w:pStyle w:val="Listenabsatz"/>
              <w:numPr>
                <w:ilvl w:val="0"/>
                <w:numId w:val="41"/>
              </w:numPr>
              <w:spacing w:before="60" w:after="60" w:line="276" w:lineRule="auto"/>
              <w:rPr>
                <w:rFonts w:eastAsia="Calibri" w:cs="Arial"/>
                <w:b/>
                <w:szCs w:val="22"/>
              </w:rPr>
            </w:pPr>
            <w:r w:rsidRPr="007C6544">
              <w:rPr>
                <w:rFonts w:cs="Arial"/>
                <w:bCs/>
                <w:szCs w:val="22"/>
              </w:rPr>
              <w:t>antidemokratisches Denken</w:t>
            </w:r>
            <w:r w:rsidRPr="007C6544">
              <w:rPr>
                <w:rFonts w:cs="Arial"/>
                <w:szCs w:val="22"/>
              </w:rPr>
              <w:t>, Ablehnung der neuen Republik</w:t>
            </w:r>
          </w:p>
          <w:p w14:paraId="48F8A8C6" w14:textId="77777777" w:rsidR="007C2FC0" w:rsidRPr="007C6544" w:rsidRDefault="007C2FC0" w:rsidP="001F67BB">
            <w:pPr>
              <w:pStyle w:val="Listenabsatz"/>
              <w:spacing w:before="60" w:after="60" w:line="276" w:lineRule="auto"/>
              <w:ind w:left="0"/>
              <w:rPr>
                <w:rFonts w:eastAsia="Calibri" w:cs="Arial"/>
                <w:b/>
                <w:szCs w:val="22"/>
              </w:rPr>
            </w:pPr>
            <w:r w:rsidRPr="007C6544">
              <w:rPr>
                <w:rFonts w:eastAsia="Calibri" w:cs="Arial"/>
                <w:b/>
                <w:szCs w:val="22"/>
              </w:rPr>
              <w:t>Fazit und Problematisierung:</w:t>
            </w:r>
          </w:p>
          <w:p w14:paraId="533169D2" w14:textId="79BAAC70" w:rsidR="00562A1D" w:rsidRPr="007C6544" w:rsidRDefault="007C2FC0" w:rsidP="00736E1C">
            <w:pPr>
              <w:pStyle w:val="Listenabsatz"/>
              <w:numPr>
                <w:ilvl w:val="0"/>
                <w:numId w:val="41"/>
              </w:numPr>
              <w:spacing w:before="60" w:after="60" w:line="276" w:lineRule="auto"/>
              <w:rPr>
                <w:rFonts w:eastAsia="Calibri" w:cs="Arial"/>
                <w:szCs w:val="22"/>
              </w:rPr>
            </w:pPr>
            <w:r w:rsidRPr="007C6544">
              <w:rPr>
                <w:rFonts w:cs="Arial"/>
                <w:szCs w:val="22"/>
              </w:rPr>
              <w:t xml:space="preserve">Beurteilung, welche Faktoren zur Machtübernahme Hitlers </w:t>
            </w:r>
            <w:r w:rsidR="001F67BB" w:rsidRPr="007C6544">
              <w:rPr>
                <w:rFonts w:cs="Arial"/>
                <w:szCs w:val="22"/>
              </w:rPr>
              <w:t xml:space="preserve">führten - </w:t>
            </w:r>
            <w:r w:rsidRPr="007C6544">
              <w:rPr>
                <w:rFonts w:cs="Arial"/>
                <w:szCs w:val="22"/>
              </w:rPr>
              <w:t>Rückbezug zur vorausgegangenen Stunde</w:t>
            </w:r>
            <w:r w:rsidR="00562A1D" w:rsidRPr="007C6544">
              <w:rPr>
                <w:rFonts w:cs="Arial"/>
                <w:szCs w:val="22"/>
              </w:rPr>
              <w:t xml:space="preserve"> </w:t>
            </w:r>
            <w:r w:rsidR="00562A1D" w:rsidRPr="007C6544">
              <w:rPr>
                <w:rFonts w:eastAsia="Calibri" w:cs="Arial"/>
                <w:szCs w:val="22"/>
              </w:rPr>
              <w:t>(</w:t>
            </w:r>
            <w:r w:rsidR="00562A1D" w:rsidRPr="007C6544">
              <w:rPr>
                <w:rFonts w:eastAsia="Calibri" w:cs="Arial"/>
                <w:color w:val="FFC000"/>
                <w:szCs w:val="22"/>
              </w:rPr>
              <w:t>RK 2</w:t>
            </w:r>
            <w:r w:rsidR="00562A1D" w:rsidRPr="007C6544">
              <w:rPr>
                <w:rFonts w:eastAsia="Calibri" w:cs="Arial"/>
                <w:szCs w:val="22"/>
              </w:rPr>
              <w:t>)</w:t>
            </w:r>
          </w:p>
          <w:p w14:paraId="1D242BA0" w14:textId="09763FF3" w:rsidR="007C2FC0" w:rsidRPr="007C6544" w:rsidRDefault="007C2FC0" w:rsidP="00736E1C">
            <w:pPr>
              <w:pStyle w:val="Listenabsatz"/>
              <w:numPr>
                <w:ilvl w:val="0"/>
                <w:numId w:val="41"/>
              </w:numPr>
              <w:spacing w:before="60" w:after="60" w:line="276" w:lineRule="auto"/>
              <w:rPr>
                <w:rFonts w:cs="Arial"/>
                <w:szCs w:val="22"/>
              </w:rPr>
            </w:pPr>
            <w:r w:rsidRPr="007C6544">
              <w:rPr>
                <w:rFonts w:cs="Arial"/>
                <w:szCs w:val="22"/>
              </w:rPr>
              <w:lastRenderedPageBreak/>
              <w:t>Gewichtung der Faktoren</w:t>
            </w:r>
          </w:p>
          <w:p w14:paraId="2A445AC4" w14:textId="00848AFB" w:rsidR="007C2FC0" w:rsidRPr="007C6544" w:rsidRDefault="007C2FC0" w:rsidP="00736E1C">
            <w:pPr>
              <w:pStyle w:val="Listenabsatz"/>
              <w:numPr>
                <w:ilvl w:val="0"/>
                <w:numId w:val="42"/>
              </w:numPr>
              <w:spacing w:before="60" w:after="60" w:line="276" w:lineRule="auto"/>
              <w:rPr>
                <w:rFonts w:cs="Arial"/>
                <w:szCs w:val="22"/>
              </w:rPr>
            </w:pPr>
            <w:r w:rsidRPr="007C6544">
              <w:rPr>
                <w:rFonts w:cs="Arial"/>
                <w:szCs w:val="22"/>
              </w:rPr>
              <w:t>Beurteilung der Frage: „Machtergreifung“ oder Machtübernahme?</w:t>
            </w:r>
          </w:p>
        </w:tc>
        <w:tc>
          <w:tcPr>
            <w:tcW w:w="42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8157DF8" w14:textId="77777777" w:rsidR="007C2FC0" w:rsidRPr="007C6544" w:rsidRDefault="007C2FC0" w:rsidP="001F67BB">
            <w:pPr>
              <w:spacing w:before="60" w:after="60" w:line="276" w:lineRule="auto"/>
              <w:rPr>
                <w:rFonts w:eastAsia="Calibri" w:cs="Arial"/>
                <w:szCs w:val="22"/>
              </w:rPr>
            </w:pPr>
          </w:p>
        </w:tc>
      </w:tr>
      <w:tr w:rsidR="007C2FC0" w:rsidRPr="007C6544" w14:paraId="7C31AC42" w14:textId="77777777" w:rsidTr="3CCB093F">
        <w:trPr>
          <w:jc w:val="center"/>
        </w:trPr>
        <w:tc>
          <w:tcPr>
            <w:tcW w:w="267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3A17B462" w14:textId="5A75D058" w:rsidR="007C2FC0" w:rsidRPr="007C6544" w:rsidRDefault="001F67BB" w:rsidP="001F67BB">
            <w:pPr>
              <w:spacing w:before="60" w:after="60" w:line="276" w:lineRule="auto"/>
              <w:rPr>
                <w:rFonts w:cs="Arial"/>
                <w:szCs w:val="22"/>
              </w:rPr>
            </w:pPr>
            <w:r w:rsidRPr="007C6544">
              <w:rPr>
                <w:rFonts w:cs="Arial"/>
                <w:szCs w:val="22"/>
              </w:rPr>
              <w:lastRenderedPageBreak/>
              <w:t>RK 1: Hypothesen überprüfen</w:t>
            </w:r>
          </w:p>
          <w:p w14:paraId="6DEF2FD7" w14:textId="77777777" w:rsidR="007C2FC0" w:rsidRPr="007C6544" w:rsidRDefault="007C2FC0" w:rsidP="001F67BB">
            <w:pPr>
              <w:spacing w:before="60" w:after="60" w:line="276" w:lineRule="auto"/>
              <w:rPr>
                <w:rFonts w:cs="Arial"/>
                <w:szCs w:val="22"/>
              </w:rPr>
            </w:pPr>
          </w:p>
          <w:p w14:paraId="3BCDAD63" w14:textId="77777777" w:rsidR="007C2FC0" w:rsidRPr="007C6544" w:rsidRDefault="007C2FC0" w:rsidP="001F67BB">
            <w:pPr>
              <w:spacing w:before="60" w:after="60" w:line="276" w:lineRule="auto"/>
              <w:rPr>
                <w:rFonts w:cs="Arial"/>
                <w:szCs w:val="22"/>
              </w:rPr>
            </w:pPr>
            <w:r w:rsidRPr="007C6544">
              <w:rPr>
                <w:rFonts w:cs="Arial"/>
                <w:szCs w:val="22"/>
              </w:rPr>
              <w:t xml:space="preserve">RK 2: </w:t>
            </w:r>
            <w:r w:rsidR="00AE6997" w:rsidRPr="007C6544">
              <w:rPr>
                <w:rFonts w:cs="Arial"/>
                <w:szCs w:val="22"/>
              </w:rPr>
              <w:t>h</w:t>
            </w:r>
            <w:r w:rsidRPr="007C6544">
              <w:rPr>
                <w:rFonts w:cs="Arial"/>
                <w:szCs w:val="22"/>
              </w:rPr>
              <w:t>istorische Sachverhalte in ihren Wirkungszusammenhängen analysieren (Multikausalität)</w:t>
            </w:r>
          </w:p>
        </w:tc>
        <w:tc>
          <w:tcPr>
            <w:tcW w:w="256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5B3138C" w14:textId="77777777" w:rsidR="007C2FC0" w:rsidRPr="007C6544" w:rsidRDefault="007C2FC0" w:rsidP="001F67BB">
            <w:pPr>
              <w:spacing w:before="60" w:after="60" w:line="276" w:lineRule="auto"/>
              <w:rPr>
                <w:rFonts w:cs="Arial"/>
                <w:szCs w:val="22"/>
              </w:rPr>
            </w:pPr>
            <w:r w:rsidRPr="007C6544">
              <w:rPr>
                <w:rFonts w:cs="Arial"/>
                <w:szCs w:val="22"/>
              </w:rPr>
              <w:t>(3) das Scheitern der Weimarer Republik analysieren und überblicksartig mit der Selbstbehauptung der Demokratie in Frankreich vergleichen</w:t>
            </w:r>
          </w:p>
          <w:p w14:paraId="24A5586A" w14:textId="77777777" w:rsidR="007C2FC0" w:rsidRPr="007C6544" w:rsidRDefault="65871308" w:rsidP="001F67BB">
            <w:pPr>
              <w:spacing w:before="60" w:after="60" w:line="276" w:lineRule="auto"/>
              <w:rPr>
                <w:rFonts w:eastAsia="Arial" w:cs="Arial"/>
                <w:szCs w:val="22"/>
              </w:rPr>
            </w:pPr>
            <w:r w:rsidRPr="007C6544">
              <w:rPr>
                <w:rFonts w:eastAsia="Arial" w:cs="Arial"/>
                <w:szCs w:val="22"/>
              </w:rPr>
              <w:t>(Versailler Vertrag, Kriegsschuldartikel/Siegermacht; antidemokratisches Denken: alte Eliten / gelernte Demokratie; Weltwirtschaftskrise; „Machtergreifung“ / 6 février, NSDAP / front populaire)</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579F5EAD" w14:textId="2868B0DF" w:rsidR="007C2FC0" w:rsidRPr="007C6544" w:rsidRDefault="00C93F36" w:rsidP="001F67BB">
            <w:pPr>
              <w:spacing w:before="60" w:after="60" w:line="276" w:lineRule="auto"/>
              <w:rPr>
                <w:rFonts w:cs="Arial"/>
                <w:b/>
                <w:szCs w:val="22"/>
                <w:u w:val="single"/>
              </w:rPr>
            </w:pPr>
            <w:r w:rsidRPr="007C6544">
              <w:rPr>
                <w:rFonts w:cs="Arial"/>
                <w:b/>
                <w:szCs w:val="22"/>
                <w:u w:val="single"/>
              </w:rPr>
              <w:t>9./</w:t>
            </w:r>
            <w:r w:rsidR="00562A1D" w:rsidRPr="007C6544">
              <w:rPr>
                <w:rFonts w:cs="Arial"/>
                <w:b/>
                <w:szCs w:val="22"/>
                <w:u w:val="single"/>
              </w:rPr>
              <w:t xml:space="preserve"> </w:t>
            </w:r>
            <w:r w:rsidR="007C2FC0" w:rsidRPr="007C6544">
              <w:rPr>
                <w:rFonts w:cs="Arial"/>
                <w:b/>
                <w:szCs w:val="22"/>
                <w:u w:val="single"/>
              </w:rPr>
              <w:t>10. Stunde: Warum behauptet sich die Demokratie in Frankreich?</w:t>
            </w:r>
          </w:p>
          <w:p w14:paraId="690FE1A9" w14:textId="77777777" w:rsidR="007C2FC0" w:rsidRPr="007C6544" w:rsidRDefault="007C2FC0" w:rsidP="001F67BB">
            <w:pPr>
              <w:spacing w:before="60" w:after="60" w:line="276" w:lineRule="auto"/>
              <w:rPr>
                <w:rFonts w:eastAsia="Calibri" w:cs="Arial"/>
                <w:b/>
                <w:szCs w:val="22"/>
              </w:rPr>
            </w:pPr>
            <w:r w:rsidRPr="007C6544">
              <w:rPr>
                <w:rFonts w:eastAsia="Calibri" w:cs="Arial"/>
                <w:b/>
                <w:szCs w:val="22"/>
              </w:rPr>
              <w:t>Einstieg:</w:t>
            </w:r>
          </w:p>
          <w:p w14:paraId="6D8ACC39" w14:textId="0DACCF2B" w:rsidR="007C2FC0" w:rsidRPr="0069686B" w:rsidRDefault="007C2FC0" w:rsidP="00736E1C">
            <w:pPr>
              <w:pStyle w:val="Listenabsatz"/>
              <w:numPr>
                <w:ilvl w:val="0"/>
                <w:numId w:val="42"/>
              </w:numPr>
              <w:spacing w:before="60" w:after="60" w:line="276" w:lineRule="auto"/>
              <w:rPr>
                <w:rFonts w:eastAsia="Calibri" w:cs="Arial"/>
                <w:szCs w:val="22"/>
              </w:rPr>
            </w:pPr>
            <w:r w:rsidRPr="0069686B">
              <w:rPr>
                <w:rFonts w:eastAsia="Calibri" w:cs="Arial"/>
                <w:szCs w:val="22"/>
              </w:rPr>
              <w:t>Lehrerinfo zur Dramatik des 06.02.1934 in Paris</w:t>
            </w:r>
          </w:p>
          <w:p w14:paraId="490E6187" w14:textId="1D55521E" w:rsidR="007C2FC0" w:rsidRPr="007C6544" w:rsidRDefault="007C2FC0" w:rsidP="00736E1C">
            <w:pPr>
              <w:pStyle w:val="Listenabsatz"/>
              <w:numPr>
                <w:ilvl w:val="0"/>
                <w:numId w:val="42"/>
              </w:numPr>
              <w:spacing w:before="60" w:after="60" w:line="276" w:lineRule="auto"/>
              <w:rPr>
                <w:rFonts w:cs="Arial"/>
                <w:szCs w:val="22"/>
              </w:rPr>
            </w:pPr>
            <w:r w:rsidRPr="007C6544">
              <w:rPr>
                <w:rFonts w:cs="Arial"/>
                <w:szCs w:val="22"/>
              </w:rPr>
              <w:t>Wie reagierte Frankreich auf die Krise? Warum bleibt es demokratisch?</w:t>
            </w:r>
          </w:p>
          <w:p w14:paraId="46B38866" w14:textId="77777777" w:rsidR="007C2FC0" w:rsidRPr="007C6544" w:rsidRDefault="007C2FC0" w:rsidP="001F67BB">
            <w:pPr>
              <w:pStyle w:val="Listenabsatz"/>
              <w:spacing w:before="60" w:after="60" w:line="276" w:lineRule="auto"/>
              <w:ind w:left="0"/>
              <w:rPr>
                <w:rFonts w:eastAsia="Calibri" w:cs="Arial"/>
                <w:b/>
                <w:szCs w:val="22"/>
              </w:rPr>
            </w:pPr>
            <w:r w:rsidRPr="007C6544">
              <w:rPr>
                <w:rFonts w:eastAsia="Calibri" w:cs="Arial"/>
                <w:b/>
                <w:szCs w:val="22"/>
              </w:rPr>
              <w:t>Erarbeitung:</w:t>
            </w:r>
          </w:p>
          <w:p w14:paraId="65888309" w14:textId="20B4C22B" w:rsidR="007C2FC0" w:rsidRPr="007C6544" w:rsidRDefault="007C2FC0" w:rsidP="00736E1C">
            <w:pPr>
              <w:pStyle w:val="Listenabsatz"/>
              <w:numPr>
                <w:ilvl w:val="0"/>
                <w:numId w:val="42"/>
              </w:numPr>
              <w:spacing w:before="60" w:after="60" w:line="276" w:lineRule="auto"/>
              <w:rPr>
                <w:rFonts w:eastAsia="Calibri" w:cs="Arial"/>
                <w:szCs w:val="22"/>
              </w:rPr>
            </w:pPr>
            <w:r w:rsidRPr="007C6544">
              <w:rPr>
                <w:rFonts w:eastAsia="Calibri" w:cs="Arial"/>
                <w:szCs w:val="22"/>
              </w:rPr>
              <w:t>Hypothesenbildung</w:t>
            </w:r>
            <w:r w:rsidR="001F67BB" w:rsidRPr="007C6544">
              <w:rPr>
                <w:rFonts w:eastAsia="Calibri" w:cs="Arial"/>
                <w:szCs w:val="22"/>
              </w:rPr>
              <w:t>: W</w:t>
            </w:r>
            <w:r w:rsidRPr="007C6544">
              <w:rPr>
                <w:rFonts w:eastAsia="Calibri" w:cs="Arial"/>
                <w:szCs w:val="22"/>
              </w:rPr>
              <w:t>elche Bereiche müssen besonders betrachtet werden? (z.B. Wirtschaft, Parteien, demokratische Traditionen …)</w:t>
            </w:r>
          </w:p>
          <w:p w14:paraId="559ECE27" w14:textId="5189B773" w:rsidR="007C2FC0" w:rsidRPr="007C6544" w:rsidRDefault="007C2FC0" w:rsidP="00736E1C">
            <w:pPr>
              <w:pStyle w:val="Listenabsatz"/>
              <w:numPr>
                <w:ilvl w:val="0"/>
                <w:numId w:val="42"/>
              </w:numPr>
              <w:spacing w:before="60" w:after="60" w:line="276" w:lineRule="auto"/>
              <w:rPr>
                <w:rFonts w:eastAsia="Calibri" w:cs="Arial"/>
                <w:szCs w:val="22"/>
              </w:rPr>
            </w:pPr>
            <w:r w:rsidRPr="007C6544">
              <w:rPr>
                <w:rFonts w:eastAsia="Calibri" w:cs="Arial"/>
                <w:szCs w:val="22"/>
              </w:rPr>
              <w:t>Lernzirkel mit Aufgaben zu den verschiedenen Bereichen</w:t>
            </w:r>
            <w:r w:rsidR="001F67BB" w:rsidRPr="007C6544">
              <w:rPr>
                <w:rFonts w:eastAsia="Calibri" w:cs="Arial"/>
                <w:szCs w:val="22"/>
              </w:rPr>
              <w:t xml:space="preserve"> und Überprüfen der Hypothesen </w:t>
            </w:r>
            <w:r w:rsidR="001F67BB" w:rsidRPr="007C6544">
              <w:rPr>
                <w:rFonts w:cs="Arial"/>
                <w:szCs w:val="22"/>
              </w:rPr>
              <w:t>(</w:t>
            </w:r>
            <w:r w:rsidR="001F67BB" w:rsidRPr="007C6544">
              <w:rPr>
                <w:rFonts w:eastAsia="Calibri" w:cs="Arial"/>
                <w:color w:val="FFC000"/>
                <w:szCs w:val="22"/>
              </w:rPr>
              <w:t>RK 1</w:t>
            </w:r>
            <w:r w:rsidR="001F67BB" w:rsidRPr="007C6544">
              <w:rPr>
                <w:rFonts w:eastAsia="Calibri" w:cs="Arial"/>
                <w:szCs w:val="22"/>
              </w:rPr>
              <w:t>)</w:t>
            </w:r>
          </w:p>
          <w:p w14:paraId="78D54526" w14:textId="77777777" w:rsidR="007C2FC0" w:rsidRPr="007C6544" w:rsidRDefault="007C2FC0" w:rsidP="001F67BB">
            <w:pPr>
              <w:pStyle w:val="Listenabsatz"/>
              <w:spacing w:before="60" w:after="60" w:line="276" w:lineRule="auto"/>
              <w:ind w:left="0"/>
              <w:rPr>
                <w:rFonts w:eastAsia="Calibri" w:cs="Arial"/>
                <w:b/>
                <w:szCs w:val="22"/>
              </w:rPr>
            </w:pPr>
            <w:r w:rsidRPr="007C6544">
              <w:rPr>
                <w:rFonts w:eastAsia="Calibri" w:cs="Arial"/>
                <w:b/>
                <w:szCs w:val="22"/>
              </w:rPr>
              <w:t>Fazit und Problematisierung:</w:t>
            </w:r>
          </w:p>
          <w:p w14:paraId="6F87933F" w14:textId="506B8BBE" w:rsidR="007C2FC0" w:rsidRPr="007C6544" w:rsidRDefault="007C2FC0" w:rsidP="00736E1C">
            <w:pPr>
              <w:pStyle w:val="Listenabsatz"/>
              <w:numPr>
                <w:ilvl w:val="0"/>
                <w:numId w:val="42"/>
              </w:numPr>
              <w:spacing w:before="60" w:after="60" w:line="276" w:lineRule="auto"/>
              <w:rPr>
                <w:rFonts w:eastAsia="Calibri" w:cs="Arial"/>
                <w:szCs w:val="22"/>
              </w:rPr>
            </w:pPr>
            <w:r w:rsidRPr="007C6544">
              <w:rPr>
                <w:rFonts w:cs="Arial"/>
                <w:szCs w:val="22"/>
              </w:rPr>
              <w:t>Gelingensbedingungen für Demokratie beurteilen: Warum bleibt Frankreich demokratisch und Deutschland nicht?</w:t>
            </w:r>
            <w:r w:rsidR="00562A1D" w:rsidRPr="007C6544">
              <w:rPr>
                <w:rFonts w:cs="Arial"/>
                <w:szCs w:val="22"/>
              </w:rPr>
              <w:t xml:space="preserve"> </w:t>
            </w:r>
            <w:r w:rsidR="00562A1D" w:rsidRPr="007C6544">
              <w:rPr>
                <w:rFonts w:eastAsia="Calibri" w:cs="Arial"/>
                <w:szCs w:val="22"/>
              </w:rPr>
              <w:t>(</w:t>
            </w:r>
            <w:r w:rsidR="00562A1D" w:rsidRPr="007C6544">
              <w:rPr>
                <w:rFonts w:eastAsia="Calibri" w:cs="Arial"/>
                <w:color w:val="FFC000"/>
                <w:szCs w:val="22"/>
              </w:rPr>
              <w:t>RK 2</w:t>
            </w:r>
            <w:r w:rsidR="00562A1D" w:rsidRPr="007C6544">
              <w:rPr>
                <w:rFonts w:eastAsia="Calibri" w:cs="Arial"/>
                <w:szCs w:val="22"/>
              </w:rPr>
              <w:t>)</w:t>
            </w:r>
          </w:p>
          <w:p w14:paraId="3B18FC5D" w14:textId="36F7D476" w:rsidR="007C2FC0" w:rsidRPr="007C6544" w:rsidRDefault="007C2FC0" w:rsidP="00736E1C">
            <w:pPr>
              <w:pStyle w:val="Listenabsatz"/>
              <w:numPr>
                <w:ilvl w:val="0"/>
                <w:numId w:val="43"/>
              </w:numPr>
              <w:spacing w:before="60" w:after="60" w:line="276" w:lineRule="auto"/>
              <w:rPr>
                <w:rFonts w:cs="Arial"/>
                <w:szCs w:val="22"/>
              </w:rPr>
            </w:pPr>
            <w:r w:rsidRPr="007C6544">
              <w:rPr>
                <w:rFonts w:cs="Arial"/>
                <w:szCs w:val="22"/>
              </w:rPr>
              <w:t>Übertragung auf heute: Zunahme radikaler Parteien in Deutschland und Frankreich? Wovon hängt die Stabilität einer Demokratie ab?</w:t>
            </w:r>
          </w:p>
        </w:tc>
        <w:tc>
          <w:tcPr>
            <w:tcW w:w="421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014209CF" w14:textId="77777777" w:rsidR="000B0E89" w:rsidRPr="00DD1D7C" w:rsidRDefault="007C6544" w:rsidP="000B0E89">
            <w:pPr>
              <w:pStyle w:val="Listenabsatz"/>
              <w:spacing w:before="60" w:after="60" w:line="276" w:lineRule="auto"/>
              <w:ind w:left="0"/>
              <w:rPr>
                <w:rFonts w:eastAsia="Calibri" w:cs="Arial"/>
                <w:szCs w:val="22"/>
              </w:rPr>
            </w:pPr>
            <w:r>
              <w:rPr>
                <w:rFonts w:eastAsia="Arial,Calibri" w:cs="Arial"/>
                <w:szCs w:val="22"/>
              </w:rPr>
              <w:t>Videoc</w:t>
            </w:r>
            <w:r w:rsidR="65871308" w:rsidRPr="007C6544">
              <w:rPr>
                <w:rFonts w:eastAsia="Arial,Calibri" w:cs="Arial"/>
                <w:szCs w:val="22"/>
              </w:rPr>
              <w:t>lip:</w:t>
            </w:r>
            <w:r w:rsidR="65871308" w:rsidRPr="007C6544">
              <w:rPr>
                <w:rFonts w:eastAsia="Arial" w:cs="Arial"/>
                <w:szCs w:val="22"/>
              </w:rPr>
              <w:t xml:space="preserve"> Französische Wochenschau vom 6. Februar 1934 (</w:t>
            </w:r>
            <w:hyperlink r:id="rId73">
              <w:r w:rsidR="65871308" w:rsidRPr="007C6544">
                <w:rPr>
                  <w:rStyle w:val="Internetlink"/>
                  <w:rFonts w:eastAsia="Arial" w:cs="Arial"/>
                  <w:szCs w:val="22"/>
                </w:rPr>
                <w:t>http://fresques.ina.fr/jalons/liste/recherche/Theme.id/97/e/#sort/DateAffichage/direc-tion/DESC/page/1/size/10</w:t>
              </w:r>
            </w:hyperlink>
            <w:r w:rsidR="65871308" w:rsidRPr="007C6544">
              <w:rPr>
                <w:rFonts w:eastAsia="Arial" w:cs="Arial"/>
                <w:szCs w:val="22"/>
              </w:rPr>
              <w:t>)</w:t>
            </w:r>
            <w:r w:rsidR="000B0E89">
              <w:rPr>
                <w:rFonts w:eastAsia="Arial" w:cs="Arial"/>
                <w:szCs w:val="22"/>
              </w:rPr>
              <w:t xml:space="preserve"> </w:t>
            </w:r>
            <w:r w:rsidR="000B0E89" w:rsidRPr="0046652C">
              <w:rPr>
                <w:rStyle w:val="Internetlink"/>
                <w:rFonts w:eastAsia="Arial,Calibri" w:cs="Arial"/>
                <w:color w:val="auto"/>
                <w:u w:val="none"/>
              </w:rPr>
              <w:t>(zuletzt geprüft am 28.4.2017)</w:t>
            </w:r>
          </w:p>
          <w:p w14:paraId="7CA7893D" w14:textId="77777777" w:rsidR="007C2FC0" w:rsidRPr="007C6544" w:rsidRDefault="007C2FC0" w:rsidP="001F67BB">
            <w:pPr>
              <w:spacing w:before="60" w:after="60" w:line="276" w:lineRule="auto"/>
              <w:rPr>
                <w:rFonts w:eastAsia="Calibri" w:cs="Arial"/>
                <w:szCs w:val="22"/>
              </w:rPr>
            </w:pPr>
          </w:p>
          <w:p w14:paraId="0FC7B335" w14:textId="77777777" w:rsidR="000B0E89" w:rsidRPr="00DD1D7C" w:rsidRDefault="007C2FC0" w:rsidP="000B0E89">
            <w:pPr>
              <w:pStyle w:val="Listenabsatz"/>
              <w:spacing w:before="60" w:after="60" w:line="276" w:lineRule="auto"/>
              <w:ind w:left="0"/>
              <w:rPr>
                <w:rFonts w:eastAsia="Calibri" w:cs="Arial"/>
                <w:szCs w:val="22"/>
              </w:rPr>
            </w:pPr>
            <w:r w:rsidRPr="007C6544">
              <w:rPr>
                <w:rFonts w:eastAsia="Calibri" w:cs="Arial"/>
                <w:szCs w:val="22"/>
              </w:rPr>
              <w:t xml:space="preserve">Stundenentwurf unter: </w:t>
            </w:r>
            <w:hyperlink r:id="rId74" w:history="1">
              <w:r w:rsidR="00562A1D" w:rsidRPr="007C6544">
                <w:rPr>
                  <w:rStyle w:val="Hyperlink"/>
                  <w:rFonts w:eastAsia="Calibri" w:cs="Arial"/>
                  <w:szCs w:val="22"/>
                </w:rPr>
                <w:t>https://lehrerfortbildung-bw.de/u_gewi/geschichte/gym/bp2016/fb7/5_euro_ge/4_stunden/11_1934/</w:t>
              </w:r>
            </w:hyperlink>
            <w:r w:rsidR="00562A1D" w:rsidRPr="007C6544">
              <w:rPr>
                <w:rFonts w:eastAsia="Calibri" w:cs="Arial"/>
                <w:szCs w:val="22"/>
              </w:rPr>
              <w:t xml:space="preserve"> </w:t>
            </w:r>
            <w:r w:rsidR="000B0E89" w:rsidRPr="0046652C">
              <w:rPr>
                <w:rStyle w:val="Internetlink"/>
                <w:rFonts w:eastAsia="Arial,Calibri" w:cs="Arial"/>
                <w:color w:val="auto"/>
                <w:u w:val="none"/>
              </w:rPr>
              <w:t>(zuletzt geprüft am 28.4.2017)</w:t>
            </w:r>
          </w:p>
          <w:p w14:paraId="441970EC" w14:textId="77777777" w:rsidR="00562A1D" w:rsidRPr="007C6544" w:rsidRDefault="00562A1D" w:rsidP="001F67BB">
            <w:pPr>
              <w:spacing w:before="60" w:after="60" w:line="276" w:lineRule="auto"/>
              <w:rPr>
                <w:rFonts w:eastAsia="Calibri" w:cs="Arial"/>
                <w:szCs w:val="22"/>
              </w:rPr>
            </w:pPr>
          </w:p>
          <w:p w14:paraId="1D520812" w14:textId="77777777" w:rsidR="007C2FC0" w:rsidRPr="00193BFB" w:rsidRDefault="007C2FC0" w:rsidP="001F67BB">
            <w:pPr>
              <w:spacing w:before="60" w:after="60" w:line="276" w:lineRule="auto"/>
              <w:rPr>
                <w:rFonts w:eastAsia="Calibri" w:cs="Arial"/>
                <w:szCs w:val="22"/>
              </w:rPr>
            </w:pPr>
            <w:r w:rsidRPr="00193BFB">
              <w:rPr>
                <w:rFonts w:eastAsia="Calibri" w:cs="Arial"/>
                <w:szCs w:val="22"/>
              </w:rPr>
              <w:t>I 3.2.4.(6): „alter Nationalstaat / junger Nationalstaat“</w:t>
            </w:r>
          </w:p>
          <w:p w14:paraId="656B5C83" w14:textId="77777777" w:rsidR="007C2FC0" w:rsidRPr="007C6544" w:rsidRDefault="007C2FC0" w:rsidP="001F67BB">
            <w:pPr>
              <w:spacing w:before="60" w:after="60" w:line="276" w:lineRule="auto"/>
              <w:rPr>
                <w:rFonts w:eastAsia="Calibri" w:cs="Arial"/>
                <w:szCs w:val="22"/>
              </w:rPr>
            </w:pPr>
          </w:p>
          <w:p w14:paraId="4A8D645E" w14:textId="77777777" w:rsidR="007C2FC0" w:rsidRDefault="007C2FC0" w:rsidP="0046652C">
            <w:pPr>
              <w:shd w:val="clear" w:color="auto" w:fill="A3D7B7"/>
              <w:spacing w:before="60" w:after="60" w:line="276" w:lineRule="auto"/>
              <w:rPr>
                <w:rFonts w:cs="Arial"/>
                <w:szCs w:val="22"/>
                <w:shd w:val="clear" w:color="auto" w:fill="A3D7B7"/>
              </w:rPr>
            </w:pPr>
            <w:r w:rsidRPr="0069686B">
              <w:rPr>
                <w:rFonts w:cs="Arial"/>
                <w:szCs w:val="22"/>
                <w:shd w:val="clear" w:color="auto" w:fill="A3D7B7"/>
              </w:rPr>
              <w:t>L BNE: Demokratiefähigkei</w:t>
            </w:r>
            <w:r w:rsidR="0046652C">
              <w:rPr>
                <w:rFonts w:cs="Arial"/>
                <w:szCs w:val="22"/>
                <w:shd w:val="clear" w:color="auto" w:fill="A3D7B7"/>
              </w:rPr>
              <w:t>t</w:t>
            </w:r>
          </w:p>
          <w:p w14:paraId="7995465E" w14:textId="77777777" w:rsidR="0046652C" w:rsidRDefault="0046652C" w:rsidP="001F67BB">
            <w:pPr>
              <w:spacing w:before="60" w:after="60" w:line="276" w:lineRule="auto"/>
              <w:rPr>
                <w:rFonts w:cs="Arial"/>
                <w:szCs w:val="22"/>
                <w:shd w:val="clear" w:color="auto" w:fill="A3D7B7"/>
              </w:rPr>
            </w:pPr>
          </w:p>
          <w:p w14:paraId="71112613" w14:textId="680CB51F" w:rsidR="0046652C" w:rsidRPr="0046652C" w:rsidRDefault="0046652C" w:rsidP="001F67BB">
            <w:pPr>
              <w:spacing w:before="60" w:after="60" w:line="276" w:lineRule="auto"/>
              <w:rPr>
                <w:rFonts w:cs="Arial"/>
                <w:szCs w:val="22"/>
                <w:shd w:val="clear" w:color="auto" w:fill="A3D7B7"/>
              </w:rPr>
            </w:pPr>
          </w:p>
        </w:tc>
      </w:tr>
    </w:tbl>
    <w:p w14:paraId="4103CBAA" w14:textId="2D503886" w:rsidR="005902E2" w:rsidRDefault="005902E2" w:rsidP="007C2FC0">
      <w:pPr>
        <w:spacing w:before="60" w:after="60" w:line="276" w:lineRule="auto"/>
      </w:pPr>
    </w:p>
    <w:sectPr w:rsidR="005902E2">
      <w:headerReference w:type="default" r:id="rId75"/>
      <w:footerReference w:type="default" r:id="rId76"/>
      <w:pgSz w:w="16838" w:h="11906" w:orient="landscape"/>
      <w:pgMar w:top="1134" w:right="567" w:bottom="567" w:left="567" w:header="709" w:footer="283" w:gutter="0"/>
      <w:pgNumType w:start="1"/>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EB31E" w14:textId="77777777" w:rsidR="001F2B34" w:rsidRDefault="001F2B34">
      <w:r>
        <w:separator/>
      </w:r>
    </w:p>
  </w:endnote>
  <w:endnote w:type="continuationSeparator" w:id="0">
    <w:p w14:paraId="532D3569" w14:textId="77777777" w:rsidR="001F2B34" w:rsidRDefault="001F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variable"/>
    <w:sig w:usb0="800000AF" w:usb1="1001ECE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Droid Sans Fallback">
    <w:panose1 w:val="00000000000000000000"/>
    <w:charset w:val="00"/>
    <w:family w:val="roman"/>
    <w:notTrueType/>
    <w:pitch w:val="default"/>
  </w:font>
  <w:font w:name="FreeSan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Calibri">
    <w:altName w:val="Times New Roman"/>
    <w:panose1 w:val="00000000000000000000"/>
    <w:charset w:val="00"/>
    <w:family w:val="roman"/>
    <w:notTrueType/>
    <w:pitch w:val="default"/>
  </w:font>
  <w:font w:name="ArialUnicodeMS">
    <w:altName w:val="Arial Unicode MS"/>
    <w:panose1 w:val="00000000000000000000"/>
    <w:charset w:val="81"/>
    <w:family w:val="auto"/>
    <w:notTrueType/>
    <w:pitch w:val="default"/>
    <w:sig w:usb0="00000001" w:usb1="09070000" w:usb2="00000010" w:usb3="00000000" w:csb0="000A0000" w:csb1="00000000"/>
  </w:font>
  <w:font w:name="UniversLTSt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119922"/>
      <w:docPartObj>
        <w:docPartGallery w:val="Page Numbers (Bottom of Page)"/>
        <w:docPartUnique/>
      </w:docPartObj>
    </w:sdtPr>
    <w:sdtEndPr/>
    <w:sdtContent>
      <w:p w14:paraId="547A6969" w14:textId="77777777" w:rsidR="001F2B34" w:rsidRDefault="001F2B34" w:rsidP="001F2B34">
        <w:pPr>
          <w:pStyle w:val="Fuzeile"/>
          <w:jc w:val="right"/>
        </w:pPr>
        <w:r>
          <w:fldChar w:fldCharType="begin"/>
        </w:r>
        <w:r>
          <w:instrText>PAGE   \* MERGEFORMAT</w:instrText>
        </w:r>
        <w:r>
          <w:fldChar w:fldCharType="separate"/>
        </w:r>
        <w:r w:rsidR="00723D78">
          <w:rPr>
            <w:noProof/>
          </w:rPr>
          <w:t>II</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F632B" w14:textId="4A732F5B" w:rsidR="001F2B34" w:rsidRDefault="001F2B34">
    <w:pPr>
      <w:pStyle w:val="Fuzeile"/>
      <w:jc w:val="right"/>
    </w:pPr>
    <w:r>
      <w:fldChar w:fldCharType="begin"/>
    </w:r>
    <w:r>
      <w:instrText>PAGE</w:instrText>
    </w:r>
    <w:r>
      <w:fldChar w:fldCharType="separate"/>
    </w:r>
    <w:r w:rsidR="00723D78">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54688" w14:textId="77777777" w:rsidR="001F2B34" w:rsidRDefault="001F2B34">
      <w:r>
        <w:separator/>
      </w:r>
    </w:p>
  </w:footnote>
  <w:footnote w:type="continuationSeparator" w:id="0">
    <w:p w14:paraId="460B2E2C" w14:textId="77777777" w:rsidR="001F2B34" w:rsidRDefault="001F2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F0B41" w14:textId="1A763F43" w:rsidR="001F2B34" w:rsidRDefault="001F2B34">
    <w:pPr>
      <w:rPr>
        <w:rFonts w:cs="Arial"/>
        <w:sz w:val="20"/>
        <w:szCs w:val="20"/>
      </w:rPr>
    </w:pPr>
    <w:r>
      <w:rPr>
        <w:rFonts w:cs="Arial"/>
        <w:sz w:val="20"/>
        <w:szCs w:val="20"/>
      </w:rPr>
      <w:t>Beispielcurriculum für das Fach Geschichte / Klasse 7/8</w:t>
    </w:r>
    <w:r w:rsidR="0046652C">
      <w:rPr>
        <w:rFonts w:cs="Arial"/>
        <w:sz w:val="20"/>
        <w:szCs w:val="20"/>
      </w:rPr>
      <w:t xml:space="preserve"> </w:t>
    </w:r>
    <w:r>
      <w:rPr>
        <w:rFonts w:cs="Arial"/>
        <w:sz w:val="20"/>
        <w:szCs w:val="20"/>
      </w:rPr>
      <w:t>/ Beispiel 1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2B2"/>
    <w:multiLevelType w:val="multilevel"/>
    <w:tmpl w:val="21506D78"/>
    <w:lvl w:ilvl="0">
      <w:start w:val="1"/>
      <w:numFmt w:val="bullet"/>
      <w:pStyle w:val="BS-Aufz0"/>
      <w:lvlText w:val="-"/>
      <w:lvlJc w:val="left"/>
      <w:pPr>
        <w:tabs>
          <w:tab w:val="num" w:pos="360"/>
        </w:tabs>
        <w:ind w:left="360" w:hanging="360"/>
      </w:pPr>
      <w:rPr>
        <w:rFonts w:ascii="OpenSymbol" w:hAnsi="OpenSymbol" w:cs="OpenSymbol" w:hint="default"/>
        <w:sz w:val="16"/>
      </w:rPr>
    </w:lvl>
    <w:lvl w:ilvl="1">
      <w:start w:val="1"/>
      <w:numFmt w:val="bullet"/>
      <w:lvlText w:val="-"/>
      <w:lvlJc w:val="left"/>
      <w:pPr>
        <w:tabs>
          <w:tab w:val="num" w:pos="1080"/>
        </w:tabs>
        <w:ind w:left="1080" w:hanging="360"/>
      </w:pPr>
      <w:rPr>
        <w:rFonts w:ascii="OpenSymbol" w:hAnsi="OpenSymbol" w:cs="OpenSymbol" w:hint="default"/>
        <w:sz w:val="16"/>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0B8B025F"/>
    <w:multiLevelType w:val="hybridMultilevel"/>
    <w:tmpl w:val="60BEE266"/>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7B2E46"/>
    <w:multiLevelType w:val="hybridMultilevel"/>
    <w:tmpl w:val="088ACECE"/>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F84C53"/>
    <w:multiLevelType w:val="hybridMultilevel"/>
    <w:tmpl w:val="1E367468"/>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7B05FDC"/>
    <w:multiLevelType w:val="hybridMultilevel"/>
    <w:tmpl w:val="4B66033E"/>
    <w:lvl w:ilvl="0" w:tplc="E5E2A110">
      <w:numFmt w:val="bullet"/>
      <w:lvlText w:val="-"/>
      <w:lvlJc w:val="left"/>
      <w:pPr>
        <w:ind w:left="36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90039B1"/>
    <w:multiLevelType w:val="multilevel"/>
    <w:tmpl w:val="D562BEDA"/>
    <w:lvl w:ilvl="0">
      <w:start w:val="1"/>
      <w:numFmt w:val="bullet"/>
      <w:pStyle w:val="Aufzhlungszeichen"/>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E862C30"/>
    <w:multiLevelType w:val="hybridMultilevel"/>
    <w:tmpl w:val="C8CA9356"/>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F232FFC"/>
    <w:multiLevelType w:val="hybridMultilevel"/>
    <w:tmpl w:val="4844D788"/>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1F73826"/>
    <w:multiLevelType w:val="hybridMultilevel"/>
    <w:tmpl w:val="8A6CBECC"/>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2152517"/>
    <w:multiLevelType w:val="hybridMultilevel"/>
    <w:tmpl w:val="4E8CC31A"/>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47A02C8"/>
    <w:multiLevelType w:val="hybridMultilevel"/>
    <w:tmpl w:val="466035B2"/>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5124FD6"/>
    <w:multiLevelType w:val="hybridMultilevel"/>
    <w:tmpl w:val="E6306CF2"/>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5380C3F"/>
    <w:multiLevelType w:val="hybridMultilevel"/>
    <w:tmpl w:val="CE423220"/>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5AD1B1B"/>
    <w:multiLevelType w:val="hybridMultilevel"/>
    <w:tmpl w:val="02361026"/>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5B433A3"/>
    <w:multiLevelType w:val="hybridMultilevel"/>
    <w:tmpl w:val="67B6281E"/>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7011175"/>
    <w:multiLevelType w:val="hybridMultilevel"/>
    <w:tmpl w:val="8752B51E"/>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97101BB"/>
    <w:multiLevelType w:val="multilevel"/>
    <w:tmpl w:val="297A855C"/>
    <w:lvl w:ilvl="0">
      <w:start w:val="1"/>
      <w:numFmt w:val="bullet"/>
      <w:pStyle w:val="TabelleAufzhlung"/>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2B4F2563"/>
    <w:multiLevelType w:val="hybridMultilevel"/>
    <w:tmpl w:val="DF488506"/>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2650369"/>
    <w:multiLevelType w:val="hybridMultilevel"/>
    <w:tmpl w:val="9A5C2BB0"/>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4A42DA3"/>
    <w:multiLevelType w:val="hybridMultilevel"/>
    <w:tmpl w:val="2B78057E"/>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53D116E"/>
    <w:multiLevelType w:val="hybridMultilevel"/>
    <w:tmpl w:val="7346E650"/>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7C35FBF"/>
    <w:multiLevelType w:val="hybridMultilevel"/>
    <w:tmpl w:val="FF806464"/>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85B28F1"/>
    <w:multiLevelType w:val="hybridMultilevel"/>
    <w:tmpl w:val="C1D459A4"/>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A7F5C1C"/>
    <w:multiLevelType w:val="hybridMultilevel"/>
    <w:tmpl w:val="007AC520"/>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3B26724E"/>
    <w:multiLevelType w:val="hybridMultilevel"/>
    <w:tmpl w:val="8CB0C690"/>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3E447C58"/>
    <w:multiLevelType w:val="hybridMultilevel"/>
    <w:tmpl w:val="B7D614A8"/>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1257058"/>
    <w:multiLevelType w:val="hybridMultilevel"/>
    <w:tmpl w:val="5C0009C0"/>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453E2484"/>
    <w:multiLevelType w:val="hybridMultilevel"/>
    <w:tmpl w:val="774C2F52"/>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8E82004"/>
    <w:multiLevelType w:val="hybridMultilevel"/>
    <w:tmpl w:val="A91AD05E"/>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49515D7F"/>
    <w:multiLevelType w:val="hybridMultilevel"/>
    <w:tmpl w:val="C128D2EE"/>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4F651296"/>
    <w:multiLevelType w:val="hybridMultilevel"/>
    <w:tmpl w:val="11E6E658"/>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1B252CD"/>
    <w:multiLevelType w:val="hybridMultilevel"/>
    <w:tmpl w:val="E1A61DC6"/>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5653E54"/>
    <w:multiLevelType w:val="multilevel"/>
    <w:tmpl w:val="A24A65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8D65F61"/>
    <w:multiLevelType w:val="hybridMultilevel"/>
    <w:tmpl w:val="70943BCA"/>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AB632CC"/>
    <w:multiLevelType w:val="hybridMultilevel"/>
    <w:tmpl w:val="EFA657DC"/>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5ADD2404"/>
    <w:multiLevelType w:val="hybridMultilevel"/>
    <w:tmpl w:val="C84212D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65746B3D"/>
    <w:multiLevelType w:val="hybridMultilevel"/>
    <w:tmpl w:val="5F281CF6"/>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AD1169B"/>
    <w:multiLevelType w:val="hybridMultilevel"/>
    <w:tmpl w:val="E5B4C7F0"/>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3F5433D"/>
    <w:multiLevelType w:val="hybridMultilevel"/>
    <w:tmpl w:val="FCD65338"/>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4F52159"/>
    <w:multiLevelType w:val="multilevel"/>
    <w:tmpl w:val="1982EFCC"/>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nsid w:val="790E6789"/>
    <w:multiLevelType w:val="hybridMultilevel"/>
    <w:tmpl w:val="1CD6AD72"/>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AA3245A"/>
    <w:multiLevelType w:val="multilevel"/>
    <w:tmpl w:val="74322B1A"/>
    <w:lvl w:ilvl="0">
      <w:start w:val="1"/>
      <w:numFmt w:val="bullet"/>
      <w:pStyle w:val="BS-Aufz100-Punktgrau"/>
      <w:lvlText w:val=""/>
      <w:lvlJc w:val="left"/>
      <w:pPr>
        <w:tabs>
          <w:tab w:val="num" w:pos="530"/>
        </w:tabs>
        <w:ind w:left="530" w:hanging="170"/>
      </w:pPr>
      <w:rPr>
        <w:rFonts w:ascii="Symbol" w:hAnsi="Symbol" w:cs="Symbol" w:hint="default"/>
        <w:color w:val="808080"/>
        <w:sz w:val="16"/>
      </w:rPr>
    </w:lvl>
    <w:lvl w:ilvl="1">
      <w:start w:val="1"/>
      <w:numFmt w:val="bullet"/>
      <w:lvlText w:val="o"/>
      <w:lvlJc w:val="left"/>
      <w:pPr>
        <w:tabs>
          <w:tab w:val="num" w:pos="1523"/>
        </w:tabs>
        <w:ind w:left="1523" w:hanging="360"/>
      </w:pPr>
      <w:rPr>
        <w:rFonts w:ascii="Courier New" w:hAnsi="Courier New" w:cs="Courier New" w:hint="default"/>
      </w:rPr>
    </w:lvl>
    <w:lvl w:ilvl="2">
      <w:start w:val="1"/>
      <w:numFmt w:val="bullet"/>
      <w:lvlText w:val=""/>
      <w:lvlJc w:val="left"/>
      <w:pPr>
        <w:tabs>
          <w:tab w:val="num" w:pos="2243"/>
        </w:tabs>
        <w:ind w:left="2243" w:hanging="360"/>
      </w:pPr>
      <w:rPr>
        <w:rFonts w:ascii="Wingdings" w:hAnsi="Wingdings" w:cs="Wingdings" w:hint="default"/>
      </w:rPr>
    </w:lvl>
    <w:lvl w:ilvl="3">
      <w:start w:val="1"/>
      <w:numFmt w:val="bullet"/>
      <w:lvlText w:val=""/>
      <w:lvlJc w:val="left"/>
      <w:pPr>
        <w:tabs>
          <w:tab w:val="num" w:pos="2963"/>
        </w:tabs>
        <w:ind w:left="2963" w:hanging="360"/>
      </w:pPr>
      <w:rPr>
        <w:rFonts w:ascii="Symbol" w:hAnsi="Symbol" w:cs="Symbol" w:hint="default"/>
      </w:rPr>
    </w:lvl>
    <w:lvl w:ilvl="4">
      <w:start w:val="1"/>
      <w:numFmt w:val="bullet"/>
      <w:lvlText w:val="o"/>
      <w:lvlJc w:val="left"/>
      <w:pPr>
        <w:tabs>
          <w:tab w:val="num" w:pos="3683"/>
        </w:tabs>
        <w:ind w:left="3683" w:hanging="360"/>
      </w:pPr>
      <w:rPr>
        <w:rFonts w:ascii="Courier New" w:hAnsi="Courier New" w:cs="Courier New" w:hint="default"/>
      </w:rPr>
    </w:lvl>
    <w:lvl w:ilvl="5">
      <w:start w:val="1"/>
      <w:numFmt w:val="bullet"/>
      <w:lvlText w:val=""/>
      <w:lvlJc w:val="left"/>
      <w:pPr>
        <w:tabs>
          <w:tab w:val="num" w:pos="4403"/>
        </w:tabs>
        <w:ind w:left="4403" w:hanging="360"/>
      </w:pPr>
      <w:rPr>
        <w:rFonts w:ascii="Wingdings" w:hAnsi="Wingdings" w:cs="Wingdings" w:hint="default"/>
      </w:rPr>
    </w:lvl>
    <w:lvl w:ilvl="6">
      <w:start w:val="1"/>
      <w:numFmt w:val="bullet"/>
      <w:lvlText w:val=""/>
      <w:lvlJc w:val="left"/>
      <w:pPr>
        <w:tabs>
          <w:tab w:val="num" w:pos="5123"/>
        </w:tabs>
        <w:ind w:left="5123" w:hanging="360"/>
      </w:pPr>
      <w:rPr>
        <w:rFonts w:ascii="Symbol" w:hAnsi="Symbol" w:cs="Symbol" w:hint="default"/>
      </w:rPr>
    </w:lvl>
    <w:lvl w:ilvl="7">
      <w:start w:val="1"/>
      <w:numFmt w:val="bullet"/>
      <w:lvlText w:val="o"/>
      <w:lvlJc w:val="left"/>
      <w:pPr>
        <w:tabs>
          <w:tab w:val="num" w:pos="5843"/>
        </w:tabs>
        <w:ind w:left="5843" w:hanging="360"/>
      </w:pPr>
      <w:rPr>
        <w:rFonts w:ascii="Courier New" w:hAnsi="Courier New" w:cs="Courier New" w:hint="default"/>
      </w:rPr>
    </w:lvl>
    <w:lvl w:ilvl="8">
      <w:start w:val="1"/>
      <w:numFmt w:val="bullet"/>
      <w:lvlText w:val=""/>
      <w:lvlJc w:val="left"/>
      <w:pPr>
        <w:tabs>
          <w:tab w:val="num" w:pos="6563"/>
        </w:tabs>
        <w:ind w:left="6563" w:hanging="360"/>
      </w:pPr>
      <w:rPr>
        <w:rFonts w:ascii="Wingdings" w:hAnsi="Wingdings" w:cs="Wingdings" w:hint="default"/>
      </w:rPr>
    </w:lvl>
  </w:abstractNum>
  <w:abstractNum w:abstractNumId="42">
    <w:nsid w:val="7EB41A22"/>
    <w:multiLevelType w:val="hybridMultilevel"/>
    <w:tmpl w:val="B4E89A3A"/>
    <w:lvl w:ilvl="0" w:tplc="E5E2A110">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5"/>
  </w:num>
  <w:num w:numId="4">
    <w:abstractNumId w:val="16"/>
  </w:num>
  <w:num w:numId="5">
    <w:abstractNumId w:val="32"/>
  </w:num>
  <w:num w:numId="6">
    <w:abstractNumId w:val="39"/>
  </w:num>
  <w:num w:numId="7">
    <w:abstractNumId w:val="26"/>
  </w:num>
  <w:num w:numId="8">
    <w:abstractNumId w:val="20"/>
  </w:num>
  <w:num w:numId="9">
    <w:abstractNumId w:val="40"/>
  </w:num>
  <w:num w:numId="10">
    <w:abstractNumId w:val="28"/>
  </w:num>
  <w:num w:numId="11">
    <w:abstractNumId w:val="2"/>
  </w:num>
  <w:num w:numId="12">
    <w:abstractNumId w:val="4"/>
  </w:num>
  <w:num w:numId="13">
    <w:abstractNumId w:val="6"/>
  </w:num>
  <w:num w:numId="14">
    <w:abstractNumId w:val="23"/>
  </w:num>
  <w:num w:numId="15">
    <w:abstractNumId w:val="19"/>
  </w:num>
  <w:num w:numId="16">
    <w:abstractNumId w:val="3"/>
  </w:num>
  <w:num w:numId="17">
    <w:abstractNumId w:val="1"/>
  </w:num>
  <w:num w:numId="18">
    <w:abstractNumId w:val="36"/>
  </w:num>
  <w:num w:numId="19">
    <w:abstractNumId w:val="38"/>
  </w:num>
  <w:num w:numId="20">
    <w:abstractNumId w:val="15"/>
  </w:num>
  <w:num w:numId="21">
    <w:abstractNumId w:val="7"/>
  </w:num>
  <w:num w:numId="22">
    <w:abstractNumId w:val="18"/>
  </w:num>
  <w:num w:numId="23">
    <w:abstractNumId w:val="42"/>
  </w:num>
  <w:num w:numId="24">
    <w:abstractNumId w:val="33"/>
  </w:num>
  <w:num w:numId="25">
    <w:abstractNumId w:val="10"/>
  </w:num>
  <w:num w:numId="26">
    <w:abstractNumId w:val="30"/>
  </w:num>
  <w:num w:numId="27">
    <w:abstractNumId w:val="8"/>
  </w:num>
  <w:num w:numId="28">
    <w:abstractNumId w:val="24"/>
  </w:num>
  <w:num w:numId="29">
    <w:abstractNumId w:val="13"/>
  </w:num>
  <w:num w:numId="30">
    <w:abstractNumId w:val="14"/>
  </w:num>
  <w:num w:numId="31">
    <w:abstractNumId w:val="22"/>
  </w:num>
  <w:num w:numId="32">
    <w:abstractNumId w:val="11"/>
  </w:num>
  <w:num w:numId="33">
    <w:abstractNumId w:val="31"/>
  </w:num>
  <w:num w:numId="34">
    <w:abstractNumId w:val="21"/>
  </w:num>
  <w:num w:numId="35">
    <w:abstractNumId w:val="9"/>
  </w:num>
  <w:num w:numId="36">
    <w:abstractNumId w:val="29"/>
  </w:num>
  <w:num w:numId="37">
    <w:abstractNumId w:val="35"/>
  </w:num>
  <w:num w:numId="38">
    <w:abstractNumId w:val="27"/>
  </w:num>
  <w:num w:numId="39">
    <w:abstractNumId w:val="37"/>
  </w:num>
  <w:num w:numId="40">
    <w:abstractNumId w:val="25"/>
  </w:num>
  <w:num w:numId="41">
    <w:abstractNumId w:val="12"/>
  </w:num>
  <w:num w:numId="42">
    <w:abstractNumId w:val="34"/>
  </w:num>
  <w:num w:numId="43">
    <w:abstractNumId w:val="17"/>
  </w:num>
  <w:numIdMacAtCleanup w:val="4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fan Schipperges">
    <w15:presenceInfo w15:providerId="None" w15:userId="Stefan Schipperg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trackedChanges" w:enforcement="0"/>
  <w:defaultTabStop w:val="28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E2"/>
    <w:rsid w:val="000145F8"/>
    <w:rsid w:val="0003419A"/>
    <w:rsid w:val="000B0E89"/>
    <w:rsid w:val="000C2766"/>
    <w:rsid w:val="000C2987"/>
    <w:rsid w:val="000E3AC1"/>
    <w:rsid w:val="00113C35"/>
    <w:rsid w:val="00127561"/>
    <w:rsid w:val="001335DB"/>
    <w:rsid w:val="00136086"/>
    <w:rsid w:val="00146430"/>
    <w:rsid w:val="001717B0"/>
    <w:rsid w:val="00193BFB"/>
    <w:rsid w:val="001942C3"/>
    <w:rsid w:val="001B4F23"/>
    <w:rsid w:val="001B6470"/>
    <w:rsid w:val="001E4DC8"/>
    <w:rsid w:val="001F2B34"/>
    <w:rsid w:val="001F67BB"/>
    <w:rsid w:val="00250422"/>
    <w:rsid w:val="002814CF"/>
    <w:rsid w:val="002934B5"/>
    <w:rsid w:val="002975A4"/>
    <w:rsid w:val="002A37E3"/>
    <w:rsid w:val="002F2CC0"/>
    <w:rsid w:val="002F4FE5"/>
    <w:rsid w:val="003045EE"/>
    <w:rsid w:val="00326482"/>
    <w:rsid w:val="003746CF"/>
    <w:rsid w:val="003B47D1"/>
    <w:rsid w:val="003D7C4E"/>
    <w:rsid w:val="0041410D"/>
    <w:rsid w:val="00421C92"/>
    <w:rsid w:val="0043602B"/>
    <w:rsid w:val="0046652C"/>
    <w:rsid w:val="00471412"/>
    <w:rsid w:val="00493F0D"/>
    <w:rsid w:val="004C533D"/>
    <w:rsid w:val="004D0E99"/>
    <w:rsid w:val="004F3520"/>
    <w:rsid w:val="00510A55"/>
    <w:rsid w:val="005354CE"/>
    <w:rsid w:val="00535D35"/>
    <w:rsid w:val="0055081C"/>
    <w:rsid w:val="00557A02"/>
    <w:rsid w:val="00562A1D"/>
    <w:rsid w:val="00582B20"/>
    <w:rsid w:val="005902E2"/>
    <w:rsid w:val="00594720"/>
    <w:rsid w:val="005F1BAD"/>
    <w:rsid w:val="005F537F"/>
    <w:rsid w:val="0061589C"/>
    <w:rsid w:val="00640B75"/>
    <w:rsid w:val="006666DF"/>
    <w:rsid w:val="00694A4B"/>
    <w:rsid w:val="0069686B"/>
    <w:rsid w:val="006A5F18"/>
    <w:rsid w:val="006C4DC7"/>
    <w:rsid w:val="00723D78"/>
    <w:rsid w:val="00736E1C"/>
    <w:rsid w:val="007463C5"/>
    <w:rsid w:val="0076113C"/>
    <w:rsid w:val="00781708"/>
    <w:rsid w:val="007825E4"/>
    <w:rsid w:val="007A3373"/>
    <w:rsid w:val="007C1527"/>
    <w:rsid w:val="007C2FC0"/>
    <w:rsid w:val="007C6544"/>
    <w:rsid w:val="007F0ADF"/>
    <w:rsid w:val="0082719E"/>
    <w:rsid w:val="00832DE2"/>
    <w:rsid w:val="00834585"/>
    <w:rsid w:val="008568F6"/>
    <w:rsid w:val="008736E5"/>
    <w:rsid w:val="008B5581"/>
    <w:rsid w:val="008C0B95"/>
    <w:rsid w:val="008D1FF2"/>
    <w:rsid w:val="00900EAF"/>
    <w:rsid w:val="00902563"/>
    <w:rsid w:val="00935566"/>
    <w:rsid w:val="00965675"/>
    <w:rsid w:val="0096717C"/>
    <w:rsid w:val="00981F96"/>
    <w:rsid w:val="009B7115"/>
    <w:rsid w:val="009E0378"/>
    <w:rsid w:val="009F53E6"/>
    <w:rsid w:val="00A006A1"/>
    <w:rsid w:val="00A1093D"/>
    <w:rsid w:val="00A45264"/>
    <w:rsid w:val="00A82AB7"/>
    <w:rsid w:val="00A87A3F"/>
    <w:rsid w:val="00AB615A"/>
    <w:rsid w:val="00AC756B"/>
    <w:rsid w:val="00AD6B33"/>
    <w:rsid w:val="00AE1227"/>
    <w:rsid w:val="00AE2BCB"/>
    <w:rsid w:val="00AE4726"/>
    <w:rsid w:val="00AE6997"/>
    <w:rsid w:val="00AF505F"/>
    <w:rsid w:val="00AF708F"/>
    <w:rsid w:val="00B025E8"/>
    <w:rsid w:val="00B2279F"/>
    <w:rsid w:val="00B40F9A"/>
    <w:rsid w:val="00B5711C"/>
    <w:rsid w:val="00B8087D"/>
    <w:rsid w:val="00B84C8F"/>
    <w:rsid w:val="00BB1A83"/>
    <w:rsid w:val="00BB63F6"/>
    <w:rsid w:val="00C43AE4"/>
    <w:rsid w:val="00C7605B"/>
    <w:rsid w:val="00C84E41"/>
    <w:rsid w:val="00C93F36"/>
    <w:rsid w:val="00C9631B"/>
    <w:rsid w:val="00CC27DF"/>
    <w:rsid w:val="00D5694C"/>
    <w:rsid w:val="00DD1D7C"/>
    <w:rsid w:val="00DF71C2"/>
    <w:rsid w:val="00ED65C4"/>
    <w:rsid w:val="00ED694E"/>
    <w:rsid w:val="00F240CF"/>
    <w:rsid w:val="00F30172"/>
    <w:rsid w:val="00F50B7E"/>
    <w:rsid w:val="00F5497D"/>
    <w:rsid w:val="00FA1964"/>
    <w:rsid w:val="00FA72EC"/>
    <w:rsid w:val="00FF3C7E"/>
    <w:rsid w:val="3CCB093F"/>
    <w:rsid w:val="658713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21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CC27DF"/>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emiHidden/>
  </w:style>
  <w:style w:type="character" w:customStyle="1" w:styleId="Internetlink">
    <w:name w:val="Internetlink"/>
    <w:uiPriority w:val="99"/>
    <w:rsid w:val="00E03DEC"/>
    <w:rPr>
      <w:rFonts w:cs="Times New Roman"/>
      <w:color w:val="0000FF"/>
      <w:u w:val="single"/>
    </w:rPr>
  </w:style>
  <w:style w:type="character" w:styleId="Kommentarzeichen">
    <w:name w:val="annotation reference"/>
    <w:uiPriority w:val="99"/>
    <w:semiHidden/>
    <w:unhideWhenUsed/>
    <w:rsid w:val="00A52B80"/>
    <w:rPr>
      <w:sz w:val="16"/>
      <w:szCs w:val="16"/>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character" w:customStyle="1" w:styleId="LS-KopfzeileUngeradeHochformatRechtsZchn">
    <w:name w:val="LS-Kopfzeile Ungerade Hochformat (Rechts) Zchn"/>
    <w:rsid w:val="00005963"/>
    <w:rPr>
      <w:rFonts w:ascii="Arial" w:hAnsi="Arial"/>
      <w:color w:val="A6A6A6"/>
      <w:sz w:val="24"/>
    </w:rPr>
  </w:style>
  <w:style w:type="character" w:customStyle="1" w:styleId="LS-KopfzeileGeradeHochformatLinksZchn">
    <w:name w:val="LS-Kopfzeile Gerade Hochformat (Links) Zchn"/>
    <w:rsid w:val="00005963"/>
    <w:rPr>
      <w:rFonts w:ascii="Arial" w:hAnsi="Arial"/>
      <w:color w:val="A6A6A6"/>
      <w:sz w:val="24"/>
    </w:rPr>
  </w:style>
  <w:style w:type="character" w:customStyle="1" w:styleId="Betont">
    <w:name w:val="Betont"/>
    <w:basedOn w:val="Absatz-Standardschriftart"/>
    <w:uiPriority w:val="20"/>
    <w:qFormat/>
    <w:rsid w:val="00AD3089"/>
    <w:rPr>
      <w:i/>
      <w:iCs/>
    </w:rPr>
  </w:style>
  <w:style w:type="character" w:customStyle="1" w:styleId="ls-tk-title">
    <w:name w:val="ls-tk-title"/>
    <w:basedOn w:val="Absatz-Standardschriftart"/>
    <w:rsid w:val="001F0883"/>
  </w:style>
  <w:style w:type="character" w:styleId="BesuchterHyperlink">
    <w:name w:val="FollowedHyperlink"/>
    <w:basedOn w:val="Absatz-Standardschriftart"/>
    <w:uiPriority w:val="99"/>
    <w:semiHidden/>
    <w:unhideWhenUsed/>
    <w:rsid w:val="005E3FF3"/>
    <w:rPr>
      <w:color w:val="800080"/>
      <w:u w:val="single"/>
    </w:rPr>
  </w:style>
  <w:style w:type="character" w:customStyle="1" w:styleId="ListLabel1">
    <w:name w:val="ListLabel 1"/>
    <w:rPr>
      <w:rFonts w:cs="Times New Roman"/>
      <w:color w:val="808080"/>
      <w:sz w:val="16"/>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sz w:val="16"/>
    </w:rPr>
  </w:style>
  <w:style w:type="character" w:customStyle="1" w:styleId="ListLabel5">
    <w:name w:val="ListLabel 5"/>
    <w:rPr>
      <w:rFonts w:eastAsia="Times New Roman" w:cs="Arial"/>
    </w:rPr>
  </w:style>
  <w:style w:type="paragraph" w:customStyle="1" w:styleId="berschrift">
    <w:name w:val="Überschrift"/>
    <w:basedOn w:val="Standard"/>
    <w:next w:val="Textkrper"/>
    <w:pPr>
      <w:keepNext/>
      <w:spacing w:before="240" w:after="120"/>
    </w:pPr>
    <w:rPr>
      <w:rFonts w:ascii="Liberation Sans" w:eastAsia="Droid Sans Fallback" w:hAnsi="Liberation Sans" w:cs="FreeSans"/>
      <w:sz w:val="28"/>
      <w:szCs w:val="28"/>
    </w:rPr>
  </w:style>
  <w:style w:type="paragraph" w:styleId="Textkrper">
    <w:name w:val="Body Text"/>
    <w:basedOn w:val="Standard"/>
    <w:semiHidden/>
    <w:pPr>
      <w:spacing w:line="288" w:lineRule="auto"/>
    </w:pPr>
    <w:rPr>
      <w:rFonts w:cs="Arial"/>
      <w:b/>
      <w:bCs/>
      <w:i/>
      <w:iCs/>
    </w:rPr>
  </w:style>
  <w:style w:type="paragraph" w:styleId="Liste">
    <w:name w:val="List"/>
    <w:basedOn w:val="Textkrper"/>
    <w:rPr>
      <w:rFonts w:cs="FreeSans"/>
    </w:rPr>
  </w:style>
  <w:style w:type="paragraph" w:styleId="Beschriftung">
    <w:name w:val="caption"/>
    <w:basedOn w:val="Standard"/>
    <w:pPr>
      <w:suppressLineNumbers/>
      <w:spacing w:before="120" w:after="120"/>
    </w:pPr>
    <w:rPr>
      <w:rFonts w:cs="FreeSans"/>
      <w:i/>
      <w:iCs/>
      <w:sz w:val="24"/>
    </w:rPr>
  </w:style>
  <w:style w:type="paragraph" w:customStyle="1" w:styleId="Verzeichnis">
    <w:name w:val="Verzeichnis"/>
    <w:basedOn w:val="Standard"/>
    <w:uiPriority w:val="99"/>
    <w:rsid w:val="00161CC1"/>
    <w:pPr>
      <w:suppressLineNumbers/>
      <w:spacing w:after="200" w:line="276" w:lineRule="auto"/>
    </w:pPr>
    <w:rPr>
      <w:rFonts w:ascii="Calibri" w:eastAsia="Droid Sans Fallback" w:hAnsi="Calibri" w:cs="FreeSans"/>
      <w:szCs w:val="22"/>
      <w:lang w:eastAsia="en-US"/>
    </w:rPr>
  </w:style>
  <w:style w:type="paragraph" w:styleId="Fuzeile">
    <w:name w:val="footer"/>
    <w:basedOn w:val="Standard"/>
    <w:link w:val="FuzeileZchn"/>
    <w:uiPriority w:val="99"/>
    <w:pPr>
      <w:tabs>
        <w:tab w:val="center" w:pos="4536"/>
        <w:tab w:val="right" w:pos="9072"/>
      </w:tabs>
    </w:pPr>
  </w:style>
  <w:style w:type="paragraph" w:styleId="Kopfzeile">
    <w:name w:val="header"/>
    <w:basedOn w:val="Standard"/>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2"/>
      </w:numPr>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customStyle="1" w:styleId="TextkrperEinrckung">
    <w:name w:val="Textkörper Einrückung"/>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qFormat/>
    <w:pPr>
      <w:ind w:left="708"/>
    </w:pPr>
  </w:style>
  <w:style w:type="paragraph" w:styleId="Aufzhlungszeichen">
    <w:name w:val="List Bullet"/>
    <w:basedOn w:val="Standard"/>
    <w:semiHidden/>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customStyle="1" w:styleId="Inhaltsverzeichnis1">
    <w:name w:val="Inhaltsverzeichnis 1"/>
    <w:basedOn w:val="Standard"/>
    <w:next w:val="Standard"/>
    <w:autoRedefine/>
    <w:uiPriority w:val="39"/>
    <w:unhideWhenUsed/>
    <w:rsid w:val="0020039A"/>
  </w:style>
  <w:style w:type="paragraph" w:customStyle="1" w:styleId="Inhaltsverzeichnisberschrift">
    <w:name w:val="Inhaltsverzeichnis Überschrift"/>
    <w:basedOn w:val="berschrift1"/>
    <w:next w:val="Standard"/>
    <w:uiPriority w:val="39"/>
    <w:semiHidden/>
    <w:unhideWhenUsed/>
    <w:qFormat/>
    <w:rsid w:val="0020039A"/>
    <w:pPr>
      <w:keepLines/>
      <w:spacing w:before="480" w:line="276" w:lineRule="auto"/>
      <w:jc w:val="left"/>
    </w:pPr>
    <w:rPr>
      <w:rFonts w:ascii="Cambria" w:hAnsi="Cambria" w:cs="Times New Roman"/>
      <w:color w:val="365F91"/>
      <w:sz w:val="28"/>
      <w:szCs w:val="28"/>
    </w:rPr>
  </w:style>
  <w:style w:type="paragraph" w:styleId="Kommentarthema">
    <w:name w:val="annotation subject"/>
    <w:basedOn w:val="Kommentartext"/>
    <w:link w:val="KommentarthemaZchn"/>
    <w:uiPriority w:val="99"/>
    <w:semiHidden/>
    <w:unhideWhenUsed/>
    <w:rsid w:val="00A52B80"/>
    <w:rPr>
      <w:b/>
      <w:bCs/>
    </w:rPr>
  </w:style>
  <w:style w:type="paragraph" w:customStyle="1" w:styleId="LS-KopfzeileUngeradeHochformatRechts">
    <w:name w:val="LS-Kopfzeile Ungerade Hochformat (Rechts)"/>
    <w:basedOn w:val="Standard"/>
    <w:qFormat/>
    <w:rsid w:val="00005963"/>
    <w:pPr>
      <w:spacing w:line="320" w:lineRule="exact"/>
    </w:pPr>
    <w:rPr>
      <w:color w:val="A6A6A6"/>
      <w:sz w:val="24"/>
      <w:szCs w:val="20"/>
    </w:rPr>
  </w:style>
  <w:style w:type="paragraph" w:customStyle="1" w:styleId="LS-KopfzeileGeradeHochformatLinks">
    <w:name w:val="LS-Kopfzeile Gerade Hochformat (Links)"/>
    <w:basedOn w:val="Standard"/>
    <w:qFormat/>
    <w:rsid w:val="00005963"/>
    <w:pPr>
      <w:spacing w:line="320" w:lineRule="exact"/>
      <w:jc w:val="right"/>
    </w:pPr>
    <w:rPr>
      <w:color w:val="A6A6A6"/>
      <w:sz w:val="24"/>
      <w:szCs w:val="20"/>
    </w:rPr>
  </w:style>
  <w:style w:type="paragraph" w:customStyle="1" w:styleId="TabelleAufzhlung">
    <w:name w:val="Tabelle Aufzählung"/>
    <w:basedOn w:val="Standard"/>
    <w:rsid w:val="00005963"/>
    <w:pPr>
      <w:numPr>
        <w:numId w:val="4"/>
      </w:numPr>
      <w:tabs>
        <w:tab w:val="left" w:pos="530"/>
      </w:tabs>
      <w:spacing w:line="240" w:lineRule="exact"/>
      <w:ind w:left="488" w:hanging="244"/>
    </w:pPr>
    <w:rPr>
      <w:color w:val="000000"/>
      <w:szCs w:val="20"/>
    </w:rPr>
  </w:style>
  <w:style w:type="paragraph" w:customStyle="1" w:styleId="Default">
    <w:name w:val="Default"/>
    <w:rsid w:val="00FE79AC"/>
    <w:pPr>
      <w:suppressAutoHyphens/>
    </w:pPr>
    <w:rPr>
      <w:rFonts w:ascii="Calibri" w:hAnsi="Calibri" w:cs="Calibri"/>
      <w:color w:val="000000"/>
      <w:sz w:val="24"/>
      <w:szCs w:val="24"/>
    </w:rPr>
  </w:style>
  <w:style w:type="paragraph" w:customStyle="1" w:styleId="Tabellenormal">
    <w:name w:val="Tabelle_normal"/>
    <w:basedOn w:val="Standard"/>
    <w:uiPriority w:val="99"/>
    <w:rsid w:val="003E4EFF"/>
    <w:rPr>
      <w:rFonts w:ascii="Calibri" w:eastAsia="Droid Sans Fallback" w:hAnsi="Calibri" w:cs="Calibri"/>
      <w:szCs w:val="22"/>
    </w:rPr>
  </w:style>
  <w:style w:type="paragraph" w:customStyle="1" w:styleId="FarbigeListe-Akzent11">
    <w:name w:val="Farbige Liste - Akzent 11"/>
    <w:basedOn w:val="Standard"/>
    <w:uiPriority w:val="99"/>
    <w:rsid w:val="00DA7F0E"/>
    <w:pPr>
      <w:spacing w:after="200" w:line="276" w:lineRule="auto"/>
      <w:ind w:left="720"/>
      <w:contextualSpacing/>
    </w:pPr>
    <w:rPr>
      <w:rFonts w:ascii="Calibri" w:eastAsia="Droid Sans Fallback" w:hAnsi="Calibri"/>
      <w:szCs w:val="22"/>
      <w:lang w:eastAsia="en-US"/>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uiPriority w:val="59"/>
    <w:rsid w:val="00625E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354CE"/>
    <w:rPr>
      <w:color w:val="0000FF" w:themeColor="hyperlink"/>
      <w:u w:val="single"/>
    </w:rPr>
  </w:style>
  <w:style w:type="paragraph" w:customStyle="1" w:styleId="Kompetenzbeschreibung">
    <w:name w:val="Kompetenzbeschreibung"/>
    <w:basedOn w:val="Standard"/>
    <w:uiPriority w:val="99"/>
    <w:qFormat/>
    <w:rsid w:val="007C2FC0"/>
    <w:pPr>
      <w:spacing w:before="60" w:after="60"/>
    </w:pPr>
    <w:rPr>
      <w:rFonts w:ascii="Calibri" w:eastAsia="Droid Sans Fallback" w:hAnsi="Calibri" w:cs="Calibri"/>
      <w:b/>
      <w:bCs/>
      <w:color w:val="00000A"/>
      <w:szCs w:val="22"/>
      <w:lang w:eastAsia="en-US"/>
    </w:rPr>
  </w:style>
  <w:style w:type="paragraph" w:styleId="StandardWeb">
    <w:name w:val="Normal (Web)"/>
    <w:basedOn w:val="Standard"/>
    <w:uiPriority w:val="99"/>
    <w:unhideWhenUsed/>
    <w:rsid w:val="007C2FC0"/>
    <w:pPr>
      <w:spacing w:before="60" w:after="167"/>
    </w:pPr>
    <w:rPr>
      <w:rFonts w:ascii="Times New Roman" w:hAnsi="Times New Roman"/>
      <w:color w:val="00000A"/>
      <w:sz w:val="24"/>
    </w:rPr>
  </w:style>
  <w:style w:type="paragraph" w:styleId="Zitat">
    <w:name w:val="Quote"/>
    <w:basedOn w:val="Standard"/>
    <w:link w:val="ZitatZchn"/>
    <w:rsid w:val="007C2FC0"/>
    <w:pPr>
      <w:spacing w:after="283"/>
      <w:ind w:left="567" w:right="567"/>
    </w:pPr>
    <w:rPr>
      <w:color w:val="00000A"/>
    </w:rPr>
  </w:style>
  <w:style w:type="character" w:customStyle="1" w:styleId="ZitatZchn">
    <w:name w:val="Zitat Zchn"/>
    <w:basedOn w:val="Absatz-Standardschriftart"/>
    <w:link w:val="Zitat"/>
    <w:rsid w:val="007C2FC0"/>
    <w:rPr>
      <w:rFonts w:ascii="Arial" w:hAnsi="Arial"/>
      <w:color w:val="00000A"/>
      <w:sz w:val="22"/>
      <w:szCs w:val="24"/>
    </w:rPr>
  </w:style>
  <w:style w:type="paragraph" w:customStyle="1" w:styleId="bcVorwort">
    <w:name w:val="bc_Ü_Vorwort"/>
    <w:basedOn w:val="Textkrper"/>
    <w:qFormat/>
    <w:rsid w:val="00CC27DF"/>
    <w:pPr>
      <w:spacing w:before="120" w:after="120" w:line="240" w:lineRule="auto"/>
      <w:jc w:val="center"/>
      <w:outlineLvl w:val="0"/>
    </w:pPr>
    <w:rPr>
      <w:rFonts w:cs="Times New Roman"/>
      <w:bCs w:val="0"/>
      <w:i w:val="0"/>
      <w:iCs w:val="0"/>
      <w:sz w:val="32"/>
    </w:rPr>
  </w:style>
  <w:style w:type="paragraph" w:customStyle="1" w:styleId="StandardVorwort">
    <w:name w:val="Standard Vorwort"/>
    <w:basedOn w:val="Standard"/>
    <w:qFormat/>
    <w:rsid w:val="00CC27DF"/>
    <w:pPr>
      <w:spacing w:line="360" w:lineRule="auto"/>
      <w:jc w:val="both"/>
    </w:pPr>
  </w:style>
  <w:style w:type="paragraph" w:customStyle="1" w:styleId="bcTabcaStd">
    <w:name w:val="bc_Tab_ca. Std."/>
    <w:basedOn w:val="Standard"/>
    <w:next w:val="Textkrper"/>
    <w:qFormat/>
    <w:rsid w:val="00CC27DF"/>
    <w:pPr>
      <w:spacing w:before="120" w:after="120"/>
      <w:contextualSpacing/>
      <w:jc w:val="center"/>
    </w:pPr>
    <w:rPr>
      <w:rFonts w:eastAsia="Calibri"/>
      <w:b/>
    </w:rPr>
  </w:style>
  <w:style w:type="paragraph" w:customStyle="1" w:styleId="bcTabschwKompetenzen">
    <w:name w:val="bc_Tab_schw_Kompetenzen"/>
    <w:basedOn w:val="Standard"/>
    <w:qFormat/>
    <w:rsid w:val="00CC27DF"/>
    <w:pPr>
      <w:spacing w:before="120" w:after="120"/>
      <w:jc w:val="center"/>
    </w:pPr>
    <w:rPr>
      <w:rFonts w:eastAsia="Calibri"/>
      <w:b/>
    </w:rPr>
  </w:style>
  <w:style w:type="paragraph" w:customStyle="1" w:styleId="bcTab">
    <w:name w:val="bc_Tab_Ü"/>
    <w:basedOn w:val="Textkrper"/>
    <w:qFormat/>
    <w:rsid w:val="00CC27DF"/>
    <w:pPr>
      <w:spacing w:before="120" w:after="120" w:line="240" w:lineRule="auto"/>
      <w:contextualSpacing/>
      <w:jc w:val="center"/>
      <w:outlineLvl w:val="1"/>
    </w:pPr>
    <w:rPr>
      <w:rFonts w:eastAsia="Calibri" w:cs="Times New Roman"/>
      <w:bCs w:val="0"/>
      <w:i w:val="0"/>
      <w:iCs w:val="0"/>
      <w:sz w:val="32"/>
    </w:rPr>
  </w:style>
  <w:style w:type="paragraph" w:customStyle="1" w:styleId="bcTabFach-Klasse">
    <w:name w:val="bc_Tab_Ü_Fach - Klasse"/>
    <w:basedOn w:val="Textkrper"/>
    <w:qFormat/>
    <w:rsid w:val="00CC27DF"/>
    <w:pPr>
      <w:spacing w:before="120" w:after="120" w:line="240" w:lineRule="auto"/>
      <w:jc w:val="center"/>
      <w:outlineLvl w:val="0"/>
    </w:pPr>
    <w:rPr>
      <w:rFonts w:cs="Times New Roman"/>
      <w:bCs w:val="0"/>
      <w:i w:val="0"/>
      <w:iCs w:val="0"/>
      <w:sz w:val="32"/>
      <w:szCs w:val="32"/>
    </w:rPr>
  </w:style>
  <w:style w:type="paragraph" w:customStyle="1" w:styleId="bcTabVortext">
    <w:name w:val="bc_Tab_Vortext"/>
    <w:basedOn w:val="Standard"/>
    <w:qFormat/>
    <w:rsid w:val="00CC27DF"/>
    <w:pPr>
      <w:contextualSpacing/>
    </w:pPr>
    <w:rPr>
      <w:rFonts w:eastAsia="Calibri"/>
    </w:rPr>
  </w:style>
  <w:style w:type="paragraph" w:customStyle="1" w:styleId="bcTabweiKompetenzen">
    <w:name w:val="bc_Tab_weiß_Kompetenzen"/>
    <w:basedOn w:val="Textkrper"/>
    <w:qFormat/>
    <w:rsid w:val="00CC27DF"/>
    <w:pPr>
      <w:spacing w:before="120" w:after="120" w:line="240" w:lineRule="auto"/>
      <w:jc w:val="center"/>
    </w:pPr>
    <w:rPr>
      <w:rFonts w:eastAsia="Calibri" w:cs="Times New Roman"/>
      <w:bCs w:val="0"/>
      <w:i w:val="0"/>
      <w:iCs w:val="0"/>
      <w:color w:val="FFFFFF"/>
    </w:rPr>
  </w:style>
  <w:style w:type="paragraph" w:customStyle="1" w:styleId="bcInhaltsverzeichnis">
    <w:name w:val="bc_Ü_Inhaltsverzeichnis"/>
    <w:basedOn w:val="Textkrper"/>
    <w:qFormat/>
    <w:rsid w:val="001F2B34"/>
    <w:pPr>
      <w:spacing w:before="120" w:after="120" w:line="360" w:lineRule="auto"/>
      <w:jc w:val="center"/>
    </w:pPr>
    <w:rPr>
      <w:rFonts w:cs="Times New Roman"/>
      <w:bCs w:val="0"/>
      <w:i w:val="0"/>
      <w:iCs w:val="0"/>
      <w:sz w:val="32"/>
    </w:rPr>
  </w:style>
  <w:style w:type="paragraph" w:customStyle="1" w:styleId="bcVorworttabelle">
    <w:name w:val="bc_Ü_Vorworttabelle"/>
    <w:basedOn w:val="Textkrper"/>
    <w:qFormat/>
    <w:rsid w:val="00CC27DF"/>
    <w:pPr>
      <w:spacing w:before="120" w:after="120" w:line="240" w:lineRule="auto"/>
      <w:outlineLvl w:val="1"/>
    </w:pPr>
    <w:rPr>
      <w:rFonts w:cs="Times New Roman"/>
      <w:bCs w:val="0"/>
      <w:i w:val="0"/>
      <w:iCs w:val="0"/>
    </w:rPr>
  </w:style>
  <w:style w:type="paragraph" w:styleId="Inhaltsverzeichnisberschrift0">
    <w:name w:val="TOC Heading"/>
    <w:basedOn w:val="berschrift1"/>
    <w:next w:val="Standard"/>
    <w:uiPriority w:val="39"/>
    <w:semiHidden/>
    <w:unhideWhenUsed/>
    <w:qFormat/>
    <w:rsid w:val="00736E1C"/>
    <w:pPr>
      <w:keepLines/>
      <w:shd w:val="clear" w:color="auto" w:fill="auto"/>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Verzeichnis1">
    <w:name w:val="toc 1"/>
    <w:basedOn w:val="Standard"/>
    <w:next w:val="Standard"/>
    <w:autoRedefine/>
    <w:uiPriority w:val="39"/>
    <w:unhideWhenUsed/>
    <w:rsid w:val="00736E1C"/>
    <w:pPr>
      <w:tabs>
        <w:tab w:val="right" w:leader="dot" w:pos="9628"/>
      </w:tabs>
      <w:spacing w:after="100" w:line="360" w:lineRule="auto"/>
    </w:pPr>
    <w:rPr>
      <w:noProof/>
    </w:rPr>
  </w:style>
  <w:style w:type="paragraph" w:styleId="Verzeichnis2">
    <w:name w:val="toc 2"/>
    <w:basedOn w:val="Standard"/>
    <w:next w:val="Standard"/>
    <w:autoRedefine/>
    <w:uiPriority w:val="39"/>
    <w:unhideWhenUsed/>
    <w:rsid w:val="00736E1C"/>
    <w:pPr>
      <w:spacing w:after="100" w:line="360" w:lineRule="auto"/>
      <w:ind w:left="221"/>
    </w:pPr>
  </w:style>
  <w:style w:type="character" w:customStyle="1" w:styleId="ListLabel6">
    <w:name w:val="ListLabel 6"/>
    <w:rsid w:val="00B8087D"/>
    <w:rPr>
      <w:rFonts w:cs="Symbol"/>
      <w:color w:val="80808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CC27DF"/>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emiHidden/>
  </w:style>
  <w:style w:type="character" w:customStyle="1" w:styleId="Internetlink">
    <w:name w:val="Internetlink"/>
    <w:uiPriority w:val="99"/>
    <w:rsid w:val="00E03DEC"/>
    <w:rPr>
      <w:rFonts w:cs="Times New Roman"/>
      <w:color w:val="0000FF"/>
      <w:u w:val="single"/>
    </w:rPr>
  </w:style>
  <w:style w:type="character" w:styleId="Kommentarzeichen">
    <w:name w:val="annotation reference"/>
    <w:uiPriority w:val="99"/>
    <w:semiHidden/>
    <w:unhideWhenUsed/>
    <w:rsid w:val="00A52B80"/>
    <w:rPr>
      <w:sz w:val="16"/>
      <w:szCs w:val="16"/>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character" w:customStyle="1" w:styleId="LS-KopfzeileUngeradeHochformatRechtsZchn">
    <w:name w:val="LS-Kopfzeile Ungerade Hochformat (Rechts) Zchn"/>
    <w:rsid w:val="00005963"/>
    <w:rPr>
      <w:rFonts w:ascii="Arial" w:hAnsi="Arial"/>
      <w:color w:val="A6A6A6"/>
      <w:sz w:val="24"/>
    </w:rPr>
  </w:style>
  <w:style w:type="character" w:customStyle="1" w:styleId="LS-KopfzeileGeradeHochformatLinksZchn">
    <w:name w:val="LS-Kopfzeile Gerade Hochformat (Links) Zchn"/>
    <w:rsid w:val="00005963"/>
    <w:rPr>
      <w:rFonts w:ascii="Arial" w:hAnsi="Arial"/>
      <w:color w:val="A6A6A6"/>
      <w:sz w:val="24"/>
    </w:rPr>
  </w:style>
  <w:style w:type="character" w:customStyle="1" w:styleId="Betont">
    <w:name w:val="Betont"/>
    <w:basedOn w:val="Absatz-Standardschriftart"/>
    <w:uiPriority w:val="20"/>
    <w:qFormat/>
    <w:rsid w:val="00AD3089"/>
    <w:rPr>
      <w:i/>
      <w:iCs/>
    </w:rPr>
  </w:style>
  <w:style w:type="character" w:customStyle="1" w:styleId="ls-tk-title">
    <w:name w:val="ls-tk-title"/>
    <w:basedOn w:val="Absatz-Standardschriftart"/>
    <w:rsid w:val="001F0883"/>
  </w:style>
  <w:style w:type="character" w:styleId="BesuchterHyperlink">
    <w:name w:val="FollowedHyperlink"/>
    <w:basedOn w:val="Absatz-Standardschriftart"/>
    <w:uiPriority w:val="99"/>
    <w:semiHidden/>
    <w:unhideWhenUsed/>
    <w:rsid w:val="005E3FF3"/>
    <w:rPr>
      <w:color w:val="800080"/>
      <w:u w:val="single"/>
    </w:rPr>
  </w:style>
  <w:style w:type="character" w:customStyle="1" w:styleId="ListLabel1">
    <w:name w:val="ListLabel 1"/>
    <w:rPr>
      <w:rFonts w:cs="Times New Roman"/>
      <w:color w:val="808080"/>
      <w:sz w:val="16"/>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sz w:val="16"/>
    </w:rPr>
  </w:style>
  <w:style w:type="character" w:customStyle="1" w:styleId="ListLabel5">
    <w:name w:val="ListLabel 5"/>
    <w:rPr>
      <w:rFonts w:eastAsia="Times New Roman" w:cs="Arial"/>
    </w:rPr>
  </w:style>
  <w:style w:type="paragraph" w:customStyle="1" w:styleId="berschrift">
    <w:name w:val="Überschrift"/>
    <w:basedOn w:val="Standard"/>
    <w:next w:val="Textkrper"/>
    <w:pPr>
      <w:keepNext/>
      <w:spacing w:before="240" w:after="120"/>
    </w:pPr>
    <w:rPr>
      <w:rFonts w:ascii="Liberation Sans" w:eastAsia="Droid Sans Fallback" w:hAnsi="Liberation Sans" w:cs="FreeSans"/>
      <w:sz w:val="28"/>
      <w:szCs w:val="28"/>
    </w:rPr>
  </w:style>
  <w:style w:type="paragraph" w:styleId="Textkrper">
    <w:name w:val="Body Text"/>
    <w:basedOn w:val="Standard"/>
    <w:semiHidden/>
    <w:pPr>
      <w:spacing w:line="288" w:lineRule="auto"/>
    </w:pPr>
    <w:rPr>
      <w:rFonts w:cs="Arial"/>
      <w:b/>
      <w:bCs/>
      <w:i/>
      <w:iCs/>
    </w:rPr>
  </w:style>
  <w:style w:type="paragraph" w:styleId="Liste">
    <w:name w:val="List"/>
    <w:basedOn w:val="Textkrper"/>
    <w:rPr>
      <w:rFonts w:cs="FreeSans"/>
    </w:rPr>
  </w:style>
  <w:style w:type="paragraph" w:styleId="Beschriftung">
    <w:name w:val="caption"/>
    <w:basedOn w:val="Standard"/>
    <w:pPr>
      <w:suppressLineNumbers/>
      <w:spacing w:before="120" w:after="120"/>
    </w:pPr>
    <w:rPr>
      <w:rFonts w:cs="FreeSans"/>
      <w:i/>
      <w:iCs/>
      <w:sz w:val="24"/>
    </w:rPr>
  </w:style>
  <w:style w:type="paragraph" w:customStyle="1" w:styleId="Verzeichnis">
    <w:name w:val="Verzeichnis"/>
    <w:basedOn w:val="Standard"/>
    <w:uiPriority w:val="99"/>
    <w:rsid w:val="00161CC1"/>
    <w:pPr>
      <w:suppressLineNumbers/>
      <w:spacing w:after="200" w:line="276" w:lineRule="auto"/>
    </w:pPr>
    <w:rPr>
      <w:rFonts w:ascii="Calibri" w:eastAsia="Droid Sans Fallback" w:hAnsi="Calibri" w:cs="FreeSans"/>
      <w:szCs w:val="22"/>
      <w:lang w:eastAsia="en-US"/>
    </w:rPr>
  </w:style>
  <w:style w:type="paragraph" w:styleId="Fuzeile">
    <w:name w:val="footer"/>
    <w:basedOn w:val="Standard"/>
    <w:link w:val="FuzeileZchn"/>
    <w:uiPriority w:val="99"/>
    <w:pPr>
      <w:tabs>
        <w:tab w:val="center" w:pos="4536"/>
        <w:tab w:val="right" w:pos="9072"/>
      </w:tabs>
    </w:pPr>
  </w:style>
  <w:style w:type="paragraph" w:styleId="Kopfzeile">
    <w:name w:val="header"/>
    <w:basedOn w:val="Standard"/>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2"/>
      </w:numPr>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customStyle="1" w:styleId="TextkrperEinrckung">
    <w:name w:val="Textkörper Einrückung"/>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qFormat/>
    <w:pPr>
      <w:ind w:left="708"/>
    </w:pPr>
  </w:style>
  <w:style w:type="paragraph" w:styleId="Aufzhlungszeichen">
    <w:name w:val="List Bullet"/>
    <w:basedOn w:val="Standard"/>
    <w:semiHidden/>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customStyle="1" w:styleId="Inhaltsverzeichnis1">
    <w:name w:val="Inhaltsverzeichnis 1"/>
    <w:basedOn w:val="Standard"/>
    <w:next w:val="Standard"/>
    <w:autoRedefine/>
    <w:uiPriority w:val="39"/>
    <w:unhideWhenUsed/>
    <w:rsid w:val="0020039A"/>
  </w:style>
  <w:style w:type="paragraph" w:customStyle="1" w:styleId="Inhaltsverzeichnisberschrift">
    <w:name w:val="Inhaltsverzeichnis Überschrift"/>
    <w:basedOn w:val="berschrift1"/>
    <w:next w:val="Standard"/>
    <w:uiPriority w:val="39"/>
    <w:semiHidden/>
    <w:unhideWhenUsed/>
    <w:qFormat/>
    <w:rsid w:val="0020039A"/>
    <w:pPr>
      <w:keepLines/>
      <w:spacing w:before="480" w:line="276" w:lineRule="auto"/>
      <w:jc w:val="left"/>
    </w:pPr>
    <w:rPr>
      <w:rFonts w:ascii="Cambria" w:hAnsi="Cambria" w:cs="Times New Roman"/>
      <w:color w:val="365F91"/>
      <w:sz w:val="28"/>
      <w:szCs w:val="28"/>
    </w:rPr>
  </w:style>
  <w:style w:type="paragraph" w:styleId="Kommentarthema">
    <w:name w:val="annotation subject"/>
    <w:basedOn w:val="Kommentartext"/>
    <w:link w:val="KommentarthemaZchn"/>
    <w:uiPriority w:val="99"/>
    <w:semiHidden/>
    <w:unhideWhenUsed/>
    <w:rsid w:val="00A52B80"/>
    <w:rPr>
      <w:b/>
      <w:bCs/>
    </w:rPr>
  </w:style>
  <w:style w:type="paragraph" w:customStyle="1" w:styleId="LS-KopfzeileUngeradeHochformatRechts">
    <w:name w:val="LS-Kopfzeile Ungerade Hochformat (Rechts)"/>
    <w:basedOn w:val="Standard"/>
    <w:qFormat/>
    <w:rsid w:val="00005963"/>
    <w:pPr>
      <w:spacing w:line="320" w:lineRule="exact"/>
    </w:pPr>
    <w:rPr>
      <w:color w:val="A6A6A6"/>
      <w:sz w:val="24"/>
      <w:szCs w:val="20"/>
    </w:rPr>
  </w:style>
  <w:style w:type="paragraph" w:customStyle="1" w:styleId="LS-KopfzeileGeradeHochformatLinks">
    <w:name w:val="LS-Kopfzeile Gerade Hochformat (Links)"/>
    <w:basedOn w:val="Standard"/>
    <w:qFormat/>
    <w:rsid w:val="00005963"/>
    <w:pPr>
      <w:spacing w:line="320" w:lineRule="exact"/>
      <w:jc w:val="right"/>
    </w:pPr>
    <w:rPr>
      <w:color w:val="A6A6A6"/>
      <w:sz w:val="24"/>
      <w:szCs w:val="20"/>
    </w:rPr>
  </w:style>
  <w:style w:type="paragraph" w:customStyle="1" w:styleId="TabelleAufzhlung">
    <w:name w:val="Tabelle Aufzählung"/>
    <w:basedOn w:val="Standard"/>
    <w:rsid w:val="00005963"/>
    <w:pPr>
      <w:numPr>
        <w:numId w:val="4"/>
      </w:numPr>
      <w:tabs>
        <w:tab w:val="left" w:pos="530"/>
      </w:tabs>
      <w:spacing w:line="240" w:lineRule="exact"/>
      <w:ind w:left="488" w:hanging="244"/>
    </w:pPr>
    <w:rPr>
      <w:color w:val="000000"/>
      <w:szCs w:val="20"/>
    </w:rPr>
  </w:style>
  <w:style w:type="paragraph" w:customStyle="1" w:styleId="Default">
    <w:name w:val="Default"/>
    <w:rsid w:val="00FE79AC"/>
    <w:pPr>
      <w:suppressAutoHyphens/>
    </w:pPr>
    <w:rPr>
      <w:rFonts w:ascii="Calibri" w:hAnsi="Calibri" w:cs="Calibri"/>
      <w:color w:val="000000"/>
      <w:sz w:val="24"/>
      <w:szCs w:val="24"/>
    </w:rPr>
  </w:style>
  <w:style w:type="paragraph" w:customStyle="1" w:styleId="Tabellenormal">
    <w:name w:val="Tabelle_normal"/>
    <w:basedOn w:val="Standard"/>
    <w:uiPriority w:val="99"/>
    <w:rsid w:val="003E4EFF"/>
    <w:rPr>
      <w:rFonts w:ascii="Calibri" w:eastAsia="Droid Sans Fallback" w:hAnsi="Calibri" w:cs="Calibri"/>
      <w:szCs w:val="22"/>
    </w:rPr>
  </w:style>
  <w:style w:type="paragraph" w:customStyle="1" w:styleId="FarbigeListe-Akzent11">
    <w:name w:val="Farbige Liste - Akzent 11"/>
    <w:basedOn w:val="Standard"/>
    <w:uiPriority w:val="99"/>
    <w:rsid w:val="00DA7F0E"/>
    <w:pPr>
      <w:spacing w:after="200" w:line="276" w:lineRule="auto"/>
      <w:ind w:left="720"/>
      <w:contextualSpacing/>
    </w:pPr>
    <w:rPr>
      <w:rFonts w:ascii="Calibri" w:eastAsia="Droid Sans Fallback" w:hAnsi="Calibri"/>
      <w:szCs w:val="22"/>
      <w:lang w:eastAsia="en-US"/>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uiPriority w:val="59"/>
    <w:rsid w:val="00625E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354CE"/>
    <w:rPr>
      <w:color w:val="0000FF" w:themeColor="hyperlink"/>
      <w:u w:val="single"/>
    </w:rPr>
  </w:style>
  <w:style w:type="paragraph" w:customStyle="1" w:styleId="Kompetenzbeschreibung">
    <w:name w:val="Kompetenzbeschreibung"/>
    <w:basedOn w:val="Standard"/>
    <w:uiPriority w:val="99"/>
    <w:qFormat/>
    <w:rsid w:val="007C2FC0"/>
    <w:pPr>
      <w:spacing w:before="60" w:after="60"/>
    </w:pPr>
    <w:rPr>
      <w:rFonts w:ascii="Calibri" w:eastAsia="Droid Sans Fallback" w:hAnsi="Calibri" w:cs="Calibri"/>
      <w:b/>
      <w:bCs/>
      <w:color w:val="00000A"/>
      <w:szCs w:val="22"/>
      <w:lang w:eastAsia="en-US"/>
    </w:rPr>
  </w:style>
  <w:style w:type="paragraph" w:styleId="StandardWeb">
    <w:name w:val="Normal (Web)"/>
    <w:basedOn w:val="Standard"/>
    <w:uiPriority w:val="99"/>
    <w:unhideWhenUsed/>
    <w:rsid w:val="007C2FC0"/>
    <w:pPr>
      <w:spacing w:before="60" w:after="167"/>
    </w:pPr>
    <w:rPr>
      <w:rFonts w:ascii="Times New Roman" w:hAnsi="Times New Roman"/>
      <w:color w:val="00000A"/>
      <w:sz w:val="24"/>
    </w:rPr>
  </w:style>
  <w:style w:type="paragraph" w:styleId="Zitat">
    <w:name w:val="Quote"/>
    <w:basedOn w:val="Standard"/>
    <w:link w:val="ZitatZchn"/>
    <w:rsid w:val="007C2FC0"/>
    <w:pPr>
      <w:spacing w:after="283"/>
      <w:ind w:left="567" w:right="567"/>
    </w:pPr>
    <w:rPr>
      <w:color w:val="00000A"/>
    </w:rPr>
  </w:style>
  <w:style w:type="character" w:customStyle="1" w:styleId="ZitatZchn">
    <w:name w:val="Zitat Zchn"/>
    <w:basedOn w:val="Absatz-Standardschriftart"/>
    <w:link w:val="Zitat"/>
    <w:rsid w:val="007C2FC0"/>
    <w:rPr>
      <w:rFonts w:ascii="Arial" w:hAnsi="Arial"/>
      <w:color w:val="00000A"/>
      <w:sz w:val="22"/>
      <w:szCs w:val="24"/>
    </w:rPr>
  </w:style>
  <w:style w:type="paragraph" w:customStyle="1" w:styleId="bcVorwort">
    <w:name w:val="bc_Ü_Vorwort"/>
    <w:basedOn w:val="Textkrper"/>
    <w:qFormat/>
    <w:rsid w:val="00CC27DF"/>
    <w:pPr>
      <w:spacing w:before="120" w:after="120" w:line="240" w:lineRule="auto"/>
      <w:jc w:val="center"/>
      <w:outlineLvl w:val="0"/>
    </w:pPr>
    <w:rPr>
      <w:rFonts w:cs="Times New Roman"/>
      <w:bCs w:val="0"/>
      <w:i w:val="0"/>
      <w:iCs w:val="0"/>
      <w:sz w:val="32"/>
    </w:rPr>
  </w:style>
  <w:style w:type="paragraph" w:customStyle="1" w:styleId="StandardVorwort">
    <w:name w:val="Standard Vorwort"/>
    <w:basedOn w:val="Standard"/>
    <w:qFormat/>
    <w:rsid w:val="00CC27DF"/>
    <w:pPr>
      <w:spacing w:line="360" w:lineRule="auto"/>
      <w:jc w:val="both"/>
    </w:pPr>
  </w:style>
  <w:style w:type="paragraph" w:customStyle="1" w:styleId="bcTabcaStd">
    <w:name w:val="bc_Tab_ca. Std."/>
    <w:basedOn w:val="Standard"/>
    <w:next w:val="Textkrper"/>
    <w:qFormat/>
    <w:rsid w:val="00CC27DF"/>
    <w:pPr>
      <w:spacing w:before="120" w:after="120"/>
      <w:contextualSpacing/>
      <w:jc w:val="center"/>
    </w:pPr>
    <w:rPr>
      <w:rFonts w:eastAsia="Calibri"/>
      <w:b/>
    </w:rPr>
  </w:style>
  <w:style w:type="paragraph" w:customStyle="1" w:styleId="bcTabschwKompetenzen">
    <w:name w:val="bc_Tab_schw_Kompetenzen"/>
    <w:basedOn w:val="Standard"/>
    <w:qFormat/>
    <w:rsid w:val="00CC27DF"/>
    <w:pPr>
      <w:spacing w:before="120" w:after="120"/>
      <w:jc w:val="center"/>
    </w:pPr>
    <w:rPr>
      <w:rFonts w:eastAsia="Calibri"/>
      <w:b/>
    </w:rPr>
  </w:style>
  <w:style w:type="paragraph" w:customStyle="1" w:styleId="bcTab">
    <w:name w:val="bc_Tab_Ü"/>
    <w:basedOn w:val="Textkrper"/>
    <w:qFormat/>
    <w:rsid w:val="00CC27DF"/>
    <w:pPr>
      <w:spacing w:before="120" w:after="120" w:line="240" w:lineRule="auto"/>
      <w:contextualSpacing/>
      <w:jc w:val="center"/>
      <w:outlineLvl w:val="1"/>
    </w:pPr>
    <w:rPr>
      <w:rFonts w:eastAsia="Calibri" w:cs="Times New Roman"/>
      <w:bCs w:val="0"/>
      <w:i w:val="0"/>
      <w:iCs w:val="0"/>
      <w:sz w:val="32"/>
    </w:rPr>
  </w:style>
  <w:style w:type="paragraph" w:customStyle="1" w:styleId="bcTabFach-Klasse">
    <w:name w:val="bc_Tab_Ü_Fach - Klasse"/>
    <w:basedOn w:val="Textkrper"/>
    <w:qFormat/>
    <w:rsid w:val="00CC27DF"/>
    <w:pPr>
      <w:spacing w:before="120" w:after="120" w:line="240" w:lineRule="auto"/>
      <w:jc w:val="center"/>
      <w:outlineLvl w:val="0"/>
    </w:pPr>
    <w:rPr>
      <w:rFonts w:cs="Times New Roman"/>
      <w:bCs w:val="0"/>
      <w:i w:val="0"/>
      <w:iCs w:val="0"/>
      <w:sz w:val="32"/>
      <w:szCs w:val="32"/>
    </w:rPr>
  </w:style>
  <w:style w:type="paragraph" w:customStyle="1" w:styleId="bcTabVortext">
    <w:name w:val="bc_Tab_Vortext"/>
    <w:basedOn w:val="Standard"/>
    <w:qFormat/>
    <w:rsid w:val="00CC27DF"/>
    <w:pPr>
      <w:contextualSpacing/>
    </w:pPr>
    <w:rPr>
      <w:rFonts w:eastAsia="Calibri"/>
    </w:rPr>
  </w:style>
  <w:style w:type="paragraph" w:customStyle="1" w:styleId="bcTabweiKompetenzen">
    <w:name w:val="bc_Tab_weiß_Kompetenzen"/>
    <w:basedOn w:val="Textkrper"/>
    <w:qFormat/>
    <w:rsid w:val="00CC27DF"/>
    <w:pPr>
      <w:spacing w:before="120" w:after="120" w:line="240" w:lineRule="auto"/>
      <w:jc w:val="center"/>
    </w:pPr>
    <w:rPr>
      <w:rFonts w:eastAsia="Calibri" w:cs="Times New Roman"/>
      <w:bCs w:val="0"/>
      <w:i w:val="0"/>
      <w:iCs w:val="0"/>
      <w:color w:val="FFFFFF"/>
    </w:rPr>
  </w:style>
  <w:style w:type="paragraph" w:customStyle="1" w:styleId="bcInhaltsverzeichnis">
    <w:name w:val="bc_Ü_Inhaltsverzeichnis"/>
    <w:basedOn w:val="Textkrper"/>
    <w:qFormat/>
    <w:rsid w:val="001F2B34"/>
    <w:pPr>
      <w:spacing w:before="120" w:after="120" w:line="360" w:lineRule="auto"/>
      <w:jc w:val="center"/>
    </w:pPr>
    <w:rPr>
      <w:rFonts w:cs="Times New Roman"/>
      <w:bCs w:val="0"/>
      <w:i w:val="0"/>
      <w:iCs w:val="0"/>
      <w:sz w:val="32"/>
    </w:rPr>
  </w:style>
  <w:style w:type="paragraph" w:customStyle="1" w:styleId="bcVorworttabelle">
    <w:name w:val="bc_Ü_Vorworttabelle"/>
    <w:basedOn w:val="Textkrper"/>
    <w:qFormat/>
    <w:rsid w:val="00CC27DF"/>
    <w:pPr>
      <w:spacing w:before="120" w:after="120" w:line="240" w:lineRule="auto"/>
      <w:outlineLvl w:val="1"/>
    </w:pPr>
    <w:rPr>
      <w:rFonts w:cs="Times New Roman"/>
      <w:bCs w:val="0"/>
      <w:i w:val="0"/>
      <w:iCs w:val="0"/>
    </w:rPr>
  </w:style>
  <w:style w:type="paragraph" w:styleId="Inhaltsverzeichnisberschrift0">
    <w:name w:val="TOC Heading"/>
    <w:basedOn w:val="berschrift1"/>
    <w:next w:val="Standard"/>
    <w:uiPriority w:val="39"/>
    <w:semiHidden/>
    <w:unhideWhenUsed/>
    <w:qFormat/>
    <w:rsid w:val="00736E1C"/>
    <w:pPr>
      <w:keepLines/>
      <w:shd w:val="clear" w:color="auto" w:fill="auto"/>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Verzeichnis1">
    <w:name w:val="toc 1"/>
    <w:basedOn w:val="Standard"/>
    <w:next w:val="Standard"/>
    <w:autoRedefine/>
    <w:uiPriority w:val="39"/>
    <w:unhideWhenUsed/>
    <w:rsid w:val="00736E1C"/>
    <w:pPr>
      <w:tabs>
        <w:tab w:val="right" w:leader="dot" w:pos="9628"/>
      </w:tabs>
      <w:spacing w:after="100" w:line="360" w:lineRule="auto"/>
    </w:pPr>
    <w:rPr>
      <w:noProof/>
    </w:rPr>
  </w:style>
  <w:style w:type="paragraph" w:styleId="Verzeichnis2">
    <w:name w:val="toc 2"/>
    <w:basedOn w:val="Standard"/>
    <w:next w:val="Standard"/>
    <w:autoRedefine/>
    <w:uiPriority w:val="39"/>
    <w:unhideWhenUsed/>
    <w:rsid w:val="00736E1C"/>
    <w:pPr>
      <w:spacing w:after="100" w:line="360" w:lineRule="auto"/>
      <w:ind w:left="221"/>
    </w:pPr>
  </w:style>
  <w:style w:type="character" w:customStyle="1" w:styleId="ListLabel6">
    <w:name w:val="ListLabel 6"/>
    <w:rsid w:val="00B8087D"/>
    <w:rPr>
      <w:rFonts w:cs="Symbol"/>
      <w:color w:val="80808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schule-bw.de/faecher-und-schularten/gesellschaftswissenschaftliche-und-philosophische-faecher/landeskunde-landesgeschichte/module/bp_2016/europa_im_mittelalter/burg-rittertum/index.html" TargetMode="External"/><Relationship Id="rId26" Type="http://schemas.openxmlformats.org/officeDocument/2006/relationships/hyperlink" Target="http://www.schule-bw.de/faecher-und-schularten/gesellschaftswissenschaftliche-und-philosophische-faecher/geschichte/unterrichtsmaterialien/fenster-zur-welt-globalgeschichte/mongolen" TargetMode="External"/><Relationship Id="rId39" Type="http://schemas.openxmlformats.org/officeDocument/2006/relationships/hyperlink" Target="http://www.zdf.de/die-deutschen/luther-und-die-nation-5244170.html?tabNo=0" TargetMode="External"/><Relationship Id="rId21" Type="http://schemas.openxmlformats.org/officeDocument/2006/relationships/hyperlink" Target="https://lehrerfortbildung-bw.de/u_gewi/geschichte/gym/bp2016/fb7/2_frage/2_unter/" TargetMode="External"/><Relationship Id="rId34" Type="http://schemas.openxmlformats.org/officeDocument/2006/relationships/hyperlink" Target="http://www.planet-schule.de/wissenspool/meilensteine-der-naturwissenschaft-und-technik/inhalt/unterricht/technik/johannes-gutenberg-und-der-buchdruck.html" TargetMode="External"/><Relationship Id="rId42" Type="http://schemas.openxmlformats.org/officeDocument/2006/relationships/hyperlink" Target="http://www.schule-bw.de/faecher-und-schularten/gesellschaftswissenschaftliche-und-philosophische-faecher/landeskunde-landesgeschichte/module/bp_2016/wende_zur_neuzeit/wende_zur_neuzeit/reformation" TargetMode="External"/><Relationship Id="rId47" Type="http://schemas.openxmlformats.org/officeDocument/2006/relationships/hyperlink" Target="https://lehrerfortbildung-bw.de/u_gewi/geschichte/gym/bp2016/fb7/4_franz/3_unter/3_rechte/" TargetMode="External"/><Relationship Id="rId50" Type="http://schemas.openxmlformats.org/officeDocument/2006/relationships/hyperlink" Target="https://lehrerfortbildung-bw.de/u_gewi/geschichte/gym/bp2016/fb7/4_franz/3_unter/6_nation/" TargetMode="External"/><Relationship Id="rId55" Type="http://schemas.openxmlformats.org/officeDocument/2006/relationships/hyperlink" Target="http://www.schule-bw.de/faecher-und-schularten/gesellschaftswissenschaftliche-und-philosophische-faecher/landeskunde-landesgeschichte/module/bp_2016/europa_nach_der_franzoesischen_revolution" TargetMode="External"/><Relationship Id="rId63" Type="http://schemas.openxmlformats.org/officeDocument/2006/relationships/hyperlink" Target="http://www.schule-bw.de/faecher-und-schularten/gesellschaftswissenschaftliche-und-philosophische-faecher/landeskunde-landesgeschichte/module/bp_2016/der_industrialisierte_nationalstaat/moderne_lebenswelten_um_1900" TargetMode="External"/><Relationship Id="rId68" Type="http://schemas.openxmlformats.org/officeDocument/2006/relationships/hyperlink" Target="http://www.schule-bw.de/faecher-und-schularten/gesellschaftswissenschaftliche-und-philosophische-faecher/landeskunde-landesgeschichte/module/bp_2016/der_industrialisierte_nationalstaat/der_industrialisierte_nationalstaat/fenster_zur_welt" TargetMode="External"/><Relationship Id="rId76"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s://lehrerfortbildung-bw.de/u_gewi/geschichte/gym/bp2016/fb7/5_euro_ge/4_stunden/10_welt/" TargetMode="External"/><Relationship Id="rId2" Type="http://schemas.openxmlformats.org/officeDocument/2006/relationships/numbering" Target="numbering.xml"/><Relationship Id="rId16" Type="http://schemas.openxmlformats.org/officeDocument/2006/relationships/hyperlink" Target="http://www.schule-bw.de/faecher-und-schularten/gesellschaftswissenschaftliche-und-philosophische-faecher/landeskunde-landesgeschichte/module/bp_2016/europa_im_mittelalter/grundherrschaft-dorf-bauern/index.html" TargetMode="External"/><Relationship Id="rId29" Type="http://schemas.openxmlformats.org/officeDocument/2006/relationships/hyperlink" Target="http://www.nibis.de/nibis.php?menid=7658" TargetMode="External"/><Relationship Id="rId11" Type="http://schemas.openxmlformats.org/officeDocument/2006/relationships/image" Target="media/image3.png"/><Relationship Id="rId24" Type="http://schemas.openxmlformats.org/officeDocument/2006/relationships/hyperlink" Target="http://www.schule-bw.de/faecher-und-schularten/gesellschaftswissenschaftliche-und-philosophische-faecher/landeskunde-landesgeschichte/module/bp_2016/europa_im_mittelalter/stadt-buerger/index.html" TargetMode="External"/><Relationship Id="rId32" Type="http://schemas.openxmlformats.org/officeDocument/2006/relationships/hyperlink" Target="http://www.schule-bw.de/faecher-und-schularten/gesellschaftswissenschaftliche-und-philosophische-faecher/landeskunde-landesgeschichte/module/bp_2016/wende_zur_neuzeit" TargetMode="External"/><Relationship Id="rId37" Type="http://schemas.openxmlformats.org/officeDocument/2006/relationships/hyperlink" Target="http://tuerkenbeute.de/kun/kun_ges/GeburtWeltmacht_de.php" TargetMode="External"/><Relationship Id="rId40" Type="http://schemas.openxmlformats.org/officeDocument/2006/relationships/hyperlink" Target="http://geschichte-des-suedwestens.swr.de/episode/bauernaufstand/view/skip_login" TargetMode="External"/><Relationship Id="rId45" Type="http://schemas.openxmlformats.org/officeDocument/2006/relationships/hyperlink" Target="https://lehrerfortbildung-bw.de/u_gewi/geschichte/gym/bp2016/fb7/4_franz/3_unter/1_ur/" TargetMode="External"/><Relationship Id="rId53" Type="http://schemas.openxmlformats.org/officeDocument/2006/relationships/hyperlink" Target="http://www.schule-bw.de/faecher-und-schularten/gesellschaftswissenschaftliche-und-philosophische-faecher/landeskunde-landesgeschichte/module/bp_2016/europa_nach_der_franzoesischen_revolution/territoriale-umgestaltung" TargetMode="External"/><Relationship Id="rId58" Type="http://schemas.openxmlformats.org/officeDocument/2006/relationships/hyperlink" Target="http://lehrerfortbildung-bw.de/faecher/geschichte/gym/fb7/3_orient/22_unter/" TargetMode="External"/><Relationship Id="rId66" Type="http://schemas.openxmlformats.org/officeDocument/2006/relationships/hyperlink" Target="http://www.schule-bw.de/faecher-und-schularten/gesellschaftswissenschaftliche-und-philosophische-faecher/landeskunde-landesgeschichte/module/bp_2016/der_industrialisierte_nationalstaat" TargetMode="External"/><Relationship Id="rId74" Type="http://schemas.openxmlformats.org/officeDocument/2006/relationships/hyperlink" Target="https://lehrerfortbildung-bw.de/u_gewi/geschichte/gym/bp2016/fb7/5_euro_ge/4_stunden/11_1934/" TargetMode="External"/><Relationship Id="rId79" Type="http://schemas.microsoft.com/office/2011/relationships/people" Target="people.xml"/><Relationship Id="rId5" Type="http://schemas.openxmlformats.org/officeDocument/2006/relationships/settings" Target="settings.xml"/><Relationship Id="rId61" Type="http://schemas.openxmlformats.org/officeDocument/2006/relationships/hyperlink" Target="http://www.schule-bw.de/faecher-und-schularten/gesellschaftswissenschaftliche-und-philosophische-faecher/landeskunde-landesgeschichte/module/bp_2016/der_industrialisierte_nationalstaat/wirtschaftliche_und_gesellschaftliche_veraenderungen" TargetMode="External"/><Relationship Id="rId10" Type="http://schemas.openxmlformats.org/officeDocument/2006/relationships/image" Target="media/image2.png"/><Relationship Id="rId19" Type="http://schemas.openxmlformats.org/officeDocument/2006/relationships/hyperlink" Target="http://www.schule-bw.de/faecher-und-schularten/gesellschaftswissenschaftliche-und-philosophische-faecher/landeskunde-landesgeschichte/module/bp_2016/europa_im_mittelalter/kloster-froemmigkeit/index.html" TargetMode="External"/><Relationship Id="rId31" Type="http://schemas.openxmlformats.org/officeDocument/2006/relationships/hyperlink" Target="http://bildungsserver.hamburg.de/grundlagen-der-neuzeit/" TargetMode="External"/><Relationship Id="rId44" Type="http://schemas.openxmlformats.org/officeDocument/2006/relationships/hyperlink" Target="http://www.schule-bw.de/faecher-und-schularten/gesellschaftswissenschaftliche-und-philosophische-faecher/landeskunde-landesgeschichte/module/bp_2016/der_fruehmoderne_Staat_im_18ten_Jhdt_in_swdeutschland" TargetMode="External"/><Relationship Id="rId52" Type="http://schemas.openxmlformats.org/officeDocument/2006/relationships/hyperlink" Target="http://www.schule-bw.de/faecher-und-schularten/gesellschaftswissenschaftliche-und-philosophische-faecher/geschichte/unterrichtsmaterialien/sekundarstufe-I/19jahrhundert/americanrevolution" TargetMode="External"/><Relationship Id="rId60" Type="http://schemas.openxmlformats.org/officeDocument/2006/relationships/hyperlink" Target="http://www.schule-bw.de/faecher-und-schularten/gesellschaftswissenschaftliche-und-philosophische-faecher/landeskunde-landesgeschichte/module/bp_2016/europa_nach_der_franzoesischen_revolution/auswanderung_nach_amerika" TargetMode="External"/><Relationship Id="rId65" Type="http://schemas.openxmlformats.org/officeDocument/2006/relationships/hyperlink" Target="https://lehrerfortbildung-bw.de/u_gewi/geschichte/gym/bp2016/fb7/5_euro_ge/4_stunden/5_1848/" TargetMode="External"/><Relationship Id="rId73" Type="http://schemas.openxmlformats.org/officeDocument/2006/relationships/hyperlink" Target="http://fresques.ina.fr/jalons/liste/recherche/Theme.id/97/e/"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schule-bw.de/faecher-und-schularten/gesellschaftswissenschaftliche-und-philosophische-faecher/landeskunde-landesgeschichte/module/bp_2016/europa_im_mittelalter/grundherrschaft-dorf-bauern/index.html" TargetMode="External"/><Relationship Id="rId27" Type="http://schemas.openxmlformats.org/officeDocument/2006/relationships/hyperlink" Target="http://www.schule-bw.de/faecher-und-schularten/gesellschaftswissenschaftliche-und-philosophische-faecher/geschichte/unterrichtsmaterialien/sekundarstufe-I/mittelalter/kreuzzug_aus_muslimischer_sicht" TargetMode="External"/><Relationship Id="rId30" Type="http://schemas.openxmlformats.org/officeDocument/2006/relationships/hyperlink" Target="https://geschichtsunterricht.wordpress.com/2010/01/07/ist-die-erde-rund-uber-den-wandel-des-weltbildes/" TargetMode="External"/><Relationship Id="rId35" Type="http://schemas.openxmlformats.org/officeDocument/2006/relationships/hyperlink" Target="https://lehrerfortbildung-bw.de/u_gewi/geschichte/gym/bp2016/fb7/6_fenster/32_mat/" TargetMode="External"/><Relationship Id="rId43" Type="http://schemas.openxmlformats.org/officeDocument/2006/relationships/hyperlink" Target="https://lehrerfortbildung-bw.de/u_gewi/geschichte/gym/bp2016/fb7/4_franz/3_unter/1_ur/" TargetMode="External"/><Relationship Id="rId48" Type="http://schemas.openxmlformats.org/officeDocument/2006/relationships/hyperlink" Target="https://lehrerfortbildung-bw.de/u_gewi/geschichte/gym/bp2016/fb7/4_franz/3_unter/4_wahl/" TargetMode="External"/><Relationship Id="rId56" Type="http://schemas.openxmlformats.org/officeDocument/2006/relationships/hyperlink" Target="https://lehrerfortbildung-bw.de/u_gewi/geschichte/gym/bp2016/fb7/5_euro_ge/4_stunden/5_1848/" TargetMode="External"/><Relationship Id="rId64" Type="http://schemas.openxmlformats.org/officeDocument/2006/relationships/hyperlink" Target="http://www.schule-bw.de/faecher-und-schularten/gesellschaftswissenschaftliche-und-philosophische-faecher/geschichte/unterrichtsmaterialien/sekundarstufe-I/19jahrhundert/dokumentarfilm" TargetMode="External"/><Relationship Id="rId69" Type="http://schemas.openxmlformats.org/officeDocument/2006/relationships/hyperlink" Target="http://www.schule-bw.de/faecher-und-schularten/gesellschaftswissenschaftliche-und-philosophische-faecher/landeskunde-landesgeschichte/module/bp_2016/imperialismus_und_erster_weltkrieg/militarismus_und_nationalismus_im_kaiserreich"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ehrerfortbildung-bw.de/u_gewi/geschichte/gym/bp2016/fb7/4_franz/3_unter/7_schrecken/" TargetMode="External"/><Relationship Id="rId72" Type="http://schemas.openxmlformats.org/officeDocument/2006/relationships/hyperlink" Target="http://www.schule-bw.de/faecher-und-schularten/gesellschaftswissenschaftliche-und-philosophische-faecher/landeskunde-landesgeschichte/module/bp_2016/europa_in_der_zwischenkriegszeit"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file:///C:\Users\schaeferling.heike\AppData\Local\Microsoft\Windows\Temporary%20Internet%20Files\Content.Outlook\YUE06SGL\(zuletzt%20gepr&#252;ft%20am%2028.4.2017)" TargetMode="External"/><Relationship Id="rId25" Type="http://schemas.openxmlformats.org/officeDocument/2006/relationships/hyperlink" Target="https://lehrerfortbildung-bw.de/u_gewi/geschichte/gym/bp2016/fb7/6_fenster/22_mat/" TargetMode="External"/><Relationship Id="rId33" Type="http://schemas.openxmlformats.org/officeDocument/2006/relationships/hyperlink" Target="https://lehrerfortbildung-bw.de/u_gewi/geschichte/gym/bp2016/fb7/3_orient/21_unter/" TargetMode="External"/><Relationship Id="rId38" Type="http://schemas.openxmlformats.org/officeDocument/2006/relationships/hyperlink" Target="http://www.schule-bw.de/faecher-und-schularten/gesellschaftswissenschaftliche-und-philosophische-faecher/geschichte/unterrichtsmaterialien/sekundarstufe-II/frueheneuzeit/moctezuma/moctezuma.html" TargetMode="External"/><Relationship Id="rId46" Type="http://schemas.openxmlformats.org/officeDocument/2006/relationships/hyperlink" Target="https://lehrerfortbildung-bw.de/u_gewi/geschichte/gym/bp2016/fb7/4_franz/3_unter/2_macht/" TargetMode="External"/><Relationship Id="rId59" Type="http://schemas.openxmlformats.org/officeDocument/2006/relationships/hyperlink" Target="http://www.leo-bw.de/themen/auswanderer" TargetMode="External"/><Relationship Id="rId67" Type="http://schemas.openxmlformats.org/officeDocument/2006/relationships/hyperlink" Target="https://lehrerfortbildung-bw.de/u_gewi/geschichte/gym/bp2016/fb7/6_fenster/42_mat/1_verlauf/" TargetMode="External"/><Relationship Id="rId20" Type="http://schemas.openxmlformats.org/officeDocument/2006/relationships/hyperlink" Target="http://www.schule-bw.de/faecher-und-schularten/gesellschaftswissenschaftliche-und-philosophische-faecher/geschichte/unterrichtsmaterialien/sekundarstufe-I/mittelalter/salem" TargetMode="External"/><Relationship Id="rId41" Type="http://schemas.openxmlformats.org/officeDocument/2006/relationships/hyperlink" Target="http://www.schule-bw.de/faecher-und-schularten/gesellschaftswissenschaftliche-und-philosophische-faecher/landeskunde-landesgeschichte/module/bp_2016/wende_zur_neuzeit/wende_zur_neuzeit/reformation" TargetMode="External"/><Relationship Id="rId54" Type="http://schemas.openxmlformats.org/officeDocument/2006/relationships/hyperlink" Target="http://www.schule-bw.de/faecher-und-schularten/gesellschaftswissenschaftliche-und-philosophische-faecher/geschichte/unterrichtsmaterialien/sekundarstufe-I/19jahrhundert/napoleon-suedwesten" TargetMode="External"/><Relationship Id="rId62" Type="http://schemas.openxmlformats.org/officeDocument/2006/relationships/hyperlink" Target="http://www.schule-bw.de/faecher-und-schularten/gesellschaftswissenschaftliche-und-philosophische-faecher/landeskunde-landesgeschichte/module/bp_2016/der_industrialisierte_nationalstaat" TargetMode="External"/><Relationship Id="rId70" Type="http://schemas.openxmlformats.org/officeDocument/2006/relationships/hyperlink" Target="http://www.schule-bw.de/faecher-und-schularten/gesellschaftswissenschaftliche-und-philosophische-faecher/landeskunde-landesgeschichte/module/bp_2016/imperialismus_und_erster_weltkrieg/im_feld_und_an_der_Heimatfront"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schule-bw.de/faecher-und-schularten/gesellschaftswissenschaftliche-und-philosophische-faecher/landeskunde-landesgeschichte/module/bp_2016/europa_im_mittelalter/stadt-buerger/index.html" TargetMode="External"/><Relationship Id="rId28" Type="http://schemas.openxmlformats.org/officeDocument/2006/relationships/hyperlink" Target="http://www.planet-wissen.de/technik/weltraumforschung/astronomie/pwiegalileogalilei100.html" TargetMode="External"/><Relationship Id="rId36" Type="http://schemas.openxmlformats.org/officeDocument/2006/relationships/hyperlink" Target="http://www.bpb.de/internationales/europa/tuerkei/187979/osmanisches-reich-expansion" TargetMode="External"/><Relationship Id="rId49" Type="http://schemas.openxmlformats.org/officeDocument/2006/relationships/hyperlink" Target="https://lehrerfortbildung-bw.de/u_gewi/geschichte/gym/bp2016/fb7/4_franz/3_unter/5_koenig/" TargetMode="External"/><Relationship Id="rId57" Type="http://schemas.openxmlformats.org/officeDocument/2006/relationships/hyperlink" Target="http://www.schule-bw.de/faecher-und-schularten/gesellschaftswissenschaftliche-und-philosophische-faecher/landeskunde-landesgeschichte/module/bp_2016/europa_nach_der_franzoesischen_revolutio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6D7E0-98C7-489D-B271-3AAA4688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12705</Words>
  <Characters>80048</Characters>
  <Application>Microsoft Office Word</Application>
  <DocSecurity>0</DocSecurity>
  <Lines>667</Lines>
  <Paragraphs>185</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92568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BW</dc:creator>
  <cp:lastModifiedBy>Jüttner, Katharina (LS)</cp:lastModifiedBy>
  <cp:revision>2</cp:revision>
  <cp:lastPrinted>2016-10-13T12:40:00Z</cp:lastPrinted>
  <dcterms:created xsi:type="dcterms:W3CDTF">2017-05-08T09:35:00Z</dcterms:created>
  <dcterms:modified xsi:type="dcterms:W3CDTF">2017-05-08T09:35:00Z</dcterms:modified>
  <dc:language>de-DE</dc:language>
</cp:coreProperties>
</file>