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5BF8" w:rsidRPr="00B649A3" w:rsidRDefault="004B5BF8" w:rsidP="00103E12">
      <w:pPr>
        <w:keepNext/>
        <w:widowControl w:val="0"/>
        <w:autoSpaceDE w:val="0"/>
        <w:autoSpaceDN w:val="0"/>
        <w:adjustRightInd w:val="0"/>
        <w:spacing w:after="0" w:line="240" w:lineRule="auto"/>
        <w:jc w:val="right"/>
        <w:outlineLvl w:val="1"/>
        <w:rPr>
          <w:rFonts w:ascii="Arial" w:eastAsia="Times New Roman" w:hAnsi="Arial" w:cs="Arial"/>
          <w:b/>
          <w:bCs/>
          <w:i/>
          <w:lang w:eastAsia="de-DE"/>
        </w:rPr>
      </w:pPr>
      <w:r>
        <w:rPr>
          <w:rFonts w:ascii="Arial" w:eastAsia="Times New Roman" w:hAnsi="Arial" w:cs="Arial"/>
          <w:bCs/>
          <w:i/>
          <w:lang w:eastAsia="de-DE"/>
        </w:rPr>
        <w:t>Der Tübinger Grafeneck-Prozess 1949</w:t>
      </w:r>
    </w:p>
    <w:p w:rsidR="004B5BF8" w:rsidRPr="00B649A3" w:rsidRDefault="004B5BF8" w:rsidP="004B5BF8">
      <w:pPr>
        <w:keepNext/>
        <w:widowControl w:val="0"/>
        <w:shd w:val="clear" w:color="auto" w:fill="D9D9D9"/>
        <w:autoSpaceDE w:val="0"/>
        <w:autoSpaceDN w:val="0"/>
        <w:adjustRightInd w:val="0"/>
        <w:spacing w:after="0" w:line="240" w:lineRule="auto"/>
        <w:jc w:val="both"/>
        <w:outlineLvl w:val="1"/>
        <w:rPr>
          <w:rFonts w:ascii="Arial" w:eastAsia="Times New Roman" w:hAnsi="Arial" w:cs="Arial"/>
          <w:b/>
          <w:bCs/>
          <w:sz w:val="24"/>
          <w:szCs w:val="24"/>
          <w:lang w:eastAsia="de-DE"/>
        </w:rPr>
      </w:pPr>
      <w:r w:rsidRPr="00B649A3">
        <w:rPr>
          <w:rFonts w:ascii="Arial" w:eastAsia="Times New Roman" w:hAnsi="Arial" w:cs="Arial"/>
          <w:b/>
          <w:bCs/>
          <w:sz w:val="24"/>
          <w:szCs w:val="24"/>
          <w:lang w:eastAsia="de-DE"/>
        </w:rPr>
        <w:t xml:space="preserve">AB </w:t>
      </w:r>
      <w:r w:rsidR="00172962">
        <w:rPr>
          <w:rFonts w:ascii="Arial" w:eastAsia="Times New Roman" w:hAnsi="Arial" w:cs="Arial"/>
          <w:b/>
          <w:bCs/>
          <w:sz w:val="24"/>
          <w:szCs w:val="24"/>
          <w:lang w:eastAsia="de-DE"/>
        </w:rPr>
        <w:t>4</w:t>
      </w:r>
      <w:r w:rsidR="009374DA">
        <w:rPr>
          <w:rFonts w:ascii="Arial" w:eastAsia="Times New Roman" w:hAnsi="Arial" w:cs="Arial"/>
          <w:b/>
          <w:bCs/>
          <w:sz w:val="24"/>
          <w:szCs w:val="24"/>
          <w:lang w:eastAsia="de-DE"/>
        </w:rPr>
        <w:t>a</w:t>
      </w:r>
      <w:r w:rsidRPr="00B649A3">
        <w:rPr>
          <w:rFonts w:ascii="Arial" w:eastAsia="Times New Roman" w:hAnsi="Arial" w:cs="Arial"/>
          <w:b/>
          <w:bCs/>
          <w:sz w:val="24"/>
          <w:szCs w:val="24"/>
          <w:lang w:eastAsia="de-DE"/>
        </w:rPr>
        <w:tab/>
      </w:r>
      <w:r w:rsidRPr="00B649A3">
        <w:rPr>
          <w:rFonts w:ascii="Arial" w:eastAsia="Times New Roman" w:hAnsi="Arial" w:cs="Arial"/>
          <w:b/>
          <w:bCs/>
          <w:sz w:val="24"/>
          <w:szCs w:val="24"/>
          <w:lang w:eastAsia="de-DE"/>
        </w:rPr>
        <w:tab/>
      </w:r>
      <w:r w:rsidR="00172962">
        <w:rPr>
          <w:rFonts w:ascii="Arial" w:eastAsia="Times New Roman" w:hAnsi="Arial" w:cs="Arial"/>
          <w:b/>
          <w:bCs/>
          <w:sz w:val="24"/>
          <w:szCs w:val="24"/>
          <w:lang w:eastAsia="de-DE"/>
        </w:rPr>
        <w:t xml:space="preserve">Mögliche Argumentationen des </w:t>
      </w:r>
      <w:r w:rsidR="009374DA">
        <w:rPr>
          <w:rFonts w:ascii="Arial" w:eastAsia="Times New Roman" w:hAnsi="Arial" w:cs="Arial"/>
          <w:b/>
          <w:bCs/>
          <w:sz w:val="24"/>
          <w:szCs w:val="24"/>
          <w:lang w:eastAsia="de-DE"/>
        </w:rPr>
        <w:t xml:space="preserve">anklagenden </w:t>
      </w:r>
      <w:r w:rsidR="00172962">
        <w:rPr>
          <w:rFonts w:ascii="Arial" w:eastAsia="Times New Roman" w:hAnsi="Arial" w:cs="Arial"/>
          <w:b/>
          <w:bCs/>
          <w:sz w:val="24"/>
          <w:szCs w:val="24"/>
          <w:lang w:eastAsia="de-DE"/>
        </w:rPr>
        <w:t>Staatsanwalts</w:t>
      </w:r>
    </w:p>
    <w:p w:rsidR="00C50F51" w:rsidRDefault="000A5998" w:rsidP="006717F8">
      <w:pPr>
        <w:pStyle w:val="KeinLeerraum"/>
        <w:jc w:val="both"/>
        <w:rPr>
          <w:rFonts w:ascii="Arial" w:hAnsi="Arial" w:cs="Arial"/>
          <w:b/>
          <w:sz w:val="21"/>
          <w:szCs w:val="21"/>
        </w:rPr>
      </w:pPr>
      <w:r>
        <w:rPr>
          <w:rFonts w:ascii="Arial" w:hAnsi="Arial" w:cs="Arial"/>
          <w:b/>
          <w:noProof/>
          <w:sz w:val="21"/>
          <w:szCs w:val="21"/>
          <w:lang w:eastAsia="de-DE"/>
        </w:rPr>
        <mc:AlternateContent>
          <mc:Choice Requires="wps">
            <w:drawing>
              <wp:anchor distT="0" distB="0" distL="114300" distR="114300" simplePos="0" relativeHeight="251667456" behindDoc="0" locked="0" layoutInCell="1" allowOverlap="1" wp14:anchorId="3CBAFA11" wp14:editId="6C1838D6">
                <wp:simplePos x="0" y="0"/>
                <wp:positionH relativeFrom="column">
                  <wp:posOffset>3810</wp:posOffset>
                </wp:positionH>
                <wp:positionV relativeFrom="paragraph">
                  <wp:posOffset>82550</wp:posOffset>
                </wp:positionV>
                <wp:extent cx="6096000" cy="523875"/>
                <wp:effectExtent l="0" t="0" r="38100" b="123825"/>
                <wp:wrapNone/>
                <wp:docPr id="6" name="Abgerundete rechteckige Legende 6"/>
                <wp:cNvGraphicFramePr/>
                <a:graphic xmlns:a="http://schemas.openxmlformats.org/drawingml/2006/main">
                  <a:graphicData uri="http://schemas.microsoft.com/office/word/2010/wordprocessingShape">
                    <wps:wsp>
                      <wps:cNvSpPr/>
                      <wps:spPr>
                        <a:xfrm>
                          <a:off x="0" y="0"/>
                          <a:ext cx="6096000" cy="523875"/>
                        </a:xfrm>
                        <a:prstGeom prst="wedgeRoundRectCallout">
                          <a:avLst>
                            <a:gd name="adj1" fmla="val 49560"/>
                            <a:gd name="adj2" fmla="val 64819"/>
                            <a:gd name="adj3" fmla="val 16667"/>
                          </a:avLst>
                        </a:prstGeom>
                        <a:noFill/>
                        <a:ln w="12700" cap="flat" cmpd="sng" algn="ctr">
                          <a:solidFill>
                            <a:srgbClr val="5B9BD5">
                              <a:shade val="50000"/>
                            </a:srgbClr>
                          </a:solidFill>
                          <a:prstDash val="solid"/>
                          <a:miter lim="800000"/>
                        </a:ln>
                        <a:effectLst/>
                      </wps:spPr>
                      <wps:txbx>
                        <w:txbxContent>
                          <w:p w:rsidR="00184496" w:rsidRPr="00184496" w:rsidRDefault="00FB070C" w:rsidP="00184496">
                            <w:pPr>
                              <w:jc w:val="center"/>
                              <w:rPr>
                                <w:color w:val="000000" w:themeColor="text1"/>
                              </w:rPr>
                            </w:pPr>
                            <w:r>
                              <w:rPr>
                                <w:color w:val="000000" w:themeColor="text1"/>
                              </w:rPr>
                              <w:t xml:space="preserve">1. </w:t>
                            </w:r>
                            <w:r w:rsidR="00184496">
                              <w:rPr>
                                <w:color w:val="000000" w:themeColor="text1"/>
                              </w:rPr>
                              <w:t>„Wer Teil einer Mordmaschinerie ist, wir</w:t>
                            </w:r>
                            <w:r w:rsidR="00EA1417">
                              <w:rPr>
                                <w:color w:val="000000" w:themeColor="text1"/>
                              </w:rPr>
                              <w:t>kt auch an einem Mord mit. Ein &gt;</w:t>
                            </w:r>
                            <w:r w:rsidR="00184496">
                              <w:rPr>
                                <w:color w:val="000000" w:themeColor="text1"/>
                              </w:rPr>
                              <w:t>kleines Rädchen</w:t>
                            </w:r>
                            <w:r w:rsidR="00EA1417">
                              <w:rPr>
                                <w:color w:val="000000" w:themeColor="text1"/>
                              </w:rPr>
                              <w:t>&lt;</w:t>
                            </w:r>
                            <w:r w:rsidR="00184496">
                              <w:rPr>
                                <w:color w:val="000000" w:themeColor="text1"/>
                              </w:rPr>
                              <w:t xml:space="preserve"> ist genauso wichtig für das Getriebe wie ein großes!“</w:t>
                            </w:r>
                          </w:p>
                          <w:p w:rsidR="00184496" w:rsidRPr="00184496" w:rsidRDefault="00184496" w:rsidP="0018449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BAFA1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bgerundete rechteckige Legende 6" o:spid="_x0000_s1026" type="#_x0000_t62" style="position:absolute;left:0;text-align:left;margin-left:.3pt;margin-top:6.5pt;width:480pt;height:41.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" adj="21505,24801" filled="f" strokecolor="#41719c" strokeweight="1pt">
                <v:textbox>
                  <w:txbxContent>
                    <w:p w:rsidR="00184496" w:rsidRPr="00184496" w:rsidRDefault="00FB070C" w:rsidP="00184496">
                      <w:pPr>
                        <w:jc w:val="center"/>
                        <w:rPr>
                          <w:color w:val="000000" w:themeColor="text1"/>
                        </w:rPr>
                      </w:pPr>
                      <w:r>
                        <w:rPr>
                          <w:color w:val="000000" w:themeColor="text1"/>
                        </w:rPr>
                        <w:t xml:space="preserve">1. </w:t>
                      </w:r>
                      <w:r w:rsidR="00184496">
                        <w:rPr>
                          <w:color w:val="000000" w:themeColor="text1"/>
                        </w:rPr>
                        <w:t>„Wer Teil einer Mordmaschinerie ist, wir</w:t>
                      </w:r>
                      <w:r w:rsidR="00EA1417">
                        <w:rPr>
                          <w:color w:val="000000" w:themeColor="text1"/>
                        </w:rPr>
                        <w:t>kt auch an einem Mord mit. Ein &gt;</w:t>
                      </w:r>
                      <w:r w:rsidR="00184496">
                        <w:rPr>
                          <w:color w:val="000000" w:themeColor="text1"/>
                        </w:rPr>
                        <w:t>kleines Rädchen</w:t>
                      </w:r>
                      <w:r w:rsidR="00EA1417">
                        <w:rPr>
                          <w:color w:val="000000" w:themeColor="text1"/>
                        </w:rPr>
                        <w:t>&lt;</w:t>
                      </w:r>
                      <w:r w:rsidR="00184496">
                        <w:rPr>
                          <w:color w:val="000000" w:themeColor="text1"/>
                        </w:rPr>
                        <w:t xml:space="preserve"> ist genauso wichtig für das Getriebe wie ein großes!“</w:t>
                      </w:r>
                    </w:p>
                    <w:p w:rsidR="00184496" w:rsidRPr="00184496" w:rsidRDefault="00184496" w:rsidP="00184496">
                      <w:pPr>
                        <w:jc w:val="center"/>
                        <w:rPr>
                          <w:color w:val="000000" w:themeColor="text1"/>
                        </w:rPr>
                      </w:pPr>
                    </w:p>
                  </w:txbxContent>
                </v:textbox>
              </v:shape>
            </w:pict>
          </mc:Fallback>
        </mc:AlternateContent>
      </w:r>
    </w:p>
    <w:p w:rsidR="00184496" w:rsidRDefault="00FB070C" w:rsidP="006717F8">
      <w:pPr>
        <w:pStyle w:val="KeinLeerraum"/>
        <w:jc w:val="both"/>
        <w:rPr>
          <w:rFonts w:ascii="Arial" w:hAnsi="Arial" w:cs="Arial"/>
          <w:b/>
          <w:sz w:val="21"/>
          <w:szCs w:val="21"/>
        </w:rPr>
      </w:pPr>
      <w:r>
        <w:rPr>
          <w:rFonts w:ascii="Arial" w:hAnsi="Arial" w:cs="Arial"/>
          <w:b/>
          <w:noProof/>
          <w:sz w:val="21"/>
          <w:szCs w:val="21"/>
          <w:lang w:eastAsia="de-DE"/>
        </w:rPr>
        <mc:AlternateContent>
          <mc:Choice Requires="wps">
            <w:drawing>
              <wp:anchor distT="0" distB="0" distL="114300" distR="114300" simplePos="0" relativeHeight="251681792" behindDoc="0" locked="0" layoutInCell="1" allowOverlap="1" wp14:anchorId="03630CD8" wp14:editId="09F079DD">
                <wp:simplePos x="0" y="0"/>
                <wp:positionH relativeFrom="column">
                  <wp:posOffset>108585</wp:posOffset>
                </wp:positionH>
                <wp:positionV relativeFrom="paragraph">
                  <wp:posOffset>7339965</wp:posOffset>
                </wp:positionV>
                <wp:extent cx="5943600" cy="504825"/>
                <wp:effectExtent l="0" t="0" r="19050" b="161925"/>
                <wp:wrapNone/>
                <wp:docPr id="13" name="Abgerundete rechteckige Legende 13"/>
                <wp:cNvGraphicFramePr/>
                <a:graphic xmlns:a="http://schemas.openxmlformats.org/drawingml/2006/main">
                  <a:graphicData uri="http://schemas.microsoft.com/office/word/2010/wordprocessingShape">
                    <wps:wsp>
                      <wps:cNvSpPr/>
                      <wps:spPr>
                        <a:xfrm>
                          <a:off x="0" y="0"/>
                          <a:ext cx="5943600" cy="504825"/>
                        </a:xfrm>
                        <a:prstGeom prst="wedgeRoundRectCallout">
                          <a:avLst>
                            <a:gd name="adj1" fmla="val 47936"/>
                            <a:gd name="adj2" fmla="val 73381"/>
                            <a:gd name="adj3" fmla="val 16667"/>
                          </a:avLst>
                        </a:prstGeom>
                        <a:noFill/>
                        <a:ln w="12700" cap="flat" cmpd="sng" algn="ctr">
                          <a:solidFill>
                            <a:srgbClr val="5B9BD5">
                              <a:shade val="50000"/>
                            </a:srgbClr>
                          </a:solidFill>
                          <a:prstDash val="solid"/>
                          <a:miter lim="800000"/>
                        </a:ln>
                        <a:effectLst/>
                      </wps:spPr>
                      <wps:txbx>
                        <w:txbxContent>
                          <w:p w:rsidR="000A5998" w:rsidRPr="00184496" w:rsidRDefault="00FB070C" w:rsidP="000A5998">
                            <w:pPr>
                              <w:jc w:val="center"/>
                              <w:rPr>
                                <w:color w:val="000000" w:themeColor="text1"/>
                              </w:rPr>
                            </w:pPr>
                            <w:r>
                              <w:rPr>
                                <w:color w:val="000000" w:themeColor="text1"/>
                              </w:rPr>
                              <w:t xml:space="preserve">10. </w:t>
                            </w:r>
                            <w:r w:rsidR="000A5998">
                              <w:rPr>
                                <w:color w:val="000000" w:themeColor="text1"/>
                              </w:rPr>
                              <w:t>„Die Krankenpfleger begleiteten die Transporte in den grauen Bussen. Wenn nötig, verabreichten sie den Patienten bei den Transporten Beruhigungsspritzen oder schnallten sie fest.“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630CD8" id="Abgerundete rechteckige Legende 13" o:spid="_x0000_s1027" type="#_x0000_t62" style="position:absolute;left:0;text-align:left;margin-left:8.55pt;margin-top:577.95pt;width:468pt;height:39.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" adj="21154,26650" filled="f" strokecolor="#41719c" strokeweight="1pt">
                <v:textbox>
                  <w:txbxContent>
                    <w:p w:rsidR="000A5998" w:rsidRPr="00184496" w:rsidRDefault="00FB070C" w:rsidP="000A5998">
                      <w:pPr>
                        <w:jc w:val="center"/>
                        <w:rPr>
                          <w:color w:val="000000" w:themeColor="text1"/>
                        </w:rPr>
                      </w:pPr>
                      <w:r>
                        <w:rPr>
                          <w:color w:val="000000" w:themeColor="text1"/>
                        </w:rPr>
                        <w:t xml:space="preserve">10. </w:t>
                      </w:r>
                      <w:r w:rsidR="000A5998">
                        <w:rPr>
                          <w:color w:val="000000" w:themeColor="text1"/>
                        </w:rPr>
                        <w:t>„Die Krankenpfleger begleiteten die Transporte in den grauen Bussen. Wenn nötig, verabreichten sie den Patienten bei den Transporten Beruhigungsspritzen oder schnallten sie fest.“</w:t>
                      </w:r>
                    </w:p>
                  </w:txbxContent>
                </v:textbox>
              </v:shape>
            </w:pict>
          </mc:Fallback>
        </mc:AlternateContent>
      </w:r>
      <w:r>
        <w:rPr>
          <w:rFonts w:ascii="Arial" w:hAnsi="Arial" w:cs="Arial"/>
          <w:b/>
          <w:noProof/>
          <w:sz w:val="21"/>
          <w:szCs w:val="21"/>
          <w:lang w:eastAsia="de-DE"/>
        </w:rPr>
        <mc:AlternateContent>
          <mc:Choice Requires="wps">
            <w:drawing>
              <wp:anchor distT="0" distB="0" distL="114300" distR="114300" simplePos="0" relativeHeight="251679744" behindDoc="0" locked="0" layoutInCell="1" allowOverlap="1" wp14:anchorId="03630CD8" wp14:editId="09F079DD">
                <wp:simplePos x="0" y="0"/>
                <wp:positionH relativeFrom="column">
                  <wp:posOffset>80010</wp:posOffset>
                </wp:positionH>
                <wp:positionV relativeFrom="paragraph">
                  <wp:posOffset>6597015</wp:posOffset>
                </wp:positionV>
                <wp:extent cx="5943600" cy="523875"/>
                <wp:effectExtent l="0" t="0" r="19050" b="161925"/>
                <wp:wrapNone/>
                <wp:docPr id="12" name="Abgerundete rechteckige Legende 12"/>
                <wp:cNvGraphicFramePr/>
                <a:graphic xmlns:a="http://schemas.openxmlformats.org/drawingml/2006/main">
                  <a:graphicData uri="http://schemas.microsoft.com/office/word/2010/wordprocessingShape">
                    <wps:wsp>
                      <wps:cNvSpPr/>
                      <wps:spPr>
                        <a:xfrm>
                          <a:off x="0" y="0"/>
                          <a:ext cx="5943600" cy="523875"/>
                        </a:xfrm>
                        <a:prstGeom prst="wedgeRoundRectCallout">
                          <a:avLst>
                            <a:gd name="adj1" fmla="val 47936"/>
                            <a:gd name="adj2" fmla="val 73381"/>
                            <a:gd name="adj3" fmla="val 16667"/>
                          </a:avLst>
                        </a:prstGeom>
                        <a:noFill/>
                        <a:ln w="12700" cap="flat" cmpd="sng" algn="ctr">
                          <a:solidFill>
                            <a:srgbClr val="5B9BD5">
                              <a:shade val="50000"/>
                            </a:srgbClr>
                          </a:solidFill>
                          <a:prstDash val="solid"/>
                          <a:miter lim="800000"/>
                        </a:ln>
                        <a:effectLst/>
                      </wps:spPr>
                      <wps:txbx>
                        <w:txbxContent>
                          <w:p w:rsidR="000A5998" w:rsidRPr="00184496" w:rsidRDefault="00FB070C" w:rsidP="000A5998">
                            <w:pPr>
                              <w:jc w:val="center"/>
                              <w:rPr>
                                <w:color w:val="000000" w:themeColor="text1"/>
                              </w:rPr>
                            </w:pPr>
                            <w:r>
                              <w:rPr>
                                <w:color w:val="000000" w:themeColor="text1"/>
                              </w:rPr>
                              <w:t xml:space="preserve">9. </w:t>
                            </w:r>
                            <w:r w:rsidR="000A5998">
                              <w:rPr>
                                <w:color w:val="000000" w:themeColor="text1"/>
                              </w:rPr>
                              <w:t>„Die Beamten aus Stuttgart waren nicht einfach passive Befehlsempfänger. Sie besuchten, wenn sie es für nötig hielten, sogar selbst Anstalten, um das Ausfüllen der Meldebögen voranzutreiben.“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630CD8" id="Abgerundete rechteckige Legende 12" o:spid="_x0000_s1028" type="#_x0000_t62" style="position:absolute;left:0;text-align:left;margin-left:6.3pt;margin-top:519.45pt;width:468pt;height:41.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" adj="21154,26650" filled="f" strokecolor="#41719c" strokeweight="1pt">
                <v:textbox>
                  <w:txbxContent>
                    <w:p w:rsidR="000A5998" w:rsidRPr="00184496" w:rsidRDefault="00FB070C" w:rsidP="000A5998">
                      <w:pPr>
                        <w:jc w:val="center"/>
                        <w:rPr>
                          <w:color w:val="000000" w:themeColor="text1"/>
                        </w:rPr>
                      </w:pPr>
                      <w:r>
                        <w:rPr>
                          <w:color w:val="000000" w:themeColor="text1"/>
                        </w:rPr>
                        <w:t xml:space="preserve">9. </w:t>
                      </w:r>
                      <w:r w:rsidR="000A5998">
                        <w:rPr>
                          <w:color w:val="000000" w:themeColor="text1"/>
                        </w:rPr>
                        <w:t>„Die Beamten aus Stuttgart waren nicht einfach passive Befehlsempfänger. Sie besuchten, wenn sie es für nötig hielten, sogar selbst Anstalten, um das Ausfüllen der Meldebögen voranzutreiben.“</w:t>
                      </w:r>
                    </w:p>
                  </w:txbxContent>
                </v:textbox>
              </v:shape>
            </w:pict>
          </mc:Fallback>
        </mc:AlternateContent>
      </w:r>
      <w:r>
        <w:rPr>
          <w:rFonts w:ascii="Arial" w:hAnsi="Arial" w:cs="Arial"/>
          <w:b/>
          <w:noProof/>
          <w:sz w:val="21"/>
          <w:szCs w:val="21"/>
          <w:lang w:eastAsia="de-DE"/>
        </w:rPr>
        <mc:AlternateContent>
          <mc:Choice Requires="wps">
            <w:drawing>
              <wp:anchor distT="0" distB="0" distL="114300" distR="114300" simplePos="0" relativeHeight="251677696" behindDoc="0" locked="0" layoutInCell="1" allowOverlap="1" wp14:anchorId="0846A5A9" wp14:editId="194E074F">
                <wp:simplePos x="0" y="0"/>
                <wp:positionH relativeFrom="column">
                  <wp:posOffset>51435</wp:posOffset>
                </wp:positionH>
                <wp:positionV relativeFrom="paragraph">
                  <wp:posOffset>5634990</wp:posOffset>
                </wp:positionV>
                <wp:extent cx="5943600" cy="762000"/>
                <wp:effectExtent l="0" t="0" r="76200" b="152400"/>
                <wp:wrapNone/>
                <wp:docPr id="11" name="Abgerundete rechteckige Legende 11"/>
                <wp:cNvGraphicFramePr/>
                <a:graphic xmlns:a="http://schemas.openxmlformats.org/drawingml/2006/main">
                  <a:graphicData uri="http://schemas.microsoft.com/office/word/2010/wordprocessingShape">
                    <wps:wsp>
                      <wps:cNvSpPr/>
                      <wps:spPr>
                        <a:xfrm>
                          <a:off x="0" y="0"/>
                          <a:ext cx="5943600" cy="762000"/>
                        </a:xfrm>
                        <a:prstGeom prst="wedgeRoundRectCallout">
                          <a:avLst>
                            <a:gd name="adj1" fmla="val 50019"/>
                            <a:gd name="adj2" fmla="val 64631"/>
                            <a:gd name="adj3" fmla="val 16667"/>
                          </a:avLst>
                        </a:prstGeom>
                        <a:noFill/>
                        <a:ln w="12700" cap="flat" cmpd="sng" algn="ctr">
                          <a:solidFill>
                            <a:srgbClr val="5B9BD5">
                              <a:shade val="50000"/>
                            </a:srgbClr>
                          </a:solidFill>
                          <a:prstDash val="solid"/>
                          <a:miter lim="800000"/>
                        </a:ln>
                        <a:effectLst/>
                      </wps:spPr>
                      <wps:txbx>
                        <w:txbxContent>
                          <w:p w:rsidR="000A5998" w:rsidRPr="00184496" w:rsidRDefault="00FB070C" w:rsidP="000A5998">
                            <w:pPr>
                              <w:jc w:val="center"/>
                              <w:rPr>
                                <w:color w:val="000000" w:themeColor="text1"/>
                              </w:rPr>
                            </w:pPr>
                            <w:r>
                              <w:rPr>
                                <w:color w:val="000000" w:themeColor="text1"/>
                              </w:rPr>
                              <w:t xml:space="preserve">8. </w:t>
                            </w:r>
                            <w:r w:rsidR="000A5998">
                              <w:rPr>
                                <w:color w:val="000000" w:themeColor="text1"/>
                              </w:rPr>
                              <w:t>„Die Leiter der Heil- und Pflegeanstalten hatten die Aufgabe, die Transporte vor Ort zu organisieren. Sie taten dies meist ohne Protest, obwohl ihnen bereits früh bekannt war, was in Grafeneck vor sich ging. Teilweise wählten sie sogar selbst Patienten aus.“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46A5A9" id="Abgerundete rechteckige Legende 11" o:spid="_x0000_s1029" type="#_x0000_t62" style="position:absolute;left:0;text-align:left;margin-left:4.05pt;margin-top:443.7pt;width:468pt;height:60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" adj="21604,24760" filled="f" strokecolor="#41719c" strokeweight="1pt">
                <v:textbox>
                  <w:txbxContent>
                    <w:p w:rsidR="000A5998" w:rsidRPr="00184496" w:rsidRDefault="00FB070C" w:rsidP="000A5998">
                      <w:pPr>
                        <w:jc w:val="center"/>
                        <w:rPr>
                          <w:color w:val="000000" w:themeColor="text1"/>
                        </w:rPr>
                      </w:pPr>
                      <w:r>
                        <w:rPr>
                          <w:color w:val="000000" w:themeColor="text1"/>
                        </w:rPr>
                        <w:t xml:space="preserve">8. </w:t>
                      </w:r>
                      <w:r w:rsidR="000A5998">
                        <w:rPr>
                          <w:color w:val="000000" w:themeColor="text1"/>
                        </w:rPr>
                        <w:t>„Die Leiter der Heil- und Pflegeanstalten hatten die Aufgabe, die Transporte vor Ort zu organisieren. Sie taten dies meist ohne Protest, obwohl ihnen bereits früh bekannt war, was in Grafeneck vor sich ging. Teilweise wählten sie sogar selbst Patienten aus.“</w:t>
                      </w:r>
                    </w:p>
                  </w:txbxContent>
                </v:textbox>
              </v:shape>
            </w:pict>
          </mc:Fallback>
        </mc:AlternateContent>
      </w:r>
      <w:r>
        <w:rPr>
          <w:rFonts w:ascii="Arial" w:hAnsi="Arial" w:cs="Arial"/>
          <w:b/>
          <w:noProof/>
          <w:sz w:val="21"/>
          <w:szCs w:val="21"/>
          <w:lang w:eastAsia="de-DE"/>
        </w:rPr>
        <mc:AlternateContent>
          <mc:Choice Requires="wps">
            <w:drawing>
              <wp:anchor distT="0" distB="0" distL="114300" distR="114300" simplePos="0" relativeHeight="251675648" behindDoc="0" locked="0" layoutInCell="1" allowOverlap="1" wp14:anchorId="471BC8A0" wp14:editId="0FEC8329">
                <wp:simplePos x="0" y="0"/>
                <wp:positionH relativeFrom="column">
                  <wp:posOffset>22860</wp:posOffset>
                </wp:positionH>
                <wp:positionV relativeFrom="paragraph">
                  <wp:posOffset>4872990</wp:posOffset>
                </wp:positionV>
                <wp:extent cx="6000750" cy="514350"/>
                <wp:effectExtent l="0" t="0" r="19050" b="152400"/>
                <wp:wrapNone/>
                <wp:docPr id="10" name="Abgerundete rechteckige Legende 10"/>
                <wp:cNvGraphicFramePr/>
                <a:graphic xmlns:a="http://schemas.openxmlformats.org/drawingml/2006/main">
                  <a:graphicData uri="http://schemas.microsoft.com/office/word/2010/wordprocessingShape">
                    <wps:wsp>
                      <wps:cNvSpPr/>
                      <wps:spPr>
                        <a:xfrm>
                          <a:off x="0" y="0"/>
                          <a:ext cx="6000750" cy="514350"/>
                        </a:xfrm>
                        <a:prstGeom prst="wedgeRoundRectCallout">
                          <a:avLst>
                            <a:gd name="adj1" fmla="val 47936"/>
                            <a:gd name="adj2" fmla="val 73381"/>
                            <a:gd name="adj3" fmla="val 16667"/>
                          </a:avLst>
                        </a:prstGeom>
                        <a:noFill/>
                        <a:ln w="12700" cap="flat" cmpd="sng" algn="ctr">
                          <a:solidFill>
                            <a:srgbClr val="5B9BD5">
                              <a:shade val="50000"/>
                            </a:srgbClr>
                          </a:solidFill>
                          <a:prstDash val="solid"/>
                          <a:miter lim="800000"/>
                        </a:ln>
                        <a:effectLst/>
                      </wps:spPr>
                      <wps:txbx>
                        <w:txbxContent>
                          <w:p w:rsidR="00040273" w:rsidRPr="00184496" w:rsidRDefault="00FB070C" w:rsidP="00040273">
                            <w:pPr>
                              <w:jc w:val="center"/>
                              <w:rPr>
                                <w:color w:val="000000" w:themeColor="text1"/>
                              </w:rPr>
                            </w:pPr>
                            <w:r>
                              <w:rPr>
                                <w:color w:val="000000" w:themeColor="text1"/>
                              </w:rPr>
                              <w:t>7. „</w:t>
                            </w:r>
                            <w:r w:rsidR="00040273">
                              <w:rPr>
                                <w:color w:val="000000" w:themeColor="text1"/>
                              </w:rPr>
                              <w:t xml:space="preserve">Die Beamten in Stuttgart haben zwar niemanden direkt umgebracht. Sie sorgten aber dafür, dass die Tötung in </w:t>
                            </w:r>
                            <w:r w:rsidR="00EA1417">
                              <w:rPr>
                                <w:color w:val="000000" w:themeColor="text1"/>
                              </w:rPr>
                              <w:t>Grafeneck besonders &gt;</w:t>
                            </w:r>
                            <w:r w:rsidR="00040273">
                              <w:rPr>
                                <w:color w:val="000000" w:themeColor="text1"/>
                              </w:rPr>
                              <w:t>effektiv</w:t>
                            </w:r>
                            <w:r w:rsidR="00EA1417">
                              <w:rPr>
                                <w:color w:val="000000" w:themeColor="text1"/>
                              </w:rPr>
                              <w:t>&lt;</w:t>
                            </w:r>
                            <w:r>
                              <w:rPr>
                                <w:color w:val="000000" w:themeColor="text1"/>
                              </w:rPr>
                              <w:t xml:space="preserve"> verlief.“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1BC8A0" id="Abgerundete rechteckige Legende 10" o:spid="_x0000_s1030" type="#_x0000_t62" style="position:absolute;left:0;text-align:left;margin-left:1.8pt;margin-top:383.7pt;width:472.5pt;height:4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" adj="21154,26650" filled="f" strokecolor="#41719c" strokeweight="1pt">
                <v:textbox>
                  <w:txbxContent>
                    <w:p w:rsidR="00040273" w:rsidRPr="00184496" w:rsidRDefault="00FB070C" w:rsidP="00040273">
                      <w:pPr>
                        <w:jc w:val="center"/>
                        <w:rPr>
                          <w:color w:val="000000" w:themeColor="text1"/>
                        </w:rPr>
                      </w:pPr>
                      <w:r>
                        <w:rPr>
                          <w:color w:val="000000" w:themeColor="text1"/>
                        </w:rPr>
                        <w:t>7. „</w:t>
                      </w:r>
                      <w:r w:rsidR="00040273">
                        <w:rPr>
                          <w:color w:val="000000" w:themeColor="text1"/>
                        </w:rPr>
                        <w:t xml:space="preserve">Die Beamten in Stuttgart haben zwar niemanden direkt umgebracht. Sie sorgten aber dafür, dass die Tötung in </w:t>
                      </w:r>
                      <w:r w:rsidR="00EA1417">
                        <w:rPr>
                          <w:color w:val="000000" w:themeColor="text1"/>
                        </w:rPr>
                        <w:t>Grafeneck besonders &gt;</w:t>
                      </w:r>
                      <w:r w:rsidR="00040273">
                        <w:rPr>
                          <w:color w:val="000000" w:themeColor="text1"/>
                        </w:rPr>
                        <w:t>effektiv</w:t>
                      </w:r>
                      <w:r w:rsidR="00EA1417">
                        <w:rPr>
                          <w:color w:val="000000" w:themeColor="text1"/>
                        </w:rPr>
                        <w:t>&lt;</w:t>
                      </w:r>
                      <w:r>
                        <w:rPr>
                          <w:color w:val="000000" w:themeColor="text1"/>
                        </w:rPr>
                        <w:t xml:space="preserve"> verlief.“</w:t>
                      </w:r>
                    </w:p>
                  </w:txbxContent>
                </v:textbox>
              </v:shape>
            </w:pict>
          </mc:Fallback>
        </mc:AlternateContent>
      </w:r>
      <w:r>
        <w:rPr>
          <w:rFonts w:ascii="Arial" w:hAnsi="Arial" w:cs="Arial"/>
          <w:b/>
          <w:noProof/>
          <w:sz w:val="21"/>
          <w:szCs w:val="21"/>
          <w:lang w:eastAsia="de-DE"/>
        </w:rPr>
        <mc:AlternateContent>
          <mc:Choice Requires="wps">
            <w:drawing>
              <wp:anchor distT="0" distB="0" distL="114300" distR="114300" simplePos="0" relativeHeight="251673600" behindDoc="0" locked="0" layoutInCell="1" allowOverlap="1" wp14:anchorId="5B40AEC7" wp14:editId="5B7DE32E">
                <wp:simplePos x="0" y="0"/>
                <wp:positionH relativeFrom="column">
                  <wp:posOffset>3810</wp:posOffset>
                </wp:positionH>
                <wp:positionV relativeFrom="paragraph">
                  <wp:posOffset>3910965</wp:posOffset>
                </wp:positionV>
                <wp:extent cx="6048375" cy="714375"/>
                <wp:effectExtent l="38100" t="0" r="28575" b="123825"/>
                <wp:wrapNone/>
                <wp:docPr id="9" name="Abgerundete rechteckige Legende 9"/>
                <wp:cNvGraphicFramePr/>
                <a:graphic xmlns:a="http://schemas.openxmlformats.org/drawingml/2006/main">
                  <a:graphicData uri="http://schemas.microsoft.com/office/word/2010/wordprocessingShape">
                    <wps:wsp>
                      <wps:cNvSpPr/>
                      <wps:spPr>
                        <a:xfrm>
                          <a:off x="0" y="0"/>
                          <a:ext cx="6048375" cy="714375"/>
                        </a:xfrm>
                        <a:prstGeom prst="wedgeRoundRectCallout">
                          <a:avLst>
                            <a:gd name="adj1" fmla="val -49275"/>
                            <a:gd name="adj2" fmla="val 62715"/>
                            <a:gd name="adj3" fmla="val 16667"/>
                          </a:avLst>
                        </a:prstGeom>
                        <a:noFill/>
                        <a:ln w="12700" cap="flat" cmpd="sng" algn="ctr">
                          <a:solidFill>
                            <a:srgbClr val="5B9BD5">
                              <a:shade val="50000"/>
                            </a:srgbClr>
                          </a:solidFill>
                          <a:prstDash val="solid"/>
                          <a:miter lim="800000"/>
                        </a:ln>
                        <a:effectLst/>
                      </wps:spPr>
                      <wps:txbx>
                        <w:txbxContent>
                          <w:p w:rsidR="00C24C67" w:rsidRPr="00184496" w:rsidRDefault="00FB070C" w:rsidP="00C24C67">
                            <w:pPr>
                              <w:jc w:val="center"/>
                              <w:rPr>
                                <w:color w:val="000000" w:themeColor="text1"/>
                              </w:rPr>
                            </w:pPr>
                            <w:r>
                              <w:rPr>
                                <w:color w:val="000000" w:themeColor="text1"/>
                              </w:rPr>
                              <w:t>6. „</w:t>
                            </w:r>
                            <w:r w:rsidR="00C24C67">
                              <w:rPr>
                                <w:color w:val="000000" w:themeColor="text1"/>
                              </w:rPr>
                              <w:t>Die Tötungsaktion in G</w:t>
                            </w:r>
                            <w:r w:rsidR="00EA1417">
                              <w:rPr>
                                <w:color w:val="000000" w:themeColor="text1"/>
                              </w:rPr>
                              <w:t>rafeneck war gerade deshalb so &gt;</w:t>
                            </w:r>
                            <w:r w:rsidR="00C24C67">
                              <w:rPr>
                                <w:color w:val="000000" w:themeColor="text1"/>
                              </w:rPr>
                              <w:t>effektiv</w:t>
                            </w:r>
                            <w:r w:rsidR="00EA1417">
                              <w:rPr>
                                <w:color w:val="000000" w:themeColor="text1"/>
                              </w:rPr>
                              <w:t>&lt;</w:t>
                            </w:r>
                            <w:r w:rsidR="00C24C67">
                              <w:rPr>
                                <w:color w:val="000000" w:themeColor="text1"/>
                              </w:rPr>
                              <w:t xml:space="preserve">, weil sie </w:t>
                            </w:r>
                            <w:r w:rsidR="00EA1417">
                              <w:rPr>
                                <w:color w:val="000000" w:themeColor="text1"/>
                              </w:rPr>
                              <w:t>&gt;</w:t>
                            </w:r>
                            <w:r w:rsidR="00C24C67">
                              <w:rPr>
                                <w:color w:val="000000" w:themeColor="text1"/>
                              </w:rPr>
                              <w:t>arbeitsteilig</w:t>
                            </w:r>
                            <w:r w:rsidR="00EA1417">
                              <w:rPr>
                                <w:color w:val="000000" w:themeColor="text1"/>
                              </w:rPr>
                              <w:t>&lt;</w:t>
                            </w:r>
                            <w:r w:rsidR="00C24C67">
                              <w:rPr>
                                <w:color w:val="000000" w:themeColor="text1"/>
                              </w:rPr>
                              <w:t xml:space="preserve"> organisiert war. So konnte jeder Täter sein Gewissen damit entlasten, dass er ja nicht verantwortlich sei. Es trug aber jeder Beteiligte Verantwortung!</w:t>
                            </w:r>
                            <w:r>
                              <w:rPr>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40AEC7" id="Abgerundete rechteckige Legende 9" o:spid="_x0000_s1031" type="#_x0000_t62" style="position:absolute;left:0;text-align:left;margin-left:.3pt;margin-top:307.95pt;width:476.25pt;height:56.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" adj="157,24346" filled="f" strokecolor="#41719c" strokeweight="1pt">
                <v:textbox>
                  <w:txbxContent>
                    <w:p w:rsidR="00C24C67" w:rsidRPr="00184496" w:rsidRDefault="00FB070C" w:rsidP="00C24C67">
                      <w:pPr>
                        <w:jc w:val="center"/>
                        <w:rPr>
                          <w:color w:val="000000" w:themeColor="text1"/>
                        </w:rPr>
                      </w:pPr>
                      <w:r>
                        <w:rPr>
                          <w:color w:val="000000" w:themeColor="text1"/>
                        </w:rPr>
                        <w:t>6. „</w:t>
                      </w:r>
                      <w:r w:rsidR="00C24C67">
                        <w:rPr>
                          <w:color w:val="000000" w:themeColor="text1"/>
                        </w:rPr>
                        <w:t>Die Tötungsaktion in G</w:t>
                      </w:r>
                      <w:r w:rsidR="00EA1417">
                        <w:rPr>
                          <w:color w:val="000000" w:themeColor="text1"/>
                        </w:rPr>
                        <w:t>rafeneck war gerade deshalb so &gt;</w:t>
                      </w:r>
                      <w:r w:rsidR="00C24C67">
                        <w:rPr>
                          <w:color w:val="000000" w:themeColor="text1"/>
                        </w:rPr>
                        <w:t>effektiv</w:t>
                      </w:r>
                      <w:r w:rsidR="00EA1417">
                        <w:rPr>
                          <w:color w:val="000000" w:themeColor="text1"/>
                        </w:rPr>
                        <w:t>&lt;</w:t>
                      </w:r>
                      <w:r w:rsidR="00C24C67">
                        <w:rPr>
                          <w:color w:val="000000" w:themeColor="text1"/>
                        </w:rPr>
                        <w:t xml:space="preserve">, weil sie </w:t>
                      </w:r>
                      <w:r w:rsidR="00EA1417">
                        <w:rPr>
                          <w:color w:val="000000" w:themeColor="text1"/>
                        </w:rPr>
                        <w:t>&gt;</w:t>
                      </w:r>
                      <w:r w:rsidR="00C24C67">
                        <w:rPr>
                          <w:color w:val="000000" w:themeColor="text1"/>
                        </w:rPr>
                        <w:t>arbeitsteilig</w:t>
                      </w:r>
                      <w:r w:rsidR="00EA1417">
                        <w:rPr>
                          <w:color w:val="000000" w:themeColor="text1"/>
                        </w:rPr>
                        <w:t>&lt;</w:t>
                      </w:r>
                      <w:r w:rsidR="00C24C67">
                        <w:rPr>
                          <w:color w:val="000000" w:themeColor="text1"/>
                        </w:rPr>
                        <w:t xml:space="preserve"> organisiert war. So konnte jeder Täter sein Gewissen damit entlasten, dass er ja nicht verantwortlich sei. Es trug aber jeder Beteiligte Verantwortung!</w:t>
                      </w:r>
                      <w:r>
                        <w:rPr>
                          <w:color w:val="000000" w:themeColor="text1"/>
                        </w:rPr>
                        <w:t>“</w:t>
                      </w:r>
                    </w:p>
                  </w:txbxContent>
                </v:textbox>
              </v:shape>
            </w:pict>
          </mc:Fallback>
        </mc:AlternateContent>
      </w:r>
      <w:r>
        <w:rPr>
          <w:rFonts w:ascii="Arial" w:hAnsi="Arial" w:cs="Arial"/>
          <w:b/>
          <w:noProof/>
          <w:sz w:val="21"/>
          <w:szCs w:val="21"/>
          <w:lang w:eastAsia="de-DE"/>
        </w:rPr>
        <mc:AlternateContent>
          <mc:Choice Requires="wps">
            <w:drawing>
              <wp:anchor distT="0" distB="0" distL="114300" distR="114300" simplePos="0" relativeHeight="251671552" behindDoc="0" locked="0" layoutInCell="1" allowOverlap="1" wp14:anchorId="63928653" wp14:editId="07380050">
                <wp:simplePos x="0" y="0"/>
                <wp:positionH relativeFrom="column">
                  <wp:posOffset>51435</wp:posOffset>
                </wp:positionH>
                <wp:positionV relativeFrom="paragraph">
                  <wp:posOffset>3215640</wp:posOffset>
                </wp:positionV>
                <wp:extent cx="6048375" cy="495300"/>
                <wp:effectExtent l="0" t="0" r="47625" b="133350"/>
                <wp:wrapNone/>
                <wp:docPr id="8" name="Abgerundete rechteckige Legende 8"/>
                <wp:cNvGraphicFramePr/>
                <a:graphic xmlns:a="http://schemas.openxmlformats.org/drawingml/2006/main">
                  <a:graphicData uri="http://schemas.microsoft.com/office/word/2010/wordprocessingShape">
                    <wps:wsp>
                      <wps:cNvSpPr/>
                      <wps:spPr>
                        <a:xfrm>
                          <a:off x="0" y="0"/>
                          <a:ext cx="6048375" cy="495300"/>
                        </a:xfrm>
                        <a:prstGeom prst="wedgeRoundRectCallout">
                          <a:avLst>
                            <a:gd name="adj1" fmla="val 49082"/>
                            <a:gd name="adj2" fmla="val 69433"/>
                            <a:gd name="adj3" fmla="val 16667"/>
                          </a:avLst>
                        </a:prstGeom>
                        <a:noFill/>
                        <a:ln w="12700" cap="flat" cmpd="sng" algn="ctr">
                          <a:solidFill>
                            <a:srgbClr val="5B9BD5">
                              <a:shade val="50000"/>
                            </a:srgbClr>
                          </a:solidFill>
                          <a:prstDash val="solid"/>
                          <a:miter lim="800000"/>
                        </a:ln>
                        <a:effectLst/>
                      </wps:spPr>
                      <wps:txbx>
                        <w:txbxContent>
                          <w:p w:rsidR="00C24C67" w:rsidRPr="00184496" w:rsidRDefault="00FB070C" w:rsidP="00C24C67">
                            <w:pPr>
                              <w:jc w:val="center"/>
                              <w:rPr>
                                <w:color w:val="000000" w:themeColor="text1"/>
                              </w:rPr>
                            </w:pPr>
                            <w:r>
                              <w:rPr>
                                <w:color w:val="000000" w:themeColor="text1"/>
                              </w:rPr>
                              <w:t xml:space="preserve">5. </w:t>
                            </w:r>
                            <w:r w:rsidR="00C24C67">
                              <w:rPr>
                                <w:color w:val="000000" w:themeColor="text1"/>
                              </w:rPr>
                              <w:t xml:space="preserve">„Es gibt eine ganze Reihe von Beispielen, wie </w:t>
                            </w:r>
                            <w:r w:rsidR="003562F2">
                              <w:rPr>
                                <w:color w:val="000000" w:themeColor="text1"/>
                              </w:rPr>
                              <w:t>sich Ärzte den Anordnungen der &gt;</w:t>
                            </w:r>
                            <w:r w:rsidR="00C24C67">
                              <w:rPr>
                                <w:color w:val="000000" w:themeColor="text1"/>
                              </w:rPr>
                              <w:t>Aktion T 4</w:t>
                            </w:r>
                            <w:r w:rsidR="003562F2">
                              <w:rPr>
                                <w:color w:val="000000" w:themeColor="text1"/>
                              </w:rPr>
                              <w:t>&lt;</w:t>
                            </w:r>
                            <w:r w:rsidR="00C24C67">
                              <w:rPr>
                                <w:color w:val="000000" w:themeColor="text1"/>
                              </w:rPr>
                              <w:t xml:space="preserve"> widersetzten. Keiner der Ärzte wurde zum Tode verurteilt oder eingesperrt!“</w:t>
                            </w:r>
                            <w:bookmarkStart w:id="0" w:name="_GoBack"/>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92865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bgerundete rechteckige Legende 8" o:spid="_x0000_s1032" type="#_x0000_t62" style="position:absolute;left:0;text-align:left;margin-left:4.05pt;margin-top:253.2pt;width:476.25pt;height:3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" adj="21402,25798" filled="f" strokecolor="#41719c" strokeweight="1pt">
                <v:textbox>
                  <w:txbxContent>
                    <w:p w:rsidR="00C24C67" w:rsidRPr="00184496" w:rsidRDefault="00FB070C" w:rsidP="00C24C67">
                      <w:pPr>
                        <w:jc w:val="center"/>
                        <w:rPr>
                          <w:color w:val="000000" w:themeColor="text1"/>
                        </w:rPr>
                      </w:pPr>
                      <w:r>
                        <w:rPr>
                          <w:color w:val="000000" w:themeColor="text1"/>
                        </w:rPr>
                        <w:t xml:space="preserve">5. </w:t>
                      </w:r>
                      <w:r w:rsidR="00C24C67">
                        <w:rPr>
                          <w:color w:val="000000" w:themeColor="text1"/>
                        </w:rPr>
                        <w:t xml:space="preserve">„Es gibt eine ganze Reihe von Beispielen, wie </w:t>
                      </w:r>
                      <w:r w:rsidR="003562F2">
                        <w:rPr>
                          <w:color w:val="000000" w:themeColor="text1"/>
                        </w:rPr>
                        <w:t>sich Ärzte den Anordnungen der &gt;</w:t>
                      </w:r>
                      <w:r w:rsidR="00C24C67">
                        <w:rPr>
                          <w:color w:val="000000" w:themeColor="text1"/>
                        </w:rPr>
                        <w:t>Aktion T 4</w:t>
                      </w:r>
                      <w:r w:rsidR="003562F2">
                        <w:rPr>
                          <w:color w:val="000000" w:themeColor="text1"/>
                        </w:rPr>
                        <w:t>&lt;</w:t>
                      </w:r>
                      <w:r w:rsidR="00C24C67">
                        <w:rPr>
                          <w:color w:val="000000" w:themeColor="text1"/>
                        </w:rPr>
                        <w:t xml:space="preserve"> widersetzten. Keiner der Ärzte wurde zum Tode verurteilt oder eingesperrt!“</w:t>
                      </w:r>
                      <w:bookmarkStart w:id="1" w:name="_GoBack"/>
                      <w:bookmarkEnd w:id="1"/>
                    </w:p>
                  </w:txbxContent>
                </v:textbox>
              </v:shape>
            </w:pict>
          </mc:Fallback>
        </mc:AlternateContent>
      </w:r>
      <w:r>
        <w:rPr>
          <w:rFonts w:ascii="Arial" w:hAnsi="Arial" w:cs="Arial"/>
          <w:b/>
          <w:noProof/>
          <w:sz w:val="21"/>
          <w:szCs w:val="21"/>
          <w:lang w:eastAsia="de-DE"/>
        </w:rPr>
        <mc:AlternateContent>
          <mc:Choice Requires="wps">
            <w:drawing>
              <wp:anchor distT="0" distB="0" distL="114300" distR="114300" simplePos="0" relativeHeight="251669504" behindDoc="0" locked="0" layoutInCell="1" allowOverlap="1" wp14:anchorId="63928653" wp14:editId="07380050">
                <wp:simplePos x="0" y="0"/>
                <wp:positionH relativeFrom="column">
                  <wp:posOffset>3810</wp:posOffset>
                </wp:positionH>
                <wp:positionV relativeFrom="paragraph">
                  <wp:posOffset>1986915</wp:posOffset>
                </wp:positionV>
                <wp:extent cx="6048375" cy="990600"/>
                <wp:effectExtent l="38100" t="0" r="28575" b="152400"/>
                <wp:wrapNone/>
                <wp:docPr id="7" name="Abgerundete rechteckige Legende 7"/>
                <wp:cNvGraphicFramePr/>
                <a:graphic xmlns:a="http://schemas.openxmlformats.org/drawingml/2006/main">
                  <a:graphicData uri="http://schemas.microsoft.com/office/word/2010/wordprocessingShape">
                    <wps:wsp>
                      <wps:cNvSpPr/>
                      <wps:spPr>
                        <a:xfrm>
                          <a:off x="0" y="0"/>
                          <a:ext cx="6048375" cy="990600"/>
                        </a:xfrm>
                        <a:prstGeom prst="wedgeRoundRectCallout">
                          <a:avLst>
                            <a:gd name="adj1" fmla="val -49922"/>
                            <a:gd name="adj2" fmla="val 62702"/>
                            <a:gd name="adj3" fmla="val 16667"/>
                          </a:avLst>
                        </a:prstGeom>
                        <a:noFill/>
                        <a:ln w="12700" cap="flat" cmpd="sng" algn="ctr">
                          <a:solidFill>
                            <a:srgbClr val="5B9BD5">
                              <a:shade val="50000"/>
                            </a:srgbClr>
                          </a:solidFill>
                          <a:prstDash val="solid"/>
                          <a:miter lim="800000"/>
                        </a:ln>
                        <a:effectLst/>
                      </wps:spPr>
                      <wps:txbx>
                        <w:txbxContent>
                          <w:p w:rsidR="00184496" w:rsidRPr="00184496" w:rsidRDefault="00FB070C" w:rsidP="00184496">
                            <w:pPr>
                              <w:jc w:val="center"/>
                              <w:rPr>
                                <w:color w:val="000000" w:themeColor="text1"/>
                              </w:rPr>
                            </w:pPr>
                            <w:r>
                              <w:rPr>
                                <w:color w:val="000000" w:themeColor="text1"/>
                              </w:rPr>
                              <w:t xml:space="preserve">4. </w:t>
                            </w:r>
                            <w:r w:rsidR="00C24C67">
                              <w:rPr>
                                <w:color w:val="000000" w:themeColor="text1"/>
                              </w:rPr>
                              <w:t>„Die mittleren und unteren Funktionsträger waren in Grafeneck dienstverpflichtet. Aber das ärztliche Leitungspersonal konnte sich ohne jeglichen Druck für oder gegen die Aufgaben in Grafeneck entscheiden. Eine Ablehnung der Aufgabe hatte erwiesenermaßen keinerlei negative Auswirkung auf die weitere Karriere!“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928653" id="Abgerundete rechteckige Legende 7" o:spid="_x0000_s1033" type="#_x0000_t62" style="position:absolute;left:0;text-align:left;margin-left:.3pt;margin-top:156.45pt;width:476.25pt;height:7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" adj="17,24344" filled="f" strokecolor="#41719c" strokeweight="1pt">
                <v:textbox>
                  <w:txbxContent>
                    <w:p w:rsidR="00184496" w:rsidRPr="00184496" w:rsidRDefault="00FB070C" w:rsidP="00184496">
                      <w:pPr>
                        <w:jc w:val="center"/>
                        <w:rPr>
                          <w:color w:val="000000" w:themeColor="text1"/>
                        </w:rPr>
                      </w:pPr>
                      <w:r>
                        <w:rPr>
                          <w:color w:val="000000" w:themeColor="text1"/>
                        </w:rPr>
                        <w:t xml:space="preserve">4. </w:t>
                      </w:r>
                      <w:r w:rsidR="00C24C67">
                        <w:rPr>
                          <w:color w:val="000000" w:themeColor="text1"/>
                        </w:rPr>
                        <w:t>„Die mittleren und unteren Funktionsträger waren in Grafeneck dienstverpflichtet. Aber das ärztliche Leitungspersonal konnte sich ohne jeglichen Druck für oder gegen die Aufgaben in Grafeneck entscheiden. Eine Ablehnung der Aufgabe hatte erwiesenermaßen keinerlei negative Auswirkung auf die weitere Karriere!“</w:t>
                      </w:r>
                    </w:p>
                  </w:txbxContent>
                </v:textbox>
              </v:shape>
            </w:pict>
          </mc:Fallback>
        </mc:AlternateContent>
      </w:r>
      <w:r>
        <w:rPr>
          <w:rFonts w:ascii="Arial" w:hAnsi="Arial" w:cs="Arial"/>
          <w:b/>
          <w:noProof/>
          <w:sz w:val="21"/>
          <w:szCs w:val="21"/>
          <w:lang w:eastAsia="de-DE"/>
        </w:rPr>
        <mc:AlternateContent>
          <mc:Choice Requires="wps">
            <w:drawing>
              <wp:anchor distT="0" distB="0" distL="114300" distR="114300" simplePos="0" relativeHeight="251663360" behindDoc="0" locked="0" layoutInCell="1" allowOverlap="1" wp14:anchorId="1FD5579B" wp14:editId="568E8BA1">
                <wp:simplePos x="0" y="0"/>
                <wp:positionH relativeFrom="column">
                  <wp:posOffset>3810</wp:posOffset>
                </wp:positionH>
                <wp:positionV relativeFrom="paragraph">
                  <wp:posOffset>1186815</wp:posOffset>
                </wp:positionV>
                <wp:extent cx="6096000" cy="504825"/>
                <wp:effectExtent l="0" t="0" r="19050" b="123825"/>
                <wp:wrapNone/>
                <wp:docPr id="4" name="Abgerundete rechteckige Legende 4"/>
                <wp:cNvGraphicFramePr/>
                <a:graphic xmlns:a="http://schemas.openxmlformats.org/drawingml/2006/main">
                  <a:graphicData uri="http://schemas.microsoft.com/office/word/2010/wordprocessingShape">
                    <wps:wsp>
                      <wps:cNvSpPr/>
                      <wps:spPr>
                        <a:xfrm>
                          <a:off x="0" y="0"/>
                          <a:ext cx="6096000" cy="504825"/>
                        </a:xfrm>
                        <a:prstGeom prst="wedgeRoundRectCallout">
                          <a:avLst>
                            <a:gd name="adj1" fmla="val -48790"/>
                            <a:gd name="adj2" fmla="val 65132"/>
                            <a:gd name="adj3" fmla="val 16667"/>
                          </a:avLst>
                        </a:prstGeom>
                        <a:noFill/>
                        <a:ln w="12700" cap="flat" cmpd="sng" algn="ctr">
                          <a:solidFill>
                            <a:srgbClr val="5B9BD5">
                              <a:shade val="50000"/>
                            </a:srgbClr>
                          </a:solidFill>
                          <a:prstDash val="solid"/>
                          <a:miter lim="800000"/>
                        </a:ln>
                        <a:effectLst/>
                      </wps:spPr>
                      <wps:txbx>
                        <w:txbxContent>
                          <w:p w:rsidR="00184496" w:rsidRPr="00184496" w:rsidRDefault="00FB070C" w:rsidP="00184496">
                            <w:pPr>
                              <w:jc w:val="center"/>
                              <w:rPr>
                                <w:color w:val="000000" w:themeColor="text1"/>
                              </w:rPr>
                            </w:pPr>
                            <w:r>
                              <w:rPr>
                                <w:color w:val="000000" w:themeColor="text1"/>
                              </w:rPr>
                              <w:t xml:space="preserve">3. </w:t>
                            </w:r>
                            <w:r w:rsidR="00184496">
                              <w:rPr>
                                <w:color w:val="000000" w:themeColor="text1"/>
                              </w:rPr>
                              <w:t>„</w:t>
                            </w:r>
                            <w:r>
                              <w:rPr>
                                <w:color w:val="000000" w:themeColor="text1"/>
                              </w:rPr>
                              <w:t>J</w:t>
                            </w:r>
                            <w:r w:rsidR="00184496">
                              <w:rPr>
                                <w:color w:val="000000" w:themeColor="text1"/>
                              </w:rPr>
                              <w:t>eder Arzt hat sich dazu verpflichtet, Menschen zu heilen. Wer als Arzt aber seine Macht dazu ausnutzt, um Menschen zu töten, missbraucht das Vertrauen seiner Patienten!“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D5579B" id="Abgerundete rechteckige Legende 4" o:spid="_x0000_s1034" type="#_x0000_t62" style="position:absolute;left:0;text-align:left;margin-left:.3pt;margin-top:93.45pt;width:480pt;height:39.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" adj="261,24869" filled="f" strokecolor="#41719c" strokeweight="1pt">
                <v:textbox>
                  <w:txbxContent>
                    <w:p w:rsidR="00184496" w:rsidRPr="00184496" w:rsidRDefault="00FB070C" w:rsidP="00184496">
                      <w:pPr>
                        <w:jc w:val="center"/>
                        <w:rPr>
                          <w:color w:val="000000" w:themeColor="text1"/>
                        </w:rPr>
                      </w:pPr>
                      <w:r>
                        <w:rPr>
                          <w:color w:val="000000" w:themeColor="text1"/>
                        </w:rPr>
                        <w:t xml:space="preserve">3. </w:t>
                      </w:r>
                      <w:r w:rsidR="00184496">
                        <w:rPr>
                          <w:color w:val="000000" w:themeColor="text1"/>
                        </w:rPr>
                        <w:t>„</w:t>
                      </w:r>
                      <w:r>
                        <w:rPr>
                          <w:color w:val="000000" w:themeColor="text1"/>
                        </w:rPr>
                        <w:t>J</w:t>
                      </w:r>
                      <w:r w:rsidR="00184496">
                        <w:rPr>
                          <w:color w:val="000000" w:themeColor="text1"/>
                        </w:rPr>
                        <w:t>eder Arzt hat sich dazu verpflichtet, Menschen zu heilen. Wer als Arzt aber seine Macht dazu ausnutzt, um Menschen zu töten, missbraucht das Vertrauen seiner Patienten!“</w:t>
                      </w:r>
                    </w:p>
                  </w:txbxContent>
                </v:textbox>
              </v:shape>
            </w:pict>
          </mc:Fallback>
        </mc:AlternateContent>
      </w:r>
      <w:r>
        <w:rPr>
          <w:rFonts w:ascii="Arial" w:hAnsi="Arial" w:cs="Arial"/>
          <w:b/>
          <w:noProof/>
          <w:sz w:val="21"/>
          <w:szCs w:val="21"/>
          <w:lang w:eastAsia="de-DE"/>
        </w:rPr>
        <mc:AlternateContent>
          <mc:Choice Requires="wps">
            <w:drawing>
              <wp:anchor distT="0" distB="0" distL="114300" distR="114300" simplePos="0" relativeHeight="251661312" behindDoc="0" locked="0" layoutInCell="1" allowOverlap="1" wp14:anchorId="1FD5579B" wp14:editId="568E8BA1">
                <wp:simplePos x="0" y="0"/>
                <wp:positionH relativeFrom="column">
                  <wp:posOffset>3810</wp:posOffset>
                </wp:positionH>
                <wp:positionV relativeFrom="paragraph">
                  <wp:posOffset>624840</wp:posOffset>
                </wp:positionV>
                <wp:extent cx="6096000" cy="314325"/>
                <wp:effectExtent l="0" t="0" r="19050" b="200025"/>
                <wp:wrapNone/>
                <wp:docPr id="3" name="Abgerundete rechteckige Legende 3"/>
                <wp:cNvGraphicFramePr/>
                <a:graphic xmlns:a="http://schemas.openxmlformats.org/drawingml/2006/main">
                  <a:graphicData uri="http://schemas.microsoft.com/office/word/2010/wordprocessingShape">
                    <wps:wsp>
                      <wps:cNvSpPr/>
                      <wps:spPr>
                        <a:xfrm>
                          <a:off x="0" y="0"/>
                          <a:ext cx="6096000" cy="314325"/>
                        </a:xfrm>
                        <a:prstGeom prst="wedgeRoundRectCallout">
                          <a:avLst>
                            <a:gd name="adj1" fmla="val 47577"/>
                            <a:gd name="adj2" fmla="val 95728"/>
                            <a:gd name="adj3" fmla="val 16667"/>
                          </a:avLst>
                        </a:prstGeom>
                        <a:noFill/>
                        <a:ln w="12700" cap="flat" cmpd="sng" algn="ctr">
                          <a:solidFill>
                            <a:srgbClr val="5B9BD5">
                              <a:shade val="50000"/>
                            </a:srgbClr>
                          </a:solidFill>
                          <a:prstDash val="solid"/>
                          <a:miter lim="800000"/>
                        </a:ln>
                        <a:effectLst/>
                      </wps:spPr>
                      <wps:txbx>
                        <w:txbxContent>
                          <w:p w:rsidR="00184496" w:rsidRPr="00184496" w:rsidRDefault="00FB070C" w:rsidP="00184496">
                            <w:pPr>
                              <w:jc w:val="center"/>
                              <w:rPr>
                                <w:color w:val="000000" w:themeColor="text1"/>
                              </w:rPr>
                            </w:pPr>
                            <w:r>
                              <w:rPr>
                                <w:color w:val="000000" w:themeColor="text1"/>
                              </w:rPr>
                              <w:t xml:space="preserve">2. </w:t>
                            </w:r>
                            <w:r w:rsidR="00184496">
                              <w:rPr>
                                <w:color w:val="000000" w:themeColor="text1"/>
                              </w:rPr>
                              <w:t>„Auch wer am Schreibtisch sitzt, kann des Mordes schuldig sein!“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D5579B" id="Abgerundete rechteckige Legende 3" o:spid="_x0000_s1035" type="#_x0000_t62" style="position:absolute;left:0;text-align:left;margin-left:.3pt;margin-top:49.2pt;width:480pt;height:2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" adj="21077,31477" filled="f" strokecolor="#41719c" strokeweight="1pt">
                <v:textbox>
                  <w:txbxContent>
                    <w:p w:rsidR="00184496" w:rsidRPr="00184496" w:rsidRDefault="00FB070C" w:rsidP="00184496">
                      <w:pPr>
                        <w:jc w:val="center"/>
                        <w:rPr>
                          <w:color w:val="000000" w:themeColor="text1"/>
                        </w:rPr>
                      </w:pPr>
                      <w:r>
                        <w:rPr>
                          <w:color w:val="000000" w:themeColor="text1"/>
                        </w:rPr>
                        <w:t xml:space="preserve">2. </w:t>
                      </w:r>
                      <w:r w:rsidR="00184496">
                        <w:rPr>
                          <w:color w:val="000000" w:themeColor="text1"/>
                        </w:rPr>
                        <w:t>„Auch wer am Schreibtisch sitzt, kann des Mordes schuldig sein!“</w:t>
                      </w:r>
                    </w:p>
                  </w:txbxContent>
                </v:textbox>
              </v:shape>
            </w:pict>
          </mc:Fallback>
        </mc:AlternateContent>
      </w:r>
      <w:r w:rsidR="000A5998">
        <w:rPr>
          <w:rFonts w:ascii="Arial" w:hAnsi="Arial" w:cs="Arial"/>
          <w:b/>
          <w:noProof/>
          <w:sz w:val="21"/>
          <w:szCs w:val="21"/>
          <w:lang w:eastAsia="de-DE"/>
        </w:rPr>
        <mc:AlternateContent>
          <mc:Choice Requires="wps">
            <w:drawing>
              <wp:anchor distT="0" distB="0" distL="114300" distR="114300" simplePos="0" relativeHeight="251683840" behindDoc="0" locked="0" layoutInCell="1" allowOverlap="1" wp14:anchorId="01B3A653" wp14:editId="640072AD">
                <wp:simplePos x="0" y="0"/>
                <wp:positionH relativeFrom="column">
                  <wp:posOffset>108585</wp:posOffset>
                </wp:positionH>
                <wp:positionV relativeFrom="paragraph">
                  <wp:posOffset>8082915</wp:posOffset>
                </wp:positionV>
                <wp:extent cx="5943600" cy="714375"/>
                <wp:effectExtent l="0" t="0" r="19050" b="219075"/>
                <wp:wrapNone/>
                <wp:docPr id="14" name="Abgerundete rechteckige Legende 14"/>
                <wp:cNvGraphicFramePr/>
                <a:graphic xmlns:a="http://schemas.openxmlformats.org/drawingml/2006/main">
                  <a:graphicData uri="http://schemas.microsoft.com/office/word/2010/wordprocessingShape">
                    <wps:wsp>
                      <wps:cNvSpPr/>
                      <wps:spPr>
                        <a:xfrm>
                          <a:off x="0" y="0"/>
                          <a:ext cx="5943600" cy="714375"/>
                        </a:xfrm>
                        <a:prstGeom prst="wedgeRoundRectCallout">
                          <a:avLst>
                            <a:gd name="adj1" fmla="val 47936"/>
                            <a:gd name="adj2" fmla="val 73381"/>
                            <a:gd name="adj3" fmla="val 16667"/>
                          </a:avLst>
                        </a:prstGeom>
                        <a:noFill/>
                        <a:ln w="12700" cap="flat" cmpd="sng" algn="ctr">
                          <a:solidFill>
                            <a:srgbClr val="5B9BD5">
                              <a:shade val="50000"/>
                            </a:srgbClr>
                          </a:solidFill>
                          <a:prstDash val="solid"/>
                          <a:miter lim="800000"/>
                        </a:ln>
                        <a:effectLst/>
                      </wps:spPr>
                      <wps:txbx>
                        <w:txbxContent>
                          <w:p w:rsidR="000A5998" w:rsidRPr="00184496" w:rsidRDefault="00FB070C" w:rsidP="000A5998">
                            <w:pPr>
                              <w:jc w:val="center"/>
                              <w:rPr>
                                <w:color w:val="000000" w:themeColor="text1"/>
                              </w:rPr>
                            </w:pPr>
                            <w:r>
                              <w:rPr>
                                <w:color w:val="000000" w:themeColor="text1"/>
                              </w:rPr>
                              <w:t xml:space="preserve">11. </w:t>
                            </w:r>
                            <w:r w:rsidR="000A5998">
                              <w:rPr>
                                <w:color w:val="000000" w:themeColor="text1"/>
                              </w:rPr>
                              <w:t xml:space="preserve">„Die Hauptaufgabe der &gt;Standesbeamten&lt; in Grafeneck war, das Geschehen vor Ort so gut wie möglich zu verschleiern. </w:t>
                            </w:r>
                            <w:r>
                              <w:rPr>
                                <w:color w:val="000000" w:themeColor="text1"/>
                              </w:rPr>
                              <w:t xml:space="preserve">Damit trugen sie </w:t>
                            </w:r>
                            <w:r w:rsidR="00AC48B8">
                              <w:rPr>
                                <w:color w:val="000000" w:themeColor="text1"/>
                              </w:rPr>
                              <w:t xml:space="preserve">an wichtiger Stelle </w:t>
                            </w:r>
                            <w:r>
                              <w:rPr>
                                <w:color w:val="000000" w:themeColor="text1"/>
                              </w:rPr>
                              <w:t xml:space="preserve">dazu bei, </w:t>
                            </w:r>
                            <w:r w:rsidR="00EA1417">
                              <w:rPr>
                                <w:color w:val="000000" w:themeColor="text1"/>
                              </w:rPr>
                              <w:t>dass die Ermordungen möglichst &gt;</w:t>
                            </w:r>
                            <w:r>
                              <w:rPr>
                                <w:color w:val="000000" w:themeColor="text1"/>
                              </w:rPr>
                              <w:t>effektiv</w:t>
                            </w:r>
                            <w:r w:rsidR="00EA1417">
                              <w:rPr>
                                <w:color w:val="000000" w:themeColor="text1"/>
                              </w:rPr>
                              <w:t>&lt;</w:t>
                            </w:r>
                            <w:r>
                              <w:rPr>
                                <w:color w:val="000000" w:themeColor="text1"/>
                              </w:rPr>
                              <w:t xml:space="preserve"> vollzogen werden konnten.“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B3A65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bgerundete rechteckige Legende 14" o:spid="_x0000_s1036" type="#_x0000_t62" style="position:absolute;left:0;text-align:left;margin-left:8.55pt;margin-top:636.45pt;width:468pt;height:56.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" adj="21154,26650" filled="f" strokecolor="#41719c" strokeweight="1pt">
                <v:textbox>
                  <w:txbxContent>
                    <w:p w:rsidR="000A5998" w:rsidRPr="00184496" w:rsidRDefault="00FB070C" w:rsidP="000A5998">
                      <w:pPr>
                        <w:jc w:val="center"/>
                        <w:rPr>
                          <w:color w:val="000000" w:themeColor="text1"/>
                        </w:rPr>
                      </w:pPr>
                      <w:r>
                        <w:rPr>
                          <w:color w:val="000000" w:themeColor="text1"/>
                        </w:rPr>
                        <w:t xml:space="preserve">11. </w:t>
                      </w:r>
                      <w:r w:rsidR="000A5998">
                        <w:rPr>
                          <w:color w:val="000000" w:themeColor="text1"/>
                        </w:rPr>
                        <w:t xml:space="preserve">„Die Hauptaufgabe der &gt;Standesbeamten&lt; in Grafeneck war, das Geschehen vor Ort so gut wie möglich zu verschleiern. </w:t>
                      </w:r>
                      <w:r>
                        <w:rPr>
                          <w:color w:val="000000" w:themeColor="text1"/>
                        </w:rPr>
                        <w:t xml:space="preserve">Damit trugen sie </w:t>
                      </w:r>
                      <w:r w:rsidR="00AC48B8">
                        <w:rPr>
                          <w:color w:val="000000" w:themeColor="text1"/>
                        </w:rPr>
                        <w:t xml:space="preserve">an wichtiger Stelle </w:t>
                      </w:r>
                      <w:bookmarkStart w:id="1" w:name="_GoBack"/>
                      <w:bookmarkEnd w:id="1"/>
                      <w:r>
                        <w:rPr>
                          <w:color w:val="000000" w:themeColor="text1"/>
                        </w:rPr>
                        <w:t xml:space="preserve">dazu bei, </w:t>
                      </w:r>
                      <w:r w:rsidR="00EA1417">
                        <w:rPr>
                          <w:color w:val="000000" w:themeColor="text1"/>
                        </w:rPr>
                        <w:t>dass die Ermordungen möglichst &gt;</w:t>
                      </w:r>
                      <w:r>
                        <w:rPr>
                          <w:color w:val="000000" w:themeColor="text1"/>
                        </w:rPr>
                        <w:t>effektiv</w:t>
                      </w:r>
                      <w:r w:rsidR="00EA1417">
                        <w:rPr>
                          <w:color w:val="000000" w:themeColor="text1"/>
                        </w:rPr>
                        <w:t>&lt;</w:t>
                      </w:r>
                      <w:r>
                        <w:rPr>
                          <w:color w:val="000000" w:themeColor="text1"/>
                        </w:rPr>
                        <w:t xml:space="preserve"> vollzogen werden konnten.“</w:t>
                      </w:r>
                    </w:p>
                  </w:txbxContent>
                </v:textbox>
              </v:shape>
            </w:pict>
          </mc:Fallback>
        </mc:AlternateContent>
      </w:r>
    </w:p>
    <w:sectPr w:rsidR="00184496" w:rsidSect="00FB070C">
      <w:footerReference w:type="default" r:id="rId8"/>
      <w:type w:val="continuous"/>
      <w:pgSz w:w="11906" w:h="16838"/>
      <w:pgMar w:top="993" w:right="1274"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58A6" w:rsidRDefault="00B558A6" w:rsidP="00A96898">
      <w:pPr>
        <w:spacing w:after="0" w:line="240" w:lineRule="auto"/>
      </w:pPr>
      <w:r>
        <w:separator/>
      </w:r>
    </w:p>
  </w:endnote>
  <w:endnote w:type="continuationSeparator" w:id="0">
    <w:p w:rsidR="00B558A6" w:rsidRDefault="00B558A6" w:rsidP="00A96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0F45" w:rsidRPr="00B10F45" w:rsidRDefault="00B10F45" w:rsidP="00B10F45">
    <w:pPr>
      <w:pStyle w:val="Fuzeile"/>
      <w:jc w:val="center"/>
      <w:rPr>
        <w:rFonts w:ascii="Arial" w:hAnsi="Arial" w:cs="Arial"/>
        <w:sz w:val="16"/>
        <w:szCs w:val="16"/>
      </w:rPr>
    </w:pPr>
    <w:r w:rsidRPr="00B10F45">
      <w:rPr>
        <w:rFonts w:ascii="Arial" w:hAnsi="Arial" w:cs="Arial"/>
        <w:sz w:val="16"/>
        <w:szCs w:val="16"/>
      </w:rPr>
      <w:t>Arbeitskreis für Landeskunde/Landesgeschichte RP Tübingen</w:t>
    </w:r>
  </w:p>
  <w:p w:rsidR="00B10F45" w:rsidRPr="00B10F45" w:rsidRDefault="00B10F45" w:rsidP="00B10F45">
    <w:pPr>
      <w:pStyle w:val="Fuzeile"/>
      <w:jc w:val="center"/>
      <w:rPr>
        <w:rFonts w:ascii="Arial" w:hAnsi="Arial" w:cs="Arial"/>
        <w:sz w:val="16"/>
        <w:szCs w:val="16"/>
      </w:rPr>
    </w:pPr>
    <w:r w:rsidRPr="00B10F45">
      <w:rPr>
        <w:rFonts w:ascii="Arial" w:hAnsi="Arial" w:cs="Arial"/>
        <w:sz w:val="16"/>
        <w:szCs w:val="16"/>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58A6" w:rsidRDefault="00B558A6" w:rsidP="00A96898">
      <w:pPr>
        <w:spacing w:after="0" w:line="240" w:lineRule="auto"/>
      </w:pPr>
      <w:r>
        <w:separator/>
      </w:r>
    </w:p>
  </w:footnote>
  <w:footnote w:type="continuationSeparator" w:id="0">
    <w:p w:rsidR="00B558A6" w:rsidRDefault="00B558A6" w:rsidP="00A968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D2E76"/>
    <w:multiLevelType w:val="hybridMultilevel"/>
    <w:tmpl w:val="A936E58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D650ED1"/>
    <w:multiLevelType w:val="hybridMultilevel"/>
    <w:tmpl w:val="1370176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999"/>
    <w:rsid w:val="00031403"/>
    <w:rsid w:val="00040273"/>
    <w:rsid w:val="00093884"/>
    <w:rsid w:val="000A5998"/>
    <w:rsid w:val="00100E01"/>
    <w:rsid w:val="00103E12"/>
    <w:rsid w:val="001242F5"/>
    <w:rsid w:val="00171999"/>
    <w:rsid w:val="00172962"/>
    <w:rsid w:val="00184496"/>
    <w:rsid w:val="001C607F"/>
    <w:rsid w:val="001D792B"/>
    <w:rsid w:val="002F163D"/>
    <w:rsid w:val="00311193"/>
    <w:rsid w:val="00313FF2"/>
    <w:rsid w:val="003562F2"/>
    <w:rsid w:val="003C46A1"/>
    <w:rsid w:val="003D39E0"/>
    <w:rsid w:val="00402E4C"/>
    <w:rsid w:val="004B5BF8"/>
    <w:rsid w:val="00591EFE"/>
    <w:rsid w:val="00642E6A"/>
    <w:rsid w:val="006717F8"/>
    <w:rsid w:val="006D4A0D"/>
    <w:rsid w:val="006F6A23"/>
    <w:rsid w:val="007C0892"/>
    <w:rsid w:val="00810E1E"/>
    <w:rsid w:val="00883CFC"/>
    <w:rsid w:val="0091383F"/>
    <w:rsid w:val="00924B2F"/>
    <w:rsid w:val="009374DA"/>
    <w:rsid w:val="00945CFB"/>
    <w:rsid w:val="009566FA"/>
    <w:rsid w:val="009D6227"/>
    <w:rsid w:val="00A60899"/>
    <w:rsid w:val="00A96898"/>
    <w:rsid w:val="00AC48B8"/>
    <w:rsid w:val="00B10F45"/>
    <w:rsid w:val="00B558A6"/>
    <w:rsid w:val="00B640F7"/>
    <w:rsid w:val="00B868EF"/>
    <w:rsid w:val="00BA7A2D"/>
    <w:rsid w:val="00BD1473"/>
    <w:rsid w:val="00C24C67"/>
    <w:rsid w:val="00C50F51"/>
    <w:rsid w:val="00C7516B"/>
    <w:rsid w:val="00D21DBA"/>
    <w:rsid w:val="00D93157"/>
    <w:rsid w:val="00D95243"/>
    <w:rsid w:val="00E81628"/>
    <w:rsid w:val="00EA1417"/>
    <w:rsid w:val="00EB27FD"/>
    <w:rsid w:val="00F612F6"/>
    <w:rsid w:val="00FB070C"/>
    <w:rsid w:val="00FD29A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A352C"/>
  <w15:chartTrackingRefBased/>
  <w15:docId w15:val="{7B3F00DC-EE89-42DD-B105-8345DD52F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5BF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171999"/>
    <w:pPr>
      <w:spacing w:after="0" w:line="240" w:lineRule="auto"/>
    </w:pPr>
  </w:style>
  <w:style w:type="table" w:styleId="Tabellenraster">
    <w:name w:val="Table Grid"/>
    <w:basedOn w:val="NormaleTabelle"/>
    <w:uiPriority w:val="39"/>
    <w:rsid w:val="003111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A96898"/>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96898"/>
    <w:rPr>
      <w:sz w:val="20"/>
      <w:szCs w:val="20"/>
    </w:rPr>
  </w:style>
  <w:style w:type="character" w:styleId="Funotenzeichen">
    <w:name w:val="footnote reference"/>
    <w:basedOn w:val="Absatz-Standardschriftart"/>
    <w:uiPriority w:val="99"/>
    <w:semiHidden/>
    <w:unhideWhenUsed/>
    <w:rsid w:val="00A96898"/>
    <w:rPr>
      <w:vertAlign w:val="superscript"/>
    </w:rPr>
  </w:style>
  <w:style w:type="paragraph" w:styleId="Kopfzeile">
    <w:name w:val="header"/>
    <w:basedOn w:val="Standard"/>
    <w:link w:val="KopfzeileZchn"/>
    <w:uiPriority w:val="99"/>
    <w:unhideWhenUsed/>
    <w:rsid w:val="00B10F4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10F45"/>
  </w:style>
  <w:style w:type="paragraph" w:styleId="Fuzeile">
    <w:name w:val="footer"/>
    <w:basedOn w:val="Standard"/>
    <w:link w:val="FuzeileZchn"/>
    <w:uiPriority w:val="99"/>
    <w:unhideWhenUsed/>
    <w:rsid w:val="00B10F4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10F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6090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AB88B3-760F-46F8-A92A-5F00FF009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Words>
  <Characters>96</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Fiederer</dc:creator>
  <cp:keywords/>
  <dc:description/>
  <cp:lastModifiedBy>Fiederer</cp:lastModifiedBy>
  <cp:revision>9</cp:revision>
  <dcterms:created xsi:type="dcterms:W3CDTF">2019-08-01T08:09:00Z</dcterms:created>
  <dcterms:modified xsi:type="dcterms:W3CDTF">2019-08-05T07:33:00Z</dcterms:modified>
</cp:coreProperties>
</file>