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>
          <w:rFonts w:ascii="Calibri" w:hAnsi="Calibri"/>
          <w:sz w:val="21"/>
          <w:szCs w:val="21"/>
          <w:u w:val="single"/>
          <w:lang w:val="de-DE" w:eastAsia="zxx" w:bidi="zxx"/>
        </w:rPr>
        <w:t xml:space="preserve">Wirtschaftswunderzeit in St. Georgen                      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 xml:space="preserve">                                                                                      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 xml:space="preserve">                 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 xml:space="preserve">  AB 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>4</w: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  <w:lang w:val="zxx" w:eastAsia="zxx" w:bidi="zxx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  <w:lang w:val="zxx" w:eastAsia="zxx" w:bidi="zxx"/>
        </w:rPr>
        <w:t>Thesen zum Wirtschaftswunder</w: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/>
          <w:bCs/>
          <w:i w:val="false"/>
          <w:iCs w:val="false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/>
          <w:bCs/>
          <w:i w:val="false"/>
          <w:iCs w:val="false"/>
          <w:sz w:val="24"/>
          <w:szCs w:val="24"/>
          <w:u w:val="none"/>
        </w:rPr>
        <w:t>Nimm Stellung zu den folgenden Aussagen. Welchen stimmst du zu, welchen nicht?</w: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377190</wp:posOffset>
                </wp:positionH>
                <wp:positionV relativeFrom="paragraph">
                  <wp:posOffset>43180</wp:posOffset>
                </wp:positionV>
                <wp:extent cx="2181860" cy="1256665"/>
                <wp:effectExtent l="0" t="0" r="0" b="0"/>
                <wp:wrapSquare wrapText="bothSides"/>
                <wp:docPr id="1" name="Rahmen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860" cy="1256665"/>
                        </a:xfrm>
                        <a:prstGeom prst="rect"/>
                        <a:solidFill>
                          <a:srgbClr val="EEEEEE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Der wirtschaftliche Aufschwung in den 50er Jahren war kein Wunder, sondern kann erklärt werden, das sieht man auch am Beispiel St. Georgen.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EEEEEE" strokecolor="#000000" strokeweight="0pt" style="position:absolute;rotation:0;width:171.8pt;height:98.95pt;mso-wrap-distance-left:5.7pt;mso-wrap-distance-right:5.7pt;mso-wrap-distance-top:5.7pt;mso-wrap-distance-bottom:5.7pt;margin-top:3.4pt;mso-position-vertical-relative:text;margin-left:29.7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Der wirtschaftliche Aufschwung in den 50er Jahren war kein Wunder, sondern kann erklärt werden, das sieht man auch am Beispiel St. Georgen.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320040</wp:posOffset>
                </wp:positionH>
                <wp:positionV relativeFrom="paragraph">
                  <wp:posOffset>140335</wp:posOffset>
                </wp:positionV>
                <wp:extent cx="2181860" cy="1442720"/>
                <wp:effectExtent l="0" t="0" r="0" b="0"/>
                <wp:wrapSquare wrapText="bothSides"/>
                <wp:docPr id="2" name="Rahmen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860" cy="1442720"/>
                        </a:xfrm>
                        <a:prstGeom prst="rect"/>
                        <a:solidFill>
                          <a:srgbClr val="EEEEEE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/>
                                <w:i/>
                                <w:iCs/>
                                <w:sz w:val="24"/>
                                <w:szCs w:val="24"/>
                                <w:lang w:val="de-DE" w:eastAsia="zxx" w:bidi="zxx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de-DE" w:eastAsia="zxx" w:bidi="zxx"/>
                              </w:rPr>
                              <w:t>„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de-DE" w:eastAsia="zxx" w:bidi="zxx"/>
                              </w:rPr>
                              <w:t xml:space="preserve">Es war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de-DE" w:eastAsia="zxx" w:bidi="zxx"/>
                              </w:rPr>
                              <w:t xml:space="preserve">tatsächlich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de-DE" w:eastAsia="zxx" w:bidi="zxx"/>
                              </w:rPr>
                              <w:t>ein Wunder, wie Deutschland aus den Trümmern wieder gewachsen ist.“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lang w:val="de-DE" w:eastAsia="zxx" w:bidi="zxx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de-DE" w:eastAsia="zxx" w:bidi="zxx"/>
                              </w:rPr>
                              <w:t xml:space="preserve">(Otto Rapp,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de-DE" w:eastAsia="zxx" w:bidi="zxx"/>
                              </w:rPr>
                              <w:t>Zeitzeuge aus St. Georgen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de-DE" w:eastAsia="zxx" w:bidi="zxx"/>
                              </w:rPr>
                              <w:t>)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EEEEEE" strokecolor="#000000" strokeweight="0pt" style="position:absolute;rotation:0;width:171.8pt;height:113.6pt;mso-wrap-distance-left:5.7pt;mso-wrap-distance-right:5.7pt;mso-wrap-distance-top:5.7pt;mso-wrap-distance-bottom:5.7pt;margin-top:11.05pt;mso-position-vertical-relative:text;margin-left:25.2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/>
                          <w:i/>
                          <w:iCs/>
                          <w:sz w:val="24"/>
                          <w:szCs w:val="24"/>
                          <w:lang w:val="de-DE" w:eastAsia="zxx" w:bidi="zxx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de-DE" w:eastAsia="zxx" w:bidi="zxx"/>
                        </w:rPr>
                        <w:t>„</w:t>
                      </w: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de-DE" w:eastAsia="zxx" w:bidi="zxx"/>
                        </w:rPr>
                        <w:t xml:space="preserve">Es war </w:t>
                      </w: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de-DE" w:eastAsia="zxx" w:bidi="zxx"/>
                        </w:rPr>
                        <w:t xml:space="preserve">tatsächlich </w:t>
                      </w: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de-DE" w:eastAsia="zxx" w:bidi="zxx"/>
                        </w:rPr>
                        <w:t>ein Wunder, wie Deutschland aus den Trümmern wieder gewachsen ist.“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lang w:val="de-DE" w:eastAsia="zxx" w:bidi="zxx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de-DE" w:eastAsia="zxx" w:bidi="zxx"/>
                        </w:rPr>
                        <w:t xml:space="preserve">(Otto Rapp, </w:t>
                      </w: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de-DE" w:eastAsia="zxx" w:bidi="zxx"/>
                        </w:rPr>
                        <w:t>Zeitzeuge aus St. Georgen</w:t>
                      </w: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de-DE" w:eastAsia="zxx" w:bidi="zxx"/>
                        </w:rPr>
                        <w:t>)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314325</wp:posOffset>
                </wp:positionH>
                <wp:positionV relativeFrom="paragraph">
                  <wp:posOffset>10795</wp:posOffset>
                </wp:positionV>
                <wp:extent cx="2181860" cy="1597660"/>
                <wp:effectExtent l="0" t="0" r="0" b="0"/>
                <wp:wrapSquare wrapText="bothSides"/>
                <wp:docPr id="3" name="Rahmen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860" cy="1597660"/>
                        </a:xfrm>
                        <a:prstGeom prst="rect"/>
                        <a:solidFill>
                          <a:srgbClr val="EEEEEE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/>
                                <w:i/>
                                <w:iCs/>
                                <w:sz w:val="24"/>
                                <w:szCs w:val="24"/>
                                <w:lang w:val="zxx" w:eastAsia="zxx" w:bidi="zxx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zxx" w:eastAsia="zxx" w:bidi="zxx"/>
                              </w:rPr>
                              <w:t xml:space="preserve">Das Wunder ist eher, wie schnell sich die Lebensweise und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zxx" w:eastAsia="zxx" w:bidi="zxx"/>
                              </w:rPr>
                              <w:t>die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zxx" w:eastAsia="zxx" w:bidi="zxx"/>
                              </w:rPr>
                              <w:t xml:space="preserve"> Einstellung der Leute veränderte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zxx" w:eastAsia="zxx" w:bidi="zxx"/>
                              </w:rPr>
                              <w:t>und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zxx" w:eastAsia="zxx" w:bidi="zxx"/>
                              </w:rPr>
                              <w:t xml:space="preserve"> sie die Demokratie akzeptierten. Das wäre ohne den wirtschaftlichen Aufschwung nicht denkbar gewesen.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EEEEEE" strokecolor="#000000" strokeweight="0pt" style="position:absolute;rotation:0;width:171.8pt;height:125.8pt;mso-wrap-distance-left:5.7pt;mso-wrap-distance-right:5.7pt;mso-wrap-distance-top:5.7pt;mso-wrap-distance-bottom:5.7pt;margin-top:0.85pt;mso-position-vertical-relative:text;margin-left:24.7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/>
                          <w:i/>
                          <w:iCs/>
                          <w:sz w:val="24"/>
                          <w:szCs w:val="24"/>
                          <w:lang w:val="zxx" w:eastAsia="zxx" w:bidi="zxx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zxx" w:eastAsia="zxx" w:bidi="zxx"/>
                        </w:rPr>
                        <w:t xml:space="preserve">Das Wunder ist eher, wie schnell sich die Lebensweise und </w:t>
                      </w: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zxx" w:eastAsia="zxx" w:bidi="zxx"/>
                        </w:rPr>
                        <w:t>die</w:t>
                      </w: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zxx" w:eastAsia="zxx" w:bidi="zxx"/>
                        </w:rPr>
                        <w:t xml:space="preserve"> Einstellung der Leute veränderte </w:t>
                      </w: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zxx" w:eastAsia="zxx" w:bidi="zxx"/>
                        </w:rPr>
                        <w:t>und</w:t>
                      </w: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zxx" w:eastAsia="zxx" w:bidi="zxx"/>
                        </w:rPr>
                        <w:t xml:space="preserve"> sie die Demokratie akzeptierten. Das wäre ohne den wirtschaftlichen Aufschwung nicht denkbar gewesen.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  <w:lang w:val="de-DE" w:eastAsia="zxx" w:bidi="zxx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  <w:lang w:val="de-DE" w:eastAsia="zxx" w:bidi="zxx"/>
        </w:rPr>
      </w:r>
    </w:p>
    <w:p>
      <w:pPr>
        <w:pStyle w:val="Normal"/>
        <w:bidi w:val="0"/>
        <w:jc w:val="lef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  <w: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257175</wp:posOffset>
                </wp:positionH>
                <wp:positionV relativeFrom="paragraph">
                  <wp:posOffset>1595755</wp:posOffset>
                </wp:positionV>
                <wp:extent cx="2181860" cy="1078230"/>
                <wp:effectExtent l="0" t="0" r="0" b="0"/>
                <wp:wrapSquare wrapText="bothSides"/>
                <wp:docPr id="4" name="Rahmen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860" cy="1078230"/>
                        </a:xfrm>
                        <a:prstGeom prst="rect"/>
                        <a:solidFill>
                          <a:srgbClr val="EEEEEE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zxx" w:eastAsia="zxx" w:bidi="zxx"/>
                              </w:rPr>
                              <w:t xml:space="preserve">Dass es in St. Georgen so schnell aufwärts ging, lag auch an der Mentalität der Leute. Fleiß,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zxx" w:eastAsia="zxx" w:bidi="zxx"/>
                              </w:rPr>
                              <w:t>Ehrgeiz und Erfindergeist waren bei vielen zu finden.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EEEEEE" strokecolor="#000000" strokeweight="0pt" style="position:absolute;rotation:0;width:171.8pt;height:84.9pt;mso-wrap-distance-left:5.7pt;mso-wrap-distance-right:5.7pt;mso-wrap-distance-top:5.7pt;mso-wrap-distance-bottom:5.7pt;margin-top:125.65pt;mso-position-vertical-relative:text;margin-left:20.2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zxx" w:eastAsia="zxx" w:bidi="zxx"/>
                        </w:rPr>
                        <w:t xml:space="preserve">Dass es in St. Georgen so schnell aufwärts ging, lag auch an der Mentalität der Leute. Fleiß, </w:t>
                      </w: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zxx" w:eastAsia="zxx" w:bidi="zxx"/>
                        </w:rPr>
                        <w:t>Ehrgeiz und Erfindergeist waren bei vielen zu finden.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>
      <w:footerReference w:type="default" r:id="rId2"/>
      <w:type w:val="nextPage"/>
      <w:pgSz w:w="11906" w:h="16838"/>
      <w:pgMar w:left="1134" w:right="1134" w:header="0" w:top="850" w:footer="567" w:bottom="145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krper"/>
      <w:bidi w:val="0"/>
      <w:jc w:val="center"/>
      <w:rPr/>
    </w:pPr>
    <w:r>
      <w:rPr>
        <w:rFonts w:ascii="Arial" w:hAnsi="Arial"/>
        <w:sz w:val="21"/>
        <w:szCs w:val="21"/>
      </w:rPr>
      <w:t xml:space="preserve">Arbeitskreis für Landeskunde/Landesgeschichte </w:t>
    </w:r>
    <w:r>
      <w:rPr>
        <w:rFonts w:ascii="Arial" w:hAnsi="Arial"/>
        <w:sz w:val="21"/>
        <w:szCs w:val="21"/>
        <w:lang w:val="zxx" w:eastAsia="zxx" w:bidi="zxx"/>
      </w:rPr>
      <w:t>an der ZSL-Regionalstelle Freiburg</w:t>
    </w:r>
  </w:p>
  <w:p>
    <w:pPr>
      <w:pStyle w:val="Textkrper"/>
      <w:bidi w:val="0"/>
      <w:spacing w:lineRule="auto" w:line="240" w:before="0" w:after="0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www.landeskunde-bw.de</w:t>
    </w:r>
  </w:p>
</w:ftr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en-US" w:eastAsia="en-US" w:bidi="en-US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Tahoma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Rahmeninhalt">
    <w:name w:val="Rahmeninhalt"/>
    <w:basedOn w:val="Normal"/>
    <w:qFormat/>
    <w:pPr/>
    <w:rPr/>
  </w:style>
  <w:style w:type="paragraph" w:styleId="KopfundFuzeile">
    <w:name w:val="Kopf- und Fußzeile"/>
    <w:basedOn w:val="Normal"/>
    <w:qFormat/>
    <w:pPr>
      <w:suppressLineNumbers/>
      <w:tabs>
        <w:tab w:val="clear" w:pos="706"/>
        <w:tab w:val="center" w:pos="4819" w:leader="none"/>
        <w:tab w:val="right" w:pos="9638" w:leader="none"/>
      </w:tabs>
    </w:pPr>
    <w:rPr/>
  </w:style>
  <w:style w:type="paragraph" w:styleId="Fuzeile">
    <w:name w:val="Footer"/>
    <w:basedOn w:val="Normal"/>
    <w:pPr>
      <w:suppressLineNumbers/>
      <w:tabs>
        <w:tab w:val="clear" w:pos="706"/>
        <w:tab w:val="center" w:pos="4819" w:leader="none"/>
        <w:tab w:val="right" w:pos="9638" w:leader="none"/>
      </w:tabs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Abbildung">
    <w:name w:val="Abbildung"/>
    <w:basedOn w:val="Beschriftung"/>
    <w:qFormat/>
    <w:pPr/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TabellenInhalt1">
    <w:name w:val="Tabellen Inhalt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410</TotalTime>
  <Application>LibreOffice/7.0.3.1$Windows_X86_64 LibreOffice_project/d7547858d014d4cf69878db179d326fc3483e082</Application>
  <Pages>1</Pages>
  <Words>124</Words>
  <Characters>745</Characters>
  <CharactersWithSpaces>985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de-DE</dc:language>
  <cp:lastModifiedBy/>
  <cp:lastPrinted>2021-08-08T23:56:15Z</cp:lastPrinted>
  <dcterms:modified xsi:type="dcterms:W3CDTF">2021-08-12T23:33:09Z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