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8.jpeg" ContentType="image/jpeg"/>
  <Override PartName="/word/media/image9.jpeg" ContentType="image/jpe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2</w:t>
      </w:r>
      <w:r>
        <w:rPr>
          <w:rFonts w:ascii="Calibri" w:hAnsi="Calibri"/>
          <w:sz w:val="21"/>
          <w:szCs w:val="21"/>
          <w:u w:val="single"/>
          <w:lang w:val="de-DE" w:eastAsia="zxx" w:bidi="zxx"/>
        </w:rPr>
        <w:t>b</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pPr>
      <w:r>
        <w:rPr>
          <w:rFonts w:ascii="Calibri" w:hAnsi="Calibri"/>
          <w:b/>
          <w:bCs/>
          <w:i/>
          <w:iCs/>
          <w:sz w:val="28"/>
          <w:szCs w:val="28"/>
          <w:u w:val="none"/>
          <w:lang w:val="zxx" w:eastAsia="zxx" w:bidi="zxx"/>
        </w:rPr>
        <w:t>Pflichts</w:t>
      </w:r>
      <w:r>
        <w:rPr>
          <w:rFonts w:ascii="Calibri" w:hAnsi="Calibri"/>
          <w:b/>
          <w:bCs/>
          <w:i/>
          <w:iCs/>
          <w:sz w:val="28"/>
          <w:szCs w:val="28"/>
          <w:u w:val="none"/>
          <w:lang w:val="zxx" w:eastAsia="zxx" w:bidi="zxx"/>
        </w:rPr>
        <w:t>tation 1</w:t>
      </w:r>
      <w:r>
        <w:rPr>
          <w:rFonts w:ascii="Calibri" w:hAnsi="Calibri"/>
          <w:b/>
          <w:bCs/>
          <w:i/>
          <w:iCs/>
          <w:sz w:val="28"/>
          <w:szCs w:val="28"/>
          <w:u w:val="none"/>
          <w:lang w:val="zxx" w:eastAsia="zxx" w:bidi="zxx"/>
        </w:rPr>
        <w:t xml:space="preserve"> "</w:t>
      </w:r>
      <w:r>
        <w:rPr>
          <w:rFonts w:ascii="Calibri" w:hAnsi="Calibri"/>
          <w:b/>
          <w:bCs/>
          <w:i/>
          <w:iCs/>
          <w:sz w:val="28"/>
          <w:szCs w:val="28"/>
          <w:u w:val="none"/>
          <w:lang w:val="zxx" w:eastAsia="zxx" w:bidi="zxx"/>
        </w:rPr>
        <w:t>Das war alles so im Aufschwung"</w:t>
      </w:r>
      <w:r>
        <w:rPr>
          <w:rFonts w:ascii="Calibri" w:hAnsi="Calibri"/>
          <w:b/>
          <w:bCs/>
          <w:i/>
          <w:iCs/>
          <w:sz w:val="28"/>
          <w:szCs w:val="28"/>
          <w:u w:val="none"/>
          <w:lang w:val="zxx" w:eastAsia="zxx" w:bidi="zxx"/>
        </w:rPr>
        <w:t xml:space="preserve"> (verpflichtend)</w: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L</w:t>
      </w:r>
      <w:r>
        <w:rPr>
          <w:rFonts w:ascii="Calibri" w:hAnsi="Calibri"/>
          <w:b/>
          <w:bCs/>
          <w:i w:val="false"/>
          <w:iCs w:val="false"/>
          <w:sz w:val="24"/>
          <w:szCs w:val="24"/>
          <w:u w:val="none"/>
          <w:lang w:val="zxx" w:eastAsia="zxx" w:bidi="zxx"/>
        </w:rPr>
        <w:t>ies die Aussagen von Otto Rapp und ergänze anschließend die folgenden Sätze:</w: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Laut Otto Rapp war ein entscheidender Schritt zum wirtschaftlichen Aufschwung die ___________________. A</w:t>
      </w:r>
      <w:r>
        <w:rPr>
          <w:rFonts w:ascii="Calibri" w:hAnsi="Calibri"/>
          <w:b w:val="false"/>
          <w:bCs w:val="false"/>
          <w:i w:val="false"/>
          <w:iCs w:val="false"/>
          <w:sz w:val="24"/>
          <w:szCs w:val="24"/>
          <w:u w:val="none"/>
          <w:lang w:val="de-DE" w:eastAsia="zxx" w:bidi="zxx"/>
        </w:rPr>
        <w:t>u</w:t>
      </w:r>
      <w:r>
        <w:rPr>
          <w:rFonts w:ascii="Calibri" w:hAnsi="Calibri"/>
          <w:b w:val="false"/>
          <w:bCs w:val="false"/>
          <w:i w:val="false"/>
          <w:iCs w:val="false"/>
          <w:sz w:val="24"/>
          <w:szCs w:val="24"/>
          <w:u w:val="none"/>
          <w:lang w:val="de-DE" w:eastAsia="zxx" w:bidi="zxx"/>
        </w:rPr>
        <w:t>ch für die Firma seines Vaters war das der Startschuss.</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Ein weiterer Grund war für ihn die Motivation der Arbeiter. Er sagt, „die Leute haben ___________ gemacht.“</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pPr>
      <w:r>
        <w:rPr>
          <w:rFonts w:ascii="Calibri" w:hAnsi="Calibri"/>
          <w:b w:val="false"/>
          <w:bCs w:val="false"/>
          <w:i w:val="false"/>
          <w:iCs w:val="false"/>
          <w:sz w:val="24"/>
          <w:szCs w:val="24"/>
          <w:u w:val="none"/>
          <w:lang w:val="de-DE" w:eastAsia="zxx" w:bidi="zxx"/>
        </w:rPr>
        <w:t>Die Demontage traf nicht alle Firmen gleich hart. Manche nutz</w:t>
      </w:r>
      <w:r>
        <w:rPr>
          <w:rFonts w:ascii="Calibri" w:hAnsi="Calibri"/>
          <w:b w:val="false"/>
          <w:bCs w:val="false"/>
          <w:i w:val="false"/>
          <w:iCs w:val="false"/>
          <w:sz w:val="24"/>
          <w:szCs w:val="24"/>
          <w:u w:val="none"/>
          <w:lang w:val="de-DE" w:eastAsia="zxx" w:bidi="zxx"/>
        </w:rPr>
        <w:t>t</w:t>
      </w:r>
      <w:r>
        <w:rPr>
          <w:rFonts w:ascii="Calibri" w:hAnsi="Calibri"/>
          <w:b w:val="false"/>
          <w:bCs w:val="false"/>
          <w:i w:val="false"/>
          <w:iCs w:val="false"/>
          <w:sz w:val="24"/>
          <w:szCs w:val="24"/>
          <w:u w:val="none"/>
          <w:lang w:val="de-DE" w:eastAsia="zxx" w:bidi="zxx"/>
        </w:rPr>
        <w:t>en die Situ</w:t>
      </w: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 xml:space="preserve">tion auch zur Modernisierung und </w:t>
      </w:r>
      <w:r>
        <w:rPr>
          <w:rFonts w:ascii="Calibri" w:hAnsi="Calibri"/>
          <w:b w:val="false"/>
          <w:bCs w:val="false"/>
          <w:i w:val="false"/>
          <w:iCs w:val="false"/>
          <w:sz w:val="24"/>
          <w:szCs w:val="24"/>
          <w:u w:val="none"/>
          <w:lang w:val="de-DE" w:eastAsia="zxx" w:bidi="zxx"/>
        </w:rPr>
        <w:t>kauften</w:t>
      </w:r>
      <w:r>
        <w:rPr>
          <w:rFonts w:ascii="Calibri" w:hAnsi="Calibri"/>
          <w:b w:val="false"/>
          <w:bCs w:val="false"/>
          <w:i w:val="false"/>
          <w:iCs w:val="false"/>
          <w:sz w:val="24"/>
          <w:szCs w:val="24"/>
          <w:u w:val="none"/>
          <w:lang w:val="de-DE" w:eastAsia="zxx" w:bidi="zxx"/>
        </w:rPr>
        <w:t xml:space="preserve"> bessere ____________ .</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Langsam ging es de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xml:space="preserve"> Leuten dann auch </w:t>
      </w:r>
      <w:r>
        <w:rPr>
          <w:rFonts w:ascii="Calibri" w:hAnsi="Calibri"/>
          <w:b w:val="false"/>
          <w:bCs w:val="false"/>
          <w:i w:val="false"/>
          <w:iCs w:val="false"/>
          <w:sz w:val="24"/>
          <w:szCs w:val="24"/>
          <w:u w:val="none"/>
          <w:lang w:val="de-DE" w:eastAsia="zxx" w:bidi="zxx"/>
        </w:rPr>
        <w:t>finanziell</w:t>
      </w:r>
      <w:r>
        <w:rPr>
          <w:rFonts w:ascii="Calibri" w:hAnsi="Calibri"/>
          <w:b w:val="false"/>
          <w:bCs w:val="false"/>
          <w:i w:val="false"/>
          <w:iCs w:val="false"/>
          <w:sz w:val="24"/>
          <w:szCs w:val="24"/>
          <w:u w:val="none"/>
          <w:lang w:val="de-DE" w:eastAsia="zxx" w:bidi="zxx"/>
        </w:rPr>
        <w:t xml:space="preserve"> besser. Als Beispiel für den wachsenden Wohlstand nennt er die _________________.</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Otto Rapp erinnert sich an die 50er Jahre in St. Georgen:</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5">
                <wp:simplePos x="0" y="0"/>
                <wp:positionH relativeFrom="column">
                  <wp:posOffset>3110865</wp:posOffset>
                </wp:positionH>
                <wp:positionV relativeFrom="paragraph">
                  <wp:posOffset>90805</wp:posOffset>
                </wp:positionV>
                <wp:extent cx="3038475" cy="2198370"/>
                <wp:effectExtent l="0" t="0" r="0" b="0"/>
                <wp:wrapSquare wrapText="bothSides"/>
                <wp:docPr id="1" name="Rahmen4"/>
                <a:graphic xmlns:a="http://schemas.openxmlformats.org/drawingml/2006/main">
                  <a:graphicData uri="http://schemas.microsoft.com/office/word/2010/wordprocessingShape">
                    <wps:wsp>
                      <wps:cNvSpPr txBox="1"/>
                      <wps:spPr>
                        <a:xfrm>
                          <a:off x="0" y="0"/>
                          <a:ext cx="3038475" cy="2198370"/>
                        </a:xfrm>
                        <a:prstGeom prst="rect"/>
                        <a:solidFill>
                          <a:srgbClr val="FFFFFF"/>
                        </a:solidFill>
                        <a:ln w="635">
                          <a:solidFill>
                            <a:srgbClr val="000000"/>
                          </a:solidFill>
                        </a:ln>
                      </wps:spPr>
                      <wps:txbx>
                        <w:txbxContent>
                          <w:p>
                            <w:pPr>
                              <w:pStyle w:val="Rahmeninhalt"/>
                              <w:rPr>
                                <w:rFonts w:ascii="Calibri" w:hAnsi="Calibri"/>
                                <w:i/>
                                <w:i/>
                                <w:iCs/>
                              </w:rPr>
                            </w:pPr>
                            <w:r>
                              <w:rPr>
                                <w:rFonts w:ascii="Calibri" w:hAnsi="Calibri"/>
                                <w:i/>
                                <w:iCs/>
                              </w:rPr>
                              <w:t>Die Währungsreform</w:t>
                            </w:r>
                          </w:p>
                          <w:p>
                            <w:pPr>
                              <w:pStyle w:val="Tabelleninhal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Der große Schritt war die Währungsreform, bis dorthin war die Wirtschaft nichts. Ab dann hat jeder versucht irgendwie wieder Fuß zu fassen und Kundschaft zu suchen. Da ging es wieder los mit Plattenspieler und Maschinen.</w:t>
                            </w:r>
                          </w:p>
                          <w:p>
                            <w:pPr>
                              <w:pStyle w:val="Tabelleninhal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40 Mark Kopfgeld hat jeder bekommen. Aber es war ja nicht so, dass am Tag danach die Geschäfte wieder voll waren. Jeder hat versucht, zu verkaufen, was er hatte. Aber das war ein langer Prozess, bis es besser ging.“</w:t>
                            </w:r>
                          </w:p>
                        </w:txbxContent>
                      </wps:txbx>
                      <wps:bodyPr anchor="t" lIns="53975" tIns="53975" rIns="53975" bIns="53975">
                        <a:noAutofit/>
                      </wps:bodyPr>
                    </wps:wsp>
                  </a:graphicData>
                </a:graphic>
              </wp:anchor>
            </w:drawing>
          </mc:Choice>
          <mc:Fallback>
            <w:pict>
              <v:rect strokecolor="#000000" strokeweight="0pt" style="position:absolute;rotation:0;width:239.25pt;height:173.1pt;mso-wrap-distance-left:5.7pt;mso-wrap-distance-right:5.7pt;mso-wrap-distance-top:5.7pt;mso-wrap-distance-bottom:5.7pt;margin-top:7.15pt;mso-position-vertical-relative:text;margin-left:244.95pt;mso-position-horizontal-relative:text">
                <v:textbox inset="0.0590277777777778in,0.0590277777777778in,0.0590277777777778in,0.0590277777777778in">
                  <w:txbxContent>
                    <w:p>
                      <w:pPr>
                        <w:pStyle w:val="Rahmeninhalt"/>
                        <w:rPr>
                          <w:rFonts w:ascii="Calibri" w:hAnsi="Calibri"/>
                          <w:i/>
                          <w:i/>
                          <w:iCs/>
                        </w:rPr>
                      </w:pPr>
                      <w:r>
                        <w:rPr>
                          <w:rFonts w:ascii="Calibri" w:hAnsi="Calibri"/>
                          <w:i/>
                          <w:iCs/>
                        </w:rPr>
                        <w:t>Die Währungsreform</w:t>
                      </w:r>
                    </w:p>
                    <w:p>
                      <w:pPr>
                        <w:pStyle w:val="Tabelleninhal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Der große Schritt war die Währungsreform, bis dorthin war die Wirtschaft nichts. Ab dann hat jeder versucht irgendwie wieder Fuß zu fassen und Kundschaft zu suchen. Da ging es wieder los mit Plattenspieler und Maschinen.</w:t>
                      </w:r>
                    </w:p>
                    <w:p>
                      <w:pPr>
                        <w:pStyle w:val="Tabelleninhal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40 Mark Kopfgeld hat jeder bekommen. Aber es war ja nicht so, dass am Tag danach die Geschäfte wieder voll waren. Jeder hat versucht, zu verkaufen, was er hatte. Aber das war ein langer Prozess, bis es besser ging.“</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4">
                <wp:simplePos x="0" y="0"/>
                <wp:positionH relativeFrom="column">
                  <wp:posOffset>-92710</wp:posOffset>
                </wp:positionH>
                <wp:positionV relativeFrom="paragraph">
                  <wp:posOffset>180340</wp:posOffset>
                </wp:positionV>
                <wp:extent cx="2527935" cy="3698240"/>
                <wp:effectExtent l="0" t="0" r="0" b="0"/>
                <wp:wrapSquare wrapText="bothSides"/>
                <wp:docPr id="2" name="Rahmen3"/>
                <a:graphic xmlns:a="http://schemas.openxmlformats.org/drawingml/2006/main">
                  <a:graphicData uri="http://schemas.microsoft.com/office/word/2010/wordprocessingShape">
                    <wps:wsp>
                      <wps:cNvSpPr txBox="1"/>
                      <wps:spPr>
                        <a:xfrm>
                          <a:off x="0" y="0"/>
                          <a:ext cx="2527935" cy="3698240"/>
                        </a:xfrm>
                        <a:prstGeom prst="rect"/>
                        <a:solidFill>
                          <a:srgbClr val="FFFFFF"/>
                        </a:solidFill>
                        <a:ln w="635">
                          <a:solidFill>
                            <a:srgbClr val="000000"/>
                          </a:solidFill>
                        </a:ln>
                      </wps:spPr>
                      <wps:txbx>
                        <w:txbxContent>
                          <w:p>
                            <w:pPr>
                              <w:pStyle w:val="Rahmeninhalt"/>
                              <w:rPr>
                                <w:rFonts w:ascii="Calibri" w:hAnsi="Calibri"/>
                                <w:i/>
                                <w:i/>
                                <w:iCs/>
                              </w:rPr>
                            </w:pPr>
                            <w:r>
                              <w:rPr>
                                <w:rFonts w:ascii="Calibri" w:hAnsi="Calibri"/>
                                <w:i/>
                                <w:iCs/>
                              </w:rPr>
                              <w:t>Die Firma seines Vaters</w:t>
                            </w:r>
                          </w:p>
                          <w:p>
                            <w:pPr>
                              <w:pStyle w:val="Tabelleninhal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Mein Vater hat seinen Betrieb am Tag nach der Währungsreform mit dem Kopfgeld der ganzen Familie gegründet. Die Währungsreform war der Startschuss. In der Entnazifizierung ist er als Mitläufer eingestuft worden, musste 500 Mark Strafe zahlen und war ein freier Mann. Durch die Entnazifizierung hat er seinen Job verloren. Deswegen hat er sich sel</w:t>
                            </w:r>
                            <w:r>
                              <w:rPr>
                                <w:rFonts w:ascii="Calibri" w:hAnsi="Calibri"/>
                                <w:i w:val="false"/>
                                <w:iCs w:val="false"/>
                                <w:sz w:val="24"/>
                                <w:szCs w:val="24"/>
                                <w:lang w:val="de-DE" w:eastAsia="zxx" w:bidi="zxx"/>
                              </w:rPr>
                              <w:t>b</w:t>
                            </w:r>
                            <w:r>
                              <w:rPr>
                                <w:rFonts w:ascii="Calibri" w:hAnsi="Calibri"/>
                                <w:i w:val="false"/>
                                <w:iCs w:val="false"/>
                                <w:sz w:val="24"/>
                                <w:szCs w:val="24"/>
                                <w:lang w:val="de-DE" w:eastAsia="zxx" w:bidi="zxx"/>
                              </w:rPr>
                              <w:t xml:space="preserve">ständig gemacht. </w:t>
                            </w:r>
                            <w:r>
                              <w:rPr>
                                <w:rFonts w:ascii="Calibri" w:hAnsi="Calibri"/>
                                <w:i w:val="false"/>
                                <w:iCs w:val="false"/>
                                <w:sz w:val="24"/>
                                <w:szCs w:val="24"/>
                                <w:lang w:val="de-DE" w:eastAsia="zxx" w:bidi="zxx"/>
                              </w:rPr>
                              <w:t xml:space="preserve">Mein Vater hatte ein Konstruktionsbüro. </w:t>
                            </w:r>
                            <w:r>
                              <w:rPr>
                                <w:rFonts w:ascii="Calibri" w:hAnsi="Calibri"/>
                                <w:i w:val="false"/>
                                <w:iCs w:val="false"/>
                                <w:sz w:val="24"/>
                                <w:szCs w:val="24"/>
                                <w:lang w:val="de-DE" w:eastAsia="zxx" w:bidi="zxx"/>
                              </w:rPr>
                              <w:t xml:space="preserve">Dann kam da ein junger Ingenieur von den </w:t>
                            </w:r>
                            <w:r>
                              <w:rPr>
                                <w:rFonts w:ascii="Calibri" w:hAnsi="Calibri"/>
                                <w:i/>
                                <w:iCs/>
                                <w:sz w:val="24"/>
                                <w:szCs w:val="24"/>
                                <w:lang w:val="de-DE" w:eastAsia="zxx" w:bidi="zxx"/>
                              </w:rPr>
                              <w:t>Deuta</w:t>
                            </w:r>
                            <w:r>
                              <w:rPr>
                                <w:rFonts w:ascii="Calibri" w:hAnsi="Calibri"/>
                                <w:i w:val="false"/>
                                <w:iCs w:val="false"/>
                                <w:sz w:val="24"/>
                                <w:szCs w:val="24"/>
                                <w:lang w:val="de-DE" w:eastAsia="zxx" w:bidi="zxx"/>
                              </w:rPr>
                              <w:t xml:space="preserve">-Werken und hat uns einen Auftrag gegeben. Das war alles so im Aufschwung. Wir haben dann für die </w:t>
                            </w:r>
                            <w:r>
                              <w:rPr>
                                <w:rFonts w:ascii="Calibri" w:hAnsi="Calibri"/>
                                <w:i/>
                                <w:iCs/>
                                <w:sz w:val="24"/>
                                <w:szCs w:val="24"/>
                                <w:lang w:val="de-DE" w:eastAsia="zxx" w:bidi="zxx"/>
                              </w:rPr>
                              <w:t>Deuta</w:t>
                            </w:r>
                            <w:r>
                              <w:rPr>
                                <w:rFonts w:ascii="Calibri" w:hAnsi="Calibri"/>
                                <w:i w:val="false"/>
                                <w:iCs w:val="false"/>
                                <w:sz w:val="24"/>
                                <w:szCs w:val="24"/>
                                <w:lang w:val="de-DE" w:eastAsia="zxx" w:bidi="zxx"/>
                              </w:rPr>
                              <w:t>-Werke die Betriebszähler entwickelt. Wir haben immer so Nischenprodukte gemacht.“</w:t>
                            </w:r>
                          </w:p>
                        </w:txbxContent>
                      </wps:txbx>
                      <wps:bodyPr anchor="t" lIns="53975" tIns="53975" rIns="53975" bIns="53975">
                        <a:noAutofit/>
                      </wps:bodyPr>
                    </wps:wsp>
                  </a:graphicData>
                </a:graphic>
              </wp:anchor>
            </w:drawing>
          </mc:Choice>
          <mc:Fallback>
            <w:pict>
              <v:rect strokecolor="#000000" strokeweight="0pt" style="position:absolute;rotation:0;width:199.05pt;height:291.2pt;mso-wrap-distance-left:5.7pt;mso-wrap-distance-right:5.7pt;mso-wrap-distance-top:5.7pt;mso-wrap-distance-bottom:5.7pt;margin-top:14.2pt;mso-position-vertical-relative:text;margin-left:-7.3pt;mso-position-horizontal-relative:text">
                <v:textbox inset="0.0590277777777778in,0.0590277777777778in,0.0590277777777778in,0.0590277777777778in">
                  <w:txbxContent>
                    <w:p>
                      <w:pPr>
                        <w:pStyle w:val="Rahmeninhalt"/>
                        <w:rPr>
                          <w:rFonts w:ascii="Calibri" w:hAnsi="Calibri"/>
                          <w:i/>
                          <w:i/>
                          <w:iCs/>
                        </w:rPr>
                      </w:pPr>
                      <w:r>
                        <w:rPr>
                          <w:rFonts w:ascii="Calibri" w:hAnsi="Calibri"/>
                          <w:i/>
                          <w:iCs/>
                        </w:rPr>
                        <w:t>Die Firma seines Vaters</w:t>
                      </w:r>
                    </w:p>
                    <w:p>
                      <w:pPr>
                        <w:pStyle w:val="Tabelleninhal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Mein Vater hat seinen Betrieb am Tag nach der Währungsreform mit dem Kopfgeld der ganzen Familie gegründet. Die Währungsreform war der Startschuss. In der Entnazifizierung ist er als Mitläufer eingestuft worden, musste 500 Mark Strafe zahlen und war ein freier Mann. Durch die Entnazifizierung hat er seinen Job verloren. Deswegen hat er sich sel</w:t>
                      </w:r>
                      <w:r>
                        <w:rPr>
                          <w:rFonts w:ascii="Calibri" w:hAnsi="Calibri"/>
                          <w:i w:val="false"/>
                          <w:iCs w:val="false"/>
                          <w:sz w:val="24"/>
                          <w:szCs w:val="24"/>
                          <w:lang w:val="de-DE" w:eastAsia="zxx" w:bidi="zxx"/>
                        </w:rPr>
                        <w:t>b</w:t>
                      </w:r>
                      <w:r>
                        <w:rPr>
                          <w:rFonts w:ascii="Calibri" w:hAnsi="Calibri"/>
                          <w:i w:val="false"/>
                          <w:iCs w:val="false"/>
                          <w:sz w:val="24"/>
                          <w:szCs w:val="24"/>
                          <w:lang w:val="de-DE" w:eastAsia="zxx" w:bidi="zxx"/>
                        </w:rPr>
                        <w:t xml:space="preserve">ständig gemacht. </w:t>
                      </w:r>
                      <w:r>
                        <w:rPr>
                          <w:rFonts w:ascii="Calibri" w:hAnsi="Calibri"/>
                          <w:i w:val="false"/>
                          <w:iCs w:val="false"/>
                          <w:sz w:val="24"/>
                          <w:szCs w:val="24"/>
                          <w:lang w:val="de-DE" w:eastAsia="zxx" w:bidi="zxx"/>
                        </w:rPr>
                        <w:t xml:space="preserve">Mein Vater hatte ein Konstruktionsbüro. </w:t>
                      </w:r>
                      <w:r>
                        <w:rPr>
                          <w:rFonts w:ascii="Calibri" w:hAnsi="Calibri"/>
                          <w:i w:val="false"/>
                          <w:iCs w:val="false"/>
                          <w:sz w:val="24"/>
                          <w:szCs w:val="24"/>
                          <w:lang w:val="de-DE" w:eastAsia="zxx" w:bidi="zxx"/>
                        </w:rPr>
                        <w:t xml:space="preserve">Dann kam da ein junger Ingenieur von den </w:t>
                      </w:r>
                      <w:r>
                        <w:rPr>
                          <w:rFonts w:ascii="Calibri" w:hAnsi="Calibri"/>
                          <w:i/>
                          <w:iCs/>
                          <w:sz w:val="24"/>
                          <w:szCs w:val="24"/>
                          <w:lang w:val="de-DE" w:eastAsia="zxx" w:bidi="zxx"/>
                        </w:rPr>
                        <w:t>Deuta</w:t>
                      </w:r>
                      <w:r>
                        <w:rPr>
                          <w:rFonts w:ascii="Calibri" w:hAnsi="Calibri"/>
                          <w:i w:val="false"/>
                          <w:iCs w:val="false"/>
                          <w:sz w:val="24"/>
                          <w:szCs w:val="24"/>
                          <w:lang w:val="de-DE" w:eastAsia="zxx" w:bidi="zxx"/>
                        </w:rPr>
                        <w:t xml:space="preserve">-Werken und hat uns einen Auftrag gegeben. Das war alles so im Aufschwung. Wir haben dann für die </w:t>
                      </w:r>
                      <w:r>
                        <w:rPr>
                          <w:rFonts w:ascii="Calibri" w:hAnsi="Calibri"/>
                          <w:i/>
                          <w:iCs/>
                          <w:sz w:val="24"/>
                          <w:szCs w:val="24"/>
                          <w:lang w:val="de-DE" w:eastAsia="zxx" w:bidi="zxx"/>
                        </w:rPr>
                        <w:t>Deuta</w:t>
                      </w:r>
                      <w:r>
                        <w:rPr>
                          <w:rFonts w:ascii="Calibri" w:hAnsi="Calibri"/>
                          <w:i w:val="false"/>
                          <w:iCs w:val="false"/>
                          <w:sz w:val="24"/>
                          <w:szCs w:val="24"/>
                          <w:lang w:val="de-DE" w:eastAsia="zxx" w:bidi="zxx"/>
                        </w:rPr>
                        <w:t>-Werke die Betriebszähler entwickelt. Wir haben immer so Nischenprodukte gemacht.“</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7">
                <wp:simplePos x="0" y="0"/>
                <wp:positionH relativeFrom="column">
                  <wp:posOffset>2806065</wp:posOffset>
                </wp:positionH>
                <wp:positionV relativeFrom="paragraph">
                  <wp:posOffset>83820</wp:posOffset>
                </wp:positionV>
                <wp:extent cx="3248660" cy="1597660"/>
                <wp:effectExtent l="0" t="0" r="0" b="0"/>
                <wp:wrapSquare wrapText="bothSides"/>
                <wp:docPr id="3" name="Rahmen7"/>
                <a:graphic xmlns:a="http://schemas.openxmlformats.org/drawingml/2006/main">
                  <a:graphicData uri="http://schemas.microsoft.com/office/word/2010/wordprocessingShape">
                    <wps:wsp>
                      <wps:cNvSpPr txBox="1"/>
                      <wps:spPr>
                        <a:xfrm>
                          <a:off x="0" y="0"/>
                          <a:ext cx="3248660" cy="1597660"/>
                        </a:xfrm>
                        <a:prstGeom prst="rect"/>
                        <a:solidFill>
                          <a:srgbClr val="EEEEEE"/>
                        </a:solidFill>
                        <a:ln w="635">
                          <a:solidFill>
                            <a:srgbClr val="000000"/>
                          </a:solidFill>
                        </a:ln>
                      </wps:spPr>
                      <wps:txbx>
                        <w:txbxContent>
                          <w:p>
                            <w:pPr>
                              <w:pStyle w:val="Rahmeninhalt"/>
                              <w:rPr>
                                <w:rFonts w:ascii="Calibri" w:hAnsi="Calibri"/>
                                <w:b/>
                                <w:b/>
                                <w:bCs/>
                                <w:i/>
                                <w:i/>
                                <w:iCs/>
                                <w:lang w:val="zxx" w:eastAsia="zxx" w:bidi="zxx"/>
                              </w:rPr>
                            </w:pPr>
                            <w:r>
                              <w:rPr>
                                <w:rFonts w:ascii="Calibri" w:hAnsi="Calibri"/>
                                <w:b/>
                                <w:bCs/>
                                <w:i/>
                                <w:iCs/>
                                <w:lang w:val="zxx" w:eastAsia="zxx" w:bidi="zxx"/>
                              </w:rPr>
                              <w:t>Info: Die Währungsreform</w:t>
                            </w:r>
                          </w:p>
                          <w:p>
                            <w:pPr>
                              <w:pStyle w:val="Rahmeninhalt"/>
                              <w:rPr/>
                            </w:pPr>
                            <w:r>
                              <w:rPr>
                                <w:rFonts w:ascii="Calibri" w:hAnsi="Calibri"/>
                                <w:b w:val="false"/>
                                <w:bCs w:val="false"/>
                                <w:i w:val="false"/>
                                <w:iCs w:val="false"/>
                                <w:lang w:val="zxx" w:eastAsia="zxx" w:bidi="zxx"/>
                              </w:rPr>
                              <w:t xml:space="preserve">1948 wurde in den Westzonen eine neue Währung eingeführt, die D-Mark. </w:t>
                            </w:r>
                            <w:r>
                              <w:rPr>
                                <w:rFonts w:ascii="Calibri" w:hAnsi="Calibri"/>
                                <w:b w:val="false"/>
                                <w:bCs w:val="false"/>
                                <w:i w:val="false"/>
                                <w:iCs w:val="false"/>
                                <w:lang w:val="zxx" w:eastAsia="zxx" w:bidi="zxx"/>
                              </w:rPr>
                              <w:t xml:space="preserve">Jede*r Bürger*in erhielt eine Sofortausstattung ("Kopfgeld"). Die stabile Währung </w:t>
                            </w:r>
                            <w:r>
                              <w:rPr>
                                <w:rFonts w:ascii="Calibri" w:hAnsi="Calibri"/>
                                <w:b w:val="false"/>
                                <w:bCs w:val="false"/>
                                <w:i w:val="false"/>
                                <w:iCs w:val="false"/>
                                <w:lang w:val="zxx" w:eastAsia="zxx" w:bidi="zxx"/>
                              </w:rPr>
                              <w:t xml:space="preserve">führte erst einmal zu einer Preissteigerung, </w:t>
                            </w:r>
                            <w:r>
                              <w:rPr>
                                <w:rFonts w:ascii="Calibri" w:hAnsi="Calibri"/>
                                <w:b w:val="false"/>
                                <w:bCs w:val="false"/>
                                <w:i w:val="false"/>
                                <w:iCs w:val="false"/>
                                <w:lang w:val="zxx" w:eastAsia="zxx" w:bidi="zxx"/>
                              </w:rPr>
                              <w:t xml:space="preserve">spielte </w:t>
                            </w:r>
                            <w:r>
                              <w:rPr>
                                <w:rFonts w:ascii="Calibri" w:hAnsi="Calibri"/>
                                <w:b w:val="false"/>
                                <w:bCs w:val="false"/>
                                <w:i w:val="false"/>
                                <w:iCs w:val="false"/>
                                <w:lang w:val="zxx" w:eastAsia="zxx" w:bidi="zxx"/>
                              </w:rPr>
                              <w:t xml:space="preserve">aber </w:t>
                            </w:r>
                            <w:r>
                              <w:rPr>
                                <w:rFonts w:ascii="Calibri" w:hAnsi="Calibri"/>
                                <w:b w:val="false"/>
                                <w:bCs w:val="false"/>
                                <w:i w:val="false"/>
                                <w:iCs w:val="false"/>
                                <w:lang w:val="zxx" w:eastAsia="zxx" w:bidi="zxx"/>
                              </w:rPr>
                              <w:t xml:space="preserve">sicherliche eine wichtige Rolle beim wirtschaftlichen Aufschwung, </w:t>
                            </w:r>
                            <w:r>
                              <w:rPr>
                                <w:rFonts w:ascii="Calibri" w:hAnsi="Calibri"/>
                                <w:b w:val="false"/>
                                <w:bCs w:val="false"/>
                                <w:i w:val="false"/>
                                <w:iCs w:val="false"/>
                                <w:lang w:val="zxx" w:eastAsia="zxx" w:bidi="zxx"/>
                              </w:rPr>
                              <w:t>der in den 50ern einsetzte</w:t>
                            </w:r>
                            <w:r>
                              <w:rPr>
                                <w:rFonts w:ascii="Calibri" w:hAnsi="Calibri"/>
                                <w:b w:val="false"/>
                                <w:bCs w:val="false"/>
                                <w:i w:val="false"/>
                                <w:iCs w:val="false"/>
                                <w:lang w:val="zxx" w:eastAsia="zxx" w:bidi="zxx"/>
                              </w:rPr>
                              <w:t xml:space="preserve">. </w:t>
                            </w:r>
                          </w:p>
                        </w:txbxContent>
                      </wps:txbx>
                      <wps:bodyPr anchor="t" lIns="53975" tIns="53975" rIns="53975" bIns="53975">
                        <a:noAutofit/>
                      </wps:bodyPr>
                    </wps:wsp>
                  </a:graphicData>
                </a:graphic>
              </wp:anchor>
            </w:drawing>
          </mc:Choice>
          <mc:Fallback>
            <w:pict>
              <v:rect fillcolor="#EEEEEE" strokecolor="#000000" strokeweight="0pt" style="position:absolute;rotation:0;width:255.8pt;height:125.8pt;mso-wrap-distance-left:5.7pt;mso-wrap-distance-right:5.7pt;mso-wrap-distance-top:5.7pt;mso-wrap-distance-bottom:5.7pt;margin-top:6.6pt;mso-position-vertical-relative:text;margin-left:220.95pt;mso-position-horizontal-relative:text">
                <v:textbox inset="0.0590277777777778in,0.0590277777777778in,0.0590277777777778in,0.0590277777777778in">
                  <w:txbxContent>
                    <w:p>
                      <w:pPr>
                        <w:pStyle w:val="Rahmeninhalt"/>
                        <w:rPr>
                          <w:rFonts w:ascii="Calibri" w:hAnsi="Calibri"/>
                          <w:b/>
                          <w:b/>
                          <w:bCs/>
                          <w:i/>
                          <w:i/>
                          <w:iCs/>
                          <w:lang w:val="zxx" w:eastAsia="zxx" w:bidi="zxx"/>
                        </w:rPr>
                      </w:pPr>
                      <w:r>
                        <w:rPr>
                          <w:rFonts w:ascii="Calibri" w:hAnsi="Calibri"/>
                          <w:b/>
                          <w:bCs/>
                          <w:i/>
                          <w:iCs/>
                          <w:lang w:val="zxx" w:eastAsia="zxx" w:bidi="zxx"/>
                        </w:rPr>
                        <w:t>Info: Die Währungsreform</w:t>
                      </w:r>
                    </w:p>
                    <w:p>
                      <w:pPr>
                        <w:pStyle w:val="Rahmeninhalt"/>
                        <w:rPr/>
                      </w:pPr>
                      <w:r>
                        <w:rPr>
                          <w:rFonts w:ascii="Calibri" w:hAnsi="Calibri"/>
                          <w:b w:val="false"/>
                          <w:bCs w:val="false"/>
                          <w:i w:val="false"/>
                          <w:iCs w:val="false"/>
                          <w:lang w:val="zxx" w:eastAsia="zxx" w:bidi="zxx"/>
                        </w:rPr>
                        <w:t xml:space="preserve">1948 wurde in den Westzonen eine neue Währung eingeführt, die D-Mark. </w:t>
                      </w:r>
                      <w:r>
                        <w:rPr>
                          <w:rFonts w:ascii="Calibri" w:hAnsi="Calibri"/>
                          <w:b w:val="false"/>
                          <w:bCs w:val="false"/>
                          <w:i w:val="false"/>
                          <w:iCs w:val="false"/>
                          <w:lang w:val="zxx" w:eastAsia="zxx" w:bidi="zxx"/>
                        </w:rPr>
                        <w:t xml:space="preserve">Jede*r Bürger*in erhielt eine Sofortausstattung ("Kopfgeld"). Die stabile Währung </w:t>
                      </w:r>
                      <w:r>
                        <w:rPr>
                          <w:rFonts w:ascii="Calibri" w:hAnsi="Calibri"/>
                          <w:b w:val="false"/>
                          <w:bCs w:val="false"/>
                          <w:i w:val="false"/>
                          <w:iCs w:val="false"/>
                          <w:lang w:val="zxx" w:eastAsia="zxx" w:bidi="zxx"/>
                        </w:rPr>
                        <w:t xml:space="preserve">führte erst einmal zu einer Preissteigerung, </w:t>
                      </w:r>
                      <w:r>
                        <w:rPr>
                          <w:rFonts w:ascii="Calibri" w:hAnsi="Calibri"/>
                          <w:b w:val="false"/>
                          <w:bCs w:val="false"/>
                          <w:i w:val="false"/>
                          <w:iCs w:val="false"/>
                          <w:lang w:val="zxx" w:eastAsia="zxx" w:bidi="zxx"/>
                        </w:rPr>
                        <w:t xml:space="preserve">spielte </w:t>
                      </w:r>
                      <w:r>
                        <w:rPr>
                          <w:rFonts w:ascii="Calibri" w:hAnsi="Calibri"/>
                          <w:b w:val="false"/>
                          <w:bCs w:val="false"/>
                          <w:i w:val="false"/>
                          <w:iCs w:val="false"/>
                          <w:lang w:val="zxx" w:eastAsia="zxx" w:bidi="zxx"/>
                        </w:rPr>
                        <w:t xml:space="preserve">aber </w:t>
                      </w:r>
                      <w:r>
                        <w:rPr>
                          <w:rFonts w:ascii="Calibri" w:hAnsi="Calibri"/>
                          <w:b w:val="false"/>
                          <w:bCs w:val="false"/>
                          <w:i w:val="false"/>
                          <w:iCs w:val="false"/>
                          <w:lang w:val="zxx" w:eastAsia="zxx" w:bidi="zxx"/>
                        </w:rPr>
                        <w:t xml:space="preserve">sicherliche eine wichtige Rolle beim wirtschaftlichen Aufschwung, </w:t>
                      </w:r>
                      <w:r>
                        <w:rPr>
                          <w:rFonts w:ascii="Calibri" w:hAnsi="Calibri"/>
                          <w:b w:val="false"/>
                          <w:bCs w:val="false"/>
                          <w:i w:val="false"/>
                          <w:iCs w:val="false"/>
                          <w:lang w:val="zxx" w:eastAsia="zxx" w:bidi="zxx"/>
                        </w:rPr>
                        <w:t>der in den 50ern einsetzte</w:t>
                      </w:r>
                      <w:r>
                        <w:rPr>
                          <w:rFonts w:ascii="Calibri" w:hAnsi="Calibri"/>
                          <w:b w:val="false"/>
                          <w:bCs w:val="false"/>
                          <w:i w:val="false"/>
                          <w:iCs w:val="false"/>
                          <w:lang w:val="zxx" w:eastAsia="zxx" w:bidi="zxx"/>
                        </w:rPr>
                        <w:t xml:space="preserve">. </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w:t>
      </w:r>
      <w:r>
        <w:rPr>
          <w:rFonts w:ascii="Calibri" w:hAnsi="Calibri"/>
          <w:b w:val="false"/>
          <w:bCs w:val="false"/>
          <w:i w:val="false"/>
          <w:iCs w:val="false"/>
          <w:sz w:val="21"/>
          <w:szCs w:val="21"/>
          <w:u w:val="single"/>
          <w:lang w:val="de-DE" w:eastAsia="zxx" w:bidi="zxx"/>
        </w:rPr>
        <w:t>b</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t>S</w:t>
      </w:r>
      <w:r>
        <w:rPr>
          <w:rFonts w:ascii="Calibri" w:hAnsi="Calibri"/>
          <w:b/>
          <w:bCs/>
          <w:i/>
          <w:iCs/>
          <w:sz w:val="28"/>
          <w:szCs w:val="28"/>
          <w:u w:val="none"/>
          <w:lang w:val="zxx" w:eastAsia="zxx" w:bidi="zxx"/>
        </w:rPr>
        <w:t>tation 1</w:t>
      </w:r>
      <w:r>
        <mc:AlternateContent>
          <mc:Choice Requires="wps">
            <w:drawing>
              <wp:anchor behindDoc="0" distT="0" distB="0" distL="0" distR="0" simplePos="0" locked="0" layoutInCell="0" allowOverlap="1" relativeHeight="9">
                <wp:simplePos x="0" y="0"/>
                <wp:positionH relativeFrom="column">
                  <wp:posOffset>3037840</wp:posOffset>
                </wp:positionH>
                <wp:positionV relativeFrom="paragraph">
                  <wp:posOffset>216535</wp:posOffset>
                </wp:positionV>
                <wp:extent cx="2210435" cy="2921635"/>
                <wp:effectExtent l="0" t="0" r="0" b="0"/>
                <wp:wrapSquare wrapText="largest"/>
                <wp:docPr id="4" name="Rahmen9"/>
                <a:graphic xmlns:a="http://schemas.openxmlformats.org/drawingml/2006/main">
                  <a:graphicData uri="http://schemas.microsoft.com/office/word/2010/wordprocessingShape">
                    <wps:wsp>
                      <wps:cNvSpPr txBox="1"/>
                      <wps:spPr>
                        <a:xfrm>
                          <a:off x="0" y="0"/>
                          <a:ext cx="2210435" cy="2921635"/>
                        </a:xfrm>
                        <a:prstGeom prst="rect"/>
                        <a:solidFill>
                          <a:srgbClr val="FFFFFF"/>
                        </a:solidFill>
                      </wps:spPr>
                      <wps:txbx>
                        <w:txbxContent>
                          <w:p>
                            <w:pPr>
                              <w:pStyle w:val="Schaubild"/>
                              <w:spacing w:before="120" w:after="120"/>
                              <w:rPr/>
                            </w:pPr>
                            <w:r>
                              <w:rPr>
                                <w:rFonts w:ascii="Calibri" w:hAnsi="Calibri"/>
                                <w:i w:val="false"/>
                                <w:iCs w:val="false"/>
                              </w:rPr>
                              <w:drawing>
                                <wp:inline distT="0" distB="0" distL="0" distR="0">
                                  <wp:extent cx="2210435" cy="2287270"/>
                                  <wp:effectExtent l="0" t="0" r="0" b="0"/>
                                  <wp:docPr id="5"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 descr=""/>
                                          <pic:cNvPicPr>
                                            <a:picLocks noChangeAspect="1" noChangeArrowheads="1"/>
                                          </pic:cNvPicPr>
                                        </pic:nvPicPr>
                                        <pic:blipFill>
                                          <a:blip r:embed="rId2"/>
                                          <a:srcRect l="0" t="4050" r="5723" b="0"/>
                                          <a:stretch>
                                            <a:fillRect/>
                                          </a:stretch>
                                        </pic:blipFill>
                                        <pic:spPr bwMode="auto">
                                          <a:xfrm>
                                            <a:off x="0" y="0"/>
                                            <a:ext cx="2210435" cy="2287270"/>
                                          </a:xfrm>
                                          <a:prstGeom prst="rect">
                                            <a:avLst/>
                                          </a:prstGeom>
                                        </pic:spPr>
                                      </pic:pic>
                                    </a:graphicData>
                                  </a:graphic>
                                </wp:inline>
                              </w:drawing>
                              <w:t xml:space="preserve">Ausflug der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ins Rheinland </w:t>
                            </w:r>
                            <w:r>
                              <w:rPr>
                                <w:rFonts w:ascii="Calibri" w:hAnsi="Calibri"/>
                                <w:i w:val="false"/>
                                <w:iCs w:val="false"/>
                              </w:rPr>
                              <w:t>1952</w:t>
                            </w:r>
                            <w:r>
                              <w:rPr>
                                <w:rFonts w:ascii="Calibri" w:hAnsi="Calibri"/>
                                <w:i w:val="false"/>
                                <w:iCs w:val="false"/>
                              </w:rPr>
                              <w:t xml:space="preserve"> </w:t>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174.05pt;height:230.05pt;mso-wrap-distance-left:0pt;mso-wrap-distance-right:0pt;mso-wrap-distance-top:0pt;mso-wrap-distance-bottom:0pt;margin-top:17.05pt;mso-position-vertical-relative:text;margin-left:239.2pt;mso-position-horizontal-relative:text">
                <v:textbox inset="0in,0in,0in,0in">
                  <w:txbxContent>
                    <w:p>
                      <w:pPr>
                        <w:pStyle w:val="Schaubild"/>
                        <w:spacing w:before="120" w:after="120"/>
                        <w:rPr/>
                      </w:pPr>
                      <w:r>
                        <w:rPr>
                          <w:rFonts w:ascii="Calibri" w:hAnsi="Calibri"/>
                          <w:i w:val="false"/>
                          <w:iCs w:val="false"/>
                        </w:rPr>
                        <w:drawing>
                          <wp:inline distT="0" distB="0" distL="0" distR="0">
                            <wp:extent cx="2210435" cy="2287270"/>
                            <wp:effectExtent l="0" t="0" r="0" b="0"/>
                            <wp:docPr id="6"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descr=""/>
                                    <pic:cNvPicPr>
                                      <a:picLocks noChangeAspect="1" noChangeArrowheads="1"/>
                                    </pic:cNvPicPr>
                                  </pic:nvPicPr>
                                  <pic:blipFill>
                                    <a:blip r:embed="rId2"/>
                                    <a:srcRect l="0" t="4050" r="5723" b="0"/>
                                    <a:stretch>
                                      <a:fillRect/>
                                    </a:stretch>
                                  </pic:blipFill>
                                  <pic:spPr bwMode="auto">
                                    <a:xfrm>
                                      <a:off x="0" y="0"/>
                                      <a:ext cx="2210435" cy="2287270"/>
                                    </a:xfrm>
                                    <a:prstGeom prst="rect">
                                      <a:avLst/>
                                    </a:prstGeom>
                                  </pic:spPr>
                                </pic:pic>
                              </a:graphicData>
                            </a:graphic>
                          </wp:inline>
                        </w:drawing>
                        <w:t xml:space="preserve">Ausflug der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ins Rheinland </w:t>
                      </w:r>
                      <w:r>
                        <w:rPr>
                          <w:rFonts w:ascii="Calibri" w:hAnsi="Calibri"/>
                          <w:i w:val="false"/>
                          <w:iCs w:val="false"/>
                        </w:rPr>
                        <w:t>1952</w:t>
                      </w:r>
                      <w:r>
                        <w:rPr>
                          <w:rFonts w:ascii="Calibri" w:hAnsi="Calibri"/>
                          <w:i w:val="false"/>
                          <w:iCs w:val="false"/>
                        </w:rPr>
                        <w:t xml:space="preserve"> </w:t>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6">
                <wp:simplePos x="0" y="0"/>
                <wp:positionH relativeFrom="column">
                  <wp:posOffset>129540</wp:posOffset>
                </wp:positionH>
                <wp:positionV relativeFrom="paragraph">
                  <wp:posOffset>97155</wp:posOffset>
                </wp:positionV>
                <wp:extent cx="2400300" cy="2527935"/>
                <wp:effectExtent l="0" t="0" r="0" b="0"/>
                <wp:wrapSquare wrapText="bothSides"/>
                <wp:docPr id="7" name="Rahmen6"/>
                <a:graphic xmlns:a="http://schemas.openxmlformats.org/drawingml/2006/main">
                  <a:graphicData uri="http://schemas.microsoft.com/office/word/2010/wordprocessingShape">
                    <wps:wsp>
                      <wps:cNvSpPr txBox="1"/>
                      <wps:spPr>
                        <a:xfrm>
                          <a:off x="0" y="0"/>
                          <a:ext cx="2400300" cy="2527935"/>
                        </a:xfrm>
                        <a:prstGeom prst="rect"/>
                        <a:solidFill>
                          <a:srgbClr val="FFFFFF"/>
                        </a:solidFill>
                        <a:ln w="635">
                          <a:solidFill>
                            <a:srgbClr val="000000"/>
                          </a:solidFill>
                        </a:ln>
                      </wps:spPr>
                      <wps:txbx>
                        <w:txbxContent>
                          <w:p>
                            <w:pPr>
                              <w:pStyle w:val="Rahmeninhalt"/>
                              <w:rPr>
                                <w:rFonts w:ascii="Calibri" w:hAnsi="Calibri"/>
                                <w:i/>
                                <w:i/>
                                <w:iCs/>
                                <w:lang w:val="zxx" w:eastAsia="zxx" w:bidi="zxx"/>
                              </w:rPr>
                            </w:pPr>
                            <w:r>
                              <w:rPr>
                                <w:rFonts w:ascii="Calibri" w:hAnsi="Calibri"/>
                                <w:i/>
                                <w:iCs/>
                                <w:lang w:val="zxx" w:eastAsia="zxx" w:bidi="zxx"/>
                              </w:rPr>
                              <w:t>Der wachsende Wohlstand</w:t>
                            </w:r>
                          </w:p>
                          <w:p>
                            <w:pPr>
                              <w:pStyle w:val="Tabelleninhal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Die Leute haben Überstunden g</w:t>
                            </w:r>
                            <w:r>
                              <w:rPr>
                                <w:rFonts w:ascii="Calibri" w:hAnsi="Calibri"/>
                                <w:i w:val="false"/>
                                <w:iCs w:val="false"/>
                                <w:sz w:val="24"/>
                                <w:szCs w:val="24"/>
                                <w:lang w:val="de-DE" w:eastAsia="zxx" w:bidi="zxx"/>
                              </w:rPr>
                              <w:t>e</w:t>
                            </w:r>
                            <w:r>
                              <w:rPr>
                                <w:rFonts w:ascii="Calibri" w:hAnsi="Calibri"/>
                                <w:i w:val="false"/>
                                <w:iCs w:val="false"/>
                                <w:sz w:val="24"/>
                                <w:szCs w:val="24"/>
                                <w:lang w:val="de-DE" w:eastAsia="zxx" w:bidi="zxx"/>
                              </w:rPr>
                              <w:t xml:space="preserve">macht. Jeder wollte schaffen. Wir waren auch nicht so unzufrieden. Man konnte sich als Arbeiter auch erstmal kein Auto leisten. Das ist nicht so schnell gegangen. </w:t>
                            </w:r>
                          </w:p>
                          <w:p>
                            <w:pPr>
                              <w:pStyle w:val="Tabelleninhalt"/>
                              <w:rPr>
                                <w:lang w:val="de-DE" w:eastAsia="zxx" w:bidi="zxx"/>
                              </w:rPr>
                            </w:pPr>
                            <w:r>
                              <w:rPr>
                                <w:rFonts w:ascii="Calibri" w:hAnsi="Calibri"/>
                                <w:i w:val="false"/>
                                <w:iCs w:val="false"/>
                                <w:sz w:val="24"/>
                                <w:szCs w:val="24"/>
                                <w:lang w:val="zxx" w:eastAsia="zxx" w:bidi="zxx"/>
                              </w:rPr>
                              <w:t xml:space="preserve">So langsam ist aber der Wohlstand gekommen. Dann sind auch die Italienurlaube gekommen. </w:t>
                            </w:r>
                            <w:r>
                              <w:rPr>
                                <w:rFonts w:ascii="Calibri" w:hAnsi="Calibri"/>
                                <w:i/>
                                <w:iCs/>
                                <w:sz w:val="24"/>
                                <w:szCs w:val="24"/>
                                <w:lang w:val="zxx" w:eastAsia="zxx" w:bidi="zxx"/>
                              </w:rPr>
                              <w:t>D</w:t>
                            </w:r>
                            <w:r>
                              <w:rPr>
                                <w:rFonts w:ascii="Calibri" w:hAnsi="Calibri"/>
                                <w:i/>
                                <w:iCs/>
                                <w:sz w:val="24"/>
                                <w:szCs w:val="24"/>
                                <w:lang w:val="zxx" w:eastAsia="zxx" w:bidi="zxx"/>
                              </w:rPr>
                              <w:t>ual</w:t>
                            </w:r>
                            <w:r>
                              <w:rPr>
                                <w:rFonts w:ascii="Calibri" w:hAnsi="Calibri"/>
                                <w:i w:val="false"/>
                                <w:iCs w:val="false"/>
                                <w:sz w:val="24"/>
                                <w:szCs w:val="24"/>
                                <w:lang w:val="zxx" w:eastAsia="zxx" w:bidi="zxx"/>
                              </w:rPr>
                              <w:t xml:space="preserve"> hat z.B. 1953 einen Ausflug für seine Mitarbeiter organisiert. Mit 15 Bussen waren wir am Tuhner See.“</w:t>
                            </w:r>
                          </w:p>
                        </w:txbxContent>
                      </wps:txbx>
                      <wps:bodyPr anchor="t" lIns="53975" tIns="53975" rIns="53975" bIns="53975">
                        <a:noAutofit/>
                      </wps:bodyPr>
                    </wps:wsp>
                  </a:graphicData>
                </a:graphic>
              </wp:anchor>
            </w:drawing>
          </mc:Choice>
          <mc:Fallback>
            <w:pict>
              <v:rect strokecolor="#000000" strokeweight="0pt" style="position:absolute;rotation:0;width:189pt;height:199.05pt;mso-wrap-distance-left:5.7pt;mso-wrap-distance-right:5.7pt;mso-wrap-distance-top:5.7pt;mso-wrap-distance-bottom:5.7pt;margin-top:7.65pt;mso-position-vertical-relative:text;margin-left:10.2pt;mso-position-horizontal-relative:text">
                <v:textbox inset="0.0590277777777778in,0.0590277777777778in,0.0590277777777778in,0.0590277777777778in">
                  <w:txbxContent>
                    <w:p>
                      <w:pPr>
                        <w:pStyle w:val="Rahmeninhalt"/>
                        <w:rPr>
                          <w:rFonts w:ascii="Calibri" w:hAnsi="Calibri"/>
                          <w:i/>
                          <w:i/>
                          <w:iCs/>
                          <w:lang w:val="zxx" w:eastAsia="zxx" w:bidi="zxx"/>
                        </w:rPr>
                      </w:pPr>
                      <w:r>
                        <w:rPr>
                          <w:rFonts w:ascii="Calibri" w:hAnsi="Calibri"/>
                          <w:i/>
                          <w:iCs/>
                          <w:lang w:val="zxx" w:eastAsia="zxx" w:bidi="zxx"/>
                        </w:rPr>
                        <w:t>Der wachsende Wohlstand</w:t>
                      </w:r>
                    </w:p>
                    <w:p>
                      <w:pPr>
                        <w:pStyle w:val="Tabelleninhal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Die Leute haben Überstunden g</w:t>
                      </w:r>
                      <w:r>
                        <w:rPr>
                          <w:rFonts w:ascii="Calibri" w:hAnsi="Calibri"/>
                          <w:i w:val="false"/>
                          <w:iCs w:val="false"/>
                          <w:sz w:val="24"/>
                          <w:szCs w:val="24"/>
                          <w:lang w:val="de-DE" w:eastAsia="zxx" w:bidi="zxx"/>
                        </w:rPr>
                        <w:t>e</w:t>
                      </w:r>
                      <w:r>
                        <w:rPr>
                          <w:rFonts w:ascii="Calibri" w:hAnsi="Calibri"/>
                          <w:i w:val="false"/>
                          <w:iCs w:val="false"/>
                          <w:sz w:val="24"/>
                          <w:szCs w:val="24"/>
                          <w:lang w:val="de-DE" w:eastAsia="zxx" w:bidi="zxx"/>
                        </w:rPr>
                        <w:t xml:space="preserve">macht. Jeder wollte schaffen. Wir waren auch nicht so unzufrieden. Man konnte sich als Arbeiter auch erstmal kein Auto leisten. Das ist nicht so schnell gegangen. </w:t>
                      </w:r>
                    </w:p>
                    <w:p>
                      <w:pPr>
                        <w:pStyle w:val="Tabelleninhalt"/>
                        <w:rPr>
                          <w:lang w:val="de-DE" w:eastAsia="zxx" w:bidi="zxx"/>
                        </w:rPr>
                      </w:pPr>
                      <w:r>
                        <w:rPr>
                          <w:rFonts w:ascii="Calibri" w:hAnsi="Calibri"/>
                          <w:i w:val="false"/>
                          <w:iCs w:val="false"/>
                          <w:sz w:val="24"/>
                          <w:szCs w:val="24"/>
                          <w:lang w:val="zxx" w:eastAsia="zxx" w:bidi="zxx"/>
                        </w:rPr>
                        <w:t xml:space="preserve">So langsam ist aber der Wohlstand gekommen. Dann sind auch die Italienurlaube gekommen. </w:t>
                      </w:r>
                      <w:r>
                        <w:rPr>
                          <w:rFonts w:ascii="Calibri" w:hAnsi="Calibri"/>
                          <w:i/>
                          <w:iCs/>
                          <w:sz w:val="24"/>
                          <w:szCs w:val="24"/>
                          <w:lang w:val="zxx" w:eastAsia="zxx" w:bidi="zxx"/>
                        </w:rPr>
                        <w:t>D</w:t>
                      </w:r>
                      <w:r>
                        <w:rPr>
                          <w:rFonts w:ascii="Calibri" w:hAnsi="Calibri"/>
                          <w:i/>
                          <w:iCs/>
                          <w:sz w:val="24"/>
                          <w:szCs w:val="24"/>
                          <w:lang w:val="zxx" w:eastAsia="zxx" w:bidi="zxx"/>
                        </w:rPr>
                        <w:t>ual</w:t>
                      </w:r>
                      <w:r>
                        <w:rPr>
                          <w:rFonts w:ascii="Calibri" w:hAnsi="Calibri"/>
                          <w:i w:val="false"/>
                          <w:iCs w:val="false"/>
                          <w:sz w:val="24"/>
                          <w:szCs w:val="24"/>
                          <w:lang w:val="zxx" w:eastAsia="zxx" w:bidi="zxx"/>
                        </w:rPr>
                        <w:t xml:space="preserve"> hat z.B. 1953 einen Ausflug für seine Mitarbeiter organisiert. Mit 15 Bussen waren wir am Tuhner See.“</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11">
                <wp:simplePos x="0" y="0"/>
                <wp:positionH relativeFrom="column">
                  <wp:posOffset>113665</wp:posOffset>
                </wp:positionH>
                <wp:positionV relativeFrom="paragraph">
                  <wp:posOffset>139065</wp:posOffset>
                </wp:positionV>
                <wp:extent cx="1958340" cy="2476500"/>
                <wp:effectExtent l="0" t="0" r="0" b="0"/>
                <wp:wrapSquare wrapText="largest"/>
                <wp:docPr id="8" name="Rahmen10"/>
                <a:graphic xmlns:a="http://schemas.openxmlformats.org/drawingml/2006/main">
                  <a:graphicData uri="http://schemas.microsoft.com/office/word/2010/wordprocessingShape">
                    <wps:wsp>
                      <wps:cNvSpPr txBox="1"/>
                      <wps:spPr>
                        <a:xfrm>
                          <a:off x="0" y="0"/>
                          <a:ext cx="1958340" cy="2476500"/>
                        </a:xfrm>
                        <a:prstGeom prst="rect"/>
                        <a:solidFill>
                          <a:srgbClr val="FFFFFF"/>
                        </a:solidFill>
                      </wps:spPr>
                      <wps:txbx>
                        <w:txbxContent>
                          <w:p>
                            <w:pPr>
                              <w:pStyle w:val="Schaubild"/>
                              <w:spacing w:before="120" w:after="120"/>
                              <w:rPr/>
                            </w:pPr>
                            <w:r>
                              <w:rPr>
                                <w:rFonts w:ascii="Calibri" w:hAnsi="Calibri"/>
                                <w:i w:val="false"/>
                                <w:iCs w:val="false"/>
                              </w:rPr>
                              <w:drawing>
                                <wp:inline distT="0" distB="0" distL="0" distR="0">
                                  <wp:extent cx="1958340" cy="2028190"/>
                                  <wp:effectExtent l="0" t="0" r="0" b="0"/>
                                  <wp:docPr id="9"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2" descr=""/>
                                          <pic:cNvPicPr>
                                            <a:picLocks noChangeAspect="1" noChangeArrowheads="1"/>
                                          </pic:cNvPicPr>
                                        </pic:nvPicPr>
                                        <pic:blipFill>
                                          <a:blip r:embed="rId3"/>
                                          <a:srcRect l="4728" t="2351" r="0" b="0"/>
                                          <a:stretch>
                                            <a:fillRect/>
                                          </a:stretch>
                                        </pic:blipFill>
                                        <pic:spPr bwMode="auto">
                                          <a:xfrm>
                                            <a:off x="0" y="0"/>
                                            <a:ext cx="1958340" cy="2028190"/>
                                          </a:xfrm>
                                          <a:prstGeom prst="rect">
                                            <a:avLst/>
                                          </a:prstGeom>
                                        </pic:spPr>
                                      </pic:pic>
                                    </a:graphicData>
                                  </a:graphic>
                                </wp:inline>
                              </w:drawing>
                              <w:t xml:space="preserve">Die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 den 50er Jahren </w:t>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154.2pt;height:195pt;mso-wrap-distance-left:0pt;mso-wrap-distance-right:0pt;mso-wrap-distance-top:0pt;mso-wrap-distance-bottom:0pt;margin-top:10.95pt;mso-position-vertical-relative:text;margin-left:8.95pt;mso-position-horizontal-relative:text">
                <v:textbox inset="0in,0in,0in,0in">
                  <w:txbxContent>
                    <w:p>
                      <w:pPr>
                        <w:pStyle w:val="Schaubild"/>
                        <w:spacing w:before="120" w:after="120"/>
                        <w:rPr/>
                      </w:pPr>
                      <w:r>
                        <w:rPr>
                          <w:rFonts w:ascii="Calibri" w:hAnsi="Calibri"/>
                          <w:i w:val="false"/>
                          <w:iCs w:val="false"/>
                        </w:rPr>
                        <w:drawing>
                          <wp:inline distT="0" distB="0" distL="0" distR="0">
                            <wp:extent cx="1958340" cy="2028190"/>
                            <wp:effectExtent l="0" t="0" r="0" b="0"/>
                            <wp:docPr id="10"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2" descr=""/>
                                    <pic:cNvPicPr>
                                      <a:picLocks noChangeAspect="1" noChangeArrowheads="1"/>
                                    </pic:cNvPicPr>
                                  </pic:nvPicPr>
                                  <pic:blipFill>
                                    <a:blip r:embed="rId3"/>
                                    <a:srcRect l="4728" t="2351" r="0" b="0"/>
                                    <a:stretch>
                                      <a:fillRect/>
                                    </a:stretch>
                                  </pic:blipFill>
                                  <pic:spPr bwMode="auto">
                                    <a:xfrm>
                                      <a:off x="0" y="0"/>
                                      <a:ext cx="1958340" cy="2028190"/>
                                    </a:xfrm>
                                    <a:prstGeom prst="rect">
                                      <a:avLst/>
                                    </a:prstGeom>
                                  </pic:spPr>
                                </pic:pic>
                              </a:graphicData>
                            </a:graphic>
                          </wp:inline>
                        </w:drawing>
                        <w:t xml:space="preserve">Die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 den 50er Jahren </w:t>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2">
                <wp:simplePos x="0" y="0"/>
                <wp:positionH relativeFrom="column">
                  <wp:posOffset>2580640</wp:posOffset>
                </wp:positionH>
                <wp:positionV relativeFrom="paragraph">
                  <wp:posOffset>100965</wp:posOffset>
                </wp:positionV>
                <wp:extent cx="2705735" cy="2914650"/>
                <wp:effectExtent l="0" t="0" r="0" b="0"/>
                <wp:wrapSquare wrapText="bothSides"/>
                <wp:docPr id="11" name="Rahmen1"/>
                <a:graphic xmlns:a="http://schemas.openxmlformats.org/drawingml/2006/main">
                  <a:graphicData uri="http://schemas.microsoft.com/office/word/2010/wordprocessingShape">
                    <wps:wsp>
                      <wps:cNvSpPr txBox="1"/>
                      <wps:spPr>
                        <a:xfrm>
                          <a:off x="0" y="0"/>
                          <a:ext cx="2705735" cy="2914650"/>
                        </a:xfrm>
                        <a:prstGeom prst="rect"/>
                        <a:solidFill>
                          <a:srgbClr val="FFFFFF"/>
                        </a:solidFill>
                        <a:ln w="635">
                          <a:solidFill>
                            <a:srgbClr val="000000"/>
                          </a:solidFill>
                        </a:ln>
                      </wps:spPr>
                      <wps:txbx>
                        <w:txbxContent>
                          <w:p>
                            <w:pPr>
                              <w:pStyle w:val="Rahmeninhalt"/>
                              <w:rPr/>
                            </w:pPr>
                            <w:r>
                              <w:rPr>
                                <w:rFonts w:ascii="Calibri" w:hAnsi="Calibri"/>
                                <w:i/>
                                <w:iCs/>
                              </w:rPr>
                              <w:t>Seine Zeit bei D</w:t>
                            </w:r>
                            <w:r>
                              <w:rPr>
                                <w:rFonts w:ascii="Calibri" w:hAnsi="Calibri"/>
                                <w:i/>
                                <w:iCs/>
                                <w:lang w:val="zxx" w:eastAsia="zxx" w:bidi="zxx"/>
                              </w:rPr>
                              <w:t>ual</w:t>
                            </w:r>
                            <w:r>
                              <w:rPr>
                                <w:rFonts w:ascii="Calibri" w:hAnsi="Calibri"/>
                                <w:i/>
                                <w:iCs/>
                              </w:rPr>
                              <w:t xml:space="preserve"> (S</w:t>
                            </w:r>
                            <w:r>
                              <w:rPr>
                                <w:rFonts w:ascii="Calibri" w:hAnsi="Calibri"/>
                                <w:i/>
                                <w:iCs/>
                                <w:lang w:val="zxx" w:eastAsia="zxx" w:bidi="zxx"/>
                              </w:rPr>
                              <w:t>t</w:t>
                            </w:r>
                            <w:r>
                              <w:rPr>
                                <w:rFonts w:ascii="Calibri" w:hAnsi="Calibri"/>
                                <w:i/>
                                <w:iCs/>
                              </w:rPr>
                              <w:t>. Georgener Firma, die Plattenspieler herstellte)</w:t>
                            </w:r>
                          </w:p>
                          <w:p>
                            <w:pPr>
                              <w:pStyle w:val="Tabelleninhal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Also ich bin 1935 geboren. Ich hab Anfang August 1950 eine Lehre als Feinmechaniker beim </w:t>
                            </w:r>
                            <w:r>
                              <w:rPr>
                                <w:rFonts w:ascii="Calibri" w:hAnsi="Calibri"/>
                                <w:i/>
                                <w:iCs/>
                                <w:sz w:val="24"/>
                                <w:szCs w:val="24"/>
                                <w:lang w:val="de-DE" w:eastAsia="zxx" w:bidi="zxx"/>
                              </w:rPr>
                              <w:t>D</w:t>
                            </w:r>
                            <w:r>
                              <w:rPr>
                                <w:rFonts w:ascii="Calibri" w:hAnsi="Calibri"/>
                                <w:i/>
                                <w:iCs/>
                                <w:sz w:val="24"/>
                                <w:szCs w:val="24"/>
                                <w:lang w:val="de-DE" w:eastAsia="zxx" w:bidi="zxx"/>
                              </w:rPr>
                              <w:t>ual</w:t>
                            </w:r>
                            <w:r>
                              <w:rPr>
                                <w:rFonts w:ascii="Calibri" w:hAnsi="Calibri"/>
                                <w:i w:val="false"/>
                                <w:iCs w:val="false"/>
                                <w:sz w:val="24"/>
                                <w:szCs w:val="24"/>
                                <w:lang w:val="de-DE" w:eastAsia="zxx" w:bidi="zxx"/>
                              </w:rPr>
                              <w:t xml:space="preserve"> gemacht. </w:t>
                            </w:r>
                          </w:p>
                          <w:p>
                            <w:pPr>
                              <w:pStyle w:val="Tabelleninhalt"/>
                              <w:rPr>
                                <w:lang w:val="de-DE" w:eastAsia="zxx" w:bidi="zxx"/>
                              </w:rPr>
                            </w:pPr>
                            <w:r>
                              <w:rPr>
                                <w:rFonts w:ascii="Calibri" w:hAnsi="Calibri"/>
                                <w:i/>
                                <w:iCs/>
                                <w:sz w:val="24"/>
                                <w:szCs w:val="24"/>
                                <w:lang w:val="de-DE" w:eastAsia="zxx" w:bidi="zxx"/>
                              </w:rPr>
                              <w:t>Dual</w:t>
                            </w:r>
                            <w:r>
                              <w:rPr>
                                <w:rFonts w:ascii="Calibri" w:hAnsi="Calibri"/>
                                <w:i w:val="false"/>
                                <w:iCs w:val="false"/>
                                <w:sz w:val="24"/>
                                <w:szCs w:val="24"/>
                                <w:lang w:val="de-DE" w:eastAsia="zxx" w:bidi="zxx"/>
                              </w:rPr>
                              <w:t xml:space="preserve"> hat ja Plattenspieler gemacht, am Anfang wurden die noch auf der Werkbank montiert, ab 1951 gabs das erste Fließband. </w:t>
                            </w:r>
                            <w:r>
                              <w:rPr>
                                <w:rFonts w:ascii="Calibri" w:hAnsi="Calibri"/>
                                <w:i w:val="false"/>
                                <w:iCs w:val="false"/>
                                <w:sz w:val="24"/>
                                <w:szCs w:val="24"/>
                                <w:lang w:val="de-DE" w:eastAsia="zxx" w:bidi="zxx"/>
                              </w:rPr>
                              <w:t xml:space="preserve">Wir haben 35 Mark pro Monat bekommen. Ein Paar Schuhe haben ja auch schon 40 Mark gekostet. </w:t>
                            </w:r>
                            <w:r>
                              <w:rPr>
                                <w:rFonts w:ascii="Calibri" w:hAnsi="Calibri"/>
                                <w:i w:val="false"/>
                                <w:iCs w:val="false"/>
                                <w:sz w:val="24"/>
                                <w:szCs w:val="24"/>
                                <w:lang w:val="de-DE" w:eastAsia="zxx" w:bidi="zxx"/>
                              </w:rPr>
                              <w:t>Im Sommer sind wir halt barfuß gelaufen. Also das war schon eine tolle Jugend, das hat zusammengeschweißt. Es hatte ja jeder nichts.</w:t>
                            </w:r>
                            <w:r>
                              <w:rPr>
                                <w:rFonts w:ascii="Calibri" w:hAnsi="Calibri"/>
                                <w:i w:val="false"/>
                                <w:iCs w:val="false"/>
                                <w:sz w:val="24"/>
                                <w:szCs w:val="24"/>
                                <w:lang w:val="de-DE" w:eastAsia="zxx" w:bidi="zxx"/>
                              </w:rPr>
                              <w:t>“</w:t>
                            </w:r>
                          </w:p>
                        </w:txbxContent>
                      </wps:txbx>
                      <wps:bodyPr anchor="t" lIns="53975" tIns="53975" rIns="53975" bIns="53975">
                        <a:noAutofit/>
                      </wps:bodyPr>
                    </wps:wsp>
                  </a:graphicData>
                </a:graphic>
              </wp:anchor>
            </w:drawing>
          </mc:Choice>
          <mc:Fallback>
            <w:pict>
              <v:rect strokecolor="#000000" strokeweight="0pt" style="position:absolute;rotation:0;width:213.05pt;height:229.5pt;mso-wrap-distance-left:5.7pt;mso-wrap-distance-right:5.7pt;mso-wrap-distance-top:5.7pt;mso-wrap-distance-bottom:5.7pt;margin-top:7.95pt;mso-position-vertical-relative:text;margin-left:203.2pt;mso-position-horizontal-relative:text">
                <v:textbox inset="0.0590277777777778in,0.0590277777777778in,0.0590277777777778in,0.0590277777777778in">
                  <w:txbxContent>
                    <w:p>
                      <w:pPr>
                        <w:pStyle w:val="Rahmeninhalt"/>
                        <w:rPr/>
                      </w:pPr>
                      <w:r>
                        <w:rPr>
                          <w:rFonts w:ascii="Calibri" w:hAnsi="Calibri"/>
                          <w:i/>
                          <w:iCs/>
                        </w:rPr>
                        <w:t>Seine Zeit bei D</w:t>
                      </w:r>
                      <w:r>
                        <w:rPr>
                          <w:rFonts w:ascii="Calibri" w:hAnsi="Calibri"/>
                          <w:i/>
                          <w:iCs/>
                          <w:lang w:val="zxx" w:eastAsia="zxx" w:bidi="zxx"/>
                        </w:rPr>
                        <w:t>ual</w:t>
                      </w:r>
                      <w:r>
                        <w:rPr>
                          <w:rFonts w:ascii="Calibri" w:hAnsi="Calibri"/>
                          <w:i/>
                          <w:iCs/>
                        </w:rPr>
                        <w:t xml:space="preserve"> (S</w:t>
                      </w:r>
                      <w:r>
                        <w:rPr>
                          <w:rFonts w:ascii="Calibri" w:hAnsi="Calibri"/>
                          <w:i/>
                          <w:iCs/>
                          <w:lang w:val="zxx" w:eastAsia="zxx" w:bidi="zxx"/>
                        </w:rPr>
                        <w:t>t</w:t>
                      </w:r>
                      <w:r>
                        <w:rPr>
                          <w:rFonts w:ascii="Calibri" w:hAnsi="Calibri"/>
                          <w:i/>
                          <w:iCs/>
                        </w:rPr>
                        <w:t>. Georgener Firma, die Plattenspieler herstellte)</w:t>
                      </w:r>
                    </w:p>
                    <w:p>
                      <w:pPr>
                        <w:pStyle w:val="Tabelleninhal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Also ich bin 1935 geboren. Ich hab Anfang August 1950 eine Lehre als Feinmechaniker beim </w:t>
                      </w:r>
                      <w:r>
                        <w:rPr>
                          <w:rFonts w:ascii="Calibri" w:hAnsi="Calibri"/>
                          <w:i/>
                          <w:iCs/>
                          <w:sz w:val="24"/>
                          <w:szCs w:val="24"/>
                          <w:lang w:val="de-DE" w:eastAsia="zxx" w:bidi="zxx"/>
                        </w:rPr>
                        <w:t>D</w:t>
                      </w:r>
                      <w:r>
                        <w:rPr>
                          <w:rFonts w:ascii="Calibri" w:hAnsi="Calibri"/>
                          <w:i/>
                          <w:iCs/>
                          <w:sz w:val="24"/>
                          <w:szCs w:val="24"/>
                          <w:lang w:val="de-DE" w:eastAsia="zxx" w:bidi="zxx"/>
                        </w:rPr>
                        <w:t>ual</w:t>
                      </w:r>
                      <w:r>
                        <w:rPr>
                          <w:rFonts w:ascii="Calibri" w:hAnsi="Calibri"/>
                          <w:i w:val="false"/>
                          <w:iCs w:val="false"/>
                          <w:sz w:val="24"/>
                          <w:szCs w:val="24"/>
                          <w:lang w:val="de-DE" w:eastAsia="zxx" w:bidi="zxx"/>
                        </w:rPr>
                        <w:t xml:space="preserve"> gemacht. </w:t>
                      </w:r>
                    </w:p>
                    <w:p>
                      <w:pPr>
                        <w:pStyle w:val="Tabelleninhalt"/>
                        <w:rPr>
                          <w:lang w:val="de-DE" w:eastAsia="zxx" w:bidi="zxx"/>
                        </w:rPr>
                      </w:pPr>
                      <w:r>
                        <w:rPr>
                          <w:rFonts w:ascii="Calibri" w:hAnsi="Calibri"/>
                          <w:i/>
                          <w:iCs/>
                          <w:sz w:val="24"/>
                          <w:szCs w:val="24"/>
                          <w:lang w:val="de-DE" w:eastAsia="zxx" w:bidi="zxx"/>
                        </w:rPr>
                        <w:t>Dual</w:t>
                      </w:r>
                      <w:r>
                        <w:rPr>
                          <w:rFonts w:ascii="Calibri" w:hAnsi="Calibri"/>
                          <w:i w:val="false"/>
                          <w:iCs w:val="false"/>
                          <w:sz w:val="24"/>
                          <w:szCs w:val="24"/>
                          <w:lang w:val="de-DE" w:eastAsia="zxx" w:bidi="zxx"/>
                        </w:rPr>
                        <w:t xml:space="preserve"> hat ja Plattenspieler gemacht, am Anfang wurden die noch auf der Werkbank montiert, ab 1951 gabs das erste Fließband. </w:t>
                      </w:r>
                      <w:r>
                        <w:rPr>
                          <w:rFonts w:ascii="Calibri" w:hAnsi="Calibri"/>
                          <w:i w:val="false"/>
                          <w:iCs w:val="false"/>
                          <w:sz w:val="24"/>
                          <w:szCs w:val="24"/>
                          <w:lang w:val="de-DE" w:eastAsia="zxx" w:bidi="zxx"/>
                        </w:rPr>
                        <w:t xml:space="preserve">Wir haben 35 Mark pro Monat bekommen. Ein Paar Schuhe haben ja auch schon 40 Mark gekostet. </w:t>
                      </w:r>
                      <w:r>
                        <w:rPr>
                          <w:rFonts w:ascii="Calibri" w:hAnsi="Calibri"/>
                          <w:i w:val="false"/>
                          <w:iCs w:val="false"/>
                          <w:sz w:val="24"/>
                          <w:szCs w:val="24"/>
                          <w:lang w:val="de-DE" w:eastAsia="zxx" w:bidi="zxx"/>
                        </w:rPr>
                        <w:t>Im Sommer sind wir halt barfuß gelaufen. Also das war schon eine tolle Jugend, das hat zusammengeschweißt. Es hatte ja jeder nichts.</w:t>
                      </w:r>
                      <w:r>
                        <w:rPr>
                          <w:rFonts w:ascii="Calibri" w:hAnsi="Calibri"/>
                          <w:i w:val="false"/>
                          <w:iCs w:val="false"/>
                          <w:sz w:val="24"/>
                          <w:szCs w:val="24"/>
                          <w:lang w:val="de-DE" w:eastAsia="zxx" w:bidi="zxx"/>
                        </w:rPr>
                        <w:t>“</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3">
                <wp:simplePos x="0" y="0"/>
                <wp:positionH relativeFrom="column">
                  <wp:posOffset>-200660</wp:posOffset>
                </wp:positionH>
                <wp:positionV relativeFrom="paragraph">
                  <wp:posOffset>129540</wp:posOffset>
                </wp:positionV>
                <wp:extent cx="2400300" cy="2713990"/>
                <wp:effectExtent l="0" t="0" r="0" b="0"/>
                <wp:wrapSquare wrapText="bothSides"/>
                <wp:docPr id="12" name="Rahmen2"/>
                <a:graphic xmlns:a="http://schemas.openxmlformats.org/drawingml/2006/main">
                  <a:graphicData uri="http://schemas.microsoft.com/office/word/2010/wordprocessingShape">
                    <wps:wsp>
                      <wps:cNvSpPr txBox="1"/>
                      <wps:spPr>
                        <a:xfrm>
                          <a:off x="0" y="0"/>
                          <a:ext cx="2400300" cy="2713990"/>
                        </a:xfrm>
                        <a:prstGeom prst="rect"/>
                        <a:solidFill>
                          <a:srgbClr val="FFFFFF"/>
                        </a:solidFill>
                        <a:ln w="635">
                          <a:solidFill>
                            <a:srgbClr val="000000"/>
                          </a:solidFill>
                        </a:ln>
                      </wps:spPr>
                      <wps:txbx>
                        <w:txbxContent>
                          <w:p>
                            <w:pPr>
                              <w:pStyle w:val="Rahmeninhalt"/>
                              <w:rPr>
                                <w:rFonts w:ascii="Calibri" w:hAnsi="Calibri"/>
                                <w:i/>
                                <w:i/>
                                <w:iCs/>
                              </w:rPr>
                            </w:pPr>
                            <w:r>
                              <w:rPr>
                                <w:rFonts w:ascii="Calibri" w:hAnsi="Calibri"/>
                                <w:i/>
                                <w:iCs/>
                              </w:rPr>
                              <w:t>Die Demontage der Fabriken</w:t>
                            </w:r>
                          </w:p>
                          <w:p>
                            <w:pPr>
                              <w:pStyle w:val="Tabelleninhalt"/>
                              <w:rPr/>
                            </w:pPr>
                            <w:r>
                              <w:rPr>
                                <w:rFonts w:ascii="Calibri" w:hAnsi="Calibri"/>
                                <w:i w:val="false"/>
                                <w:iCs w:val="false"/>
                                <w:sz w:val="24"/>
                                <w:szCs w:val="24"/>
                                <w:lang w:val="zxx" w:eastAsia="zxx" w:bidi="zxx"/>
                              </w:rPr>
                              <w:t xml:space="preserve">"1949 gab es die Demontage der Fabriken. Da sind französische Fachleute gekommen und haben die Fabriken angeschaut. In manchen </w:t>
                            </w:r>
                            <w:r>
                              <w:rPr>
                                <w:rFonts w:ascii="Calibri" w:hAnsi="Calibri"/>
                                <w:i w:val="false"/>
                                <w:iCs w:val="false"/>
                                <w:sz w:val="24"/>
                                <w:szCs w:val="24"/>
                                <w:lang w:val="zxx" w:eastAsia="zxx" w:bidi="zxx"/>
                              </w:rPr>
                              <w:t>F</w:t>
                            </w:r>
                            <w:r>
                              <w:rPr>
                                <w:rFonts w:ascii="Calibri" w:hAnsi="Calibri"/>
                                <w:i w:val="false"/>
                                <w:iCs w:val="false"/>
                                <w:sz w:val="24"/>
                                <w:szCs w:val="24"/>
                                <w:lang w:val="zxx" w:eastAsia="zxx" w:bidi="zxx"/>
                              </w:rPr>
                              <w:t xml:space="preserve">abriken wurden </w:t>
                            </w:r>
                            <w:r>
                              <w:rPr>
                                <w:rFonts w:ascii="Calibri" w:hAnsi="Calibri"/>
                                <w:i w:val="false"/>
                                <w:iCs w:val="false"/>
                                <w:sz w:val="24"/>
                                <w:szCs w:val="24"/>
                                <w:lang w:val="zxx" w:eastAsia="zxx" w:bidi="zxx"/>
                              </w:rPr>
                              <w:t>die Hälfte der</w:t>
                            </w:r>
                            <w:r>
                              <w:rPr>
                                <w:rFonts w:ascii="Calibri" w:hAnsi="Calibri"/>
                                <w:i w:val="false"/>
                                <w:iCs w:val="false"/>
                                <w:sz w:val="24"/>
                                <w:szCs w:val="24"/>
                                <w:lang w:val="zxx" w:eastAsia="zxx" w:bidi="zxx"/>
                              </w:rPr>
                              <w:t xml:space="preserve"> Maschinen mitgenommen, in anderen </w:t>
                            </w:r>
                            <w:r>
                              <w:rPr>
                                <w:rFonts w:ascii="Calibri" w:hAnsi="Calibri"/>
                                <w:i w:val="false"/>
                                <w:iCs w:val="false"/>
                                <w:sz w:val="24"/>
                                <w:szCs w:val="24"/>
                                <w:lang w:val="zxx" w:eastAsia="zxx" w:bidi="zxx"/>
                              </w:rPr>
                              <w:t>weniger</w:t>
                            </w:r>
                            <w:r>
                              <w:rPr>
                                <w:rFonts w:ascii="Calibri" w:hAnsi="Calibri"/>
                                <w:i w:val="false"/>
                                <w:iCs w:val="false"/>
                                <w:sz w:val="24"/>
                                <w:szCs w:val="24"/>
                                <w:lang w:val="zxx" w:eastAsia="zxx" w:bidi="zxx"/>
                              </w:rPr>
                              <w:t xml:space="preserve">. </w:t>
                            </w:r>
                            <w:r>
                              <w:rPr>
                                <w:rFonts w:ascii="Calibri" w:hAnsi="Calibri"/>
                                <w:i w:val="false"/>
                                <w:iCs w:val="false"/>
                                <w:sz w:val="24"/>
                                <w:szCs w:val="24"/>
                                <w:lang w:val="zxx" w:eastAsia="zxx" w:bidi="zxx"/>
                              </w:rPr>
                              <w:t>Wenn die Franzosen die Maschinen mitgenommen haben, haben die Firmen bessere Maschinen gekauft und konnten wieder besser schaffen.</w:t>
                            </w:r>
                            <w:r>
                              <w:rPr>
                                <w:rFonts w:ascii="Calibri" w:hAnsi="Calibri"/>
                                <w:i w:val="false"/>
                                <w:iCs w:val="false"/>
                                <w:sz w:val="24"/>
                                <w:szCs w:val="24"/>
                                <w:lang w:val="zxx" w:eastAsia="zxx" w:bidi="zxx"/>
                              </w:rPr>
                              <w:t xml:space="preserve"> Nach 1950 ist jedenfalls nichts mehr weggekommen."</w:t>
                            </w:r>
                          </w:p>
                        </w:txbxContent>
                      </wps:txbx>
                      <wps:bodyPr anchor="t" lIns="53975" tIns="53975" rIns="53975" bIns="53975">
                        <a:noAutofit/>
                      </wps:bodyPr>
                    </wps:wsp>
                  </a:graphicData>
                </a:graphic>
              </wp:anchor>
            </w:drawing>
          </mc:Choice>
          <mc:Fallback>
            <w:pict>
              <v:rect strokecolor="#000000" strokeweight="0pt" style="position:absolute;rotation:0;width:189pt;height:213.7pt;mso-wrap-distance-left:5.7pt;mso-wrap-distance-right:5.7pt;mso-wrap-distance-top:5.7pt;mso-wrap-distance-bottom:5.7pt;margin-top:10.2pt;mso-position-vertical-relative:text;margin-left:-15.8pt;mso-position-horizontal-relative:text">
                <v:textbox inset="0.0590277777777778in,0.0590277777777778in,0.0590277777777778in,0.0590277777777778in">
                  <w:txbxContent>
                    <w:p>
                      <w:pPr>
                        <w:pStyle w:val="Rahmeninhalt"/>
                        <w:rPr>
                          <w:rFonts w:ascii="Calibri" w:hAnsi="Calibri"/>
                          <w:i/>
                          <w:i/>
                          <w:iCs/>
                        </w:rPr>
                      </w:pPr>
                      <w:r>
                        <w:rPr>
                          <w:rFonts w:ascii="Calibri" w:hAnsi="Calibri"/>
                          <w:i/>
                          <w:iCs/>
                        </w:rPr>
                        <w:t>Die Demontage der Fabriken</w:t>
                      </w:r>
                    </w:p>
                    <w:p>
                      <w:pPr>
                        <w:pStyle w:val="Tabelleninhalt"/>
                        <w:rPr/>
                      </w:pPr>
                      <w:r>
                        <w:rPr>
                          <w:rFonts w:ascii="Calibri" w:hAnsi="Calibri"/>
                          <w:i w:val="false"/>
                          <w:iCs w:val="false"/>
                          <w:sz w:val="24"/>
                          <w:szCs w:val="24"/>
                          <w:lang w:val="zxx" w:eastAsia="zxx" w:bidi="zxx"/>
                        </w:rPr>
                        <w:t xml:space="preserve">"1949 gab es die Demontage der Fabriken. Da sind französische Fachleute gekommen und haben die Fabriken angeschaut. In manchen </w:t>
                      </w:r>
                      <w:r>
                        <w:rPr>
                          <w:rFonts w:ascii="Calibri" w:hAnsi="Calibri"/>
                          <w:i w:val="false"/>
                          <w:iCs w:val="false"/>
                          <w:sz w:val="24"/>
                          <w:szCs w:val="24"/>
                          <w:lang w:val="zxx" w:eastAsia="zxx" w:bidi="zxx"/>
                        </w:rPr>
                        <w:t>F</w:t>
                      </w:r>
                      <w:r>
                        <w:rPr>
                          <w:rFonts w:ascii="Calibri" w:hAnsi="Calibri"/>
                          <w:i w:val="false"/>
                          <w:iCs w:val="false"/>
                          <w:sz w:val="24"/>
                          <w:szCs w:val="24"/>
                          <w:lang w:val="zxx" w:eastAsia="zxx" w:bidi="zxx"/>
                        </w:rPr>
                        <w:t xml:space="preserve">abriken wurden </w:t>
                      </w:r>
                      <w:r>
                        <w:rPr>
                          <w:rFonts w:ascii="Calibri" w:hAnsi="Calibri"/>
                          <w:i w:val="false"/>
                          <w:iCs w:val="false"/>
                          <w:sz w:val="24"/>
                          <w:szCs w:val="24"/>
                          <w:lang w:val="zxx" w:eastAsia="zxx" w:bidi="zxx"/>
                        </w:rPr>
                        <w:t>die Hälfte der</w:t>
                      </w:r>
                      <w:r>
                        <w:rPr>
                          <w:rFonts w:ascii="Calibri" w:hAnsi="Calibri"/>
                          <w:i w:val="false"/>
                          <w:iCs w:val="false"/>
                          <w:sz w:val="24"/>
                          <w:szCs w:val="24"/>
                          <w:lang w:val="zxx" w:eastAsia="zxx" w:bidi="zxx"/>
                        </w:rPr>
                        <w:t xml:space="preserve"> Maschinen mitgenommen, in anderen </w:t>
                      </w:r>
                      <w:r>
                        <w:rPr>
                          <w:rFonts w:ascii="Calibri" w:hAnsi="Calibri"/>
                          <w:i w:val="false"/>
                          <w:iCs w:val="false"/>
                          <w:sz w:val="24"/>
                          <w:szCs w:val="24"/>
                          <w:lang w:val="zxx" w:eastAsia="zxx" w:bidi="zxx"/>
                        </w:rPr>
                        <w:t>weniger</w:t>
                      </w:r>
                      <w:r>
                        <w:rPr>
                          <w:rFonts w:ascii="Calibri" w:hAnsi="Calibri"/>
                          <w:i w:val="false"/>
                          <w:iCs w:val="false"/>
                          <w:sz w:val="24"/>
                          <w:szCs w:val="24"/>
                          <w:lang w:val="zxx" w:eastAsia="zxx" w:bidi="zxx"/>
                        </w:rPr>
                        <w:t xml:space="preserve">. </w:t>
                      </w:r>
                      <w:r>
                        <w:rPr>
                          <w:rFonts w:ascii="Calibri" w:hAnsi="Calibri"/>
                          <w:i w:val="false"/>
                          <w:iCs w:val="false"/>
                          <w:sz w:val="24"/>
                          <w:szCs w:val="24"/>
                          <w:lang w:val="zxx" w:eastAsia="zxx" w:bidi="zxx"/>
                        </w:rPr>
                        <w:t>Wenn die Franzosen die Maschinen mitgenommen haben, haben die Firmen bessere Maschinen gekauft und konnten wieder besser schaffen.</w:t>
                      </w:r>
                      <w:r>
                        <w:rPr>
                          <w:rFonts w:ascii="Calibri" w:hAnsi="Calibri"/>
                          <w:i w:val="false"/>
                          <w:iCs w:val="false"/>
                          <w:sz w:val="24"/>
                          <w:szCs w:val="24"/>
                          <w:lang w:val="zxx" w:eastAsia="zxx" w:bidi="zxx"/>
                        </w:rPr>
                        <w:t xml:space="preserve"> Nach 1950 ist jedenfalls nichts mehr weggekommen."</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8">
                <wp:simplePos x="0" y="0"/>
                <wp:positionH relativeFrom="column">
                  <wp:posOffset>2586990</wp:posOffset>
                </wp:positionH>
                <wp:positionV relativeFrom="paragraph">
                  <wp:posOffset>46990</wp:posOffset>
                </wp:positionV>
                <wp:extent cx="2747010" cy="1637030"/>
                <wp:effectExtent l="0" t="0" r="0" b="0"/>
                <wp:wrapSquare wrapText="bothSides"/>
                <wp:docPr id="13" name="Rahmen8"/>
                <a:graphic xmlns:a="http://schemas.openxmlformats.org/drawingml/2006/main">
                  <a:graphicData uri="http://schemas.microsoft.com/office/word/2010/wordprocessingShape">
                    <wps:wsp>
                      <wps:cNvSpPr txBox="1"/>
                      <wps:spPr>
                        <a:xfrm>
                          <a:off x="0" y="0"/>
                          <a:ext cx="2747010" cy="1637030"/>
                        </a:xfrm>
                        <a:prstGeom prst="rect"/>
                        <a:solidFill>
                          <a:srgbClr val="EEEEEE"/>
                        </a:solidFill>
                        <a:ln w="635">
                          <a:solidFill>
                            <a:srgbClr val="000000"/>
                          </a:solidFill>
                        </a:ln>
                      </wps:spPr>
                      <wps:txbx>
                        <w:txbxContent>
                          <w:p>
                            <w:pPr>
                              <w:pStyle w:val="Rahmeninhalt"/>
                              <w:rPr>
                                <w:rFonts w:ascii="Calibri" w:hAnsi="Calibri"/>
                                <w:b/>
                                <w:b/>
                                <w:bCs/>
                                <w:i/>
                                <w:i/>
                                <w:iCs/>
                                <w:lang w:val="zxx" w:eastAsia="zxx" w:bidi="zxx"/>
                              </w:rPr>
                            </w:pPr>
                            <w:r>
                              <w:rPr>
                                <w:rFonts w:ascii="Calibri" w:hAnsi="Calibri"/>
                                <w:b/>
                                <w:bCs/>
                                <w:i/>
                                <w:iCs/>
                                <w:lang w:val="zxx" w:eastAsia="zxx" w:bidi="zxx"/>
                              </w:rPr>
                              <w:t xml:space="preserve">Info: Die </w:t>
                            </w:r>
                            <w:r>
                              <w:rPr>
                                <w:rFonts w:ascii="Calibri" w:hAnsi="Calibri"/>
                                <w:b/>
                                <w:bCs/>
                                <w:i/>
                                <w:iCs/>
                                <w:lang w:val="zxx" w:eastAsia="zxx" w:bidi="zxx"/>
                              </w:rPr>
                              <w:t>Demontagen</w:t>
                            </w:r>
                          </w:p>
                          <w:p>
                            <w:pPr>
                              <w:pStyle w:val="Rahmeninhalt"/>
                              <w:rPr/>
                            </w:pPr>
                            <w:r>
                              <w:rPr>
                                <w:rFonts w:ascii="Calibri" w:hAnsi="Calibri"/>
                                <w:b w:val="false"/>
                                <w:bCs w:val="false"/>
                                <w:i w:val="false"/>
                                <w:iCs w:val="false"/>
                                <w:lang w:val="zxx" w:eastAsia="zxx" w:bidi="zxx"/>
                              </w:rPr>
                              <w:t xml:space="preserve">Nach dem Krieg beschlagnahmten die Siegermächte teilweise Maschinen in den Fabriken, um die Kosten des Krieges zu decken. </w:t>
                            </w:r>
                            <w:r>
                              <w:rPr>
                                <w:rFonts w:ascii="Calibri" w:hAnsi="Calibri"/>
                                <w:b w:val="false"/>
                                <w:bCs w:val="false"/>
                                <w:i w:val="false"/>
                                <w:iCs w:val="false"/>
                                <w:lang w:val="zxx" w:eastAsia="zxx" w:bidi="zxx"/>
                              </w:rPr>
                              <w:t>In den Westzonen wurde dies aber schon bald eingestellt und der Schwerpunkt auf den wirtschaftlichen Wiederaufbau gelegt.</w:t>
                            </w:r>
                          </w:p>
                        </w:txbxContent>
                      </wps:txbx>
                      <wps:bodyPr anchor="t" lIns="53975" tIns="53975" rIns="53975" bIns="53975">
                        <a:noAutofit/>
                      </wps:bodyPr>
                    </wps:wsp>
                  </a:graphicData>
                </a:graphic>
              </wp:anchor>
            </w:drawing>
          </mc:Choice>
          <mc:Fallback>
            <w:pict>
              <v:rect fillcolor="#EEEEEE" strokecolor="#000000" strokeweight="0pt" style="position:absolute;rotation:0;width:216.3pt;height:128.9pt;mso-wrap-distance-left:5.7pt;mso-wrap-distance-right:5.7pt;mso-wrap-distance-top:5.7pt;mso-wrap-distance-bottom:5.7pt;margin-top:3.7pt;mso-position-vertical-relative:text;margin-left:203.7pt;mso-position-horizontal-relative:text">
                <v:textbox inset="0.0590277777777778in,0.0590277777777778in,0.0590277777777778in,0.0590277777777778in">
                  <w:txbxContent>
                    <w:p>
                      <w:pPr>
                        <w:pStyle w:val="Rahmeninhalt"/>
                        <w:rPr>
                          <w:rFonts w:ascii="Calibri" w:hAnsi="Calibri"/>
                          <w:b/>
                          <w:b/>
                          <w:bCs/>
                          <w:i/>
                          <w:i/>
                          <w:iCs/>
                          <w:lang w:val="zxx" w:eastAsia="zxx" w:bidi="zxx"/>
                        </w:rPr>
                      </w:pPr>
                      <w:r>
                        <w:rPr>
                          <w:rFonts w:ascii="Calibri" w:hAnsi="Calibri"/>
                          <w:b/>
                          <w:bCs/>
                          <w:i/>
                          <w:iCs/>
                          <w:lang w:val="zxx" w:eastAsia="zxx" w:bidi="zxx"/>
                        </w:rPr>
                        <w:t xml:space="preserve">Info: Die </w:t>
                      </w:r>
                      <w:r>
                        <w:rPr>
                          <w:rFonts w:ascii="Calibri" w:hAnsi="Calibri"/>
                          <w:b/>
                          <w:bCs/>
                          <w:i/>
                          <w:iCs/>
                          <w:lang w:val="zxx" w:eastAsia="zxx" w:bidi="zxx"/>
                        </w:rPr>
                        <w:t>Demontagen</w:t>
                      </w:r>
                    </w:p>
                    <w:p>
                      <w:pPr>
                        <w:pStyle w:val="Rahmeninhalt"/>
                        <w:rPr/>
                      </w:pPr>
                      <w:r>
                        <w:rPr>
                          <w:rFonts w:ascii="Calibri" w:hAnsi="Calibri"/>
                          <w:b w:val="false"/>
                          <w:bCs w:val="false"/>
                          <w:i w:val="false"/>
                          <w:iCs w:val="false"/>
                          <w:lang w:val="zxx" w:eastAsia="zxx" w:bidi="zxx"/>
                        </w:rPr>
                        <w:t xml:space="preserve">Nach dem Krieg beschlagnahmten die Siegermächte teilweise Maschinen in den Fabriken, um die Kosten des Krieges zu decken. </w:t>
                      </w:r>
                      <w:r>
                        <w:rPr>
                          <w:rFonts w:ascii="Calibri" w:hAnsi="Calibri"/>
                          <w:b w:val="false"/>
                          <w:bCs w:val="false"/>
                          <w:i w:val="false"/>
                          <w:iCs w:val="false"/>
                          <w:lang w:val="zxx" w:eastAsia="zxx" w:bidi="zxx"/>
                        </w:rPr>
                        <w:t>In den Westzonen wurde dies aber schon bald eingestellt und der Schwerpunkt auf den wirtschaftlichen Wiederaufbau gelegt.</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2</w:t>
      </w:r>
      <w:r>
        <w:rPr>
          <w:rFonts w:ascii="Calibri" w:hAnsi="Calibri"/>
          <w:sz w:val="21"/>
          <w:szCs w:val="21"/>
          <w:u w:val="single"/>
          <w:lang w:val="de-DE" w:eastAsia="zxx" w:bidi="zxx"/>
        </w:rPr>
        <w:t>b</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pPr>
      <w:r>
        <w:rPr>
          <w:rFonts w:ascii="Calibri" w:hAnsi="Calibri"/>
          <w:b/>
          <w:bCs/>
          <w:i/>
          <w:iCs/>
          <w:sz w:val="28"/>
          <w:szCs w:val="28"/>
          <w:u w:val="none"/>
          <w:lang w:val="zxx" w:eastAsia="zxx" w:bidi="zxx"/>
        </w:rPr>
        <w:t>Pflichts</w:t>
      </w:r>
      <w:r>
        <w:rPr>
          <w:rFonts w:ascii="Calibri" w:hAnsi="Calibri"/>
          <w:b/>
          <w:bCs/>
          <w:i/>
          <w:iCs/>
          <w:sz w:val="28"/>
          <w:szCs w:val="28"/>
          <w:u w:val="none"/>
          <w:lang w:val="zxx" w:eastAsia="zxx" w:bidi="zxx"/>
        </w:rPr>
        <w:t xml:space="preserve">tation </w:t>
      </w:r>
      <w:r>
        <w:rPr>
          <w:rFonts w:ascii="Calibri" w:hAnsi="Calibri"/>
          <w:b/>
          <w:bCs/>
          <w:i/>
          <w:iCs/>
          <w:sz w:val="28"/>
          <w:szCs w:val="28"/>
          <w:u w:val="none"/>
          <w:lang w:val="zxx" w:eastAsia="zxx" w:bidi="zxx"/>
        </w:rPr>
        <w:t>2</w:t>
      </w:r>
      <w:r>
        <w:rPr>
          <w:rFonts w:ascii="Calibri" w:hAnsi="Calibri"/>
          <w:b/>
          <w:bCs/>
          <w:i/>
          <w:iCs/>
          <w:sz w:val="28"/>
          <w:szCs w:val="28"/>
          <w:u w:val="none"/>
          <w:lang w:val="zxx" w:eastAsia="zxx" w:bidi="zxx"/>
        </w:rPr>
        <w:t xml:space="preserve"> </w:t>
      </w:r>
      <w:r>
        <w:rPr>
          <w:rFonts w:ascii="Calibri" w:hAnsi="Calibri"/>
          <w:b/>
          <w:bCs/>
          <w:i/>
          <w:iCs/>
          <w:sz w:val="28"/>
          <w:szCs w:val="28"/>
          <w:u w:val="none"/>
          <w:lang w:val="zxx" w:eastAsia="zxx" w:bidi="zxx"/>
        </w:rPr>
        <w:t>Gastarbeiter in St. Georgen</w:t>
      </w:r>
      <w:r>
        <w:rPr>
          <w:rFonts w:ascii="Calibri" w:hAnsi="Calibri"/>
          <w:b/>
          <w:bCs/>
          <w:i/>
          <w:iCs/>
          <w:sz w:val="28"/>
          <w:szCs w:val="28"/>
          <w:u w:val="none"/>
          <w:lang w:val="zxx" w:eastAsia="zxx" w:bidi="zxx"/>
        </w:rPr>
        <w:t xml:space="preserve"> </w: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lang w:val="de-DE" w:eastAsia="zxx" w:bidi="zxx"/>
        </w:rPr>
      </w:pPr>
      <w:r>
        <w:rPr>
          <w:rFonts w:ascii="Calibri" w:hAnsi="Calibri"/>
          <w:b w:val="false"/>
          <w:bCs w:val="false"/>
          <w:i w:val="false"/>
          <w:iCs w:val="false"/>
          <w:sz w:val="24"/>
          <w:szCs w:val="24"/>
          <w:u w:val="none"/>
          <w:lang w:val="zxx" w:eastAsia="zxx" w:bidi="zxx"/>
        </w:rPr>
        <w:t>D</w:t>
      </w:r>
      <w:r>
        <w:rPr>
          <w:rFonts w:ascii="Calibri" w:hAnsi="Calibri"/>
          <w:b w:val="false"/>
          <w:bCs w:val="false"/>
          <w:i w:val="false"/>
          <w:iCs w:val="false"/>
          <w:sz w:val="24"/>
          <w:szCs w:val="24"/>
          <w:u w:val="none"/>
          <w:lang w:val="zxx" w:eastAsia="zxx" w:bidi="zxx"/>
        </w:rPr>
        <w:t xml:space="preserve">ie Arbeitslosenquote lag in St. Georgen 1967 unter 2%. Die Stadt wurde auch als "Oase der Beschäftigung" bezeichnet. Es gab in den 60er Jahren also einen Bedarf an Arbeitskräften, deshalb wurden auch in den Betrieben in St. Georgen </w:t>
      </w:r>
      <w:r>
        <w:rPr>
          <w:rFonts w:ascii="Calibri" w:hAnsi="Calibri"/>
          <w:b/>
          <w:bCs/>
          <w:i/>
          <w:iCs/>
          <w:sz w:val="24"/>
          <w:szCs w:val="24"/>
          <w:u w:val="none"/>
          <w:lang w:val="zxx" w:eastAsia="zxx" w:bidi="zxx"/>
        </w:rPr>
        <w:t>Gastarbeiter</w:t>
      </w:r>
      <w:r>
        <w:rPr>
          <w:rFonts w:ascii="Calibri" w:hAnsi="Calibri"/>
          <w:b w:val="false"/>
          <w:bCs w:val="false"/>
          <w:i w:val="false"/>
          <w:iCs w:val="false"/>
          <w:sz w:val="24"/>
          <w:szCs w:val="24"/>
          <w:u w:val="none"/>
          <w:lang w:val="zxx" w:eastAsia="zxx" w:bidi="zxx"/>
        </w:rPr>
        <w:t xml:space="preserve"> angestellt. Als Gastarbeiter bezeichnet man Personen, die durch ein Anwerbeabkommen mit anderen Ländern (Italien, Griechenland,...) nach Deutschland kamen, um dort zu arbeiten.</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Lies die Aussagen von Antonio Santalucia und markiere, was er an guten und schlechten Erfahrungen aus seiner Zeit als Gastarbeiter berichtet. Fülle anschließend die Tabelle aus:</w: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tbl>
      <w:tblPr>
        <w:tblW w:w="9638" w:type="dxa"/>
        <w:jc w:val="left"/>
        <w:tblInd w:w="0" w:type="dxa"/>
        <w:tblLayout w:type="fixed"/>
        <w:tblCellMar>
          <w:top w:w="55" w:type="dxa"/>
          <w:left w:w="55" w:type="dxa"/>
          <w:bottom w:w="55" w:type="dxa"/>
          <w:right w:w="55" w:type="dxa"/>
        </w:tblCellMar>
      </w:tblPr>
      <w:tblGrid>
        <w:gridCol w:w="4818"/>
        <w:gridCol w:w="4820"/>
      </w:tblGrid>
      <w:tr>
        <w:trPr/>
        <w:tc>
          <w:tcPr>
            <w:tcW w:w="4818" w:type="dxa"/>
            <w:tcBorders>
              <w:top w:val="single" w:sz="2" w:space="0" w:color="000000"/>
              <w:left w:val="single" w:sz="2" w:space="0" w:color="000000"/>
              <w:bottom w:val="single" w:sz="2" w:space="0" w:color="000000"/>
            </w:tcBorders>
          </w:tcPr>
          <w:p>
            <w:pPr>
              <w:pStyle w:val="Tabelleninhalt"/>
              <w:jc w:val="center"/>
              <w:rPr>
                <w:rFonts w:ascii="Calibri" w:hAnsi="Calibri"/>
                <w:sz w:val="24"/>
                <w:szCs w:val="24"/>
              </w:rPr>
            </w:pPr>
            <w:r>
              <w:rPr>
                <w:rFonts w:ascii="Calibri" w:hAnsi="Calibri"/>
                <w:sz w:val="24"/>
                <w:szCs w:val="24"/>
              </w:rPr>
              <w:t>Gute Erfahrungen</w:t>
            </w:r>
          </w:p>
        </w:tc>
        <w:tc>
          <w:tcPr>
            <w:tcW w:w="4820" w:type="dxa"/>
            <w:tcBorders>
              <w:top w:val="single" w:sz="2" w:space="0" w:color="000000"/>
              <w:left w:val="single" w:sz="2" w:space="0" w:color="000000"/>
              <w:bottom w:val="single" w:sz="2" w:space="0" w:color="000000"/>
              <w:right w:val="single" w:sz="2" w:space="0" w:color="000000"/>
            </w:tcBorders>
          </w:tcPr>
          <w:p>
            <w:pPr>
              <w:pStyle w:val="Tabelleninhalt"/>
              <w:jc w:val="center"/>
              <w:rPr>
                <w:rFonts w:ascii="Calibri" w:hAnsi="Calibri"/>
                <w:sz w:val="24"/>
                <w:szCs w:val="24"/>
              </w:rPr>
            </w:pPr>
            <w:r>
              <w:rPr>
                <w:rFonts w:ascii="Calibri" w:hAnsi="Calibri"/>
                <w:sz w:val="24"/>
                <w:szCs w:val="24"/>
              </w:rPr>
              <w:t>Schlechte Erfahrungen</w:t>
            </w:r>
          </w:p>
        </w:tc>
      </w:tr>
      <w:tr>
        <w:trPr/>
        <w:tc>
          <w:tcPr>
            <w:tcW w:w="4818" w:type="dxa"/>
            <w:tcBorders>
              <w:left w:val="single" w:sz="2" w:space="0" w:color="000000"/>
              <w:bottom w:val="single" w:sz="2" w:space="0" w:color="000000"/>
            </w:tcBorders>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20" w:type="dxa"/>
            <w:tcBorders>
              <w:left w:val="single" w:sz="2" w:space="0" w:color="000000"/>
              <w:bottom w:val="single" w:sz="2" w:space="0" w:color="000000"/>
              <w:right w:val="single" w:sz="2" w:space="0" w:color="000000"/>
            </w:tcBorders>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sectPr>
          <w:footerReference w:type="default" r:id="rId4"/>
          <w:type w:val="nextPage"/>
          <w:pgSz w:w="11906" w:h="16838"/>
          <w:pgMar w:left="1134" w:right="1134" w:header="0" w:top="850" w:footer="567" w:bottom="1454" w:gutter="0"/>
          <w:pgNumType w:fmt="decimal"/>
          <w:formProt w:val="false"/>
          <w:textDirection w:val="lrTb"/>
          <w:docGrid w:type="default" w:linePitch="312" w:charSpace="4294961151"/>
        </w:sectPr>
      </w:pPr>
    </w:p>
    <w:p>
      <w:pPr>
        <w:pStyle w:val="Normal"/>
        <w:rPr>
          <w:b/>
          <w:b/>
          <w:bCs/>
          <w:i/>
          <w:i/>
          <w:iCs/>
        </w:rPr>
      </w:pPr>
      <w:r>
        <w:rPr>
          <w:rFonts w:ascii="Calibri" w:hAnsi="Calibri"/>
          <w:b/>
          <w:bCs/>
          <w:i/>
          <w:iCs/>
          <w:sz w:val="24"/>
          <w:szCs w:val="24"/>
          <w:u w:val="none"/>
          <w:lang w:val="zxx" w:eastAsia="zxx" w:bidi="zxx"/>
        </w:rPr>
        <w:t>A</w:t>
      </w:r>
      <w:r>
        <w:rPr>
          <w:rFonts w:ascii="Calibri" w:hAnsi="Calibri"/>
          <w:b/>
          <w:bCs/>
          <w:i/>
          <w:iCs/>
          <w:sz w:val="24"/>
          <w:szCs w:val="24"/>
          <w:u w:val="none"/>
          <w:lang w:val="zxx" w:eastAsia="zxx" w:bidi="zxx"/>
        </w:rPr>
        <w:t>ntonio Santalucia (1943 in Italien geboren, 1964 bis 1973 bei der Firma Staiger in St. Georgen beschäftigt) berichtet über seine Erfahrungen als Gastarbeiter:</w:t>
      </w:r>
    </w:p>
    <w:p>
      <w:pPr>
        <w:pStyle w:val="Normal"/>
        <w:rPr/>
      </w:pPr>
      <w:r>
        <w:rPr>
          <w:rFonts w:ascii="Calibri" w:hAnsi="Calibri"/>
          <w:b w:val="false"/>
          <w:bCs w:val="false"/>
          <w:i w:val="false"/>
          <w:iCs w:val="false"/>
          <w:sz w:val="24"/>
          <w:szCs w:val="24"/>
          <w:u w:val="none"/>
          <w:lang w:val="de-DE" w:eastAsia="zxx" w:bidi="zxx"/>
        </w:rPr>
        <w:t xml:space="preserve">Antonio Saritalucia wurde 1964 in seinem Heimatort in </w:t>
      </w:r>
      <w:r>
        <w:rPr>
          <w:rFonts w:ascii="Calibri" w:hAnsi="Calibri"/>
          <w:b w:val="false"/>
          <w:bCs w:val="false"/>
          <w:i w:val="false"/>
          <w:iCs w:val="false"/>
          <w:sz w:val="24"/>
          <w:szCs w:val="24"/>
          <w:u w:val="none"/>
          <w:lang w:val="de-DE" w:eastAsia="zxx" w:bidi="zxx"/>
        </w:rPr>
        <w:t>I</w:t>
      </w:r>
      <w:r>
        <w:rPr>
          <w:rFonts w:ascii="Calibri" w:hAnsi="Calibri"/>
          <w:b w:val="false"/>
          <w:bCs w:val="false"/>
          <w:i w:val="false"/>
          <w:iCs w:val="false"/>
          <w:sz w:val="24"/>
          <w:szCs w:val="24"/>
          <w:u w:val="none"/>
          <w:lang w:val="de-DE" w:eastAsia="zxx" w:bidi="zxx"/>
        </w:rPr>
        <w:t>talien von Staiger als Gastarbeiter angeworbe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Mit dem Zug fuhr er anschließend bis Villingen.</w:t>
      </w:r>
    </w:p>
    <w:p>
      <w:pPr>
        <w:pStyle w:val="Normal"/>
        <w:rPr>
          <w:lang w:val="de-DE" w:eastAsia="zxx" w:bidi="zxx"/>
        </w:rPr>
      </w:pPr>
      <w:r>
        <w:rPr>
          <w:rFonts w:ascii="Calibri" w:hAnsi="Calibri"/>
          <w:b w:val="false"/>
          <w:bCs w:val="false"/>
          <w:i w:val="false"/>
          <w:iCs w:val="false"/>
          <w:sz w:val="24"/>
          <w:szCs w:val="24"/>
          <w:u w:val="none"/>
          <w:lang w:val="zxx" w:eastAsia="zxx" w:bidi="zxx"/>
        </w:rPr>
        <w:t>"</w:t>
      </w:r>
      <w:r>
        <w:rPr>
          <w:rFonts w:ascii="Calibri" w:hAnsi="Calibri"/>
          <w:b w:val="false"/>
          <w:bCs w:val="false"/>
          <w:i/>
          <w:iCs/>
          <w:sz w:val="24"/>
          <w:szCs w:val="24"/>
          <w:u w:val="none"/>
          <w:lang w:val="zxx" w:eastAsia="zxx" w:bidi="zxx"/>
        </w:rPr>
        <w:t xml:space="preserve">Und dann bin ich von der Firma Staiger </w:t>
      </w:r>
      <w:r>
        <w:rPr>
          <w:rFonts w:ascii="Calibri" w:hAnsi="Calibri"/>
          <w:b w:val="false"/>
          <w:bCs w:val="false"/>
          <w:i/>
          <w:iCs/>
          <w:sz w:val="24"/>
          <w:szCs w:val="24"/>
          <w:u w:val="none"/>
          <w:lang w:val="zxx" w:eastAsia="zxx" w:bidi="zxx"/>
        </w:rPr>
        <w:t>abgeholt w</w:t>
      </w:r>
      <w:r>
        <w:rPr>
          <w:rFonts w:ascii="Calibri" w:hAnsi="Calibri"/>
          <w:b w:val="false"/>
          <w:bCs w:val="false"/>
          <w:i/>
          <w:iCs/>
          <w:sz w:val="24"/>
          <w:szCs w:val="24"/>
          <w:u w:val="none"/>
          <w:lang w:val="zxx" w:eastAsia="zxx" w:bidi="zxx"/>
        </w:rPr>
        <w:t>o</w:t>
      </w:r>
      <w:r>
        <w:rPr>
          <w:rFonts w:ascii="Calibri" w:hAnsi="Calibri"/>
          <w:b w:val="false"/>
          <w:bCs w:val="false"/>
          <w:i/>
          <w:iCs/>
          <w:sz w:val="24"/>
          <w:szCs w:val="24"/>
          <w:u w:val="none"/>
          <w:lang w:val="zxx" w:eastAsia="zxx" w:bidi="zxx"/>
        </w:rPr>
        <w:t>rden, und wurde dann ins Quartier gebracht. Damals haben wir Baracke gesagt, we</w:t>
      </w:r>
      <w:r>
        <w:rPr>
          <w:rFonts w:ascii="Calibri" w:hAnsi="Calibri"/>
          <w:b w:val="false"/>
          <w:bCs w:val="false"/>
          <w:i/>
          <w:iCs/>
          <w:sz w:val="24"/>
          <w:szCs w:val="24"/>
          <w:u w:val="none"/>
          <w:lang w:val="zxx" w:eastAsia="zxx" w:bidi="zxx"/>
        </w:rPr>
        <w:t xml:space="preserve">il </w:t>
      </w:r>
      <w:r>
        <w:rPr>
          <w:rFonts w:ascii="Calibri" w:hAnsi="Calibri"/>
          <w:b w:val="false"/>
          <w:bCs w:val="false"/>
          <w:i/>
          <w:iCs/>
          <w:sz w:val="24"/>
          <w:szCs w:val="24"/>
          <w:u w:val="none"/>
          <w:lang w:val="zxx" w:eastAsia="zxx" w:bidi="zxx"/>
        </w:rPr>
        <w:t xml:space="preserve">das war ein großer Raum mit 24 Bett. Am </w:t>
      </w:r>
      <w:r>
        <w:rPr>
          <w:rFonts w:ascii="Calibri" w:hAnsi="Calibri"/>
          <w:b w:val="false"/>
          <w:bCs w:val="false"/>
          <w:i/>
          <w:iCs/>
          <w:sz w:val="24"/>
          <w:szCs w:val="24"/>
          <w:u w:val="none"/>
          <w:lang w:val="zxx" w:eastAsia="zxx" w:bidi="zxx"/>
        </w:rPr>
        <w:t>1</w:t>
      </w:r>
      <w:r>
        <w:rPr>
          <w:rFonts w:ascii="Calibri" w:hAnsi="Calibri"/>
          <w:b w:val="false"/>
          <w:bCs w:val="false"/>
          <w:i/>
          <w:iCs/>
          <w:sz w:val="24"/>
          <w:szCs w:val="24"/>
          <w:u w:val="none"/>
          <w:lang w:val="zxx" w:eastAsia="zxx" w:bidi="zxx"/>
        </w:rPr>
        <w:t xml:space="preserve">4. Januar </w:t>
      </w:r>
      <w:r>
        <w:rPr>
          <w:rFonts w:ascii="Calibri" w:hAnsi="Calibri"/>
          <w:b w:val="false"/>
          <w:bCs w:val="false"/>
          <w:i/>
          <w:iCs/>
          <w:sz w:val="24"/>
          <w:szCs w:val="24"/>
          <w:u w:val="none"/>
          <w:lang w:val="zxx" w:eastAsia="zxx" w:bidi="zxx"/>
        </w:rPr>
        <w:t xml:space="preserve">64 </w:t>
      </w:r>
      <w:r>
        <w:rPr>
          <w:rFonts w:ascii="Calibri" w:hAnsi="Calibri"/>
          <w:b w:val="false"/>
          <w:bCs w:val="false"/>
          <w:i/>
          <w:iCs/>
          <w:sz w:val="24"/>
          <w:szCs w:val="24"/>
          <w:u w:val="none"/>
          <w:lang w:val="zxx" w:eastAsia="zxx" w:bidi="zxx"/>
        </w:rPr>
        <w:t>war mein erster Arbeitstag. ln de Früh ist seller gleiche Mann gekomme, der mich in Villinge abgeholt het. Ein Angestellter von de Firma Staiger. Zum Anfang kam ich in die Halbmontage, das heiß</w:t>
      </w:r>
      <w:r>
        <w:rPr>
          <w:rFonts w:ascii="Calibri" w:hAnsi="Calibri"/>
          <w:b w:val="false"/>
          <w:bCs w:val="false"/>
          <w:i/>
          <w:iCs/>
          <w:sz w:val="24"/>
          <w:szCs w:val="24"/>
          <w:u w:val="none"/>
          <w:lang w:val="zxx" w:eastAsia="zxx" w:bidi="zxx"/>
        </w:rPr>
        <w:t>t</w:t>
      </w:r>
      <w:r>
        <w:rPr>
          <w:rFonts w:ascii="Calibri" w:hAnsi="Calibri"/>
          <w:b w:val="false"/>
          <w:bCs w:val="false"/>
          <w:i/>
          <w:iCs/>
          <w:sz w:val="24"/>
          <w:szCs w:val="24"/>
          <w:u w:val="none"/>
          <w:lang w:val="zxx" w:eastAsia="zxx" w:bidi="zxx"/>
        </w:rPr>
        <w:t xml:space="preserve"> die Uhrwerke vorbereiten und montieren. Und dann bin ich immer wieder mal geholt worden in eine andere Abteilung zum wenn irgendwo was pressiert het. Als Springer hab ich mir Mühe gemacht und so gut wie möglich meine Arbeit erledigt und dadurch vie</w:t>
      </w:r>
      <w:r>
        <w:rPr>
          <w:rFonts w:ascii="Calibri" w:hAnsi="Calibri"/>
          <w:b w:val="false"/>
          <w:bCs w:val="false"/>
          <w:i/>
          <w:iCs/>
          <w:sz w:val="24"/>
          <w:szCs w:val="24"/>
          <w:u w:val="none"/>
          <w:lang w:val="zxx" w:eastAsia="zxx" w:bidi="zxx"/>
        </w:rPr>
        <w:t xml:space="preserve">l </w:t>
      </w:r>
      <w:r>
        <w:rPr>
          <w:rFonts w:ascii="Calibri" w:hAnsi="Calibri"/>
          <w:b w:val="false"/>
          <w:bCs w:val="false"/>
          <w:i/>
          <w:iCs/>
          <w:sz w:val="24"/>
          <w:szCs w:val="24"/>
          <w:u w:val="none"/>
          <w:lang w:val="zxx" w:eastAsia="zxx" w:bidi="zxx"/>
        </w:rPr>
        <w:t>Vertrauen gewonnen. Und nach kurzer Zeit war ich selber Einrichter für Kunstst</w:t>
      </w:r>
      <w:r>
        <w:rPr>
          <w:rFonts w:ascii="Calibri" w:hAnsi="Calibri"/>
          <w:b w:val="false"/>
          <w:bCs w:val="false"/>
          <w:i/>
          <w:iCs/>
          <w:sz w:val="24"/>
          <w:szCs w:val="24"/>
          <w:u w:val="none"/>
          <w:lang w:val="zxx" w:eastAsia="zxx" w:bidi="zxx"/>
        </w:rPr>
        <w:t>off-</w:t>
      </w:r>
      <w:r>
        <w:rPr>
          <w:rFonts w:ascii="Calibri" w:hAnsi="Calibri"/>
          <w:b w:val="false"/>
          <w:bCs w:val="false"/>
          <w:i/>
          <w:iCs/>
          <w:sz w:val="24"/>
          <w:szCs w:val="24"/>
          <w:u w:val="none"/>
          <w:lang w:val="zxx" w:eastAsia="zxx" w:bidi="zxx"/>
        </w:rPr>
        <w:t>Spritz</w:t>
      </w:r>
      <w:r>
        <w:rPr>
          <w:rFonts w:ascii="Calibri" w:hAnsi="Calibri"/>
          <w:b w:val="false"/>
          <w:bCs w:val="false"/>
          <w:i/>
          <w:iCs/>
          <w:sz w:val="24"/>
          <w:szCs w:val="24"/>
          <w:u w:val="none"/>
          <w:lang w:val="zxx" w:eastAsia="zxx" w:bidi="zxx"/>
        </w:rPr>
        <w:t>maschinen</w:t>
      </w:r>
      <w:r>
        <w:rPr>
          <w:rFonts w:ascii="Calibri" w:hAnsi="Calibri"/>
          <w:b w:val="false"/>
          <w:bCs w:val="false"/>
          <w:i/>
          <w:iCs/>
          <w:sz w:val="24"/>
          <w:szCs w:val="24"/>
          <w:u w:val="none"/>
          <w:lang w:val="zxx" w:eastAsia="zxx" w:bidi="zxx"/>
        </w:rPr>
        <w:t>”.</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lang w:val="de-DE" w:eastAsia="zxx" w:bidi="zxx"/>
        </w:rPr>
      </w:pPr>
      <w:r>
        <w:rPr>
          <w:rFonts w:ascii="Calibri" w:hAnsi="Calibri"/>
          <w:b w:val="false"/>
          <w:bCs w:val="false"/>
          <w:i w:val="false"/>
          <w:iCs w:val="false"/>
          <w:sz w:val="24"/>
          <w:szCs w:val="24"/>
          <w:u w:val="none"/>
          <w:lang w:val="de-DE" w:eastAsia="zxx" w:bidi="zxx"/>
        </w:rPr>
        <w:t>Er</w:t>
      </w:r>
      <w:r>
        <w:rPr>
          <w:rFonts w:ascii="Calibri" w:hAnsi="Calibri"/>
          <w:b w:val="false"/>
          <w:bCs w:val="false"/>
          <w:i w:val="false"/>
          <w:iCs w:val="false"/>
          <w:sz w:val="24"/>
          <w:szCs w:val="24"/>
          <w:u w:val="none"/>
          <w:lang w:val="de-DE" w:eastAsia="zxx" w:bidi="zxx"/>
        </w:rPr>
        <w:t xml:space="preserve"> schildert seine Unterbringung zusammen mit 24 anderen Italienern: </w:t>
      </w:r>
    </w:p>
    <w:p>
      <w:pPr>
        <w:pStyle w:val="Normal"/>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Damals war die Mittagspause  war von zwölf bis viertel nach eins. Und dann musst man immer schnell rennen, Lebensmittel zu kaufe und zu Hause was richten, essen und dann wieder an die Arbeit. Und das war ein wenig stressig,aber des hat schon Selbständigkeit gebracht, weil man muss... F</w:t>
      </w:r>
      <w:r>
        <w:rPr>
          <w:rFonts w:ascii="Calibri" w:hAnsi="Calibri"/>
          <w:b w:val="false"/>
          <w:bCs w:val="false"/>
          <w:i/>
          <w:iCs/>
          <w:sz w:val="24"/>
          <w:szCs w:val="24"/>
          <w:u w:val="none"/>
          <w:lang w:val="de-DE" w:eastAsia="zxx" w:bidi="zxx"/>
        </w:rPr>
        <w:t>ü</w:t>
      </w:r>
      <w:r>
        <w:rPr>
          <w:rFonts w:ascii="Calibri" w:hAnsi="Calibri"/>
          <w:b w:val="false"/>
          <w:bCs w:val="false"/>
          <w:i/>
          <w:iCs/>
          <w:sz w:val="24"/>
          <w:szCs w:val="24"/>
          <w:u w:val="none"/>
          <w:lang w:val="de-DE" w:eastAsia="zxx" w:bidi="zxx"/>
        </w:rPr>
        <w:t xml:space="preserve">r 24 Leute gab es zwei Waschbecken, zwei Toiletten und eine Kochstelle mit sechs Flammen. </w:t>
      </w:r>
      <w:r>
        <w:rPr>
          <w:rFonts w:ascii="Calibri" w:hAnsi="Calibri"/>
          <w:b w:val="false"/>
          <w:bCs w:val="false"/>
          <w:i/>
          <w:iCs/>
          <w:sz w:val="24"/>
          <w:szCs w:val="24"/>
          <w:u w:val="none"/>
          <w:lang w:val="de-DE" w:eastAsia="zxx" w:bidi="zxx"/>
        </w:rPr>
        <w:t>E</w:t>
      </w:r>
      <w:r>
        <w:rPr>
          <w:rFonts w:ascii="Calibri" w:hAnsi="Calibri"/>
          <w:b w:val="false"/>
          <w:bCs w:val="false"/>
          <w:i/>
          <w:iCs/>
          <w:sz w:val="24"/>
          <w:szCs w:val="24"/>
          <w:u w:val="none"/>
          <w:lang w:val="de-DE" w:eastAsia="zxx" w:bidi="zxx"/>
        </w:rPr>
        <w:t>ntweder muss man ziemlich früh aufstehen oder man m</w:t>
      </w:r>
      <w:r>
        <w:rPr>
          <w:rFonts w:ascii="Calibri" w:hAnsi="Calibri"/>
          <w:b w:val="false"/>
          <w:bCs w:val="false"/>
          <w:i/>
          <w:iCs/>
          <w:sz w:val="24"/>
          <w:szCs w:val="24"/>
          <w:u w:val="none"/>
          <w:lang w:val="de-DE" w:eastAsia="zxx" w:bidi="zxx"/>
        </w:rPr>
        <w:t>u</w:t>
      </w:r>
      <w:r>
        <w:rPr>
          <w:rFonts w:ascii="Calibri" w:hAnsi="Calibri"/>
          <w:b w:val="false"/>
          <w:bCs w:val="false"/>
          <w:i/>
          <w:iCs/>
          <w:sz w:val="24"/>
          <w:szCs w:val="24"/>
          <w:u w:val="none"/>
          <w:lang w:val="de-DE" w:eastAsia="zxx" w:bidi="zxx"/>
        </w:rPr>
        <w:t>ss in die letzte Minute, wenn die anderen scho</w:t>
      </w:r>
      <w:r>
        <w:rPr>
          <w:rFonts w:ascii="Calibri" w:hAnsi="Calibri"/>
          <w:b w:val="false"/>
          <w:bCs w:val="false"/>
          <w:i/>
          <w:iCs/>
          <w:sz w:val="24"/>
          <w:szCs w:val="24"/>
          <w:u w:val="none"/>
          <w:lang w:val="de-DE" w:eastAsia="zxx" w:bidi="zxx"/>
        </w:rPr>
        <w:t xml:space="preserve">n </w:t>
      </w:r>
      <w:r>
        <w:rPr>
          <w:rFonts w:ascii="Calibri" w:hAnsi="Calibri"/>
          <w:b w:val="false"/>
          <w:bCs w:val="false"/>
          <w:i/>
          <w:iCs/>
          <w:sz w:val="24"/>
          <w:szCs w:val="24"/>
          <w:u w:val="none"/>
          <w:lang w:val="de-DE" w:eastAsia="zxx" w:bidi="zxx"/>
        </w:rPr>
        <w:t>weg sind."</w:t>
      </w:r>
    </w:p>
    <w:p>
      <w:pPr>
        <w:pStyle w:val="Normal"/>
        <w:rPr>
          <w:lang w:val="de-DE" w:eastAsia="zxx" w:bidi="zxx"/>
        </w:rPr>
      </w:pPr>
      <w:r>
        <w:rPr>
          <w:rFonts w:ascii="Calibri" w:hAnsi="Calibri"/>
          <w:b w:val="false"/>
          <w:bCs w:val="false"/>
          <w:i w:val="false"/>
          <w:iCs w:val="false"/>
          <w:sz w:val="24"/>
          <w:szCs w:val="24"/>
          <w:u w:val="none"/>
          <w:lang w:val="de-DE" w:eastAsia="zxx" w:bidi="zxx"/>
        </w:rPr>
        <w:t xml:space="preserve">Er </w:t>
      </w:r>
      <w:r>
        <w:rPr>
          <w:rFonts w:ascii="Calibri" w:hAnsi="Calibri"/>
          <w:b w:val="false"/>
          <w:bCs w:val="false"/>
          <w:i w:val="false"/>
          <w:iCs w:val="false"/>
          <w:sz w:val="24"/>
          <w:szCs w:val="24"/>
          <w:u w:val="none"/>
          <w:lang w:val="de-DE" w:eastAsia="zxx" w:bidi="zxx"/>
        </w:rPr>
        <w:t xml:space="preserve">berichtet, dass deutsche </w:t>
      </w:r>
      <w:r>
        <w:rPr>
          <w:rFonts w:ascii="Calibri" w:hAnsi="Calibri"/>
          <w:b w:val="false"/>
          <w:bCs w:val="false"/>
          <w:i w:val="false"/>
          <w:iCs w:val="false"/>
          <w:sz w:val="24"/>
          <w:szCs w:val="24"/>
          <w:u w:val="none"/>
          <w:lang w:val="de-DE" w:eastAsia="zxx" w:bidi="zxx"/>
        </w:rPr>
        <w:t xml:space="preserve">Arbeiter </w:t>
      </w:r>
      <w:r>
        <w:rPr>
          <w:rFonts w:ascii="Calibri" w:hAnsi="Calibri"/>
          <w:b w:val="false"/>
          <w:bCs w:val="false"/>
          <w:i w:val="false"/>
          <w:iCs w:val="false"/>
          <w:sz w:val="24"/>
          <w:szCs w:val="24"/>
          <w:u w:val="none"/>
          <w:lang w:val="de-DE" w:eastAsia="zxx" w:bidi="zxx"/>
        </w:rPr>
        <w:t>zu Beginn</w:t>
      </w:r>
      <w:r>
        <w:rPr>
          <w:rFonts w:ascii="Calibri" w:hAnsi="Calibri"/>
          <w:b w:val="false"/>
          <w:bCs w:val="false"/>
          <w:i w:val="false"/>
          <w:iCs w:val="false"/>
          <w:sz w:val="24"/>
          <w:szCs w:val="24"/>
          <w:u w:val="none"/>
          <w:lang w:val="de-DE" w:eastAsia="zxx" w:bidi="zxx"/>
        </w:rPr>
        <w:t xml:space="preserve"> einen </w:t>
      </w:r>
      <w:r>
        <w:rPr>
          <w:rFonts w:ascii="Calibri" w:hAnsi="Calibri"/>
          <w:b w:val="false"/>
          <w:bCs w:val="false"/>
          <w:i w:val="false"/>
          <w:iCs w:val="false"/>
          <w:sz w:val="24"/>
          <w:szCs w:val="24"/>
          <w:u w:val="none"/>
          <w:lang w:val="de-DE" w:eastAsia="zxx" w:bidi="zxx"/>
        </w:rPr>
        <w:t>höheren</w:t>
      </w:r>
      <w:r>
        <w:rPr>
          <w:rFonts w:ascii="Calibri" w:hAnsi="Calibri"/>
          <w:b w:val="false"/>
          <w:bCs w:val="false"/>
          <w:i w:val="false"/>
          <w:iCs w:val="false"/>
          <w:sz w:val="24"/>
          <w:szCs w:val="24"/>
          <w:u w:val="none"/>
          <w:lang w:val="de-DE" w:eastAsia="zxx" w:bidi="zxx"/>
        </w:rPr>
        <w:t xml:space="preserve"> Ecklohn bekamen als </w:t>
      </w:r>
      <w:r>
        <w:rPr>
          <w:rFonts w:ascii="Calibri" w:hAnsi="Calibri"/>
          <w:b w:val="false"/>
          <w:bCs w:val="false"/>
          <w:i w:val="false"/>
          <w:iCs w:val="false"/>
          <w:sz w:val="24"/>
          <w:szCs w:val="24"/>
          <w:u w:val="none"/>
          <w:lang w:val="de-DE" w:eastAsia="zxx" w:bidi="zxx"/>
        </w:rPr>
        <w:t>die</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italienischen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doch t</w:t>
      </w:r>
      <w:r>
        <w:rPr>
          <w:rFonts w:ascii="Calibri" w:hAnsi="Calibri"/>
          <w:b w:val="false"/>
          <w:bCs w:val="false"/>
          <w:i w:val="false"/>
          <w:iCs w:val="false"/>
          <w:sz w:val="24"/>
          <w:szCs w:val="24"/>
          <w:u w:val="none"/>
          <w:lang w:val="de-DE" w:eastAsia="zxx" w:bidi="zxx"/>
        </w:rPr>
        <w:t xml:space="preserve">rotz dieser Ungerechtig-keiten hat er eine positive Sicht auf das Vergangene. So </w:t>
      </w:r>
      <w:r>
        <w:rPr>
          <w:rFonts w:ascii="Calibri" w:hAnsi="Calibri"/>
          <w:b w:val="false"/>
          <w:bCs w:val="false"/>
          <w:i w:val="false"/>
          <w:iCs w:val="false"/>
          <w:sz w:val="24"/>
          <w:szCs w:val="24"/>
          <w:u w:val="none"/>
          <w:lang w:val="de-DE" w:eastAsia="zxx" w:bidi="zxx"/>
        </w:rPr>
        <w:t xml:space="preserve">erzählt </w:t>
      </w:r>
      <w:r>
        <w:rPr>
          <w:rFonts w:ascii="Calibri" w:hAnsi="Calibri"/>
          <w:b w:val="false"/>
          <w:bCs w:val="false"/>
          <w:i w:val="false"/>
          <w:iCs w:val="false"/>
          <w:sz w:val="24"/>
          <w:szCs w:val="24"/>
          <w:u w:val="none"/>
          <w:lang w:val="de-DE" w:eastAsia="zxx" w:bidi="zxx"/>
        </w:rPr>
        <w:t xml:space="preserve">er auch dankbar von der guten Atmosphäre unter den </w:t>
      </w:r>
      <w:r>
        <w:rPr>
          <w:rFonts w:ascii="Calibri" w:hAnsi="Calibri"/>
          <w:b w:val="false"/>
          <w:bCs w:val="false"/>
          <w:i w:val="false"/>
          <w:iCs w:val="false"/>
          <w:sz w:val="24"/>
          <w:szCs w:val="24"/>
          <w:u w:val="none"/>
          <w:lang w:val="de-DE" w:eastAsia="zxx" w:bidi="zxx"/>
        </w:rPr>
        <w:t>Mitarbeitern</w:t>
      </w:r>
      <w:r>
        <w:rPr>
          <w:rFonts w:ascii="Calibri" w:hAnsi="Calibri"/>
          <w:b w:val="false"/>
          <w:bCs w:val="false"/>
          <w:i w:val="false"/>
          <w:iCs w:val="false"/>
          <w:sz w:val="24"/>
          <w:szCs w:val="24"/>
          <w:u w:val="none"/>
          <w:lang w:val="de-DE" w:eastAsia="zxx" w:bidi="zxx"/>
        </w:rPr>
        <w:t xml:space="preserve"> der Firma:</w:t>
      </w:r>
      <w:r>
        <w:rPr>
          <w:rFonts w:ascii="Calibri" w:hAnsi="Calibri"/>
          <w:b w:val="false"/>
          <w:bCs w:val="false"/>
          <w:i/>
          <w:iCs/>
          <w:sz w:val="24"/>
          <w:szCs w:val="24"/>
          <w:u w:val="none"/>
          <w:lang w:val="de-DE" w:eastAsia="zxx" w:bidi="zxx"/>
        </w:rPr>
        <w:t xml:space="preserve"> „Am Geburtstag het mer gratuliert bekomme und dann eine Runde bezahlt. Mir habe alle vier Wochen zusa</w:t>
      </w:r>
      <w:r>
        <w:rPr>
          <w:rFonts w:ascii="Calibri" w:hAnsi="Calibri"/>
          <w:b w:val="false"/>
          <w:bCs w:val="false"/>
          <w:i/>
          <w:iCs/>
          <w:sz w:val="24"/>
          <w:szCs w:val="24"/>
          <w:u w:val="none"/>
          <w:lang w:val="de-DE" w:eastAsia="zxx" w:bidi="zxx"/>
        </w:rPr>
        <w:t>mm</w:t>
      </w:r>
      <w:r>
        <w:rPr>
          <w:rFonts w:ascii="Calibri" w:hAnsi="Calibri"/>
          <w:b w:val="false"/>
          <w:bCs w:val="false"/>
          <w:i/>
          <w:iCs/>
          <w:sz w:val="24"/>
          <w:szCs w:val="24"/>
          <w:u w:val="none"/>
          <w:lang w:val="de-DE" w:eastAsia="zxx" w:bidi="zxx"/>
        </w:rPr>
        <w:t>e ge</w:t>
      </w:r>
      <w:r>
        <w:rPr>
          <w:rFonts w:ascii="Calibri" w:hAnsi="Calibri"/>
          <w:b w:val="false"/>
          <w:bCs w:val="false"/>
          <w:i/>
          <w:iCs/>
          <w:sz w:val="24"/>
          <w:szCs w:val="24"/>
          <w:u w:val="none"/>
          <w:lang w:val="de-DE" w:eastAsia="zxx" w:bidi="zxx"/>
        </w:rPr>
        <w:t>k</w:t>
      </w:r>
      <w:r>
        <w:rPr>
          <w:rFonts w:ascii="Calibri" w:hAnsi="Calibri"/>
          <w:b w:val="false"/>
          <w:bCs w:val="false"/>
          <w:i/>
          <w:iCs/>
          <w:sz w:val="24"/>
          <w:szCs w:val="24"/>
          <w:u w:val="none"/>
          <w:lang w:val="de-DE" w:eastAsia="zxx" w:bidi="zxx"/>
        </w:rPr>
        <w:t xml:space="preserve">egelt." </w:t>
      </w:r>
    </w:p>
    <w:p>
      <w:pPr>
        <w:pStyle w:val="Normal"/>
        <w:rPr/>
      </w:pPr>
      <w:r>
        <w:rPr>
          <w:rFonts w:ascii="Calibri" w:hAnsi="Calibri"/>
          <w:b w:val="false"/>
          <w:bCs w:val="false"/>
          <w:i w:val="false"/>
          <w:iCs w:val="false"/>
          <w:sz w:val="24"/>
          <w:szCs w:val="24"/>
          <w:u w:val="none"/>
          <w:lang w:val="de-DE" w:eastAsia="zxx" w:bidi="zxx"/>
        </w:rPr>
        <w:t xml:space="preserve">In </w:t>
      </w:r>
      <w:r>
        <w:rPr>
          <w:rFonts w:ascii="Calibri" w:hAnsi="Calibri"/>
          <w:b w:val="false"/>
          <w:bCs w:val="false"/>
          <w:i w:val="false"/>
          <w:iCs w:val="false"/>
          <w:sz w:val="24"/>
          <w:szCs w:val="24"/>
          <w:u w:val="none"/>
          <w:lang w:val="de-DE" w:eastAsia="zxx" w:bidi="zxx"/>
        </w:rPr>
        <w:t>St. Georgen hat Herr Santaluci</w:t>
      </w: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 xml:space="preserve"> seine Fra</w:t>
      </w:r>
      <w:r>
        <w:rPr>
          <w:rFonts w:ascii="Calibri" w:hAnsi="Calibri"/>
          <w:b w:val="false"/>
          <w:bCs w:val="false"/>
          <w:i w:val="false"/>
          <w:iCs w:val="false"/>
          <w:sz w:val="24"/>
          <w:szCs w:val="24"/>
          <w:u w:val="none"/>
          <w:lang w:val="de-DE" w:eastAsia="zxx" w:bidi="zxx"/>
        </w:rPr>
        <w:t xml:space="preserve">u </w:t>
      </w:r>
      <w:r>
        <w:rPr>
          <w:rFonts w:ascii="Calibri" w:hAnsi="Calibri"/>
          <w:b w:val="false"/>
          <w:bCs w:val="false"/>
          <w:i w:val="false"/>
          <w:iCs w:val="false"/>
          <w:sz w:val="24"/>
          <w:szCs w:val="24"/>
          <w:u w:val="none"/>
          <w:lang w:val="de-DE" w:eastAsia="zxx" w:bidi="zxx"/>
        </w:rPr>
        <w:t xml:space="preserve">und eine </w:t>
      </w:r>
      <w:r>
        <w:rPr>
          <w:rFonts w:ascii="Calibri" w:hAnsi="Calibri"/>
          <w:b w:val="false"/>
          <w:bCs w:val="false"/>
          <w:i w:val="false"/>
          <w:iCs w:val="false"/>
          <w:sz w:val="24"/>
          <w:szCs w:val="24"/>
          <w:u w:val="none"/>
          <w:lang w:val="de-DE" w:eastAsia="zxx" w:bidi="zxx"/>
        </w:rPr>
        <w:t>neue</w:t>
      </w:r>
      <w:r>
        <w:rPr>
          <w:rFonts w:ascii="Calibri" w:hAnsi="Calibri"/>
          <w:b w:val="false"/>
          <w:bCs w:val="false"/>
          <w:i w:val="false"/>
          <w:iCs w:val="false"/>
          <w:sz w:val="24"/>
          <w:szCs w:val="24"/>
          <w:u w:val="none"/>
          <w:lang w:val="de-DE" w:eastAsia="zxx" w:bidi="zxx"/>
        </w:rPr>
        <w:t xml:space="preserve"> Heimat gefunden.</w:t>
      </w:r>
    </w:p>
    <w:p>
      <w:pPr>
        <w:pStyle w:val="Normal"/>
        <w:rPr>
          <w:rFonts w:ascii="Calibri" w:hAnsi="Calibri"/>
          <w:b w:val="false"/>
          <w:b w:val="false"/>
          <w:bCs w:val="false"/>
          <w:i w:val="false"/>
          <w:i w:val="false"/>
          <w:iCs w:val="false"/>
          <w:sz w:val="18"/>
          <w:szCs w:val="18"/>
          <w:u w:val="none"/>
          <w:lang w:val="zxx" w:eastAsia="zxx" w:bidi="zxx"/>
        </w:rPr>
      </w:pPr>
      <w:r>
        <w:rPr>
          <w:rFonts w:ascii="Calibri" w:hAnsi="Calibri"/>
          <w:b w:val="false"/>
          <w:bCs w:val="false"/>
          <w:i w:val="false"/>
          <w:iCs w:val="false"/>
          <w:sz w:val="18"/>
          <w:szCs w:val="18"/>
          <w:u w:val="none"/>
          <w:lang w:val="zxx" w:eastAsia="zxx" w:bidi="zxx"/>
        </w:rPr>
        <w:t>Eva Malz (Hg.), ...dass des alles weg isch. Vom Ende der Schwarzwälder Uhrenindustrie, Furtwangen 2011, S. 31-33.</w:t>
      </w:r>
    </w:p>
    <w:p>
      <w:pPr>
        <w:sectPr>
          <w:type w:val="continuous"/>
          <w:pgSz w:w="11906" w:h="16838"/>
          <w:pgMar w:left="1134" w:right="1134" w:header="0" w:top="850" w:footer="567" w:bottom="1454" w:gutter="0"/>
          <w:cols w:num="2" w:space="282" w:equalWidth="true" w:sep="false"/>
          <w:formProt w:val="false"/>
          <w:textDirection w:val="lrTb"/>
          <w:docGrid w:type="default" w:linePitch="312" w:charSpace="4294961151"/>
        </w:sectPr>
      </w:pPr>
    </w:p>
    <w:p>
      <w:pPr>
        <w:pStyle w:val="Normal"/>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2</w:t>
      </w:r>
      <w:r>
        <w:rPr>
          <w:rFonts w:ascii="Calibri" w:hAnsi="Calibri"/>
          <w:sz w:val="21"/>
          <w:szCs w:val="21"/>
          <w:u w:val="single"/>
          <w:lang w:val="de-DE" w:eastAsia="zxx" w:bidi="zxx"/>
        </w:rPr>
        <w:t>b</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pPr>
      <w:r>
        <w:rPr>
          <w:rFonts w:ascii="Calibri" w:hAnsi="Calibri"/>
          <w:b/>
          <w:bCs/>
          <w:i/>
          <w:iCs/>
          <w:sz w:val="28"/>
          <w:szCs w:val="28"/>
          <w:u w:val="none"/>
          <w:lang w:val="zxx" w:eastAsia="zxx" w:bidi="zxx"/>
        </w:rPr>
        <w:t>Pflichts</w:t>
      </w:r>
      <w:r>
        <w:rPr>
          <w:rFonts w:ascii="Calibri" w:hAnsi="Calibri"/>
          <w:b/>
          <w:bCs/>
          <w:i/>
          <w:iCs/>
          <w:sz w:val="28"/>
          <w:szCs w:val="28"/>
          <w:u w:val="none"/>
          <w:lang w:val="zxx" w:eastAsia="zxx" w:bidi="zxx"/>
        </w:rPr>
        <w:t xml:space="preserve">tation </w:t>
      </w:r>
      <w:r>
        <w:rPr>
          <w:rFonts w:ascii="Calibri" w:hAnsi="Calibri"/>
          <w:b/>
          <w:bCs/>
          <w:i/>
          <w:iCs/>
          <w:sz w:val="28"/>
          <w:szCs w:val="28"/>
          <w:u w:val="none"/>
          <w:lang w:val="zxx" w:eastAsia="zxx" w:bidi="zxx"/>
        </w:rPr>
        <w:t>3</w:t>
      </w:r>
      <w:r>
        <w:rPr>
          <w:rFonts w:ascii="Calibri" w:hAnsi="Calibri"/>
          <w:b/>
          <w:bCs/>
          <w:i/>
          <w:iCs/>
          <w:sz w:val="28"/>
          <w:szCs w:val="28"/>
          <w:u w:val="none"/>
          <w:lang w:val="zxx" w:eastAsia="zxx" w:bidi="zxx"/>
        </w:rPr>
        <w:t xml:space="preserve"> </w:t>
      </w:r>
      <w:r>
        <w:rPr>
          <w:rFonts w:ascii="Calibri" w:hAnsi="Calibri"/>
          <w:b/>
          <w:bCs/>
          <w:i/>
          <w:iCs/>
          <w:sz w:val="28"/>
          <w:szCs w:val="28"/>
          <w:u w:val="none"/>
          <w:lang w:val="zxx" w:eastAsia="zxx" w:bidi="zxx"/>
        </w:rPr>
        <w:t xml:space="preserve">Von St. Georgen in die Welt – die Firma </w:t>
      </w:r>
      <w:r>
        <w:rPr>
          <w:rFonts w:ascii="Calibri" w:hAnsi="Calibri"/>
          <w:b/>
          <w:bCs/>
          <w:i/>
          <w:iCs/>
          <w:sz w:val="28"/>
          <w:szCs w:val="28"/>
          <w:u w:val="none"/>
          <w:lang w:val="zxx" w:eastAsia="zxx" w:bidi="zxx"/>
        </w:rPr>
        <w:t>Dual</w: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pPr>
      <w:r>
        <w:rPr>
          <w:rFonts w:ascii="Calibri" w:hAnsi="Calibri"/>
          <w:b w:val="false"/>
          <w:bCs w:val="false"/>
          <w:i w:val="false"/>
          <w:iCs w:val="false"/>
          <w:sz w:val="24"/>
          <w:szCs w:val="24"/>
          <w:u w:val="none"/>
          <w:lang w:val="de-DE" w:eastAsia="zxx" w:bidi="zxx"/>
        </w:rPr>
        <w:t xml:space="preserve">In St. Georgen gab es in den </w:t>
      </w:r>
      <w:r>
        <w:rPr>
          <w:rFonts w:ascii="Calibri" w:hAnsi="Calibri"/>
          <w:b w:val="false"/>
          <w:bCs w:val="false"/>
          <w:i w:val="false"/>
          <w:iCs w:val="false"/>
          <w:sz w:val="24"/>
          <w:szCs w:val="24"/>
          <w:u w:val="none"/>
          <w:lang w:val="de-DE" w:eastAsia="zxx" w:bidi="zxx"/>
        </w:rPr>
        <w:t>Mitte des 20. Jahrhunderts</w:t>
      </w:r>
      <w:r>
        <w:rPr>
          <w:rFonts w:ascii="Calibri" w:hAnsi="Calibri"/>
          <w:b w:val="false"/>
          <w:bCs w:val="false"/>
          <w:i w:val="false"/>
          <w:iCs w:val="false"/>
          <w:sz w:val="24"/>
          <w:szCs w:val="24"/>
          <w:u w:val="none"/>
          <w:lang w:val="de-DE" w:eastAsia="zxx" w:bidi="zxx"/>
        </w:rPr>
        <w:t xml:space="preserve"> viele mittelständische Unternehmen, die </w:t>
      </w:r>
      <w:r>
        <w:rPr>
          <w:rFonts w:ascii="Calibri" w:hAnsi="Calibri"/>
          <w:b w:val="false"/>
          <w:bCs w:val="false"/>
          <w:i w:val="false"/>
          <w:iCs w:val="false"/>
          <w:sz w:val="24"/>
          <w:szCs w:val="24"/>
          <w:u w:val="none"/>
          <w:lang w:val="de-DE" w:eastAsia="zxx" w:bidi="zxx"/>
        </w:rPr>
        <w:t xml:space="preserve">ursprünglich aus dem Bereich der Uhrenindustrie hervorgegangen waren. Eine dieser Firmen ist </w:t>
      </w:r>
      <w:r>
        <w:rPr>
          <w:rFonts w:ascii="Calibri" w:hAnsi="Calibri"/>
          <w:b w:val="false"/>
          <w:bCs w:val="false"/>
          <w:i/>
          <w:iCs/>
          <w:sz w:val="24"/>
          <w:szCs w:val="24"/>
          <w:u w:val="none"/>
          <w:lang w:val="de-DE" w:eastAsia="zxx" w:bidi="zxx"/>
        </w:rPr>
        <w:t>D</w:t>
      </w:r>
      <w:r>
        <w:rPr>
          <w:rFonts w:ascii="Calibri" w:hAnsi="Calibri"/>
          <w:b w:val="false"/>
          <w:bCs w:val="false"/>
          <w:i/>
          <w:iCs/>
          <w:sz w:val="24"/>
          <w:szCs w:val="24"/>
          <w:u w:val="none"/>
          <w:lang w:val="de-DE" w:eastAsia="zxx" w:bidi="zxx"/>
        </w:rPr>
        <w:t>ual</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Der Aufsti</w:t>
      </w:r>
      <w:r>
        <w:rPr>
          <w:rFonts w:ascii="Calibri" w:hAnsi="Calibri"/>
          <w:b w:val="false"/>
          <w:bCs w:val="false"/>
          <w:i w:val="false"/>
          <w:iCs w:val="false"/>
          <w:sz w:val="24"/>
          <w:szCs w:val="24"/>
          <w:u w:val="none"/>
          <w:lang w:val="de-DE" w:eastAsia="zxx" w:bidi="zxx"/>
        </w:rPr>
        <w:t>e</w:t>
      </w:r>
      <w:r>
        <w:rPr>
          <w:rFonts w:ascii="Calibri" w:hAnsi="Calibri"/>
          <w:b w:val="false"/>
          <w:bCs w:val="false"/>
          <w:i w:val="false"/>
          <w:iCs w:val="false"/>
          <w:sz w:val="24"/>
          <w:szCs w:val="24"/>
          <w:u w:val="none"/>
          <w:lang w:val="de-DE" w:eastAsia="zxx" w:bidi="zxx"/>
        </w:rPr>
        <w:t xml:space="preserve">g der Firma </w:t>
      </w:r>
      <w:r>
        <w:rPr>
          <w:rFonts w:ascii="Calibri" w:hAnsi="Calibri"/>
          <w:b w:val="false"/>
          <w:bCs w:val="false"/>
          <w:i/>
          <w:iCs/>
          <w:sz w:val="24"/>
          <w:szCs w:val="24"/>
          <w:u w:val="none"/>
          <w:lang w:val="de-DE" w:eastAsia="zxx" w:bidi="zxx"/>
        </w:rPr>
        <w:t>Dual</w:t>
      </w:r>
      <w:r>
        <w:rPr>
          <w:rFonts w:ascii="Calibri" w:hAnsi="Calibri"/>
          <w:b w:val="false"/>
          <w:bCs w:val="false"/>
          <w:i w:val="false"/>
          <w:iCs w:val="false"/>
          <w:sz w:val="24"/>
          <w:szCs w:val="24"/>
          <w:u w:val="none"/>
          <w:lang w:val="de-DE" w:eastAsia="zxx" w:bidi="zxx"/>
        </w:rPr>
        <w:t xml:space="preserve"> in den 50er/60er Jahren ist beispi</w:t>
      </w:r>
      <w:r>
        <w:rPr>
          <w:rFonts w:ascii="Calibri" w:hAnsi="Calibri"/>
          <w:b w:val="false"/>
          <w:bCs w:val="false"/>
          <w:i w:val="false"/>
          <w:iCs w:val="false"/>
          <w:sz w:val="24"/>
          <w:szCs w:val="24"/>
          <w:u w:val="none"/>
          <w:lang w:val="de-DE" w:eastAsia="zxx" w:bidi="zxx"/>
        </w:rPr>
        <w:t>e</w:t>
      </w:r>
      <w:r>
        <w:rPr>
          <w:rFonts w:ascii="Calibri" w:hAnsi="Calibri"/>
          <w:b w:val="false"/>
          <w:bCs w:val="false"/>
          <w:i w:val="false"/>
          <w:iCs w:val="false"/>
          <w:sz w:val="24"/>
          <w:szCs w:val="24"/>
          <w:u w:val="none"/>
          <w:lang w:val="de-DE" w:eastAsia="zxx" w:bidi="zxx"/>
        </w:rPr>
        <w:t>lhaft für den wirtschaftlichen Aufschwung dieser Zeit.</w:t>
      </w:r>
    </w:p>
    <w:p>
      <w:pPr>
        <w:pStyle w:val="Normal"/>
        <w:rPr>
          <w:rFonts w:ascii="Calibri" w:hAnsi="Calibri"/>
          <w:b w:val="false"/>
          <w:b w:val="false"/>
          <w:bCs w:val="false"/>
          <w:i w:val="false"/>
          <w:i w:val="false"/>
          <w:iCs w:val="false"/>
          <w:sz w:val="12"/>
          <w:szCs w:val="12"/>
          <w:u w:val="none"/>
          <w:lang w:val="zxx" w:eastAsia="zxx" w:bidi="zxx"/>
        </w:rPr>
      </w:pPr>
      <w:r>
        <w:rPr>
          <w:rFonts w:ascii="Calibri" w:hAnsi="Calibri"/>
          <w:b w:val="false"/>
          <w:bCs w:val="false"/>
          <w:i w:val="false"/>
          <w:iCs w:val="false"/>
          <w:sz w:val="12"/>
          <w:szCs w:val="12"/>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 xml:space="preserve">Lies die Informationen </w:t>
      </w:r>
      <w:r>
        <w:rPr>
          <w:rFonts w:ascii="Calibri" w:hAnsi="Calibri"/>
          <w:b/>
          <w:bCs/>
          <w:i w:val="false"/>
          <w:iCs w:val="false"/>
          <w:sz w:val="24"/>
          <w:szCs w:val="24"/>
          <w:u w:val="none"/>
          <w:lang w:val="zxx" w:eastAsia="zxx" w:bidi="zxx"/>
        </w:rPr>
        <w:t>markiere dann die drei Aussagen, die richtig sind.</w:t>
      </w:r>
    </w:p>
    <w:p>
      <w:pPr>
        <w:pStyle w:val="Normal"/>
        <w:rPr>
          <w:rFonts w:ascii="Calibri" w:hAnsi="Calibri"/>
          <w:b/>
          <w:b/>
          <w:bCs/>
          <w:i w:val="false"/>
          <w:i w:val="false"/>
          <w:iCs w:val="false"/>
          <w:sz w:val="12"/>
          <w:szCs w:val="12"/>
          <w:u w:val="none"/>
          <w:lang w:val="zxx" w:eastAsia="zxx" w:bidi="zxx"/>
        </w:rPr>
      </w:pPr>
      <w:r>
        <w:rPr>
          <w:rFonts w:ascii="Calibri" w:hAnsi="Calibri"/>
          <w:b/>
          <w:bCs/>
          <w:i w:val="false"/>
          <w:iCs w:val="false"/>
          <w:sz w:val="12"/>
          <w:szCs w:val="12"/>
          <w:u w:val="none"/>
          <w:lang w:val="zxx" w:eastAsia="zxx" w:bidi="zxx"/>
        </w:rPr>
      </w:r>
    </w:p>
    <w:p>
      <w:pPr>
        <w:pStyle w:val="Normal"/>
        <w:rPr/>
      </w:pPr>
      <w:r>
        <w:rPr>
          <w:rFonts w:ascii="Calibri" w:hAnsi="Calibri"/>
          <w:b w:val="false"/>
          <w:bCs w:val="false"/>
          <w:i w:val="false"/>
          <w:iCs w:val="false"/>
          <w:sz w:val="24"/>
          <w:szCs w:val="24"/>
          <w:u w:val="none"/>
          <w:lang w:val="zxx" w:eastAsia="zxx" w:bidi="zxx"/>
        </w:rPr>
        <w:t xml:space="preserve">Dual </w:t>
      </w:r>
      <w:r>
        <w:rPr>
          <w:rFonts w:ascii="Calibri" w:hAnsi="Calibri"/>
          <w:b w:val="false"/>
          <w:bCs w:val="false"/>
          <w:i w:val="false"/>
          <w:iCs w:val="false"/>
          <w:sz w:val="24"/>
          <w:szCs w:val="24"/>
          <w:u w:val="none"/>
          <w:lang w:val="zxx" w:eastAsia="zxx" w:bidi="zxx"/>
        </w:rPr>
        <w:t>war erfolgreich und</w:t>
      </w: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hat von</w:t>
      </w:r>
      <w:r>
        <w:rPr>
          <w:rFonts w:ascii="Calibri" w:hAnsi="Calibri"/>
          <w:b w:val="false"/>
          <w:bCs w:val="false"/>
          <w:i w:val="false"/>
          <w:iCs w:val="false"/>
          <w:sz w:val="24"/>
          <w:szCs w:val="24"/>
          <w:u w:val="none"/>
          <w:lang w:val="zxx" w:eastAsia="zxx" w:bidi="zxx"/>
        </w:rPr>
        <w:t xml:space="preserve"> der Sozialen Marktwirtschaft profitiert, weil </w:t>
      </w:r>
      <w:r>
        <w:rPr>
          <w:rFonts w:ascii="Calibri" w:hAnsi="Calibri"/>
          <w:b w:val="false"/>
          <w:bCs w:val="false"/>
          <w:i w:val="false"/>
          <w:iCs w:val="false"/>
          <w:sz w:val="24"/>
          <w:szCs w:val="24"/>
          <w:u w:val="none"/>
          <w:lang w:val="zxx" w:eastAsia="zxx" w:bidi="zxx"/>
        </w:rPr>
        <w:t>die Firma...</w:t>
      </w:r>
    </w:p>
    <w:p>
      <w:pPr>
        <w:pStyle w:val="Normal"/>
        <w:rPr>
          <w:rFonts w:ascii="Calibri" w:hAnsi="Calibri"/>
          <w:b w:val="false"/>
          <w:b w:val="false"/>
          <w:bCs w:val="false"/>
          <w:i w:val="false"/>
          <w:i w:val="false"/>
          <w:iCs w:val="false"/>
          <w:sz w:val="12"/>
          <w:szCs w:val="12"/>
          <w:u w:val="none"/>
          <w:lang w:val="zxx" w:eastAsia="zxx" w:bidi="zxx"/>
        </w:rPr>
      </w:pPr>
      <w:r>
        <w:rPr>
          <w:rFonts w:ascii="Calibri" w:hAnsi="Calibri"/>
          <w:b w:val="false"/>
          <w:bCs w:val="false"/>
          <w:i w:val="false"/>
          <w:iCs w:val="false"/>
          <w:sz w:val="12"/>
          <w:szCs w:val="12"/>
          <w:u w:val="none"/>
          <w:lang w:val="zxx" w:eastAsia="zxx" w:bidi="zxx"/>
        </w:rPr>
      </w:r>
    </w:p>
    <w:p>
      <w:pPr>
        <w:pStyle w:val="Normal"/>
        <w:spacing w:lineRule="auto" w:line="360"/>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 auf die Nachfrage nach Plattenspieler</w:t>
      </w:r>
      <w:r>
        <w:rPr>
          <w:rFonts w:ascii="Calibri" w:hAnsi="Calibri"/>
          <w:b w:val="false"/>
          <w:bCs w:val="false"/>
          <w:i w:val="false"/>
          <w:iCs w:val="false"/>
          <w:sz w:val="24"/>
          <w:szCs w:val="24"/>
          <w:u w:val="none"/>
          <w:lang w:val="zxx" w:eastAsia="zxx" w:bidi="zxx"/>
        </w:rPr>
        <w:t>n</w:t>
      </w:r>
      <w:r>
        <w:rPr>
          <w:rFonts w:ascii="Calibri" w:hAnsi="Calibri"/>
          <w:b w:val="false"/>
          <w:bCs w:val="false"/>
          <w:i w:val="false"/>
          <w:iCs w:val="false"/>
          <w:sz w:val="24"/>
          <w:szCs w:val="24"/>
          <w:u w:val="none"/>
          <w:lang w:val="zxx" w:eastAsia="zxx" w:bidi="zxx"/>
        </w:rPr>
        <w:t xml:space="preserve"> reagieren und mehr produzieren konnte.</w:t>
      </w:r>
    </w:p>
    <w:p>
      <w:pPr>
        <w:pStyle w:val="Normal"/>
        <w:spacing w:lineRule="auto" w:line="360"/>
        <w:rPr/>
      </w:pP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vom Staat genau</w:t>
      </w:r>
      <w:r>
        <w:rPr>
          <w:rFonts w:ascii="Calibri" w:hAnsi="Calibri"/>
          <w:b w:val="false"/>
          <w:bCs w:val="false"/>
          <w:i w:val="false"/>
          <w:iCs w:val="false"/>
          <w:sz w:val="24"/>
          <w:szCs w:val="24"/>
          <w:u w:val="none"/>
          <w:lang w:val="zxx" w:eastAsia="zxx" w:bidi="zxx"/>
        </w:rPr>
        <w:t>e</w:t>
      </w: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Vorgaben hatte</w:t>
      </w:r>
      <w:r>
        <w:rPr>
          <w:rFonts w:ascii="Calibri" w:hAnsi="Calibri"/>
          <w:b w:val="false"/>
          <w:bCs w:val="false"/>
          <w:i w:val="false"/>
          <w:iCs w:val="false"/>
          <w:sz w:val="24"/>
          <w:szCs w:val="24"/>
          <w:u w:val="none"/>
          <w:lang w:val="zxx" w:eastAsia="zxx" w:bidi="zxx"/>
        </w:rPr>
        <w:t>, wievi</w:t>
      </w:r>
      <w:r>
        <w:rPr>
          <w:rFonts w:ascii="Calibri" w:hAnsi="Calibri"/>
          <w:b w:val="false"/>
          <w:bCs w:val="false"/>
          <w:i w:val="false"/>
          <w:iCs w:val="false"/>
          <w:sz w:val="24"/>
          <w:szCs w:val="24"/>
          <w:u w:val="none"/>
          <w:lang w:val="zxx" w:eastAsia="zxx" w:bidi="zxx"/>
        </w:rPr>
        <w:t>e</w:t>
      </w:r>
      <w:r>
        <w:rPr>
          <w:rFonts w:ascii="Calibri" w:hAnsi="Calibri"/>
          <w:b w:val="false"/>
          <w:bCs w:val="false"/>
          <w:i w:val="false"/>
          <w:iCs w:val="false"/>
          <w:sz w:val="24"/>
          <w:szCs w:val="24"/>
          <w:u w:val="none"/>
          <w:lang w:val="zxx" w:eastAsia="zxx" w:bidi="zxx"/>
        </w:rPr>
        <w:t xml:space="preserve">l sie produzieren </w:t>
      </w:r>
      <w:r>
        <w:rPr>
          <w:rFonts w:ascii="Calibri" w:hAnsi="Calibri"/>
          <w:b w:val="false"/>
          <w:bCs w:val="false"/>
          <w:i w:val="false"/>
          <w:iCs w:val="false"/>
          <w:sz w:val="24"/>
          <w:szCs w:val="24"/>
          <w:u w:val="none"/>
          <w:lang w:val="zxx" w:eastAsia="zxx" w:bidi="zxx"/>
        </w:rPr>
        <w:t>muss</w:t>
      </w:r>
      <w:r>
        <w:rPr>
          <w:rFonts w:ascii="Calibri" w:hAnsi="Calibri"/>
          <w:b w:val="false"/>
          <w:bCs w:val="false"/>
          <w:i w:val="false"/>
          <w:iCs w:val="false"/>
          <w:sz w:val="24"/>
          <w:szCs w:val="24"/>
          <w:u w:val="none"/>
          <w:lang w:val="zxx" w:eastAsia="zxx" w:bidi="zxx"/>
        </w:rPr>
        <w:t>.</w:t>
      </w:r>
    </w:p>
    <w:p>
      <w:pPr>
        <w:pStyle w:val="Normal"/>
        <w:spacing w:lineRule="auto" w:line="360"/>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die Preise mit den anderen Firmen absprechen konnte.</w:t>
      </w:r>
    </w:p>
    <w:p>
      <w:pPr>
        <w:pStyle w:val="Normal"/>
        <w:spacing w:lineRule="auto" w:line="360"/>
        <w:rPr/>
      </w:pP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mit neuen Entwicklungen und  Erfindungen erfolgreich war.</w:t>
      </w:r>
    </w:p>
    <w:p>
      <w:pPr>
        <w:pStyle w:val="Normal"/>
        <w:spacing w:lineRule="auto" w:line="360"/>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in andere Länder, z.B. die USA exportieren konnte.</w:t>
      </w:r>
    </w:p>
    <w:p>
      <w:pPr>
        <w:pStyle w:val="Normal"/>
        <w:spacing w:lineRule="auto" w:line="360"/>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 xml:space="preserve">- </w:t>
      </w:r>
      <w:r>
        <w:rPr>
          <w:rFonts w:ascii="Calibri" w:hAnsi="Calibri"/>
          <w:b w:val="false"/>
          <w:bCs w:val="false"/>
          <w:i w:val="false"/>
          <w:iCs w:val="false"/>
          <w:sz w:val="24"/>
          <w:szCs w:val="24"/>
          <w:u w:val="none"/>
          <w:lang w:val="zxx" w:eastAsia="zxx" w:bidi="zxx"/>
        </w:rPr>
        <w:t>sich gegen die Konkurrenz aus Japan durchsetzen konnte.</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14">
                <wp:simplePos x="0" y="0"/>
                <wp:positionH relativeFrom="column">
                  <wp:posOffset>-95885</wp:posOffset>
                </wp:positionH>
                <wp:positionV relativeFrom="paragraph">
                  <wp:posOffset>116205</wp:posOffset>
                </wp:positionV>
                <wp:extent cx="2582545" cy="2176145"/>
                <wp:effectExtent l="0" t="0" r="0" b="0"/>
                <wp:wrapSquare wrapText="bothSides"/>
                <wp:docPr id="14" name="Rahmen13"/>
                <a:graphic xmlns:a="http://schemas.openxmlformats.org/drawingml/2006/main">
                  <a:graphicData uri="http://schemas.microsoft.com/office/word/2010/wordprocessingShape">
                    <wps:wsp>
                      <wps:cNvSpPr txBox="1"/>
                      <wps:spPr>
                        <a:xfrm>
                          <a:off x="0" y="0"/>
                          <a:ext cx="2582545" cy="2176145"/>
                        </a:xfrm>
                        <a:prstGeom prst="rect"/>
                        <a:solidFill>
                          <a:srgbClr val="FFFFFF"/>
                        </a:solidFill>
                        <a:ln w="635">
                          <a:solidFill>
                            <a:srgbClr val="000000"/>
                          </a:solidFill>
                        </a:ln>
                      </wps:spPr>
                      <wps:txbx>
                        <w:txbxContent>
                          <w:p>
                            <w:pPr>
                              <w:pStyle w:val="Rahmeninhalt"/>
                              <w:rPr/>
                            </w:pPr>
                            <w:r>
                              <w:rPr>
                                <w:rFonts w:ascii="Calibri" w:hAnsi="Calibri"/>
                                <w:b/>
                                <w:bCs/>
                                <w:i/>
                                <w:iCs/>
                                <w:lang w:val="zxx" w:eastAsia="zxx" w:bidi="zxx"/>
                              </w:rPr>
                              <w:t xml:space="preserve">Die Beschäftigtenzahlen der Firma </w:t>
                            </w:r>
                            <w:r>
                              <w:rPr>
                                <w:rFonts w:ascii="Calibri" w:hAnsi="Calibri"/>
                                <w:b/>
                                <w:bCs/>
                                <w:i/>
                                <w:iCs/>
                                <w:lang w:val="zxx" w:eastAsia="zxx" w:bidi="zxx"/>
                              </w:rPr>
                              <w:t>Dual</w:t>
                            </w:r>
                          </w:p>
                          <w:p>
                            <w:pPr>
                              <w:pStyle w:val="Rahmeninhalt"/>
                              <w:rPr>
                                <w:rFonts w:ascii="Calibri" w:hAnsi="Calibri"/>
                                <w:b w:val="false"/>
                                <w:b w:val="false"/>
                                <w:bCs w:val="false"/>
                                <w:i w:val="false"/>
                                <w:i w:val="false"/>
                                <w:iCs w:val="false"/>
                                <w:lang w:val="zxx" w:eastAsia="zxx" w:bidi="zxx"/>
                              </w:rPr>
                            </w:pPr>
                            <w:r>
                              <w:rPr>
                                <w:rFonts w:ascii="Calibri" w:hAnsi="Calibri"/>
                                <w:b w:val="false"/>
                                <w:bCs w:val="false"/>
                                <w:i w:val="false"/>
                                <w:iCs w:val="false"/>
                                <w:lang w:val="zxx" w:eastAsia="zxx" w:bidi="zxx"/>
                              </w:rPr>
                            </w:r>
                          </w:p>
                          <w:tbl>
                            <w:tblPr>
                              <w:tblW w:w="3900" w:type="dxa"/>
                              <w:jc w:val="left"/>
                              <w:tblInd w:w="0" w:type="dxa"/>
                              <w:tblLayout w:type="fixed"/>
                              <w:tblCellMar>
                                <w:top w:w="55" w:type="dxa"/>
                                <w:left w:w="55" w:type="dxa"/>
                                <w:bottom w:w="55" w:type="dxa"/>
                                <w:right w:w="55" w:type="dxa"/>
                              </w:tblCellMar>
                            </w:tblPr>
                            <w:tblGrid>
                              <w:gridCol w:w="1365"/>
                              <w:gridCol w:w="2535"/>
                            </w:tblGrid>
                            <w:tr>
                              <w:trPr/>
                              <w:tc>
                                <w:tcPr>
                                  <w:tcW w:w="1365" w:type="dxa"/>
                                  <w:tcBorders>
                                    <w:top w:val="single" w:sz="2" w:space="0" w:color="000000"/>
                                    <w:left w:val="single" w:sz="2" w:space="0" w:color="000000"/>
                                    <w:bottom w:val="single" w:sz="2" w:space="0" w:color="000000"/>
                                  </w:tcBorders>
                                  <w:vAlign w:val="center"/>
                                </w:tcPr>
                                <w:p>
                                  <w:pPr>
                                    <w:pStyle w:val="Tabelleninhalt"/>
                                    <w:jc w:val="center"/>
                                    <w:rPr/>
                                  </w:pPr>
                                  <w:r>
                                    <w:rPr/>
                                    <w:t>1945</w:t>
                                  </w:r>
                                </w:p>
                              </w:tc>
                              <w:tc>
                                <w:tcPr>
                                  <w:tcW w:w="2535" w:type="dxa"/>
                                  <w:tcBorders>
                                    <w:top w:val="single" w:sz="2" w:space="0" w:color="000000"/>
                                    <w:left w:val="single" w:sz="2" w:space="0" w:color="000000"/>
                                    <w:bottom w:val="single" w:sz="2" w:space="0" w:color="000000"/>
                                    <w:right w:val="single" w:sz="2" w:space="0" w:color="000000"/>
                                  </w:tcBorders>
                                  <w:vAlign w:val="center"/>
                                </w:tcPr>
                                <w:p>
                                  <w:pPr>
                                    <w:pStyle w:val="Tabelleninhalt"/>
                                    <w:jc w:val="center"/>
                                    <w:rPr/>
                                  </w:pPr>
                                  <w:r>
                                    <w:rPr/>
                                    <w:t>120</w:t>
                                  </w:r>
                                </w:p>
                              </w:tc>
                            </w:tr>
                            <w:tr>
                              <w:trPr/>
                              <w:tc>
                                <w:tcPr>
                                  <w:tcW w:w="1365" w:type="dxa"/>
                                  <w:tcBorders>
                                    <w:left w:val="single" w:sz="2" w:space="0" w:color="000000"/>
                                    <w:bottom w:val="single" w:sz="2" w:space="0" w:color="000000"/>
                                  </w:tcBorders>
                                  <w:vAlign w:val="center"/>
                                </w:tcPr>
                                <w:p>
                                  <w:pPr>
                                    <w:pStyle w:val="Tabelleninhalt"/>
                                    <w:jc w:val="center"/>
                                    <w:rPr/>
                                  </w:pPr>
                                  <w:r>
                                    <w:rPr/>
                                    <w:t>1948</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328</w:t>
                                  </w:r>
                                </w:p>
                              </w:tc>
                            </w:tr>
                            <w:tr>
                              <w:trPr/>
                              <w:tc>
                                <w:tcPr>
                                  <w:tcW w:w="1365" w:type="dxa"/>
                                  <w:tcBorders>
                                    <w:left w:val="single" w:sz="2" w:space="0" w:color="000000"/>
                                    <w:bottom w:val="single" w:sz="2" w:space="0" w:color="000000"/>
                                  </w:tcBorders>
                                  <w:vAlign w:val="center"/>
                                </w:tcPr>
                                <w:p>
                                  <w:pPr>
                                    <w:pStyle w:val="Tabelleninhalt"/>
                                    <w:jc w:val="center"/>
                                    <w:rPr/>
                                  </w:pPr>
                                  <w:r>
                                    <w:rPr/>
                                    <w:t>1954</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722</w:t>
                                  </w:r>
                                </w:p>
                              </w:tc>
                            </w:tr>
                            <w:tr>
                              <w:trPr/>
                              <w:tc>
                                <w:tcPr>
                                  <w:tcW w:w="1365" w:type="dxa"/>
                                  <w:tcBorders>
                                    <w:left w:val="single" w:sz="2" w:space="0" w:color="000000"/>
                                    <w:bottom w:val="single" w:sz="2" w:space="0" w:color="000000"/>
                                  </w:tcBorders>
                                  <w:vAlign w:val="center"/>
                                </w:tcPr>
                                <w:p>
                                  <w:pPr>
                                    <w:pStyle w:val="Tabelleninhalt"/>
                                    <w:jc w:val="center"/>
                                    <w:rPr/>
                                  </w:pPr>
                                  <w:r>
                                    <w:rPr/>
                                    <w:t>1957</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920</w:t>
                                  </w:r>
                                </w:p>
                              </w:tc>
                            </w:tr>
                            <w:tr>
                              <w:trPr/>
                              <w:tc>
                                <w:tcPr>
                                  <w:tcW w:w="1365" w:type="dxa"/>
                                  <w:tcBorders>
                                    <w:left w:val="single" w:sz="2" w:space="0" w:color="000000"/>
                                    <w:bottom w:val="single" w:sz="2" w:space="0" w:color="000000"/>
                                  </w:tcBorders>
                                  <w:vAlign w:val="center"/>
                                </w:tcPr>
                                <w:p>
                                  <w:pPr>
                                    <w:pStyle w:val="Tabelleninhalt"/>
                                    <w:jc w:val="center"/>
                                    <w:rPr/>
                                  </w:pPr>
                                  <w:r>
                                    <w:rPr/>
                                    <w:t>1969</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1600</w:t>
                                  </w:r>
                                </w:p>
                              </w:tc>
                            </w:tr>
                          </w:tbl>
                          <w:p>
                            <w:pPr>
                              <w:pStyle w:val="Rahmeninhalt"/>
                              <w:rPr>
                                <w:sz w:val="18"/>
                                <w:szCs w:val="18"/>
                              </w:rPr>
                            </w:pPr>
                            <w:r>
                              <w:rPr>
                                <w:rFonts w:ascii="Calibri" w:hAnsi="Calibri"/>
                                <w:b w:val="false"/>
                                <w:bCs w:val="false"/>
                                <w:i w:val="false"/>
                                <w:iCs w:val="false"/>
                                <w:sz w:val="18"/>
                                <w:szCs w:val="18"/>
                                <w:lang w:val="zxx" w:eastAsia="zxx" w:bidi="zxx"/>
                              </w:rPr>
                              <w:t>A</w:t>
                            </w:r>
                            <w:r>
                              <w:rPr>
                                <w:rFonts w:ascii="Calibri" w:hAnsi="Calibri"/>
                                <w:b w:val="false"/>
                                <w:bCs w:val="false"/>
                                <w:i w:val="false"/>
                                <w:iCs w:val="false"/>
                                <w:sz w:val="18"/>
                                <w:szCs w:val="18"/>
                                <w:lang w:val="zxx" w:eastAsia="zxx" w:bidi="zxx"/>
                              </w:rPr>
                              <w:t>us: 100 Jahre Stadterhebung St. Georgen. Festschrift 1891-1991, St. Georgen 1991, S. 172.</w:t>
                            </w:r>
                          </w:p>
                        </w:txbxContent>
                      </wps:txbx>
                      <wps:bodyPr anchor="t" lIns="53975" tIns="53975" rIns="53975" bIns="53975">
                        <a:noAutofit/>
                      </wps:bodyPr>
                    </wps:wsp>
                  </a:graphicData>
                </a:graphic>
              </wp:anchor>
            </w:drawing>
          </mc:Choice>
          <mc:Fallback>
            <w:pict>
              <v:rect fillcolor="#FFFFFF" strokecolor="#000000" strokeweight="0pt" style="position:absolute;rotation:0;width:203.35pt;height:171.35pt;mso-wrap-distance-left:5.7pt;mso-wrap-distance-right:5.7pt;mso-wrap-distance-top:5.7pt;mso-wrap-distance-bottom:5.7pt;margin-top:9.15pt;mso-position-vertical-relative:text;margin-left:-7.55pt;mso-position-horizontal-relative:text">
                <v:textbox inset="0.0590277777777778in,0.0590277777777778in,0.0590277777777778in,0.0590277777777778in">
                  <w:txbxContent>
                    <w:p>
                      <w:pPr>
                        <w:pStyle w:val="Rahmeninhalt"/>
                        <w:rPr/>
                      </w:pPr>
                      <w:r>
                        <w:rPr>
                          <w:rFonts w:ascii="Calibri" w:hAnsi="Calibri"/>
                          <w:b/>
                          <w:bCs/>
                          <w:i/>
                          <w:iCs/>
                          <w:lang w:val="zxx" w:eastAsia="zxx" w:bidi="zxx"/>
                        </w:rPr>
                        <w:t xml:space="preserve">Die Beschäftigtenzahlen der Firma </w:t>
                      </w:r>
                      <w:r>
                        <w:rPr>
                          <w:rFonts w:ascii="Calibri" w:hAnsi="Calibri"/>
                          <w:b/>
                          <w:bCs/>
                          <w:i/>
                          <w:iCs/>
                          <w:lang w:val="zxx" w:eastAsia="zxx" w:bidi="zxx"/>
                        </w:rPr>
                        <w:t>Dual</w:t>
                      </w:r>
                    </w:p>
                    <w:p>
                      <w:pPr>
                        <w:pStyle w:val="Rahmeninhalt"/>
                        <w:rPr>
                          <w:rFonts w:ascii="Calibri" w:hAnsi="Calibri"/>
                          <w:b w:val="false"/>
                          <w:b w:val="false"/>
                          <w:bCs w:val="false"/>
                          <w:i w:val="false"/>
                          <w:i w:val="false"/>
                          <w:iCs w:val="false"/>
                          <w:lang w:val="zxx" w:eastAsia="zxx" w:bidi="zxx"/>
                        </w:rPr>
                      </w:pPr>
                      <w:r>
                        <w:rPr>
                          <w:rFonts w:ascii="Calibri" w:hAnsi="Calibri"/>
                          <w:b w:val="false"/>
                          <w:bCs w:val="false"/>
                          <w:i w:val="false"/>
                          <w:iCs w:val="false"/>
                          <w:lang w:val="zxx" w:eastAsia="zxx" w:bidi="zxx"/>
                        </w:rPr>
                      </w:r>
                    </w:p>
                    <w:tbl>
                      <w:tblPr>
                        <w:tblW w:w="3900" w:type="dxa"/>
                        <w:jc w:val="left"/>
                        <w:tblInd w:w="0" w:type="dxa"/>
                        <w:tblLayout w:type="fixed"/>
                        <w:tblCellMar>
                          <w:top w:w="55" w:type="dxa"/>
                          <w:left w:w="55" w:type="dxa"/>
                          <w:bottom w:w="55" w:type="dxa"/>
                          <w:right w:w="55" w:type="dxa"/>
                        </w:tblCellMar>
                      </w:tblPr>
                      <w:tblGrid>
                        <w:gridCol w:w="1365"/>
                        <w:gridCol w:w="2535"/>
                      </w:tblGrid>
                      <w:tr>
                        <w:trPr/>
                        <w:tc>
                          <w:tcPr>
                            <w:tcW w:w="1365" w:type="dxa"/>
                            <w:tcBorders>
                              <w:top w:val="single" w:sz="2" w:space="0" w:color="000000"/>
                              <w:left w:val="single" w:sz="2" w:space="0" w:color="000000"/>
                              <w:bottom w:val="single" w:sz="2" w:space="0" w:color="000000"/>
                            </w:tcBorders>
                            <w:vAlign w:val="center"/>
                          </w:tcPr>
                          <w:p>
                            <w:pPr>
                              <w:pStyle w:val="Tabelleninhalt"/>
                              <w:jc w:val="center"/>
                              <w:rPr/>
                            </w:pPr>
                            <w:r>
                              <w:rPr/>
                              <w:t>1945</w:t>
                            </w:r>
                          </w:p>
                        </w:tc>
                        <w:tc>
                          <w:tcPr>
                            <w:tcW w:w="2535" w:type="dxa"/>
                            <w:tcBorders>
                              <w:top w:val="single" w:sz="2" w:space="0" w:color="000000"/>
                              <w:left w:val="single" w:sz="2" w:space="0" w:color="000000"/>
                              <w:bottom w:val="single" w:sz="2" w:space="0" w:color="000000"/>
                              <w:right w:val="single" w:sz="2" w:space="0" w:color="000000"/>
                            </w:tcBorders>
                            <w:vAlign w:val="center"/>
                          </w:tcPr>
                          <w:p>
                            <w:pPr>
                              <w:pStyle w:val="Tabelleninhalt"/>
                              <w:jc w:val="center"/>
                              <w:rPr/>
                            </w:pPr>
                            <w:r>
                              <w:rPr/>
                              <w:t>120</w:t>
                            </w:r>
                          </w:p>
                        </w:tc>
                      </w:tr>
                      <w:tr>
                        <w:trPr/>
                        <w:tc>
                          <w:tcPr>
                            <w:tcW w:w="1365" w:type="dxa"/>
                            <w:tcBorders>
                              <w:left w:val="single" w:sz="2" w:space="0" w:color="000000"/>
                              <w:bottom w:val="single" w:sz="2" w:space="0" w:color="000000"/>
                            </w:tcBorders>
                            <w:vAlign w:val="center"/>
                          </w:tcPr>
                          <w:p>
                            <w:pPr>
                              <w:pStyle w:val="Tabelleninhalt"/>
                              <w:jc w:val="center"/>
                              <w:rPr/>
                            </w:pPr>
                            <w:r>
                              <w:rPr/>
                              <w:t>1948</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328</w:t>
                            </w:r>
                          </w:p>
                        </w:tc>
                      </w:tr>
                      <w:tr>
                        <w:trPr/>
                        <w:tc>
                          <w:tcPr>
                            <w:tcW w:w="1365" w:type="dxa"/>
                            <w:tcBorders>
                              <w:left w:val="single" w:sz="2" w:space="0" w:color="000000"/>
                              <w:bottom w:val="single" w:sz="2" w:space="0" w:color="000000"/>
                            </w:tcBorders>
                            <w:vAlign w:val="center"/>
                          </w:tcPr>
                          <w:p>
                            <w:pPr>
                              <w:pStyle w:val="Tabelleninhalt"/>
                              <w:jc w:val="center"/>
                              <w:rPr/>
                            </w:pPr>
                            <w:r>
                              <w:rPr/>
                              <w:t>1954</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722</w:t>
                            </w:r>
                          </w:p>
                        </w:tc>
                      </w:tr>
                      <w:tr>
                        <w:trPr/>
                        <w:tc>
                          <w:tcPr>
                            <w:tcW w:w="1365" w:type="dxa"/>
                            <w:tcBorders>
                              <w:left w:val="single" w:sz="2" w:space="0" w:color="000000"/>
                              <w:bottom w:val="single" w:sz="2" w:space="0" w:color="000000"/>
                            </w:tcBorders>
                            <w:vAlign w:val="center"/>
                          </w:tcPr>
                          <w:p>
                            <w:pPr>
                              <w:pStyle w:val="Tabelleninhalt"/>
                              <w:jc w:val="center"/>
                              <w:rPr/>
                            </w:pPr>
                            <w:r>
                              <w:rPr/>
                              <w:t>1957</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920</w:t>
                            </w:r>
                          </w:p>
                        </w:tc>
                      </w:tr>
                      <w:tr>
                        <w:trPr/>
                        <w:tc>
                          <w:tcPr>
                            <w:tcW w:w="1365" w:type="dxa"/>
                            <w:tcBorders>
                              <w:left w:val="single" w:sz="2" w:space="0" w:color="000000"/>
                              <w:bottom w:val="single" w:sz="2" w:space="0" w:color="000000"/>
                            </w:tcBorders>
                            <w:vAlign w:val="center"/>
                          </w:tcPr>
                          <w:p>
                            <w:pPr>
                              <w:pStyle w:val="Tabelleninhalt"/>
                              <w:jc w:val="center"/>
                              <w:rPr/>
                            </w:pPr>
                            <w:r>
                              <w:rPr/>
                              <w:t>1969</w:t>
                            </w:r>
                          </w:p>
                        </w:tc>
                        <w:tc>
                          <w:tcPr>
                            <w:tcW w:w="2535" w:type="dxa"/>
                            <w:tcBorders>
                              <w:left w:val="single" w:sz="2" w:space="0" w:color="000000"/>
                              <w:bottom w:val="single" w:sz="2" w:space="0" w:color="000000"/>
                              <w:right w:val="single" w:sz="2" w:space="0" w:color="000000"/>
                            </w:tcBorders>
                            <w:vAlign w:val="center"/>
                          </w:tcPr>
                          <w:p>
                            <w:pPr>
                              <w:pStyle w:val="Tabelleninhalt"/>
                              <w:jc w:val="center"/>
                              <w:rPr/>
                            </w:pPr>
                            <w:r>
                              <w:rPr/>
                              <w:t>1600</w:t>
                            </w:r>
                          </w:p>
                        </w:tc>
                      </w:tr>
                    </w:tbl>
                    <w:p>
                      <w:pPr>
                        <w:pStyle w:val="Rahmeninhalt"/>
                        <w:rPr>
                          <w:sz w:val="18"/>
                          <w:szCs w:val="18"/>
                        </w:rPr>
                      </w:pPr>
                      <w:r>
                        <w:rPr>
                          <w:rFonts w:ascii="Calibri" w:hAnsi="Calibri"/>
                          <w:b w:val="false"/>
                          <w:bCs w:val="false"/>
                          <w:i w:val="false"/>
                          <w:iCs w:val="false"/>
                          <w:sz w:val="18"/>
                          <w:szCs w:val="18"/>
                          <w:lang w:val="zxx" w:eastAsia="zxx" w:bidi="zxx"/>
                        </w:rPr>
                        <w:t>A</w:t>
                      </w:r>
                      <w:r>
                        <w:rPr>
                          <w:rFonts w:ascii="Calibri" w:hAnsi="Calibri"/>
                          <w:b w:val="false"/>
                          <w:bCs w:val="false"/>
                          <w:i w:val="false"/>
                          <w:iCs w:val="false"/>
                          <w:sz w:val="18"/>
                          <w:szCs w:val="18"/>
                          <w:lang w:val="zxx" w:eastAsia="zxx" w:bidi="zxx"/>
                        </w:rPr>
                        <w:t>us: 100 Jahre Stadterhebung St. Georgen. Festschrift 1891-1991, St. Georgen 1991, S. 172.</w:t>
                      </w:r>
                    </w:p>
                  </w:txbxContent>
                </v:textbox>
                <w10:wrap type="square"/>
              </v:rect>
            </w:pict>
          </mc:Fallback>
        </mc:AlternateContent>
      </w:r>
      <w:r>
        <mc:AlternateContent>
          <mc:Choice Requires="wps">
            <w:drawing>
              <wp:anchor behindDoc="0" distT="0" distB="0" distL="0" distR="0" simplePos="0" locked="0" layoutInCell="0" allowOverlap="1" relativeHeight="16">
                <wp:simplePos x="0" y="0"/>
                <wp:positionH relativeFrom="column">
                  <wp:posOffset>2675890</wp:posOffset>
                </wp:positionH>
                <wp:positionV relativeFrom="paragraph">
                  <wp:posOffset>80010</wp:posOffset>
                </wp:positionV>
                <wp:extent cx="1329690" cy="2011045"/>
                <wp:effectExtent l="0" t="0" r="0" b="0"/>
                <wp:wrapSquare wrapText="largest"/>
                <wp:docPr id="15" name="Rahmen15"/>
                <a:graphic xmlns:a="http://schemas.openxmlformats.org/drawingml/2006/main">
                  <a:graphicData uri="http://schemas.microsoft.com/office/word/2010/wordprocessingShape">
                    <wps:wsp>
                      <wps:cNvSpPr txBox="1"/>
                      <wps:spPr>
                        <a:xfrm>
                          <a:off x="0" y="0"/>
                          <a:ext cx="1329690" cy="2011045"/>
                        </a:xfrm>
                        <a:prstGeom prst="rect"/>
                        <a:solidFill>
                          <a:srgbClr val="FFFFFF"/>
                        </a:solidFill>
                      </wps:spPr>
                      <wps:txbx>
                        <w:txbxContent>
                          <w:p>
                            <w:pPr>
                              <w:pStyle w:val="Schaubild"/>
                              <w:spacing w:before="120" w:after="120"/>
                              <w:rPr/>
                            </w:pPr>
                            <w:r>
                              <w:rPr>
                                <w:rFonts w:ascii="Calibri" w:hAnsi="Calibri"/>
                                <w:i w:val="false"/>
                                <w:iCs w:val="false"/>
                              </w:rPr>
                              <w:drawing>
                                <wp:inline distT="0" distB="0" distL="0" distR="0">
                                  <wp:extent cx="1329690" cy="1376680"/>
                                  <wp:effectExtent l="0" t="0" r="0" b="0"/>
                                  <wp:docPr id="16"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3" descr=""/>
                                          <pic:cNvPicPr>
                                            <a:picLocks noChangeAspect="1" noChangeArrowheads="1"/>
                                          </pic:cNvPicPr>
                                        </pic:nvPicPr>
                                        <pic:blipFill>
                                          <a:blip r:embed="rId5"/>
                                          <a:srcRect l="4728" t="2351" r="0" b="0"/>
                                          <a:stretch>
                                            <a:fillRect/>
                                          </a:stretch>
                                        </pic:blipFill>
                                        <pic:spPr bwMode="auto">
                                          <a:xfrm>
                                            <a:off x="0" y="0"/>
                                            <a:ext cx="1329690" cy="1376680"/>
                                          </a:xfrm>
                                          <a:prstGeom prst="rect">
                                            <a:avLst/>
                                          </a:prstGeom>
                                        </pic:spPr>
                                      </pic:pic>
                                    </a:graphicData>
                                  </a:graphic>
                                </wp:inline>
                              </w:drawing>
                              <w:t xml:space="preserve">Die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 den 50er Jahren </w:t>
                              <w:br/>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104.7pt;height:158.35pt;mso-wrap-distance-left:0pt;mso-wrap-distance-right:0pt;mso-wrap-distance-top:0pt;mso-wrap-distance-bottom:0pt;margin-top:6.3pt;mso-position-vertical-relative:text;margin-left:210.7pt;mso-position-horizontal-relative:text">
                <v:textbox inset="0in,0in,0in,0in">
                  <w:txbxContent>
                    <w:p>
                      <w:pPr>
                        <w:pStyle w:val="Schaubild"/>
                        <w:spacing w:before="120" w:after="120"/>
                        <w:rPr/>
                      </w:pPr>
                      <w:r>
                        <w:rPr>
                          <w:rFonts w:ascii="Calibri" w:hAnsi="Calibri"/>
                          <w:i w:val="false"/>
                          <w:iCs w:val="false"/>
                        </w:rPr>
                        <w:drawing>
                          <wp:inline distT="0" distB="0" distL="0" distR="0">
                            <wp:extent cx="1329690" cy="1376680"/>
                            <wp:effectExtent l="0" t="0" r="0" b="0"/>
                            <wp:docPr id="17"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3" descr=""/>
                                    <pic:cNvPicPr>
                                      <a:picLocks noChangeAspect="1" noChangeArrowheads="1"/>
                                    </pic:cNvPicPr>
                                  </pic:nvPicPr>
                                  <pic:blipFill>
                                    <a:blip r:embed="rId5"/>
                                    <a:srcRect l="4728" t="2351" r="0" b="0"/>
                                    <a:stretch>
                                      <a:fillRect/>
                                    </a:stretch>
                                  </pic:blipFill>
                                  <pic:spPr bwMode="auto">
                                    <a:xfrm>
                                      <a:off x="0" y="0"/>
                                      <a:ext cx="1329690" cy="1376680"/>
                                    </a:xfrm>
                                    <a:prstGeom prst="rect">
                                      <a:avLst/>
                                    </a:prstGeom>
                                  </pic:spPr>
                                </pic:pic>
                              </a:graphicData>
                            </a:graphic>
                          </wp:inline>
                        </w:drawing>
                        <w:t xml:space="preserve">Die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 den 50er Jahren </w:t>
                        <w:br/>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13">
                <wp:simplePos x="0" y="0"/>
                <wp:positionH relativeFrom="column">
                  <wp:posOffset>4228465</wp:posOffset>
                </wp:positionH>
                <wp:positionV relativeFrom="paragraph">
                  <wp:posOffset>126365</wp:posOffset>
                </wp:positionV>
                <wp:extent cx="1991360" cy="4574540"/>
                <wp:effectExtent l="0" t="0" r="0" b="0"/>
                <wp:wrapSquare wrapText="bothSides"/>
                <wp:docPr id="18" name="Rahmen16"/>
                <a:graphic xmlns:a="http://schemas.openxmlformats.org/drawingml/2006/main">
                  <a:graphicData uri="http://schemas.microsoft.com/office/word/2010/wordprocessingShape">
                    <wps:wsp>
                      <wps:cNvSpPr txBox="1"/>
                      <wps:spPr>
                        <a:xfrm>
                          <a:off x="0" y="0"/>
                          <a:ext cx="1991360" cy="4574540"/>
                        </a:xfrm>
                        <a:prstGeom prst="rect"/>
                        <a:solidFill>
                          <a:srgbClr val="EEEEEE"/>
                        </a:solidFill>
                        <a:ln w="635">
                          <a:solidFill>
                            <a:srgbClr val="000000"/>
                          </a:solidFill>
                        </a:ln>
                      </wps:spPr>
                      <wps:txbx>
                        <w:txbxContent>
                          <w:p>
                            <w:pPr>
                              <w:pStyle w:val="Rahmeninhalt"/>
                              <w:rPr>
                                <w:rFonts w:ascii="Calibri" w:hAnsi="Calibri"/>
                                <w:b/>
                                <w:b/>
                                <w:bCs/>
                                <w:i/>
                                <w:i/>
                                <w:iCs/>
                                <w:lang w:val="zxx" w:eastAsia="zxx" w:bidi="zxx"/>
                              </w:rPr>
                            </w:pPr>
                            <w:r>
                              <w:rPr>
                                <w:rFonts w:ascii="Calibri" w:hAnsi="Calibri"/>
                                <w:b/>
                                <w:bCs/>
                                <w:i/>
                                <w:iCs/>
                                <w:lang w:val="zxx" w:eastAsia="zxx" w:bidi="zxx"/>
                              </w:rPr>
                              <w:t>Die soziale Marktwirtschaft</w:t>
                            </w:r>
                          </w:p>
                          <w:p>
                            <w:pPr>
                              <w:pStyle w:val="Rahmeninhalt"/>
                              <w:rPr/>
                            </w:pPr>
                            <w:r>
                              <w:rPr>
                                <w:rFonts w:ascii="Calibri" w:hAnsi="Calibri"/>
                                <w:b w:val="false"/>
                                <w:bCs w:val="false"/>
                                <w:i w:val="false"/>
                                <w:iCs w:val="false"/>
                                <w:lang w:val="zxx" w:eastAsia="zxx" w:bidi="zxx"/>
                              </w:rPr>
                              <w:t xml:space="preserve">In der Bundesrepublik setzt sich </w:t>
                            </w:r>
                            <w:r>
                              <w:rPr>
                                <w:rFonts w:ascii="Calibri" w:hAnsi="Calibri"/>
                                <w:b w:val="false"/>
                                <w:bCs w:val="false"/>
                                <w:i w:val="false"/>
                                <w:iCs w:val="false"/>
                                <w:lang w:val="zxx" w:eastAsia="zxx" w:bidi="zxx"/>
                              </w:rPr>
                              <w:t xml:space="preserve">in den 50er Jahren </w:t>
                            </w:r>
                            <w:r>
                              <w:rPr>
                                <w:rFonts w:ascii="Calibri" w:hAnsi="Calibri"/>
                                <w:b w:val="false"/>
                                <w:bCs w:val="false"/>
                                <w:i w:val="false"/>
                                <w:iCs w:val="false"/>
                                <w:lang w:val="zxx" w:eastAsia="zxx" w:bidi="zxx"/>
                              </w:rPr>
                              <w:t xml:space="preserve">die Soziale Marktwirtschaft durch. </w:t>
                            </w:r>
                            <w:r>
                              <w:rPr>
                                <w:rFonts w:ascii="Calibri" w:hAnsi="Calibri"/>
                                <w:b w:val="false"/>
                                <w:bCs w:val="false"/>
                                <w:i w:val="false"/>
                                <w:iCs w:val="false"/>
                                <w:lang w:val="zxx" w:eastAsia="zxx" w:bidi="zxx"/>
                              </w:rPr>
                              <w:t xml:space="preserve">Nach dieser Idee dürfen Unternehmer produzieren, was sie möchten. </w:t>
                            </w:r>
                            <w:r>
                              <w:rPr>
                                <w:rFonts w:ascii="Calibri" w:hAnsi="Calibri"/>
                                <w:b w:val="false"/>
                                <w:bCs w:val="false"/>
                                <w:i w:val="false"/>
                                <w:iCs w:val="false"/>
                                <w:lang w:val="zxx" w:eastAsia="zxx" w:bidi="zxx"/>
                              </w:rPr>
                              <w:t xml:space="preserve">Der Preis und die Produkte werden vom Staat nicht vorgegeben. </w:t>
                            </w:r>
                            <w:r>
                              <w:rPr>
                                <w:rFonts w:ascii="Calibri" w:hAnsi="Calibri"/>
                                <w:b w:val="false"/>
                                <w:bCs w:val="false"/>
                                <w:i w:val="false"/>
                                <w:iCs w:val="false"/>
                                <w:lang w:val="zxx" w:eastAsia="zxx" w:bidi="zxx"/>
                              </w:rPr>
                              <w:t xml:space="preserve">Angebot und Nachfrage nach Waren regeln den Preis und die Produktion. </w:t>
                            </w:r>
                          </w:p>
                          <w:p>
                            <w:pPr>
                              <w:pStyle w:val="Rahmeninhalt"/>
                              <w:rPr/>
                            </w:pPr>
                            <w:r>
                              <w:rPr>
                                <w:rFonts w:ascii="Calibri" w:hAnsi="Calibri"/>
                                <w:b w:val="false"/>
                                <w:bCs w:val="false"/>
                                <w:i w:val="false"/>
                                <w:iCs w:val="false"/>
                                <w:lang w:val="zxx" w:eastAsia="zxx" w:bidi="zxx"/>
                              </w:rPr>
                              <w:t>D</w:t>
                            </w:r>
                            <w:r>
                              <w:rPr>
                                <w:rFonts w:ascii="Calibri" w:hAnsi="Calibri"/>
                                <w:b w:val="false"/>
                                <w:bCs w:val="false"/>
                                <w:i w:val="false"/>
                                <w:iCs w:val="false"/>
                                <w:lang w:val="zxx" w:eastAsia="zxx" w:bidi="zxx"/>
                              </w:rPr>
                              <w:t>amit aber keine Ungerechtigkeiten entstehen, greift der Staat, wo nötig, in die Marktwirtschaft ein. So gibt es etwa Gesetze, die Preisabsprachen zwischen den Unternehmen verhindern sollen.</w:t>
                            </w:r>
                            <w:r>
                              <w:rPr>
                                <w:rFonts w:ascii="Calibri" w:hAnsi="Calibri"/>
                                <w:b w:val="false"/>
                                <w:bCs w:val="false"/>
                                <w:i w:val="false"/>
                                <w:iCs w:val="false"/>
                                <w:lang w:val="zxx" w:eastAsia="zxx" w:bidi="zxx"/>
                              </w:rPr>
                              <w:t xml:space="preserve"> Daneben soll </w:t>
                            </w:r>
                            <w:r>
                              <w:rPr>
                                <w:rFonts w:ascii="Calibri" w:hAnsi="Calibri"/>
                                <w:b w:val="false"/>
                                <w:bCs w:val="false"/>
                                <w:i w:val="false"/>
                                <w:iCs w:val="false"/>
                                <w:lang w:val="zxx" w:eastAsia="zxx" w:bidi="zxx"/>
                              </w:rPr>
                              <w:t>der Staat</w:t>
                            </w:r>
                            <w:r>
                              <w:rPr>
                                <w:rFonts w:ascii="Calibri" w:hAnsi="Calibri"/>
                                <w:b w:val="false"/>
                                <w:bCs w:val="false"/>
                                <w:i w:val="false"/>
                                <w:iCs w:val="false"/>
                                <w:lang w:val="zxx" w:eastAsia="zxx" w:bidi="zxx"/>
                              </w:rPr>
                              <w:t xml:space="preserve"> durch Sozialgesetze die wirtschaftlich Schwächeren schützen.</w:t>
                            </w:r>
                          </w:p>
                        </w:txbxContent>
                      </wps:txbx>
                      <wps:bodyPr anchor="t" lIns="53975" tIns="53975" rIns="53975" bIns="53975">
                        <a:noAutofit/>
                      </wps:bodyPr>
                    </wps:wsp>
                  </a:graphicData>
                </a:graphic>
              </wp:anchor>
            </w:drawing>
          </mc:Choice>
          <mc:Fallback>
            <w:pict>
              <v:rect fillcolor="#EEEEEE" strokecolor="#000000" strokeweight="0pt" style="position:absolute;rotation:0;width:156.8pt;height:360.2pt;mso-wrap-distance-left:5.7pt;mso-wrap-distance-right:5.7pt;mso-wrap-distance-top:5.7pt;mso-wrap-distance-bottom:5.7pt;margin-top:9.95pt;mso-position-vertical-relative:text;margin-left:332.95pt;mso-position-horizontal-relative:text">
                <v:textbox inset="0.0590277777777778in,0.0590277777777778in,0.0590277777777778in,0.0590277777777778in">
                  <w:txbxContent>
                    <w:p>
                      <w:pPr>
                        <w:pStyle w:val="Rahmeninhalt"/>
                        <w:rPr>
                          <w:rFonts w:ascii="Calibri" w:hAnsi="Calibri"/>
                          <w:b/>
                          <w:b/>
                          <w:bCs/>
                          <w:i/>
                          <w:i/>
                          <w:iCs/>
                          <w:lang w:val="zxx" w:eastAsia="zxx" w:bidi="zxx"/>
                        </w:rPr>
                      </w:pPr>
                      <w:r>
                        <w:rPr>
                          <w:rFonts w:ascii="Calibri" w:hAnsi="Calibri"/>
                          <w:b/>
                          <w:bCs/>
                          <w:i/>
                          <w:iCs/>
                          <w:lang w:val="zxx" w:eastAsia="zxx" w:bidi="zxx"/>
                        </w:rPr>
                        <w:t>Die soziale Marktwirtschaft</w:t>
                      </w:r>
                    </w:p>
                    <w:p>
                      <w:pPr>
                        <w:pStyle w:val="Rahmeninhalt"/>
                        <w:rPr/>
                      </w:pPr>
                      <w:r>
                        <w:rPr>
                          <w:rFonts w:ascii="Calibri" w:hAnsi="Calibri"/>
                          <w:b w:val="false"/>
                          <w:bCs w:val="false"/>
                          <w:i w:val="false"/>
                          <w:iCs w:val="false"/>
                          <w:lang w:val="zxx" w:eastAsia="zxx" w:bidi="zxx"/>
                        </w:rPr>
                        <w:t xml:space="preserve">In der Bundesrepublik setzt sich </w:t>
                      </w:r>
                      <w:r>
                        <w:rPr>
                          <w:rFonts w:ascii="Calibri" w:hAnsi="Calibri"/>
                          <w:b w:val="false"/>
                          <w:bCs w:val="false"/>
                          <w:i w:val="false"/>
                          <w:iCs w:val="false"/>
                          <w:lang w:val="zxx" w:eastAsia="zxx" w:bidi="zxx"/>
                        </w:rPr>
                        <w:t xml:space="preserve">in den 50er Jahren </w:t>
                      </w:r>
                      <w:r>
                        <w:rPr>
                          <w:rFonts w:ascii="Calibri" w:hAnsi="Calibri"/>
                          <w:b w:val="false"/>
                          <w:bCs w:val="false"/>
                          <w:i w:val="false"/>
                          <w:iCs w:val="false"/>
                          <w:lang w:val="zxx" w:eastAsia="zxx" w:bidi="zxx"/>
                        </w:rPr>
                        <w:t xml:space="preserve">die Soziale Marktwirtschaft durch. </w:t>
                      </w:r>
                      <w:r>
                        <w:rPr>
                          <w:rFonts w:ascii="Calibri" w:hAnsi="Calibri"/>
                          <w:b w:val="false"/>
                          <w:bCs w:val="false"/>
                          <w:i w:val="false"/>
                          <w:iCs w:val="false"/>
                          <w:lang w:val="zxx" w:eastAsia="zxx" w:bidi="zxx"/>
                        </w:rPr>
                        <w:t xml:space="preserve">Nach dieser Idee dürfen Unternehmer produzieren, was sie möchten. </w:t>
                      </w:r>
                      <w:r>
                        <w:rPr>
                          <w:rFonts w:ascii="Calibri" w:hAnsi="Calibri"/>
                          <w:b w:val="false"/>
                          <w:bCs w:val="false"/>
                          <w:i w:val="false"/>
                          <w:iCs w:val="false"/>
                          <w:lang w:val="zxx" w:eastAsia="zxx" w:bidi="zxx"/>
                        </w:rPr>
                        <w:t xml:space="preserve">Der Preis und die Produkte werden vom Staat nicht vorgegeben. </w:t>
                      </w:r>
                      <w:r>
                        <w:rPr>
                          <w:rFonts w:ascii="Calibri" w:hAnsi="Calibri"/>
                          <w:b w:val="false"/>
                          <w:bCs w:val="false"/>
                          <w:i w:val="false"/>
                          <w:iCs w:val="false"/>
                          <w:lang w:val="zxx" w:eastAsia="zxx" w:bidi="zxx"/>
                        </w:rPr>
                        <w:t xml:space="preserve">Angebot und Nachfrage nach Waren regeln den Preis und die Produktion. </w:t>
                      </w:r>
                    </w:p>
                    <w:p>
                      <w:pPr>
                        <w:pStyle w:val="Rahmeninhalt"/>
                        <w:rPr/>
                      </w:pPr>
                      <w:r>
                        <w:rPr>
                          <w:rFonts w:ascii="Calibri" w:hAnsi="Calibri"/>
                          <w:b w:val="false"/>
                          <w:bCs w:val="false"/>
                          <w:i w:val="false"/>
                          <w:iCs w:val="false"/>
                          <w:lang w:val="zxx" w:eastAsia="zxx" w:bidi="zxx"/>
                        </w:rPr>
                        <w:t>D</w:t>
                      </w:r>
                      <w:r>
                        <w:rPr>
                          <w:rFonts w:ascii="Calibri" w:hAnsi="Calibri"/>
                          <w:b w:val="false"/>
                          <w:bCs w:val="false"/>
                          <w:i w:val="false"/>
                          <w:iCs w:val="false"/>
                          <w:lang w:val="zxx" w:eastAsia="zxx" w:bidi="zxx"/>
                        </w:rPr>
                        <w:t>amit aber keine Ungerechtigkeiten entstehen, greift der Staat, wo nötig, in die Marktwirtschaft ein. So gibt es etwa Gesetze, die Preisabsprachen zwischen den Unternehmen verhindern sollen.</w:t>
                      </w:r>
                      <w:r>
                        <w:rPr>
                          <w:rFonts w:ascii="Calibri" w:hAnsi="Calibri"/>
                          <w:b w:val="false"/>
                          <w:bCs w:val="false"/>
                          <w:i w:val="false"/>
                          <w:iCs w:val="false"/>
                          <w:lang w:val="zxx" w:eastAsia="zxx" w:bidi="zxx"/>
                        </w:rPr>
                        <w:t xml:space="preserve"> Daneben soll </w:t>
                      </w:r>
                      <w:r>
                        <w:rPr>
                          <w:rFonts w:ascii="Calibri" w:hAnsi="Calibri"/>
                          <w:b w:val="false"/>
                          <w:bCs w:val="false"/>
                          <w:i w:val="false"/>
                          <w:iCs w:val="false"/>
                          <w:lang w:val="zxx" w:eastAsia="zxx" w:bidi="zxx"/>
                        </w:rPr>
                        <w:t>der Staat</w:t>
                      </w:r>
                      <w:r>
                        <w:rPr>
                          <w:rFonts w:ascii="Calibri" w:hAnsi="Calibri"/>
                          <w:b w:val="false"/>
                          <w:bCs w:val="false"/>
                          <w:i w:val="false"/>
                          <w:iCs w:val="false"/>
                          <w:lang w:val="zxx" w:eastAsia="zxx" w:bidi="zxx"/>
                        </w:rPr>
                        <w:t xml:space="preserve"> durch Sozialgesetze die wirtschaftlich Schwächeren schützen.</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Textkrper"/>
        <w:rPr/>
      </w:pPr>
      <w:r>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15">
                <wp:simplePos x="0" y="0"/>
                <wp:positionH relativeFrom="column">
                  <wp:posOffset>-133985</wp:posOffset>
                </wp:positionH>
                <wp:positionV relativeFrom="paragraph">
                  <wp:posOffset>-38100</wp:posOffset>
                </wp:positionV>
                <wp:extent cx="3772535" cy="2900045"/>
                <wp:effectExtent l="0" t="0" r="0" b="0"/>
                <wp:wrapSquare wrapText="bothSides"/>
                <wp:docPr id="19" name="Rahmen14"/>
                <a:graphic xmlns:a="http://schemas.openxmlformats.org/drawingml/2006/main">
                  <a:graphicData uri="http://schemas.microsoft.com/office/word/2010/wordprocessingShape">
                    <wps:wsp>
                      <wps:cNvSpPr txBox="1"/>
                      <wps:spPr>
                        <a:xfrm>
                          <a:off x="0" y="0"/>
                          <a:ext cx="3772535" cy="2900045"/>
                        </a:xfrm>
                        <a:prstGeom prst="rect"/>
                        <a:solidFill>
                          <a:srgbClr val="FFFFFF"/>
                        </a:solidFill>
                        <a:ln w="635">
                          <a:solidFill>
                            <a:srgbClr val="000000"/>
                          </a:solidFill>
                        </a:ln>
                      </wps:spPr>
                      <wps:txbx>
                        <w:txbxContent>
                          <w:p>
                            <w:pPr>
                              <w:pStyle w:val="Rahmeninhalt"/>
                              <w:rPr>
                                <w:rFonts w:ascii="Calibri" w:hAnsi="Calibri"/>
                                <w:b/>
                                <w:b/>
                                <w:bCs/>
                                <w:i/>
                                <w:i/>
                                <w:iCs/>
                                <w:lang w:val="zxx" w:eastAsia="zxx" w:bidi="zxx"/>
                              </w:rPr>
                            </w:pPr>
                            <w:r>
                              <w:rPr>
                                <w:rFonts w:ascii="Calibri" w:hAnsi="Calibri"/>
                                <w:b/>
                                <w:bCs/>
                                <w:i/>
                                <w:iCs/>
                                <w:lang w:val="zxx" w:eastAsia="zxx" w:bidi="zxx"/>
                              </w:rPr>
                              <w:t>Die Firma DUAL in den 50er und 60er Jahren</w:t>
                            </w:r>
                          </w:p>
                          <w:p>
                            <w:pPr>
                              <w:pStyle w:val="Rahmeninhalt"/>
                              <w:rPr/>
                            </w:pPr>
                            <w:r>
                              <w:rPr>
                                <w:rFonts w:ascii="Calibri" w:hAnsi="Calibri"/>
                                <w:b w:val="false"/>
                                <w:bCs w:val="false"/>
                                <w:i w:val="false"/>
                                <w:iCs w:val="false"/>
                                <w:lang w:val="zxx" w:eastAsia="zxx" w:bidi="zxx"/>
                              </w:rPr>
                              <w:t xml:space="preserve">Schon 1945/46 begann die Firma </w:t>
                            </w:r>
                            <w:r>
                              <w:rPr>
                                <w:rFonts w:ascii="Calibri" w:hAnsi="Calibri"/>
                                <w:b w:val="false"/>
                                <w:bCs w:val="false"/>
                                <w:i/>
                                <w:iCs/>
                                <w:lang w:val="zxx" w:eastAsia="zxx" w:bidi="zxx"/>
                              </w:rPr>
                              <w:t>Dual</w:t>
                            </w:r>
                            <w:r>
                              <w:rPr>
                                <w:rFonts w:ascii="Calibri" w:hAnsi="Calibri"/>
                                <w:b w:val="false"/>
                                <w:bCs w:val="false"/>
                                <w:i w:val="false"/>
                                <w:iCs w:val="false"/>
                                <w:lang w:val="zxx" w:eastAsia="zxx" w:bidi="zxx"/>
                              </w:rPr>
                              <w:t xml:space="preserve"> ihre Fertigung wieder aufzubauen und, wie vor dem Kri</w:t>
                            </w:r>
                            <w:r>
                              <w:rPr>
                                <w:rFonts w:ascii="Calibri" w:hAnsi="Calibri"/>
                                <w:b w:val="false"/>
                                <w:bCs w:val="false"/>
                                <w:i w:val="false"/>
                                <w:iCs w:val="false"/>
                                <w:lang w:val="de-DE" w:eastAsia="zxx" w:bidi="zxx"/>
                              </w:rPr>
                              <w:t xml:space="preserve">eg, Plattenspieler herzustellen. Der wirtschaftliche Aufschwung führte zu einer größeren Nachfrage nach Plattenspielern. 1949 konnte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mit 400 Mitarbeitern schon wieder 200.000 Plattenspieler pro Jahr herstellen </w:t>
                            </w:r>
                            <w:r>
                              <w:rPr>
                                <w:rFonts w:ascii="Calibri" w:hAnsi="Calibri"/>
                                <w:b w:val="false"/>
                                <w:bCs w:val="false"/>
                                <w:i w:val="false"/>
                                <w:iCs w:val="false"/>
                                <w:lang w:val="de-DE" w:eastAsia="zxx" w:bidi="zxx"/>
                              </w:rPr>
                              <w:t>und mit Erfolg verkaufen</w:t>
                            </w:r>
                            <w:r>
                              <w:rPr>
                                <w:rFonts w:ascii="Calibri" w:hAnsi="Calibri"/>
                                <w:b w:val="false"/>
                                <w:bCs w:val="false"/>
                                <w:i w:val="false"/>
                                <w:iCs w:val="false"/>
                                <w:lang w:val="de-DE" w:eastAsia="zxx" w:bidi="zxx"/>
                              </w:rPr>
                              <w:t xml:space="preserve">. Durch technische Innovationen </w:t>
                            </w:r>
                            <w:r>
                              <w:rPr>
                                <w:rFonts w:ascii="Calibri" w:hAnsi="Calibri"/>
                                <w:b w:val="false"/>
                                <w:bCs w:val="false"/>
                                <w:i w:val="false"/>
                                <w:iCs w:val="false"/>
                                <w:lang w:val="de-DE" w:eastAsia="zxx" w:bidi="zxx"/>
                              </w:rPr>
                              <w:t>(z.B. der Plattenspi</w:t>
                            </w:r>
                            <w:r>
                              <w:rPr>
                                <w:rFonts w:ascii="Calibri" w:hAnsi="Calibri"/>
                                <w:b w:val="false"/>
                                <w:bCs w:val="false"/>
                                <w:i w:val="false"/>
                                <w:iCs w:val="false"/>
                                <w:lang w:val="de-DE" w:eastAsia="zxx" w:bidi="zxx"/>
                              </w:rPr>
                              <w:t>e</w:t>
                            </w:r>
                            <w:r>
                              <w:rPr>
                                <w:rFonts w:ascii="Calibri" w:hAnsi="Calibri"/>
                                <w:b w:val="false"/>
                                <w:bCs w:val="false"/>
                                <w:i w:val="false"/>
                                <w:iCs w:val="false"/>
                                <w:lang w:val="de-DE" w:eastAsia="zxx" w:bidi="zxx"/>
                              </w:rPr>
                              <w:t>ler-Koffer in den 50ern)</w:t>
                            </w:r>
                            <w:r>
                              <w:rPr>
                                <w:rFonts w:ascii="Calibri" w:hAnsi="Calibri"/>
                                <w:b w:val="false"/>
                                <w:bCs w:val="false"/>
                                <w:i w:val="false"/>
                                <w:iCs w:val="false"/>
                                <w:lang w:val="de-DE" w:eastAsia="zxx" w:bidi="zxx"/>
                              </w:rPr>
                              <w:t xml:space="preserve"> wurde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auch international bekannt </w:t>
                            </w:r>
                            <w:r>
                              <w:rPr>
                                <w:rFonts w:ascii="Calibri" w:hAnsi="Calibri"/>
                                <w:b w:val="false"/>
                                <w:bCs w:val="false"/>
                                <w:i w:val="false"/>
                                <w:iCs w:val="false"/>
                                <w:lang w:val="de-DE" w:eastAsia="zxx" w:bidi="zxx"/>
                              </w:rPr>
                              <w:t>und wuchs rasant</w:t>
                            </w:r>
                            <w:r>
                              <w:rPr>
                                <w:rFonts w:ascii="Calibri" w:hAnsi="Calibri"/>
                                <w:b w:val="false"/>
                                <w:bCs w:val="false"/>
                                <w:i w:val="false"/>
                                <w:iCs w:val="false"/>
                                <w:lang w:val="de-DE" w:eastAsia="zxx" w:bidi="zxx"/>
                              </w:rPr>
                              <w:t xml:space="preserve">. </w:t>
                            </w:r>
                            <w:r>
                              <w:rPr>
                                <w:rFonts w:ascii="Calibri" w:hAnsi="Calibri"/>
                                <w:b w:val="false"/>
                                <w:bCs w:val="false"/>
                                <w:i w:val="false"/>
                                <w:iCs w:val="false"/>
                                <w:lang w:val="de-DE" w:eastAsia="zxx" w:bidi="zxx"/>
                              </w:rPr>
                              <w:t xml:space="preserve">Seit den 50er Jahren exportiert </w:t>
                            </w:r>
                            <w:r>
                              <w:rPr>
                                <w:rFonts w:ascii="Calibri" w:hAnsi="Calibri"/>
                                <w:b w:val="false"/>
                                <w:bCs w:val="false"/>
                                <w:i w:val="false"/>
                                <w:iCs w:val="false"/>
                                <w:lang w:val="de-DE" w:eastAsia="zxx" w:bidi="zxx"/>
                              </w:rPr>
                              <w:t>die Firma</w:t>
                            </w:r>
                            <w:r>
                              <w:rPr>
                                <w:rFonts w:ascii="Calibri" w:hAnsi="Calibri"/>
                                <w:b w:val="false"/>
                                <w:bCs w:val="false"/>
                                <w:i w:val="false"/>
                                <w:iCs w:val="false"/>
                                <w:lang w:val="de-DE" w:eastAsia="zxx" w:bidi="zxx"/>
                              </w:rPr>
                              <w:t xml:space="preserve"> auch ins Ausland, etwa in die USA.</w:t>
                            </w:r>
                          </w:p>
                          <w:p>
                            <w:pPr>
                              <w:pStyle w:val="Rahmeninhalt"/>
                              <w:rPr/>
                            </w:pPr>
                            <w:r>
                              <w:rPr>
                                <w:rFonts w:ascii="Calibri" w:hAnsi="Calibri"/>
                                <w:b w:val="false"/>
                                <w:bCs w:val="false"/>
                                <w:i w:val="false"/>
                                <w:iCs w:val="false"/>
                                <w:lang w:val="de-DE" w:eastAsia="zxx" w:bidi="zxx"/>
                              </w:rPr>
                              <w:t xml:space="preserve">Anfang der 1960er Jahre stieg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zum größten deutschen Hersteller von Plattenspielern auf. </w:t>
                            </w:r>
                            <w:r>
                              <w:rPr>
                                <w:rFonts w:ascii="Calibri" w:hAnsi="Calibri"/>
                                <w:b w:val="false"/>
                                <w:bCs w:val="false"/>
                                <w:i w:val="false"/>
                                <w:iCs w:val="false"/>
                                <w:lang w:val="de-DE" w:eastAsia="zxx" w:bidi="zxx"/>
                              </w:rPr>
                              <w:t>Der Niedergang begann Ende der 70er Jahre. Auch wegen der stärker werdenden Konkurrenz aus Japan musste die Firma 1981 schließen.</w:t>
                            </w:r>
                          </w:p>
                        </w:txbxContent>
                      </wps:txbx>
                      <wps:bodyPr anchor="t" lIns="53975" tIns="53975" rIns="53975" bIns="53975">
                        <a:noAutofit/>
                      </wps:bodyPr>
                    </wps:wsp>
                  </a:graphicData>
                </a:graphic>
              </wp:anchor>
            </w:drawing>
          </mc:Choice>
          <mc:Fallback>
            <w:pict>
              <v:rect fillcolor="#FFFFFF" strokecolor="#000000" strokeweight="0pt" style="position:absolute;rotation:0;width:297.05pt;height:228.35pt;mso-wrap-distance-left:5.7pt;mso-wrap-distance-right:5.7pt;mso-wrap-distance-top:5.7pt;mso-wrap-distance-bottom:5.7pt;margin-top:-3pt;mso-position-vertical-relative:text;margin-left:-10.55pt;mso-position-horizontal-relative:text">
                <v:textbox inset="0.0590277777777778in,0.0590277777777778in,0.0590277777777778in,0.0590277777777778in">
                  <w:txbxContent>
                    <w:p>
                      <w:pPr>
                        <w:pStyle w:val="Rahmeninhalt"/>
                        <w:rPr>
                          <w:rFonts w:ascii="Calibri" w:hAnsi="Calibri"/>
                          <w:b/>
                          <w:b/>
                          <w:bCs/>
                          <w:i/>
                          <w:i/>
                          <w:iCs/>
                          <w:lang w:val="zxx" w:eastAsia="zxx" w:bidi="zxx"/>
                        </w:rPr>
                      </w:pPr>
                      <w:r>
                        <w:rPr>
                          <w:rFonts w:ascii="Calibri" w:hAnsi="Calibri"/>
                          <w:b/>
                          <w:bCs/>
                          <w:i/>
                          <w:iCs/>
                          <w:lang w:val="zxx" w:eastAsia="zxx" w:bidi="zxx"/>
                        </w:rPr>
                        <w:t>Die Firma DUAL in den 50er und 60er Jahren</w:t>
                      </w:r>
                    </w:p>
                    <w:p>
                      <w:pPr>
                        <w:pStyle w:val="Rahmeninhalt"/>
                        <w:rPr/>
                      </w:pPr>
                      <w:r>
                        <w:rPr>
                          <w:rFonts w:ascii="Calibri" w:hAnsi="Calibri"/>
                          <w:b w:val="false"/>
                          <w:bCs w:val="false"/>
                          <w:i w:val="false"/>
                          <w:iCs w:val="false"/>
                          <w:lang w:val="zxx" w:eastAsia="zxx" w:bidi="zxx"/>
                        </w:rPr>
                        <w:t xml:space="preserve">Schon 1945/46 begann die Firma </w:t>
                      </w:r>
                      <w:r>
                        <w:rPr>
                          <w:rFonts w:ascii="Calibri" w:hAnsi="Calibri"/>
                          <w:b w:val="false"/>
                          <w:bCs w:val="false"/>
                          <w:i/>
                          <w:iCs/>
                          <w:lang w:val="zxx" w:eastAsia="zxx" w:bidi="zxx"/>
                        </w:rPr>
                        <w:t>Dual</w:t>
                      </w:r>
                      <w:r>
                        <w:rPr>
                          <w:rFonts w:ascii="Calibri" w:hAnsi="Calibri"/>
                          <w:b w:val="false"/>
                          <w:bCs w:val="false"/>
                          <w:i w:val="false"/>
                          <w:iCs w:val="false"/>
                          <w:lang w:val="zxx" w:eastAsia="zxx" w:bidi="zxx"/>
                        </w:rPr>
                        <w:t xml:space="preserve"> ihre Fertigung wieder aufzubauen und, wie vor dem Kri</w:t>
                      </w:r>
                      <w:r>
                        <w:rPr>
                          <w:rFonts w:ascii="Calibri" w:hAnsi="Calibri"/>
                          <w:b w:val="false"/>
                          <w:bCs w:val="false"/>
                          <w:i w:val="false"/>
                          <w:iCs w:val="false"/>
                          <w:lang w:val="de-DE" w:eastAsia="zxx" w:bidi="zxx"/>
                        </w:rPr>
                        <w:t xml:space="preserve">eg, Plattenspieler herzustellen. Der wirtschaftliche Aufschwung führte zu einer größeren Nachfrage nach Plattenspielern. 1949 konnte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mit 400 Mitarbeitern schon wieder 200.000 Plattenspieler pro Jahr herstellen </w:t>
                      </w:r>
                      <w:r>
                        <w:rPr>
                          <w:rFonts w:ascii="Calibri" w:hAnsi="Calibri"/>
                          <w:b w:val="false"/>
                          <w:bCs w:val="false"/>
                          <w:i w:val="false"/>
                          <w:iCs w:val="false"/>
                          <w:lang w:val="de-DE" w:eastAsia="zxx" w:bidi="zxx"/>
                        </w:rPr>
                        <w:t>und mit Erfolg verkaufen</w:t>
                      </w:r>
                      <w:r>
                        <w:rPr>
                          <w:rFonts w:ascii="Calibri" w:hAnsi="Calibri"/>
                          <w:b w:val="false"/>
                          <w:bCs w:val="false"/>
                          <w:i w:val="false"/>
                          <w:iCs w:val="false"/>
                          <w:lang w:val="de-DE" w:eastAsia="zxx" w:bidi="zxx"/>
                        </w:rPr>
                        <w:t xml:space="preserve">. Durch technische Innovationen </w:t>
                      </w:r>
                      <w:r>
                        <w:rPr>
                          <w:rFonts w:ascii="Calibri" w:hAnsi="Calibri"/>
                          <w:b w:val="false"/>
                          <w:bCs w:val="false"/>
                          <w:i w:val="false"/>
                          <w:iCs w:val="false"/>
                          <w:lang w:val="de-DE" w:eastAsia="zxx" w:bidi="zxx"/>
                        </w:rPr>
                        <w:t>(z.B. der Plattenspi</w:t>
                      </w:r>
                      <w:r>
                        <w:rPr>
                          <w:rFonts w:ascii="Calibri" w:hAnsi="Calibri"/>
                          <w:b w:val="false"/>
                          <w:bCs w:val="false"/>
                          <w:i w:val="false"/>
                          <w:iCs w:val="false"/>
                          <w:lang w:val="de-DE" w:eastAsia="zxx" w:bidi="zxx"/>
                        </w:rPr>
                        <w:t>e</w:t>
                      </w:r>
                      <w:r>
                        <w:rPr>
                          <w:rFonts w:ascii="Calibri" w:hAnsi="Calibri"/>
                          <w:b w:val="false"/>
                          <w:bCs w:val="false"/>
                          <w:i w:val="false"/>
                          <w:iCs w:val="false"/>
                          <w:lang w:val="de-DE" w:eastAsia="zxx" w:bidi="zxx"/>
                        </w:rPr>
                        <w:t>ler-Koffer in den 50ern)</w:t>
                      </w:r>
                      <w:r>
                        <w:rPr>
                          <w:rFonts w:ascii="Calibri" w:hAnsi="Calibri"/>
                          <w:b w:val="false"/>
                          <w:bCs w:val="false"/>
                          <w:i w:val="false"/>
                          <w:iCs w:val="false"/>
                          <w:lang w:val="de-DE" w:eastAsia="zxx" w:bidi="zxx"/>
                        </w:rPr>
                        <w:t xml:space="preserve"> wurde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auch international bekannt </w:t>
                      </w:r>
                      <w:r>
                        <w:rPr>
                          <w:rFonts w:ascii="Calibri" w:hAnsi="Calibri"/>
                          <w:b w:val="false"/>
                          <w:bCs w:val="false"/>
                          <w:i w:val="false"/>
                          <w:iCs w:val="false"/>
                          <w:lang w:val="de-DE" w:eastAsia="zxx" w:bidi="zxx"/>
                        </w:rPr>
                        <w:t>und wuchs rasant</w:t>
                      </w:r>
                      <w:r>
                        <w:rPr>
                          <w:rFonts w:ascii="Calibri" w:hAnsi="Calibri"/>
                          <w:b w:val="false"/>
                          <w:bCs w:val="false"/>
                          <w:i w:val="false"/>
                          <w:iCs w:val="false"/>
                          <w:lang w:val="de-DE" w:eastAsia="zxx" w:bidi="zxx"/>
                        </w:rPr>
                        <w:t xml:space="preserve">. </w:t>
                      </w:r>
                      <w:r>
                        <w:rPr>
                          <w:rFonts w:ascii="Calibri" w:hAnsi="Calibri"/>
                          <w:b w:val="false"/>
                          <w:bCs w:val="false"/>
                          <w:i w:val="false"/>
                          <w:iCs w:val="false"/>
                          <w:lang w:val="de-DE" w:eastAsia="zxx" w:bidi="zxx"/>
                        </w:rPr>
                        <w:t xml:space="preserve">Seit den 50er Jahren exportiert </w:t>
                      </w:r>
                      <w:r>
                        <w:rPr>
                          <w:rFonts w:ascii="Calibri" w:hAnsi="Calibri"/>
                          <w:b w:val="false"/>
                          <w:bCs w:val="false"/>
                          <w:i w:val="false"/>
                          <w:iCs w:val="false"/>
                          <w:lang w:val="de-DE" w:eastAsia="zxx" w:bidi="zxx"/>
                        </w:rPr>
                        <w:t>die Firma</w:t>
                      </w:r>
                      <w:r>
                        <w:rPr>
                          <w:rFonts w:ascii="Calibri" w:hAnsi="Calibri"/>
                          <w:b w:val="false"/>
                          <w:bCs w:val="false"/>
                          <w:i w:val="false"/>
                          <w:iCs w:val="false"/>
                          <w:lang w:val="de-DE" w:eastAsia="zxx" w:bidi="zxx"/>
                        </w:rPr>
                        <w:t xml:space="preserve"> auch ins Ausland, etwa in die USA.</w:t>
                      </w:r>
                    </w:p>
                    <w:p>
                      <w:pPr>
                        <w:pStyle w:val="Rahmeninhalt"/>
                        <w:rPr/>
                      </w:pPr>
                      <w:r>
                        <w:rPr>
                          <w:rFonts w:ascii="Calibri" w:hAnsi="Calibri"/>
                          <w:b w:val="false"/>
                          <w:bCs w:val="false"/>
                          <w:i w:val="false"/>
                          <w:iCs w:val="false"/>
                          <w:lang w:val="de-DE" w:eastAsia="zxx" w:bidi="zxx"/>
                        </w:rPr>
                        <w:t xml:space="preserve">Anfang der 1960er Jahre stieg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zum größten deutschen Hersteller von Plattenspielern auf. </w:t>
                      </w:r>
                      <w:r>
                        <w:rPr>
                          <w:rFonts w:ascii="Calibri" w:hAnsi="Calibri"/>
                          <w:b w:val="false"/>
                          <w:bCs w:val="false"/>
                          <w:i w:val="false"/>
                          <w:iCs w:val="false"/>
                          <w:lang w:val="de-DE" w:eastAsia="zxx" w:bidi="zxx"/>
                        </w:rPr>
                        <w:t>Der Niedergang begann Ende der 70er Jahre. Auch wegen der stärker werdenden Konkurrenz aus Japan musste die Firma 1981 schließen.</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b w:val="false"/>
          <w:b w:val="false"/>
          <w:bCs w:val="false"/>
          <w:i w:val="false"/>
          <w:i w:val="false"/>
          <w:iCs w:val="false"/>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w:t>
      </w:r>
      <w:r>
        <w:rPr>
          <w:rFonts w:ascii="Calibri" w:hAnsi="Calibri"/>
          <w:b w:val="false"/>
          <w:bCs w:val="false"/>
          <w:i w:val="false"/>
          <w:iCs w:val="false"/>
          <w:sz w:val="21"/>
          <w:szCs w:val="21"/>
          <w:u w:val="single"/>
          <w:lang w:val="de-DE" w:eastAsia="zxx" w:bidi="zxx"/>
        </w:rPr>
        <w:t>b</w:t>
      </w:r>
    </w:p>
    <w:p>
      <w:pPr>
        <w:pStyle w:val="Normal"/>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rPr/>
      </w:pPr>
      <w:r>
        <w:rPr>
          <w:rFonts w:ascii="Calibri" w:hAnsi="Calibri"/>
          <w:b/>
          <w:bCs/>
          <w:i/>
          <w:iCs/>
          <w:sz w:val="28"/>
          <w:szCs w:val="28"/>
          <w:u w:val="none"/>
          <w:lang w:val="zxx" w:eastAsia="zxx" w:bidi="zxx"/>
        </w:rPr>
        <w:t>Wahls</w:t>
      </w:r>
      <w:r>
        <w:rPr>
          <w:rFonts w:ascii="Calibri" w:hAnsi="Calibri"/>
          <w:b/>
          <w:bCs/>
          <w:i/>
          <w:iCs/>
          <w:sz w:val="28"/>
          <w:szCs w:val="28"/>
          <w:u w:val="none"/>
          <w:lang w:val="zxx" w:eastAsia="zxx" w:bidi="zxx"/>
        </w:rPr>
        <w:t xml:space="preserve">tation </w:t>
      </w:r>
      <w:r>
        <w:rPr>
          <w:rFonts w:ascii="Calibri" w:hAnsi="Calibri"/>
          <w:b/>
          <w:bCs/>
          <w:i/>
          <w:iCs/>
          <w:sz w:val="28"/>
          <w:szCs w:val="28"/>
          <w:u w:val="none"/>
          <w:lang w:val="zxx" w:eastAsia="zxx" w:bidi="zxx"/>
        </w:rPr>
        <w:t>4</w:t>
      </w:r>
      <w:r>
        <w:rPr>
          <w:rFonts w:ascii="Calibri" w:hAnsi="Calibri"/>
          <w:b/>
          <w:bCs/>
          <w:i/>
          <w:iCs/>
          <w:sz w:val="28"/>
          <w:szCs w:val="28"/>
          <w:u w:val="none"/>
          <w:lang w:val="zxx" w:eastAsia="zxx" w:bidi="zxx"/>
        </w:rPr>
        <w:t xml:space="preserve">  - </w:t>
      </w:r>
      <w:r>
        <w:rPr>
          <w:rFonts w:ascii="Calibri" w:hAnsi="Calibri"/>
          <w:b/>
          <w:bCs/>
          <w:i/>
          <w:iCs/>
          <w:sz w:val="28"/>
          <w:szCs w:val="28"/>
          <w:u w:val="none"/>
          <w:lang w:val="zxx" w:eastAsia="zxx" w:bidi="zxx"/>
        </w:rPr>
        <w:t>St. Georgen in den 50er/60er Jahren –</w:t>
      </w:r>
      <w:r>
        <w:rPr>
          <w:rFonts w:ascii="Calibri" w:hAnsi="Calibri"/>
          <w:b/>
          <w:bCs/>
          <w:i/>
          <w:iCs/>
          <w:sz w:val="28"/>
          <w:szCs w:val="28"/>
          <w:u w:val="none"/>
          <w:lang w:val="zxx" w:eastAsia="zxx" w:bidi="zxx"/>
        </w:rPr>
        <w:t xml:space="preserve"> eine Stadt verändert sich </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Nicht die Zerstörung des Krieges, sondern die Entwicklungen in den 50er/60er Jahren führten dazu, dass sich der Anblick von St. Georgen grundlegend veränderte. An drei Beispielen wir dies deutlich.</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 xml:space="preserve">Schreibe zu jedem der drei Ereignisse zwei Schlagzeilen, wie sie in einer Zeitung der damaligen Zeit stehen könnte. </w:t>
      </w:r>
      <w:r>
        <w:rPr>
          <w:rFonts w:ascii="Calibri" w:hAnsi="Calibri"/>
          <w:b/>
          <w:bCs/>
          <w:i w:val="false"/>
          <w:iCs w:val="false"/>
          <w:sz w:val="24"/>
          <w:szCs w:val="24"/>
          <w:u w:val="none"/>
          <w:lang w:val="zxx" w:eastAsia="zxx" w:bidi="zxx"/>
        </w:rPr>
        <w:t xml:space="preserve">(z.B. </w:t>
      </w:r>
      <w:r>
        <w:rPr>
          <w:rFonts w:ascii="Calibri" w:hAnsi="Calibri"/>
          <w:b/>
          <w:bCs/>
          <w:i/>
          <w:iCs/>
          <w:sz w:val="24"/>
          <w:szCs w:val="24"/>
          <w:u w:val="none"/>
          <w:lang w:val="zxx" w:eastAsia="zxx" w:bidi="zxx"/>
        </w:rPr>
        <w:t xml:space="preserve">Endlich neue Wohnungen! Die Stadt wächst </w:t>
      </w:r>
      <w:r>
        <w:rPr>
          <w:rFonts w:ascii="Calibri" w:hAnsi="Calibri"/>
          <w:b/>
          <w:bCs/>
          <w:i w:val="false"/>
          <w:iCs w:val="false"/>
          <w:sz w:val="24"/>
          <w:szCs w:val="24"/>
          <w:u w:val="none"/>
          <w:lang w:val="zxx" w:eastAsia="zxx" w:bidi="zxx"/>
        </w:rPr>
        <w:t xml:space="preserve">oder </w:t>
      </w:r>
      <w:r>
        <w:rPr>
          <w:rFonts w:ascii="Calibri" w:hAnsi="Calibri"/>
          <w:b/>
          <w:bCs/>
          <w:i/>
          <w:iCs/>
          <w:sz w:val="24"/>
          <w:szCs w:val="24"/>
          <w:u w:val="none"/>
          <w:lang w:val="zxx" w:eastAsia="zxx" w:bidi="zxx"/>
        </w:rPr>
        <w:t>Skandal! Die Kirche wird abgerissen)</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r>
        <mc:AlternateContent>
          <mc:Choice Requires="wps">
            <w:drawing>
              <wp:anchor behindDoc="0" distT="0" distB="0" distL="0" distR="0" simplePos="0" locked="0" layoutInCell="0" allowOverlap="1" relativeHeight="18">
                <wp:simplePos x="0" y="0"/>
                <wp:positionH relativeFrom="column">
                  <wp:posOffset>2931160</wp:posOffset>
                </wp:positionH>
                <wp:positionV relativeFrom="paragraph">
                  <wp:posOffset>114935</wp:posOffset>
                </wp:positionV>
                <wp:extent cx="2733040" cy="3166110"/>
                <wp:effectExtent l="0" t="0" r="0" b="0"/>
                <wp:wrapSquare wrapText="largest"/>
                <wp:docPr id="20" name="Rahmen17"/>
                <a:graphic xmlns:a="http://schemas.openxmlformats.org/drawingml/2006/main">
                  <a:graphicData uri="http://schemas.microsoft.com/office/word/2010/wordprocessingShape">
                    <wps:wsp>
                      <wps:cNvSpPr txBox="1"/>
                      <wps:spPr>
                        <a:xfrm>
                          <a:off x="0" y="0"/>
                          <a:ext cx="2733040" cy="3166110"/>
                        </a:xfrm>
                        <a:prstGeom prst="rect"/>
                        <a:solidFill>
                          <a:srgbClr val="FFFFFF"/>
                        </a:solidFill>
                      </wps:spPr>
                      <wps:txbx>
                        <w:txbxContent>
                          <w:p>
                            <w:pPr>
                              <w:pStyle w:val="Beschriftung"/>
                              <w:spacing w:before="120" w:after="120"/>
                              <w:rPr>
                                <w:rFonts w:ascii="Calibri" w:hAnsi="Calibri"/>
                                <w:i w:val="false"/>
                                <w:i w:val="false"/>
                                <w:iCs w:val="false"/>
                              </w:rPr>
                            </w:pPr>
                            <w:r>
                              <w:rPr>
                                <w:rFonts w:ascii="Calibri" w:hAnsi="Calibri"/>
                                <w:i w:val="false"/>
                                <w:iCs w:val="false"/>
                              </w:rPr>
                              <w:drawing>
                                <wp:inline distT="0" distB="0" distL="0" distR="0">
                                  <wp:extent cx="2733040" cy="2717800"/>
                                  <wp:effectExtent l="0" t="0" r="0" b="0"/>
                                  <wp:docPr id="21"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4" descr=""/>
                                          <pic:cNvPicPr>
                                            <a:picLocks noChangeAspect="1" noChangeArrowheads="1"/>
                                          </pic:cNvPicPr>
                                        </pic:nvPicPr>
                                        <pic:blipFill>
                                          <a:blip r:embed="rId6"/>
                                          <a:stretch>
                                            <a:fillRect/>
                                          </a:stretch>
                                        </pic:blipFill>
                                        <pic:spPr bwMode="auto">
                                          <a:xfrm>
                                            <a:off x="0" y="0"/>
                                            <a:ext cx="2733040" cy="2717800"/>
                                          </a:xfrm>
                                          <a:prstGeom prst="rect">
                                            <a:avLst/>
                                          </a:prstGeom>
                                        </pic:spPr>
                                      </pic:pic>
                                    </a:graphicData>
                                  </a:graphic>
                                </wp:inline>
                              </w:drawing>
                              <w:t xml:space="preserve">Neubau von Wohnraum im Auftrag der Baugenossenschaft </w:t>
                            </w:r>
                            <w:r>
                              <w:rPr>
                                <w:rFonts w:cs="Tahoma" w:ascii="Calibri" w:hAnsi="Calibri"/>
                                <w:i w:val="false"/>
                                <w:iCs w:val="false"/>
                              </w:rPr>
                              <w:t>© Jochen Schultheiß</w:t>
                            </w:r>
                          </w:p>
                        </w:txbxContent>
                      </wps:txbx>
                      <wps:bodyPr anchor="t" lIns="0" tIns="0" rIns="0" bIns="0">
                        <a:noAutofit/>
                      </wps:bodyPr>
                    </wps:wsp>
                  </a:graphicData>
                </a:graphic>
              </wp:anchor>
            </w:drawing>
          </mc:Choice>
          <mc:Fallback>
            <w:pict>
              <v:rect style="position:absolute;rotation:0;width:215.2pt;height:249.3pt;mso-wrap-distance-left:0pt;mso-wrap-distance-right:0pt;mso-wrap-distance-top:0pt;mso-wrap-distance-bottom:0pt;margin-top:9.05pt;mso-position-vertical-relative:text;margin-left:230.8pt;mso-position-horizontal-relative:text">
                <v:textbox inset="0in,0in,0in,0in">
                  <w:txbxContent>
                    <w:p>
                      <w:pPr>
                        <w:pStyle w:val="Beschriftung"/>
                        <w:spacing w:before="120" w:after="120"/>
                        <w:rPr>
                          <w:rFonts w:ascii="Calibri" w:hAnsi="Calibri"/>
                          <w:i w:val="false"/>
                          <w:i w:val="false"/>
                          <w:iCs w:val="false"/>
                        </w:rPr>
                      </w:pPr>
                      <w:r>
                        <w:rPr>
                          <w:rFonts w:ascii="Calibri" w:hAnsi="Calibri"/>
                          <w:i w:val="false"/>
                          <w:iCs w:val="false"/>
                        </w:rPr>
                        <w:drawing>
                          <wp:inline distT="0" distB="0" distL="0" distR="0">
                            <wp:extent cx="2733040" cy="2717800"/>
                            <wp:effectExtent l="0" t="0" r="0" b="0"/>
                            <wp:docPr id="22"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ild4" descr=""/>
                                    <pic:cNvPicPr>
                                      <a:picLocks noChangeAspect="1" noChangeArrowheads="1"/>
                                    </pic:cNvPicPr>
                                  </pic:nvPicPr>
                                  <pic:blipFill>
                                    <a:blip r:embed="rId6"/>
                                    <a:stretch>
                                      <a:fillRect/>
                                    </a:stretch>
                                  </pic:blipFill>
                                  <pic:spPr bwMode="auto">
                                    <a:xfrm>
                                      <a:off x="0" y="0"/>
                                      <a:ext cx="2733040" cy="2717800"/>
                                    </a:xfrm>
                                    <a:prstGeom prst="rect">
                                      <a:avLst/>
                                    </a:prstGeom>
                                  </pic:spPr>
                                </pic:pic>
                              </a:graphicData>
                            </a:graphic>
                          </wp:inline>
                        </w:drawing>
                        <w:t xml:space="preserve">Neubau von Wohnraum im Auftrag der Baugenossenschaft </w:t>
                      </w:r>
                      <w:r>
                        <w:rPr>
                          <w:rFonts w:cs="Tahoma" w:ascii="Calibri" w:hAnsi="Calibri"/>
                          <w:i w:val="false"/>
                          <w:iCs w:val="false"/>
                        </w:rPr>
                        <w:t>© Jochen Schultheiß</w:t>
                      </w:r>
                    </w:p>
                  </w:txbxContent>
                </v:textbox>
                <w10:wrap type="square" side="largest"/>
              </v:rect>
            </w:pict>
          </mc:Fallback>
        </mc:AlternateConten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t>1. Die Stadt wächst</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lang w:val="de-DE" w:eastAsia="zxx" w:bidi="zxx"/>
        </w:rPr>
      </w:pPr>
      <w:r>
        <w:rPr>
          <w:rFonts w:ascii="Calibri" w:hAnsi="Calibri"/>
          <w:b w:val="false"/>
          <w:bCs w:val="false"/>
          <w:i w:val="false"/>
          <w:iCs w:val="false"/>
          <w:sz w:val="24"/>
          <w:szCs w:val="24"/>
          <w:u w:val="none"/>
          <w:lang w:val="de-DE" w:eastAsia="zxx" w:bidi="zxx"/>
        </w:rPr>
        <w:t xml:space="preserve">Von 1945 bis 1970 verdoppelte sich die Einwohnerzahl St. Georgens von ca. 6000 auf 12.000. </w:t>
      </w:r>
      <w:r>
        <w:rPr>
          <w:rFonts w:ascii="Calibri" w:hAnsi="Calibri"/>
          <w:b w:val="false"/>
          <w:bCs w:val="false"/>
          <w:i w:val="false"/>
          <w:iCs w:val="false"/>
          <w:sz w:val="24"/>
          <w:szCs w:val="24"/>
          <w:u w:val="none"/>
          <w:lang w:val="de-DE" w:eastAsia="zxx" w:bidi="zxx"/>
        </w:rPr>
        <w:t>Grund für das Bevölkerungswachstum war der Zuzug von Heimatvertriebenen nach dem Zweiten Weltkrieg, aber auch der Zuzug von Gastarbeitern wege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xml:space="preserve"> des wirtschaftlichen Aufschwungs. </w:t>
      </w:r>
      <w:r>
        <w:rPr>
          <w:rFonts w:ascii="Calibri" w:hAnsi="Calibri"/>
          <w:b w:val="false"/>
          <w:bCs w:val="false"/>
          <w:i w:val="false"/>
          <w:iCs w:val="false"/>
          <w:sz w:val="24"/>
          <w:szCs w:val="24"/>
          <w:u w:val="none"/>
          <w:lang w:val="de-DE" w:eastAsia="zxx" w:bidi="zxx"/>
        </w:rPr>
        <w:t xml:space="preserve">Allein in den </w:t>
      </w:r>
      <w:r>
        <w:rPr>
          <w:rFonts w:ascii="Calibri" w:hAnsi="Calibri"/>
          <w:b w:val="false"/>
          <w:bCs w:val="false"/>
          <w:i w:val="false"/>
          <w:iCs w:val="false"/>
          <w:sz w:val="24"/>
          <w:szCs w:val="24"/>
          <w:u w:val="none"/>
          <w:lang w:val="de-DE" w:eastAsia="zxx" w:bidi="zxx"/>
        </w:rPr>
        <w:t>J</w:t>
      </w:r>
      <w:r>
        <w:rPr>
          <w:rFonts w:ascii="Calibri" w:hAnsi="Calibri"/>
          <w:b w:val="false"/>
          <w:bCs w:val="false"/>
          <w:i w:val="false"/>
          <w:iCs w:val="false"/>
          <w:sz w:val="24"/>
          <w:szCs w:val="24"/>
          <w:u w:val="none"/>
          <w:lang w:val="de-DE" w:eastAsia="zxx" w:bidi="zxx"/>
        </w:rPr>
        <w:t>ahren 1948-</w:t>
      </w:r>
      <w:r>
        <w:rPr>
          <w:rFonts w:ascii="Calibri" w:hAnsi="Calibri"/>
          <w:b w:val="false"/>
          <w:bCs w:val="false"/>
          <w:i w:val="false"/>
          <w:iCs w:val="false"/>
          <w:sz w:val="24"/>
          <w:szCs w:val="24"/>
          <w:u w:val="none"/>
          <w:lang w:val="de-DE" w:eastAsia="zxx" w:bidi="zxx"/>
        </w:rPr>
        <w:t>65</w:t>
      </w:r>
      <w:r>
        <w:rPr>
          <w:rFonts w:ascii="Calibri" w:hAnsi="Calibri"/>
          <w:b w:val="false"/>
          <w:bCs w:val="false"/>
          <w:i w:val="false"/>
          <w:iCs w:val="false"/>
          <w:sz w:val="24"/>
          <w:szCs w:val="24"/>
          <w:u w:val="none"/>
          <w:lang w:val="de-DE" w:eastAsia="zxx" w:bidi="zxx"/>
        </w:rPr>
        <w:t xml:space="preserve"> wurden </w:t>
      </w:r>
      <w:r>
        <w:rPr>
          <w:rFonts w:ascii="Calibri" w:hAnsi="Calibri"/>
          <w:b w:val="false"/>
          <w:bCs w:val="false"/>
          <w:i w:val="false"/>
          <w:iCs w:val="false"/>
          <w:sz w:val="24"/>
          <w:szCs w:val="24"/>
          <w:u w:val="none"/>
          <w:lang w:val="de-DE" w:eastAsia="zxx" w:bidi="zxx"/>
        </w:rPr>
        <w:t>2000</w:t>
      </w:r>
      <w:r>
        <w:rPr>
          <w:rFonts w:ascii="Calibri" w:hAnsi="Calibri"/>
          <w:b w:val="false"/>
          <w:bCs w:val="false"/>
          <w:i w:val="false"/>
          <w:iCs w:val="false"/>
          <w:sz w:val="24"/>
          <w:szCs w:val="24"/>
          <w:u w:val="none"/>
          <w:lang w:val="de-DE" w:eastAsia="zxx" w:bidi="zxx"/>
        </w:rPr>
        <w:t xml:space="preserve"> neue Wohnungen gebaut. </w:t>
      </w:r>
    </w:p>
    <w:p>
      <w:pPr>
        <w:pStyle w:val="Normal"/>
        <w:rPr>
          <w:lang w:val="de-DE" w:eastAsia="zxx" w:bidi="zxx"/>
        </w:rPr>
      </w:pPr>
      <w:r>
        <w:rPr>
          <w:rFonts w:ascii="Calibri" w:hAnsi="Calibri"/>
          <w:b w:val="false"/>
          <w:bCs w:val="false"/>
          <w:i w:val="false"/>
          <w:iCs w:val="false"/>
          <w:sz w:val="24"/>
          <w:szCs w:val="24"/>
          <w:u w:val="none"/>
          <w:lang w:val="zxx" w:eastAsia="zxx" w:bidi="zxx"/>
        </w:rPr>
        <w:t>D</w:t>
      </w:r>
      <w:r>
        <w:rPr>
          <w:rFonts w:ascii="Calibri" w:hAnsi="Calibri"/>
          <w:b w:val="false"/>
          <w:bCs w:val="false"/>
          <w:i w:val="false"/>
          <w:iCs w:val="false"/>
          <w:sz w:val="24"/>
          <w:szCs w:val="24"/>
          <w:u w:val="none"/>
          <w:lang w:val="zxx" w:eastAsia="zxx" w:bidi="zxx"/>
        </w:rPr>
        <w:t>afür wurde</w:t>
      </w:r>
      <w:r>
        <w:rPr>
          <w:rFonts w:ascii="Calibri" w:hAnsi="Calibri"/>
          <w:b w:val="false"/>
          <w:bCs w:val="false"/>
          <w:i w:val="false"/>
          <w:iCs w:val="false"/>
          <w:sz w:val="24"/>
          <w:szCs w:val="24"/>
          <w:u w:val="none"/>
          <w:lang w:val="zxx" w:eastAsia="zxx" w:bidi="zxx"/>
        </w:rPr>
        <w:t>n</w:t>
      </w:r>
      <w:r>
        <w:rPr>
          <w:rFonts w:ascii="Calibri" w:hAnsi="Calibri"/>
          <w:b w:val="false"/>
          <w:bCs w:val="false"/>
          <w:i w:val="false"/>
          <w:iCs w:val="false"/>
          <w:sz w:val="24"/>
          <w:szCs w:val="24"/>
          <w:u w:val="none"/>
          <w:lang w:val="zxx" w:eastAsia="zxx" w:bidi="zxx"/>
        </w:rPr>
        <w:t xml:space="preserve"> das Stadtgebiet erweitert und neue Baugebiete erschlossen. Einige Miethäuser wurden dabei auch von Baugenossenschaften errichtet, die preisgünstigen Wohnraum für die breite Bevölkerungsschicht schaffen wollte</w:t>
      </w:r>
      <w:r>
        <w:rPr>
          <w:rFonts w:ascii="Calibri" w:hAnsi="Calibri"/>
          <w:b w:val="false"/>
          <w:bCs w:val="false"/>
          <w:i w:val="false"/>
          <w:iCs w:val="false"/>
          <w:sz w:val="24"/>
          <w:szCs w:val="24"/>
          <w:u w:val="none"/>
          <w:lang w:val="zxx" w:eastAsia="zxx" w:bidi="zxx"/>
        </w:rPr>
        <w:t>n</w:t>
      </w:r>
      <w:r>
        <w:rPr>
          <w:rFonts w:ascii="Calibri" w:hAnsi="Calibri"/>
          <w:b w:val="false"/>
          <w:bCs w:val="false"/>
          <w:i w:val="false"/>
          <w:iCs w:val="false"/>
          <w:sz w:val="24"/>
          <w:szCs w:val="24"/>
          <w:u w:val="none"/>
          <w:lang w:val="zxx" w:eastAsia="zxx" w:bidi="zxx"/>
        </w:rPr>
        <w:t>.</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drawing>
          <wp:anchor behindDoc="0" distT="0" distB="0" distL="0" distR="0" simplePos="0" locked="0" layoutInCell="0" allowOverlap="1" relativeHeight="20">
            <wp:simplePos x="0" y="0"/>
            <wp:positionH relativeFrom="column">
              <wp:posOffset>2435225</wp:posOffset>
            </wp:positionH>
            <wp:positionV relativeFrom="paragraph">
              <wp:posOffset>75565</wp:posOffset>
            </wp:positionV>
            <wp:extent cx="1744980" cy="2588895"/>
            <wp:effectExtent l="0" t="0" r="0" b="0"/>
            <wp:wrapSquare wrapText="largest"/>
            <wp:docPr id="23"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ild5" descr=""/>
                    <pic:cNvPicPr>
                      <a:picLocks noChangeAspect="1" noChangeArrowheads="1"/>
                    </pic:cNvPicPr>
                  </pic:nvPicPr>
                  <pic:blipFill>
                    <a:blip r:embed="rId7"/>
                    <a:stretch>
                      <a:fillRect/>
                    </a:stretch>
                  </pic:blipFill>
                  <pic:spPr bwMode="auto">
                    <a:xfrm>
                      <a:off x="0" y="0"/>
                      <a:ext cx="1744980" cy="2588895"/>
                    </a:xfrm>
                    <a:prstGeom prst="rect">
                      <a:avLst/>
                    </a:prstGeom>
                  </pic:spPr>
                </pic:pic>
              </a:graphicData>
            </a:graphic>
          </wp:anchor>
        </w:drawing>
        <w:drawing>
          <wp:anchor behindDoc="0" distT="0" distB="0" distL="0" distR="0" simplePos="0" locked="0" layoutInCell="0" allowOverlap="1" relativeHeight="21">
            <wp:simplePos x="0" y="0"/>
            <wp:positionH relativeFrom="column">
              <wp:posOffset>4265295</wp:posOffset>
            </wp:positionH>
            <wp:positionV relativeFrom="paragraph">
              <wp:posOffset>44450</wp:posOffset>
            </wp:positionV>
            <wp:extent cx="2019300" cy="2635885"/>
            <wp:effectExtent l="0" t="0" r="0" b="0"/>
            <wp:wrapSquare wrapText="largest"/>
            <wp:docPr id="24"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ild6" descr=""/>
                    <pic:cNvPicPr>
                      <a:picLocks noChangeAspect="1" noChangeArrowheads="1"/>
                    </pic:cNvPicPr>
                  </pic:nvPicPr>
                  <pic:blipFill>
                    <a:blip r:embed="rId8"/>
                    <a:stretch>
                      <a:fillRect/>
                    </a:stretch>
                  </pic:blipFill>
                  <pic:spPr bwMode="auto">
                    <a:xfrm>
                      <a:off x="0" y="0"/>
                      <a:ext cx="2019300" cy="2635885"/>
                    </a:xfrm>
                    <a:prstGeom prst="rect">
                      <a:avLst/>
                    </a:prstGeom>
                  </pic:spPr>
                </pic:pic>
              </a:graphicData>
            </a:graphic>
          </wp:anchor>
        </w:drawing>
      </w:r>
      <w:r>
        <w:rPr>
          <w:rFonts w:ascii="Calibri" w:hAnsi="Calibri"/>
          <w:b/>
          <w:bCs/>
          <w:i w:val="false"/>
          <w:iCs w:val="false"/>
          <w:sz w:val="24"/>
          <w:szCs w:val="24"/>
          <w:u w:val="none"/>
          <w:lang w:val="zxx" w:eastAsia="zxx" w:bidi="zxx"/>
        </w:rPr>
        <w:t>2. 1961: Eine neue Kirche wird gebaut</w:t>
      </w:r>
    </w:p>
    <w:p>
      <w:pPr>
        <w:pStyle w:val="Normal"/>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de-DE" w:eastAsia="zxx" w:bidi="zxx"/>
        </w:rPr>
        <w:t xml:space="preserve">In den 50er und 60er Jahren wuchs die Bevölkerung von St. Georgen. Dies hatte zur Folge, dass </w:t>
      </w:r>
      <w:r>
        <w:rPr>
          <w:rFonts w:ascii="Calibri" w:hAnsi="Calibri"/>
          <w:b w:val="false"/>
          <w:bCs w:val="false"/>
          <w:i w:val="false"/>
          <w:iCs w:val="false"/>
          <w:sz w:val="24"/>
          <w:szCs w:val="24"/>
          <w:u w:val="none"/>
          <w:lang w:val="de-DE" w:eastAsia="zxx" w:bidi="zxx"/>
        </w:rPr>
        <w:t xml:space="preserve">auch </w:t>
      </w:r>
      <w:r>
        <w:rPr>
          <w:rFonts w:ascii="Calibri" w:hAnsi="Calibri"/>
          <w:b w:val="false"/>
          <w:bCs w:val="false"/>
          <w:i w:val="false"/>
          <w:iCs w:val="false"/>
          <w:sz w:val="24"/>
          <w:szCs w:val="24"/>
          <w:u w:val="none"/>
          <w:lang w:val="de-DE" w:eastAsia="zxx" w:bidi="zxx"/>
        </w:rPr>
        <w:t xml:space="preserve">die katholische Gemeinde größer wurde. Bislang war </w:t>
      </w:r>
      <w:r>
        <w:rPr>
          <w:rFonts w:ascii="Calibri" w:hAnsi="Calibri"/>
          <w:b w:val="false"/>
          <w:bCs w:val="false"/>
          <w:i w:val="false"/>
          <w:iCs w:val="false"/>
          <w:sz w:val="24"/>
          <w:szCs w:val="24"/>
          <w:u w:val="none"/>
          <w:lang w:val="de-DE" w:eastAsia="zxx" w:bidi="zxx"/>
        </w:rPr>
        <w:t xml:space="preserve">sie eine Minderheit in der evangelisch geprägten Stadt. 1960 </w:t>
      </w:r>
      <w:r>
        <w:rPr>
          <w:rFonts w:ascii="Calibri" w:hAnsi="Calibri"/>
          <w:b w:val="false"/>
          <w:bCs w:val="false"/>
          <w:i w:val="false"/>
          <w:iCs w:val="false"/>
          <w:sz w:val="24"/>
          <w:szCs w:val="24"/>
          <w:u w:val="none"/>
          <w:lang w:val="de-DE" w:eastAsia="zxx" w:bidi="zxx"/>
        </w:rPr>
        <w:t>gab</w:t>
      </w:r>
      <w:r>
        <w:rPr>
          <w:rFonts w:ascii="Calibri" w:hAnsi="Calibri"/>
          <w:b w:val="false"/>
          <w:bCs w:val="false"/>
          <w:i w:val="false"/>
          <w:iCs w:val="false"/>
          <w:sz w:val="24"/>
          <w:szCs w:val="24"/>
          <w:u w:val="none"/>
          <w:lang w:val="de-DE" w:eastAsia="zxx" w:bidi="zxx"/>
        </w:rPr>
        <w:t xml:space="preserve"> es aber schon 4000 Katholik</w:t>
      </w:r>
      <w:r>
        <w:rPr>
          <w:rFonts w:ascii="Calibri" w:hAnsi="Calibri"/>
          <w:b w:val="false"/>
          <w:bCs w:val="false"/>
          <w:i w:val="false"/>
          <w:iCs w:val="false"/>
          <w:sz w:val="24"/>
          <w:szCs w:val="24"/>
          <w:u w:val="none"/>
          <w:lang w:val="de-DE" w:eastAsia="zxx" w:bidi="zxx"/>
        </w:rPr>
        <w:t>en/</w:t>
      </w:r>
      <w:r>
        <w:rPr>
          <w:rFonts w:ascii="Calibri" w:hAnsi="Calibri"/>
          <w:b w:val="false"/>
          <w:bCs w:val="false"/>
          <w:i w:val="false"/>
          <w:iCs w:val="false"/>
          <w:sz w:val="24"/>
          <w:szCs w:val="24"/>
          <w:u w:val="none"/>
          <w:lang w:val="de-DE" w:eastAsia="zxx" w:bidi="zxx"/>
        </w:rPr>
        <w:t xml:space="preserve">innen in St. Georgen. Die katholische Gemeinde erleichterte den Heimatvertriebenen aus Oberschlesien, aber auch den italienischen Gastarbeitern, die Integration in ihrer neuen Heimat. </w:t>
      </w:r>
      <w:r>
        <mc:AlternateContent>
          <mc:Choice Requires="wps">
            <w:drawing>
              <wp:anchor behindDoc="0" distT="0" distB="0" distL="0" distR="0" simplePos="0" locked="0" layoutInCell="0" allowOverlap="1" relativeHeight="22">
                <wp:simplePos x="0" y="0"/>
                <wp:positionH relativeFrom="column">
                  <wp:posOffset>2402840</wp:posOffset>
                </wp:positionH>
                <wp:positionV relativeFrom="paragraph">
                  <wp:posOffset>2406650</wp:posOffset>
                </wp:positionV>
                <wp:extent cx="3914775" cy="481330"/>
                <wp:effectExtent l="0" t="0" r="0" b="0"/>
                <wp:wrapSquare wrapText="bothSides"/>
                <wp:docPr id="25" name="Rahmen18"/>
                <a:graphic xmlns:a="http://schemas.openxmlformats.org/drawingml/2006/main">
                  <a:graphicData uri="http://schemas.microsoft.com/office/word/2010/wordprocessingShape">
                    <wps:wsp>
                      <wps:cNvSpPr txBox="1"/>
                      <wps:spPr>
                        <a:xfrm>
                          <a:off x="0" y="0"/>
                          <a:ext cx="3914775" cy="481330"/>
                        </a:xfrm>
                        <a:prstGeom prst="rect"/>
                        <a:solidFill>
                          <a:srgbClr val="FFFFFF"/>
                        </a:solidFill>
                        <a:ln w="635">
                          <a:solidFill>
                            <a:srgbClr val="000000"/>
                          </a:solidFill>
                        </a:ln>
                      </wps:spPr>
                      <wps:txbx>
                        <w:txbxContent>
                          <w:p>
                            <w:pPr>
                              <w:pStyle w:val="Rahmeninhal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 xml:space="preserve">Alte katholische Kirche </w:t>
                            </w:r>
                            <w:r>
                              <w:rPr>
                                <w:rFonts w:ascii="Calibri" w:hAnsi="Calibri"/>
                                <w:b w:val="false"/>
                                <w:bCs w:val="false"/>
                                <w:i w:val="false"/>
                                <w:iCs w:val="false"/>
                                <w:sz w:val="24"/>
                                <w:szCs w:val="24"/>
                                <w:u w:val="none"/>
                                <w:lang w:val="zxx" w:eastAsia="zxx" w:bidi="zxx"/>
                              </w:rPr>
                              <w:t xml:space="preserve">1960 kurz vor dem Abriss </w:t>
                            </w:r>
                            <w:r>
                              <w:rPr>
                                <w:rFonts w:ascii="Calibri" w:hAnsi="Calibri"/>
                                <w:b w:val="false"/>
                                <w:bCs w:val="false"/>
                                <w:i w:val="false"/>
                                <w:iCs w:val="false"/>
                                <w:sz w:val="24"/>
                                <w:szCs w:val="24"/>
                                <w:u w:val="none"/>
                                <w:lang w:val="zxx" w:eastAsia="zxx" w:bidi="zxx"/>
                              </w:rPr>
                              <w:t xml:space="preserve">und der 1961 eingeweihte Neubau   © </w:t>
                            </w:r>
                            <w:r>
                              <w:rPr>
                                <w:rFonts w:cs="Calibri" w:ascii="Calibri" w:hAnsi="Calibri"/>
                                <w:b w:val="false"/>
                                <w:bCs w:val="false"/>
                                <w:i w:val="false"/>
                                <w:iCs w:val="false"/>
                                <w:sz w:val="24"/>
                                <w:szCs w:val="24"/>
                                <w:u w:val="none"/>
                                <w:lang w:val="zxx" w:eastAsia="zxx" w:bidi="zxx"/>
                              </w:rPr>
                              <w:t>Pfarrarchiv Pfarrei St. Georgen</w:t>
                            </w:r>
                          </w:p>
                        </w:txbxContent>
                      </wps:txbx>
                      <wps:bodyPr anchor="t" lIns="53975" tIns="53975" rIns="53975" bIns="53975">
                        <a:noAutofit/>
                      </wps:bodyPr>
                    </wps:wsp>
                  </a:graphicData>
                </a:graphic>
              </wp:anchor>
            </w:drawing>
          </mc:Choice>
          <mc:Fallback>
            <w:pict>
              <v:rect strokecolor="#000000" strokeweight="0pt" style="position:absolute;rotation:0;width:308.25pt;height:37.9pt;mso-wrap-distance-left:5.7pt;mso-wrap-distance-right:5.7pt;mso-wrap-distance-top:5.7pt;mso-wrap-distance-bottom:5.7pt;margin-top:189.5pt;mso-position-vertical-relative:text;margin-left:189.2pt;mso-position-horizontal-relative:text">
                <v:textbox inset="0.0590277777777778in,0.0590277777777778in,0.0590277777777778in,0.0590277777777778in">
                  <w:txbxContent>
                    <w:p>
                      <w:pPr>
                        <w:pStyle w:val="Rahmeninhal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t xml:space="preserve">Alte katholische Kirche </w:t>
                      </w:r>
                      <w:r>
                        <w:rPr>
                          <w:rFonts w:ascii="Calibri" w:hAnsi="Calibri"/>
                          <w:b w:val="false"/>
                          <w:bCs w:val="false"/>
                          <w:i w:val="false"/>
                          <w:iCs w:val="false"/>
                          <w:sz w:val="24"/>
                          <w:szCs w:val="24"/>
                          <w:u w:val="none"/>
                          <w:lang w:val="zxx" w:eastAsia="zxx" w:bidi="zxx"/>
                        </w:rPr>
                        <w:t xml:space="preserve">1960 kurz vor dem Abriss </w:t>
                      </w:r>
                      <w:r>
                        <w:rPr>
                          <w:rFonts w:ascii="Calibri" w:hAnsi="Calibri"/>
                          <w:b w:val="false"/>
                          <w:bCs w:val="false"/>
                          <w:i w:val="false"/>
                          <w:iCs w:val="false"/>
                          <w:sz w:val="24"/>
                          <w:szCs w:val="24"/>
                          <w:u w:val="none"/>
                          <w:lang w:val="zxx" w:eastAsia="zxx" w:bidi="zxx"/>
                        </w:rPr>
                        <w:t xml:space="preserve">und der 1961 eingeweihte Neubau   © </w:t>
                      </w:r>
                      <w:r>
                        <w:rPr>
                          <w:rFonts w:cs="Calibri" w:ascii="Calibri" w:hAnsi="Calibri"/>
                          <w:b w:val="false"/>
                          <w:bCs w:val="false"/>
                          <w:i w:val="false"/>
                          <w:iCs w:val="false"/>
                          <w:sz w:val="24"/>
                          <w:szCs w:val="24"/>
                          <w:u w:val="none"/>
                          <w:lang w:val="zxx" w:eastAsia="zxx" w:bidi="zxx"/>
                        </w:rPr>
                        <w:t>Pfarrarchiv Pfarrei St. Georgen</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Gebaut wurde die Kirche im Beton-Stil der damaligen Zeit.</w:t>
      </w:r>
      <w:r>
        <mc:AlternateContent>
          <mc:Choice Requires="wps">
            <w:drawing>
              <wp:anchor behindDoc="0" distT="0" distB="0" distL="0" distR="0" simplePos="0" locked="0" layoutInCell="0" allowOverlap="1" relativeHeight="29">
                <wp:simplePos x="0" y="0"/>
                <wp:positionH relativeFrom="column">
                  <wp:posOffset>2402840</wp:posOffset>
                </wp:positionH>
                <wp:positionV relativeFrom="paragraph">
                  <wp:posOffset>168910</wp:posOffset>
                </wp:positionV>
                <wp:extent cx="3914775" cy="481330"/>
                <wp:effectExtent l="0" t="0" r="0" b="0"/>
                <wp:wrapSquare wrapText="bothSides"/>
                <wp:docPr id="26" name="Rahmen5"/>
                <a:graphic xmlns:a="http://schemas.openxmlformats.org/drawingml/2006/main">
                  <a:graphicData uri="http://schemas.microsoft.com/office/word/2010/wordprocessingShape">
                    <wps:wsp>
                      <wps:cNvSpPr txBox="1"/>
                      <wps:spPr>
                        <a:xfrm>
                          <a:off x="0" y="0"/>
                          <a:ext cx="3914775" cy="481330"/>
                        </a:xfrm>
                        <a:prstGeom prst="rect"/>
                        <a:solidFill>
                          <a:srgbClr val="FFFFFF"/>
                        </a:solidFill>
                        <a:ln w="635">
                          <a:solidFill>
                            <a:srgbClr val="000000"/>
                          </a:solidFill>
                        </a:ln>
                      </wps:spPr>
                      <wps:txbx>
                        <w:txbxContent>
                          <w:p>
                            <w:pPr>
                              <w:pStyle w:val="Rahmeninhalt"/>
                              <w:rPr/>
                            </w:pPr>
                            <w:r>
                              <w:rPr>
                                <w:rFonts w:ascii="Calibri" w:hAnsi="Calibri"/>
                                <w:b w:val="false"/>
                                <w:bCs w:val="false"/>
                                <w:i w:val="false"/>
                                <w:iCs w:val="false"/>
                                <w:sz w:val="24"/>
                                <w:szCs w:val="24"/>
                                <w:u w:val="none"/>
                                <w:lang w:val="zxx" w:eastAsia="zxx" w:bidi="zxx"/>
                              </w:rPr>
                              <w:t xml:space="preserve">Alte katholische Kirche </w:t>
                            </w:r>
                            <w:r>
                              <w:rPr>
                                <w:rFonts w:ascii="Calibri" w:hAnsi="Calibri"/>
                                <w:b w:val="false"/>
                                <w:bCs w:val="false"/>
                                <w:i w:val="false"/>
                                <w:iCs w:val="false"/>
                                <w:sz w:val="24"/>
                                <w:szCs w:val="24"/>
                                <w:u w:val="none"/>
                                <w:lang w:val="zxx" w:eastAsia="zxx" w:bidi="zxx"/>
                              </w:rPr>
                              <w:t xml:space="preserve">1960 kurz vor dem Abriss </w:t>
                            </w:r>
                            <w:r>
                              <w:rPr>
                                <w:rFonts w:ascii="Calibri" w:hAnsi="Calibri"/>
                                <w:b w:val="false"/>
                                <w:bCs w:val="false"/>
                                <w:i w:val="false"/>
                                <w:iCs w:val="false"/>
                                <w:sz w:val="24"/>
                                <w:szCs w:val="24"/>
                                <w:u w:val="none"/>
                                <w:lang w:val="zxx" w:eastAsia="zxx" w:bidi="zxx"/>
                              </w:rPr>
                              <w:t xml:space="preserve">und der 1961 eingeweihte Neubau   © </w:t>
                            </w:r>
                            <w:r>
                              <w:rPr>
                                <w:rFonts w:ascii="Calibri" w:hAnsi="Calibri"/>
                                <w:b w:val="false"/>
                                <w:bCs w:val="false"/>
                                <w:i w:val="false"/>
                                <w:iCs w:val="false"/>
                                <w:sz w:val="24"/>
                                <w:szCs w:val="24"/>
                                <w:u w:val="none"/>
                                <w:lang w:val="zxx" w:eastAsia="zxx" w:bidi="zxx"/>
                              </w:rPr>
                              <w:t>Pfarrarchiv Pfarrei St. Georgen</w:t>
                            </w:r>
                          </w:p>
                        </w:txbxContent>
                      </wps:txbx>
                      <wps:bodyPr anchor="t" lIns="53975" tIns="53975" rIns="53975" bIns="53975">
                        <a:noAutofit/>
                      </wps:bodyPr>
                    </wps:wsp>
                  </a:graphicData>
                </a:graphic>
              </wp:anchor>
            </w:drawing>
          </mc:Choice>
          <mc:Fallback>
            <w:pict>
              <v:rect strokecolor="#000000" strokeweight="0pt" style="position:absolute;rotation:0;width:308.25pt;height:37.9pt;mso-wrap-distance-left:5.7pt;mso-wrap-distance-right:5.7pt;mso-wrap-distance-top:5.7pt;mso-wrap-distance-bottom:5.7pt;margin-top:13.3pt;mso-position-vertical-relative:text;margin-left:189.2pt;mso-position-horizontal-relative:text">
                <v:textbox inset="0.0590277777777778in,0.0590277777777778in,0.0590277777777778in,0.0590277777777778in">
                  <w:txbxContent>
                    <w:p>
                      <w:pPr>
                        <w:pStyle w:val="Rahmeninhalt"/>
                        <w:rPr/>
                      </w:pPr>
                      <w:r>
                        <w:rPr>
                          <w:rFonts w:ascii="Calibri" w:hAnsi="Calibri"/>
                          <w:b w:val="false"/>
                          <w:bCs w:val="false"/>
                          <w:i w:val="false"/>
                          <w:iCs w:val="false"/>
                          <w:sz w:val="24"/>
                          <w:szCs w:val="24"/>
                          <w:u w:val="none"/>
                          <w:lang w:val="zxx" w:eastAsia="zxx" w:bidi="zxx"/>
                        </w:rPr>
                        <w:t xml:space="preserve">Alte katholische Kirche </w:t>
                      </w:r>
                      <w:r>
                        <w:rPr>
                          <w:rFonts w:ascii="Calibri" w:hAnsi="Calibri"/>
                          <w:b w:val="false"/>
                          <w:bCs w:val="false"/>
                          <w:i w:val="false"/>
                          <w:iCs w:val="false"/>
                          <w:sz w:val="24"/>
                          <w:szCs w:val="24"/>
                          <w:u w:val="none"/>
                          <w:lang w:val="zxx" w:eastAsia="zxx" w:bidi="zxx"/>
                        </w:rPr>
                        <w:t xml:space="preserve">1960 kurz vor dem Abriss </w:t>
                      </w:r>
                      <w:r>
                        <w:rPr>
                          <w:rFonts w:ascii="Calibri" w:hAnsi="Calibri"/>
                          <w:b w:val="false"/>
                          <w:bCs w:val="false"/>
                          <w:i w:val="false"/>
                          <w:iCs w:val="false"/>
                          <w:sz w:val="24"/>
                          <w:szCs w:val="24"/>
                          <w:u w:val="none"/>
                          <w:lang w:val="zxx" w:eastAsia="zxx" w:bidi="zxx"/>
                        </w:rPr>
                        <w:t xml:space="preserve">und der 1961 eingeweihte Neubau   © </w:t>
                      </w:r>
                      <w:r>
                        <w:rPr>
                          <w:rFonts w:ascii="Calibri" w:hAnsi="Calibri"/>
                          <w:b w:val="false"/>
                          <w:bCs w:val="false"/>
                          <w:i w:val="false"/>
                          <w:iCs w:val="false"/>
                          <w:sz w:val="24"/>
                          <w:szCs w:val="24"/>
                          <w:u w:val="none"/>
                          <w:lang w:val="zxx" w:eastAsia="zxx" w:bidi="zxx"/>
                        </w:rPr>
                        <w:t>Pfarrarchiv Pfarrei St. Georgen</w:t>
                      </w:r>
                    </w:p>
                  </w:txbxContent>
                </v:textbox>
                <w10:wrap type="square"/>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w:t>
      </w:r>
      <w:r>
        <w:rPr>
          <w:rFonts w:ascii="Calibri" w:hAnsi="Calibri"/>
          <w:b w:val="false"/>
          <w:bCs w:val="false"/>
          <w:i w:val="false"/>
          <w:iCs w:val="false"/>
          <w:sz w:val="21"/>
          <w:szCs w:val="21"/>
          <w:u w:val="single"/>
          <w:lang w:val="de-DE" w:eastAsia="zxx" w:bidi="zxx"/>
        </w:rPr>
        <w:t>b</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t>Wahlstation 4</w:t>
      </w:r>
    </w:p>
    <w:p>
      <w:pPr>
        <w:pStyle w:val="Normal"/>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r>
    </w:p>
    <w:p>
      <w:pPr>
        <w:pStyle w:val="Normal"/>
        <w:rPr/>
      </w:pPr>
      <w:r>
        <w:rPr>
          <w:rFonts w:ascii="Calibri" w:hAnsi="Calibri"/>
          <w:b/>
          <w:bCs/>
          <w:i w:val="false"/>
          <w:iCs w:val="false"/>
          <w:sz w:val="24"/>
          <w:szCs w:val="24"/>
          <w:u w:val="none"/>
          <w:lang w:val="zxx" w:eastAsia="zxx" w:bidi="zxx"/>
        </w:rPr>
        <w:t>3. 196</w:t>
      </w:r>
      <w:r>
        <w:rPr>
          <w:rFonts w:ascii="Calibri" w:hAnsi="Calibri"/>
          <w:b/>
          <w:bCs/>
          <w:i w:val="false"/>
          <w:iCs w:val="false"/>
          <w:sz w:val="24"/>
          <w:szCs w:val="24"/>
          <w:u w:val="none"/>
          <w:lang w:val="zxx" w:eastAsia="zxx" w:bidi="zxx"/>
        </w:rPr>
        <w:t>8</w:t>
      </w:r>
      <w:r>
        <w:rPr>
          <w:rFonts w:ascii="Calibri" w:hAnsi="Calibri"/>
          <w:b/>
          <w:bCs/>
          <w:i w:val="false"/>
          <w:iCs w:val="false"/>
          <w:sz w:val="24"/>
          <w:szCs w:val="24"/>
          <w:u w:val="none"/>
          <w:lang w:val="zxx" w:eastAsia="zxx" w:bidi="zxx"/>
        </w:rPr>
        <w:t>: Die Stadtkernsanierung beginnt</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23">
                <wp:simplePos x="0" y="0"/>
                <wp:positionH relativeFrom="column">
                  <wp:posOffset>3196590</wp:posOffset>
                </wp:positionH>
                <wp:positionV relativeFrom="paragraph">
                  <wp:posOffset>76835</wp:posOffset>
                </wp:positionV>
                <wp:extent cx="2851150" cy="2586990"/>
                <wp:effectExtent l="0" t="0" r="0" b="0"/>
                <wp:wrapSquare wrapText="largest"/>
                <wp:docPr id="27" name="Rahmen19"/>
                <a:graphic xmlns:a="http://schemas.openxmlformats.org/drawingml/2006/main">
                  <a:graphicData uri="http://schemas.microsoft.com/office/word/2010/wordprocessingShape">
                    <wps:wsp>
                      <wps:cNvSpPr txBox="1"/>
                      <wps:spPr>
                        <a:xfrm>
                          <a:off x="0" y="0"/>
                          <a:ext cx="2851150" cy="2586990"/>
                        </a:xfrm>
                        <a:prstGeom prst="rect"/>
                        <a:solidFill>
                          <a:srgbClr val="FFFFFF"/>
                        </a:solidFill>
                      </wps:spPr>
                      <wps:txbx>
                        <w:txbxContent>
                          <w:p>
                            <w:pPr>
                              <w:pStyle w:val="Beschriftung"/>
                              <w:spacing w:before="120" w:after="120"/>
                              <w:rPr>
                                <w:rFonts w:ascii="Calibri" w:hAnsi="Calibri"/>
                                <w:i w:val="false"/>
                                <w:i w:val="false"/>
                                <w:iCs w:val="false"/>
                              </w:rPr>
                            </w:pPr>
                            <w:r>
                              <w:rPr>
                                <w:rFonts w:ascii="Calibri" w:hAnsi="Calibri"/>
                                <w:i w:val="false"/>
                                <w:iCs w:val="false"/>
                              </w:rPr>
                              <w:drawing>
                                <wp:inline distT="0" distB="0" distL="0" distR="0">
                                  <wp:extent cx="2851150" cy="2138680"/>
                                  <wp:effectExtent l="0" t="0" r="0" b="0"/>
                                  <wp:docPr id="28"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Bild7" descr=""/>
                                          <pic:cNvPicPr>
                                            <a:picLocks noChangeAspect="1" noChangeArrowheads="1"/>
                                          </pic:cNvPicPr>
                                        </pic:nvPicPr>
                                        <pic:blipFill>
                                          <a:blip r:embed="rId9"/>
                                          <a:stretch>
                                            <a:fillRect/>
                                          </a:stretch>
                                        </pic:blipFill>
                                        <pic:spPr bwMode="auto">
                                          <a:xfrm>
                                            <a:off x="0" y="0"/>
                                            <a:ext cx="2851150" cy="2138680"/>
                                          </a:xfrm>
                                          <a:prstGeom prst="rect">
                                            <a:avLst/>
                                          </a:prstGeom>
                                        </pic:spPr>
                                      </pic:pic>
                                    </a:graphicData>
                                  </a:graphic>
                                </wp:inline>
                              </w:drawing>
                              <w:t xml:space="preserve">Das 1971 errichtete neue Rathaus </w:t>
                              <w:br/>
                            </w:r>
                            <w:r>
                              <w:rPr>
                                <w:rFonts w:cs="Tahoma" w:ascii="Calibri" w:hAnsi="Calibri"/>
                                <w:i w:val="false"/>
                                <w:iCs w:val="false"/>
                              </w:rPr>
                              <w:t>©</w:t>
                            </w:r>
                            <w:r>
                              <w:rPr>
                                <w:rFonts w:cs="Tahoma" w:ascii="Calibri" w:hAnsi="Calibri"/>
                                <w:i w:val="false"/>
                                <w:iCs w:val="false"/>
                              </w:rPr>
                              <w:t xml:space="preserve"> Felix Eisenbeis</w:t>
                            </w:r>
                          </w:p>
                        </w:txbxContent>
                      </wps:txbx>
                      <wps:bodyPr anchor="t" lIns="0" tIns="0" rIns="0" bIns="0">
                        <a:noAutofit/>
                      </wps:bodyPr>
                    </wps:wsp>
                  </a:graphicData>
                </a:graphic>
              </wp:anchor>
            </w:drawing>
          </mc:Choice>
          <mc:Fallback>
            <w:pict>
              <v:rect style="position:absolute;rotation:0;width:224.5pt;height:203.7pt;mso-wrap-distance-left:0pt;mso-wrap-distance-right:0pt;mso-wrap-distance-top:0pt;mso-wrap-distance-bottom:0pt;margin-top:6.05pt;mso-position-vertical-relative:text;margin-left:251.7pt;mso-position-horizontal-relative:text">
                <v:textbox inset="0in,0in,0in,0in">
                  <w:txbxContent>
                    <w:p>
                      <w:pPr>
                        <w:pStyle w:val="Beschriftung"/>
                        <w:spacing w:before="120" w:after="120"/>
                        <w:rPr>
                          <w:rFonts w:ascii="Calibri" w:hAnsi="Calibri"/>
                          <w:i w:val="false"/>
                          <w:i w:val="false"/>
                          <w:iCs w:val="false"/>
                        </w:rPr>
                      </w:pPr>
                      <w:r>
                        <w:rPr>
                          <w:rFonts w:ascii="Calibri" w:hAnsi="Calibri"/>
                          <w:i w:val="false"/>
                          <w:iCs w:val="false"/>
                        </w:rPr>
                        <w:drawing>
                          <wp:inline distT="0" distB="0" distL="0" distR="0">
                            <wp:extent cx="2851150" cy="2138680"/>
                            <wp:effectExtent l="0" t="0" r="0" b="0"/>
                            <wp:docPr id="29"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ild7" descr=""/>
                                    <pic:cNvPicPr>
                                      <a:picLocks noChangeAspect="1" noChangeArrowheads="1"/>
                                    </pic:cNvPicPr>
                                  </pic:nvPicPr>
                                  <pic:blipFill>
                                    <a:blip r:embed="rId9"/>
                                    <a:stretch>
                                      <a:fillRect/>
                                    </a:stretch>
                                  </pic:blipFill>
                                  <pic:spPr bwMode="auto">
                                    <a:xfrm>
                                      <a:off x="0" y="0"/>
                                      <a:ext cx="2851150" cy="2138680"/>
                                    </a:xfrm>
                                    <a:prstGeom prst="rect">
                                      <a:avLst/>
                                    </a:prstGeom>
                                  </pic:spPr>
                                </pic:pic>
                              </a:graphicData>
                            </a:graphic>
                          </wp:inline>
                        </w:drawing>
                        <w:t xml:space="preserve">Das 1971 errichtete neue Rathaus </w:t>
                        <w:br/>
                      </w:r>
                      <w:r>
                        <w:rPr>
                          <w:rFonts w:cs="Tahoma" w:ascii="Calibri" w:hAnsi="Calibri"/>
                          <w:i w:val="false"/>
                          <w:iCs w:val="false"/>
                        </w:rPr>
                        <w:t>©</w:t>
                      </w:r>
                      <w:r>
                        <w:rPr>
                          <w:rFonts w:cs="Tahoma" w:ascii="Calibri" w:hAnsi="Calibri"/>
                          <w:i w:val="false"/>
                          <w:iCs w:val="false"/>
                        </w:rPr>
                        <w:t xml:space="preserve"> Felix Eisenbeis</w:t>
                      </w:r>
                    </w:p>
                  </w:txbxContent>
                </v:textbox>
                <w10:wrap type="square" side="largest"/>
              </v:rect>
            </w:pict>
          </mc:Fallback>
        </mc:AlternateContent>
      </w:r>
    </w:p>
    <w:p>
      <w:pPr>
        <w:pStyle w:val="Rahmeninhalt"/>
        <w:rPr>
          <w:rFonts w:ascii="Times New Roman" w:hAnsi="Times New Roman"/>
          <w:b w:val="false"/>
          <w:b w:val="false"/>
          <w:bCs w:val="false"/>
          <w:i w:val="false"/>
          <w:i w:val="false"/>
          <w:iCs w:val="false"/>
          <w:sz w:val="24"/>
          <w:szCs w:val="24"/>
          <w:u w:val="none"/>
          <w:lang w:val="zxx" w:eastAsia="zxx" w:bidi="zxx"/>
        </w:rPr>
      </w:pPr>
      <w:r>
        <w:rPr>
          <w:rFonts w:ascii="Times New Roman" w:hAnsi="Times New Roman"/>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25">
                <wp:simplePos x="0" y="0"/>
                <wp:positionH relativeFrom="column">
                  <wp:posOffset>-15240</wp:posOffset>
                </wp:positionH>
                <wp:positionV relativeFrom="paragraph">
                  <wp:posOffset>119380</wp:posOffset>
                </wp:positionV>
                <wp:extent cx="2851785" cy="2266950"/>
                <wp:effectExtent l="0" t="0" r="0" b="0"/>
                <wp:wrapSquare wrapText="largest"/>
                <wp:docPr id="30" name="Rahmen20"/>
                <a:graphic xmlns:a="http://schemas.openxmlformats.org/drawingml/2006/main">
                  <a:graphicData uri="http://schemas.microsoft.com/office/word/2010/wordprocessingShape">
                    <wps:wsp>
                      <wps:cNvSpPr txBox="1"/>
                      <wps:spPr>
                        <a:xfrm>
                          <a:off x="0" y="0"/>
                          <a:ext cx="2851785" cy="2266950"/>
                        </a:xfrm>
                        <a:prstGeom prst="rect"/>
                        <a:solidFill>
                          <a:srgbClr val="FFFFFF"/>
                        </a:solidFill>
                      </wps:spPr>
                      <wps:txbx>
                        <w:txbxContent>
                          <w:p>
                            <w:pPr>
                              <w:pStyle w:val="Beschriftung"/>
                              <w:suppressLineNumbers/>
                              <w:spacing w:before="120" w:after="120"/>
                              <w:rPr/>
                            </w:pPr>
                            <w:r>
                              <w:rPr>
                                <w:rFonts w:ascii="Calibri" w:hAnsi="Calibri"/>
                                <w:i w:val="false"/>
                                <w:iCs w:val="false"/>
                              </w:rPr>
                              <w:drawing>
                                <wp:inline distT="0" distB="0" distL="0" distR="0">
                                  <wp:extent cx="2851785" cy="1818640"/>
                                  <wp:effectExtent l="0" t="0" r="0" b="0"/>
                                  <wp:docPr id="31"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ild8" descr=""/>
                                          <pic:cNvPicPr>
                                            <a:picLocks noChangeAspect="1" noChangeArrowheads="1"/>
                                          </pic:cNvPicPr>
                                        </pic:nvPicPr>
                                        <pic:blipFill>
                                          <a:blip r:embed="rId10"/>
                                          <a:stretch>
                                            <a:fillRect/>
                                          </a:stretch>
                                        </pic:blipFill>
                                        <pic:spPr bwMode="auto">
                                          <a:xfrm>
                                            <a:off x="0" y="0"/>
                                            <a:ext cx="2851785" cy="1818640"/>
                                          </a:xfrm>
                                          <a:prstGeom prst="rect">
                                            <a:avLst/>
                                          </a:prstGeom>
                                        </pic:spPr>
                                      </pic:pic>
                                    </a:graphicData>
                                  </a:graphic>
                                </wp:inline>
                              </w:drawing>
                              <w:t xml:space="preserve">Das alte Rathaus von 1869 </w:t>
                              <w:br/>
                            </w:r>
                            <w:r>
                              <w:rPr>
                                <w:rFonts w:cs="Tahoma" w:ascii="Calibri" w:hAnsi="Calibri"/>
                                <w:i w:val="false"/>
                                <w:iCs w:val="false"/>
                              </w:rPr>
                              <w:t>© Jochen Schultheiß</w:t>
                            </w:r>
                          </w:p>
                        </w:txbxContent>
                      </wps:txbx>
                      <wps:bodyPr anchor="t" lIns="0" tIns="0" rIns="0" bIns="0">
                        <a:noAutofit/>
                      </wps:bodyPr>
                    </wps:wsp>
                  </a:graphicData>
                </a:graphic>
              </wp:anchor>
            </w:drawing>
          </mc:Choice>
          <mc:Fallback>
            <w:pict>
              <v:rect style="position:absolute;rotation:0;width:224.55pt;height:178.5pt;mso-wrap-distance-left:0pt;mso-wrap-distance-right:0pt;mso-wrap-distance-top:0pt;mso-wrap-distance-bottom:0pt;margin-top:9.4pt;mso-position-vertical-relative:text;margin-left:-1.2pt;mso-position-horizontal-relative:text">
                <v:textbox inset="0in,0in,0in,0in">
                  <w:txbxContent>
                    <w:p>
                      <w:pPr>
                        <w:pStyle w:val="Beschriftung"/>
                        <w:suppressLineNumbers/>
                        <w:spacing w:before="120" w:after="120"/>
                        <w:rPr/>
                      </w:pPr>
                      <w:r>
                        <w:rPr>
                          <w:rFonts w:ascii="Calibri" w:hAnsi="Calibri"/>
                          <w:i w:val="false"/>
                          <w:iCs w:val="false"/>
                        </w:rPr>
                        <w:drawing>
                          <wp:inline distT="0" distB="0" distL="0" distR="0">
                            <wp:extent cx="2851785" cy="1818640"/>
                            <wp:effectExtent l="0" t="0" r="0" b="0"/>
                            <wp:docPr id="32"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Bild8" descr=""/>
                                    <pic:cNvPicPr>
                                      <a:picLocks noChangeAspect="1" noChangeArrowheads="1"/>
                                    </pic:cNvPicPr>
                                  </pic:nvPicPr>
                                  <pic:blipFill>
                                    <a:blip r:embed="rId10"/>
                                    <a:stretch>
                                      <a:fillRect/>
                                    </a:stretch>
                                  </pic:blipFill>
                                  <pic:spPr bwMode="auto">
                                    <a:xfrm>
                                      <a:off x="0" y="0"/>
                                      <a:ext cx="2851785" cy="1818640"/>
                                    </a:xfrm>
                                    <a:prstGeom prst="rect">
                                      <a:avLst/>
                                    </a:prstGeom>
                                  </pic:spPr>
                                </pic:pic>
                              </a:graphicData>
                            </a:graphic>
                          </wp:inline>
                        </w:drawing>
                        <w:t xml:space="preserve">Das alte Rathaus von 1869 </w:t>
                        <w:br/>
                      </w:r>
                      <w:r>
                        <w:rPr>
                          <w:rFonts w:cs="Tahoma" w:ascii="Calibri" w:hAnsi="Calibri"/>
                          <w:i w:val="false"/>
                          <w:iCs w:val="false"/>
                        </w:rPr>
                        <w:t>© Jochen Schultheiß</w:t>
                      </w:r>
                    </w:p>
                  </w:txbxContent>
                </v:textbox>
                <w10:wrap type="square" side="largest"/>
              </v:rect>
            </w:pict>
          </mc:Fallback>
        </mc:AlternateConten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pPr>
      <w:r>
        <w:rPr>
          <w:rFonts w:ascii="Calibri" w:hAnsi="Calibri"/>
          <w:b w:val="false"/>
          <w:bCs w:val="false"/>
          <w:i w:val="false"/>
          <w:iCs w:val="false"/>
          <w:sz w:val="24"/>
          <w:szCs w:val="24"/>
          <w:u w:val="none"/>
          <w:lang w:val="zxx" w:eastAsia="zxx" w:bidi="zxx"/>
        </w:rPr>
        <w:t xml:space="preserve">Durch den wirtschaftlichen Aufschwung hatte die Stadt St. Georgen in den 60er Jahren viel Geld zur Verfügung. </w:t>
      </w:r>
      <w:r>
        <w:rPr>
          <w:rFonts w:ascii="Calibri" w:hAnsi="Calibri"/>
          <w:b w:val="false"/>
          <w:bCs w:val="false"/>
          <w:i w:val="false"/>
          <w:iCs w:val="false"/>
          <w:sz w:val="24"/>
          <w:szCs w:val="24"/>
          <w:u w:val="none"/>
          <w:lang w:val="zxx" w:eastAsia="zxx" w:bidi="zxx"/>
        </w:rPr>
        <w:t xml:space="preserve">Dies wurde für eine Stadtkernsanierung genutzt. Man entschied sich bei dieser Sanierung für den Abriss zahlreicher historischer Gebäude, etwa auch des alten Rathauses. An ihre Stelle traten Flachdachhäuser aus Beton im Stile der damaligen Zeit. Diese Umgestaltung ist bis heute sehr umstritten. </w:t>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w:t>
      </w:r>
      <w:r>
        <w:rPr>
          <w:rFonts w:ascii="Calibri" w:hAnsi="Calibri"/>
          <w:b w:val="false"/>
          <w:bCs w:val="false"/>
          <w:i w:val="false"/>
          <w:iCs w:val="false"/>
          <w:sz w:val="21"/>
          <w:szCs w:val="21"/>
          <w:u w:val="single"/>
          <w:lang w:val="de-DE" w:eastAsia="zxx" w:bidi="zxx"/>
        </w:rPr>
        <w:t>b</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lang w:val="de-DE" w:eastAsia="zxx" w:bidi="zxx"/>
        </w:rPr>
      </w:pPr>
      <w:r>
        <w:rPr>
          <w:rFonts w:ascii="Calibri" w:hAnsi="Calibri"/>
          <w:b/>
          <w:bCs/>
          <w:i/>
          <w:iCs/>
          <w:sz w:val="28"/>
          <w:szCs w:val="28"/>
          <w:u w:val="none"/>
          <w:lang w:val="de-DE" w:eastAsia="zxx" w:bidi="zxx"/>
        </w:rPr>
        <w:t>Wahls</w:t>
      </w:r>
      <w:r>
        <w:rPr>
          <w:rFonts w:ascii="Calibri" w:hAnsi="Calibri"/>
          <w:b/>
          <w:bCs/>
          <w:i/>
          <w:iCs/>
          <w:sz w:val="28"/>
          <w:szCs w:val="28"/>
          <w:u w:val="none"/>
          <w:lang w:val="de-DE" w:eastAsia="zxx" w:bidi="zxx"/>
        </w:rPr>
        <w:t xml:space="preserve">tation </w:t>
      </w:r>
      <w:r>
        <w:rPr>
          <w:rFonts w:ascii="Calibri" w:hAnsi="Calibri"/>
          <w:b/>
          <w:bCs/>
          <w:i/>
          <w:iCs/>
          <w:sz w:val="28"/>
          <w:szCs w:val="28"/>
          <w:u w:val="none"/>
          <w:lang w:val="de-DE" w:eastAsia="zxx" w:bidi="zxx"/>
        </w:rPr>
        <w:t>5</w:t>
      </w:r>
      <w:r>
        <w:rPr>
          <w:rFonts w:ascii="Calibri" w:hAnsi="Calibri"/>
          <w:b/>
          <w:bCs/>
          <w:i/>
          <w:iCs/>
          <w:sz w:val="28"/>
          <w:szCs w:val="28"/>
          <w:u w:val="none"/>
          <w:lang w:val="de-DE" w:eastAsia="zxx" w:bidi="zxx"/>
        </w:rPr>
        <w:t xml:space="preserve">  - </w:t>
      </w:r>
      <w:r>
        <w:rPr>
          <w:rFonts w:ascii="Calibri" w:hAnsi="Calibri"/>
          <w:b/>
          <w:bCs/>
          <w:i/>
          <w:iCs/>
          <w:sz w:val="28"/>
          <w:szCs w:val="28"/>
          <w:u w:val="none"/>
          <w:lang w:val="de-DE" w:eastAsia="zxx" w:bidi="zxx"/>
        </w:rPr>
        <w:t>Bürgeraktion in den 50er Jahren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lang w:val="de-DE" w:eastAsia="zxx" w:bidi="zxx"/>
        </w:rPr>
      </w:pPr>
      <w:r>
        <w:rPr>
          <w:rFonts w:ascii="Calibri" w:hAnsi="Calibri"/>
          <w:b w:val="false"/>
          <w:bCs w:val="false"/>
          <w:i w:val="false"/>
          <w:iCs w:val="false"/>
          <w:sz w:val="24"/>
          <w:szCs w:val="24"/>
          <w:u w:val="none"/>
          <w:lang w:val="de-DE" w:eastAsia="zxx" w:bidi="zxx"/>
        </w:rPr>
        <w:t>Eine</w:t>
      </w:r>
      <w:r>
        <w:rPr>
          <w:rFonts w:ascii="Calibri" w:hAnsi="Calibri"/>
          <w:b w:val="false"/>
          <w:bCs w:val="false"/>
          <w:i w:val="false"/>
          <w:iCs w:val="false"/>
          <w:sz w:val="24"/>
          <w:szCs w:val="24"/>
          <w:u w:val="none"/>
          <w:lang w:val="de-DE" w:eastAsia="zxx" w:bidi="zxx"/>
        </w:rPr>
        <w:t xml:space="preserve"> Bürgeraktion in den 50er Jahren </w:t>
      </w:r>
      <w:r>
        <w:rPr>
          <w:rFonts w:ascii="Calibri" w:hAnsi="Calibri"/>
          <w:b w:val="false"/>
          <w:bCs w:val="false"/>
          <w:i w:val="false"/>
          <w:iCs w:val="false"/>
          <w:sz w:val="24"/>
          <w:szCs w:val="24"/>
          <w:u w:val="none"/>
          <w:lang w:val="de-DE" w:eastAsia="zxx" w:bidi="zxx"/>
        </w:rPr>
        <w:t>macht</w:t>
      </w:r>
      <w:r>
        <w:rPr>
          <w:rFonts w:ascii="Calibri" w:hAnsi="Calibri"/>
          <w:b w:val="false"/>
          <w:bCs w:val="false"/>
          <w:i w:val="false"/>
          <w:iCs w:val="false"/>
          <w:sz w:val="24"/>
          <w:szCs w:val="24"/>
          <w:u w:val="none"/>
          <w:lang w:val="de-DE" w:eastAsia="zxx" w:bidi="zxx"/>
        </w:rPr>
        <w:t xml:space="preserve"> deutlich, welche Aufbruchstimmung damals in St. Georgen </w:t>
      </w:r>
      <w:r>
        <w:rPr>
          <w:rFonts w:ascii="Calibri" w:hAnsi="Calibri"/>
          <w:b w:val="false"/>
          <w:bCs w:val="false"/>
          <w:i w:val="false"/>
          <w:iCs w:val="false"/>
          <w:sz w:val="24"/>
          <w:szCs w:val="24"/>
          <w:u w:val="none"/>
          <w:lang w:val="de-DE" w:eastAsia="zxx" w:bidi="zxx"/>
        </w:rPr>
        <w:t>herrschte</w:t>
      </w:r>
      <w:r>
        <w:rPr>
          <w:rFonts w:ascii="Calibri" w:hAnsi="Calibri"/>
          <w:b w:val="false"/>
          <w:bCs w:val="false"/>
          <w:i w:val="false"/>
          <w:iCs w:val="false"/>
          <w:sz w:val="24"/>
          <w:szCs w:val="24"/>
          <w:u w:val="none"/>
          <w:lang w:val="de-DE" w:eastAsia="zxx" w:bidi="zxx"/>
        </w:rPr>
        <w:t>. Der damalige Bürgermeister Emil Riemensperger schreibt dazu:</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Die Währungsreform</w:t>
      </w:r>
      <w:r>
        <w:rPr>
          <w:rFonts w:ascii="Calibri" w:hAnsi="Calibri"/>
          <w:b w:val="false"/>
          <w:bCs w:val="false"/>
          <w:i/>
          <w:iCs/>
          <w:sz w:val="24"/>
          <w:szCs w:val="24"/>
          <w:u w:val="none"/>
          <w:lang w:val="de-DE" w:eastAsia="zxx" w:bidi="zxx"/>
        </w:rPr>
        <w:t xml:space="preserve"> nahm auch der Stadt </w:t>
      </w:r>
      <w:r>
        <w:rPr>
          <w:rFonts w:ascii="Calibri" w:hAnsi="Calibri"/>
          <w:b w:val="false"/>
          <w:bCs w:val="false"/>
          <w:i/>
          <w:iCs/>
          <w:sz w:val="24"/>
          <w:szCs w:val="24"/>
          <w:u w:val="none"/>
          <w:lang w:val="de-DE" w:eastAsia="zxx" w:bidi="zxx"/>
        </w:rPr>
        <w:t>a</w:t>
      </w:r>
      <w:r>
        <w:rPr>
          <w:rFonts w:ascii="Calibri" w:hAnsi="Calibri"/>
          <w:b w:val="false"/>
          <w:bCs w:val="false"/>
          <w:i/>
          <w:iCs/>
          <w:sz w:val="24"/>
          <w:szCs w:val="24"/>
          <w:u w:val="none"/>
          <w:lang w:val="de-DE" w:eastAsia="zxx" w:bidi="zxx"/>
        </w:rPr>
        <w:t>lles</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Bargeld</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und</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die Ersparnisse</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im</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G</w:t>
      </w:r>
      <w:r>
        <w:rPr>
          <w:rFonts w:ascii="Calibri" w:hAnsi="Calibri"/>
          <w:b w:val="false"/>
          <w:bCs w:val="false"/>
          <w:i/>
          <w:iCs/>
          <w:sz w:val="24"/>
          <w:szCs w:val="24"/>
          <w:u w:val="none"/>
          <w:lang w:val="de-DE" w:eastAsia="zxx" w:bidi="zxx"/>
        </w:rPr>
        <w:t>esamtbet</w:t>
      </w:r>
      <w:r>
        <w:rPr>
          <w:rFonts w:ascii="Calibri" w:hAnsi="Calibri"/>
          <w:b w:val="false"/>
          <w:bCs w:val="false"/>
          <w:i/>
          <w:iCs/>
          <w:sz w:val="24"/>
          <w:szCs w:val="24"/>
          <w:u w:val="none"/>
          <w:lang w:val="de-DE" w:eastAsia="zxx" w:bidi="zxx"/>
        </w:rPr>
        <w:t>ra</w:t>
      </w:r>
      <w:r>
        <w:rPr>
          <w:rFonts w:ascii="Calibri" w:hAnsi="Calibri"/>
          <w:b w:val="false"/>
          <w:bCs w:val="false"/>
          <w:i/>
          <w:iCs/>
          <w:sz w:val="24"/>
          <w:szCs w:val="24"/>
          <w:u w:val="none"/>
          <w:lang w:val="de-DE" w:eastAsia="zxx" w:bidi="zxx"/>
        </w:rPr>
        <w:t>g vo</w:t>
      </w:r>
      <w:r>
        <w:rPr>
          <w:rFonts w:ascii="Calibri" w:hAnsi="Calibri"/>
          <w:b w:val="false"/>
          <w:bCs w:val="false"/>
          <w:i/>
          <w:iCs/>
          <w:sz w:val="24"/>
          <w:szCs w:val="24"/>
          <w:u w:val="none"/>
          <w:lang w:val="de-DE" w:eastAsia="zxx" w:bidi="zxx"/>
        </w:rPr>
        <w:t>n</w:t>
      </w:r>
      <w:r>
        <w:rPr>
          <w:rFonts w:ascii="Calibri" w:hAnsi="Calibri"/>
          <w:b w:val="false"/>
          <w:bCs w:val="false"/>
          <w:i/>
          <w:iCs/>
          <w:sz w:val="24"/>
          <w:szCs w:val="24"/>
          <w:u w:val="none"/>
          <w:lang w:val="de-DE" w:eastAsia="zxx" w:bidi="zxx"/>
        </w:rPr>
        <w:t xml:space="preserve"> 1.200 000 </w:t>
      </w:r>
      <w:r>
        <w:rPr>
          <w:rFonts w:ascii="Calibri" w:hAnsi="Calibri"/>
          <w:b w:val="false"/>
          <w:bCs w:val="false"/>
          <w:i/>
          <w:iCs/>
          <w:sz w:val="24"/>
          <w:szCs w:val="24"/>
          <w:u w:val="none"/>
          <w:lang w:val="de-DE" w:eastAsia="zxx" w:bidi="zxx"/>
        </w:rPr>
        <w:t>Mark</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D</w:t>
      </w:r>
      <w:r>
        <w:rPr>
          <w:rFonts w:ascii="Calibri" w:hAnsi="Calibri"/>
          <w:b w:val="false"/>
          <w:bCs w:val="false"/>
          <w:i/>
          <w:iCs/>
          <w:sz w:val="24"/>
          <w:szCs w:val="24"/>
          <w:u w:val="none"/>
          <w:lang w:val="de-DE" w:eastAsia="zxx" w:bidi="zxx"/>
        </w:rPr>
        <w:t xml:space="preserve">arunter </w:t>
      </w:r>
      <w:r>
        <w:rPr>
          <w:rFonts w:ascii="Calibri" w:hAnsi="Calibri"/>
          <w:b w:val="false"/>
          <w:bCs w:val="false"/>
          <w:i/>
          <w:iCs/>
          <w:sz w:val="24"/>
          <w:szCs w:val="24"/>
          <w:u w:val="none"/>
          <w:lang w:val="de-DE" w:eastAsia="zxx" w:bidi="zxx"/>
        </w:rPr>
        <w:t>auch</w:t>
      </w:r>
      <w:r>
        <w:rPr>
          <w:rFonts w:ascii="Calibri" w:hAnsi="Calibri"/>
          <w:b w:val="false"/>
          <w:bCs w:val="false"/>
          <w:i/>
          <w:iCs/>
          <w:sz w:val="24"/>
          <w:szCs w:val="24"/>
          <w:u w:val="none"/>
          <w:lang w:val="de-DE" w:eastAsia="zxx" w:bidi="zxx"/>
        </w:rPr>
        <w:t xml:space="preserve"> etwa </w:t>
      </w:r>
      <w:r>
        <w:rPr>
          <w:rFonts w:ascii="Calibri" w:hAnsi="Calibri"/>
          <w:b w:val="false"/>
          <w:bCs w:val="false"/>
          <w:i/>
          <w:iCs/>
          <w:sz w:val="24"/>
          <w:szCs w:val="24"/>
          <w:u w:val="none"/>
          <w:lang w:val="de-DE" w:eastAsia="zxx" w:bidi="zxx"/>
        </w:rPr>
        <w:t>5</w:t>
      </w:r>
      <w:r>
        <w:rPr>
          <w:rFonts w:ascii="Calibri" w:hAnsi="Calibri"/>
          <w:b w:val="false"/>
          <w:bCs w:val="false"/>
          <w:i/>
          <w:iCs/>
          <w:sz w:val="24"/>
          <w:szCs w:val="24"/>
          <w:u w:val="none"/>
          <w:lang w:val="de-DE" w:eastAsia="zxx" w:bidi="zxx"/>
        </w:rPr>
        <w:t xml:space="preserve">00 000 RM für einen Krankenhausneubau, </w:t>
      </w:r>
      <w:r>
        <w:rPr>
          <w:rFonts w:ascii="Calibri" w:hAnsi="Calibri"/>
          <w:b w:val="false"/>
          <w:bCs w:val="false"/>
          <w:i/>
          <w:iCs/>
          <w:sz w:val="24"/>
          <w:szCs w:val="24"/>
          <w:u w:val="none"/>
          <w:lang w:val="de-DE" w:eastAsia="zxx" w:bidi="zxx"/>
        </w:rPr>
        <w:t>der sich damals schon in Planung befand.“</w:t>
      </w:r>
      <w:r>
        <mc:AlternateContent>
          <mc:Choice Requires="wps">
            <w:drawing>
              <wp:anchor behindDoc="0" distT="0" distB="0" distL="0" distR="0" simplePos="0" locked="0" layoutInCell="0" allowOverlap="1" relativeHeight="27">
                <wp:simplePos x="0" y="0"/>
                <wp:positionH relativeFrom="column">
                  <wp:posOffset>3891915</wp:posOffset>
                </wp:positionH>
                <wp:positionV relativeFrom="paragraph">
                  <wp:posOffset>130175</wp:posOffset>
                </wp:positionV>
                <wp:extent cx="2496185" cy="2688590"/>
                <wp:effectExtent l="0" t="0" r="0" b="0"/>
                <wp:wrapSquare wrapText="largest"/>
                <wp:docPr id="33" name="Rahmen21"/>
                <a:graphic xmlns:a="http://schemas.openxmlformats.org/drawingml/2006/main">
                  <a:graphicData uri="http://schemas.microsoft.com/office/word/2010/wordprocessingShape">
                    <wps:wsp>
                      <wps:cNvSpPr txBox="1"/>
                      <wps:spPr>
                        <a:xfrm>
                          <a:off x="0" y="0"/>
                          <a:ext cx="2496185" cy="2688590"/>
                        </a:xfrm>
                        <a:prstGeom prst="rect"/>
                        <a:solidFill>
                          <a:srgbClr val="FFFFFF"/>
                        </a:solidFill>
                      </wps:spPr>
                      <wps:txbx>
                        <w:txbxContent>
                          <w:p>
                            <w:pPr>
                              <w:pStyle w:val="Beschriftung"/>
                              <w:spacing w:before="120" w:after="120"/>
                              <w:rPr>
                                <w:rFonts w:ascii="Calibri" w:hAnsi="Calibri"/>
                                <w:i w:val="false"/>
                                <w:i w:val="false"/>
                                <w:iCs w:val="false"/>
                              </w:rPr>
                            </w:pPr>
                            <w:r>
                              <w:rPr>
                                <w:rFonts w:ascii="Calibri" w:hAnsi="Calibri"/>
                                <w:i w:val="false"/>
                                <w:iCs w:val="false"/>
                              </w:rPr>
                              <w:drawing>
                                <wp:inline distT="0" distB="0" distL="0" distR="0">
                                  <wp:extent cx="2496185" cy="2087245"/>
                                  <wp:effectExtent l="0" t="0" r="0" b="0"/>
                                  <wp:docPr id="34" name="Bil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Bild9" descr=""/>
                                          <pic:cNvPicPr>
                                            <a:picLocks noChangeAspect="1" noChangeArrowheads="1"/>
                                          </pic:cNvPicPr>
                                        </pic:nvPicPr>
                                        <pic:blipFill>
                                          <a:blip r:embed="rId11"/>
                                          <a:srcRect l="2281" t="0" r="0" b="13905"/>
                                          <a:stretch>
                                            <a:fillRect/>
                                          </a:stretch>
                                        </pic:blipFill>
                                        <pic:spPr bwMode="auto">
                                          <a:xfrm>
                                            <a:off x="0" y="0"/>
                                            <a:ext cx="2496185" cy="2087245"/>
                                          </a:xfrm>
                                          <a:prstGeom prst="rect">
                                            <a:avLst/>
                                          </a:prstGeom>
                                        </pic:spPr>
                                      </pic:pic>
                                    </a:graphicData>
                                  </a:graphic>
                                </wp:inline>
                              </w:drawing>
                              <w:t xml:space="preserve">Das 1954 neu erbaute Krankenhaus </w:t>
                              <w:br/>
                            </w:r>
                            <w:r>
                              <w:rPr>
                                <w:rFonts w:cs="Tahoma" w:ascii="Calibri" w:hAnsi="Calibri"/>
                                <w:i w:val="false"/>
                                <w:iCs w:val="false"/>
                              </w:rPr>
                              <w:t xml:space="preserve">© </w:t>
                            </w:r>
                            <w:r>
                              <w:rPr>
                                <w:rFonts w:ascii="Calibri" w:hAnsi="Calibri"/>
                                <w:i w:val="false"/>
                                <w:iCs w:val="false"/>
                              </w:rPr>
                              <w:t>Jochen Schultheiß</w:t>
                            </w:r>
                          </w:p>
                        </w:txbxContent>
                      </wps:txbx>
                      <wps:bodyPr anchor="t" lIns="0" tIns="0" rIns="0" bIns="0">
                        <a:noAutofit/>
                      </wps:bodyPr>
                    </wps:wsp>
                  </a:graphicData>
                </a:graphic>
              </wp:anchor>
            </w:drawing>
          </mc:Choice>
          <mc:Fallback>
            <w:pict>
              <v:rect style="position:absolute;rotation:0;width:196.55pt;height:211.7pt;mso-wrap-distance-left:0pt;mso-wrap-distance-right:0pt;mso-wrap-distance-top:0pt;mso-wrap-distance-bottom:0pt;margin-top:10.25pt;mso-position-vertical-relative:text;margin-left:306.45pt;mso-position-horizontal-relative:text">
                <v:textbox inset="0in,0in,0in,0in">
                  <w:txbxContent>
                    <w:p>
                      <w:pPr>
                        <w:pStyle w:val="Beschriftung"/>
                        <w:spacing w:before="120" w:after="120"/>
                        <w:rPr>
                          <w:rFonts w:ascii="Calibri" w:hAnsi="Calibri"/>
                          <w:i w:val="false"/>
                          <w:i w:val="false"/>
                          <w:iCs w:val="false"/>
                        </w:rPr>
                      </w:pPr>
                      <w:r>
                        <w:rPr>
                          <w:rFonts w:ascii="Calibri" w:hAnsi="Calibri"/>
                          <w:i w:val="false"/>
                          <w:iCs w:val="false"/>
                        </w:rPr>
                        <w:drawing>
                          <wp:inline distT="0" distB="0" distL="0" distR="0">
                            <wp:extent cx="2496185" cy="2087245"/>
                            <wp:effectExtent l="0" t="0" r="0" b="0"/>
                            <wp:docPr id="35" name="Bil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Bild9" descr=""/>
                                    <pic:cNvPicPr>
                                      <a:picLocks noChangeAspect="1" noChangeArrowheads="1"/>
                                    </pic:cNvPicPr>
                                  </pic:nvPicPr>
                                  <pic:blipFill>
                                    <a:blip r:embed="rId11"/>
                                    <a:srcRect l="2281" t="0" r="0" b="13905"/>
                                    <a:stretch>
                                      <a:fillRect/>
                                    </a:stretch>
                                  </pic:blipFill>
                                  <pic:spPr bwMode="auto">
                                    <a:xfrm>
                                      <a:off x="0" y="0"/>
                                      <a:ext cx="2496185" cy="2087245"/>
                                    </a:xfrm>
                                    <a:prstGeom prst="rect">
                                      <a:avLst/>
                                    </a:prstGeom>
                                  </pic:spPr>
                                </pic:pic>
                              </a:graphicData>
                            </a:graphic>
                          </wp:inline>
                        </w:drawing>
                        <w:t xml:space="preserve">Das 1954 neu erbaute Krankenhaus </w:t>
                        <w:br/>
                      </w:r>
                      <w:r>
                        <w:rPr>
                          <w:rFonts w:cs="Tahoma" w:ascii="Calibri" w:hAnsi="Calibri"/>
                          <w:i w:val="false"/>
                          <w:iCs w:val="false"/>
                        </w:rPr>
                        <w:t xml:space="preserve">© </w:t>
                      </w:r>
                      <w:r>
                        <w:rPr>
                          <w:rFonts w:ascii="Calibri" w:hAnsi="Calibri"/>
                          <w:i w:val="false"/>
                          <w:iCs w:val="false"/>
                        </w:rPr>
                        <w:t>Jochen Schultheiß</w:t>
                      </w:r>
                    </w:p>
                  </w:txbxContent>
                </v:textbox>
                <w10:wrap type="square" side="largest"/>
              </v:rect>
            </w:pict>
          </mc:Fallback>
        </mc:AlternateContent>
      </w:r>
    </w:p>
    <w:p>
      <w:pPr>
        <w:pStyle w:val="Normal"/>
        <w:rPr>
          <w:lang w:val="de-DE" w:eastAsia="zxx" w:bidi="zxx"/>
        </w:rPr>
      </w:pPr>
      <w:r>
        <w:rPr>
          <w:rFonts w:ascii="Calibri" w:hAnsi="Calibri"/>
          <w:b w:val="false"/>
          <w:bCs w:val="false"/>
          <w:i w:val="false"/>
          <w:iCs w:val="false"/>
          <w:sz w:val="24"/>
          <w:szCs w:val="24"/>
          <w:u w:val="none"/>
          <w:lang w:val="de-DE" w:eastAsia="zxx" w:bidi="zxx"/>
        </w:rPr>
        <w:t>Durch die</w:t>
      </w:r>
      <w:r>
        <w:rPr>
          <w:rFonts w:ascii="Calibri" w:hAnsi="Calibri"/>
          <w:b w:val="false"/>
          <w:bCs w:val="false"/>
          <w:i w:val="false"/>
          <w:iCs w:val="false"/>
          <w:sz w:val="24"/>
          <w:szCs w:val="24"/>
          <w:u w:val="none"/>
          <w:lang w:val="de-DE" w:eastAsia="zxx" w:bidi="zxx"/>
        </w:rPr>
        <w:t xml:space="preserve"> Währungsreform 1848 wurden </w:t>
      </w:r>
      <w:r>
        <w:rPr>
          <w:rFonts w:ascii="Calibri" w:hAnsi="Calibri"/>
          <w:b w:val="false"/>
          <w:bCs w:val="false"/>
          <w:i w:val="false"/>
          <w:iCs w:val="false"/>
          <w:sz w:val="24"/>
          <w:szCs w:val="24"/>
          <w:u w:val="none"/>
          <w:lang w:val="de-DE" w:eastAsia="zxx" w:bidi="zxx"/>
        </w:rPr>
        <w:t>die</w:t>
      </w:r>
      <w:r>
        <w:rPr>
          <w:rFonts w:ascii="Calibri" w:hAnsi="Calibri"/>
          <w:b w:val="false"/>
          <w:bCs w:val="false"/>
          <w:i w:val="false"/>
          <w:iCs w:val="false"/>
          <w:sz w:val="24"/>
          <w:szCs w:val="24"/>
          <w:u w:val="none"/>
          <w:lang w:val="de-DE" w:eastAsia="zxx" w:bidi="zxx"/>
        </w:rPr>
        <w:t xml:space="preserve"> 500.000 RM </w:t>
      </w:r>
      <w:r>
        <w:rPr>
          <w:rFonts w:ascii="Calibri" w:hAnsi="Calibri"/>
          <w:b w:val="false"/>
          <w:bCs w:val="false"/>
          <w:i w:val="false"/>
          <w:iCs w:val="false"/>
          <w:sz w:val="24"/>
          <w:szCs w:val="24"/>
          <w:u w:val="none"/>
          <w:lang w:val="de-DE" w:eastAsia="zxx" w:bidi="zxx"/>
        </w:rPr>
        <w:t>Sparguthaben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 xml:space="preserve">umgetauscht in </w:t>
      </w:r>
      <w:r>
        <w:rPr>
          <w:rFonts w:ascii="Calibri" w:hAnsi="Calibri"/>
          <w:b w:val="false"/>
          <w:bCs w:val="false"/>
          <w:i w:val="false"/>
          <w:iCs w:val="false"/>
          <w:sz w:val="24"/>
          <w:szCs w:val="24"/>
          <w:u w:val="none"/>
          <w:lang w:val="de-DE" w:eastAsia="zxx" w:bidi="zxx"/>
        </w:rPr>
        <w:t xml:space="preserve">30.000 DM. </w:t>
      </w:r>
    </w:p>
    <w:p>
      <w:pPr>
        <w:pStyle w:val="Normal"/>
        <w:rPr>
          <w:lang w:val="de-DE" w:eastAsia="zxx" w:bidi="zxx"/>
        </w:rPr>
      </w:pP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as reichte natürlich nicht für den Krankenhausneubau.</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In einer gut besuchten Bürgerversammlung am 17.12.1951 wurde auf die unerträglichen Zustände i</w:t>
      </w:r>
      <w:r>
        <w:rPr>
          <w:rFonts w:ascii="Calibri" w:hAnsi="Calibri"/>
          <w:b w:val="false"/>
          <w:bCs w:val="false"/>
          <w:i/>
          <w:iCs/>
          <w:sz w:val="24"/>
          <w:szCs w:val="24"/>
          <w:u w:val="none"/>
          <w:lang w:val="de-DE" w:eastAsia="zxx" w:bidi="zxx"/>
        </w:rPr>
        <w:t>m alten</w:t>
      </w:r>
      <w:r>
        <w:rPr>
          <w:rFonts w:ascii="Calibri" w:hAnsi="Calibri"/>
          <w:b w:val="false"/>
          <w:bCs w:val="false"/>
          <w:i/>
          <w:iCs/>
          <w:sz w:val="24"/>
          <w:szCs w:val="24"/>
          <w:u w:val="none"/>
          <w:lang w:val="de-DE" w:eastAsia="zxx" w:bidi="zxx"/>
        </w:rPr>
        <w:t xml:space="preserve"> Krankenhaus hingewiesen. </w:t>
      </w:r>
      <w:r>
        <w:rPr>
          <w:rFonts w:ascii="Calibri" w:hAnsi="Calibri"/>
          <w:b w:val="false"/>
          <w:bCs w:val="false"/>
          <w:i/>
          <w:iCs/>
          <w:sz w:val="24"/>
          <w:szCs w:val="24"/>
          <w:u w:val="none"/>
          <w:lang w:val="de-DE" w:eastAsia="zxx" w:bidi="zxx"/>
        </w:rPr>
        <w:t>Deswegen</w:t>
      </w:r>
      <w:r>
        <w:rPr>
          <w:rFonts w:ascii="Calibri" w:hAnsi="Calibri"/>
          <w:b w:val="false"/>
          <w:bCs w:val="false"/>
          <w:i/>
          <w:iCs/>
          <w:sz w:val="24"/>
          <w:szCs w:val="24"/>
          <w:u w:val="none"/>
          <w:lang w:val="de-DE" w:eastAsia="zxx" w:bidi="zxx"/>
        </w:rPr>
        <w:t xml:space="preserve"> stimmte die Bürgerversammlung </w:t>
      </w:r>
      <w:r>
        <w:rPr>
          <w:rFonts w:ascii="Calibri" w:hAnsi="Calibri"/>
          <w:b w:val="false"/>
          <w:bCs w:val="false"/>
          <w:i/>
          <w:iCs/>
          <w:sz w:val="24"/>
          <w:szCs w:val="24"/>
          <w:u w:val="none"/>
          <w:lang w:val="de-DE" w:eastAsia="zxx" w:bidi="zxx"/>
        </w:rPr>
        <w:t xml:space="preserve">einem Neubau zu.“  </w:t>
      </w:r>
    </w:p>
    <w:p>
      <w:pPr>
        <w:pStyle w:val="Normal"/>
        <w:rPr>
          <w:lang w:val="de-DE" w:eastAsia="zxx" w:bidi="zxx"/>
        </w:rPr>
      </w:pPr>
      <w:r>
        <w:rPr>
          <w:rFonts w:ascii="Calibri" w:hAnsi="Calibri"/>
          <w:b w:val="false"/>
          <w:bCs w:val="false"/>
          <w:i w:val="false"/>
          <w:iCs w:val="false"/>
          <w:sz w:val="24"/>
          <w:szCs w:val="24"/>
          <w:u w:val="none"/>
          <w:lang w:val="de-DE" w:eastAsia="zxx" w:bidi="zxx"/>
        </w:rPr>
        <w:t xml:space="preserve">Jeder Arbeitnehmer in St. Georgen erklärte sich </w:t>
      </w:r>
      <w:r>
        <w:rPr>
          <w:rFonts w:ascii="Calibri" w:hAnsi="Calibri"/>
          <w:b w:val="false"/>
          <w:bCs w:val="false"/>
          <w:i w:val="false"/>
          <w:iCs w:val="false"/>
          <w:sz w:val="24"/>
          <w:szCs w:val="24"/>
          <w:u w:val="none"/>
          <w:lang w:val="de-DE" w:eastAsia="zxx" w:bidi="zxx"/>
        </w:rPr>
        <w:t>bereit,</w:t>
      </w:r>
      <w:r>
        <w:rPr>
          <w:rFonts w:ascii="Calibri" w:hAnsi="Calibri"/>
          <w:b w:val="false"/>
          <w:bCs w:val="false"/>
          <w:i w:val="false"/>
          <w:iCs w:val="false"/>
          <w:sz w:val="24"/>
          <w:szCs w:val="24"/>
          <w:u w:val="none"/>
          <w:lang w:val="de-DE" w:eastAsia="zxx" w:bidi="zxx"/>
        </w:rPr>
        <w:t xml:space="preserve">  </w:t>
      </w:r>
    </w:p>
    <w:p>
      <w:pPr>
        <w:pStyle w:val="Normal"/>
        <w:rPr>
          <w:lang w:val="de-DE" w:eastAsia="zxx" w:bidi="zxx"/>
        </w:rPr>
      </w:pPr>
      <w:r>
        <w:rPr>
          <w:rFonts w:ascii="Calibri" w:hAnsi="Calibri"/>
          <w:b w:val="false"/>
          <w:bCs w:val="false"/>
          <w:i w:val="false"/>
          <w:iCs w:val="false"/>
          <w:sz w:val="24"/>
          <w:szCs w:val="24"/>
          <w:u w:val="none"/>
          <w:lang w:val="de-DE" w:eastAsia="zxx" w:bidi="zxx"/>
        </w:rPr>
        <w:t xml:space="preserve">40 Überstunden zu machen. </w:t>
      </w:r>
      <w:r>
        <w:rPr>
          <w:rFonts w:ascii="Calibri" w:hAnsi="Calibri"/>
          <w:b w:val="false"/>
          <w:bCs w:val="false"/>
          <w:i w:val="false"/>
          <w:iCs w:val="false"/>
          <w:sz w:val="24"/>
          <w:szCs w:val="24"/>
          <w:u w:val="none"/>
          <w:lang w:val="de-DE" w:eastAsia="zxx" w:bidi="zxx"/>
        </w:rPr>
        <w:t>Mit dem Geld sollte</w:t>
      </w:r>
      <w:r>
        <w:rPr>
          <w:rFonts w:ascii="Calibri" w:hAnsi="Calibri"/>
          <w:b w:val="false"/>
          <w:bCs w:val="false"/>
          <w:i w:val="false"/>
          <w:iCs w:val="false"/>
          <w:sz w:val="24"/>
          <w:szCs w:val="24"/>
          <w:u w:val="none"/>
          <w:lang w:val="de-DE" w:eastAsia="zxx" w:bidi="zxx"/>
        </w:rPr>
        <w:t xml:space="preserve"> das </w:t>
      </w:r>
      <w:r>
        <w:rPr>
          <w:rFonts w:ascii="Calibri" w:hAnsi="Calibri"/>
          <w:b w:val="false"/>
          <w:bCs w:val="false"/>
          <w:i w:val="false"/>
          <w:iCs w:val="false"/>
          <w:sz w:val="24"/>
          <w:szCs w:val="24"/>
          <w:u w:val="none"/>
          <w:lang w:val="de-DE" w:eastAsia="zxx" w:bidi="zxx"/>
        </w:rPr>
        <w:t xml:space="preserve">neue </w:t>
      </w:r>
      <w:r>
        <w:rPr>
          <w:rFonts w:ascii="Calibri" w:hAnsi="Calibri"/>
          <w:b w:val="false"/>
          <w:bCs w:val="false"/>
          <w:i w:val="false"/>
          <w:iCs w:val="false"/>
          <w:sz w:val="24"/>
          <w:szCs w:val="24"/>
          <w:u w:val="none"/>
          <w:lang w:val="de-DE" w:eastAsia="zxx" w:bidi="zxx"/>
        </w:rPr>
        <w:t>Krankenhaus finanzier</w:t>
      </w:r>
      <w:r>
        <w:rPr>
          <w:rFonts w:ascii="Calibri" w:hAnsi="Calibri"/>
          <w:b w:val="false"/>
          <w:bCs w:val="false"/>
          <w:i w:val="false"/>
          <w:iCs w:val="false"/>
          <w:sz w:val="24"/>
          <w:szCs w:val="24"/>
          <w:u w:val="none"/>
          <w:lang w:val="de-DE" w:eastAsia="zxx" w:bidi="zxx"/>
        </w:rPr>
        <w:t>t werden</w:t>
      </w:r>
      <w:r>
        <w:rPr>
          <w:rFonts w:ascii="Calibri" w:hAnsi="Calibri"/>
          <w:b w:val="false"/>
          <w:bCs w:val="false"/>
          <w:i w:val="false"/>
          <w:iCs w:val="false"/>
          <w:sz w:val="24"/>
          <w:szCs w:val="24"/>
          <w:u w:val="none"/>
          <w:lang w:val="de-DE" w:eastAsia="zxx" w:bidi="zxx"/>
        </w:rPr>
        <w:t>.</w:t>
      </w:r>
    </w:p>
    <w:p>
      <w:pPr>
        <w:pStyle w:val="Normal"/>
        <w:rPr>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 xml:space="preserve">Mit der Überstundenaktion wurde sofort gestartet. </w:t>
      </w:r>
      <w:r>
        <w:rPr>
          <w:rFonts w:ascii="Calibri" w:hAnsi="Calibri"/>
          <w:b w:val="false"/>
          <w:bCs w:val="false"/>
          <w:i/>
          <w:iCs/>
          <w:sz w:val="24"/>
          <w:szCs w:val="24"/>
          <w:u w:val="none"/>
          <w:lang w:val="de-DE" w:eastAsia="zxx" w:bidi="zxx"/>
        </w:rPr>
        <w:t>I</w:t>
      </w:r>
      <w:r>
        <w:rPr>
          <w:rFonts w:ascii="Calibri" w:hAnsi="Calibri"/>
          <w:b w:val="false"/>
          <w:bCs w:val="false"/>
          <w:i/>
          <w:iCs/>
          <w:sz w:val="24"/>
          <w:szCs w:val="24"/>
          <w:u w:val="none"/>
          <w:lang w:val="de-DE" w:eastAsia="zxx" w:bidi="zxx"/>
        </w:rPr>
        <w:t>n den meisten Fällen wurde an die normale Arbeitszeit täglich 1/2 Stunde angehängt, bis die 40 Stunden erreicht waren. Die Aktion erbrachte den Betrag von 280.000 DM.“</w:t>
      </w:r>
    </w:p>
    <w:p>
      <w:pPr>
        <w:pStyle w:val="Normal"/>
        <w:rPr/>
      </w:pPr>
      <w:r>
        <w:rPr>
          <w:rFonts w:ascii="Calibri" w:hAnsi="Calibri"/>
          <w:b w:val="false"/>
          <w:bCs w:val="false"/>
          <w:i w:val="false"/>
          <w:iCs w:val="false"/>
          <w:sz w:val="24"/>
          <w:szCs w:val="24"/>
          <w:u w:val="none"/>
          <w:lang w:val="de-DE" w:eastAsia="zxx" w:bidi="zxx"/>
        </w:rPr>
        <w:t xml:space="preserve">Die Arbeitgeber gaben nochmal den </w:t>
      </w:r>
      <w:r>
        <w:rPr>
          <w:rFonts w:ascii="Calibri" w:hAnsi="Calibri"/>
          <w:b w:val="false"/>
          <w:bCs w:val="false"/>
          <w:i w:val="false"/>
          <w:iCs w:val="false"/>
          <w:sz w:val="24"/>
          <w:szCs w:val="24"/>
          <w:u w:val="none"/>
          <w:lang w:val="de-DE" w:eastAsia="zxx" w:bidi="zxx"/>
        </w:rPr>
        <w:t>gleichen</w:t>
      </w:r>
      <w:r>
        <w:rPr>
          <w:rFonts w:ascii="Calibri" w:hAnsi="Calibri"/>
          <w:b w:val="false"/>
          <w:bCs w:val="false"/>
          <w:i w:val="false"/>
          <w:iCs w:val="false"/>
          <w:sz w:val="24"/>
          <w:szCs w:val="24"/>
          <w:u w:val="none"/>
          <w:lang w:val="de-DE" w:eastAsia="zxx" w:bidi="zxx"/>
        </w:rPr>
        <w:t xml:space="preserve"> Betrag dazu. Die meisten Arbeiter und Unternehmer spendeten das Geld und wollten es nicht zurückbezahlt bekommen.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sz w:val="18"/>
          <w:szCs w:val="18"/>
          <w:lang w:val="de-DE" w:eastAsia="zxx" w:bidi="zxx"/>
        </w:rPr>
      </w:pPr>
      <w:r>
        <w:rPr>
          <w:rFonts w:ascii="Calibri" w:hAnsi="Calibri"/>
          <w:b w:val="false"/>
          <w:bCs w:val="false"/>
          <w:i w:val="false"/>
          <w:iCs w:val="false"/>
          <w:sz w:val="18"/>
          <w:szCs w:val="18"/>
          <w:u w:val="none"/>
          <w:lang w:val="de-DE" w:eastAsia="zxx" w:bidi="zxx"/>
        </w:rPr>
        <w:t>aus</w:t>
      </w:r>
      <w:r>
        <w:rPr>
          <w:rFonts w:ascii="Calibri" w:hAnsi="Calibri"/>
          <w:b w:val="false"/>
          <w:bCs w:val="false"/>
          <w:i w:val="false"/>
          <w:iCs w:val="false"/>
          <w:sz w:val="18"/>
          <w:szCs w:val="18"/>
          <w:u w:val="none"/>
          <w:lang w:val="de-DE" w:eastAsia="zxx" w:bidi="zxx"/>
        </w:rPr>
        <w:t xml:space="preserve">: Der Heimatbote Jahrgang 2003, hg. v. Verein für Heimatgeschichte e.V. St. Georgen </w:t>
      </w:r>
      <w:r>
        <w:rPr>
          <w:rFonts w:ascii="Calibri" w:hAnsi="Calibri"/>
          <w:b w:val="false"/>
          <w:bCs w:val="false"/>
          <w:i w:val="false"/>
          <w:iCs w:val="false"/>
          <w:sz w:val="18"/>
          <w:szCs w:val="18"/>
          <w:u w:val="none"/>
          <w:lang w:val="de-DE" w:eastAsia="zxx" w:bidi="zxx"/>
        </w:rPr>
        <w:t>(Quelle wurde bearbeitet)</w:t>
      </w:r>
    </w:p>
    <w:p>
      <w:pPr>
        <w:pStyle w:val="Normal"/>
        <w:rPr>
          <w:rFonts w:ascii="Calibri" w:hAnsi="Calibri"/>
          <w:b w:val="false"/>
          <w:b w:val="false"/>
          <w:bCs w:val="false"/>
          <w:i w:val="false"/>
          <w:i w:val="false"/>
          <w:iCs w:val="false"/>
          <w:sz w:val="22"/>
          <w:szCs w:val="22"/>
          <w:u w:val="none"/>
          <w:lang w:val="de-DE" w:eastAsia="zxx" w:bidi="zxx"/>
        </w:rPr>
      </w:pPr>
      <w:r>
        <w:rPr>
          <w:rFonts w:ascii="Calibri" w:hAnsi="Calibri"/>
          <w:b w:val="false"/>
          <w:bCs w:val="false"/>
          <w:i w:val="false"/>
          <w:iCs w:val="false"/>
          <w:sz w:val="22"/>
          <w:szCs w:val="22"/>
          <w:u w:val="none"/>
          <w:lang w:val="de-DE" w:eastAsia="zxx" w:bidi="zxx"/>
        </w:rPr>
      </w:r>
    </w:p>
    <w:p>
      <w:pPr>
        <w:pStyle w:val="Normal"/>
        <w:rPr>
          <w:rFonts w:ascii="Calibri" w:hAnsi="Calibri"/>
          <w:b w:val="false"/>
          <w:b w:val="false"/>
          <w:bCs w:val="false"/>
          <w:i w:val="false"/>
          <w:i w:val="false"/>
          <w:iCs w:val="false"/>
          <w:sz w:val="22"/>
          <w:szCs w:val="22"/>
          <w:u w:val="none"/>
          <w:lang w:val="de-DE" w:eastAsia="zxx" w:bidi="zxx"/>
        </w:rPr>
      </w:pPr>
      <w:r>
        <w:rPr>
          <w:rFonts w:ascii="Calibri" w:hAnsi="Calibri"/>
          <w:b w:val="false"/>
          <w:bCs w:val="false"/>
          <w:i w:val="false"/>
          <w:iCs w:val="false"/>
          <w:sz w:val="22"/>
          <w:szCs w:val="22"/>
          <w:u w:val="none"/>
          <w:lang w:val="de-DE" w:eastAsia="zxx" w:bidi="zxx"/>
        </w:rPr>
      </w:r>
    </w:p>
    <w:p>
      <w:pPr>
        <w:pStyle w:val="Normal"/>
        <w:rPr/>
      </w:pPr>
      <w:r>
        <w:rPr>
          <w:rFonts w:ascii="Calibri" w:hAnsi="Calibri"/>
          <w:b/>
          <w:bCs/>
          <w:i w:val="false"/>
          <w:iCs w:val="false"/>
          <w:sz w:val="24"/>
          <w:szCs w:val="24"/>
          <w:u w:val="none"/>
          <w:lang w:val="de-DE" w:eastAsia="zxx" w:bidi="zxx"/>
        </w:rPr>
        <w:t>S</w:t>
      </w:r>
      <w:r>
        <w:rPr>
          <w:rFonts w:ascii="Calibri" w:hAnsi="Calibri"/>
          <w:b/>
          <w:bCs/>
          <w:i w:val="false"/>
          <w:iCs w:val="false"/>
          <w:sz w:val="24"/>
          <w:szCs w:val="24"/>
          <w:u w:val="none"/>
          <w:lang w:val="de-DE" w:eastAsia="zxx" w:bidi="zxx"/>
        </w:rPr>
        <w:t>chreibe ein kurzes Gespräch zwi</w:t>
      </w:r>
      <w:r>
        <w:rPr>
          <w:rFonts w:ascii="Calibri" w:hAnsi="Calibri"/>
          <w:b/>
          <w:bCs/>
          <w:i w:val="false"/>
          <w:iCs w:val="false"/>
          <w:sz w:val="24"/>
          <w:szCs w:val="24"/>
          <w:u w:val="none"/>
          <w:lang w:val="de-DE" w:eastAsia="zxx" w:bidi="zxx"/>
        </w:rPr>
        <w:t>s</w:t>
      </w:r>
      <w:r>
        <w:rPr>
          <w:rFonts w:ascii="Calibri" w:hAnsi="Calibri"/>
          <w:b/>
          <w:bCs/>
          <w:i w:val="false"/>
          <w:iCs w:val="false"/>
          <w:sz w:val="24"/>
          <w:szCs w:val="24"/>
          <w:u w:val="none"/>
          <w:lang w:val="de-DE" w:eastAsia="zxx" w:bidi="zxx"/>
        </w:rPr>
        <w:t xml:space="preserve">chen zwei Arbeitern oder Arbeiterinnen, die die Bürgerversammlung 1951 besucht haben. </w:t>
      </w:r>
      <w:r>
        <w:rPr>
          <w:rFonts w:ascii="Calibri" w:hAnsi="Calibri"/>
          <w:b/>
          <w:bCs/>
          <w:i w:val="false"/>
          <w:iCs w:val="false"/>
          <w:sz w:val="24"/>
          <w:szCs w:val="24"/>
          <w:u w:val="none"/>
          <w:lang w:val="de-DE" w:eastAsia="zxx" w:bidi="zxx"/>
        </w:rPr>
        <w:t>Lass s</w:t>
      </w:r>
      <w:r>
        <w:rPr>
          <w:rFonts w:ascii="Calibri" w:hAnsi="Calibri"/>
          <w:b/>
          <w:bCs/>
          <w:i w:val="false"/>
          <w:iCs w:val="false"/>
          <w:sz w:val="24"/>
          <w:szCs w:val="24"/>
          <w:u w:val="none"/>
          <w:lang w:val="de-DE" w:eastAsia="zxx" w:bidi="zxx"/>
        </w:rPr>
        <w:t>ie diskutieren, ob sie sich an der Überstundenaktion beteiligen sollen.</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Das Gespräch könnte z.B. so beginnen:</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Und, wirst du dich an der Aktion beteiligen? Ich bin mir noch nicht sicher.“</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 xml:space="preserve">Natürlich </w:t>
      </w:r>
      <w:r>
        <w:rPr>
          <w:rFonts w:ascii="Calibri" w:hAnsi="Calibri"/>
          <w:b w:val="false"/>
          <w:bCs w:val="false"/>
          <w:i w:val="false"/>
          <w:iCs w:val="false"/>
          <w:sz w:val="24"/>
          <w:szCs w:val="24"/>
          <w:u w:val="none"/>
          <w:lang w:val="de-DE" w:eastAsia="zxx" w:bidi="zxx"/>
        </w:rPr>
        <w:t>mache ich mit,</w:t>
      </w:r>
      <w:r>
        <w:rPr>
          <w:rFonts w:ascii="Calibri" w:hAnsi="Calibri"/>
          <w:b w:val="false"/>
          <w:bCs w:val="false"/>
          <w:i w:val="false"/>
          <w:iCs w:val="false"/>
          <w:sz w:val="24"/>
          <w:szCs w:val="24"/>
          <w:u w:val="none"/>
          <w:lang w:val="de-DE" w:eastAsia="zxx" w:bidi="zxx"/>
        </w:rPr>
        <w:t xml:space="preserve"> weil...“</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w:t>
      </w:r>
      <w:r>
        <w:rPr>
          <w:rFonts w:ascii="Calibri" w:hAnsi="Calibri"/>
          <w:b w:val="false"/>
          <w:bCs w:val="false"/>
          <w:i w:val="false"/>
          <w:iCs w:val="false"/>
          <w:sz w:val="21"/>
          <w:szCs w:val="21"/>
          <w:u w:val="single"/>
          <w:lang w:val="de-DE" w:eastAsia="zxx" w:bidi="zxx"/>
        </w:rPr>
        <w:t>b</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lang w:val="de-DE" w:eastAsia="zxx" w:bidi="zxx"/>
        </w:rPr>
      </w:pPr>
      <w:r>
        <w:rPr>
          <w:rFonts w:ascii="Calibri" w:hAnsi="Calibri"/>
          <w:b/>
          <w:bCs/>
          <w:i/>
          <w:iCs/>
          <w:sz w:val="28"/>
          <w:szCs w:val="28"/>
          <w:u w:val="none"/>
          <w:lang w:val="de-DE" w:eastAsia="zxx" w:bidi="zxx"/>
        </w:rPr>
        <w:t>Wahls</w:t>
      </w:r>
      <w:r>
        <w:rPr>
          <w:rFonts w:ascii="Calibri" w:hAnsi="Calibri"/>
          <w:b/>
          <w:bCs/>
          <w:i/>
          <w:iCs/>
          <w:sz w:val="28"/>
          <w:szCs w:val="28"/>
          <w:u w:val="none"/>
          <w:lang w:val="de-DE" w:eastAsia="zxx" w:bidi="zxx"/>
        </w:rPr>
        <w:t xml:space="preserve">tation </w:t>
      </w:r>
      <w:r>
        <w:rPr>
          <w:rFonts w:ascii="Calibri" w:hAnsi="Calibri"/>
          <w:b/>
          <w:bCs/>
          <w:i/>
          <w:iCs/>
          <w:sz w:val="28"/>
          <w:szCs w:val="28"/>
          <w:u w:val="none"/>
          <w:lang w:val="de-DE" w:eastAsia="zxx" w:bidi="zxx"/>
        </w:rPr>
        <w:t>6</w:t>
      </w:r>
      <w:r>
        <w:rPr>
          <w:rFonts w:ascii="Calibri" w:hAnsi="Calibri"/>
          <w:b/>
          <w:bCs/>
          <w:i/>
          <w:iCs/>
          <w:sz w:val="28"/>
          <w:szCs w:val="28"/>
          <w:u w:val="none"/>
          <w:lang w:val="de-DE" w:eastAsia="zxx" w:bidi="zxx"/>
        </w:rPr>
        <w:t xml:space="preserve">  - </w:t>
      </w:r>
      <w:r>
        <w:rPr>
          <w:rFonts w:ascii="Calibri" w:hAnsi="Calibri"/>
          <w:b/>
          <w:bCs/>
          <w:i/>
          <w:iCs/>
          <w:sz w:val="28"/>
          <w:szCs w:val="28"/>
          <w:u w:val="none"/>
          <w:lang w:val="de-DE" w:eastAsia="zxx" w:bidi="zxx"/>
        </w:rPr>
        <w:t>Kurznachrichten der 50er/60er Jahre</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lang w:val="de-DE" w:eastAsia="zxx" w:bidi="zxx"/>
        </w:rPr>
      </w:pPr>
      <w:r>
        <w:rPr>
          <w:rFonts w:ascii="Calibri" w:hAnsi="Calibri"/>
          <w:b w:val="false"/>
          <w:bCs w:val="false"/>
          <w:i w:val="false"/>
          <w:iCs w:val="false"/>
          <w:sz w:val="24"/>
          <w:szCs w:val="24"/>
          <w:u w:val="none"/>
          <w:lang w:val="de-DE" w:eastAsia="zxx" w:bidi="zxx"/>
        </w:rPr>
        <w:t>F</w:t>
      </w:r>
      <w:r>
        <w:rPr>
          <w:rFonts w:ascii="Calibri" w:hAnsi="Calibri"/>
          <w:b w:val="false"/>
          <w:bCs w:val="false"/>
          <w:i w:val="false"/>
          <w:iCs w:val="false"/>
          <w:sz w:val="24"/>
          <w:szCs w:val="24"/>
          <w:u w:val="none"/>
          <w:lang w:val="de-DE" w:eastAsia="zxx" w:bidi="zxx"/>
        </w:rPr>
        <w:t xml:space="preserve">olgende kurze Nachrichten erschienen in Pfarrblättern </w:t>
      </w:r>
      <w:r>
        <w:rPr>
          <w:rFonts w:ascii="Calibri" w:hAnsi="Calibri"/>
          <w:b w:val="false"/>
          <w:bCs w:val="false"/>
          <w:i w:val="false"/>
          <w:iCs w:val="false"/>
          <w:sz w:val="24"/>
          <w:szCs w:val="24"/>
          <w:u w:val="none"/>
          <w:lang w:val="de-DE" w:eastAsia="zxx" w:bidi="zxx"/>
        </w:rPr>
        <w:t>der katholischen Gemeinde in St. Georgen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1947-</w:t>
      </w:r>
      <w:r>
        <w:rPr>
          <w:rFonts w:ascii="Calibri" w:hAnsi="Calibri"/>
          <w:b w:val="false"/>
          <w:bCs w:val="false"/>
          <w:i w:val="false"/>
          <w:iCs w:val="false"/>
          <w:sz w:val="24"/>
          <w:szCs w:val="24"/>
          <w:u w:val="none"/>
          <w:lang w:val="de-DE" w:eastAsia="zxx" w:bidi="zxx"/>
        </w:rPr>
        <w:t>1961</w:t>
      </w:r>
      <w:r>
        <w:rPr>
          <w:rFonts w:ascii="Calibri" w:hAnsi="Calibri"/>
          <w:b w:val="false"/>
          <w:bCs w:val="false"/>
          <w:i/>
          <w:iCs/>
          <w:sz w:val="24"/>
          <w:szCs w:val="24"/>
          <w:u w:val="none"/>
          <w:lang w:val="de-DE" w:eastAsia="zxx" w:bidi="zxx"/>
        </w:rPr>
        <w:t>.</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Nenne aus den Kurznachrichten Beispiele für die Schwierigkeiten in der Nachkriegszeit </w:t>
      </w:r>
      <w:r>
        <w:rPr>
          <w:rFonts w:ascii="Calibri" w:hAnsi="Calibri"/>
          <w:b/>
          <w:bCs/>
          <w:i/>
          <w:iCs/>
          <w:sz w:val="24"/>
          <w:szCs w:val="24"/>
          <w:u w:val="none"/>
          <w:lang w:val="de-DE" w:eastAsia="zxx" w:bidi="zxx"/>
        </w:rPr>
        <w:t xml:space="preserve">(z.B. schwierige Ernährungslage) </w:t>
      </w:r>
      <w:r>
        <w:rPr>
          <w:rFonts w:ascii="Calibri" w:hAnsi="Calibri"/>
          <w:b/>
          <w:bCs/>
          <w:i w:val="false"/>
          <w:iCs w:val="false"/>
          <w:sz w:val="24"/>
          <w:szCs w:val="24"/>
          <w:u w:val="none"/>
          <w:lang w:val="de-DE" w:eastAsia="zxx" w:bidi="zxx"/>
        </w:rPr>
        <w:t xml:space="preserve">und Beispiele für die Verbesserungen, den Aufschwung </w:t>
      </w:r>
      <w:r>
        <w:rPr>
          <w:rFonts w:ascii="Calibri" w:hAnsi="Calibri"/>
          <w:b/>
          <w:bCs/>
          <w:i/>
          <w:iCs/>
          <w:sz w:val="24"/>
          <w:szCs w:val="24"/>
          <w:u w:val="none"/>
          <w:lang w:val="de-DE" w:eastAsia="zxx" w:bidi="zxx"/>
        </w:rPr>
        <w:t>(z.B. Kino)</w:t>
      </w:r>
      <w:r>
        <w:rPr>
          <w:rFonts w:ascii="Calibri" w:hAnsi="Calibri"/>
          <w:b/>
          <w:bCs/>
          <w:i w:val="false"/>
          <w:iCs w:val="false"/>
          <w:sz w:val="24"/>
          <w:szCs w:val="24"/>
          <w:u w:val="none"/>
          <w:lang w:val="de-DE" w:eastAsia="zxx" w:bidi="zxx"/>
        </w:rPr>
        <w:t xml:space="preserve">. </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i w:val="false"/>
          <w:i w:val="false"/>
          <w:iCs w:val="false"/>
          <w:lang w:val="de-DE" w:eastAsia="zxx" w:bidi="zxx"/>
        </w:rPr>
      </w:pP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iese Woche ist Fastenopferwoche. Gegenstände für die Flüchtlinge können im Schwesternhaus abgegeben werden. (16.3.1947)</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Wenn jemand für die Armen unserer Pfarrei ein gutes Werk tun will durch irgendeine Spende, dann möge er bitte diese Gabe dem Pfarramt überbringen. (15.6.1947)</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i w:val="false"/>
          <w:i w:val="false"/>
          <w:iCs w:val="false"/>
          <w:lang w:val="de-DE" w:eastAsia="zxx" w:bidi="zxx"/>
        </w:rPr>
      </w:pPr>
      <w:r>
        <w:rPr>
          <w:rFonts w:ascii="Calibri" w:hAnsi="Calibri"/>
          <w:b w:val="false"/>
          <w:bCs w:val="false"/>
          <w:i w:val="false"/>
          <w:iCs w:val="false"/>
          <w:sz w:val="24"/>
          <w:szCs w:val="24"/>
          <w:u w:val="none"/>
          <w:lang w:val="de-DE" w:eastAsia="zxx" w:bidi="zxx"/>
        </w:rPr>
        <w:t>In Folge der gegenwärtigen schwierigen Ernährungslage sind die Gläubigen in ihren Kräf</w:t>
      </w:r>
      <w:r>
        <w:rPr>
          <w:rFonts w:ascii="Calibri" w:hAnsi="Calibri"/>
          <w:b w:val="false"/>
          <w:bCs w:val="false"/>
          <w:i w:val="false"/>
          <w:iCs w:val="false"/>
          <w:sz w:val="24"/>
          <w:szCs w:val="24"/>
          <w:u w:val="none"/>
          <w:lang w:val="de-DE" w:eastAsia="zxx" w:bidi="zxx"/>
        </w:rPr>
        <w:t>te</w:t>
      </w:r>
      <w:r>
        <w:rPr>
          <w:rFonts w:ascii="Calibri" w:hAnsi="Calibri"/>
          <w:b w:val="false"/>
          <w:bCs w:val="false"/>
          <w:i w:val="false"/>
          <w:iCs w:val="false"/>
          <w:sz w:val="24"/>
          <w:szCs w:val="24"/>
          <w:u w:val="none"/>
          <w:lang w:val="de-DE" w:eastAsia="zxx" w:bidi="zxx"/>
        </w:rPr>
        <w:t xml:space="preserve">n vielfach geschwächt und können das kirchliche Gebot der Nüchternheit vor dem Kommunionempfang nur schwer beachten . [Es war vorgeschrieben, dass man vor dem Gottesdienst nichts essen </w:t>
      </w:r>
      <w:r>
        <w:rPr>
          <w:rFonts w:ascii="Calibri" w:hAnsi="Calibri"/>
          <w:b w:val="false"/>
          <w:bCs w:val="false"/>
          <w:i w:val="false"/>
          <w:iCs w:val="false"/>
          <w:sz w:val="24"/>
          <w:szCs w:val="24"/>
          <w:u w:val="none"/>
          <w:lang w:val="de-DE" w:eastAsia="zxx" w:bidi="zxx"/>
        </w:rPr>
        <w:t>oder trinken</w:t>
      </w:r>
      <w:r>
        <w:rPr>
          <w:rFonts w:ascii="Calibri" w:hAnsi="Calibri"/>
          <w:b w:val="false"/>
          <w:bCs w:val="false"/>
          <w:i w:val="false"/>
          <w:iCs w:val="false"/>
          <w:sz w:val="24"/>
          <w:szCs w:val="24"/>
          <w:u w:val="none"/>
          <w:lang w:val="de-DE" w:eastAsia="zxx" w:bidi="zxx"/>
        </w:rPr>
        <w:t xml:space="preserve"> durfte.] Man darf also von nun an morgens etwas trinken, bevor man zur Kirche geht, Kaffee oder Milch, wer hat, oder Brei essen. (25.1.1948)</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lang w:val="de-DE" w:eastAsia="zxx" w:bidi="zxx"/>
        </w:rPr>
      </w:pPr>
      <w:r>
        <w:rPr>
          <w:rFonts w:ascii="Calibri" w:hAnsi="Calibri"/>
          <w:b w:val="false"/>
          <w:bCs w:val="false"/>
          <w:i w:val="false"/>
          <w:iCs w:val="false"/>
          <w:sz w:val="24"/>
          <w:szCs w:val="24"/>
          <w:u w:val="none"/>
          <w:lang w:val="de-DE" w:eastAsia="zxx" w:bidi="zxx"/>
        </w:rPr>
        <w:t>Das evangelische Hil</w:t>
      </w:r>
      <w:r>
        <w:rPr>
          <w:rFonts w:ascii="Calibri" w:hAnsi="Calibri"/>
          <w:b w:val="false"/>
          <w:bCs w:val="false"/>
          <w:i w:val="false"/>
          <w:iCs w:val="false"/>
          <w:sz w:val="24"/>
          <w:szCs w:val="24"/>
          <w:u w:val="none"/>
          <w:lang w:val="de-DE" w:eastAsia="zxx" w:bidi="zxx"/>
        </w:rPr>
        <w:t>f</w:t>
      </w:r>
      <w:r>
        <w:rPr>
          <w:rFonts w:ascii="Calibri" w:hAnsi="Calibri"/>
          <w:b w:val="false"/>
          <w:bCs w:val="false"/>
          <w:i w:val="false"/>
          <w:iCs w:val="false"/>
          <w:sz w:val="24"/>
          <w:szCs w:val="24"/>
          <w:u w:val="none"/>
          <w:lang w:val="de-DE" w:eastAsia="zxx" w:bidi="zxx"/>
        </w:rPr>
        <w:t xml:space="preserve">swerk führt in der kommenden Woche eine Kartoffelspende durch für Normalverbraucher. Jeder Normalverbraucher der Stadt St. Georgen erhält pro Person 5 Pfund Kartoffeln. </w:t>
      </w:r>
      <w:r>
        <w:rPr>
          <w:rFonts w:ascii="Calibri" w:hAnsi="Calibri"/>
          <w:b w:val="false"/>
          <w:bCs w:val="false"/>
          <w:i w:val="false"/>
          <w:iCs w:val="false"/>
          <w:sz w:val="24"/>
          <w:szCs w:val="24"/>
          <w:u w:val="none"/>
          <w:lang w:val="de-DE" w:eastAsia="zxx" w:bidi="zxx"/>
        </w:rPr>
        <w:t>Es wird gebeten, dass diejenigen, welche die Kartoffeln nicht dringend benötigen, sie den Armen überlassen.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16.5.1948)</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lang w:val="de-DE" w:eastAsia="zxx" w:bidi="zxx"/>
        </w:rPr>
      </w:pPr>
      <w:r>
        <w:rPr>
          <w:rFonts w:ascii="Calibri" w:hAnsi="Calibri"/>
          <w:b w:val="false"/>
          <w:bCs w:val="false"/>
          <w:i w:val="false"/>
          <w:iCs w:val="false"/>
          <w:sz w:val="24"/>
          <w:szCs w:val="24"/>
          <w:u w:val="none"/>
          <w:lang w:val="de-DE" w:eastAsia="zxx" w:bidi="zxx"/>
        </w:rPr>
        <w:t>Mit Rücksicht auf die bereits an manchen Orten günstigeren Lebensmittelverh</w:t>
      </w:r>
      <w:r>
        <w:rPr>
          <w:rFonts w:ascii="Calibri" w:hAnsi="Calibri"/>
          <w:b w:val="false"/>
          <w:bCs w:val="false"/>
          <w:i w:val="false"/>
          <w:iCs w:val="false"/>
          <w:sz w:val="24"/>
          <w:szCs w:val="24"/>
          <w:u w:val="none"/>
          <w:lang w:val="de-DE" w:eastAsia="zxx" w:bidi="zxx"/>
        </w:rPr>
        <w:t>ä</w:t>
      </w:r>
      <w:r>
        <w:rPr>
          <w:rFonts w:ascii="Calibri" w:hAnsi="Calibri"/>
          <w:b w:val="false"/>
          <w:bCs w:val="false"/>
          <w:i w:val="false"/>
          <w:iCs w:val="false"/>
          <w:sz w:val="24"/>
          <w:szCs w:val="24"/>
          <w:u w:val="none"/>
          <w:lang w:val="de-DE" w:eastAsia="zxx" w:bidi="zxx"/>
        </w:rPr>
        <w:t>ltnisse werden die während des Krieges und in der N</w:t>
      </w: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chkriegszeit gewährten Erleichterungen des Fastengebots wieder eingeschränkt. Das Gebot der Enthaltung von Fleischspeisen ist nun wieder an allen Freitagen des Jahres zu beachten. (15.5.1949)</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Wir haben uns entschlossen für den Krankendienst unserer Krankenschwestern ein Fahrrad mit einem Hilfsmotor anzuschaffen, damit sie die weiten Wege rascher bewältigen können. (18.11.1951)</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In der kommenden Woche beginnt nun endgültig die Renovation unserer Kirche (3.8.1952)</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Im hiesigen Kino läuft ab kommenden Freitag der Film „Don Camillos Rückkehr“. Der Film wird von uns wegen seiner gesunden Heiterkeit empfohlen. (21.2.1954)</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Katholiken, die Auto fahren, sollten sich ein kurzes Gebet ausdenken, das sie in dem Augenblick sprechen, in dem sie den Motor laufen lassen. Das würde schon sehr helfen. (2.8.1959)</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Alle erwachsenen Karnevalsteilnehmer sollen sich von allen Übertreibungen und Ausschweifungen fernhalten und der Jugend kein schlechtes Beispiel bieten. Das gilt nicht zuletzt im Blick auf den immer wieder zu beobachtenden übermäßigen Alkoholgenuss. (21.2.1960)</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Wie komme ich zu einem Eigenheim – über dieses Thema wird am Dienstag der Geschäftsführer der Baugenossenschaft „Neue Heimat“ sprechen. (18.6.1961)</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In der kommenden Woche wird in unserer Gemeinde für die katholische Funk- und Fernsehzeitschrift „Funkkalender“ geworben. (24.9.1961)</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0"/>
          <w:szCs w:val="20"/>
          <w:u w:val="none"/>
          <w:lang w:val="de-DE" w:eastAsia="zxx" w:bidi="zxx"/>
        </w:rPr>
      </w:pPr>
      <w:r>
        <w:rPr>
          <w:rFonts w:ascii="Calibri" w:hAnsi="Calibri"/>
          <w:b w:val="false"/>
          <w:bCs w:val="false"/>
          <w:i w:val="false"/>
          <w:iCs w:val="false"/>
          <w:sz w:val="20"/>
          <w:szCs w:val="20"/>
          <w:u w:val="none"/>
          <w:lang w:val="de-DE" w:eastAsia="zxx" w:bidi="zxx"/>
        </w:rPr>
        <w:t>zitiert nach: Jochen Schultheiß, Chronik der Pfarrei St.Georg, Horb am Neckar 2007, S. 62-79.</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sectPr>
      <w:footerReference w:type="default" r:id="rId12"/>
      <w:type w:val="continuous"/>
      <w:pgSz w:w="11906" w:h="16838"/>
      <w:pgMar w:left="1134" w:right="1134" w:header="0" w:top="850" w:footer="567" w:bottom="145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w:charset w:val="00"/>
    <w:family w:val="swiss"/>
    <w:pitch w:val="default"/>
  </w:font>
  <w:font w:name="Calibri">
    <w:charset w:val="00"/>
    <w:family w:val="roman"/>
    <w:pitch w:val="variable"/>
  </w:font>
  <w:font w:name="Times New Roman">
    <w:charset w:val="00"/>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suppressAutoHyphens w:val="true"/>
      </w:pPr>
    </w:pPrDefault>
  </w:docDefaults>
  <w:style w:type="paragraph" w:styleId="Normal">
    <w:name w:val="Normal"/>
    <w:qFormat/>
    <w:pPr>
      <w:widowControl w:val="false"/>
      <w:suppressAutoHyphens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paragraph" w:styleId="Berschrift5">
    <w:name w:val="Heading 5"/>
    <w:basedOn w:val="Berschrift"/>
    <w:next w:val="Textkrper"/>
    <w:qFormat/>
    <w:pPr>
      <w:numPr>
        <w:ilvl w:val="0"/>
        <w:numId w:val="0"/>
      </w:numPr>
      <w:spacing w:before="120" w:after="60"/>
      <w:outlineLvl w:val="4"/>
    </w:pPr>
    <w:rPr>
      <w:rFonts w:ascii="Liberation Serif" w:hAnsi="Liberation Serif" w:eastAsia="Segoe UI" w:cs="Tahoma"/>
      <w:b/>
      <w:bCs/>
      <w:sz w:val="20"/>
      <w:szCs w:val="20"/>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Aufzhlung">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 w:type="paragraph" w:styleId="Schaubild">
    <w:name w:val="Schaubild"/>
    <w:basedOn w:val="Beschriftung"/>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image" Target="media/image6.jpeg"/><Relationship Id="rId9" Type="http://schemas.openxmlformats.org/officeDocument/2006/relationships/image" Target="media/image7.jpeg"/><Relationship Id="rId10" Type="http://schemas.openxmlformats.org/officeDocument/2006/relationships/image" Target="media/image8.jpeg"/><Relationship Id="rId11" Type="http://schemas.openxmlformats.org/officeDocument/2006/relationships/image" Target="media/image9.jpeg"/><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533</TotalTime>
  <Application>LibreOffice/7.0.3.1$Windows_X86_64 LibreOffice_project/d7547858d014d4cf69878db179d326fc3483e082</Application>
  <Pages>8</Pages>
  <Words>2482</Words>
  <Characters>14455</Characters>
  <CharactersWithSpaces>17410</CharactersWithSpaces>
  <Paragraphs>128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de-DE</dc:language>
  <cp:lastModifiedBy/>
  <cp:lastPrinted>2021-08-08T23:45:12Z</cp:lastPrinted>
  <dcterms:modified xsi:type="dcterms:W3CDTF">2021-08-12T23:25:02Z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