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5</w:t>
      </w:r>
    </w:p>
    <w:p>
      <w:pPr>
        <w:pStyle w:val="Normal"/>
        <w:bidi w:val="0"/>
        <w:jc w:val="left"/>
        <w:rPr>
          <w:rFonts w:ascii="Calibri" w:hAnsi="Calibri"/>
          <w:b/>
          <w:b/>
          <w:bCs/>
          <w:i/>
          <w:i/>
          <w:iCs/>
          <w:sz w:val="12"/>
          <w:szCs w:val="12"/>
          <w:u w:val="none"/>
        </w:rPr>
      </w:pPr>
      <w:r>
        <w:rPr>
          <w:rFonts w:ascii="Calibri" w:hAnsi="Calibri"/>
          <w:b/>
          <w:bCs/>
          <w:i/>
          <w:iCs/>
          <w:sz w:val="12"/>
          <w:szCs w:val="12"/>
          <w:u w:val="none"/>
        </w:rPr>
      </w:r>
    </w:p>
    <w:p>
      <w:pPr>
        <w:pStyle w:val="Normal"/>
        <w:bidi w:val="0"/>
        <w:jc w:val="left"/>
        <w:rPr>
          <w:rFonts w:ascii="Calibri" w:hAnsi="Calibri"/>
          <w:b/>
          <w:b/>
          <w:bCs/>
          <w:i/>
          <w:i/>
          <w:iCs/>
          <w:sz w:val="28"/>
          <w:szCs w:val="28"/>
          <w:u w:val="none"/>
          <w:lang w:val="zxx" w:eastAsia="zxx" w:bidi="zxx"/>
        </w:rPr>
      </w:pPr>
      <w:r>
        <w:rPr>
          <w:rFonts w:ascii="Calibri" w:hAnsi="Calibri"/>
          <w:b/>
          <w:bCs/>
          <w:i/>
          <w:iCs/>
          <w:sz w:val="28"/>
          <w:szCs w:val="28"/>
          <w:u w:val="none"/>
          <w:lang w:val="zxx" w:eastAsia="zxx" w:bidi="zxx"/>
        </w:rPr>
        <w:t xml:space="preserve">Referat/GFS zu </w:t>
      </w:r>
      <w:r>
        <w:rPr>
          <w:rFonts w:ascii="Calibri" w:hAnsi="Calibri"/>
          <w:b/>
          <w:bCs/>
          <w:i/>
          <w:iCs/>
          <w:sz w:val="28"/>
          <w:szCs w:val="28"/>
          <w:u w:val="none"/>
          <w:lang w:val="zxx" w:eastAsia="zxx" w:bidi="zxx"/>
        </w:rPr>
        <w:t xml:space="preserve">Hermann Papst </w:t>
      </w:r>
      <w:r>
        <w:rPr>
          <w:rFonts w:ascii="Calibri" w:hAnsi="Calibri"/>
          <w:b/>
          <w:bCs/>
          <w:i/>
          <w:iCs/>
          <w:sz w:val="28"/>
          <w:szCs w:val="28"/>
          <w:u w:val="none"/>
          <w:lang w:val="zxx" w:eastAsia="zxx" w:bidi="zxx"/>
        </w:rPr>
        <w:t>und dem wirtschaftlichen Aufschwung in den 50er/60er Jahren</w:t>
      </w:r>
    </w:p>
    <w:p>
      <w:pPr>
        <w:pStyle w:val="Normal"/>
        <w:bidi w:val="0"/>
        <w:jc w:val="left"/>
        <w:rPr>
          <w:rFonts w:ascii="Calibri" w:hAnsi="Calibri"/>
          <w:b/>
          <w:b/>
          <w:bCs/>
          <w:i/>
          <w:i/>
          <w:iCs/>
          <w:sz w:val="14"/>
          <w:szCs w:val="14"/>
          <w:u w:val="none"/>
        </w:rPr>
      </w:pPr>
      <w:r>
        <w:rPr>
          <w:rFonts w:ascii="Calibri" w:hAnsi="Calibri"/>
          <w:b/>
          <w:bCs/>
          <w:i/>
          <w:iCs/>
          <w:sz w:val="14"/>
          <w:szCs w:val="14"/>
          <w:u w:val="none"/>
        </w:rPr>
      </w:r>
    </w:p>
    <w:p>
      <w:pPr>
        <w:pStyle w:val="Normal"/>
        <w:bidi w:val="0"/>
        <w:jc w:val="left"/>
        <w:rPr>
          <w:rFonts w:ascii="Calibri" w:hAnsi="Calibri"/>
          <w:b/>
          <w:b/>
          <w:bCs/>
          <w:i w:val="false"/>
          <w:i w:val="false"/>
          <w:iCs w:val="false"/>
          <w:sz w:val="24"/>
          <w:szCs w:val="24"/>
          <w:u w:val="none"/>
        </w:rPr>
      </w:pPr>
      <w:r>
        <w:rPr>
          <w:rFonts w:ascii="Calibri" w:hAnsi="Calibri"/>
          <w:b/>
          <w:bCs/>
          <w:i w:val="false"/>
          <w:iCs w:val="false"/>
          <w:sz w:val="24"/>
          <w:szCs w:val="24"/>
          <w:u w:val="none"/>
        </w:rPr>
        <w:t>Sinnvoll ist folgendes Vorgehen:</w:t>
      </w:r>
    </w:p>
    <w:p>
      <w:pPr>
        <w:pStyle w:val="Normal"/>
        <w:bidi w:val="0"/>
        <w:jc w:val="left"/>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bidi w:val="0"/>
        <w:jc w:val="left"/>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Informiere dich unter </w:t>
      </w:r>
      <w:hyperlink r:id="rId2">
        <w:r>
          <w:rPr>
            <w:rStyle w:val="Internetverknpfung"/>
            <w:rFonts w:ascii="Calibri" w:hAnsi="Calibri"/>
            <w:b/>
            <w:bCs/>
            <w:i w:val="false"/>
            <w:iCs w:val="false"/>
            <w:sz w:val="24"/>
            <w:szCs w:val="24"/>
            <w:u w:val="none"/>
          </w:rPr>
          <w:t>www.hermannpapst.de</w:t>
        </w:r>
      </w:hyperlink>
      <w:r>
        <w:rPr>
          <w:rFonts w:ascii="Calibri" w:hAnsi="Calibri"/>
          <w:b/>
          <w:bCs/>
          <w:i w:val="false"/>
          <w:iCs w:val="false"/>
          <w:sz w:val="24"/>
          <w:szCs w:val="24"/>
          <w:u w:val="none"/>
        </w:rPr>
        <w:t xml:space="preserve"> oder mit den Materialien über Hermann Papst.</w:t>
      </w:r>
    </w:p>
    <w:p>
      <w:pPr>
        <w:pStyle w:val="Normal"/>
        <w:bidi w:val="0"/>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bidi w:val="0"/>
        <w:jc w:val="left"/>
        <w:rPr>
          <w:rFonts w:ascii="Calibri" w:hAnsi="Calibri"/>
          <w:b/>
          <w:b/>
          <w:bCs/>
          <w:i w:val="false"/>
          <w:i w:val="false"/>
          <w:iCs w:val="false"/>
          <w:sz w:val="24"/>
          <w:szCs w:val="24"/>
          <w:u w:val="none"/>
        </w:rPr>
      </w:pPr>
      <w:r>
        <w:rPr>
          <w:rFonts w:ascii="Calibri" w:hAnsi="Calibri"/>
          <w:b/>
          <w:bCs/>
          <w:i w:val="false"/>
          <w:iCs w:val="false"/>
          <w:sz w:val="24"/>
          <w:szCs w:val="24"/>
          <w:u w:val="none"/>
        </w:rPr>
        <w:t>2. Überlege dir eine Problemfrage/Fragestellung.</w:t>
      </w:r>
    </w:p>
    <w:p>
      <w:pPr>
        <w:pStyle w:val="Normal"/>
        <w:bidi w:val="0"/>
        <w:jc w:val="left"/>
        <w:rPr>
          <w:rFonts w:ascii="Calibri" w:hAnsi="Calibri"/>
          <w:b w:val="false"/>
          <w:b w:val="false"/>
          <w:bCs w:val="false"/>
          <w:i/>
          <w:i/>
          <w:iCs/>
          <w:sz w:val="24"/>
          <w:szCs w:val="24"/>
          <w:u w:val="none"/>
          <w:lang w:val="zxx" w:eastAsia="zxx" w:bidi="zxx"/>
        </w:rPr>
      </w:pPr>
      <w:r>
        <w:rPr>
          <w:rFonts w:ascii="Calibri" w:hAnsi="Calibri"/>
          <w:b w:val="false"/>
          <w:bCs w:val="false"/>
          <w:i/>
          <w:iCs/>
          <w:sz w:val="24"/>
          <w:szCs w:val="24"/>
          <w:u w:val="none"/>
          <w:lang w:val="zxx" w:eastAsia="zxx" w:bidi="zxx"/>
        </w:rPr>
        <w:t>Zum Beispiel: Hermann Papst – ein Motor des Wirtschaftswunders in St. Georgen?</w:t>
      </w:r>
    </w:p>
    <w:p>
      <w:pPr>
        <w:pStyle w:val="Normal"/>
        <w:bidi w:val="0"/>
        <w:jc w:val="left"/>
        <w:rPr>
          <w:rFonts w:ascii="Calibri" w:hAnsi="Calibri"/>
          <w:b w:val="false"/>
          <w:b w:val="false"/>
          <w:bCs w:val="false"/>
          <w:i/>
          <w:i/>
          <w:iCs/>
          <w:sz w:val="24"/>
          <w:szCs w:val="24"/>
          <w:u w:val="none"/>
          <w:lang w:val="zxx" w:eastAsia="zxx" w:bidi="zxx"/>
        </w:rPr>
      </w:pPr>
      <w:r>
        <w:rPr>
          <w:rFonts w:ascii="Calibri" w:hAnsi="Calibri"/>
          <w:b w:val="false"/>
          <w:bCs w:val="false"/>
          <w:i/>
          <w:iCs/>
          <w:sz w:val="24"/>
          <w:szCs w:val="24"/>
          <w:u w:val="none"/>
          <w:lang w:val="zxx" w:eastAsia="zxx" w:bidi="zxx"/>
        </w:rPr>
      </w:r>
    </w:p>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3. Überlege, welche Informationen du zur Beantwortung dieser Frage brauchst.</w:t>
      </w:r>
    </w:p>
    <w:p>
      <w:pPr>
        <w:pStyle w:val="Normal"/>
        <w:bidi w:val="0"/>
        <w:jc w:val="left"/>
        <w:rPr/>
      </w:pPr>
      <w:r>
        <w:rPr>
          <w:rFonts w:ascii="Calibri" w:hAnsi="Calibri"/>
          <w:b w:val="false"/>
          <w:bCs w:val="false"/>
          <w:i w:val="false"/>
          <w:iCs w:val="false"/>
          <w:sz w:val="24"/>
          <w:szCs w:val="24"/>
          <w:u w:val="none"/>
          <w:lang w:val="zxx" w:eastAsia="zxx" w:bidi="zxx"/>
        </w:rPr>
        <w:t xml:space="preserve">Achtung: Wenn eine Person im Zentrum eines Referats steht, heißt das nicht, dass die Zuhörer alle Informationen zum Lebenslauf brauchen. Wähle aus, was für </w:t>
      </w:r>
      <w:r>
        <w:rPr>
          <w:rFonts w:ascii="Calibri" w:hAnsi="Calibri"/>
          <w:b w:val="false"/>
          <w:bCs w:val="false"/>
          <w:i w:val="false"/>
          <w:iCs w:val="false"/>
          <w:sz w:val="24"/>
          <w:szCs w:val="24"/>
          <w:u w:val="none"/>
          <w:lang w:val="zxx" w:eastAsia="zxx" w:bidi="zxx"/>
        </w:rPr>
        <w:t>deine</w:t>
      </w:r>
      <w:r>
        <w:rPr>
          <w:rFonts w:ascii="Calibri" w:hAnsi="Calibri"/>
          <w:b w:val="false"/>
          <w:bCs w:val="false"/>
          <w:i w:val="false"/>
          <w:iCs w:val="false"/>
          <w:sz w:val="24"/>
          <w:szCs w:val="24"/>
          <w:u w:val="none"/>
          <w:lang w:val="zxx" w:eastAsia="zxx" w:bidi="zxx"/>
        </w:rPr>
        <w:t xml:space="preserve"> Fragestellung relevant ist.</w: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pPr>
      <w:r>
        <w:rPr>
          <w:rFonts w:ascii="Calibri" w:hAnsi="Calibri"/>
          <w:b/>
          <w:bCs/>
          <w:i w:val="false"/>
          <w:iCs w:val="false"/>
          <w:sz w:val="24"/>
          <w:szCs w:val="24"/>
          <w:u w:val="none"/>
          <w:lang w:val="zxx" w:eastAsia="zxx" w:bidi="zxx"/>
        </w:rPr>
        <w:t>4. Formuliere ein Fazit/</w:t>
      </w:r>
      <w:r>
        <w:rPr>
          <w:rFonts w:ascii="Calibri" w:hAnsi="Calibri"/>
          <w:b/>
          <w:bCs/>
          <w:i w:val="false"/>
          <w:iCs w:val="false"/>
          <w:sz w:val="24"/>
          <w:szCs w:val="24"/>
          <w:u w:val="none"/>
          <w:lang w:val="zxx" w:eastAsia="zxx" w:bidi="zxx"/>
        </w:rPr>
        <w:t>b</w:t>
      </w:r>
      <w:r>
        <w:rPr>
          <w:rFonts w:ascii="Calibri" w:hAnsi="Calibri"/>
          <w:b/>
          <w:bCs/>
          <w:i w:val="false"/>
          <w:iCs w:val="false"/>
          <w:sz w:val="24"/>
          <w:szCs w:val="24"/>
          <w:u w:val="none"/>
          <w:lang w:val="zxx" w:eastAsia="zxx" w:bidi="zxx"/>
        </w:rPr>
        <w:t>eantworte die Fragestellung.</w:t>
      </w:r>
    </w:p>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5. Arbeite deinen Vortrag aus und visualisiere die Inhalte.</w:t>
      </w:r>
    </w:p>
    <w:p>
      <w:pPr>
        <w:pStyle w:val="Normal"/>
        <w:bidi w:val="0"/>
        <w:jc w:val="left"/>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bidi w:val="0"/>
        <w:jc w:val="left"/>
        <w:rPr/>
      </w:pPr>
      <w:r>
        <w:rPr>
          <w:rFonts w:ascii="Calibri" w:hAnsi="Calibri"/>
          <w:b/>
          <w:bCs/>
          <w:i w:val="false"/>
          <w:iCs w:val="false"/>
          <w:sz w:val="24"/>
          <w:szCs w:val="24"/>
          <w:u w:val="none"/>
          <w:lang w:val="zxx" w:eastAsia="zxx" w:bidi="zxx"/>
        </w:rPr>
        <w:t xml:space="preserve"> </w:t>
      </w:r>
      <w:r>
        <w:rPr>
          <w:rFonts w:ascii="Calibri" w:hAnsi="Calibri"/>
          <w:b/>
          <w:bCs/>
          <w:i w:val="false"/>
          <w:iCs w:val="false"/>
          <w:sz w:val="24"/>
          <w:szCs w:val="24"/>
          <w:u w:val="none"/>
          <w:lang w:val="zxx" w:eastAsia="zxx" w:bidi="zxx"/>
        </w:rPr>
        <w:t xml:space="preserve">Kurzer Überblick zum Leben von Hermann Papst (1902 - </w:t>
      </w:r>
      <w:r>
        <w:rPr>
          <w:rFonts w:ascii="Calibri" w:hAnsi="Calibri"/>
          <w:b/>
          <w:bCs/>
          <w:i w:val="false"/>
          <w:iCs w:val="false"/>
          <w:sz w:val="24"/>
          <w:szCs w:val="24"/>
          <w:u w:val="none"/>
          <w:lang w:val="zxx" w:eastAsia="zxx" w:bidi="zxx"/>
        </w:rPr>
        <w:t>1981</w:t>
      </w:r>
      <w:r>
        <w:rPr>
          <w:rFonts w:ascii="Calibri" w:hAnsi="Calibri"/>
          <w:b/>
          <w:bCs/>
          <w:i w:val="false"/>
          <w:iCs w:val="false"/>
          <w:sz w:val="24"/>
          <w:szCs w:val="24"/>
          <w:u w:val="none"/>
          <w:lang w:val="zxx" w:eastAsia="zxx" w:bidi="zxx"/>
        </w:rPr>
        <w:t>)</w:t>
      </w:r>
    </w:p>
    <w:tbl>
      <w:tblPr>
        <w:tblW w:w="9645" w:type="dxa"/>
        <w:jc w:val="left"/>
        <w:tblInd w:w="0" w:type="dxa"/>
        <w:tblLayout w:type="fixed"/>
        <w:tblCellMar>
          <w:top w:w="55" w:type="dxa"/>
          <w:left w:w="55" w:type="dxa"/>
          <w:bottom w:w="55" w:type="dxa"/>
          <w:right w:w="55" w:type="dxa"/>
        </w:tblCellMar>
      </w:tblPr>
      <w:tblGrid>
        <w:gridCol w:w="1365"/>
        <w:gridCol w:w="8280"/>
      </w:tblGrid>
      <w:tr>
        <w:trPr/>
        <w:tc>
          <w:tcPr>
            <w:tcW w:w="1365" w:type="dxa"/>
            <w:tcBorders>
              <w:top w:val="single" w:sz="2" w:space="0" w:color="000000"/>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1902-1922</w:t>
            </w:r>
          </w:p>
        </w:tc>
        <w:tc>
          <w:tcPr>
            <w:tcW w:w="8280" w:type="dxa"/>
            <w:tcBorders>
              <w:top w:val="single" w:sz="2" w:space="0" w:color="000000"/>
              <w:left w:val="single" w:sz="2" w:space="0" w:color="000000"/>
              <w:bottom w:val="single" w:sz="2" w:space="0" w:color="000000"/>
              <w:right w:val="single" w:sz="2" w:space="0" w:color="000000"/>
            </w:tcBorders>
          </w:tcPr>
          <w:p>
            <w:pPr>
              <w:pStyle w:val="Tabelleninhalt"/>
              <w:bidi w:val="0"/>
              <w:jc w:val="left"/>
              <w:rPr>
                <w:rFonts w:ascii="Calibri" w:hAnsi="Calibri"/>
                <w:lang w:val="de-DE" w:eastAsia="zxx" w:bidi="zxx"/>
              </w:rPr>
            </w:pPr>
            <w:r>
              <w:rPr>
                <w:rFonts w:ascii="Calibri" w:hAnsi="Calibri"/>
                <w:lang w:val="de-DE" w:eastAsia="zxx" w:bidi="zxx"/>
              </w:rPr>
              <w:t>Hermann Papst wächst in Wien auf. Schon während seiner Schulzeit, mit 17 Jahren, meldet er sein erstes Patent auf eine seiner Erfindungen an, eine elektronische Pendeluhr. Es folgen noch viele weitere Patente.</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1922-1928</w:t>
            </w:r>
          </w:p>
        </w:tc>
        <w:tc>
          <w:tcPr>
            <w:tcW w:w="8280" w:type="dxa"/>
            <w:tcBorders>
              <w:left w:val="single" w:sz="2" w:space="0" w:color="000000"/>
              <w:bottom w:val="single" w:sz="2" w:space="0" w:color="000000"/>
              <w:right w:val="single" w:sz="2" w:space="0" w:color="000000"/>
            </w:tcBorders>
          </w:tcPr>
          <w:p>
            <w:pPr>
              <w:pStyle w:val="Tabelleninhalt"/>
              <w:bidi w:val="0"/>
              <w:jc w:val="left"/>
              <w:rPr>
                <w:rFonts w:ascii="Calibri" w:hAnsi="Calibri"/>
                <w:lang w:val="de-DE" w:eastAsia="zxx" w:bidi="zxx"/>
              </w:rPr>
            </w:pPr>
            <w:r>
              <w:rPr>
                <w:rFonts w:ascii="Calibri" w:hAnsi="Calibri"/>
                <w:lang w:val="de-DE" w:eastAsia="zxx" w:bidi="zxx"/>
              </w:rPr>
              <w:t>Hermann Papst arbeitet in Wien und Berlin als Erfinder und Konstrukteur für verschiedene Firmen, vor allem im Bereich der Elektromotoren.</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1928-1937</w:t>
            </w:r>
          </w:p>
        </w:tc>
        <w:tc>
          <w:tcPr>
            <w:tcW w:w="8280" w:type="dxa"/>
            <w:tcBorders>
              <w:left w:val="single" w:sz="2" w:space="0" w:color="000000"/>
              <w:bottom w:val="single" w:sz="2" w:space="0" w:color="000000"/>
              <w:right w:val="single" w:sz="2" w:space="0" w:color="000000"/>
            </w:tcBorders>
          </w:tcPr>
          <w:p>
            <w:pPr>
              <w:pStyle w:val="Tabelleninhalt"/>
              <w:bidi w:val="0"/>
              <w:jc w:val="left"/>
              <w:rPr>
                <w:rFonts w:ascii="Calibri" w:hAnsi="Calibri"/>
                <w:lang w:val="de-DE" w:eastAsia="zxx" w:bidi="zxx"/>
              </w:rPr>
            </w:pPr>
            <w:r>
              <w:rPr>
                <w:rFonts w:ascii="Calibri" w:hAnsi="Calibri"/>
                <w:lang w:val="de-DE" w:eastAsia="zxx" w:bidi="zxx"/>
              </w:rPr>
              <w:t xml:space="preserve">Hermann Papst kommt nach St. Georgen und arbeitet bei den Gebrüdern Steidinger, später </w:t>
            </w:r>
            <w:r>
              <w:rPr>
                <w:rFonts w:ascii="Calibri" w:hAnsi="Calibri"/>
                <w:i/>
                <w:iCs/>
                <w:lang w:val="de-DE" w:eastAsia="zxx" w:bidi="zxx"/>
              </w:rPr>
              <w:t>Dual</w:t>
            </w:r>
            <w:r>
              <w:rPr>
                <w:rFonts w:ascii="Calibri" w:hAnsi="Calibri"/>
                <w:lang w:val="de-DE" w:eastAsia="zxx" w:bidi="zxx"/>
              </w:rPr>
              <w:t xml:space="preserve"> an einem Antrieb für Grammophone.</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lang w:val="zxx" w:eastAsia="zxx" w:bidi="zxx"/>
              </w:rPr>
            </w:pPr>
            <w:r>
              <w:rPr>
                <w:rFonts w:ascii="Calibri" w:hAnsi="Calibri"/>
                <w:lang w:val="zxx" w:eastAsia="zxx" w:bidi="zxx"/>
              </w:rPr>
              <w:t>1931-1936</w:t>
            </w:r>
          </w:p>
        </w:tc>
        <w:tc>
          <w:tcPr>
            <w:tcW w:w="8280" w:type="dxa"/>
            <w:tcBorders>
              <w:left w:val="single" w:sz="2" w:space="0" w:color="000000"/>
              <w:bottom w:val="single" w:sz="2" w:space="0" w:color="000000"/>
              <w:right w:val="single" w:sz="2" w:space="0" w:color="000000"/>
            </w:tcBorders>
          </w:tcPr>
          <w:p>
            <w:pPr>
              <w:pStyle w:val="Tabelleninhalt"/>
              <w:bidi w:val="0"/>
              <w:jc w:val="left"/>
              <w:rPr>
                <w:rFonts w:ascii="Calibri" w:hAnsi="Calibri"/>
                <w:lang w:val="de-DE" w:eastAsia="zxx" w:bidi="zxx"/>
              </w:rPr>
            </w:pPr>
            <w:r>
              <w:rPr>
                <w:rFonts w:ascii="Calibri" w:hAnsi="Calibri"/>
                <w:lang w:val="de-DE" w:eastAsia="zxx" w:bidi="zxx"/>
              </w:rPr>
              <w:t xml:space="preserve">Neben vielen anderen Erfindungen gelingt eine entscheidende Entwicklung </w:t>
            </w:r>
            <w:r>
              <w:rPr>
                <w:rFonts w:ascii="Calibri" w:hAnsi="Calibri"/>
                <w:lang w:val="de-DE" w:eastAsia="zxx" w:bidi="zxx"/>
              </w:rPr>
              <w:t xml:space="preserve">im Bereich der </w:t>
            </w:r>
            <w:r>
              <w:rPr>
                <w:rFonts w:ascii="Calibri" w:hAnsi="Calibri"/>
                <w:lang w:val="de-DE" w:eastAsia="zxx" w:bidi="zxx"/>
              </w:rPr>
              <w:t>Elektromotoren.</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1937-1945</w:t>
            </w:r>
          </w:p>
        </w:tc>
        <w:tc>
          <w:tcPr>
            <w:tcW w:w="8280" w:type="dxa"/>
            <w:tcBorders>
              <w:left w:val="single" w:sz="2" w:space="0" w:color="000000"/>
              <w:bottom w:val="single" w:sz="2" w:space="0" w:color="000000"/>
              <w:right w:val="single" w:sz="2" w:space="0" w:color="000000"/>
            </w:tcBorders>
          </w:tcPr>
          <w:p>
            <w:pPr>
              <w:pStyle w:val="Tabelleninhalt"/>
              <w:bidi w:val="0"/>
              <w:jc w:val="left"/>
              <w:rPr>
                <w:rFonts w:ascii="Calibri" w:hAnsi="Calibri"/>
                <w:lang w:val="de-DE" w:eastAsia="zxx" w:bidi="zxx"/>
              </w:rPr>
            </w:pPr>
            <w:r>
              <w:rPr>
                <w:rFonts w:ascii="Calibri" w:hAnsi="Calibri"/>
                <w:lang w:val="de-DE" w:eastAsia="zxx" w:bidi="zxx"/>
              </w:rPr>
              <w:t xml:space="preserve">Papst macht sich selbständig und gründet ein Ingenieurbüro. Er stellt kleine </w:t>
            </w:r>
            <w:r>
              <w:rPr>
                <w:rFonts w:ascii="Calibri" w:hAnsi="Calibri"/>
                <w:lang w:val="de-DE" w:eastAsia="zxx" w:bidi="zxx"/>
              </w:rPr>
              <w:t>Mengen von</w:t>
            </w:r>
            <w:r>
              <w:rPr>
                <w:rFonts w:ascii="Calibri" w:hAnsi="Calibri"/>
                <w:lang w:val="de-DE" w:eastAsia="zxx" w:bidi="zxx"/>
              </w:rPr>
              <w:t xml:space="preserve"> Außenläufermotoren für die regionale Industrie her.</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1945-1950</w:t>
            </w:r>
          </w:p>
        </w:tc>
        <w:tc>
          <w:tcPr>
            <w:tcW w:w="8280" w:type="dxa"/>
            <w:tcBorders>
              <w:left w:val="single" w:sz="2" w:space="0" w:color="000000"/>
              <w:bottom w:val="single" w:sz="2" w:space="0" w:color="000000"/>
              <w:right w:val="single" w:sz="2" w:space="0" w:color="000000"/>
            </w:tcBorders>
          </w:tcPr>
          <w:p>
            <w:pPr>
              <w:pStyle w:val="Tabelleninhalt"/>
              <w:bidi w:val="0"/>
              <w:jc w:val="left"/>
              <w:rPr/>
            </w:pPr>
            <w:r>
              <w:rPr>
                <w:rFonts w:ascii="Calibri" w:hAnsi="Calibri"/>
                <w:lang w:val="de-DE" w:eastAsia="zxx" w:bidi="zxx"/>
              </w:rPr>
              <w:t xml:space="preserve">Er erhält Unterstützung aus dem Marshall-Plan und startet 1948 wieder die Produktion von Elektromotoren mit </w:t>
            </w:r>
            <w:r>
              <w:rPr>
                <w:rFonts w:ascii="Calibri" w:hAnsi="Calibri"/>
                <w:lang w:val="de-DE" w:eastAsia="zxx" w:bidi="zxx"/>
              </w:rPr>
              <w:t>neun</w:t>
            </w:r>
            <w:r>
              <w:rPr>
                <w:rFonts w:ascii="Calibri" w:hAnsi="Calibri"/>
                <w:lang w:val="de-DE" w:eastAsia="zxx" w:bidi="zxx"/>
              </w:rPr>
              <w:t xml:space="preserve"> Mitarbeitern.</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1950-1955</w:t>
            </w:r>
          </w:p>
        </w:tc>
        <w:tc>
          <w:tcPr>
            <w:tcW w:w="8280" w:type="dxa"/>
            <w:tcBorders>
              <w:left w:val="single" w:sz="2" w:space="0" w:color="000000"/>
              <w:bottom w:val="single" w:sz="2" w:space="0" w:color="000000"/>
              <w:right w:val="single" w:sz="2" w:space="0" w:color="000000"/>
            </w:tcBorders>
          </w:tcPr>
          <w:p>
            <w:pPr>
              <w:pStyle w:val="Tabelleninhalt"/>
              <w:bidi w:val="0"/>
              <w:jc w:val="left"/>
              <w:rPr>
                <w:rFonts w:ascii="Calibri" w:hAnsi="Calibri"/>
                <w:lang w:val="de-DE" w:eastAsia="zxx" w:bidi="zxx"/>
              </w:rPr>
            </w:pPr>
            <w:r>
              <w:rPr>
                <w:rFonts w:ascii="Calibri" w:hAnsi="Calibri"/>
                <w:lang w:val="de-DE" w:eastAsia="zxx" w:bidi="zxx"/>
              </w:rPr>
              <w:t xml:space="preserve">Das Unternehmen wächst, ein Fabrikneubau entsteht in St. Georgen. Mittlerweile sind 350 Mitarbeiter*innen beschäftigt. </w:t>
            </w:r>
            <w:r>
              <w:rPr>
                <w:rFonts w:ascii="Calibri" w:hAnsi="Calibri"/>
                <w:i/>
                <w:iCs/>
                <w:lang w:val="de-DE" w:eastAsia="zxx" w:bidi="zxx"/>
              </w:rPr>
              <w:t>Papst</w:t>
            </w:r>
            <w:r>
              <w:rPr>
                <w:rFonts w:ascii="Calibri" w:hAnsi="Calibri"/>
                <w:lang w:val="de-DE" w:eastAsia="zxx" w:bidi="zxx"/>
              </w:rPr>
              <w:t xml:space="preserve"> exportiert seine Motoren nach ganz Europa und ist Zulieferer für </w:t>
            </w:r>
            <w:r>
              <w:rPr>
                <w:rFonts w:ascii="Calibri" w:hAnsi="Calibri"/>
                <w:i/>
                <w:iCs/>
                <w:lang w:val="de-DE" w:eastAsia="zxx" w:bidi="zxx"/>
              </w:rPr>
              <w:t xml:space="preserve">Grundig </w:t>
            </w:r>
            <w:r>
              <w:rPr>
                <w:rFonts w:ascii="Calibri" w:hAnsi="Calibri"/>
                <w:i/>
                <w:iCs/>
                <w:lang w:val="de-DE" w:eastAsia="zxx" w:bidi="zxx"/>
              </w:rPr>
              <w:t>(ein großes Unternehmen für Unterhaltungselektronik).</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1955-1960</w:t>
            </w:r>
          </w:p>
        </w:tc>
        <w:tc>
          <w:tcPr>
            <w:tcW w:w="8280" w:type="dxa"/>
            <w:tcBorders>
              <w:left w:val="single" w:sz="2" w:space="0" w:color="000000"/>
              <w:bottom w:val="single" w:sz="2" w:space="0" w:color="000000"/>
              <w:right w:val="single" w:sz="2" w:space="0" w:color="000000"/>
            </w:tcBorders>
          </w:tcPr>
          <w:p>
            <w:pPr>
              <w:pStyle w:val="Tabelleninhalt"/>
              <w:bidi w:val="0"/>
              <w:jc w:val="left"/>
              <w:rPr/>
            </w:pPr>
            <w:r>
              <w:rPr>
                <w:rFonts w:ascii="Calibri" w:hAnsi="Calibri"/>
                <w:lang w:val="de-DE" w:eastAsia="zxx" w:bidi="zxx"/>
              </w:rPr>
              <w:t xml:space="preserve">Das Unternehmen exportiert jetzt auch in die USA und beschäftigt </w:t>
            </w:r>
            <w:r>
              <w:rPr>
                <w:rFonts w:ascii="Calibri" w:hAnsi="Calibri"/>
                <w:lang w:val="de-DE" w:eastAsia="zxx" w:bidi="zxx"/>
              </w:rPr>
              <w:t xml:space="preserve">im Jahr </w:t>
            </w:r>
            <w:r>
              <w:rPr>
                <w:rFonts w:ascii="Calibri" w:hAnsi="Calibri"/>
                <w:lang w:val="de-DE" w:eastAsia="zxx" w:bidi="zxx"/>
              </w:rPr>
              <w:t>1957 800</w:t>
            </w:r>
            <w:r>
              <w:rPr>
                <w:rFonts w:ascii="Calibri" w:hAnsi="Calibri"/>
                <w:lang w:val="de-DE" w:eastAsia="zxx" w:bidi="zxx"/>
              </w:rPr>
              <w:t xml:space="preserve"> Mitarbeiter*innen. </w:t>
            </w:r>
            <w:r>
              <w:rPr>
                <w:rFonts w:ascii="Calibri" w:hAnsi="Calibri"/>
                <w:lang w:val="de-DE" w:eastAsia="zxx" w:bidi="zxx"/>
              </w:rPr>
              <w:t>I</w:t>
            </w:r>
            <w:r>
              <w:rPr>
                <w:rFonts w:ascii="Calibri" w:hAnsi="Calibri"/>
                <w:lang w:val="de-DE" w:eastAsia="zxx" w:bidi="zxx"/>
              </w:rPr>
              <w:t xml:space="preserve">n Herbolzheim </w:t>
            </w:r>
            <w:r>
              <w:rPr>
                <w:rFonts w:ascii="Calibri" w:hAnsi="Calibri"/>
                <w:lang w:val="de-DE" w:eastAsia="zxx" w:bidi="zxx"/>
              </w:rPr>
              <w:t>wird ein zweites Werk aufgebaut.</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1960-1970</w:t>
            </w:r>
          </w:p>
        </w:tc>
        <w:tc>
          <w:tcPr>
            <w:tcW w:w="8280" w:type="dxa"/>
            <w:tcBorders>
              <w:left w:val="single" w:sz="2" w:space="0" w:color="000000"/>
              <w:bottom w:val="single" w:sz="2" w:space="0" w:color="000000"/>
              <w:right w:val="single" w:sz="2" w:space="0" w:color="000000"/>
            </w:tcBorders>
          </w:tcPr>
          <w:p>
            <w:pPr>
              <w:pStyle w:val="Tabelleninhalt"/>
              <w:bidi w:val="0"/>
              <w:jc w:val="left"/>
              <w:rPr/>
            </w:pPr>
            <w:r>
              <w:rPr>
                <w:rFonts w:ascii="Calibri" w:hAnsi="Calibri"/>
                <w:lang w:val="de-DE" w:eastAsia="zxx" w:bidi="zxx"/>
              </w:rPr>
              <w:t xml:space="preserve">In den ganzen Jahren </w:t>
            </w:r>
            <w:r>
              <w:rPr>
                <w:rFonts w:ascii="Calibri" w:hAnsi="Calibri"/>
                <w:lang w:val="de-DE" w:eastAsia="zxx" w:bidi="zxx"/>
              </w:rPr>
              <w:t>kommen</w:t>
            </w:r>
            <w:r>
              <w:rPr>
                <w:rFonts w:ascii="Calibri" w:hAnsi="Calibri"/>
                <w:lang w:val="de-DE" w:eastAsia="zxx" w:bidi="zxx"/>
              </w:rPr>
              <w:t xml:space="preserve"> immer weitere Erfindungen und Entwicklungen dazu. </w:t>
            </w:r>
            <w:r>
              <w:rPr>
                <w:rFonts w:ascii="Calibri" w:hAnsi="Calibri"/>
                <w:lang w:val="de-DE" w:eastAsia="zxx" w:bidi="zxx"/>
              </w:rPr>
              <w:t>Das Unternehmen wächst weiter, v</w:t>
            </w:r>
            <w:r>
              <w:rPr>
                <w:rFonts w:ascii="Calibri" w:hAnsi="Calibri"/>
                <w:lang w:val="de-DE" w:eastAsia="zxx" w:bidi="zxx"/>
              </w:rPr>
              <w:t>or allem da</w:t>
            </w:r>
            <w:r>
              <w:rPr>
                <w:rFonts w:ascii="Calibri" w:hAnsi="Calibri"/>
                <w:lang w:val="de-DE" w:eastAsia="zxx" w:bidi="zxx"/>
              </w:rPr>
              <w:t>s</w:t>
            </w:r>
            <w:r>
              <w:rPr>
                <w:rFonts w:ascii="Calibri" w:hAnsi="Calibri"/>
                <w:lang w:val="de-DE" w:eastAsia="zxx" w:bidi="zxx"/>
              </w:rPr>
              <w:t xml:space="preserve"> Geschäft mit den USA wird intensiviert. </w:t>
            </w:r>
            <w:r>
              <w:rPr>
                <w:rFonts w:ascii="Calibri" w:hAnsi="Calibri"/>
                <w:lang w:val="de-DE" w:eastAsia="zxx" w:bidi="zxx"/>
              </w:rPr>
              <w:t>Hermann Papst zieht sich aus der Führung des Unternehmens zurück und widmet sich seinen Konstruktionen.</w:t>
            </w:r>
          </w:p>
        </w:tc>
      </w:tr>
      <w:tr>
        <w:trPr/>
        <w:tc>
          <w:tcPr>
            <w:tcW w:w="1365" w:type="dxa"/>
            <w:tcBorders>
              <w:left w:val="single" w:sz="2" w:space="0" w:color="000000"/>
              <w:bottom w:val="single" w:sz="2" w:space="0" w:color="000000"/>
            </w:tcBorders>
            <w:vAlign w:val="center"/>
          </w:tcPr>
          <w:p>
            <w:pPr>
              <w:pStyle w:val="Tabelleninhalt"/>
              <w:bidi w:val="0"/>
              <w:jc w:val="left"/>
              <w:rPr>
                <w:rFonts w:ascii="Calibri" w:hAnsi="Calibri"/>
              </w:rPr>
            </w:pPr>
            <w:r>
              <w:rPr>
                <w:rFonts w:ascii="Calibri" w:hAnsi="Calibri"/>
              </w:rPr>
              <w:t>1970-1980</w:t>
            </w:r>
          </w:p>
        </w:tc>
        <w:tc>
          <w:tcPr>
            <w:tcW w:w="8280" w:type="dxa"/>
            <w:tcBorders>
              <w:left w:val="single" w:sz="2" w:space="0" w:color="000000"/>
              <w:bottom w:val="single" w:sz="2" w:space="0" w:color="000000"/>
              <w:right w:val="single" w:sz="2" w:space="0" w:color="000000"/>
            </w:tcBorders>
          </w:tcPr>
          <w:p>
            <w:pPr>
              <w:pStyle w:val="Tabelleninhalt"/>
              <w:bidi w:val="0"/>
              <w:jc w:val="left"/>
              <w:rPr>
                <w:rFonts w:ascii="Calibri" w:hAnsi="Calibri"/>
                <w:lang w:val="de-DE" w:eastAsia="zxx" w:bidi="zxx"/>
              </w:rPr>
            </w:pPr>
            <w:r>
              <w:rPr>
                <w:rFonts w:ascii="Calibri" w:hAnsi="Calibri"/>
                <w:lang w:val="de-DE" w:eastAsia="zxx" w:bidi="zxx"/>
              </w:rPr>
              <w:t>Hermann Papst erhält 1979 das Bundesverdienstkreuz, das Unternehmen erreicht mittlerweile einen Jahresumsatz von 78 Mi</w:t>
            </w:r>
            <w:r>
              <w:rPr>
                <w:rFonts w:ascii="Calibri" w:hAnsi="Calibri"/>
                <w:lang w:val="de-DE" w:eastAsia="zxx" w:bidi="zxx"/>
              </w:rPr>
              <w:t>llionen</w:t>
            </w:r>
            <w:r>
              <w:rPr>
                <w:rFonts w:ascii="Calibri" w:hAnsi="Calibri"/>
                <w:lang w:val="de-DE" w:eastAsia="zxx" w:bidi="zxx"/>
              </w:rPr>
              <w:t xml:space="preserve"> DM. 1981 stirbt Hermann Papst.</w:t>
            </w:r>
          </w:p>
        </w:tc>
      </w:tr>
    </w:tbl>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sectPr>
      <w:footerReference w:type="default" r:id="rId3"/>
      <w:type w:val="nextPage"/>
      <w:pgSz w:w="11906" w:h="16838"/>
      <w:pgMar w:left="1134" w:right="1134" w:header="0" w:top="850" w:footer="567" w:bottom="14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bidi w:val="0"/>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bidi w:val="0"/>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Aufzhlung">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KopfundFuzeile">
    <w:name w:val="Kopf- und Fußzeile"/>
    <w:basedOn w:val="Normal"/>
    <w:qFormat/>
    <w:pPr>
      <w:suppressLineNumbers/>
      <w:tabs>
        <w:tab w:val="clear" w:pos="706"/>
        <w:tab w:val="center" w:pos="4819" w:leader="none"/>
        <w:tab w:val="right" w:pos="9638" w:leader="none"/>
      </w:tabs>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hermannpapst.de/"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429</TotalTime>
  <Application>LibreOffice/7.0.3.1$Windows_X86_64 LibreOffice_project/d7547858d014d4cf69878db179d326fc3483e082</Application>
  <Pages>1</Pages>
  <Words>362</Words>
  <Characters>2331</Characters>
  <CharactersWithSpaces>2736</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2021-08-09T00:01:25Z</cp:lastPrinted>
  <dcterms:modified xsi:type="dcterms:W3CDTF">2021-08-12T23:37:26Z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