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4.jpeg" ContentType="image/jpeg"/>
  <Override PartName="/word/media/image13.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jc w:val="center"/>
        <w:rPr>
          <w:rFonts w:cs="Times New Roman" w:ascii="Times New Roman" w:hAnsi="Times New Roman"/>
          <w:b/>
          <w:sz w:val="28"/>
          <w:szCs w:val="28"/>
        </w:rPr>
      </w:pPr>
      <w:r>
        <w:rPr>
          <w:rFonts w:cs="Times New Roman" w:ascii="Times New Roman" w:hAnsi="Times New Roman"/>
          <w:b/>
          <w:sz w:val="28"/>
          <w:szCs w:val="28"/>
        </w:rPr>
        <w:t>Luftangriff</w:t>
      </w:r>
    </w:p>
    <w:p>
      <w:pPr>
        <w:pStyle w:val="NoSpacing"/>
        <w:spacing w:lineRule="auto" w:line="276"/>
        <w:jc w:val="center"/>
        <w:rPr>
          <w:rFonts w:cs="Times New Roman" w:ascii="Times New Roman" w:hAnsi="Times New Roman"/>
          <w:b/>
          <w:sz w:val="28"/>
          <w:szCs w:val="28"/>
        </w:rPr>
      </w:pPr>
      <w:r>
        <w:rPr>
          <w:rFonts w:cs="Times New Roman" w:ascii="Times New Roman" w:hAnsi="Times New Roman"/>
          <w:b/>
          <w:sz w:val="28"/>
          <w:szCs w:val="28"/>
        </w:rPr>
      </w:r>
    </w:p>
    <w:p>
      <w:pPr>
        <w:pStyle w:val="NoSpacing"/>
        <w:spacing w:lineRule="auto" w:line="276"/>
        <w:jc w:val="center"/>
        <w:rPr/>
      </w:pPr>
      <w:r>
        <w:rPr/>
        <w:drawing>
          <wp:inline distT="0" distB="0" distL="0" distR="0">
            <wp:extent cx="5718175" cy="4237990"/>
            <wp:effectExtent l="0" t="0" r="0" b="0"/>
            <wp:docPr id="0" name="Picture" descr="File:Heilbronn 194503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File:Heilbronn 19450331.jpg"/>
                    <pic:cNvPicPr>
                      <a:picLocks noChangeAspect="1" noChangeArrowheads="1"/>
                    </pic:cNvPicPr>
                  </pic:nvPicPr>
                  <pic:blipFill>
                    <a:blip r:embed="rId2"/>
                    <a:stretch>
                      <a:fillRect/>
                    </a:stretch>
                  </pic:blipFill>
                  <pic:spPr bwMode="auto">
                    <a:xfrm>
                      <a:off x="0" y="0"/>
                      <a:ext cx="5718175" cy="4237990"/>
                    </a:xfrm>
                    <a:prstGeom prst="rect">
                      <a:avLst/>
                    </a:prstGeom>
                    <a:noFill/>
                    <a:ln w="9525">
                      <a:noFill/>
                      <a:miter lim="800000"/>
                      <a:headEnd/>
                      <a:tailEnd/>
                    </a:ln>
                  </pic:spPr>
                </pic:pic>
              </a:graphicData>
            </a:graphic>
          </wp:inline>
        </w:drawing>
      </w:r>
    </w:p>
    <w:p>
      <w:pPr>
        <w:pStyle w:val="NoSpacing"/>
        <w:spacing w:lineRule="auto" w:line="276"/>
        <w:rPr>
          <w:rFonts w:cs="Times New Roman" w:ascii="Times New Roman" w:hAnsi="Times New Roman"/>
          <w:i/>
          <w:sz w:val="24"/>
          <w:szCs w:val="24"/>
        </w:rPr>
      </w:pPr>
      <w:r>
        <w:rPr>
          <w:rFonts w:cs="Times New Roman" w:ascii="Times New Roman" w:hAnsi="Times New Roman"/>
          <w:b/>
          <w:i/>
          <w:sz w:val="24"/>
          <w:szCs w:val="24"/>
        </w:rPr>
        <w:t xml:space="preserve">B1 </w:t>
      </w:r>
      <w:r>
        <w:rPr>
          <w:rFonts w:cs="Times New Roman" w:ascii="Times New Roman" w:hAnsi="Times New Roman"/>
          <w:i/>
          <w:sz w:val="24"/>
          <w:szCs w:val="24"/>
        </w:rPr>
        <w:t>Luftaufnahme des zerstörten Heilbronn vom 31.3.1945 (Foto: wikimedia commons,</w:t>
      </w:r>
      <w:r>
        <w:rPr/>
        <w:t xml:space="preserve"> </w:t>
      </w:r>
      <w:r>
        <w:rPr>
          <w:rFonts w:cs="Times New Roman" w:ascii="Times New Roman" w:hAnsi="Times New Roman"/>
          <w:i/>
          <w:sz w:val="24"/>
          <w:szCs w:val="24"/>
        </w:rPr>
        <w:t>Heilbronn 19450331.jpg)</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r>
    </w:p>
    <w:p>
      <w:pPr>
        <w:pStyle w:val="NoSpacing"/>
        <w:jc w:val="center"/>
        <w:rPr/>
      </w:pPr>
      <w:r>
        <w:rPr/>
        <w:drawing>
          <wp:inline distT="0" distB="0" distL="0" distR="0">
            <wp:extent cx="5834380" cy="3267075"/>
            <wp:effectExtent l="0" t="0" r="0" b="0"/>
            <wp:docPr id="1" name="Picture" descr="HN Ehrenhalle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HN Ehrenhalle 3.jpg"/>
                    <pic:cNvPicPr>
                      <a:picLocks noChangeAspect="1" noChangeArrowheads="1"/>
                    </pic:cNvPicPr>
                  </pic:nvPicPr>
                  <pic:blipFill>
                    <a:blip r:embed="rId3"/>
                    <a:stretch>
                      <a:fillRect/>
                    </a:stretch>
                  </pic:blipFill>
                  <pic:spPr bwMode="auto">
                    <a:xfrm>
                      <a:off x="0" y="0"/>
                      <a:ext cx="5834380" cy="3267075"/>
                    </a:xfrm>
                    <a:prstGeom prst="rect">
                      <a:avLst/>
                    </a:prstGeom>
                    <a:noFill/>
                    <a:ln w="9525">
                      <a:noFill/>
                      <a:miter lim="800000"/>
                      <a:headEnd/>
                      <a:tailEnd/>
                    </a:ln>
                  </pic:spPr>
                </pic:pic>
              </a:graphicData>
            </a:graphic>
          </wp:inline>
        </w:drawing>
      </w:r>
    </w:p>
    <w:p>
      <w:pPr>
        <w:pStyle w:val="NoSpacing"/>
        <w:jc w:val="center"/>
        <w:rPr>
          <w:rFonts w:cs="Times New Roman" w:ascii="Times New Roman" w:hAnsi="Times New Roman"/>
          <w:i/>
          <w:sz w:val="24"/>
          <w:szCs w:val="24"/>
        </w:rPr>
      </w:pPr>
      <w:r>
        <w:rPr>
          <w:rFonts w:cs="Times New Roman" w:ascii="Times New Roman" w:hAnsi="Times New Roman"/>
          <w:b/>
          <w:i/>
          <w:sz w:val="24"/>
          <w:szCs w:val="24"/>
        </w:rPr>
        <w:t xml:space="preserve">B2 </w:t>
      </w:r>
      <w:r>
        <w:rPr>
          <w:rFonts w:cs="Times New Roman" w:ascii="Times New Roman" w:hAnsi="Times New Roman"/>
          <w:i/>
          <w:sz w:val="24"/>
          <w:szCs w:val="24"/>
        </w:rPr>
        <w:t>Modell der zerstörten Stadt in der Ehrenhalle, Heilbronner Rathaus (Foto: Ulrich Maier)</w:t>
      </w:r>
    </w:p>
    <w:p>
      <w:pPr>
        <w:pStyle w:val="NoSpacing"/>
        <w:spacing w:lineRule="auto" w:line="276"/>
        <w:jc w:val="center"/>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 xml:space="preserve">M1 </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Chronologie des Angriffs auf Heilbronn am 4. Dezember 1944</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16.00 Uhr</w:t>
      </w:r>
      <w:r>
        <w:rPr>
          <w:rFonts w:cs="Times New Roman" w:ascii="Times New Roman" w:hAnsi="Times New Roman"/>
          <w:sz w:val="24"/>
          <w:szCs w:val="24"/>
        </w:rPr>
        <w:t>: In der englischen Grafschaft Lincolnshire starten neun „Mosquito“-Flugzeuge und 283 viermotorige Lancaster-Fernbomber des 5. Bomberkommandos der Royal Air Force mit Kurs auf Heilbronn.</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18.45 Uhr</w:t>
      </w:r>
      <w:r>
        <w:rPr>
          <w:rFonts w:cs="Times New Roman" w:ascii="Times New Roman" w:hAnsi="Times New Roman"/>
          <w:sz w:val="24"/>
          <w:szCs w:val="24"/>
        </w:rPr>
        <w:t>: Die Heilbronner Warnzentrale empfängt die Meldung, dass im Raum Kaiserslautern Flugzeuge auf Ostkurs gesichtet wurden.</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18.51 Uhr</w:t>
      </w:r>
      <w:r>
        <w:rPr>
          <w:rFonts w:cs="Times New Roman" w:ascii="Times New Roman" w:hAnsi="Times New Roman"/>
          <w:sz w:val="24"/>
          <w:szCs w:val="24"/>
        </w:rPr>
        <w:t>: In Heilbronn wird Verdunkelung angeordnet. Es wird mit einem Angriff auf die Stadt gerechnet.</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18.59 Uhr</w:t>
      </w:r>
      <w:r>
        <w:rPr>
          <w:rFonts w:cs="Times New Roman" w:ascii="Times New Roman" w:hAnsi="Times New Roman"/>
          <w:sz w:val="24"/>
          <w:szCs w:val="24"/>
        </w:rPr>
        <w:t>: Die Meldungen verdichten sich und bestätigen die Befürchtungen. Die Sirenen zur öffentlichen Luftwarnung werden ausgelöst. Die Menschen suchen in den Luftschutzkellern Zuflucht.</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19.06 Uhr</w:t>
      </w:r>
      <w:r>
        <w:rPr>
          <w:rFonts w:cs="Times New Roman" w:ascii="Times New Roman" w:hAnsi="Times New Roman"/>
          <w:sz w:val="24"/>
          <w:szCs w:val="24"/>
        </w:rPr>
        <w:t>: Vollalarm: „Zwischen Mannheim und Karlsruhe laufend Durchflüge mit Kurs Ost“, lauten die Meldungen.</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19.11 Uhr</w:t>
      </w:r>
      <w:r>
        <w:rPr>
          <w:rFonts w:cs="Times New Roman" w:ascii="Times New Roman" w:hAnsi="Times New Roman"/>
          <w:sz w:val="24"/>
          <w:szCs w:val="24"/>
        </w:rPr>
        <w:t>: Zwischen Allee und Oststraße geht der „Zielmarkierer“ nieder und streut grellgrün leuchtende Kerzen über die Stadt. Wenig später schweben an Fallschirmen grellweiße Lichterketten, die sogenannten Christbäume, herab, welche die Stadt taghell erleuchten.</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19.17 Uhr</w:t>
      </w:r>
      <w:r>
        <w:rPr>
          <w:rFonts w:cs="Times New Roman" w:ascii="Times New Roman" w:hAnsi="Times New Roman"/>
          <w:sz w:val="24"/>
          <w:szCs w:val="24"/>
        </w:rPr>
        <w:t>: Neun „Mosquito“-Flugzeuge jagen in 300 Metern Höhe über die Stadt und werfen weitere Zielmarkierungen ab.</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19.21 Uhr</w:t>
      </w:r>
      <w:r>
        <w:rPr>
          <w:rFonts w:cs="Times New Roman" w:ascii="Times New Roman" w:hAnsi="Times New Roman"/>
          <w:sz w:val="24"/>
          <w:szCs w:val="24"/>
        </w:rPr>
        <w:t>: Lancasterbomber werfen ihre todbringende Last ab, während sich etwa 12 000 Menschen in den 52 öffentlichen und vielen privaten Luftschutzkellern drängen.</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19.50 Uhr</w:t>
      </w:r>
      <w:r>
        <w:rPr>
          <w:rFonts w:cs="Times New Roman" w:ascii="Times New Roman" w:hAnsi="Times New Roman"/>
          <w:sz w:val="24"/>
          <w:szCs w:val="24"/>
        </w:rPr>
        <w:t>: Nach Ende des Angriffs fliehen viele Menschen durch das Flammenmeer stadtauswärts. Andere kehren in die Luftschutzkeller zurück, nachdem sie draußen die brennende Stadt gesehen hatten. Sie fühlen sich in den Luftschutzkellern sicherer und ahnen nicht die tödlichen Gefahren.</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20.00 Uhr</w:t>
      </w:r>
      <w:r>
        <w:rPr>
          <w:rFonts w:cs="Times New Roman" w:ascii="Times New Roman" w:hAnsi="Times New Roman"/>
          <w:sz w:val="24"/>
          <w:szCs w:val="24"/>
        </w:rPr>
        <w:t>: Aus den Einzelbränden entwickelt sich ein Flächenbrand, aus dem es kaum ein Entkommen mehr gibt. Ins Freie Flüchtende verbrennen in kürzester Zeit. Aus den Luftschutzkellern zieht der Feuersturm den Sauerstoff, sodass dort Tausende ersticken. Etwa 6 500 Menschen kommen bei diesem Luftangriff ums Leben, darunter über 1000 Kinder.</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i/>
          <w:sz w:val="24"/>
          <w:szCs w:val="24"/>
        </w:rPr>
      </w:pPr>
      <w:r>
        <w:rPr>
          <w:rFonts w:cs="Times New Roman" w:ascii="Times New Roman" w:hAnsi="Times New Roman"/>
          <w:b/>
          <w:i/>
          <w:sz w:val="24"/>
          <w:szCs w:val="24"/>
        </w:rPr>
        <w:t>Arbeitsanregung</w:t>
      </w:r>
    </w:p>
    <w:p>
      <w:pPr>
        <w:pStyle w:val="NoSpacing"/>
        <w:rPr>
          <w:rFonts w:cs="Times New Roman" w:ascii="Times New Roman" w:hAnsi="Times New Roman"/>
          <w:i/>
          <w:sz w:val="24"/>
          <w:szCs w:val="24"/>
        </w:rPr>
      </w:pPr>
      <w:r>
        <w:rPr>
          <w:rFonts w:cs="Times New Roman" w:ascii="Times New Roman" w:hAnsi="Times New Roman"/>
          <w:i/>
          <w:sz w:val="24"/>
          <w:szCs w:val="24"/>
        </w:rPr>
        <w:t>Vergleicht die Bilder B1 und B2. Versucht euch an den Ruinen markanter Gebäude (Kilianskirche, Rathaus, Deutschhof) zu orientieren. Beachtet dabei, dass auf dem Luftbild die Straßen bereits freigeräumt sind. Sie können euch bei der Orientierung helfen.</w:t>
      </w:r>
    </w:p>
    <w:p>
      <w:pPr>
        <w:pStyle w:val="NoSpacing"/>
        <w:rPr>
          <w:rFonts w:cs="Times New Roman" w:ascii="Times New Roman" w:hAnsi="Times New Roman"/>
          <w:i/>
          <w:sz w:val="24"/>
          <w:szCs w:val="24"/>
        </w:rPr>
      </w:pPr>
      <w:r>
        <w:rPr>
          <w:rFonts w:cs="Times New Roman" w:ascii="Times New Roman" w:hAnsi="Times New Roman"/>
          <w:i/>
          <w:sz w:val="24"/>
          <w:szCs w:val="24"/>
        </w:rPr>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Beschreibt die Phasen des Luftangriffs auf Heilbronn.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pBdr>
          <w:top w:val="single" w:sz="4" w:space="1" w:color="00000A"/>
          <w:left w:val="single" w:sz="4" w:space="4" w:color="00000A"/>
          <w:bottom w:val="single" w:sz="4" w:space="1" w:color="00000A"/>
          <w:right w:val="single" w:sz="4" w:space="4" w:color="00000A"/>
        </w:pBdr>
        <w:spacing w:lineRule="auto" w:line="276"/>
        <w:rPr>
          <w:rFonts w:cs="Times New Roman" w:ascii="Times New Roman" w:hAnsi="Times New Roman"/>
          <w:b/>
          <w:i/>
          <w:sz w:val="24"/>
          <w:szCs w:val="24"/>
        </w:rPr>
      </w:pPr>
      <w:r>
        <w:rPr>
          <w:rFonts w:cs="Times New Roman" w:ascii="Times New Roman" w:hAnsi="Times New Roman"/>
          <w:b/>
          <w:i/>
          <w:sz w:val="24"/>
          <w:szCs w:val="24"/>
        </w:rPr>
        <w:t>Arbeitskreis für Landeskund</w:t>
      </w:r>
      <w:r>
        <w:rPr>
          <w:rFonts w:cs="Times New Roman" w:ascii="Times New Roman" w:hAnsi="Times New Roman"/>
          <w:b/>
          <w:i/>
          <w:sz w:val="24"/>
          <w:szCs w:val="24"/>
        </w:rPr>
        <w:t>e</w:t>
      </w:r>
      <w:r>
        <w:rPr>
          <w:rFonts w:cs="Times New Roman" w:ascii="Times New Roman" w:hAnsi="Times New Roman"/>
          <w:b/>
          <w:i/>
          <w:sz w:val="24"/>
          <w:szCs w:val="24"/>
        </w:rPr>
        <w:t>/Landesgeschichte RP Stuttgart - www.landeskunde-bw.de</w:t>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5b78f7"/>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5b78f7"/>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3.jpeg"/><Relationship Id="rId3" Type="http://schemas.openxmlformats.org/officeDocument/2006/relationships/image" Target="media/image14.jpe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2018-05-28T12:00:00Z</dcterms:created>
  <dc:creator>Ulrich Maier</dc:creator>
  <dc:language>de-DE</dc:language>
  <cp:lastModifiedBy>Ulrich Maier</cp:lastModifiedBy>
  <dcterms:modified xsi:type="dcterms:W3CDTF">2018-05-28T12:00:00Z</dcterms:modified>
  <cp:revision>2</cp:revision>
</cp:coreProperties>
</file>