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0EA" w:rsidRDefault="00BD0056" w:rsidP="00E720EA">
      <w:pPr>
        <w:rPr>
          <w:rFonts w:asciiTheme="minorHAnsi" w:hAnsiTheme="minorHAnsi" w:cstheme="minorHAnsi"/>
          <w:b/>
          <w:i/>
          <w:sz w:val="16"/>
          <w:szCs w:val="16"/>
        </w:rPr>
      </w:pPr>
      <w:r w:rsidRPr="00BD0056">
        <w:rPr>
          <w:rFonts w:asciiTheme="minorHAnsi" w:hAnsiTheme="minorHAnsi" w:cstheme="minorHAnsi"/>
          <w:b/>
          <w:i/>
          <w:noProof/>
          <w:sz w:val="16"/>
          <w:szCs w:val="16"/>
        </w:rPr>
        <w:drawing>
          <wp:anchor distT="0" distB="0" distL="114300" distR="114300" simplePos="0" relativeHeight="251661312" behindDoc="0" locked="0" layoutInCell="1" allowOverlap="1">
            <wp:simplePos x="0" y="0"/>
            <wp:positionH relativeFrom="column">
              <wp:posOffset>4575810</wp:posOffset>
            </wp:positionH>
            <wp:positionV relativeFrom="paragraph">
              <wp:posOffset>-662940</wp:posOffset>
            </wp:positionV>
            <wp:extent cx="1724025" cy="1066800"/>
            <wp:effectExtent l="19050" t="0" r="9525" b="0"/>
            <wp:wrapNone/>
            <wp:docPr id="3" name="Bild 1" descr="C:\Users\ines\Desktop\Dateien_Ines\Landeskunde\AKL\Hohenzollern_Jüdisches_Leben\Bilder\Horb_Rexingen\Foto 10 -Klassenbild mit Lehrer Spat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es\Desktop\Dateien_Ines\Landeskunde\AKL\Hohenzollern_Jüdisches_Leben\Bilder\Horb_Rexingen\Foto 10 -Klassenbild mit Lehrer Spatz.jpg"/>
                    <pic:cNvPicPr>
                      <a:picLocks noChangeAspect="1" noChangeArrowheads="1"/>
                    </pic:cNvPicPr>
                  </pic:nvPicPr>
                  <pic:blipFill>
                    <a:blip r:embed="rId6" cstate="print"/>
                    <a:srcRect/>
                    <a:stretch>
                      <a:fillRect/>
                    </a:stretch>
                  </pic:blipFill>
                  <pic:spPr bwMode="auto">
                    <a:xfrm>
                      <a:off x="0" y="0"/>
                      <a:ext cx="1724025" cy="1066800"/>
                    </a:xfrm>
                    <a:prstGeom prst="rect">
                      <a:avLst/>
                    </a:prstGeom>
                    <a:noFill/>
                    <a:ln w="9525">
                      <a:noFill/>
                      <a:miter lim="800000"/>
                      <a:headEnd/>
                      <a:tailEnd/>
                    </a:ln>
                  </pic:spPr>
                </pic:pic>
              </a:graphicData>
            </a:graphic>
          </wp:anchor>
        </w:drawing>
      </w:r>
    </w:p>
    <w:p w:rsidR="00E720EA" w:rsidRPr="00E720EA" w:rsidRDefault="00E720EA" w:rsidP="00E720EA">
      <w:pPr>
        <w:rPr>
          <w:rFonts w:asciiTheme="minorHAnsi" w:hAnsiTheme="minorHAnsi" w:cstheme="minorHAnsi"/>
          <w:b/>
          <w:i/>
          <w:sz w:val="16"/>
          <w:szCs w:val="16"/>
        </w:rPr>
      </w:pPr>
    </w:p>
    <w:p w:rsidR="00E720EA" w:rsidRPr="00E720EA" w:rsidRDefault="00D82374" w:rsidP="00E720EA">
      <w:pPr>
        <w:rPr>
          <w:rFonts w:asciiTheme="minorHAnsi" w:hAnsiTheme="minorHAnsi" w:cstheme="minorHAnsi"/>
          <w:b/>
          <w:i/>
        </w:rPr>
      </w:pPr>
      <w:r w:rsidRPr="00D82374">
        <w:rPr>
          <w:rFonts w:asciiTheme="minorHAnsi" w:hAnsiTheme="minorHAnsi" w:cstheme="minorHAnsi"/>
          <w:b/>
          <w:noProof/>
        </w:rPr>
        <w:pict>
          <v:line id="_x0000_s1026" style="position:absolute;z-index:251658240" from="0,15.55pt" to="495pt,15.55pt"/>
        </w:pict>
      </w:r>
      <w:r w:rsidR="00E720EA" w:rsidRPr="00E720EA">
        <w:rPr>
          <w:rFonts w:asciiTheme="minorHAnsi" w:hAnsiTheme="minorHAnsi" w:cstheme="minorHAnsi"/>
          <w:b/>
        </w:rPr>
        <w:t>Jüdische Lebenswelten in Hohenzollern und am Oberen Neckar</w:t>
      </w:r>
      <w:r w:rsidR="00E720EA" w:rsidRPr="00E720EA">
        <w:rPr>
          <w:rFonts w:asciiTheme="minorHAnsi" w:hAnsiTheme="minorHAnsi" w:cstheme="minorHAnsi"/>
          <w:b/>
          <w:i/>
        </w:rPr>
        <w:tab/>
      </w:r>
      <w:r w:rsidR="00E720EA" w:rsidRPr="00E720EA">
        <w:rPr>
          <w:rFonts w:asciiTheme="minorHAnsi" w:hAnsiTheme="minorHAnsi" w:cstheme="minorHAnsi"/>
          <w:b/>
          <w:i/>
        </w:rPr>
        <w:tab/>
      </w:r>
    </w:p>
    <w:p w:rsidR="00E720EA" w:rsidRDefault="00D82374" w:rsidP="00E720EA">
      <w:pPr>
        <w:rPr>
          <w:rFonts w:asciiTheme="minorHAnsi" w:hAnsiTheme="minorHAnsi" w:cstheme="minorHAnsi"/>
          <w:b/>
        </w:rPr>
      </w:pPr>
      <w:r>
        <w:rPr>
          <w:rFonts w:asciiTheme="minorHAnsi" w:hAnsiTheme="minorHAnsi" w:cstheme="minorHAnsi"/>
          <w:b/>
          <w:noProof/>
        </w:rPr>
        <w:pict>
          <v:shapetype id="_x0000_t202" coordsize="21600,21600" o:spt="202" path="m,l,21600r21600,l21600,xe">
            <v:stroke joinstyle="miter"/>
            <v:path gradientshapeok="t" o:connecttype="rect"/>
          </v:shapetype>
          <v:shape id="_x0000_s1027" type="#_x0000_t202" style="position:absolute;margin-left:358.5pt;margin-top:3.15pt;width:129pt;height:36.9pt;z-index:251657216" stroked="f">
            <v:textbox>
              <w:txbxContent>
                <w:p w:rsidR="00E720EA" w:rsidRPr="00E720EA" w:rsidRDefault="00E720EA" w:rsidP="00E720EA">
                  <w:pPr>
                    <w:rPr>
                      <w:rFonts w:asciiTheme="minorHAnsi" w:hAnsiTheme="minorHAnsi" w:cstheme="minorHAnsi"/>
                      <w:sz w:val="16"/>
                      <w:szCs w:val="16"/>
                    </w:rPr>
                  </w:pPr>
                  <w:r w:rsidRPr="00E720EA">
                    <w:rPr>
                      <w:rFonts w:asciiTheme="minorHAnsi" w:hAnsiTheme="minorHAnsi" w:cstheme="minorHAnsi"/>
                      <w:sz w:val="16"/>
                      <w:szCs w:val="16"/>
                    </w:rPr>
                    <w:t xml:space="preserve">© Träger- und Förderverein </w:t>
                  </w:r>
                </w:p>
                <w:p w:rsidR="00E720EA" w:rsidRPr="00E720EA" w:rsidRDefault="00E720EA" w:rsidP="00E720EA">
                  <w:pPr>
                    <w:rPr>
                      <w:rFonts w:asciiTheme="minorHAnsi" w:hAnsiTheme="minorHAnsi" w:cstheme="minorHAnsi"/>
                      <w:sz w:val="16"/>
                      <w:szCs w:val="16"/>
                    </w:rPr>
                  </w:pPr>
                  <w:r w:rsidRPr="00E720EA">
                    <w:rPr>
                      <w:rFonts w:asciiTheme="minorHAnsi" w:hAnsiTheme="minorHAnsi" w:cstheme="minorHAnsi"/>
                      <w:sz w:val="16"/>
                      <w:szCs w:val="16"/>
                    </w:rPr>
                    <w:t>Ehemalige</w:t>
                  </w:r>
                  <w:r w:rsidRPr="00E720EA">
                    <w:rPr>
                      <w:rFonts w:asciiTheme="minorHAnsi" w:hAnsiTheme="minorHAnsi" w:cstheme="minorHAnsi"/>
                    </w:rPr>
                    <w:t xml:space="preserve"> </w:t>
                  </w:r>
                  <w:r w:rsidRPr="00E720EA">
                    <w:rPr>
                      <w:rFonts w:asciiTheme="minorHAnsi" w:hAnsiTheme="minorHAnsi" w:cstheme="minorHAnsi"/>
                      <w:sz w:val="16"/>
                      <w:szCs w:val="16"/>
                    </w:rPr>
                    <w:t xml:space="preserve">Synagoge </w:t>
                  </w:r>
                  <w:proofErr w:type="spellStart"/>
                  <w:r w:rsidRPr="00E720EA">
                    <w:rPr>
                      <w:rFonts w:asciiTheme="minorHAnsi" w:hAnsiTheme="minorHAnsi" w:cstheme="minorHAnsi"/>
                      <w:sz w:val="16"/>
                      <w:szCs w:val="16"/>
                    </w:rPr>
                    <w:t>Rexingen</w:t>
                  </w:r>
                  <w:proofErr w:type="spellEnd"/>
                  <w:r w:rsidRPr="00E720EA">
                    <w:rPr>
                      <w:rFonts w:asciiTheme="minorHAnsi" w:hAnsiTheme="minorHAnsi" w:cstheme="minorHAnsi"/>
                      <w:sz w:val="16"/>
                      <w:szCs w:val="16"/>
                    </w:rPr>
                    <w:t xml:space="preserve"> e.V.</w:t>
                  </w:r>
                </w:p>
              </w:txbxContent>
            </v:textbox>
          </v:shape>
        </w:pict>
      </w:r>
    </w:p>
    <w:p w:rsidR="00E720EA" w:rsidRPr="00E720EA" w:rsidRDefault="00E720EA" w:rsidP="00E720EA">
      <w:pPr>
        <w:rPr>
          <w:rFonts w:asciiTheme="minorHAnsi" w:hAnsiTheme="minorHAnsi" w:cstheme="minorHAnsi"/>
          <w:b/>
          <w:bCs/>
          <w:sz w:val="22"/>
        </w:rPr>
      </w:pPr>
      <w:r w:rsidRPr="00E720EA">
        <w:rPr>
          <w:rFonts w:asciiTheme="minorHAnsi" w:hAnsiTheme="minorHAnsi" w:cstheme="minorHAnsi"/>
          <w:b/>
          <w:bCs/>
          <w:sz w:val="22"/>
        </w:rPr>
        <w:t>Hein</w:t>
      </w:r>
      <w:r>
        <w:rPr>
          <w:rFonts w:asciiTheme="minorHAnsi" w:hAnsiTheme="minorHAnsi" w:cstheme="minorHAnsi"/>
          <w:b/>
          <w:bCs/>
          <w:sz w:val="22"/>
        </w:rPr>
        <w:t>rich Stern</w:t>
      </w:r>
    </w:p>
    <w:p w:rsidR="00E720EA" w:rsidRPr="00E720EA" w:rsidRDefault="00E720EA" w:rsidP="00E720EA">
      <w:pPr>
        <w:rPr>
          <w:rFonts w:asciiTheme="minorHAnsi" w:hAnsiTheme="minorHAnsi" w:cstheme="minorHAnsi"/>
          <w:b/>
          <w:bCs/>
          <w:sz w:val="16"/>
          <w:szCs w:val="16"/>
        </w:rPr>
      </w:pPr>
    </w:p>
    <w:tbl>
      <w:tblPr>
        <w:tblStyle w:val="Tabellengitternetz"/>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9497"/>
      </w:tblGrid>
      <w:tr w:rsidR="00E720EA" w:rsidRPr="0022526F" w:rsidTr="0022526F">
        <w:tc>
          <w:tcPr>
            <w:tcW w:w="534" w:type="dxa"/>
          </w:tcPr>
          <w:p w:rsidR="00E720EA" w:rsidRPr="0022526F" w:rsidRDefault="0022526F" w:rsidP="00E720EA">
            <w:pPr>
              <w:rPr>
                <w:rFonts w:asciiTheme="minorHAnsi" w:hAnsiTheme="minorHAnsi" w:cstheme="minorHAnsi"/>
                <w:bCs/>
                <w:i/>
                <w:sz w:val="24"/>
                <w:szCs w:val="24"/>
              </w:rPr>
            </w:pPr>
            <w:r w:rsidRPr="0022526F">
              <w:rPr>
                <w:rFonts w:asciiTheme="minorHAnsi" w:hAnsiTheme="minorHAnsi" w:cstheme="minorHAnsi"/>
                <w:bCs/>
                <w:i/>
                <w:sz w:val="24"/>
                <w:szCs w:val="24"/>
              </w:rPr>
              <w:t>1</w:t>
            </w: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r>
              <w:rPr>
                <w:rFonts w:asciiTheme="minorHAnsi" w:hAnsiTheme="minorHAnsi" w:cstheme="minorHAnsi"/>
                <w:bCs/>
                <w:i/>
                <w:sz w:val="24"/>
                <w:szCs w:val="24"/>
              </w:rPr>
              <w:t>5</w:t>
            </w: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r>
              <w:rPr>
                <w:rFonts w:asciiTheme="minorHAnsi" w:hAnsiTheme="minorHAnsi" w:cstheme="minorHAnsi"/>
                <w:bCs/>
                <w:i/>
                <w:sz w:val="24"/>
                <w:szCs w:val="24"/>
              </w:rPr>
              <w:t>10</w:t>
            </w: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r>
              <w:rPr>
                <w:rFonts w:asciiTheme="minorHAnsi" w:hAnsiTheme="minorHAnsi" w:cstheme="minorHAnsi"/>
                <w:bCs/>
                <w:i/>
                <w:sz w:val="24"/>
                <w:szCs w:val="24"/>
              </w:rPr>
              <w:t>15</w:t>
            </w: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r>
              <w:rPr>
                <w:rFonts w:asciiTheme="minorHAnsi" w:hAnsiTheme="minorHAnsi" w:cstheme="minorHAnsi"/>
                <w:bCs/>
                <w:i/>
                <w:sz w:val="24"/>
                <w:szCs w:val="24"/>
              </w:rPr>
              <w:t>20</w:t>
            </w: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r>
              <w:rPr>
                <w:rFonts w:asciiTheme="minorHAnsi" w:hAnsiTheme="minorHAnsi" w:cstheme="minorHAnsi"/>
                <w:bCs/>
                <w:i/>
                <w:sz w:val="24"/>
                <w:szCs w:val="24"/>
              </w:rPr>
              <w:t>25</w:t>
            </w: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r>
              <w:rPr>
                <w:rFonts w:asciiTheme="minorHAnsi" w:hAnsiTheme="minorHAnsi" w:cstheme="minorHAnsi"/>
                <w:bCs/>
                <w:i/>
                <w:sz w:val="24"/>
                <w:szCs w:val="24"/>
              </w:rPr>
              <w:t>30</w:t>
            </w: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r>
              <w:rPr>
                <w:rFonts w:asciiTheme="minorHAnsi" w:hAnsiTheme="minorHAnsi" w:cstheme="minorHAnsi"/>
                <w:bCs/>
                <w:i/>
                <w:sz w:val="24"/>
                <w:szCs w:val="24"/>
              </w:rPr>
              <w:t>35</w:t>
            </w: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r>
              <w:rPr>
                <w:rFonts w:asciiTheme="minorHAnsi" w:hAnsiTheme="minorHAnsi" w:cstheme="minorHAnsi"/>
                <w:bCs/>
                <w:i/>
                <w:sz w:val="24"/>
                <w:szCs w:val="24"/>
              </w:rPr>
              <w:t>40</w:t>
            </w: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r>
              <w:rPr>
                <w:rFonts w:asciiTheme="minorHAnsi" w:hAnsiTheme="minorHAnsi" w:cstheme="minorHAnsi"/>
                <w:bCs/>
                <w:i/>
                <w:sz w:val="24"/>
                <w:szCs w:val="24"/>
              </w:rPr>
              <w:t>45</w:t>
            </w: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r>
              <w:rPr>
                <w:rFonts w:asciiTheme="minorHAnsi" w:hAnsiTheme="minorHAnsi" w:cstheme="minorHAnsi"/>
                <w:bCs/>
                <w:i/>
                <w:sz w:val="24"/>
                <w:szCs w:val="24"/>
              </w:rPr>
              <w:t>50</w:t>
            </w: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r>
              <w:rPr>
                <w:rFonts w:asciiTheme="minorHAnsi" w:hAnsiTheme="minorHAnsi" w:cstheme="minorHAnsi"/>
                <w:bCs/>
                <w:i/>
                <w:sz w:val="24"/>
                <w:szCs w:val="24"/>
              </w:rPr>
              <w:t>55</w:t>
            </w: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r>
              <w:rPr>
                <w:rFonts w:asciiTheme="minorHAnsi" w:hAnsiTheme="minorHAnsi" w:cstheme="minorHAnsi"/>
                <w:bCs/>
                <w:i/>
                <w:sz w:val="24"/>
                <w:szCs w:val="24"/>
              </w:rPr>
              <w:t>60</w:t>
            </w: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r>
              <w:rPr>
                <w:rFonts w:asciiTheme="minorHAnsi" w:hAnsiTheme="minorHAnsi" w:cstheme="minorHAnsi"/>
                <w:bCs/>
                <w:i/>
                <w:sz w:val="24"/>
                <w:szCs w:val="24"/>
              </w:rPr>
              <w:t>65</w:t>
            </w: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Default="0022526F" w:rsidP="00E720EA">
            <w:pPr>
              <w:rPr>
                <w:rFonts w:asciiTheme="minorHAnsi" w:hAnsiTheme="minorHAnsi" w:cstheme="minorHAnsi"/>
                <w:bCs/>
                <w:i/>
                <w:sz w:val="24"/>
                <w:szCs w:val="24"/>
              </w:rPr>
            </w:pPr>
          </w:p>
          <w:p w:rsidR="0022526F" w:rsidRPr="0022526F" w:rsidRDefault="0022526F" w:rsidP="00E720EA">
            <w:pPr>
              <w:rPr>
                <w:rFonts w:asciiTheme="minorHAnsi" w:hAnsiTheme="minorHAnsi" w:cstheme="minorHAnsi"/>
                <w:bCs/>
                <w:i/>
                <w:sz w:val="24"/>
                <w:szCs w:val="24"/>
              </w:rPr>
            </w:pPr>
            <w:r>
              <w:rPr>
                <w:rFonts w:asciiTheme="minorHAnsi" w:hAnsiTheme="minorHAnsi" w:cstheme="minorHAnsi"/>
                <w:bCs/>
                <w:i/>
                <w:sz w:val="24"/>
                <w:szCs w:val="24"/>
              </w:rPr>
              <w:t>70</w:t>
            </w:r>
          </w:p>
        </w:tc>
        <w:tc>
          <w:tcPr>
            <w:tcW w:w="9497" w:type="dxa"/>
          </w:tcPr>
          <w:p w:rsidR="00E720EA" w:rsidRPr="0022526F" w:rsidRDefault="00E720EA" w:rsidP="00E720EA">
            <w:pPr>
              <w:rPr>
                <w:rFonts w:asciiTheme="minorHAnsi" w:hAnsiTheme="minorHAnsi" w:cstheme="minorHAnsi"/>
                <w:sz w:val="24"/>
                <w:szCs w:val="24"/>
              </w:rPr>
            </w:pPr>
            <w:r w:rsidRPr="0022526F">
              <w:rPr>
                <w:rFonts w:asciiTheme="minorHAnsi" w:hAnsiTheme="minorHAnsi" w:cstheme="minorHAnsi"/>
                <w:sz w:val="24"/>
                <w:szCs w:val="24"/>
              </w:rPr>
              <w:lastRenderedPageBreak/>
              <w:t>Regine und Lippmann Stern hatten sieben Kinder. Die Töchter Julie und Ida und die Söhne D</w:t>
            </w:r>
            <w:r w:rsidRPr="0022526F">
              <w:rPr>
                <w:rFonts w:asciiTheme="minorHAnsi" w:hAnsiTheme="minorHAnsi" w:cstheme="minorHAnsi"/>
                <w:sz w:val="24"/>
                <w:szCs w:val="24"/>
              </w:rPr>
              <w:t>a</w:t>
            </w:r>
            <w:r w:rsidRPr="0022526F">
              <w:rPr>
                <w:rFonts w:asciiTheme="minorHAnsi" w:hAnsiTheme="minorHAnsi" w:cstheme="minorHAnsi"/>
                <w:sz w:val="24"/>
                <w:szCs w:val="24"/>
              </w:rPr>
              <w:t>vid und Louis starben schon kurz nach Geburt oder als Kleinkinder. […] Die älteren Söhne Sieg</w:t>
            </w:r>
            <w:r w:rsidRPr="0022526F">
              <w:rPr>
                <w:rFonts w:asciiTheme="minorHAnsi" w:hAnsiTheme="minorHAnsi" w:cstheme="minorHAnsi"/>
                <w:sz w:val="24"/>
                <w:szCs w:val="24"/>
              </w:rPr>
              <w:t>f</w:t>
            </w:r>
            <w:r w:rsidRPr="0022526F">
              <w:rPr>
                <w:rFonts w:asciiTheme="minorHAnsi" w:hAnsiTheme="minorHAnsi" w:cstheme="minorHAnsi"/>
                <w:sz w:val="24"/>
                <w:szCs w:val="24"/>
              </w:rPr>
              <w:t>ried (1872–1942) und Heinrich (1875–1938) traten in das väterliche [Kleider]-Geschäft in Horb ein und führten es ab 1915 gemeinsam mit Lippmann Stern. […]</w:t>
            </w:r>
          </w:p>
          <w:p w:rsidR="002F3452" w:rsidRPr="0022526F" w:rsidRDefault="002F3452" w:rsidP="00E720EA">
            <w:pPr>
              <w:rPr>
                <w:rFonts w:asciiTheme="minorHAnsi" w:hAnsiTheme="minorHAnsi" w:cstheme="minorHAnsi"/>
                <w:sz w:val="24"/>
                <w:szCs w:val="24"/>
              </w:rPr>
            </w:pPr>
          </w:p>
          <w:p w:rsidR="00E720EA" w:rsidRPr="0022526F" w:rsidRDefault="00E720EA" w:rsidP="00E720EA">
            <w:pPr>
              <w:rPr>
                <w:rFonts w:asciiTheme="minorHAnsi" w:hAnsiTheme="minorHAnsi" w:cstheme="minorHAnsi"/>
                <w:sz w:val="24"/>
                <w:szCs w:val="24"/>
              </w:rPr>
            </w:pPr>
            <w:r w:rsidRPr="0022526F">
              <w:rPr>
                <w:rFonts w:asciiTheme="minorHAnsi" w:hAnsiTheme="minorHAnsi" w:cstheme="minorHAnsi"/>
                <w:sz w:val="24"/>
                <w:szCs w:val="24"/>
              </w:rPr>
              <w:t>Heinrich Stern heiratete am 10. Juni 1903 Jenny Glück (1882–1952) aus Ludwigsburg. Das Eh</w:t>
            </w:r>
            <w:r w:rsidRPr="0022526F">
              <w:rPr>
                <w:rFonts w:asciiTheme="minorHAnsi" w:hAnsiTheme="minorHAnsi" w:cstheme="minorHAnsi"/>
                <w:sz w:val="24"/>
                <w:szCs w:val="24"/>
              </w:rPr>
              <w:t>e</w:t>
            </w:r>
            <w:r w:rsidRPr="0022526F">
              <w:rPr>
                <w:rFonts w:asciiTheme="minorHAnsi" w:hAnsiTheme="minorHAnsi" w:cstheme="minorHAnsi"/>
                <w:sz w:val="24"/>
                <w:szCs w:val="24"/>
              </w:rPr>
              <w:t>paar hatte drei Töchter: Hildegard (geb. 1905), Else (geb. 1909) und Lotte (geb. 1914). Kurz nach der Geburt seiner jüngsten Tochter wurde Heinrich Stern als Soldat in den Ersten Wel</w:t>
            </w:r>
            <w:r w:rsidRPr="0022526F">
              <w:rPr>
                <w:rFonts w:asciiTheme="minorHAnsi" w:hAnsiTheme="minorHAnsi" w:cstheme="minorHAnsi"/>
                <w:sz w:val="24"/>
                <w:szCs w:val="24"/>
              </w:rPr>
              <w:t>t</w:t>
            </w:r>
            <w:r w:rsidRPr="0022526F">
              <w:rPr>
                <w:rFonts w:asciiTheme="minorHAnsi" w:hAnsiTheme="minorHAnsi" w:cstheme="minorHAnsi"/>
                <w:sz w:val="24"/>
                <w:szCs w:val="24"/>
              </w:rPr>
              <w:t>krieg eingezogen. Er diente im Landwehr-Infanterie-Regiment 124 und wurde als Unteroffizier mit der württembergischen Militär-Verdienstmedaille in Silber ausgezeichnet.</w:t>
            </w:r>
          </w:p>
          <w:p w:rsidR="002F3452" w:rsidRPr="0022526F" w:rsidRDefault="002F3452" w:rsidP="00E720EA">
            <w:pPr>
              <w:rPr>
                <w:rFonts w:asciiTheme="minorHAnsi" w:hAnsiTheme="minorHAnsi" w:cstheme="minorHAnsi"/>
                <w:sz w:val="24"/>
                <w:szCs w:val="24"/>
              </w:rPr>
            </w:pPr>
          </w:p>
          <w:p w:rsidR="00E720EA" w:rsidRPr="0022526F" w:rsidRDefault="00E720EA" w:rsidP="00E720EA">
            <w:pPr>
              <w:rPr>
                <w:rFonts w:asciiTheme="minorHAnsi" w:hAnsiTheme="minorHAnsi" w:cstheme="minorHAnsi"/>
                <w:sz w:val="24"/>
                <w:szCs w:val="24"/>
              </w:rPr>
            </w:pPr>
            <w:r w:rsidRPr="0022526F">
              <w:rPr>
                <w:rFonts w:asciiTheme="minorHAnsi" w:hAnsiTheme="minorHAnsi" w:cstheme="minorHAnsi"/>
                <w:sz w:val="24"/>
                <w:szCs w:val="24"/>
              </w:rPr>
              <w:t>Siegfried Stern war 53 Jahre, Heinrich Stern immerhin auch schon 50 Jahre alt, als sie es 1925 wagten, nicht nur Kleidungsstücke zu verkaufen, sondern auch selber zu produzieren.</w:t>
            </w:r>
          </w:p>
          <w:p w:rsidR="002F3452" w:rsidRPr="0022526F" w:rsidRDefault="00E720EA" w:rsidP="00E720EA">
            <w:pPr>
              <w:rPr>
                <w:rFonts w:asciiTheme="minorHAnsi" w:hAnsiTheme="minorHAnsi" w:cstheme="minorHAnsi"/>
                <w:sz w:val="24"/>
                <w:szCs w:val="24"/>
              </w:rPr>
            </w:pPr>
            <w:r w:rsidRPr="0022526F">
              <w:rPr>
                <w:rFonts w:asciiTheme="minorHAnsi" w:hAnsiTheme="minorHAnsi" w:cstheme="minorHAnsi"/>
                <w:sz w:val="24"/>
                <w:szCs w:val="24"/>
              </w:rPr>
              <w:t xml:space="preserve">Zusammen mit ihrem schon hochbetagten Vater gründeten sie die Kleiderfabrik Lippmann Stern K.G. und mieteten dazu Räume im Anwesen der Familie </w:t>
            </w:r>
            <w:proofErr w:type="spellStart"/>
            <w:r w:rsidRPr="0022526F">
              <w:rPr>
                <w:rFonts w:asciiTheme="minorHAnsi" w:hAnsiTheme="minorHAnsi" w:cstheme="minorHAnsi"/>
                <w:sz w:val="24"/>
                <w:szCs w:val="24"/>
              </w:rPr>
              <w:t>Kocheise</w:t>
            </w:r>
            <w:proofErr w:type="spellEnd"/>
            <w:r w:rsidRPr="0022526F">
              <w:rPr>
                <w:rFonts w:asciiTheme="minorHAnsi" w:hAnsiTheme="minorHAnsi" w:cstheme="minorHAnsi"/>
                <w:sz w:val="24"/>
                <w:szCs w:val="24"/>
              </w:rPr>
              <w:t xml:space="preserve"> in der </w:t>
            </w:r>
            <w:proofErr w:type="spellStart"/>
            <w:r w:rsidRPr="0022526F">
              <w:rPr>
                <w:rFonts w:asciiTheme="minorHAnsi" w:hAnsiTheme="minorHAnsi" w:cstheme="minorHAnsi"/>
                <w:sz w:val="24"/>
                <w:szCs w:val="24"/>
              </w:rPr>
              <w:t>Ihlingerstraße</w:t>
            </w:r>
            <w:proofErr w:type="spellEnd"/>
            <w:r w:rsidRPr="0022526F">
              <w:rPr>
                <w:rFonts w:asciiTheme="minorHAnsi" w:hAnsiTheme="minorHAnsi" w:cstheme="minorHAnsi"/>
                <w:sz w:val="24"/>
                <w:szCs w:val="24"/>
              </w:rPr>
              <w:t>. Mit der Firmenerweiterung wurde die Familie mit einem Schlag zum zweitgrößten Arbeitgeber in Horb. Das Unternehmen war wohl überlegt, gut organisiert und hatte in schweren wir</w:t>
            </w:r>
            <w:r w:rsidRPr="0022526F">
              <w:rPr>
                <w:rFonts w:asciiTheme="minorHAnsi" w:hAnsiTheme="minorHAnsi" w:cstheme="minorHAnsi"/>
                <w:sz w:val="24"/>
                <w:szCs w:val="24"/>
              </w:rPr>
              <w:t>t</w:t>
            </w:r>
            <w:r w:rsidRPr="0022526F">
              <w:rPr>
                <w:rFonts w:asciiTheme="minorHAnsi" w:hAnsiTheme="minorHAnsi" w:cstheme="minorHAnsi"/>
                <w:sz w:val="24"/>
                <w:szCs w:val="24"/>
              </w:rPr>
              <w:t>schaftlichen Zeiten Erfolg. Ein Jahr nach der Eröffnung der Kleiderfabrik berichtete das Schwarzwälder Volksblatt in einer längeren Reportage über die Produktion und gab einen l</w:t>
            </w:r>
            <w:r w:rsidRPr="0022526F">
              <w:rPr>
                <w:rFonts w:asciiTheme="minorHAnsi" w:hAnsiTheme="minorHAnsi" w:cstheme="minorHAnsi"/>
                <w:sz w:val="24"/>
                <w:szCs w:val="24"/>
              </w:rPr>
              <w:t>e</w:t>
            </w:r>
            <w:r w:rsidRPr="0022526F">
              <w:rPr>
                <w:rFonts w:asciiTheme="minorHAnsi" w:hAnsiTheme="minorHAnsi" w:cstheme="minorHAnsi"/>
                <w:sz w:val="24"/>
                <w:szCs w:val="24"/>
              </w:rPr>
              <w:t xml:space="preserve">senswerten Einblick in die inneren Betriebsabläufe. </w:t>
            </w:r>
          </w:p>
          <w:p w:rsidR="002F3452" w:rsidRPr="0022526F" w:rsidRDefault="002F3452" w:rsidP="00E720EA">
            <w:pPr>
              <w:rPr>
                <w:rFonts w:asciiTheme="minorHAnsi" w:hAnsiTheme="minorHAnsi" w:cstheme="minorHAnsi"/>
                <w:sz w:val="24"/>
                <w:szCs w:val="24"/>
              </w:rPr>
            </w:pPr>
          </w:p>
          <w:p w:rsidR="00E720EA" w:rsidRPr="0022526F" w:rsidRDefault="00E720EA" w:rsidP="00E720EA">
            <w:pPr>
              <w:rPr>
                <w:rFonts w:asciiTheme="minorHAnsi" w:hAnsiTheme="minorHAnsi" w:cstheme="minorHAnsi"/>
                <w:i/>
                <w:sz w:val="24"/>
                <w:szCs w:val="24"/>
              </w:rPr>
            </w:pPr>
            <w:r w:rsidRPr="0022526F">
              <w:rPr>
                <w:rFonts w:asciiTheme="minorHAnsi" w:hAnsiTheme="minorHAnsi" w:cstheme="minorHAnsi"/>
                <w:sz w:val="24"/>
                <w:szCs w:val="24"/>
              </w:rPr>
              <w:t xml:space="preserve">Der Journalist L. W. Fleischmann schrieb unter anderem: </w:t>
            </w:r>
            <w:r w:rsidRPr="0022526F">
              <w:rPr>
                <w:rFonts w:asciiTheme="minorHAnsi" w:hAnsiTheme="minorHAnsi" w:cstheme="minorHAnsi"/>
                <w:i/>
                <w:sz w:val="24"/>
                <w:szCs w:val="24"/>
              </w:rPr>
              <w:t>„Heute sehen wir in Horb Bemühu</w:t>
            </w:r>
            <w:r w:rsidRPr="0022526F">
              <w:rPr>
                <w:rFonts w:asciiTheme="minorHAnsi" w:hAnsiTheme="minorHAnsi" w:cstheme="minorHAnsi"/>
                <w:i/>
                <w:sz w:val="24"/>
                <w:szCs w:val="24"/>
              </w:rPr>
              <w:t>n</w:t>
            </w:r>
            <w:r w:rsidRPr="0022526F">
              <w:rPr>
                <w:rFonts w:asciiTheme="minorHAnsi" w:hAnsiTheme="minorHAnsi" w:cstheme="minorHAnsi"/>
                <w:i/>
                <w:sz w:val="24"/>
                <w:szCs w:val="24"/>
              </w:rPr>
              <w:t>gen aller Art, um Industrie bodenständig zu machen und verfügen über eine Reihe von Fabrik</w:t>
            </w:r>
            <w:r w:rsidRPr="0022526F">
              <w:rPr>
                <w:rFonts w:asciiTheme="minorHAnsi" w:hAnsiTheme="minorHAnsi" w:cstheme="minorHAnsi"/>
                <w:i/>
                <w:sz w:val="24"/>
                <w:szCs w:val="24"/>
              </w:rPr>
              <w:t>a</w:t>
            </w:r>
            <w:r w:rsidRPr="0022526F">
              <w:rPr>
                <w:rFonts w:asciiTheme="minorHAnsi" w:hAnsiTheme="minorHAnsi" w:cstheme="minorHAnsi"/>
                <w:i/>
                <w:sz w:val="24"/>
                <w:szCs w:val="24"/>
              </w:rPr>
              <w:t>tionszweigen, die einer stattlichen Anzahl von Menschen Beschäftigung geben.</w:t>
            </w:r>
          </w:p>
          <w:p w:rsidR="00E720EA" w:rsidRPr="0022526F" w:rsidRDefault="00E720EA" w:rsidP="00E720EA">
            <w:pPr>
              <w:rPr>
                <w:rFonts w:asciiTheme="minorHAnsi" w:hAnsiTheme="minorHAnsi" w:cstheme="minorHAnsi"/>
                <w:i/>
                <w:sz w:val="24"/>
                <w:szCs w:val="24"/>
              </w:rPr>
            </w:pPr>
            <w:r w:rsidRPr="0022526F">
              <w:rPr>
                <w:rFonts w:asciiTheme="minorHAnsi" w:hAnsiTheme="minorHAnsi" w:cstheme="minorHAnsi"/>
                <w:i/>
                <w:sz w:val="24"/>
                <w:szCs w:val="24"/>
              </w:rPr>
              <w:t>Den jüngsten Zweig dieses sprossenden industriellen Lebens in Horb haben wir in der mechan</w:t>
            </w:r>
            <w:r w:rsidRPr="0022526F">
              <w:rPr>
                <w:rFonts w:asciiTheme="minorHAnsi" w:hAnsiTheme="minorHAnsi" w:cstheme="minorHAnsi"/>
                <w:i/>
                <w:sz w:val="24"/>
                <w:szCs w:val="24"/>
              </w:rPr>
              <w:t>i</w:t>
            </w:r>
            <w:r w:rsidRPr="0022526F">
              <w:rPr>
                <w:rFonts w:asciiTheme="minorHAnsi" w:hAnsiTheme="minorHAnsi" w:cstheme="minorHAnsi"/>
                <w:i/>
                <w:sz w:val="24"/>
                <w:szCs w:val="24"/>
              </w:rPr>
              <w:t xml:space="preserve">schen Kleiderfabrik L. Stern in Horb. Mancher Spaziergänger mag schon am Anbau des </w:t>
            </w:r>
            <w:proofErr w:type="spellStart"/>
            <w:r w:rsidRPr="0022526F">
              <w:rPr>
                <w:rFonts w:asciiTheme="minorHAnsi" w:hAnsiTheme="minorHAnsi" w:cstheme="minorHAnsi"/>
                <w:i/>
                <w:sz w:val="24"/>
                <w:szCs w:val="24"/>
              </w:rPr>
              <w:t>Kocheise’schen</w:t>
            </w:r>
            <w:proofErr w:type="spellEnd"/>
            <w:r w:rsidRPr="0022526F">
              <w:rPr>
                <w:rFonts w:asciiTheme="minorHAnsi" w:hAnsiTheme="minorHAnsi" w:cstheme="minorHAnsi"/>
                <w:i/>
                <w:sz w:val="24"/>
                <w:szCs w:val="24"/>
              </w:rPr>
              <w:t xml:space="preserve"> Anwesens in der </w:t>
            </w:r>
            <w:proofErr w:type="spellStart"/>
            <w:r w:rsidRPr="0022526F">
              <w:rPr>
                <w:rFonts w:asciiTheme="minorHAnsi" w:hAnsiTheme="minorHAnsi" w:cstheme="minorHAnsi"/>
                <w:i/>
                <w:sz w:val="24"/>
                <w:szCs w:val="24"/>
              </w:rPr>
              <w:t>Ihlingerstraße</w:t>
            </w:r>
            <w:proofErr w:type="spellEnd"/>
            <w:r w:rsidRPr="0022526F">
              <w:rPr>
                <w:rFonts w:asciiTheme="minorHAnsi" w:hAnsiTheme="minorHAnsi" w:cstheme="minorHAnsi"/>
                <w:i/>
                <w:sz w:val="24"/>
                <w:szCs w:val="24"/>
              </w:rPr>
              <w:t xml:space="preserve"> emporgeblickt haben, ohne dass er sich eine Vorstellung davon machen konnte, mit welcher Fixigkeit und Freude hier Tag für Tag gearbeitet wird. Und da gerade in diesen Tagen 1 Jahr verflossen ist, seitdem sich der Betrieb auftat, wo</w:t>
            </w:r>
            <w:r w:rsidRPr="0022526F">
              <w:rPr>
                <w:rFonts w:asciiTheme="minorHAnsi" w:hAnsiTheme="minorHAnsi" w:cstheme="minorHAnsi"/>
                <w:i/>
                <w:sz w:val="24"/>
                <w:szCs w:val="24"/>
              </w:rPr>
              <w:t>l</w:t>
            </w:r>
            <w:r w:rsidRPr="0022526F">
              <w:rPr>
                <w:rFonts w:asciiTheme="minorHAnsi" w:hAnsiTheme="minorHAnsi" w:cstheme="minorHAnsi"/>
                <w:i/>
                <w:sz w:val="24"/>
                <w:szCs w:val="24"/>
              </w:rPr>
              <w:t>len wir gerne die Leser unseres Blattes einen Blick tun lassen in die Arbeitsstätte dieser intere</w:t>
            </w:r>
            <w:r w:rsidRPr="0022526F">
              <w:rPr>
                <w:rFonts w:asciiTheme="minorHAnsi" w:hAnsiTheme="minorHAnsi" w:cstheme="minorHAnsi"/>
                <w:i/>
                <w:sz w:val="24"/>
                <w:szCs w:val="24"/>
              </w:rPr>
              <w:t>s</w:t>
            </w:r>
            <w:r w:rsidRPr="0022526F">
              <w:rPr>
                <w:rFonts w:asciiTheme="minorHAnsi" w:hAnsiTheme="minorHAnsi" w:cstheme="minorHAnsi"/>
                <w:i/>
                <w:sz w:val="24"/>
                <w:szCs w:val="24"/>
              </w:rPr>
              <w:t>santen Fabrikation.</w:t>
            </w:r>
          </w:p>
          <w:p w:rsidR="00E720EA" w:rsidRPr="0022526F" w:rsidRDefault="00E720EA" w:rsidP="00E720EA">
            <w:pPr>
              <w:rPr>
                <w:rFonts w:asciiTheme="minorHAnsi" w:hAnsiTheme="minorHAnsi" w:cstheme="minorHAnsi"/>
                <w:i/>
                <w:sz w:val="24"/>
                <w:szCs w:val="24"/>
              </w:rPr>
            </w:pPr>
            <w:r w:rsidRPr="0022526F">
              <w:rPr>
                <w:rFonts w:asciiTheme="minorHAnsi" w:hAnsiTheme="minorHAnsi" w:cstheme="minorHAnsi"/>
                <w:i/>
                <w:sz w:val="24"/>
                <w:szCs w:val="24"/>
              </w:rPr>
              <w:t>Schon der erste Eindruck beim Betreten des geräumigen Saales ist ein freundlicher. In vollen Strahlen lächelt die Spätsommersonne durch die blinkenden Fenster und verbreitet jene ang</w:t>
            </w:r>
            <w:r w:rsidRPr="0022526F">
              <w:rPr>
                <w:rFonts w:asciiTheme="minorHAnsi" w:hAnsiTheme="minorHAnsi" w:cstheme="minorHAnsi"/>
                <w:i/>
                <w:sz w:val="24"/>
                <w:szCs w:val="24"/>
              </w:rPr>
              <w:t>e</w:t>
            </w:r>
            <w:r w:rsidRPr="0022526F">
              <w:rPr>
                <w:rFonts w:asciiTheme="minorHAnsi" w:hAnsiTheme="minorHAnsi" w:cstheme="minorHAnsi"/>
                <w:i/>
                <w:sz w:val="24"/>
                <w:szCs w:val="24"/>
              </w:rPr>
              <w:t>nehme Helligkeit, die – so selten bei Fabrikräumen – in eine Arbeitsstätte unwillkürlich die Freude zur Arbeit legt. Eine gewisse Zufriedenheit lässt sich auch ohne weiteres von den Gesic</w:t>
            </w:r>
            <w:r w:rsidRPr="0022526F">
              <w:rPr>
                <w:rFonts w:asciiTheme="minorHAnsi" w:hAnsiTheme="minorHAnsi" w:cstheme="minorHAnsi"/>
                <w:i/>
                <w:sz w:val="24"/>
                <w:szCs w:val="24"/>
              </w:rPr>
              <w:t>h</w:t>
            </w:r>
            <w:r w:rsidRPr="0022526F">
              <w:rPr>
                <w:rFonts w:asciiTheme="minorHAnsi" w:hAnsiTheme="minorHAnsi" w:cstheme="minorHAnsi"/>
                <w:i/>
                <w:sz w:val="24"/>
                <w:szCs w:val="24"/>
              </w:rPr>
              <w:t>tern der hier Beschäftigten – ungefähr 20 Mädchen und Frauen und nur 2 – 3 männliche Pers</w:t>
            </w:r>
            <w:r w:rsidRPr="0022526F">
              <w:rPr>
                <w:rFonts w:asciiTheme="minorHAnsi" w:hAnsiTheme="minorHAnsi" w:cstheme="minorHAnsi"/>
                <w:i/>
                <w:sz w:val="24"/>
                <w:szCs w:val="24"/>
              </w:rPr>
              <w:t>o</w:t>
            </w:r>
            <w:r w:rsidRPr="0022526F">
              <w:rPr>
                <w:rFonts w:asciiTheme="minorHAnsi" w:hAnsiTheme="minorHAnsi" w:cstheme="minorHAnsi"/>
                <w:i/>
                <w:sz w:val="24"/>
                <w:szCs w:val="24"/>
              </w:rPr>
              <w:t>nen – ablesen. Seine Ursache hat dies neben dem guten sozialen Verhältnis des Personals mit der Firma an und für sich schon in der Art der Arbeit. Das Kleidermachen, das Nähen und B</w:t>
            </w:r>
            <w:r w:rsidRPr="0022526F">
              <w:rPr>
                <w:rFonts w:asciiTheme="minorHAnsi" w:hAnsiTheme="minorHAnsi" w:cstheme="minorHAnsi"/>
                <w:i/>
                <w:sz w:val="24"/>
                <w:szCs w:val="24"/>
              </w:rPr>
              <w:t>ü</w:t>
            </w:r>
            <w:r w:rsidRPr="0022526F">
              <w:rPr>
                <w:rFonts w:asciiTheme="minorHAnsi" w:hAnsiTheme="minorHAnsi" w:cstheme="minorHAnsi"/>
                <w:i/>
                <w:sz w:val="24"/>
                <w:szCs w:val="24"/>
              </w:rPr>
              <w:t xml:space="preserve">geln, das liegt nun einmal in der Natur des Weibes. Die Frau hat’s in den Fingerspitzen, möchte man sagen, von </w:t>
            </w:r>
            <w:proofErr w:type="spellStart"/>
            <w:r w:rsidRPr="0022526F">
              <w:rPr>
                <w:rFonts w:asciiTheme="minorHAnsi" w:hAnsiTheme="minorHAnsi" w:cstheme="minorHAnsi"/>
                <w:i/>
                <w:sz w:val="24"/>
                <w:szCs w:val="24"/>
              </w:rPr>
              <w:t>kleinauf</w:t>
            </w:r>
            <w:proofErr w:type="spellEnd"/>
            <w:r w:rsidRPr="0022526F">
              <w:rPr>
                <w:rFonts w:asciiTheme="minorHAnsi" w:hAnsiTheme="minorHAnsi" w:cstheme="minorHAnsi"/>
                <w:i/>
                <w:sz w:val="24"/>
                <w:szCs w:val="24"/>
              </w:rPr>
              <w:t xml:space="preserve">, und nach den Aussagen unseres liebenswürdigen Führers durch den Betrieb, Herrn Heinrich Stern, war und bleibt es immer interessant wahrzunehmen, wie rasch die Mädchen und Frauen sich einarbeiten und welche Fixigkeit sie dann an der Nähmaschine entwickeln. Es ist hier eben wie überall: Was die Frauen mit Liebe tun, das wird schon recht ... </w:t>
            </w:r>
          </w:p>
          <w:p w:rsidR="00E720EA" w:rsidRPr="0022526F" w:rsidRDefault="00E720EA" w:rsidP="00E720EA">
            <w:pPr>
              <w:rPr>
                <w:rFonts w:asciiTheme="minorHAnsi" w:hAnsiTheme="minorHAnsi" w:cstheme="minorHAnsi"/>
                <w:i/>
                <w:sz w:val="24"/>
                <w:szCs w:val="24"/>
              </w:rPr>
            </w:pPr>
            <w:r w:rsidRPr="0022526F">
              <w:rPr>
                <w:rFonts w:asciiTheme="minorHAnsi" w:hAnsiTheme="minorHAnsi" w:cstheme="minorHAnsi"/>
                <w:i/>
                <w:sz w:val="24"/>
                <w:szCs w:val="24"/>
              </w:rPr>
              <w:t xml:space="preserve">Allerdings in dem Fabriksaal steht noch eine andere große Arbeitskraft im Dienste der Firma: </w:t>
            </w:r>
            <w:r w:rsidRPr="0022526F">
              <w:rPr>
                <w:rFonts w:asciiTheme="minorHAnsi" w:hAnsiTheme="minorHAnsi" w:cstheme="minorHAnsi"/>
                <w:i/>
                <w:sz w:val="24"/>
                <w:szCs w:val="24"/>
              </w:rPr>
              <w:lastRenderedPageBreak/>
              <w:t xml:space="preserve">die Elektrizität! Sie ist der große Pendelschlag des Betriebes, sie führt die Hand, sie schneidert, trennt, vernäht, legt Futter ein, näht Knöpfe an und schafft das Ganze! Um es kurz zu sagen: Die gesamte Konfektion wird einzig und allein mittels elektrischer Maschinen hergestellt. […] </w:t>
            </w:r>
          </w:p>
          <w:p w:rsidR="00E720EA" w:rsidRPr="0022526F" w:rsidRDefault="00E720EA" w:rsidP="00E720EA">
            <w:pPr>
              <w:rPr>
                <w:rFonts w:asciiTheme="minorHAnsi" w:hAnsiTheme="minorHAnsi" w:cstheme="minorHAnsi"/>
                <w:i/>
                <w:sz w:val="24"/>
                <w:szCs w:val="24"/>
              </w:rPr>
            </w:pPr>
            <w:r w:rsidRPr="0022526F">
              <w:rPr>
                <w:rFonts w:asciiTheme="minorHAnsi" w:hAnsiTheme="minorHAnsi" w:cstheme="minorHAnsi"/>
                <w:i/>
                <w:sz w:val="24"/>
                <w:szCs w:val="24"/>
              </w:rPr>
              <w:t xml:space="preserve">Hergestellt wird im Betriebe ausschließlich Arbeiterkonfektion aus den verschiedensten Stoffen, wie Loden, Manchester, </w:t>
            </w:r>
            <w:proofErr w:type="spellStart"/>
            <w:r w:rsidRPr="0022526F">
              <w:rPr>
                <w:rFonts w:asciiTheme="minorHAnsi" w:hAnsiTheme="minorHAnsi" w:cstheme="minorHAnsi"/>
                <w:i/>
                <w:sz w:val="24"/>
                <w:szCs w:val="24"/>
              </w:rPr>
              <w:t>Blautuch</w:t>
            </w:r>
            <w:proofErr w:type="spellEnd"/>
            <w:r w:rsidRPr="0022526F">
              <w:rPr>
                <w:rFonts w:asciiTheme="minorHAnsi" w:hAnsiTheme="minorHAnsi" w:cstheme="minorHAnsi"/>
                <w:i/>
                <w:sz w:val="24"/>
                <w:szCs w:val="24"/>
              </w:rPr>
              <w:t xml:space="preserve"> etc. Vom kleinsten Knabenanzug bis zur größten Männerga</w:t>
            </w:r>
            <w:r w:rsidRPr="0022526F">
              <w:rPr>
                <w:rFonts w:asciiTheme="minorHAnsi" w:hAnsiTheme="minorHAnsi" w:cstheme="minorHAnsi"/>
                <w:i/>
                <w:sz w:val="24"/>
                <w:szCs w:val="24"/>
              </w:rPr>
              <w:t>r</w:t>
            </w:r>
            <w:r w:rsidRPr="0022526F">
              <w:rPr>
                <w:rFonts w:asciiTheme="minorHAnsi" w:hAnsiTheme="minorHAnsi" w:cstheme="minorHAnsi"/>
                <w:i/>
                <w:sz w:val="24"/>
                <w:szCs w:val="24"/>
              </w:rPr>
              <w:t>nitur. Die Stoffe zeichnen sich durch „unverwüstliche“ Strapazierbarkeit aus und werden direkt von namhaften Tuchfabriken bezogen. […] Eine geschickte Arbeiterin ist in der Lage, pro Tag 12-13 Anzüge oder Hosen fertigzustellen. Jeden Tag werden etwa 200-300 Meter Tuch vera</w:t>
            </w:r>
            <w:r w:rsidRPr="0022526F">
              <w:rPr>
                <w:rFonts w:asciiTheme="minorHAnsi" w:hAnsiTheme="minorHAnsi" w:cstheme="minorHAnsi"/>
                <w:i/>
                <w:sz w:val="24"/>
                <w:szCs w:val="24"/>
              </w:rPr>
              <w:t>r</w:t>
            </w:r>
            <w:r w:rsidRPr="0022526F">
              <w:rPr>
                <w:rFonts w:asciiTheme="minorHAnsi" w:hAnsiTheme="minorHAnsi" w:cstheme="minorHAnsi"/>
                <w:i/>
                <w:sz w:val="24"/>
                <w:szCs w:val="24"/>
              </w:rPr>
              <w:t>beitet und können 150 Stück Hosen hergestellt werden. Neben dem Personal in der Fabrik we</w:t>
            </w:r>
            <w:r w:rsidRPr="0022526F">
              <w:rPr>
                <w:rFonts w:asciiTheme="minorHAnsi" w:hAnsiTheme="minorHAnsi" w:cstheme="minorHAnsi"/>
                <w:i/>
                <w:sz w:val="24"/>
                <w:szCs w:val="24"/>
              </w:rPr>
              <w:t>r</w:t>
            </w:r>
            <w:r w:rsidRPr="0022526F">
              <w:rPr>
                <w:rFonts w:asciiTheme="minorHAnsi" w:hAnsiTheme="minorHAnsi" w:cstheme="minorHAnsi"/>
                <w:i/>
                <w:sz w:val="24"/>
                <w:szCs w:val="24"/>
              </w:rPr>
              <w:t>den noch zirka 20 Heimarbeiterinnen beschäftigt. Auf eine Hose rechnet man ungefähr eine halbe Stunde Arbeitszeit. Läuft am Morgen eine Bestellung ein, so kann die Ware schon abends um 5 Uhr auf der Bahnstation Horb verladen werden. Das Absatzgebiet der Firma erstreckt sich über ganz Württemberg, Baden und die Peripherie Bayerns.</w:t>
            </w:r>
          </w:p>
          <w:p w:rsidR="00E720EA" w:rsidRPr="0022526F" w:rsidRDefault="00E720EA" w:rsidP="00E720EA">
            <w:pPr>
              <w:rPr>
                <w:rFonts w:asciiTheme="minorHAnsi" w:hAnsiTheme="minorHAnsi" w:cstheme="minorHAnsi"/>
                <w:i/>
                <w:sz w:val="24"/>
                <w:szCs w:val="24"/>
              </w:rPr>
            </w:pPr>
            <w:r w:rsidRPr="0022526F">
              <w:rPr>
                <w:rFonts w:asciiTheme="minorHAnsi" w:hAnsiTheme="minorHAnsi" w:cstheme="minorHAnsi"/>
                <w:i/>
                <w:sz w:val="24"/>
                <w:szCs w:val="24"/>
              </w:rPr>
              <w:t>Wir sehen also, welche gewaltige Arbeitsleistung in einer solchen Fabrik erzielt werden kann. Beflügelt wird die Arbeit, wie oben schon angedeutet, durch die Zufriedenheit des Personals, das guten Verdienst hat und vor allem froh ist dauernd beschäftigt zu sein. Während dieses er</w:t>
            </w:r>
            <w:r w:rsidRPr="0022526F">
              <w:rPr>
                <w:rFonts w:asciiTheme="minorHAnsi" w:hAnsiTheme="minorHAnsi" w:cstheme="minorHAnsi"/>
                <w:i/>
                <w:sz w:val="24"/>
                <w:szCs w:val="24"/>
              </w:rPr>
              <w:t>s</w:t>
            </w:r>
            <w:r w:rsidRPr="0022526F">
              <w:rPr>
                <w:rFonts w:asciiTheme="minorHAnsi" w:hAnsiTheme="minorHAnsi" w:cstheme="minorHAnsi"/>
                <w:i/>
                <w:sz w:val="24"/>
                <w:szCs w:val="24"/>
              </w:rPr>
              <w:t>ten Jahres hat der Betrieb noch niemals kurz gearbeitet oder gar ausgesetzt, was in dieser Zeit der schlechten Wirtschaftslage schon allerhand heißen will.</w:t>
            </w:r>
          </w:p>
          <w:p w:rsidR="00E720EA" w:rsidRPr="0022526F" w:rsidRDefault="00E720EA" w:rsidP="00E720EA">
            <w:pPr>
              <w:rPr>
                <w:rFonts w:asciiTheme="minorHAnsi" w:hAnsiTheme="minorHAnsi" w:cstheme="minorHAnsi"/>
                <w:i/>
                <w:sz w:val="24"/>
                <w:szCs w:val="24"/>
              </w:rPr>
            </w:pPr>
            <w:r w:rsidRPr="0022526F">
              <w:rPr>
                <w:rFonts w:asciiTheme="minorHAnsi" w:hAnsiTheme="minorHAnsi" w:cstheme="minorHAnsi"/>
                <w:i/>
                <w:sz w:val="24"/>
                <w:szCs w:val="24"/>
              </w:rPr>
              <w:t>Aus all dem folgert, dass der Unternehmensgeist der Firma bis jetzt von vollem Erfolg gekrönt ist. ...“</w:t>
            </w:r>
          </w:p>
          <w:p w:rsidR="00E720EA" w:rsidRPr="0022526F" w:rsidRDefault="00E720EA" w:rsidP="00E720EA">
            <w:pPr>
              <w:rPr>
                <w:rFonts w:asciiTheme="minorHAnsi" w:hAnsiTheme="minorHAnsi" w:cstheme="minorHAnsi"/>
                <w:sz w:val="24"/>
                <w:szCs w:val="24"/>
              </w:rPr>
            </w:pPr>
          </w:p>
          <w:p w:rsidR="003A7958" w:rsidRPr="0022526F" w:rsidRDefault="003A7958" w:rsidP="003A7958">
            <w:pPr>
              <w:rPr>
                <w:rFonts w:asciiTheme="minorHAnsi" w:hAnsiTheme="minorHAnsi" w:cstheme="minorHAnsi"/>
                <w:sz w:val="24"/>
                <w:szCs w:val="24"/>
              </w:rPr>
            </w:pPr>
            <w:r w:rsidRPr="0022526F">
              <w:rPr>
                <w:rFonts w:asciiTheme="minorHAnsi" w:hAnsiTheme="minorHAnsi" w:cstheme="minorHAnsi"/>
                <w:sz w:val="24"/>
                <w:szCs w:val="24"/>
              </w:rPr>
              <w:t>Die praktische Geschäftsführung der Kleiderfabrik übernahm Heinrich Stern, während Siegfried Stern das Kleidergeschäft in der Neckarstraße leitete. So hatten beide Brüder gesonderte Au</w:t>
            </w:r>
            <w:r w:rsidRPr="0022526F">
              <w:rPr>
                <w:rFonts w:asciiTheme="minorHAnsi" w:hAnsiTheme="minorHAnsi" w:cstheme="minorHAnsi"/>
                <w:sz w:val="24"/>
                <w:szCs w:val="24"/>
              </w:rPr>
              <w:t>f</w:t>
            </w:r>
            <w:r w:rsidRPr="0022526F">
              <w:rPr>
                <w:rFonts w:asciiTheme="minorHAnsi" w:hAnsiTheme="minorHAnsi" w:cstheme="minorHAnsi"/>
                <w:sz w:val="24"/>
                <w:szCs w:val="24"/>
              </w:rPr>
              <w:t>gabenbereiche, die sich ergänzten. In der Neckarstraße konnten fertige Anzüge gelagert we</w:t>
            </w:r>
            <w:r w:rsidRPr="0022526F">
              <w:rPr>
                <w:rFonts w:asciiTheme="minorHAnsi" w:hAnsiTheme="minorHAnsi" w:cstheme="minorHAnsi"/>
                <w:sz w:val="24"/>
                <w:szCs w:val="24"/>
              </w:rPr>
              <w:t>r</w:t>
            </w:r>
            <w:r w:rsidRPr="0022526F">
              <w:rPr>
                <w:rFonts w:asciiTheme="minorHAnsi" w:hAnsiTheme="minorHAnsi" w:cstheme="minorHAnsi"/>
                <w:sz w:val="24"/>
                <w:szCs w:val="24"/>
              </w:rPr>
              <w:t>den und das Geschäft war zugleich die firmeneigene Verkaufsstelle für Berufskleidung.</w:t>
            </w:r>
          </w:p>
          <w:p w:rsidR="003A7958" w:rsidRPr="0022526F" w:rsidRDefault="003A7958" w:rsidP="003A7958">
            <w:pPr>
              <w:rPr>
                <w:rFonts w:asciiTheme="minorHAnsi" w:hAnsiTheme="minorHAnsi" w:cstheme="minorHAnsi"/>
                <w:i/>
                <w:sz w:val="24"/>
                <w:szCs w:val="24"/>
              </w:rPr>
            </w:pPr>
            <w:r w:rsidRPr="0022526F">
              <w:rPr>
                <w:rFonts w:asciiTheme="minorHAnsi" w:hAnsiTheme="minorHAnsi" w:cstheme="minorHAnsi"/>
                <w:sz w:val="24"/>
                <w:szCs w:val="24"/>
              </w:rPr>
              <w:t>Die Produktion der Kleiderfabrik wurde so stark nachgefragt, dass bald an eine Erweiterung gedacht werden musste. […] 1928 konnte das neue Fabrikgebäude bezogen werden. Auf e</w:t>
            </w:r>
            <w:r w:rsidRPr="0022526F">
              <w:rPr>
                <w:rFonts w:asciiTheme="minorHAnsi" w:hAnsiTheme="minorHAnsi" w:cstheme="minorHAnsi"/>
                <w:sz w:val="24"/>
                <w:szCs w:val="24"/>
              </w:rPr>
              <w:t>i</w:t>
            </w:r>
            <w:r w:rsidRPr="0022526F">
              <w:rPr>
                <w:rFonts w:asciiTheme="minorHAnsi" w:hAnsiTheme="minorHAnsi" w:cstheme="minorHAnsi"/>
                <w:sz w:val="24"/>
                <w:szCs w:val="24"/>
              </w:rPr>
              <w:t xml:space="preserve">nem Firmenschild auf dem Dach der Fabrik war weit sichtbar zu lesen: </w:t>
            </w:r>
            <w:r w:rsidRPr="0022526F">
              <w:rPr>
                <w:rFonts w:asciiTheme="minorHAnsi" w:hAnsiTheme="minorHAnsi" w:cstheme="minorHAnsi"/>
                <w:i/>
                <w:sz w:val="24"/>
                <w:szCs w:val="24"/>
              </w:rPr>
              <w:t>L. Stern Horb a.N., M</w:t>
            </w:r>
            <w:r w:rsidRPr="0022526F">
              <w:rPr>
                <w:rFonts w:asciiTheme="minorHAnsi" w:hAnsiTheme="minorHAnsi" w:cstheme="minorHAnsi"/>
                <w:i/>
                <w:sz w:val="24"/>
                <w:szCs w:val="24"/>
              </w:rPr>
              <w:t>e</w:t>
            </w:r>
            <w:r w:rsidRPr="0022526F">
              <w:rPr>
                <w:rFonts w:asciiTheme="minorHAnsi" w:hAnsiTheme="minorHAnsi" w:cstheme="minorHAnsi"/>
                <w:i/>
                <w:sz w:val="24"/>
                <w:szCs w:val="24"/>
              </w:rPr>
              <w:t>chanische Kleiderfabrik.</w:t>
            </w:r>
          </w:p>
          <w:p w:rsidR="002F3452" w:rsidRPr="0022526F" w:rsidRDefault="002F3452" w:rsidP="003A7958">
            <w:pPr>
              <w:rPr>
                <w:rFonts w:asciiTheme="minorHAnsi" w:hAnsiTheme="minorHAnsi" w:cstheme="minorHAnsi"/>
                <w:i/>
                <w:sz w:val="24"/>
                <w:szCs w:val="24"/>
              </w:rPr>
            </w:pPr>
          </w:p>
          <w:p w:rsidR="003A7958" w:rsidRPr="0022526F" w:rsidRDefault="003A7958" w:rsidP="003A7958">
            <w:pPr>
              <w:rPr>
                <w:rFonts w:asciiTheme="minorHAnsi" w:hAnsiTheme="minorHAnsi" w:cstheme="minorHAnsi"/>
                <w:bCs/>
                <w:sz w:val="24"/>
                <w:szCs w:val="24"/>
              </w:rPr>
            </w:pPr>
            <w:r w:rsidRPr="0022526F">
              <w:rPr>
                <w:rFonts w:asciiTheme="minorHAnsi" w:hAnsiTheme="minorHAnsi" w:cstheme="minorHAnsi"/>
                <w:sz w:val="24"/>
                <w:szCs w:val="24"/>
              </w:rPr>
              <w:t>Am 1. März 1930 feierte die Firma ihr 60</w:t>
            </w:r>
            <w:r w:rsidR="00D0720E">
              <w:rPr>
                <w:rFonts w:asciiTheme="minorHAnsi" w:hAnsiTheme="minorHAnsi" w:cstheme="minorHAnsi"/>
                <w:sz w:val="24"/>
                <w:szCs w:val="24"/>
              </w:rPr>
              <w:t>-</w:t>
            </w:r>
            <w:r w:rsidRPr="0022526F">
              <w:rPr>
                <w:rFonts w:asciiTheme="minorHAnsi" w:hAnsiTheme="minorHAnsi" w:cstheme="minorHAnsi"/>
                <w:sz w:val="24"/>
                <w:szCs w:val="24"/>
              </w:rPr>
              <w:t>jähriges Jubiläum mit einem in großen Anzeigen a</w:t>
            </w:r>
            <w:r w:rsidRPr="0022526F">
              <w:rPr>
                <w:rFonts w:asciiTheme="minorHAnsi" w:hAnsiTheme="minorHAnsi" w:cstheme="minorHAnsi"/>
                <w:sz w:val="24"/>
                <w:szCs w:val="24"/>
              </w:rPr>
              <w:t>n</w:t>
            </w:r>
            <w:r w:rsidRPr="0022526F">
              <w:rPr>
                <w:rFonts w:asciiTheme="minorHAnsi" w:hAnsiTheme="minorHAnsi" w:cstheme="minorHAnsi"/>
                <w:sz w:val="24"/>
                <w:szCs w:val="24"/>
              </w:rPr>
              <w:t>gekündigten Jubiläumsverkauf.</w:t>
            </w:r>
          </w:p>
        </w:tc>
      </w:tr>
    </w:tbl>
    <w:p w:rsidR="00E720EA" w:rsidRDefault="00E720EA" w:rsidP="00E720EA">
      <w:pPr>
        <w:rPr>
          <w:rFonts w:asciiTheme="minorHAnsi" w:hAnsiTheme="minorHAnsi" w:cstheme="minorHAnsi"/>
          <w:sz w:val="16"/>
          <w:szCs w:val="16"/>
        </w:rPr>
      </w:pPr>
    </w:p>
    <w:p w:rsidR="00DD4BC3" w:rsidRPr="0022526F" w:rsidRDefault="00DD4BC3" w:rsidP="00E720EA">
      <w:pPr>
        <w:rPr>
          <w:rFonts w:asciiTheme="minorHAnsi" w:hAnsiTheme="minorHAnsi" w:cstheme="minorHAnsi"/>
          <w:sz w:val="16"/>
          <w:szCs w:val="16"/>
        </w:rPr>
      </w:pPr>
    </w:p>
    <w:p w:rsidR="002F3452" w:rsidRPr="002F3452" w:rsidRDefault="002F3452" w:rsidP="002F3452">
      <w:pPr>
        <w:rPr>
          <w:rFonts w:asciiTheme="minorHAnsi" w:hAnsiTheme="minorHAnsi" w:cstheme="minorHAnsi"/>
          <w:i/>
        </w:rPr>
      </w:pPr>
      <w:r w:rsidRPr="002F3452">
        <w:rPr>
          <w:rFonts w:asciiTheme="minorHAnsi" w:hAnsiTheme="minorHAnsi" w:cstheme="minorHAnsi"/>
          <w:i/>
        </w:rPr>
        <w:t xml:space="preserve">Aus: Heinz </w:t>
      </w:r>
      <w:proofErr w:type="spellStart"/>
      <w:r w:rsidRPr="002F3452">
        <w:rPr>
          <w:rFonts w:asciiTheme="minorHAnsi" w:hAnsiTheme="minorHAnsi" w:cstheme="minorHAnsi"/>
          <w:i/>
        </w:rPr>
        <w:t>Högerle</w:t>
      </w:r>
      <w:proofErr w:type="spellEnd"/>
      <w:r w:rsidRPr="002F3452">
        <w:rPr>
          <w:rFonts w:asciiTheme="minorHAnsi" w:hAnsiTheme="minorHAnsi" w:cstheme="minorHAnsi"/>
          <w:i/>
        </w:rPr>
        <w:t xml:space="preserve">, Die „Arisierung“ der Kleiderfabrik Stern K.G. in Horb am Neckar. In: Karl-Hermann </w:t>
      </w:r>
      <w:proofErr w:type="spellStart"/>
      <w:r w:rsidRPr="002F3452">
        <w:rPr>
          <w:rFonts w:asciiTheme="minorHAnsi" w:hAnsiTheme="minorHAnsi" w:cstheme="minorHAnsi"/>
          <w:i/>
        </w:rPr>
        <w:t>Blickle</w:t>
      </w:r>
      <w:proofErr w:type="spellEnd"/>
      <w:r w:rsidRPr="002F3452">
        <w:rPr>
          <w:rFonts w:asciiTheme="minorHAnsi" w:hAnsiTheme="minorHAnsi" w:cstheme="minorHAnsi"/>
          <w:i/>
        </w:rPr>
        <w:t xml:space="preserve">/Heinz </w:t>
      </w:r>
      <w:proofErr w:type="spellStart"/>
      <w:r w:rsidRPr="002F3452">
        <w:rPr>
          <w:rFonts w:asciiTheme="minorHAnsi" w:hAnsiTheme="minorHAnsi" w:cstheme="minorHAnsi"/>
          <w:i/>
        </w:rPr>
        <w:t>Högerle</w:t>
      </w:r>
      <w:proofErr w:type="spellEnd"/>
      <w:r w:rsidRPr="002F3452">
        <w:rPr>
          <w:rFonts w:asciiTheme="minorHAnsi" w:hAnsiTheme="minorHAnsi" w:cstheme="minorHAnsi"/>
          <w:i/>
        </w:rPr>
        <w:t xml:space="preserve"> (Hrsg.), Juden in der Textilindustrie. Horb-</w:t>
      </w:r>
      <w:proofErr w:type="spellStart"/>
      <w:r w:rsidRPr="002F3452">
        <w:rPr>
          <w:rFonts w:asciiTheme="minorHAnsi" w:hAnsiTheme="minorHAnsi" w:cstheme="minorHAnsi"/>
          <w:i/>
        </w:rPr>
        <w:t>Rexingen</w:t>
      </w:r>
      <w:proofErr w:type="spellEnd"/>
      <w:r w:rsidRPr="002F3452">
        <w:rPr>
          <w:rFonts w:asciiTheme="minorHAnsi" w:hAnsiTheme="minorHAnsi" w:cstheme="minorHAnsi"/>
          <w:i/>
        </w:rPr>
        <w:t xml:space="preserve"> 2013, S.123-144</w:t>
      </w:r>
    </w:p>
    <w:p w:rsidR="00E720EA" w:rsidRDefault="00E720EA">
      <w:pPr>
        <w:rPr>
          <w:rFonts w:asciiTheme="minorHAnsi" w:hAnsiTheme="minorHAnsi" w:cstheme="minorHAnsi"/>
        </w:rPr>
      </w:pPr>
    </w:p>
    <w:p w:rsidR="002F3452" w:rsidRPr="002F3452" w:rsidRDefault="00D82374" w:rsidP="00A62BCD">
      <w:pPr>
        <w:tabs>
          <w:tab w:val="right" w:pos="9638"/>
        </w:tabs>
        <w:rPr>
          <w:rFonts w:asciiTheme="minorHAnsi" w:hAnsiTheme="minorHAnsi" w:cstheme="minorHAnsi"/>
        </w:rPr>
      </w:pPr>
      <w:r>
        <w:rPr>
          <w:rFonts w:asciiTheme="minorHAnsi" w:hAnsiTheme="minorHAnsi" w:cstheme="minorHAnsi"/>
          <w:noProof/>
          <w:lang w:eastAsia="en-US"/>
        </w:rPr>
        <w:pict>
          <v:shape id="_x0000_s1028" type="#_x0000_t202" style="position:absolute;margin-left:296.45pt;margin-top:115.45pt;width:192.7pt;height:93pt;z-index:251659264;mso-width-percent:400;mso-width-percent:400;mso-width-relative:margin;mso-height-relative:margin" stroked="f">
            <v:textbox>
              <w:txbxContent>
                <w:p w:rsidR="00A62BCD" w:rsidRDefault="00A62BCD">
                  <w:pPr>
                    <w:rPr>
                      <w:rFonts w:asciiTheme="minorHAnsi" w:hAnsiTheme="minorHAnsi" w:cstheme="minorHAnsi"/>
                    </w:rPr>
                  </w:pPr>
                  <w:r w:rsidRPr="00A62BCD">
                    <w:rPr>
                      <w:rFonts w:asciiTheme="minorHAnsi" w:hAnsiTheme="minorHAnsi" w:cstheme="minorHAnsi"/>
                    </w:rPr>
                    <w:t xml:space="preserve">Der </w:t>
                  </w:r>
                  <w:proofErr w:type="spellStart"/>
                  <w:r w:rsidRPr="00A62BCD">
                    <w:rPr>
                      <w:rFonts w:asciiTheme="minorHAnsi" w:hAnsiTheme="minorHAnsi" w:cstheme="minorHAnsi"/>
                    </w:rPr>
                    <w:t>Nähraum</w:t>
                  </w:r>
                  <w:proofErr w:type="spellEnd"/>
                  <w:r w:rsidRPr="00A62BCD">
                    <w:rPr>
                      <w:rFonts w:asciiTheme="minorHAnsi" w:hAnsiTheme="minorHAnsi" w:cstheme="minorHAnsi"/>
                    </w:rPr>
                    <w:t xml:space="preserve"> in der Kleiderfabrik Stern. </w:t>
                  </w:r>
                </w:p>
                <w:p w:rsidR="00A62BCD" w:rsidRPr="00A62BCD" w:rsidRDefault="00A62BCD">
                  <w:pPr>
                    <w:rPr>
                      <w:rFonts w:asciiTheme="minorHAnsi" w:hAnsiTheme="minorHAnsi" w:cstheme="minorHAnsi"/>
                    </w:rPr>
                  </w:pPr>
                  <w:r w:rsidRPr="00A62BCD">
                    <w:rPr>
                      <w:rFonts w:asciiTheme="minorHAnsi" w:hAnsiTheme="minorHAnsi" w:cstheme="minorHAnsi"/>
                    </w:rPr>
                    <w:t>Im Hintergrund Heinrich Stern.</w:t>
                  </w:r>
                </w:p>
                <w:p w:rsidR="00A62BCD" w:rsidRPr="00A62BCD" w:rsidRDefault="00A62BCD">
                  <w:pPr>
                    <w:rPr>
                      <w:rFonts w:asciiTheme="minorHAnsi" w:hAnsiTheme="minorHAnsi" w:cstheme="minorHAnsi"/>
                      <w:sz w:val="16"/>
                      <w:szCs w:val="16"/>
                    </w:rPr>
                  </w:pPr>
                </w:p>
                <w:p w:rsidR="00A62BCD" w:rsidRPr="00B365F5" w:rsidRDefault="00A62BCD">
                  <w:pPr>
                    <w:rPr>
                      <w:rFonts w:asciiTheme="minorHAnsi" w:hAnsiTheme="minorHAnsi" w:cstheme="minorHAnsi"/>
                      <w:sz w:val="20"/>
                      <w:szCs w:val="20"/>
                    </w:rPr>
                  </w:pPr>
                  <w:r w:rsidRPr="00B365F5">
                    <w:rPr>
                      <w:rFonts w:asciiTheme="minorHAnsi" w:hAnsiTheme="minorHAnsi" w:cstheme="minorHAnsi"/>
                      <w:sz w:val="20"/>
                      <w:szCs w:val="20"/>
                    </w:rPr>
                    <w:t>© Träger- und Förderverein Ehemalige S</w:t>
                  </w:r>
                  <w:r w:rsidRPr="00B365F5">
                    <w:rPr>
                      <w:rFonts w:asciiTheme="minorHAnsi" w:hAnsiTheme="minorHAnsi" w:cstheme="minorHAnsi"/>
                      <w:sz w:val="20"/>
                      <w:szCs w:val="20"/>
                    </w:rPr>
                    <w:t>y</w:t>
                  </w:r>
                  <w:r w:rsidRPr="00B365F5">
                    <w:rPr>
                      <w:rFonts w:asciiTheme="minorHAnsi" w:hAnsiTheme="minorHAnsi" w:cstheme="minorHAnsi"/>
                      <w:sz w:val="20"/>
                      <w:szCs w:val="20"/>
                    </w:rPr>
                    <w:t>nagoge</w:t>
                  </w:r>
                  <w:r w:rsidR="00B365F5">
                    <w:rPr>
                      <w:rFonts w:asciiTheme="minorHAnsi" w:hAnsiTheme="minorHAnsi" w:cstheme="minorHAnsi"/>
                      <w:sz w:val="20"/>
                      <w:szCs w:val="20"/>
                    </w:rPr>
                    <w:t xml:space="preserve"> </w:t>
                  </w:r>
                  <w:proofErr w:type="spellStart"/>
                  <w:r w:rsidRPr="00B365F5">
                    <w:rPr>
                      <w:rFonts w:asciiTheme="minorHAnsi" w:hAnsiTheme="minorHAnsi" w:cstheme="minorHAnsi"/>
                      <w:sz w:val="20"/>
                      <w:szCs w:val="20"/>
                    </w:rPr>
                    <w:t>Rexingen</w:t>
                  </w:r>
                  <w:proofErr w:type="spellEnd"/>
                  <w:r w:rsidRPr="00B365F5">
                    <w:rPr>
                      <w:rFonts w:asciiTheme="minorHAnsi" w:hAnsiTheme="minorHAnsi" w:cstheme="minorHAnsi"/>
                      <w:sz w:val="20"/>
                      <w:szCs w:val="20"/>
                    </w:rPr>
                    <w:t xml:space="preserve"> e.V.</w:t>
                  </w:r>
                </w:p>
              </w:txbxContent>
            </v:textbox>
          </v:shape>
        </w:pict>
      </w:r>
      <w:r w:rsidR="00A62BCD">
        <w:rPr>
          <w:rFonts w:asciiTheme="minorHAnsi" w:hAnsiTheme="minorHAnsi" w:cstheme="minorHAnsi"/>
          <w:noProof/>
        </w:rPr>
        <w:drawing>
          <wp:inline distT="0" distB="0" distL="0" distR="0">
            <wp:extent cx="3590925" cy="2454556"/>
            <wp:effectExtent l="19050" t="0" r="9525" b="0"/>
            <wp:docPr id="2" name="Bild 1" descr="C:\Users\ines\Desktop\Dateien_Ines\Landeskunde\AKL\Hohenzollern_Jüdisches_Leben\Bilder\Horb_Rexingen\Kleiderfabrik Stern 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es\Desktop\Dateien_Ines\Landeskunde\AKL\Hohenzollern_Jüdisches_Leben\Bilder\Horb_Rexingen\Kleiderfabrik Stern 1.tiff"/>
                    <pic:cNvPicPr>
                      <a:picLocks noChangeAspect="1" noChangeArrowheads="1"/>
                    </pic:cNvPicPr>
                  </pic:nvPicPr>
                  <pic:blipFill>
                    <a:blip r:embed="rId7" cstate="email"/>
                    <a:srcRect/>
                    <a:stretch>
                      <a:fillRect/>
                    </a:stretch>
                  </pic:blipFill>
                  <pic:spPr bwMode="auto">
                    <a:xfrm>
                      <a:off x="0" y="0"/>
                      <a:ext cx="3590925" cy="2454556"/>
                    </a:xfrm>
                    <a:prstGeom prst="rect">
                      <a:avLst/>
                    </a:prstGeom>
                    <a:noFill/>
                    <a:ln w="9525">
                      <a:noFill/>
                      <a:miter lim="800000"/>
                      <a:headEnd/>
                      <a:tailEnd/>
                    </a:ln>
                  </pic:spPr>
                </pic:pic>
              </a:graphicData>
            </a:graphic>
          </wp:inline>
        </w:drawing>
      </w:r>
      <w:r w:rsidR="00A62BCD">
        <w:rPr>
          <w:rFonts w:asciiTheme="minorHAnsi" w:hAnsiTheme="minorHAnsi" w:cstheme="minorHAnsi"/>
        </w:rPr>
        <w:t xml:space="preserve">   </w:t>
      </w:r>
      <w:r w:rsidR="00A62BCD">
        <w:rPr>
          <w:rFonts w:asciiTheme="minorHAnsi" w:hAnsiTheme="minorHAnsi" w:cstheme="minorHAnsi"/>
        </w:rPr>
        <w:tab/>
      </w:r>
    </w:p>
    <w:sectPr w:rsidR="002F3452" w:rsidRPr="002F3452" w:rsidSect="001E146C">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1B7D" w:rsidRDefault="005F1B7D" w:rsidP="00E720EA">
      <w:r>
        <w:separator/>
      </w:r>
    </w:p>
  </w:endnote>
  <w:endnote w:type="continuationSeparator" w:id="0">
    <w:p w:rsidR="005F1B7D" w:rsidRDefault="005F1B7D" w:rsidP="00E720E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ergamoRegular">
    <w:altName w:val="Bergamo Regular"/>
    <w:panose1 w:val="00000000000000000000"/>
    <w:charset w:val="4D"/>
    <w:family w:val="auto"/>
    <w:notTrueType/>
    <w:pitch w:val="default"/>
    <w:sig w:usb0="03000000"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1B7D" w:rsidRDefault="005F1B7D" w:rsidP="00E720EA">
      <w:r>
        <w:separator/>
      </w:r>
    </w:p>
  </w:footnote>
  <w:footnote w:type="continuationSeparator" w:id="0">
    <w:p w:rsidR="005F1B7D" w:rsidRDefault="005F1B7D" w:rsidP="00E720E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142"/>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E720EA"/>
    <w:rsid w:val="00161EAD"/>
    <w:rsid w:val="001E146C"/>
    <w:rsid w:val="0022526F"/>
    <w:rsid w:val="002F3452"/>
    <w:rsid w:val="003A7958"/>
    <w:rsid w:val="005F1B7D"/>
    <w:rsid w:val="00740A9B"/>
    <w:rsid w:val="007C24BA"/>
    <w:rsid w:val="00871FE1"/>
    <w:rsid w:val="008B29ED"/>
    <w:rsid w:val="00A62BCD"/>
    <w:rsid w:val="00B147B0"/>
    <w:rsid w:val="00B365F5"/>
    <w:rsid w:val="00BD0056"/>
    <w:rsid w:val="00CB5D05"/>
    <w:rsid w:val="00D0720E"/>
    <w:rsid w:val="00D376EC"/>
    <w:rsid w:val="00D82374"/>
    <w:rsid w:val="00DD4BC3"/>
    <w:rsid w:val="00E45561"/>
    <w:rsid w:val="00E668BF"/>
    <w:rsid w:val="00E720EA"/>
    <w:rsid w:val="00FB65B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720EA"/>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E720EA"/>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E720EA"/>
    <w:rPr>
      <w:rFonts w:ascii="Times New Roman" w:eastAsia="Times New Roman" w:hAnsi="Times New Roman" w:cs="Times New Roman"/>
      <w:b/>
      <w:bCs/>
      <w:sz w:val="24"/>
      <w:szCs w:val="24"/>
      <w:lang w:eastAsia="de-DE"/>
    </w:rPr>
  </w:style>
  <w:style w:type="paragraph" w:styleId="Funotentext">
    <w:name w:val="footnote text"/>
    <w:basedOn w:val="Standard"/>
    <w:link w:val="FunotentextZchn"/>
    <w:rsid w:val="00E720EA"/>
    <w:rPr>
      <w:sz w:val="20"/>
      <w:szCs w:val="20"/>
    </w:rPr>
  </w:style>
  <w:style w:type="character" w:customStyle="1" w:styleId="FunotentextZchn">
    <w:name w:val="Fußnotentext Zchn"/>
    <w:basedOn w:val="Absatz-Standardschriftart"/>
    <w:link w:val="Funotentext"/>
    <w:rsid w:val="00E720EA"/>
    <w:rPr>
      <w:rFonts w:ascii="Times New Roman" w:eastAsia="Times New Roman" w:hAnsi="Times New Roman" w:cs="Times New Roman"/>
      <w:sz w:val="20"/>
      <w:szCs w:val="20"/>
      <w:lang w:eastAsia="de-DE"/>
    </w:rPr>
  </w:style>
  <w:style w:type="character" w:styleId="Funotenzeichen">
    <w:name w:val="footnote reference"/>
    <w:basedOn w:val="Absatz-Standardschriftart"/>
    <w:rsid w:val="00E720EA"/>
    <w:rPr>
      <w:vertAlign w:val="superscript"/>
    </w:rPr>
  </w:style>
  <w:style w:type="paragraph" w:customStyle="1" w:styleId="Grundschriftohne">
    <w:name w:val="Grundschrift ohne"/>
    <w:basedOn w:val="Standard"/>
    <w:rsid w:val="00E720EA"/>
    <w:pPr>
      <w:widowControl w:val="0"/>
      <w:autoSpaceDE w:val="0"/>
      <w:autoSpaceDN w:val="0"/>
      <w:adjustRightInd w:val="0"/>
      <w:spacing w:line="380" w:lineRule="atLeast"/>
      <w:textAlignment w:val="center"/>
    </w:pPr>
    <w:rPr>
      <w:rFonts w:ascii="BergamoRegular" w:hAnsi="BergamoRegular"/>
      <w:color w:val="000000"/>
      <w:sz w:val="30"/>
      <w:szCs w:val="30"/>
    </w:rPr>
  </w:style>
  <w:style w:type="paragraph" w:customStyle="1" w:styleId="Grundschrift">
    <w:name w:val="Grundschrift"/>
    <w:basedOn w:val="Standard"/>
    <w:rsid w:val="00E720EA"/>
    <w:pPr>
      <w:widowControl w:val="0"/>
      <w:autoSpaceDE w:val="0"/>
      <w:autoSpaceDN w:val="0"/>
      <w:adjustRightInd w:val="0"/>
      <w:spacing w:line="380" w:lineRule="atLeast"/>
      <w:ind w:firstLine="227"/>
      <w:textAlignment w:val="center"/>
    </w:pPr>
    <w:rPr>
      <w:rFonts w:ascii="BergamoRegular" w:hAnsi="BergamoRegular"/>
      <w:color w:val="000000"/>
      <w:sz w:val="30"/>
      <w:szCs w:val="30"/>
    </w:rPr>
  </w:style>
  <w:style w:type="table" w:styleId="Tabellengitternetz">
    <w:name w:val="Table Grid"/>
    <w:basedOn w:val="NormaleTabelle"/>
    <w:uiPriority w:val="59"/>
    <w:rsid w:val="00E720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A62BC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62BCD"/>
    <w:rPr>
      <w:rFonts w:ascii="Tahoma" w:eastAsia="Times New Roman" w:hAnsi="Tahoma" w:cs="Tahoma"/>
      <w:sz w:val="16"/>
      <w:szCs w:val="16"/>
      <w:lang w:eastAsia="de-D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if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882</Words>
  <Characters>5562</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Huawei Technologies Co.,Ltd.</Company>
  <LinksUpToDate>false</LinksUpToDate>
  <CharactersWithSpaces>6432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dc:creator>
  <cp:lastModifiedBy>ines</cp:lastModifiedBy>
  <cp:revision>10</cp:revision>
  <dcterms:created xsi:type="dcterms:W3CDTF">2017-04-20T15:44:00Z</dcterms:created>
  <dcterms:modified xsi:type="dcterms:W3CDTF">2017-07-12T19:57:00Z</dcterms:modified>
</cp:coreProperties>
</file>