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media/image6.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360"/>
        <w:jc w:val="center"/>
        <w:rPr>
          <w:rFonts w:cs="Arial" w:ascii="Arial" w:hAnsi="Arial"/>
          <w:b/>
          <w:sz w:val="28"/>
          <w:szCs w:val="28"/>
        </w:rPr>
      </w:pPr>
      <w:r>
        <w:rPr>
          <w:rFonts w:cs="Arial" w:ascii="Arial" w:hAnsi="Arial"/>
          <w:b/>
          <w:sz w:val="28"/>
          <w:szCs w:val="28"/>
        </w:rPr>
        <w:t>Der 9. November 1918 in Stuttgart aus der Sicht von Wilhelm Keil</w:t>
      </w:r>
    </w:p>
    <w:p>
      <w:pPr>
        <w:pStyle w:val="NoSpacing"/>
        <w:spacing w:lineRule="auto" w:line="360"/>
        <w:rPr>
          <w:rFonts w:cs="Arial" w:ascii="Arial" w:hAnsi="Arial"/>
          <w:i/>
          <w:sz w:val="21"/>
          <w:szCs w:val="21"/>
        </w:rPr>
      </w:pPr>
      <w:r>
        <w:rPr>
          <w:rFonts w:cs="Arial" w:ascii="Arial" w:hAnsi="Arial"/>
          <w:i/>
          <w:sz w:val="21"/>
          <w:szCs w:val="21"/>
        </w:rPr>
        <w:t>(Zitate zusammengestellt aus: Wilhelm Keil, Erlebnisse eines Sozialdemokraten, II. Band Stuttgart 1948, S. 71 – 84)</w:t>
      </w:r>
    </w:p>
    <w:p>
      <w:pPr>
        <w:pStyle w:val="NoSpacing"/>
        <w:spacing w:lineRule="auto" w:line="360"/>
        <w:rPr>
          <w:rFonts w:cs="Arial" w:ascii="Arial" w:hAnsi="Arial"/>
          <w:sz w:val="21"/>
          <w:szCs w:val="21"/>
        </w:rPr>
      </w:pPr>
      <w:r>
        <w:rPr>
          <w:rFonts w:cs="Arial" w:ascii="Arial" w:hAnsi="Arial"/>
          <w:sz w:val="21"/>
          <w:szCs w:val="21"/>
        </w:rPr>
      </w:r>
    </w:p>
    <w:p>
      <w:pPr>
        <w:pStyle w:val="NoSpacing"/>
        <w:spacing w:lineRule="auto" w:line="360"/>
        <w:jc w:val="center"/>
        <w:rPr/>
      </w:pPr>
      <w:r>
        <w:rPr/>
        <w:drawing>
          <wp:inline distT="0" distB="0" distL="0" distR="0">
            <wp:extent cx="4951095" cy="3265805"/>
            <wp:effectExtent l="0" t="0" r="0" b="0"/>
            <wp:docPr id="0" name="Picture" descr="LMZ0255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MZ025572.jpg"/>
                    <pic:cNvPicPr>
                      <a:picLocks noChangeAspect="1" noChangeArrowheads="1"/>
                    </pic:cNvPicPr>
                  </pic:nvPicPr>
                  <pic:blipFill>
                    <a:blip r:embed="rId2"/>
                    <a:stretch>
                      <a:fillRect/>
                    </a:stretch>
                  </pic:blipFill>
                  <pic:spPr bwMode="auto">
                    <a:xfrm>
                      <a:off x="0" y="0"/>
                      <a:ext cx="4951095" cy="3265805"/>
                    </a:xfrm>
                    <a:prstGeom prst="rect">
                      <a:avLst/>
                    </a:prstGeom>
                    <a:noFill/>
                    <a:ln w="9525">
                      <a:noFill/>
                      <a:miter lim="800000"/>
                      <a:headEnd/>
                      <a:tailEnd/>
                    </a:ln>
                  </pic:spPr>
                </pic:pic>
              </a:graphicData>
            </a:graphic>
          </wp:inline>
        </w:drawing>
      </w:r>
    </w:p>
    <w:p>
      <w:pPr>
        <w:pStyle w:val="NoSpacing"/>
        <w:spacing w:lineRule="auto" w:line="360"/>
        <w:rPr>
          <w:rFonts w:cs="Arial" w:ascii="Arial" w:hAnsi="Arial"/>
          <w:i/>
          <w:sz w:val="21"/>
          <w:szCs w:val="21"/>
        </w:rPr>
      </w:pPr>
      <w:r>
        <w:rPr>
          <w:rFonts w:cs="Arial" w:ascii="Arial" w:hAnsi="Arial"/>
          <w:i/>
          <w:sz w:val="21"/>
          <w:szCs w:val="21"/>
        </w:rPr>
        <w:t xml:space="preserve">Revolutionäre Versammlung mit roter Fahne  in der Rotebühlkaserne in Stuttgart, 9.11.1918. Foto: LMZ </w:t>
      </w:r>
      <w:r>
        <w:rPr>
          <w:rFonts w:cs="Arial" w:ascii="Arial" w:hAnsi="Arial"/>
          <w:i/>
          <w:sz w:val="21"/>
          <w:szCs w:val="21"/>
        </w:rPr>
        <w:t>025572</w:t>
      </w:r>
    </w:p>
    <w:p>
      <w:pPr>
        <w:pStyle w:val="NoSpacing"/>
        <w:spacing w:lineRule="auto" w:line="360"/>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spacing w:lineRule="auto" w:line="360"/>
        <w:rPr>
          <w:rFonts w:cs="Arial" w:ascii="Arial" w:hAnsi="Arial"/>
          <w:sz w:val="21"/>
          <w:szCs w:val="21"/>
        </w:rPr>
      </w:pPr>
      <w:r>
        <w:rPr>
          <w:rFonts w:cs="Arial" w:ascii="Arial" w:hAnsi="Arial"/>
          <w:sz w:val="21"/>
          <w:szCs w:val="21"/>
        </w:rPr>
        <w:t xml:space="preserve">Auf dem Schlossplatz und besonders im Schlosshof traf ich bereits eine riesige Menschenmenge an. Immer weitere Massen strömten aus allen Richtungen hinzu, teils in geschlossenen Zügen, teils in losen Haufen. Kopf an Kopf drängten sich die Menschen. Nicht nur die Wege, auch die Rasenflächen des Schlossplatzes wurden besetzt, im Hintergrund standen die Massen auf den Stufen und unter den Arkaden des Königsbaus. Als ich von der Freitreppe, die zum Mittelbau des Schlosses führt, das Menschengewoge überschaute, kam mir die ungeheure Wucht der Bewegung, aber auch die Verantwortung, die ich trug, zum vollen Bewusstsein. </w:t>
      </w:r>
    </w:p>
    <w:p>
      <w:pPr>
        <w:pStyle w:val="NoSpacing"/>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spacing w:lineRule="auto" w:line="360"/>
        <w:rPr>
          <w:rFonts w:cs="Arial" w:ascii="Arial" w:hAnsi="Arial"/>
          <w:sz w:val="21"/>
          <w:szCs w:val="21"/>
        </w:rPr>
      </w:pPr>
      <w:r>
        <w:rPr>
          <w:rFonts w:cs="Arial" w:ascii="Arial" w:hAnsi="Arial"/>
          <w:sz w:val="21"/>
          <w:szCs w:val="21"/>
        </w:rPr>
        <w:t>Bei der Auflösung des Zuges auf dem Leonhardsplatz hörte ich davon, dass im Hofe der Rotebühlkaserne eine Versammlung stattfinde. Statt zu den Organisationsvertretern ins Gewerkschaftshaus zu gehen, eilte ich im Schnellschritt auf den Kasernenhof.</w:t>
      </w:r>
    </w:p>
    <w:p>
      <w:pPr>
        <w:pStyle w:val="NoSpacing"/>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spacing w:lineRule="auto" w:line="360"/>
        <w:rPr>
          <w:rFonts w:cs="Arial" w:ascii="Arial" w:hAnsi="Arial"/>
          <w:sz w:val="21"/>
          <w:szCs w:val="21"/>
        </w:rPr>
      </w:pPr>
      <w:r>
        <w:rPr>
          <w:rFonts w:cs="Arial" w:ascii="Arial" w:hAnsi="Arial"/>
          <w:sz w:val="21"/>
          <w:szCs w:val="21"/>
        </w:rPr>
        <w:t>Da standen Arbeiter und Soldaten gruppenweise zusammen und diskutierten. An einer Stelle lagen vor dem Gebäude zerbrochene Scheiben und Bilderrahmen neben Fürstenbildern, die aus dem Fenster herausgeworfen waren. Unter den Umstehenden befanden sich zahlreiche alte Soldaten. Einige davon kannten mich und forderten mich auf, zu sprechen. Meine Aufforderung, nun in Ruhe auseinanderzugehen, wurde vom größten Teil der Versammelten befolgt.</w:t>
      </w:r>
    </w:p>
    <w:p>
      <w:pPr>
        <w:pStyle w:val="NoSpacing"/>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spacing w:lineRule="auto" w:line="360"/>
        <w:rPr>
          <w:rFonts w:cs="Arial" w:ascii="Arial" w:hAnsi="Arial"/>
          <w:sz w:val="21"/>
          <w:szCs w:val="21"/>
        </w:rPr>
      </w:pPr>
      <w:r>
        <w:rPr>
          <w:rFonts w:cs="Arial" w:ascii="Arial" w:hAnsi="Arial"/>
          <w:sz w:val="21"/>
          <w:szCs w:val="21"/>
        </w:rPr>
        <w:t>Die Straßen waren jetzt ziemlich leer. Die Verkäufer von Extrablättern schrien: „Proklamation des Königs“, „Rücktritt des Kaisers“, „Ausrufung der Republik“, „Ebert Reichskanzler“ usw. Die Blätter wurden verschlungen. Wir gingen über den Charlottenplatz und sahen einen Haufen von etwa achtzig bis hundert Personen vor dem Tor des Wilhelmspalais*) stehen. Zu sehen war nichts weiter als das rote Fähnlein auf dem Dach. Die Menschen diskutierten miteinander. Crispien*) richtete die Aufforderung an sie, auseinanderzugehen. Man solle dem „alten Mann“ seine Ruhe lassen, sagte er, der habe niemand etwas zuleide getan. Langsam verzogen sich die Menschen.</w:t>
      </w:r>
    </w:p>
    <w:p>
      <w:pPr>
        <w:pStyle w:val="NoSpacing"/>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spacing w:lineRule="auto" w:line="360"/>
        <w:rPr>
          <w:rFonts w:cs="Arial" w:ascii="Arial" w:hAnsi="Arial"/>
          <w:sz w:val="21"/>
          <w:szCs w:val="21"/>
        </w:rPr>
      </w:pPr>
      <w:r>
        <w:rPr>
          <w:rFonts w:cs="Arial" w:ascii="Arial" w:hAnsi="Arial"/>
          <w:sz w:val="21"/>
          <w:szCs w:val="21"/>
        </w:rPr>
        <w:t xml:space="preserve">Der trübe Novembertag neigte sich zum Abend, als wir im Landtagsgebäude einzogen. Man einigte sich zwei Vorsitzende der Provisorischen Regierung zu wählen, einen von meiner Partei, einer von der USPD. Von mehreren Seiten wurde übereinstimmend mein Name genannt. Ich lehnte noch einmal bestimmt ab und fügte hinzu: „Ich schlage den Genossen Wilhelm Blos*) vor. [Als] Blos in seiner bescheidenen Art ablehnte, redete Crispien in starkem Ton Blos zu: „Hier gibt’s keine Ablehnung. In dieser Situation ist’s Pflicht, sich zur Verfügung zu stellen.“ Auch ich redete dem alten Freund ins Gewissen. Blos sträubte sich nicht weiter, sondern ließ seine Wahl zum Vorsitzenden der Regierung über sich ergehen. </w:t>
      </w:r>
    </w:p>
    <w:p>
      <w:pPr>
        <w:pStyle w:val="NoSpacing"/>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sz w:val="21"/>
          <w:szCs w:val="21"/>
        </w:rPr>
      </w:pPr>
      <w:r>
        <w:rPr>
          <w:rFonts w:cs="Arial" w:ascii="Arial" w:hAnsi="Arial"/>
          <w:sz w:val="21"/>
          <w:szCs w:val="21"/>
        </w:rPr>
      </w:r>
    </w:p>
    <w:p>
      <w:pPr>
        <w:pStyle w:val="NoSpacing"/>
        <w:spacing w:lineRule="auto" w:line="360"/>
        <w:rPr>
          <w:rFonts w:cs="Arial" w:ascii="Arial" w:hAnsi="Arial"/>
          <w:sz w:val="21"/>
          <w:szCs w:val="21"/>
        </w:rPr>
      </w:pPr>
      <w:r>
        <w:rPr>
          <w:rFonts w:cs="Arial" w:ascii="Arial" w:hAnsi="Arial"/>
          <w:sz w:val="21"/>
          <w:szCs w:val="21"/>
        </w:rPr>
        <w:t>In Württemberg hatte bis dahin niemand die Republik ausgerufen. Am Vormittag hatte man dem König die rote Fahne aufs Dach gepflanzt, ihn aber nicht für abgesetzt erklärt und seinen Rücktritt nicht verlangt. Die Errichtung der Republik fand nunmehr dadurch ihren Ausdruck, dass eine provisorische Regierung ohne königliche Ernennung ins Leben trat.</w:t>
      </w:r>
    </w:p>
    <w:p>
      <w:pPr>
        <w:pStyle w:val="Normal"/>
        <w:rPr>
          <w:rFonts w:cs="Arial" w:ascii="Arial" w:hAnsi="Arial"/>
          <w:sz w:val="21"/>
          <w:szCs w:val="21"/>
        </w:rPr>
      </w:pPr>
      <w:r>
        <w:rPr>
          <w:rFonts w:cs="Arial" w:ascii="Arial" w:hAnsi="Arial"/>
          <w:sz w:val="21"/>
          <w:szCs w:val="21"/>
        </w:rPr>
      </w:r>
    </w:p>
    <w:p>
      <w:pPr>
        <w:pStyle w:val="NoSpacing"/>
        <w:pageBreakBefore/>
        <w:spacing w:lineRule="auto" w:line="360"/>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b/>
          <w:i/>
          <w:sz w:val="21"/>
          <w:szCs w:val="21"/>
        </w:rPr>
      </w:pPr>
      <w:r>
        <w:rPr>
          <w:rFonts w:cs="Arial" w:ascii="Arial" w:hAnsi="Arial"/>
          <w:b/>
          <w:i/>
          <w:sz w:val="21"/>
          <w:szCs w:val="21"/>
        </w:rPr>
        <w:t>Erläuterungen:</w:t>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i/>
          <w:sz w:val="21"/>
          <w:szCs w:val="21"/>
        </w:rPr>
      </w:pPr>
      <w:r>
        <w:rPr>
          <w:rFonts w:cs="Arial" w:ascii="Arial" w:hAnsi="Arial"/>
          <w:i/>
          <w:sz w:val="21"/>
          <w:szCs w:val="21"/>
        </w:rPr>
        <w:t>*) Arthur Crispien, Politiker der Unabhängigen Sozialdemokratischen Partei (USPD)</w:t>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i/>
          <w:sz w:val="21"/>
          <w:szCs w:val="21"/>
        </w:rPr>
      </w:pPr>
      <w:r>
        <w:rPr>
          <w:rFonts w:cs="Arial" w:ascii="Arial" w:hAnsi="Arial"/>
          <w:i/>
          <w:sz w:val="21"/>
          <w:szCs w:val="21"/>
        </w:rPr>
        <w:t>*) Wilhelmspalais: Wohnsitz König Wilhelms II. von Württemberg</w:t>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i/>
          <w:sz w:val="21"/>
          <w:szCs w:val="21"/>
        </w:rPr>
      </w:pPr>
      <w:r>
        <w:rPr>
          <w:rFonts w:cs="Arial" w:ascii="Arial" w:hAnsi="Arial"/>
          <w:i/>
          <w:sz w:val="21"/>
          <w:szCs w:val="21"/>
        </w:rPr>
        <w:t>*) Wilhelm Blos, Landtags- uns Reichstagsabgeordneter der SPD und erster Ministerpräsident des Volksstaats Württemberg</w:t>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b/>
          <w:i/>
          <w:sz w:val="21"/>
          <w:szCs w:val="21"/>
        </w:rPr>
      </w:pPr>
      <w:r>
        <w:rPr>
          <w:rFonts w:cs="Arial" w:ascii="Arial" w:hAnsi="Arial"/>
          <w:b/>
          <w:i/>
          <w:sz w:val="21"/>
          <w:szCs w:val="21"/>
        </w:rPr>
        <w:t>Arbeitsanregungen</w:t>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i/>
          <w:sz w:val="21"/>
          <w:szCs w:val="21"/>
        </w:rPr>
      </w:pPr>
      <w:r>
        <w:rPr>
          <w:rFonts w:cs="Arial" w:ascii="Arial" w:hAnsi="Arial"/>
          <w:i/>
          <w:sz w:val="21"/>
          <w:szCs w:val="21"/>
        </w:rPr>
        <w:t>Verfasst aus den Textzitaten Wilhelm Keils ein fiktives Interview, indem ihr zu jedem Abschnitt eine Interviewfrage formuliert.</w:t>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i/>
          <w:sz w:val="21"/>
          <w:szCs w:val="21"/>
        </w:rPr>
      </w:pPr>
      <w:r>
        <w:rPr>
          <w:rFonts w:cs="Arial" w:ascii="Arial" w:hAnsi="Arial"/>
          <w:i/>
          <w:sz w:val="21"/>
          <w:szCs w:val="21"/>
        </w:rPr>
        <w:t>Formuliert Fragen, die sich euch zu den Vorgängen am 9. 11.1918 stellen.</w:t>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rFonts w:cs="Arial" w:ascii="Arial" w:hAnsi="Arial"/>
          <w:i/>
          <w:sz w:val="21"/>
          <w:szCs w:val="21"/>
        </w:rPr>
      </w:pPr>
      <w:r>
        <w:rPr>
          <w:rFonts w:cs="Arial" w:ascii="Arial" w:hAnsi="Arial"/>
          <w:i/>
          <w:sz w:val="21"/>
          <w:szCs w:val="21"/>
        </w:rPr>
      </w:r>
    </w:p>
    <w:p>
      <w:pPr>
        <w:pStyle w:val="NoSpacing"/>
        <w:spacing w:lineRule="auto" w:line="360"/>
        <w:rPr/>
      </w:pPr>
      <w:r>
        <w:rPr/>
      </w:r>
    </w:p>
    <w:sectPr>
      <w:footerReference w:type="default" r:id="rId3"/>
      <w:type w:val="nextPage"/>
      <w:pgSz w:w="11906" w:h="16838"/>
      <w:pgMar w:left="1417" w:right="1417" w:header="0" w:top="1417" w:footer="1134" w:bottom="1719"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spacing w:lineRule="auto" w:line="360"/>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ftr>
</file>

<file path=word/settings.xml><?xml version="1.0" encoding="utf-8"?>
<w:settings xmlns:w="http://schemas.openxmlformats.org/wordprocessingml/2006/main">
  <w:zoom w:percent="12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e0b52"/>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be0b52"/>
    <w:basedOn w:val="Normal"/>
    <w:pPr>
      <w:spacing w:lineRule="auto" w:line="240" w:before="0" w:after="0"/>
    </w:pPr>
    <w:rPr>
      <w:rFonts w:ascii="Tahoma" w:hAnsi="Tahoma" w:cs="Tahoma"/>
      <w:sz w:val="16"/>
      <w:szCs w:val="16"/>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2017-07-02T13:13:00Z</dcterms:created>
  <dc:creator>Ulrich Maier</dc:creator>
  <dc:language>de-DE</dc:language>
  <cp:lastModifiedBy>Ulrich Maier</cp:lastModifiedBy>
  <dcterms:modified xsi:type="dcterms:W3CDTF">2017-07-02T13:13:00Z</dcterms:modified>
  <cp:revision>2</cp:revision>
</cp:coreProperties>
</file>