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9E9" w:rsidRPr="00863855" w:rsidRDefault="008079E9" w:rsidP="008079E9">
      <w:pPr>
        <w:spacing w:after="0"/>
        <w:rPr>
          <w:rFonts w:ascii="Arial" w:hAnsi="Arial" w:cs="Arial"/>
          <w:b/>
          <w:sz w:val="24"/>
          <w:szCs w:val="24"/>
        </w:rPr>
      </w:pPr>
      <w:r w:rsidRPr="00863855">
        <w:rPr>
          <w:rFonts w:ascii="Arial" w:hAnsi="Arial" w:cs="Arial"/>
          <w:b/>
          <w:sz w:val="24"/>
          <w:szCs w:val="24"/>
        </w:rPr>
        <w:t>M 1: Die Lebensbedingungen der „Geisteskranken“</w:t>
      </w:r>
    </w:p>
    <w:p w:rsidR="00D44023" w:rsidRPr="008079E9" w:rsidRDefault="00D44023" w:rsidP="008079E9">
      <w:pPr>
        <w:spacing w:after="0"/>
        <w:rPr>
          <w:rFonts w:ascii="Arial" w:hAnsi="Arial" w:cs="Arial"/>
          <w:b/>
        </w:rPr>
      </w:pPr>
      <w:r>
        <w:rPr>
          <w:rFonts w:ascii="Arial" w:hAnsi="Arial" w:cs="Arial"/>
        </w:rPr>
        <w:tab/>
      </w:r>
    </w:p>
    <w:p w:rsidR="00CD36E2" w:rsidRDefault="008079E9" w:rsidP="00AB776A">
      <w:pPr>
        <w:spacing w:line="360" w:lineRule="auto"/>
        <w:jc w:val="both"/>
        <w:rPr>
          <w:rFonts w:ascii="Arial" w:hAnsi="Arial" w:cs="Arial"/>
        </w:rPr>
      </w:pPr>
      <w:r>
        <w:rPr>
          <w:noProof/>
          <w:lang w:eastAsia="de-DE"/>
        </w:rPr>
        <w:drawing>
          <wp:anchor distT="0" distB="0" distL="114300" distR="114300" simplePos="0" relativeHeight="251660288" behindDoc="1" locked="0" layoutInCell="1" allowOverlap="1">
            <wp:simplePos x="0" y="0"/>
            <wp:positionH relativeFrom="column">
              <wp:posOffset>3133090</wp:posOffset>
            </wp:positionH>
            <wp:positionV relativeFrom="paragraph">
              <wp:posOffset>14605</wp:posOffset>
            </wp:positionV>
            <wp:extent cx="2972435" cy="4662170"/>
            <wp:effectExtent l="0" t="0" r="0" b="5080"/>
            <wp:wrapTight wrapText="bothSides">
              <wp:wrapPolygon edited="0">
                <wp:start x="0" y="0"/>
                <wp:lineTo x="0" y="21535"/>
                <wp:lineTo x="21457" y="21535"/>
                <wp:lineTo x="21457" y="0"/>
                <wp:lineTo x="0" y="0"/>
              </wp:wrapPolygon>
            </wp:wrapTight>
            <wp:docPr id="2" name="Grafik 2" descr="File:Christian Friedrich Wilhelm Rol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Christian Friedrich Wilhelm Roll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2435" cy="4662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4023">
        <w:rPr>
          <w:rFonts w:ascii="Arial" w:hAnsi="Arial" w:cs="Arial"/>
        </w:rPr>
        <w:t xml:space="preserve">Bis </w:t>
      </w:r>
      <w:r w:rsidR="00CD36E2">
        <w:rPr>
          <w:rFonts w:ascii="Arial" w:hAnsi="Arial" w:cs="Arial"/>
        </w:rPr>
        <w:t>weit in die Frühe Neuzeit hinein</w:t>
      </w:r>
      <w:r w:rsidR="00D44023">
        <w:rPr>
          <w:rFonts w:ascii="Arial" w:hAnsi="Arial" w:cs="Arial"/>
        </w:rPr>
        <w:t xml:space="preserve"> war es üblich, psychisch kranke Menschen, die „im Kopf nicht ganz richtig“ waren</w:t>
      </w:r>
      <w:r w:rsidR="00CD36E2">
        <w:rPr>
          <w:rFonts w:ascii="Arial" w:hAnsi="Arial" w:cs="Arial"/>
        </w:rPr>
        <w:t xml:space="preserve">, häufig in Klöstern </w:t>
      </w:r>
      <w:r w:rsidR="00A066FD">
        <w:rPr>
          <w:rFonts w:ascii="Arial" w:hAnsi="Arial" w:cs="Arial"/>
        </w:rPr>
        <w:t>und</w:t>
      </w:r>
      <w:r w:rsidR="00CD36E2">
        <w:rPr>
          <w:rFonts w:ascii="Arial" w:hAnsi="Arial" w:cs="Arial"/>
        </w:rPr>
        <w:t xml:space="preserve"> in besonders schweren Fällen in Gefängnissen oder </w:t>
      </w:r>
      <w:proofErr w:type="spellStart"/>
      <w:r w:rsidR="00CD36E2">
        <w:rPr>
          <w:rFonts w:ascii="Arial" w:hAnsi="Arial" w:cs="Arial"/>
        </w:rPr>
        <w:t>Siechhäusern</w:t>
      </w:r>
      <w:proofErr w:type="spellEnd"/>
      <w:r w:rsidR="00CD36E2">
        <w:rPr>
          <w:rFonts w:ascii="Arial" w:hAnsi="Arial" w:cs="Arial"/>
        </w:rPr>
        <w:t xml:space="preserve"> zu isolieren. Dort wurden sie ihrem Schicksal überlassen und waren nicht selten der Willkür des Personals ausgesetzt und erfuhren körperliche Misshandlungen</w:t>
      </w:r>
      <w:r w:rsidR="002D4EDB">
        <w:rPr>
          <w:rFonts w:ascii="Arial" w:hAnsi="Arial" w:cs="Arial"/>
        </w:rPr>
        <w:t xml:space="preserve"> unter katastrophalen hygienischen Verhältnissen</w:t>
      </w:r>
      <w:r w:rsidR="00FC2504">
        <w:rPr>
          <w:rFonts w:ascii="Arial" w:hAnsi="Arial" w:cs="Arial"/>
        </w:rPr>
        <w:t xml:space="preserve"> in großer Armut</w:t>
      </w:r>
      <w:r w:rsidR="00CD36E2">
        <w:rPr>
          <w:rFonts w:ascii="Arial" w:hAnsi="Arial" w:cs="Arial"/>
        </w:rPr>
        <w:t xml:space="preserve">. </w:t>
      </w:r>
    </w:p>
    <w:tbl>
      <w:tblPr>
        <w:tblStyle w:val="Tabellenraster"/>
        <w:tblpPr w:leftFromText="141" w:rightFromText="141" w:vertAnchor="text" w:horzAnchor="page" w:tblpX="6111" w:tblpY="3620"/>
        <w:tblW w:w="0" w:type="auto"/>
        <w:tblLook w:val="04A0" w:firstRow="1" w:lastRow="0" w:firstColumn="1" w:lastColumn="0" w:noHBand="0" w:noVBand="1"/>
      </w:tblPr>
      <w:tblGrid>
        <w:gridCol w:w="4673"/>
      </w:tblGrid>
      <w:tr w:rsidR="00367E99" w:rsidTr="00367E99">
        <w:tc>
          <w:tcPr>
            <w:tcW w:w="4673" w:type="dxa"/>
          </w:tcPr>
          <w:p w:rsidR="00367E99" w:rsidRDefault="00367E99" w:rsidP="00367E99">
            <w:pPr>
              <w:rPr>
                <w:rFonts w:ascii="Arial" w:hAnsi="Arial" w:cs="Arial"/>
                <w:sz w:val="18"/>
                <w:szCs w:val="18"/>
              </w:rPr>
            </w:pPr>
            <w:r>
              <w:rPr>
                <w:rFonts w:ascii="Arial" w:hAnsi="Arial" w:cs="Arial"/>
                <w:sz w:val="18"/>
                <w:szCs w:val="18"/>
              </w:rPr>
              <w:t xml:space="preserve">Christian Friedrich Wilhelm Roller, erster Direktor der Heil- und Pflegeanstalt </w:t>
            </w:r>
            <w:proofErr w:type="spellStart"/>
            <w:r>
              <w:rPr>
                <w:rFonts w:ascii="Arial" w:hAnsi="Arial" w:cs="Arial"/>
                <w:sz w:val="18"/>
                <w:szCs w:val="18"/>
              </w:rPr>
              <w:t>Illenau</w:t>
            </w:r>
            <w:proofErr w:type="spellEnd"/>
          </w:p>
          <w:p w:rsidR="00367E99" w:rsidRDefault="00367E99" w:rsidP="00367E99">
            <w:pPr>
              <w:rPr>
                <w:rFonts w:ascii="Arial" w:hAnsi="Arial" w:cs="Arial"/>
              </w:rPr>
            </w:pPr>
            <w:r w:rsidRPr="00B334CE">
              <w:rPr>
                <w:rFonts w:ascii="Arial" w:hAnsi="Arial" w:cs="Arial"/>
                <w:sz w:val="18"/>
                <w:szCs w:val="18"/>
              </w:rPr>
              <w:t xml:space="preserve">© </w:t>
            </w:r>
            <w:r>
              <w:rPr>
                <w:rFonts w:ascii="Arial" w:hAnsi="Arial" w:cs="Arial"/>
                <w:sz w:val="18"/>
                <w:szCs w:val="18"/>
              </w:rPr>
              <w:t>Wikipedia gemeinfrei</w:t>
            </w:r>
          </w:p>
        </w:tc>
      </w:tr>
    </w:tbl>
    <w:p w:rsidR="00557428" w:rsidRDefault="00CD36E2" w:rsidP="00AB776A">
      <w:pPr>
        <w:spacing w:line="360" w:lineRule="auto"/>
        <w:jc w:val="both"/>
        <w:rPr>
          <w:rFonts w:ascii="Arial" w:hAnsi="Arial" w:cs="Arial"/>
        </w:rPr>
      </w:pPr>
      <w:r>
        <w:rPr>
          <w:rFonts w:ascii="Arial" w:hAnsi="Arial" w:cs="Arial"/>
        </w:rPr>
        <w:t xml:space="preserve">Eine auf Heilung ausgerichtete Therapie entwickelte sich erst in der zweiten Hälfte des 18. Jahrhunderts. Die Mediziner erkannten, dass die psychisch </w:t>
      </w:r>
      <w:r w:rsidR="00391BA3">
        <w:rPr>
          <w:rFonts w:ascii="Arial" w:hAnsi="Arial" w:cs="Arial"/>
        </w:rPr>
        <w:t>kranken</w:t>
      </w:r>
      <w:r>
        <w:rPr>
          <w:rFonts w:ascii="Arial" w:hAnsi="Arial" w:cs="Arial"/>
        </w:rPr>
        <w:t xml:space="preserve"> Menschen nich</w:t>
      </w:r>
      <w:r w:rsidR="0070153A">
        <w:rPr>
          <w:rFonts w:ascii="Arial" w:hAnsi="Arial" w:cs="Arial"/>
        </w:rPr>
        <w:t xml:space="preserve">t von einem </w:t>
      </w:r>
      <w:r>
        <w:rPr>
          <w:rFonts w:ascii="Arial" w:hAnsi="Arial" w:cs="Arial"/>
        </w:rPr>
        <w:t>bösen Geist besessen waren, sondern dass es sich um tatsächliche Krankheiten handelte. Insbesondere im Ver</w:t>
      </w:r>
      <w:r w:rsidR="00A031A8">
        <w:rPr>
          <w:rFonts w:ascii="Arial" w:hAnsi="Arial" w:cs="Arial"/>
        </w:rPr>
        <w:t>lauf des 19. Jahrhunderts wurde</w:t>
      </w:r>
      <w:r>
        <w:rPr>
          <w:rFonts w:ascii="Arial" w:hAnsi="Arial" w:cs="Arial"/>
        </w:rPr>
        <w:t xml:space="preserve"> im Großherzogtum Baden eine Reihe von sogenannten öffentlichen Irrenanstalten gegründet, in denen sow</w:t>
      </w:r>
      <w:r w:rsidR="001865D0">
        <w:rPr>
          <w:rFonts w:ascii="Arial" w:hAnsi="Arial" w:cs="Arial"/>
        </w:rPr>
        <w:t xml:space="preserve">ohl die als unheilbar </w:t>
      </w:r>
      <w:r>
        <w:rPr>
          <w:rFonts w:ascii="Arial" w:hAnsi="Arial" w:cs="Arial"/>
        </w:rPr>
        <w:t xml:space="preserve">als auch die als heilbar geltenden </w:t>
      </w:r>
      <w:proofErr w:type="spellStart"/>
      <w:r w:rsidR="005C638D">
        <w:rPr>
          <w:rFonts w:ascii="Arial" w:hAnsi="Arial" w:cs="Arial"/>
        </w:rPr>
        <w:t>Patientiennen</w:t>
      </w:r>
      <w:proofErr w:type="spellEnd"/>
      <w:r w:rsidR="005C638D">
        <w:rPr>
          <w:rFonts w:ascii="Arial" w:hAnsi="Arial" w:cs="Arial"/>
        </w:rPr>
        <w:t xml:space="preserve"> und Patienten stationär lebten und medizinisch versorgt wurden. </w:t>
      </w:r>
      <w:r w:rsidR="009D2991">
        <w:rPr>
          <w:rFonts w:ascii="Arial" w:hAnsi="Arial" w:cs="Arial"/>
        </w:rPr>
        <w:t xml:space="preserve">Neben dem Verordnen von Medikamenten zur Beruhigung und dem Einsatz von Zwangsjacken zur Fixierung von aggressiven und unruhigen Patientinnen und Patienten sollten die Menschen </w:t>
      </w:r>
      <w:r w:rsidR="00767C72">
        <w:rPr>
          <w:rFonts w:ascii="Arial" w:hAnsi="Arial" w:cs="Arial"/>
        </w:rPr>
        <w:t xml:space="preserve">gerade </w:t>
      </w:r>
      <w:r w:rsidR="009D2991">
        <w:rPr>
          <w:rFonts w:ascii="Arial" w:hAnsi="Arial" w:cs="Arial"/>
        </w:rPr>
        <w:t xml:space="preserve">in der </w:t>
      </w:r>
      <w:r w:rsidR="00FB1F4A">
        <w:rPr>
          <w:rFonts w:ascii="Arial" w:hAnsi="Arial" w:cs="Arial"/>
        </w:rPr>
        <w:t xml:space="preserve">Heil- und Pflegeanstalt </w:t>
      </w:r>
      <w:proofErr w:type="spellStart"/>
      <w:r w:rsidR="009D2991">
        <w:rPr>
          <w:rFonts w:ascii="Arial" w:hAnsi="Arial" w:cs="Arial"/>
        </w:rPr>
        <w:t>Illenau</w:t>
      </w:r>
      <w:proofErr w:type="spellEnd"/>
      <w:r w:rsidR="009D2991">
        <w:rPr>
          <w:rFonts w:ascii="Arial" w:hAnsi="Arial" w:cs="Arial"/>
        </w:rPr>
        <w:t xml:space="preserve"> geistig und körperlich gefordert werden. Hierzu zählten die Mitarbeit in der Landwirtschaft, der Verwaltung, </w:t>
      </w:r>
      <w:r w:rsidR="00816184">
        <w:rPr>
          <w:rFonts w:ascii="Arial" w:hAnsi="Arial" w:cs="Arial"/>
        </w:rPr>
        <w:t xml:space="preserve">der </w:t>
      </w:r>
      <w:r w:rsidR="009D2991">
        <w:rPr>
          <w:rFonts w:ascii="Arial" w:hAnsi="Arial" w:cs="Arial"/>
        </w:rPr>
        <w:t>Küche oder der Wäscherei</w:t>
      </w:r>
      <w:r w:rsidR="00E90A66">
        <w:rPr>
          <w:rFonts w:ascii="Arial" w:hAnsi="Arial" w:cs="Arial"/>
        </w:rPr>
        <w:t>, die Erledigung von Hausarbeiten und</w:t>
      </w:r>
      <w:r w:rsidR="009D2991">
        <w:rPr>
          <w:rFonts w:ascii="Arial" w:hAnsi="Arial" w:cs="Arial"/>
        </w:rPr>
        <w:t xml:space="preserve"> die Teilnahme an Gottesdiensten oder Festen. Auch künstlerische und sportliche Tätigkeiten</w:t>
      </w:r>
      <w:r w:rsidR="00816184">
        <w:rPr>
          <w:rFonts w:ascii="Arial" w:hAnsi="Arial" w:cs="Arial"/>
        </w:rPr>
        <w:t>,</w:t>
      </w:r>
      <w:r w:rsidR="009D2991">
        <w:rPr>
          <w:rFonts w:ascii="Arial" w:hAnsi="Arial" w:cs="Arial"/>
        </w:rPr>
        <w:t xml:space="preserve"> wie das Spielen von Theater, Zeichnen und Malen, Lesen sowie das Ballspielen</w:t>
      </w:r>
      <w:r w:rsidR="00816184">
        <w:rPr>
          <w:rFonts w:ascii="Arial" w:hAnsi="Arial" w:cs="Arial"/>
        </w:rPr>
        <w:t>,</w:t>
      </w:r>
      <w:r w:rsidR="009D2991">
        <w:rPr>
          <w:rFonts w:ascii="Arial" w:hAnsi="Arial" w:cs="Arial"/>
        </w:rPr>
        <w:t xml:space="preserve"> sollte</w:t>
      </w:r>
      <w:r w:rsidR="00816184">
        <w:rPr>
          <w:rFonts w:ascii="Arial" w:hAnsi="Arial" w:cs="Arial"/>
        </w:rPr>
        <w:t>n</w:t>
      </w:r>
      <w:r w:rsidR="009D2991">
        <w:rPr>
          <w:rFonts w:ascii="Arial" w:hAnsi="Arial" w:cs="Arial"/>
        </w:rPr>
        <w:t xml:space="preserve"> zur Heilung der Patientinnen und Patienten beitragen. </w:t>
      </w:r>
    </w:p>
    <w:p w:rsidR="008079E9" w:rsidRPr="00863855" w:rsidRDefault="008079E9" w:rsidP="008079E9">
      <w:pPr>
        <w:rPr>
          <w:rFonts w:ascii="Arial" w:hAnsi="Arial" w:cs="Arial"/>
          <w:b/>
          <w:sz w:val="24"/>
          <w:szCs w:val="24"/>
        </w:rPr>
      </w:pPr>
      <w:r w:rsidRPr="00863855">
        <w:rPr>
          <w:rFonts w:ascii="Arial" w:hAnsi="Arial" w:cs="Arial"/>
          <w:b/>
          <w:sz w:val="24"/>
          <w:szCs w:val="24"/>
        </w:rPr>
        <w:t>Aufgaben:</w:t>
      </w:r>
    </w:p>
    <w:p w:rsidR="008079E9" w:rsidRDefault="008079E9" w:rsidP="008079E9">
      <w:pPr>
        <w:pStyle w:val="Listenabsatz"/>
        <w:numPr>
          <w:ilvl w:val="0"/>
          <w:numId w:val="2"/>
        </w:numPr>
        <w:tabs>
          <w:tab w:val="left" w:pos="426"/>
        </w:tabs>
        <w:spacing w:after="0"/>
        <w:jc w:val="both"/>
        <w:rPr>
          <w:rFonts w:ascii="Arial" w:hAnsi="Arial" w:cs="Arial"/>
        </w:rPr>
      </w:pPr>
      <w:r w:rsidRPr="008079E9">
        <w:rPr>
          <w:rFonts w:ascii="Arial" w:hAnsi="Arial" w:cs="Arial"/>
          <w:b/>
        </w:rPr>
        <w:t xml:space="preserve">Vergleiche </w:t>
      </w:r>
      <w:r w:rsidRPr="008079E9">
        <w:rPr>
          <w:rFonts w:ascii="Arial" w:hAnsi="Arial" w:cs="Arial"/>
        </w:rPr>
        <w:t xml:space="preserve">die Lebensbedingungen von psychisch </w:t>
      </w:r>
      <w:r w:rsidR="000F02CE">
        <w:rPr>
          <w:rFonts w:ascii="Arial" w:hAnsi="Arial" w:cs="Arial"/>
        </w:rPr>
        <w:t>kranken</w:t>
      </w:r>
      <w:r w:rsidRPr="008079E9">
        <w:rPr>
          <w:rFonts w:ascii="Arial" w:hAnsi="Arial" w:cs="Arial"/>
        </w:rPr>
        <w:t xml:space="preserve"> Menschen vor und nach dem 18. Jahr</w:t>
      </w:r>
      <w:r>
        <w:rPr>
          <w:rFonts w:ascii="Arial" w:hAnsi="Arial" w:cs="Arial"/>
        </w:rPr>
        <w:t>hundert</w:t>
      </w:r>
      <w:r w:rsidRPr="008079E9">
        <w:rPr>
          <w:rFonts w:ascii="Arial" w:hAnsi="Arial" w:cs="Arial"/>
        </w:rPr>
        <w:t xml:space="preserve"> (M 1).</w:t>
      </w:r>
    </w:p>
    <w:p w:rsidR="00DD33C5" w:rsidRPr="00DD33C5" w:rsidRDefault="00DD33C5" w:rsidP="00DD33C5">
      <w:pPr>
        <w:pStyle w:val="Listenabsatz"/>
        <w:tabs>
          <w:tab w:val="left" w:pos="426"/>
        </w:tabs>
        <w:spacing w:after="0"/>
        <w:jc w:val="both"/>
        <w:rPr>
          <w:rFonts w:ascii="Arial" w:hAnsi="Arial" w:cs="Arial"/>
          <w:sz w:val="16"/>
          <w:szCs w:val="16"/>
        </w:rPr>
      </w:pPr>
    </w:p>
    <w:p w:rsidR="00DD33C5" w:rsidRPr="005450D8" w:rsidRDefault="005450D8" w:rsidP="005450D8">
      <w:pPr>
        <w:pStyle w:val="Listenabsatz"/>
        <w:numPr>
          <w:ilvl w:val="0"/>
          <w:numId w:val="2"/>
        </w:numPr>
        <w:tabs>
          <w:tab w:val="left" w:pos="426"/>
        </w:tabs>
        <w:spacing w:after="0"/>
        <w:jc w:val="both"/>
        <w:rPr>
          <w:rFonts w:ascii="Arial" w:hAnsi="Arial" w:cs="Arial"/>
        </w:rPr>
      </w:pPr>
      <w:r w:rsidRPr="005450D8">
        <w:rPr>
          <w:rFonts w:ascii="Arial" w:hAnsi="Arial" w:cs="Arial"/>
          <w:i/>
        </w:rPr>
        <w:t xml:space="preserve">Zusatz: </w:t>
      </w:r>
      <w:r w:rsidR="00DD33C5" w:rsidRPr="005450D8">
        <w:rPr>
          <w:rFonts w:ascii="Arial" w:hAnsi="Arial" w:cs="Arial"/>
          <w:b/>
        </w:rPr>
        <w:t>Analysiere</w:t>
      </w:r>
      <w:r w:rsidR="00DD33C5" w:rsidRPr="005450D8">
        <w:rPr>
          <w:rFonts w:ascii="Arial" w:hAnsi="Arial" w:cs="Arial"/>
        </w:rPr>
        <w:t xml:space="preserve"> die Zu- und Abgänge in der </w:t>
      </w:r>
      <w:proofErr w:type="spellStart"/>
      <w:r w:rsidR="00DD33C5" w:rsidRPr="005450D8">
        <w:rPr>
          <w:rFonts w:ascii="Arial" w:hAnsi="Arial" w:cs="Arial"/>
        </w:rPr>
        <w:t>Illenau</w:t>
      </w:r>
      <w:proofErr w:type="spellEnd"/>
      <w:r w:rsidR="00DD33C5" w:rsidRPr="005450D8">
        <w:rPr>
          <w:rFonts w:ascii="Arial" w:hAnsi="Arial" w:cs="Arial"/>
        </w:rPr>
        <w:t xml:space="preserve"> in den Jahren 1842-1846 (M 2)</w:t>
      </w:r>
      <w:r w:rsidR="0014462E">
        <w:rPr>
          <w:rFonts w:ascii="Arial" w:hAnsi="Arial" w:cs="Arial"/>
        </w:rPr>
        <w:t>.</w:t>
      </w:r>
    </w:p>
    <w:p w:rsidR="008079E9" w:rsidRPr="008079E9" w:rsidRDefault="008079E9" w:rsidP="008079E9">
      <w:pPr>
        <w:pStyle w:val="Listenabsatz"/>
        <w:tabs>
          <w:tab w:val="left" w:pos="426"/>
        </w:tabs>
        <w:spacing w:after="0"/>
        <w:jc w:val="both"/>
        <w:rPr>
          <w:rFonts w:ascii="Arial" w:hAnsi="Arial" w:cs="Arial"/>
          <w:sz w:val="16"/>
          <w:szCs w:val="16"/>
        </w:rPr>
      </w:pPr>
    </w:p>
    <w:p w:rsidR="008079E9" w:rsidRDefault="008079E9" w:rsidP="008079E9">
      <w:pPr>
        <w:pStyle w:val="Listenabsatz"/>
        <w:numPr>
          <w:ilvl w:val="0"/>
          <w:numId w:val="2"/>
        </w:numPr>
        <w:tabs>
          <w:tab w:val="left" w:pos="426"/>
        </w:tabs>
        <w:spacing w:after="0"/>
        <w:jc w:val="both"/>
        <w:rPr>
          <w:rFonts w:ascii="Arial" w:hAnsi="Arial" w:cs="Arial"/>
        </w:rPr>
      </w:pPr>
      <w:r w:rsidRPr="00231C54">
        <w:rPr>
          <w:rFonts w:ascii="Arial" w:hAnsi="Arial" w:cs="Arial"/>
          <w:b/>
        </w:rPr>
        <w:t>Arbeite</w:t>
      </w:r>
      <w:r>
        <w:rPr>
          <w:rFonts w:ascii="Arial" w:hAnsi="Arial" w:cs="Arial"/>
        </w:rPr>
        <w:t xml:space="preserve"> </w:t>
      </w:r>
      <w:r w:rsidR="00DD33C5">
        <w:rPr>
          <w:rFonts w:ascii="Arial" w:hAnsi="Arial" w:cs="Arial"/>
        </w:rPr>
        <w:t>aus M 3</w:t>
      </w:r>
      <w:r w:rsidR="00231C54">
        <w:rPr>
          <w:rFonts w:ascii="Arial" w:hAnsi="Arial" w:cs="Arial"/>
        </w:rPr>
        <w:t xml:space="preserve"> die Therapievorstellungen Rollers </w:t>
      </w:r>
      <w:r w:rsidR="00231C54" w:rsidRPr="00231C54">
        <w:rPr>
          <w:rFonts w:ascii="Arial" w:hAnsi="Arial" w:cs="Arial"/>
          <w:b/>
        </w:rPr>
        <w:t>heraus</w:t>
      </w:r>
      <w:r w:rsidR="00231C54">
        <w:rPr>
          <w:rFonts w:ascii="Arial" w:hAnsi="Arial" w:cs="Arial"/>
        </w:rPr>
        <w:t xml:space="preserve">. </w:t>
      </w:r>
    </w:p>
    <w:p w:rsidR="00231C54" w:rsidRPr="00231C54" w:rsidRDefault="00231C54" w:rsidP="00231C54">
      <w:pPr>
        <w:pStyle w:val="Listenabsatz"/>
        <w:rPr>
          <w:rFonts w:ascii="Arial" w:hAnsi="Arial" w:cs="Arial"/>
          <w:sz w:val="16"/>
          <w:szCs w:val="16"/>
        </w:rPr>
      </w:pPr>
    </w:p>
    <w:p w:rsidR="00231C54" w:rsidRDefault="00C075B0" w:rsidP="008079E9">
      <w:pPr>
        <w:pStyle w:val="Listenabsatz"/>
        <w:numPr>
          <w:ilvl w:val="0"/>
          <w:numId w:val="2"/>
        </w:numPr>
        <w:tabs>
          <w:tab w:val="left" w:pos="426"/>
        </w:tabs>
        <w:spacing w:after="0"/>
        <w:jc w:val="both"/>
        <w:rPr>
          <w:rFonts w:ascii="Arial" w:hAnsi="Arial" w:cs="Arial"/>
        </w:rPr>
      </w:pPr>
      <w:r>
        <w:rPr>
          <w:rFonts w:ascii="Arial" w:hAnsi="Arial" w:cs="Arial"/>
          <w:b/>
        </w:rPr>
        <w:t>Bewerte</w:t>
      </w:r>
      <w:r w:rsidR="000D1217">
        <w:rPr>
          <w:rFonts w:ascii="Arial" w:hAnsi="Arial" w:cs="Arial"/>
        </w:rPr>
        <w:t xml:space="preserve"> </w:t>
      </w:r>
      <w:r w:rsidR="00DD33C5">
        <w:rPr>
          <w:rFonts w:ascii="Arial" w:hAnsi="Arial" w:cs="Arial"/>
        </w:rPr>
        <w:t>die in M 3</w:t>
      </w:r>
      <w:r w:rsidR="00231C54">
        <w:rPr>
          <w:rFonts w:ascii="Arial" w:hAnsi="Arial" w:cs="Arial"/>
        </w:rPr>
        <w:t xml:space="preserve"> genannten Therapievorstellungen</w:t>
      </w:r>
      <w:r w:rsidR="000D1217">
        <w:rPr>
          <w:rFonts w:ascii="Arial" w:hAnsi="Arial" w:cs="Arial"/>
        </w:rPr>
        <w:t xml:space="preserve">. </w:t>
      </w:r>
    </w:p>
    <w:p w:rsidR="001F65F1" w:rsidRPr="001F65F1" w:rsidRDefault="001F65F1" w:rsidP="001F65F1">
      <w:pPr>
        <w:pStyle w:val="Listenabsatz"/>
        <w:tabs>
          <w:tab w:val="left" w:pos="426"/>
        </w:tabs>
        <w:spacing w:after="0"/>
        <w:jc w:val="both"/>
        <w:rPr>
          <w:rFonts w:ascii="Arial" w:hAnsi="Arial" w:cs="Arial"/>
          <w:sz w:val="16"/>
          <w:szCs w:val="16"/>
        </w:rPr>
      </w:pPr>
    </w:p>
    <w:p w:rsidR="008079E9" w:rsidRPr="008079E9" w:rsidRDefault="008079E9" w:rsidP="008079E9">
      <w:pPr>
        <w:pStyle w:val="Listenabsatz"/>
        <w:tabs>
          <w:tab w:val="left" w:pos="426"/>
        </w:tabs>
        <w:spacing w:after="0"/>
        <w:jc w:val="both"/>
        <w:rPr>
          <w:rFonts w:ascii="Arial" w:hAnsi="Arial" w:cs="Arial"/>
          <w:i/>
          <w:sz w:val="4"/>
          <w:szCs w:val="4"/>
        </w:rPr>
      </w:pPr>
    </w:p>
    <w:p w:rsidR="00DD33C5" w:rsidRPr="00863855" w:rsidRDefault="00DD33C5" w:rsidP="00DD33C5">
      <w:pPr>
        <w:spacing w:after="0"/>
        <w:rPr>
          <w:rFonts w:ascii="Arial" w:hAnsi="Arial" w:cs="Arial"/>
          <w:b/>
          <w:sz w:val="24"/>
          <w:szCs w:val="24"/>
        </w:rPr>
      </w:pPr>
      <w:r>
        <w:rPr>
          <w:rFonts w:ascii="Arial" w:hAnsi="Arial" w:cs="Arial"/>
          <w:b/>
          <w:sz w:val="24"/>
          <w:szCs w:val="24"/>
        </w:rPr>
        <w:lastRenderedPageBreak/>
        <w:t>M 2</w:t>
      </w:r>
      <w:r w:rsidRPr="00863855">
        <w:rPr>
          <w:rFonts w:ascii="Arial" w:hAnsi="Arial" w:cs="Arial"/>
          <w:b/>
          <w:sz w:val="24"/>
          <w:szCs w:val="24"/>
        </w:rPr>
        <w:t xml:space="preserve">: </w:t>
      </w:r>
      <w:r>
        <w:rPr>
          <w:rFonts w:ascii="Arial" w:hAnsi="Arial" w:cs="Arial"/>
          <w:b/>
          <w:sz w:val="24"/>
          <w:szCs w:val="24"/>
        </w:rPr>
        <w:t xml:space="preserve">Zu- und Abgänge in der </w:t>
      </w:r>
      <w:proofErr w:type="spellStart"/>
      <w:r>
        <w:rPr>
          <w:rFonts w:ascii="Arial" w:hAnsi="Arial" w:cs="Arial"/>
          <w:b/>
          <w:sz w:val="24"/>
          <w:szCs w:val="24"/>
        </w:rPr>
        <w:t>Illenau</w:t>
      </w:r>
      <w:proofErr w:type="spellEnd"/>
      <w:r>
        <w:rPr>
          <w:rFonts w:ascii="Arial" w:hAnsi="Arial" w:cs="Arial"/>
          <w:b/>
          <w:sz w:val="24"/>
          <w:szCs w:val="24"/>
        </w:rPr>
        <w:t xml:space="preserve"> (1842-1846)</w:t>
      </w:r>
      <w:r w:rsidR="005450D8">
        <w:rPr>
          <w:rStyle w:val="Funotenzeichen"/>
          <w:rFonts w:ascii="Arial" w:hAnsi="Arial" w:cs="Arial"/>
          <w:b/>
          <w:sz w:val="24"/>
          <w:szCs w:val="24"/>
        </w:rPr>
        <w:footnoteReference w:id="1"/>
      </w:r>
    </w:p>
    <w:p w:rsidR="00DD33C5" w:rsidRDefault="00DD33C5" w:rsidP="008079E9">
      <w:pPr>
        <w:spacing w:after="0"/>
        <w:rPr>
          <w:rFonts w:ascii="Arial" w:hAnsi="Arial" w:cs="Arial"/>
          <w:b/>
          <w:sz w:val="24"/>
          <w:szCs w:val="24"/>
        </w:rPr>
      </w:pPr>
    </w:p>
    <w:p w:rsidR="00DD33C5" w:rsidRDefault="00DD33C5" w:rsidP="00DD33C5">
      <w:pPr>
        <w:spacing w:after="0"/>
        <w:jc w:val="center"/>
        <w:rPr>
          <w:rFonts w:ascii="Arial" w:hAnsi="Arial" w:cs="Arial"/>
          <w:b/>
          <w:sz w:val="24"/>
          <w:szCs w:val="24"/>
        </w:rPr>
      </w:pPr>
      <w:r>
        <w:rPr>
          <w:rFonts w:ascii="Arial" w:hAnsi="Arial" w:cs="Arial"/>
          <w:b/>
          <w:noProof/>
          <w:sz w:val="24"/>
          <w:szCs w:val="24"/>
          <w:lang w:eastAsia="de-DE"/>
        </w:rPr>
        <w:drawing>
          <wp:inline distT="0" distB="0" distL="0" distR="0">
            <wp:extent cx="4735506" cy="8119664"/>
            <wp:effectExtent l="0" t="0" r="825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48852" cy="8142548"/>
                    </a:xfrm>
                    <a:prstGeom prst="rect">
                      <a:avLst/>
                    </a:prstGeom>
                    <a:noFill/>
                    <a:ln>
                      <a:noFill/>
                    </a:ln>
                  </pic:spPr>
                </pic:pic>
              </a:graphicData>
            </a:graphic>
          </wp:inline>
        </w:drawing>
      </w:r>
    </w:p>
    <w:p w:rsidR="00DD33C5" w:rsidRDefault="00DD33C5" w:rsidP="008079E9">
      <w:pPr>
        <w:spacing w:after="0"/>
        <w:rPr>
          <w:rFonts w:ascii="Arial" w:hAnsi="Arial" w:cs="Arial"/>
          <w:b/>
          <w:sz w:val="24"/>
          <w:szCs w:val="24"/>
        </w:rPr>
      </w:pPr>
    </w:p>
    <w:p w:rsidR="008079E9" w:rsidRPr="00863855" w:rsidRDefault="00DD33C5" w:rsidP="008079E9">
      <w:pPr>
        <w:spacing w:after="0"/>
        <w:rPr>
          <w:rFonts w:ascii="Arial" w:hAnsi="Arial" w:cs="Arial"/>
          <w:b/>
          <w:sz w:val="24"/>
          <w:szCs w:val="24"/>
        </w:rPr>
      </w:pPr>
      <w:r>
        <w:rPr>
          <w:rFonts w:ascii="Arial" w:hAnsi="Arial" w:cs="Arial"/>
          <w:b/>
          <w:sz w:val="24"/>
          <w:szCs w:val="24"/>
        </w:rPr>
        <w:lastRenderedPageBreak/>
        <w:t>M 3</w:t>
      </w:r>
      <w:r w:rsidR="008079E9" w:rsidRPr="00863855">
        <w:rPr>
          <w:rFonts w:ascii="Arial" w:hAnsi="Arial" w:cs="Arial"/>
          <w:b/>
          <w:sz w:val="24"/>
          <w:szCs w:val="24"/>
        </w:rPr>
        <w:t>: Therapievorstellungen Rollers</w:t>
      </w:r>
    </w:p>
    <w:p w:rsidR="008079E9" w:rsidRPr="00AB776A" w:rsidRDefault="008079E9" w:rsidP="008079E9">
      <w:pPr>
        <w:jc w:val="center"/>
        <w:rPr>
          <w:rFonts w:ascii="Arial" w:hAnsi="Arial" w:cs="Arial"/>
          <w:sz w:val="2"/>
          <w:szCs w:val="2"/>
        </w:rPr>
      </w:pPr>
    </w:p>
    <w:p w:rsidR="008079E9" w:rsidRDefault="0031747B" w:rsidP="0031747B">
      <w:pPr>
        <w:spacing w:line="360" w:lineRule="auto"/>
        <w:jc w:val="both"/>
        <w:rPr>
          <w:rFonts w:ascii="Arial" w:hAnsi="Arial" w:cs="Arial"/>
          <w:b/>
        </w:rPr>
      </w:pPr>
      <w:r>
        <w:rPr>
          <w:rFonts w:ascii="Arial" w:hAnsi="Arial" w:cs="Arial"/>
          <w:b/>
          <w:noProof/>
          <w:lang w:eastAsia="de-DE"/>
        </w:rPr>
        <mc:AlternateContent>
          <mc:Choice Requires="wps">
            <w:drawing>
              <wp:anchor distT="0" distB="0" distL="114300" distR="114300" simplePos="0" relativeHeight="251662336" behindDoc="0" locked="0" layoutInCell="1" allowOverlap="1" wp14:anchorId="3412C150" wp14:editId="4E8EEBCF">
                <wp:simplePos x="0" y="0"/>
                <wp:positionH relativeFrom="column">
                  <wp:posOffset>3378524</wp:posOffset>
                </wp:positionH>
                <wp:positionV relativeFrom="paragraph">
                  <wp:posOffset>980157</wp:posOffset>
                </wp:positionV>
                <wp:extent cx="3267307" cy="2620010"/>
                <wp:effectExtent l="19050" t="19050" r="47625" b="370840"/>
                <wp:wrapNone/>
                <wp:docPr id="3" name="Ovale Legende 3"/>
                <wp:cNvGraphicFramePr/>
                <a:graphic xmlns:a="http://schemas.openxmlformats.org/drawingml/2006/main">
                  <a:graphicData uri="http://schemas.microsoft.com/office/word/2010/wordprocessingShape">
                    <wps:wsp>
                      <wps:cNvSpPr/>
                      <wps:spPr>
                        <a:xfrm>
                          <a:off x="0" y="0"/>
                          <a:ext cx="3267307" cy="2620010"/>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B6DF8" w:rsidRPr="00FB6DF8" w:rsidRDefault="00FB6DF8" w:rsidP="00FB6DF8">
                            <w:pPr>
                              <w:jc w:val="center"/>
                              <w:rPr>
                                <w:rFonts w:ascii="Arial" w:hAnsi="Arial" w:cs="Arial"/>
                              </w:rPr>
                            </w:pPr>
                            <w:r w:rsidRPr="00FB6DF8">
                              <w:rPr>
                                <w:rFonts w:ascii="Arial" w:hAnsi="Arial" w:cs="Arial"/>
                              </w:rPr>
                              <w:t xml:space="preserve">Der Aufseher greift ohne Waffen, ohne Zwangsinstrumente, allein durch den Blick und seine Sprache ein. Er nähert sich dem Wahnsinn, frei von allem, was ihn schützen oder gefährlich werden lassen könnte, wodurch er sich einer unmittelbaren und rückhaltlosen Konfrontation aussetzt.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12C150"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Legende 3" o:spid="_x0000_s1026" type="#_x0000_t63" style="position:absolute;left:0;text-align:left;margin-left:266.05pt;margin-top:77.2pt;width:257.25pt;height:20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SXYiwIAAFgFAAAOAAAAZHJzL2Uyb0RvYy54bWysVE1v2zAMvQ/YfxB0X+0k/diCOkWQrsOA&#10;oC3WDj0rMhUbkEVNUmJnv36U7LhFW+wwzAeZFMkn8onU5VXXaLYH52s0BZ+c5JyBkVjWZlvwn483&#10;nz5z5oMwpdBooOAH8Pxq8fHDZWvnMMUKdQmOEYjx89YWvArBzrPMywoa4U/QgiGjQteIQKrbZqUT&#10;LaE3Opvm+XnWoiutQwne0+51b+SLhK8UyHCnlIfAdMEpt5BWl9ZNXLPFpZhvnbBVLYc0xD9k0Yja&#10;0KEj1LUIgu1c/QaqqaVDjyqcSGwyVKqWkGqgaib5q2oeKmEh1ULkeDvS5P8frLzd3ztWlwWfcWZE&#10;Q1d0txca2Bq2YEpgs0hRa/2cPB/svRs0T2Kst1OuiX+qhHWJ1sNIK3SBSdqcTc8vZvkFZ5Js03O6&#10;tkkiPnsOt86Hb4ANi0LBWyi38FXr2npYCa1xFxK7Yr/2gTKgyGMEKTG7Pp8khYOGmJI2P0BRaZTB&#10;NEWnpoKVdowqLLiQEkyY9KZKUK1p+yynLxZNh4wRSUuAEVnVWo/YA0Bs2LfYPczgH0Mh9eQYnP8t&#10;sT54jEgnowljcFMbdO8BaKpqOLn3P5LUUxNZCt2mI5cobrA8UA847IfDW3lT0y2shQ/3wtE00NzQ&#10;hIc7WpTGtuA4SJxV6H6/tx/9qUnJyllL01Vw/2snHHCmvxtq3y+T09M4jkk5PbuYkuJeWjYvLWbX&#10;rJBubEJviZVJjP5BH0XlsHmih2AZTyWTMJLOLrgM7qisQj/19JRIWC6TG42gFWFtHqyM4JHg2FaP&#10;3ZNwdmjFQF18i8dJFPNXLdj7xkiDy11AVaf+fOZ1oJ7GN/XQ8NTE9+GlnryeH8TFHwAAAP//AwBQ&#10;SwMEFAAGAAgAAAAhAIBb59fiAAAADAEAAA8AAABkcnMvZG93bnJldi54bWxMj0FLw0AQhe+C/2EZ&#10;wZvdbZumErMpIohYLGgrgrdpMk2C2dk0u0njv+/2pMfhe7z3TboaTSMG6lxtWcN0okAQ57aoudTw&#10;uXu+uwfhPHKBjWXS8EsOVtn1VYpJYU/8QcPWlyKUsEtQQ+V9m0jp8ooMuoltiQM72M6gD2dXyqLD&#10;Uyg3jZwpFUuDNYeFClt6qij/2fZGwxuuv9av34fjnPv+RQ1Hv4neN1rf3oyPDyA8jf4vDBf9oA5Z&#10;cNrbngsnGg2L+WwaogEsogjEJaGiOAaxDyxeKpBZKv8/kZ0BAAD//wMAUEsBAi0AFAAGAAgAAAAh&#10;ALaDOJL+AAAA4QEAABMAAAAAAAAAAAAAAAAAAAAAAFtDb250ZW50X1R5cGVzXS54bWxQSwECLQAU&#10;AAYACAAAACEAOP0h/9YAAACUAQAACwAAAAAAAAAAAAAAAAAvAQAAX3JlbHMvLnJlbHNQSwECLQAU&#10;AAYACAAAACEAu3kl2IsCAABYBQAADgAAAAAAAAAAAAAAAAAuAgAAZHJzL2Uyb0RvYy54bWxQSwEC&#10;LQAUAAYACAAAACEAgFvn1+IAAAAMAQAADwAAAAAAAAAAAAAAAADlBAAAZHJzL2Rvd25yZXYueG1s&#10;UEsFBgAAAAAEAAQA8wAAAPQFAAAAAA==&#10;" adj="6300,24300" fillcolor="#5b9bd5 [3204]" strokecolor="#1f4d78 [1604]" strokeweight="1pt">
                <v:textbox>
                  <w:txbxContent>
                    <w:p w:rsidR="00FB6DF8" w:rsidRPr="00FB6DF8" w:rsidRDefault="00FB6DF8" w:rsidP="00FB6DF8">
                      <w:pPr>
                        <w:jc w:val="center"/>
                        <w:rPr>
                          <w:rFonts w:ascii="Arial" w:hAnsi="Arial" w:cs="Arial"/>
                        </w:rPr>
                      </w:pPr>
                      <w:r w:rsidRPr="00FB6DF8">
                        <w:rPr>
                          <w:rFonts w:ascii="Arial" w:hAnsi="Arial" w:cs="Arial"/>
                        </w:rPr>
                        <w:t xml:space="preserve">Der Aufseher greift ohne Waffen, ohne Zwangsinstrumente, allein durch den Blick und seine Sprache ein. Er nähert sich dem Wahnsinn, frei von allem, was ihn schützen oder gefährlich werden lassen könnte, wodurch er sich einer unmittelbaren und rückhaltlosen Konfrontation aussetzt. </w:t>
                      </w:r>
                    </w:p>
                  </w:txbxContent>
                </v:textbox>
              </v:shape>
            </w:pict>
          </mc:Fallback>
        </mc:AlternateContent>
      </w:r>
      <w:r>
        <w:rPr>
          <w:rFonts w:ascii="Arial" w:hAnsi="Arial" w:cs="Arial"/>
          <w:b/>
          <w:noProof/>
          <w:lang w:eastAsia="de-DE"/>
        </w:rPr>
        <mc:AlternateContent>
          <mc:Choice Requires="wps">
            <w:drawing>
              <wp:anchor distT="0" distB="0" distL="114300" distR="114300" simplePos="0" relativeHeight="251664384" behindDoc="0" locked="0" layoutInCell="1" allowOverlap="1" wp14:anchorId="7B03D29E" wp14:editId="5CB3F042">
                <wp:simplePos x="0" y="0"/>
                <wp:positionH relativeFrom="column">
                  <wp:posOffset>-318135</wp:posOffset>
                </wp:positionH>
                <wp:positionV relativeFrom="paragraph">
                  <wp:posOffset>1049020</wp:posOffset>
                </wp:positionV>
                <wp:extent cx="2787650" cy="2798445"/>
                <wp:effectExtent l="19050" t="19050" r="31750" b="363855"/>
                <wp:wrapNone/>
                <wp:docPr id="5" name="Ovale Legende 5"/>
                <wp:cNvGraphicFramePr/>
                <a:graphic xmlns:a="http://schemas.openxmlformats.org/drawingml/2006/main">
                  <a:graphicData uri="http://schemas.microsoft.com/office/word/2010/wordprocessingShape">
                    <wps:wsp>
                      <wps:cNvSpPr/>
                      <wps:spPr>
                        <a:xfrm>
                          <a:off x="0" y="0"/>
                          <a:ext cx="2787650" cy="2798445"/>
                        </a:xfrm>
                        <a:prstGeom prst="wedgeEllipseCallout">
                          <a:avLst>
                            <a:gd name="adj1" fmla="val 31730"/>
                            <a:gd name="adj2" fmla="val 61649"/>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B6DF8" w:rsidRPr="00FB6DF8" w:rsidRDefault="00FB6DF8" w:rsidP="00FB6DF8">
                            <w:pPr>
                              <w:jc w:val="center"/>
                              <w:rPr>
                                <w:rFonts w:ascii="Arial" w:hAnsi="Arial" w:cs="Arial"/>
                              </w:rPr>
                            </w:pPr>
                            <w:r>
                              <w:rPr>
                                <w:rFonts w:ascii="Arial" w:hAnsi="Arial" w:cs="Arial"/>
                              </w:rPr>
                              <w:t>Die Kranken sind für das, was sie reden oder tun, nicht ver</w:t>
                            </w:r>
                            <w:r w:rsidR="0031747B">
                              <w:rPr>
                                <w:rFonts w:ascii="Arial" w:hAnsi="Arial" w:cs="Arial"/>
                              </w:rPr>
                              <w:t xml:space="preserve">antwortlich. Ihre Schimpfereien, Gewalttätigkeiten, auch wenn sie den Schein der Bosheit an sich tragen, müssen als Äußerung ihrer Krankheit angesehen und mit Nachsicht ertragen werden.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3D29E" id="Ovale Legende 5" o:spid="_x0000_s1027" type="#_x0000_t63" style="position:absolute;left:0;text-align:left;margin-left:-25.05pt;margin-top:82.6pt;width:219.5pt;height:22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8cRrgIAALAFAAAOAAAAZHJzL2Uyb0RvYy54bWysVEtv2zAMvg/YfxB0Xx2nebRBnSJI12FA&#10;0BZrh54VmYo96DVJiZP9+lGy4wRrscOwHBxKJD+Sn0je3O6VJDtwvja6oPnFgBLQ3JS13hT0+8v9&#10;pytKfGC6ZNJoKOgBPL2df/xw09gZDE1lZAmOIIj2s8YWtArBzrLM8woU8xfGgkalME6xgEe3yUrH&#10;GkRXMhsOBpOsMa60znDwHm/vWiWdJ3whgIdHITwEIguKuYX0dem7jt9sfsNmG8dsVfMuDfYPWShW&#10;awzaQ92xwMjW1W+gVM2d8UaEC25UZoSoOaQasJp88Ec1zxWzkGpBcrztafL/D5Y/7J4cqcuCjinR&#10;TOETPe6YBLKCDegSyDhS1Fg/Q8tn++S6k0cx1rsXTsV/rITsE62HnlbYB8Lxcji9mk7GyD5H3XB6&#10;fTUaJdTs5G6dD1/AKBKFgjZQbuCzlLX1sGRSmm1I7LLdyodEc9kly8ofOSVCSXw1zJtc5tPL46ue&#10;2QzPbSb5ZHQdy8IEOkSUjingdSy3LTBJ4SAhBpX6GwjkKpaU0kldCkvpCIYuKOMcdMhbVcWQvHQ9&#10;HuCvC9d7pOAJMCKLWsoeuwOIE/AWu826s4+ukJq8dx78LbHWufdIkY0OvbOqtXHvAUisqovc2h9J&#10;aqmJLIX9ep/6KFnGm7UpD9hbzrRD5y2/r/F1V8yHJ+bwvbAjcHOER/wIaZqCmk6ipDLu13v30R6b&#10;H7WUNDi1BfU/t8wBJfKrxrG4zkejOObpMBpPh3hw55r1uUZv1dLgw2EHYXZJjPZBHkXhjHrFBbOI&#10;UVHFNMfYBeXBHQ/L0G4TXFEcFotkhqNtWVjpZ8sjeOQ5dtfL/pU527V4wOl4MMcJ7xqx5fhkGz21&#10;WWyDEXWIyhOv3QHXQmqlboXFvXN+TlanRTv/DQAA//8DAFBLAwQUAAYACAAAACEAhUzXHeEAAAAL&#10;AQAADwAAAGRycy9kb3ducmV2LnhtbEyPwU7DMBBE70j8g7VIXFBrt1WiJI1TIaQKDlwo0LMbL0lE&#10;vE5tN03+HnOC42qeZt6Wu8n0bETnO0sSVksBDKm2uqNGwsf7fpEB80GRVr0llDCjh111e1OqQtsr&#10;veF4CA2LJeQLJaENYSg493WLRvmlHZBi9mWdUSGeruHaqWssNz1fC5FyozqKC60a8KnF+vtwMRI+&#10;3XF+ec4f8Jy+7pvNWczZ2M1S3t9Nj1tgAafwB8OvflSHKjqd7IW0Z72ERSJWEY1BmqyBRWKTZTmw&#10;k4RUJDnwquT/f6h+AAAA//8DAFBLAQItABQABgAIAAAAIQC2gziS/gAAAOEBAAATAAAAAAAAAAAA&#10;AAAAAAAAAABbQ29udGVudF9UeXBlc10ueG1sUEsBAi0AFAAGAAgAAAAhADj9If/WAAAAlAEAAAsA&#10;AAAAAAAAAAAAAAAALwEAAF9yZWxzLy5yZWxzUEsBAi0AFAAGAAgAAAAhAKmzxxGuAgAAsAUAAA4A&#10;AAAAAAAAAAAAAAAALgIAAGRycy9lMm9Eb2MueG1sUEsBAi0AFAAGAAgAAAAhAIVM1x3hAAAACwEA&#10;AA8AAAAAAAAAAAAAAAAACAUAAGRycy9kb3ducmV2LnhtbFBLBQYAAAAABAAEAPMAAAAWBgAAAAA=&#10;" adj="17654,24116" fillcolor="#5b9bd5 [3204]" strokecolor="#1f4d78 [1604]" strokeweight="1pt">
                <v:textbox>
                  <w:txbxContent>
                    <w:p w:rsidR="00FB6DF8" w:rsidRPr="00FB6DF8" w:rsidRDefault="00FB6DF8" w:rsidP="00FB6DF8">
                      <w:pPr>
                        <w:jc w:val="center"/>
                        <w:rPr>
                          <w:rFonts w:ascii="Arial" w:hAnsi="Arial" w:cs="Arial"/>
                        </w:rPr>
                      </w:pPr>
                      <w:r>
                        <w:rPr>
                          <w:rFonts w:ascii="Arial" w:hAnsi="Arial" w:cs="Arial"/>
                        </w:rPr>
                        <w:t>Die Kranken sind für das, was sie reden oder tun, nicht ver</w:t>
                      </w:r>
                      <w:r w:rsidR="0031747B">
                        <w:rPr>
                          <w:rFonts w:ascii="Arial" w:hAnsi="Arial" w:cs="Arial"/>
                        </w:rPr>
                        <w:t xml:space="preserve">antwortlich. Ihre Schimpfereien, Gewalttätigkeiten, auch wenn sie den Schein der Bosheit an sich tragen, müssen als Äußerung ihrer Krankheit angesehen und mit Nachsicht ertragen werden. </w:t>
                      </w:r>
                    </w:p>
                  </w:txbxContent>
                </v:textbox>
              </v:shape>
            </w:pict>
          </mc:Fallback>
        </mc:AlternateContent>
      </w:r>
      <w:r w:rsidR="00045992">
        <w:rPr>
          <w:rFonts w:ascii="Arial" w:hAnsi="Arial" w:cs="Arial"/>
        </w:rPr>
        <w:t xml:space="preserve">Im Jahr 1831, elf Jahre vor der feierlichen Eröffnung der </w:t>
      </w:r>
      <w:proofErr w:type="spellStart"/>
      <w:r w:rsidR="00045992">
        <w:rPr>
          <w:rFonts w:ascii="Arial" w:hAnsi="Arial" w:cs="Arial"/>
        </w:rPr>
        <w:t>Illenau</w:t>
      </w:r>
      <w:proofErr w:type="spellEnd"/>
      <w:r w:rsidR="00045992">
        <w:rPr>
          <w:rFonts w:ascii="Arial" w:hAnsi="Arial" w:cs="Arial"/>
        </w:rPr>
        <w:t>, formulierte der Psychiater Christian Friedrich Wilhelm Roller in seinem Buch „Die Irrenanstalt nach allen ihren Beziehungen“</w:t>
      </w:r>
      <w:r w:rsidR="00045992">
        <w:rPr>
          <w:rStyle w:val="Funotenzeichen"/>
          <w:rFonts w:ascii="Arial" w:hAnsi="Arial" w:cs="Arial"/>
        </w:rPr>
        <w:footnoteReference w:id="2"/>
      </w:r>
      <w:r w:rsidR="00045992">
        <w:rPr>
          <w:rFonts w:ascii="Arial" w:hAnsi="Arial" w:cs="Arial"/>
        </w:rPr>
        <w:t xml:space="preserve"> seine Therapievorstellungen für eine moderne Heil- und Pflegeanstalt. Roller leitete die </w:t>
      </w:r>
      <w:proofErr w:type="spellStart"/>
      <w:r w:rsidR="00045992">
        <w:rPr>
          <w:rFonts w:ascii="Arial" w:hAnsi="Arial" w:cs="Arial"/>
        </w:rPr>
        <w:t>Illenau</w:t>
      </w:r>
      <w:proofErr w:type="spellEnd"/>
      <w:r w:rsidR="00045992">
        <w:rPr>
          <w:rFonts w:ascii="Arial" w:hAnsi="Arial" w:cs="Arial"/>
        </w:rPr>
        <w:t xml:space="preserve"> als ihr erster Direktor von 1842 bis zu seinem Tod im Jahr 1878.</w:t>
      </w:r>
    </w:p>
    <w:p w:rsidR="008079E9" w:rsidRDefault="008079E9" w:rsidP="008079E9">
      <w:pPr>
        <w:rPr>
          <w:rFonts w:ascii="Arial" w:hAnsi="Arial" w:cs="Arial"/>
          <w:b/>
        </w:rPr>
      </w:pPr>
    </w:p>
    <w:p w:rsidR="008079E9" w:rsidRDefault="008079E9" w:rsidP="008079E9">
      <w:pPr>
        <w:rPr>
          <w:rFonts w:ascii="Arial" w:hAnsi="Arial" w:cs="Arial"/>
          <w:b/>
        </w:rPr>
      </w:pPr>
      <w:bookmarkStart w:id="0" w:name="_GoBack"/>
      <w:bookmarkEnd w:id="0"/>
    </w:p>
    <w:p w:rsidR="008079E9" w:rsidRDefault="008079E9" w:rsidP="008079E9">
      <w:pPr>
        <w:rPr>
          <w:rFonts w:ascii="Arial" w:hAnsi="Arial" w:cs="Arial"/>
          <w:b/>
        </w:rPr>
      </w:pPr>
    </w:p>
    <w:p w:rsidR="008079E9" w:rsidRDefault="00E87030" w:rsidP="008079E9">
      <w:pPr>
        <w:rPr>
          <w:rFonts w:ascii="Arial" w:hAnsi="Arial" w:cs="Arial"/>
          <w:b/>
        </w:rPr>
      </w:pPr>
      <w:r>
        <w:rPr>
          <w:rFonts w:ascii="Arial" w:hAnsi="Arial" w:cs="Arial"/>
          <w:noProof/>
          <w:lang w:eastAsia="de-DE"/>
        </w:rPr>
        <mc:AlternateContent>
          <mc:Choice Requires="wps">
            <w:drawing>
              <wp:anchor distT="0" distB="0" distL="114300" distR="114300" simplePos="0" relativeHeight="251667456" behindDoc="0" locked="0" layoutInCell="1" allowOverlap="1">
                <wp:simplePos x="0" y="0"/>
                <wp:positionH relativeFrom="column">
                  <wp:posOffset>1965154</wp:posOffset>
                </wp:positionH>
                <wp:positionV relativeFrom="paragraph">
                  <wp:posOffset>77148</wp:posOffset>
                </wp:positionV>
                <wp:extent cx="2120453" cy="2331076"/>
                <wp:effectExtent l="19050" t="19050" r="32385" b="317500"/>
                <wp:wrapNone/>
                <wp:docPr id="13" name="Ovale Legende 13"/>
                <wp:cNvGraphicFramePr/>
                <a:graphic xmlns:a="http://schemas.openxmlformats.org/drawingml/2006/main">
                  <a:graphicData uri="http://schemas.microsoft.com/office/word/2010/wordprocessingShape">
                    <wps:wsp>
                      <wps:cNvSpPr/>
                      <wps:spPr>
                        <a:xfrm>
                          <a:off x="0" y="0"/>
                          <a:ext cx="2120453" cy="2331076"/>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1747B" w:rsidRPr="00504B4C" w:rsidRDefault="0031747B" w:rsidP="0031747B">
                            <w:pPr>
                              <w:jc w:val="center"/>
                              <w:rPr>
                                <w:rFonts w:ascii="Arial" w:hAnsi="Arial" w:cs="Arial"/>
                              </w:rPr>
                            </w:pPr>
                            <w:r w:rsidRPr="00504B4C">
                              <w:rPr>
                                <w:rFonts w:ascii="Arial" w:hAnsi="Arial" w:cs="Arial"/>
                              </w:rPr>
                              <w:t xml:space="preserve">Nie darf einem Kranken </w:t>
                            </w:r>
                            <w:r w:rsidR="00E87030" w:rsidRPr="00504B4C">
                              <w:rPr>
                                <w:rFonts w:ascii="Arial" w:hAnsi="Arial" w:cs="Arial"/>
                              </w:rPr>
                              <w:t>seine Krankheit vorgeworfen werden. Andere Benennungen als ‚Kranke‘ oder ‚Pfleglinge‘ sind untersagt.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vale Legende 13" o:spid="_x0000_s1028" type="#_x0000_t63" style="position:absolute;margin-left:154.75pt;margin-top:6.05pt;width:166.95pt;height:183.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Rp1jQIAAGEFAAAOAAAAZHJzL2Uyb0RvYy54bWysVE1v2zAMvQ/YfxB0X/3RtN2COkWQrsOA&#10;oC3WDj0rMhULkCVNUmJnv36U7LhFW+wwzAeZEsknknrk5VXfKrIH56XRFS1OckpAc1NLva3oz8eb&#10;T58p8YHpmimjoaIH8PRq8fHDZWfnUJrGqBocQRDt552taBOCnWeZ5w20zJ8YCxqVwriWBdy6bVY7&#10;1iF6q7Iyz8+zzrjaOsPBezy9HpR0kfCFAB7uhPAQiKooxhbS6tK6iWu2uGTzrWO2kXwMg/1DFC2T&#10;Gi+doK5ZYGTn5BuoVnJnvBHhhJs2M0JIDikHzKbIX2Xz0DALKRcsjrdTmfz/g+W3+3tHZI1vd0qJ&#10;Zi2+0d2eKSBr2IKugeA5Fqmzfo62D/bejTuPYsy4F66Nf8yF9Kmwh6mw0AfC8bAsynx2hhdw1JWn&#10;p0V+cR5Rs2d363z4BqYlUahoB/UWviolrYcVU8rsQqov2699GDyPHggToxviSVI4KIghKf0DBCYX&#10;I0jeiVawUo5gihVlnIMOxaBqGCabjs9y/MbwJo8UbAKMyEIqNWGPAJGyb7GHWEf76AqJlZNz/rfA&#10;BufJI91sdJicW6mNew9AYVbjzYP9sUhDaWKVQr/p08OX0TKebEx9QDI4M3SJt/xG4mOsmQ/3zGFb&#10;YANhq4c7XIQyXUXNKFHSGPf7vfNoj2xFLSUdtllF/a8dc0CJ+q6Rx1+K2Sz2ZdrMzi5K3LiXms1L&#10;jd61K4MPV+BQsTyJ0T6ooyicaZ9wIizjrahimuPdFeXBHTerMLQ/zhQOy2Uyw160LKz1g+URPNY5&#10;suuxf2LOjowMSOZbc2xJNn/FxME2emqz3AUjZKLpc13HF8A+TlQaZ04cFC/3yep5Mi7+AAAA//8D&#10;AFBLAwQUAAYACAAAACEALAjKi+EAAAAKAQAADwAAAGRycy9kb3ducmV2LnhtbEyPQUvDQBCF74L/&#10;YRnBm900idXGbIoIIpYWtIrgbZrdJsHsbJrdpPHfO570OHyP977JV5NtxWh63zhSMJ9FIAyVTjdU&#10;KXh/e7y6BeEDksbWkVHwbTysivOzHDPtTvRqxl2oBJeQz1BBHUKXSenL2lj0M9cZYnZwvcXAZ19J&#10;3eOJy20r4yhaSIsN8UKNnXmoTfm1G6yCDa4/1s+fh2NCw/AUjcewTV+2Sl1eTPd3IIKZwl8YfvVZ&#10;HQp22ruBtBetgiRaXnOUQTwHwYFFmqQg9kxuljHIIpf/Xyh+AAAA//8DAFBLAQItABQABgAIAAAA&#10;IQC2gziS/gAAAOEBAAATAAAAAAAAAAAAAAAAAAAAAABbQ29udGVudF9UeXBlc10ueG1sUEsBAi0A&#10;FAAGAAgAAAAhADj9If/WAAAAlAEAAAsAAAAAAAAAAAAAAAAALwEAAF9yZWxzLy5yZWxzUEsBAi0A&#10;FAAGAAgAAAAhACW9GnWNAgAAYQUAAA4AAAAAAAAAAAAAAAAALgIAAGRycy9lMm9Eb2MueG1sUEsB&#10;Ai0AFAAGAAgAAAAhACwIyovhAAAACgEAAA8AAAAAAAAAAAAAAAAA5wQAAGRycy9kb3ducmV2Lnht&#10;bFBLBQYAAAAABAAEAPMAAAD1BQAAAAA=&#10;" adj="6300,24300" fillcolor="#5b9bd5 [3204]" strokecolor="#1f4d78 [1604]" strokeweight="1pt">
                <v:textbox>
                  <w:txbxContent>
                    <w:p w:rsidR="0031747B" w:rsidRPr="00504B4C" w:rsidRDefault="0031747B" w:rsidP="0031747B">
                      <w:pPr>
                        <w:jc w:val="center"/>
                        <w:rPr>
                          <w:rFonts w:ascii="Arial" w:hAnsi="Arial" w:cs="Arial"/>
                        </w:rPr>
                      </w:pPr>
                      <w:r w:rsidRPr="00504B4C">
                        <w:rPr>
                          <w:rFonts w:ascii="Arial" w:hAnsi="Arial" w:cs="Arial"/>
                        </w:rPr>
                        <w:t xml:space="preserve">Nie darf einem Kranken </w:t>
                      </w:r>
                      <w:r w:rsidR="00E87030" w:rsidRPr="00504B4C">
                        <w:rPr>
                          <w:rFonts w:ascii="Arial" w:hAnsi="Arial" w:cs="Arial"/>
                        </w:rPr>
                        <w:t>seine Krankheit vorgeworfen werden. Andere Benennungen als ‚Kranke‘ oder ‚Pfleglinge‘ sind untersagt.</w:t>
                      </w:r>
                    </w:p>
                  </w:txbxContent>
                </v:textbox>
              </v:shape>
            </w:pict>
          </mc:Fallback>
        </mc:AlternateContent>
      </w:r>
    </w:p>
    <w:p w:rsidR="008079E9" w:rsidRDefault="008079E9" w:rsidP="008079E9">
      <w:pPr>
        <w:rPr>
          <w:rFonts w:ascii="Arial" w:hAnsi="Arial" w:cs="Arial"/>
          <w:b/>
        </w:rPr>
      </w:pPr>
    </w:p>
    <w:p w:rsidR="008079E9" w:rsidRDefault="008079E9" w:rsidP="008079E9">
      <w:pPr>
        <w:rPr>
          <w:rFonts w:ascii="Arial" w:hAnsi="Arial" w:cs="Arial"/>
          <w:b/>
        </w:rPr>
      </w:pPr>
    </w:p>
    <w:p w:rsidR="008079E9" w:rsidRDefault="008079E9" w:rsidP="008079E9">
      <w:pPr>
        <w:rPr>
          <w:rFonts w:ascii="Arial" w:hAnsi="Arial" w:cs="Arial"/>
          <w:b/>
        </w:rPr>
      </w:pPr>
    </w:p>
    <w:p w:rsidR="008079E9" w:rsidRDefault="00E87030" w:rsidP="008079E9">
      <w:pPr>
        <w:rPr>
          <w:rFonts w:ascii="Arial" w:hAnsi="Arial" w:cs="Arial"/>
          <w:b/>
        </w:rPr>
      </w:pPr>
      <w:r>
        <w:rPr>
          <w:rFonts w:ascii="Arial" w:hAnsi="Arial" w:cs="Arial"/>
          <w:noProof/>
          <w:lang w:eastAsia="de-DE"/>
        </w:rPr>
        <mc:AlternateContent>
          <mc:Choice Requires="wps">
            <w:drawing>
              <wp:anchor distT="0" distB="0" distL="114300" distR="114300" simplePos="0" relativeHeight="251675648" behindDoc="0" locked="0" layoutInCell="1" allowOverlap="1" wp14:anchorId="69E83A75" wp14:editId="0D17958A">
                <wp:simplePos x="0" y="0"/>
                <wp:positionH relativeFrom="column">
                  <wp:posOffset>4946613</wp:posOffset>
                </wp:positionH>
                <wp:positionV relativeFrom="paragraph">
                  <wp:posOffset>52714</wp:posOffset>
                </wp:positionV>
                <wp:extent cx="1695853" cy="1835239"/>
                <wp:effectExtent l="19050" t="19050" r="38100" b="260350"/>
                <wp:wrapNone/>
                <wp:docPr id="21" name="Ovale Legende 21"/>
                <wp:cNvGraphicFramePr/>
                <a:graphic xmlns:a="http://schemas.openxmlformats.org/drawingml/2006/main">
                  <a:graphicData uri="http://schemas.microsoft.com/office/word/2010/wordprocessingShape">
                    <wps:wsp>
                      <wps:cNvSpPr/>
                      <wps:spPr>
                        <a:xfrm>
                          <a:off x="0" y="0"/>
                          <a:ext cx="1695853" cy="1835239"/>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87030" w:rsidRPr="00504B4C" w:rsidRDefault="00E87030" w:rsidP="00E87030">
                            <w:pPr>
                              <w:jc w:val="center"/>
                              <w:rPr>
                                <w:rFonts w:ascii="Arial" w:hAnsi="Arial" w:cs="Arial"/>
                              </w:rPr>
                            </w:pPr>
                            <w:r w:rsidRPr="00504B4C">
                              <w:rPr>
                                <w:rFonts w:ascii="Arial" w:hAnsi="Arial" w:cs="Arial"/>
                              </w:rPr>
                              <w:t>Die Allgemeine Vorschrift für die Angestellten ist Übung der Liebe, Geduld und Schonung.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E83A75" id="Ovale Legende 21" o:spid="_x0000_s1029" type="#_x0000_t63" style="position:absolute;margin-left:389.5pt;margin-top:4.15pt;width:133.55pt;height:14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Q3EjgIAAGEFAAAOAAAAZHJzL2Uyb0RvYy54bWysVE1v2zAMvQ/YfxB0X52PpmuDOkWQrsOA&#10;oC3aDj0rMhUbkEVNUmJnv36U7LhFW+wwzAeZFMknknrU5VVba7YH5ys0OR+fjDgDI7GozDbnP59u&#10;vpxz5oMwhdBoIOcH8Pxq8fnTZWPnMMESdQGOEYjx88bmvAzBzrPMyxJq4U/QgiGjQleLQKrbZoUT&#10;DaHXOpuMRmdZg66wDiV4T7vXnZEvEr5SIMOdUh4C0zmn3EJaXVo3cc0Wl2K+dcKWlezTEP+QRS0q&#10;Q4cOUNciCLZz1TuoupIOPapwIrHOUKlKQqqBqhmP3lTzWAoLqRZqjrdDm/z/g5W3+3vHqiLnkzFn&#10;RtR0R3d7oYGtYQumAEb71KTG+jn5Ptp712uexFhxq1wd/1QLa1NjD0NjoQ1M0ub47GJ2PptyJsk2&#10;Pp/OJtOLiJq9hFvnw3fAmkUh5w0UW/imdWU9rITWuAupv2K/9qGLPEYQTMyuyydJ4aAhpqTNAygq&#10;jjKYpOhEK1hpx6jEnAspwYRxZyoFFZu2ZyP6+vSGiJRsAozIqtJ6wO4BImXfY3e59v4xFBIrh+DR&#10;3xLrgoeIdDKaMATXlUH3EYCmqvqTO/9jk7rWxC6FdtOmi59Gz7izweJAZHDYTYm38qaiy1gLH+6F&#10;o7GgAaJRD3e0KI1NzrGXOCvR/f5oP/oTW8nKWUNjlnP/aycccKZ/GOLxxfj0NM5lUk5nXyekuNeW&#10;zWuL2dUrpIsjqlJ2SYz+QR9F5bB+phdhGU8lkzCSzs65DO6orEI3/vSmSFgukxvNohVhbR6tjOCx&#10;z5FdT+2zcLZnZCAy3+JxJMX8DRM73xhpcLkLqKpE05e+9jdAc5yo1L858aF4rSevl5dx8QcAAP//&#10;AwBQSwMEFAAGAAgAAAAhADYyUWziAAAACgEAAA8AAABkcnMvZG93bnJldi54bWxMj0FLw0AUhO+C&#10;/2F5gje726Y0bcxLEUHEYkGrCN5ek20SzL5Ns5s0/vtuT3ocZpj5Jl2PphGD7lxtGWE6USA057ao&#10;uUT4/Hi6W4JwnrigxrJG+NUO1tn1VUpJYU/8roedL0UoYZcQQuV9m0jp8kobchPbag7ewXaGfJBd&#10;KYuOTqHcNHKm1EIaqjksVNTqx0rnP7veILzS5mvz8n04Rtz3z2o4+u38bYt4ezM+3IPwevR/Ybjg&#10;B3TIAtPe9lw40SDE8Sp88QjLCMTFV/PFFMQeYbaKI5BZKv9fyM4AAAD//wMAUEsBAi0AFAAGAAgA&#10;AAAhALaDOJL+AAAA4QEAABMAAAAAAAAAAAAAAAAAAAAAAFtDb250ZW50X1R5cGVzXS54bWxQSwEC&#10;LQAUAAYACAAAACEAOP0h/9YAAACUAQAACwAAAAAAAAAAAAAAAAAvAQAAX3JlbHMvLnJlbHNQSwEC&#10;LQAUAAYACAAAACEA3VUNxI4CAABhBQAADgAAAAAAAAAAAAAAAAAuAgAAZHJzL2Uyb0RvYy54bWxQ&#10;SwECLQAUAAYACAAAACEANjJRbOIAAAAKAQAADwAAAAAAAAAAAAAAAADoBAAAZHJzL2Rvd25yZXYu&#10;eG1sUEsFBgAAAAAEAAQA8wAAAPcFAAAAAA==&#10;" adj="6300,24300" fillcolor="#5b9bd5 [3204]" strokecolor="#1f4d78 [1604]" strokeweight="1pt">
                <v:textbox>
                  <w:txbxContent>
                    <w:p w:rsidR="00E87030" w:rsidRPr="00504B4C" w:rsidRDefault="00E87030" w:rsidP="00E87030">
                      <w:pPr>
                        <w:jc w:val="center"/>
                        <w:rPr>
                          <w:rFonts w:ascii="Arial" w:hAnsi="Arial" w:cs="Arial"/>
                        </w:rPr>
                      </w:pPr>
                      <w:r w:rsidRPr="00504B4C">
                        <w:rPr>
                          <w:rFonts w:ascii="Arial" w:hAnsi="Arial" w:cs="Arial"/>
                        </w:rPr>
                        <w:t>Die Allgemeine Vorschrift für die Angestellten ist Übung der Liebe, Geduld und Schonung.</w:t>
                      </w:r>
                    </w:p>
                  </w:txbxContent>
                </v:textbox>
              </v:shape>
            </w:pict>
          </mc:Fallback>
        </mc:AlternateContent>
      </w:r>
      <w:r>
        <w:rPr>
          <w:rFonts w:ascii="Arial" w:hAnsi="Arial" w:cs="Arial"/>
          <w:b/>
          <w:noProof/>
          <w:lang w:eastAsia="de-DE"/>
        </w:rPr>
        <mc:AlternateContent>
          <mc:Choice Requires="wps">
            <w:drawing>
              <wp:anchor distT="0" distB="0" distL="114300" distR="114300" simplePos="0" relativeHeight="251666432" behindDoc="0" locked="0" layoutInCell="1" allowOverlap="1" wp14:anchorId="2F582B1E" wp14:editId="647AF03E">
                <wp:simplePos x="0" y="0"/>
                <wp:positionH relativeFrom="column">
                  <wp:posOffset>-530519</wp:posOffset>
                </wp:positionH>
                <wp:positionV relativeFrom="paragraph">
                  <wp:posOffset>268481</wp:posOffset>
                </wp:positionV>
                <wp:extent cx="2330450" cy="2567940"/>
                <wp:effectExtent l="19050" t="19050" r="31750" b="441960"/>
                <wp:wrapNone/>
                <wp:docPr id="12" name="Ovale Legende 12"/>
                <wp:cNvGraphicFramePr/>
                <a:graphic xmlns:a="http://schemas.openxmlformats.org/drawingml/2006/main">
                  <a:graphicData uri="http://schemas.microsoft.com/office/word/2010/wordprocessingShape">
                    <wps:wsp>
                      <wps:cNvSpPr/>
                      <wps:spPr>
                        <a:xfrm>
                          <a:off x="0" y="0"/>
                          <a:ext cx="2330450" cy="2567940"/>
                        </a:xfrm>
                        <a:prstGeom prst="wedgeEllipseCallout">
                          <a:avLst>
                            <a:gd name="adj1" fmla="val -20426"/>
                            <a:gd name="adj2" fmla="val 6555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1747B" w:rsidRPr="00FB6DF8" w:rsidRDefault="0031747B" w:rsidP="0031747B">
                            <w:pPr>
                              <w:jc w:val="center"/>
                              <w:rPr>
                                <w:rFonts w:ascii="Arial" w:hAnsi="Arial" w:cs="Arial"/>
                              </w:rPr>
                            </w:pPr>
                            <w:r>
                              <w:rPr>
                                <w:rFonts w:ascii="Arial" w:hAnsi="Arial" w:cs="Arial"/>
                              </w:rPr>
                              <w:t xml:space="preserve">Wer mit diesen Kranken umgehen will, darf sich dadurch nicht beleidigt fühlen und Schimpfworte und Schläge der Kranken nicht in gleicher Weise erwidern, darf ihren Angriffen nur Notwehr entgegensetzen.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82B1E" id="Ovale Legende 12" o:spid="_x0000_s1030" type="#_x0000_t63" style="position:absolute;margin-left:-41.75pt;margin-top:21.15pt;width:183.5pt;height:202.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SREsQIAALMFAAAOAAAAZHJzL2Uyb0RvYy54bWysVN1v2jAQf5+0/8Hye5uQAl1RQ4XoOk1C&#10;pVo79dk4Z5LJsT3bkLC/fmcnBLRWe5jGQ7jvj5/v7vaurSXZg3WVVjkdXaaUgOK6qNQ2p99fHi4+&#10;UeI8UwWTWkFOD+Do3fzjh9vGzCDTpZYFWIJBlJs1Jqel92aWJI6XUDN3qQ0oVApta+aRtduksKzB&#10;6LVMsjSdJo22hbGag3Move+UdB7jCwHcr4Vw4InMKdbm49fG7yZ8k/ktm20tM2XF+zLYP1RRs0ph&#10;0iHUPfOM7Gz1JlRdcaudFv6S6zrRQlQcYg/YzSj9o5vnkhmIvSA4zgwwuf8Xlj/unyypCny7jBLF&#10;anyj9Z5JICvYgiqAoBxBaoyboe2zebI955AMHbfC1uEfeyFtBPYwAAutJxyF2dVVOp4g/hx12WR6&#10;fTOO0Ccnd2Od/wK6JoHIaQPFFj5LWRkHSyal3vmIL9uvnI9AF321rPgxokTUEt8NCycXWTrOpv3D&#10;nhlheyej6WQyuQ42WEEfEqljDSgO/XYdRsofJISsUn0DgXCFnmI9cVBhKS3B3DllnIPyo05VMoQv&#10;iicp/vp0g0dMHgOGyKKScojdBwhL8DZ2V3VvH1whzvngnP6tsM558IiZtfKDc10pbd8LILGrPnNn&#10;fwSpgyag5NtNG0dpHCyDZKOLA46X1d3eOcMfKnzeFXP+iVl8MBwJPB5+jR8hdZNT3VOUlNr+ek8e&#10;7HH+UUtJg4ubU/dzxyxQIr8q3Iyb0RiHi/jIjCfXGTL2XLM516hdvdT4cDhCWF0kg72XR1JYXb/i&#10;jVmErKhiimPunHJvj8zSdwcFrxSHxSKa4XYb5lfq2fAQPOAcpuulfWXW9DPucT0e9XHJ+0HsMD7Z&#10;Bk+lFzuvReWD8oRrz+BliKPUX7Fwes75aHW6tfPfAAAA//8DAFBLAwQUAAYACAAAACEAsVVI6OIA&#10;AAAKAQAADwAAAGRycy9kb3ducmV2LnhtbEyPTU/DMAyG70j8h8hIXNCW0n2qazrBxJiEpiEGl92y&#10;xrQVjVM1WVf49RgucPTrR68fp8ve1qLD1leOFNwOIxBIuTMVFQreXteDOQgfNBldO0IFn+hhmV1e&#10;pDox7kwv2O1DIbiEfKIVlCE0iZQ+L9FqP3QNEu/eXWt14LEtpGn1mcttLeMomkqrK+ILpW5wVWL+&#10;sT9ZBd3TarvD581jNLs/PGzW3a75kjdKXV/1dwsQAfvwB8OPPqtDxk5HdyLjRa1gMB9NGFUwjkcg&#10;GIh/gyMH4+kMZJbK/y9k3wAAAP//AwBQSwECLQAUAAYACAAAACEAtoM4kv4AAADhAQAAEwAAAAAA&#10;AAAAAAAAAAAAAAAAW0NvbnRlbnRfVHlwZXNdLnhtbFBLAQItABQABgAIAAAAIQA4/SH/1gAAAJQB&#10;AAALAAAAAAAAAAAAAAAAAC8BAABfcmVscy8ucmVsc1BLAQItABQABgAIAAAAIQApxSREsQIAALMF&#10;AAAOAAAAAAAAAAAAAAAAAC4CAABkcnMvZTJvRG9jLnhtbFBLAQItABQABgAIAAAAIQCxVUjo4gAA&#10;AAoBAAAPAAAAAAAAAAAAAAAAAAsFAABkcnMvZG93bnJldi54bWxQSwUGAAAAAAQABADzAAAAGgYA&#10;AAAA&#10;" adj="6388,24960" fillcolor="#5b9bd5 [3204]" strokecolor="#1f4d78 [1604]" strokeweight="1pt">
                <v:textbox>
                  <w:txbxContent>
                    <w:p w:rsidR="0031747B" w:rsidRPr="00FB6DF8" w:rsidRDefault="0031747B" w:rsidP="0031747B">
                      <w:pPr>
                        <w:jc w:val="center"/>
                        <w:rPr>
                          <w:rFonts w:ascii="Arial" w:hAnsi="Arial" w:cs="Arial"/>
                        </w:rPr>
                      </w:pPr>
                      <w:r>
                        <w:rPr>
                          <w:rFonts w:ascii="Arial" w:hAnsi="Arial" w:cs="Arial"/>
                        </w:rPr>
                        <w:t xml:space="preserve">Wer mit diesen Kranken umgehen will, darf sich dadurch nicht beleidigt fühlen und Schimpfworte und Schläge der Kranken nicht in gleicher Weise erwidern, darf ihren Angriffen nur Notwehr entgegensetzen. </w:t>
                      </w:r>
                    </w:p>
                  </w:txbxContent>
                </v:textbox>
              </v:shape>
            </w:pict>
          </mc:Fallback>
        </mc:AlternateContent>
      </w:r>
    </w:p>
    <w:p w:rsidR="008079E9" w:rsidRDefault="008079E9" w:rsidP="008079E9">
      <w:pPr>
        <w:rPr>
          <w:rFonts w:ascii="Arial" w:hAnsi="Arial" w:cs="Arial"/>
          <w:b/>
        </w:rPr>
      </w:pPr>
    </w:p>
    <w:p w:rsidR="008079E9" w:rsidRDefault="008079E9" w:rsidP="008079E9">
      <w:pPr>
        <w:rPr>
          <w:rFonts w:ascii="Arial" w:hAnsi="Arial" w:cs="Arial"/>
          <w:b/>
        </w:rPr>
      </w:pPr>
    </w:p>
    <w:p w:rsidR="008079E9" w:rsidRDefault="00E87030" w:rsidP="008079E9">
      <w:pPr>
        <w:rPr>
          <w:rFonts w:ascii="Arial" w:hAnsi="Arial" w:cs="Arial"/>
          <w:b/>
        </w:rPr>
      </w:pPr>
      <w:r>
        <w:rPr>
          <w:rFonts w:ascii="Arial" w:hAnsi="Arial" w:cs="Arial"/>
          <w:b/>
          <w:noProof/>
          <w:lang w:eastAsia="de-DE"/>
        </w:rPr>
        <mc:AlternateContent>
          <mc:Choice Requires="wps">
            <w:drawing>
              <wp:anchor distT="0" distB="0" distL="114300" distR="114300" simplePos="0" relativeHeight="251671552" behindDoc="0" locked="0" layoutInCell="1" allowOverlap="1" wp14:anchorId="6029BCF6" wp14:editId="3C4325F9">
                <wp:simplePos x="0" y="0"/>
                <wp:positionH relativeFrom="column">
                  <wp:posOffset>2606635</wp:posOffset>
                </wp:positionH>
                <wp:positionV relativeFrom="paragraph">
                  <wp:posOffset>29710</wp:posOffset>
                </wp:positionV>
                <wp:extent cx="2937753" cy="2850204"/>
                <wp:effectExtent l="19050" t="19050" r="34290" b="369570"/>
                <wp:wrapNone/>
                <wp:docPr id="17" name="Ovale Legende 17"/>
                <wp:cNvGraphicFramePr/>
                <a:graphic xmlns:a="http://schemas.openxmlformats.org/drawingml/2006/main">
                  <a:graphicData uri="http://schemas.microsoft.com/office/word/2010/wordprocessingShape">
                    <wps:wsp>
                      <wps:cNvSpPr/>
                      <wps:spPr>
                        <a:xfrm>
                          <a:off x="0" y="0"/>
                          <a:ext cx="2937753" cy="2850204"/>
                        </a:xfrm>
                        <a:prstGeom prst="wedgeEllipseCallout">
                          <a:avLst>
                            <a:gd name="adj1" fmla="val 31730"/>
                            <a:gd name="adj2" fmla="val 61649"/>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87030" w:rsidRPr="00FB6DF8" w:rsidRDefault="00E87030" w:rsidP="00E87030">
                            <w:pPr>
                              <w:jc w:val="center"/>
                              <w:rPr>
                                <w:rFonts w:ascii="Arial" w:hAnsi="Arial" w:cs="Arial"/>
                              </w:rPr>
                            </w:pPr>
                            <w:r>
                              <w:rPr>
                                <w:rFonts w:ascii="Arial" w:hAnsi="Arial" w:cs="Arial"/>
                              </w:rPr>
                              <w:t xml:space="preserve">Auch in dem am tiefsten Gesunkenen muss der Mensch noch geachtet, jeder seinem früheren Stande gemäß freundlich behandelt, nie soll einer belacht, geneckt, belogen oder durch leere Versprechungen getäuscht, vielmehr in allen Vorgängen mit der strengsten Wahrheit behandelt werden.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29BCF6" id="Ovale Legende 17" o:spid="_x0000_s1031" type="#_x0000_t63" style="position:absolute;margin-left:205.25pt;margin-top:2.35pt;width:231.3pt;height:224.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QcTsgIAALIFAAAOAAAAZHJzL2Uyb0RvYy54bWysVMFu2zAMvQ/YPwi6r3acpGmDOkWQrsOA&#10;oC3WDj0rMhV7kCVNUmJnXz9KdpxgLXYYloMjiuQj+UTy5ratJdmDdZVWOR1dpJSA4rqo1Dan31/u&#10;P11R4jxTBZNaQU4P4Ojt4uOHm8bMIdOllgVYgiDKzRuT09J7M08Sx0uombvQBhQqhbY18yjabVJY&#10;1iB6LZMsTS+TRtvCWM3BOby965R0EfGFAO4fhXDgicwp5ubj18bvJnyTxQ2bby0zZcX7NNg/ZFGz&#10;SmHQAeqOeUZ2tnoDVVfcaqeFv+C6TrQQFYdYA1YzSv+o5rlkBmItSI4zA03u/8Hyh/2TJVWBbzej&#10;RLEa3+hxzySQNWxBFUDwHklqjJuj7bN5sr3k8BgqboWtwz/WQtpI7GEgFlpPOF5m1+PZbDqmhKMu&#10;u5qmWToJqMnJ3Vjnv4CuSTjktIFiC5+lrIyDFZNS73zkl+3Xzkeiiz5bVvwYUSJqie+GiZPxaDY+&#10;vuuZTXZuczm6nFz3CfSImMoxBcwrlNsVGE/+ICEEleobCGQrlBTTiX0KK2kJhs4p4xyUH3WqkiF7&#10;8Xqa4q8PN3jE6iNgQBaVlAN2DxBm4C12R1tvH1whtvngnP4tsc558IiRtfKDc10pbd8DkFhVH7mz&#10;P5LUURNY8u2mjZ00DZbhZqOLA3aX1d3YOcPvK3zdNXP+iVl8L5xI3B3+ET9C6ianuj9RUmr76737&#10;YI/tj1pKGpzbnLqfO2aBEvlV4WBcjyaTMOhRmExnGQr2XLM516hdvdL4cNhBmF08Bnsvj0dhdf2K&#10;K2YZoqKKKY6xc8q9PQor3+0TXFIclstohsNtmF+rZ8MDeOA5dNdL+8qs6Vvc43Q86OOMs3lsxI7j&#10;k23wVHq581pUPihPvPYCLobYSv0SC5vnXI5Wp1W7+A0AAP//AwBQSwMEFAAGAAgAAAAhAEsshcrf&#10;AAAACQEAAA8AAABkcnMvZG93bnJldi54bWxMj8FOwzAQRO9I/IO1SFwQtUNoGkKcCiFVcOBCoT27&#10;8ZJExHZqu2ny9ywnuO1oRrNvyvVkejaiD52zEpKFAIa2drqzjYTPj81tDixEZbXqnUUJMwZYV5cX&#10;pSq0O9t3HLexYVRiQ6EktDEOBeehbtGosHADWvK+nDcqkvQN116dqdz0/E6IjBvVWfrQqgGfW6y/&#10;tycjYef38+vLww0es7dNkx7FnI/dLOX11fT0CCziFP/C8ItP6FAR08GdrA6sl3CfiCVF6VgBIz9f&#10;pQmwA+llmgGvSv5/QfUDAAD//wMAUEsBAi0AFAAGAAgAAAAhALaDOJL+AAAA4QEAABMAAAAAAAAA&#10;AAAAAAAAAAAAAFtDb250ZW50X1R5cGVzXS54bWxQSwECLQAUAAYACAAAACEAOP0h/9YAAACUAQAA&#10;CwAAAAAAAAAAAAAAAAAvAQAAX3JlbHMvLnJlbHNQSwECLQAUAAYACAAAACEAQdUHE7ICAACyBQAA&#10;DgAAAAAAAAAAAAAAAAAuAgAAZHJzL2Uyb0RvYy54bWxQSwECLQAUAAYACAAAACEASyyFyt8AAAAJ&#10;AQAADwAAAAAAAAAAAAAAAAAMBQAAZHJzL2Rvd25yZXYueG1sUEsFBgAAAAAEAAQA8wAAABgGAAAA&#10;AA==&#10;" adj="17654,24116" fillcolor="#5b9bd5 [3204]" strokecolor="#1f4d78 [1604]" strokeweight="1pt">
                <v:textbox>
                  <w:txbxContent>
                    <w:p w:rsidR="00E87030" w:rsidRPr="00FB6DF8" w:rsidRDefault="00E87030" w:rsidP="00E87030">
                      <w:pPr>
                        <w:jc w:val="center"/>
                        <w:rPr>
                          <w:rFonts w:ascii="Arial" w:hAnsi="Arial" w:cs="Arial"/>
                        </w:rPr>
                      </w:pPr>
                      <w:r>
                        <w:rPr>
                          <w:rFonts w:ascii="Arial" w:hAnsi="Arial" w:cs="Arial"/>
                        </w:rPr>
                        <w:t xml:space="preserve">Auch in dem am tiefsten Gesunkenen muss der Mensch noch geachtet, jeder seinem früheren Stande gemäß freundlich behandelt, nie soll einer belacht, geneckt, belogen oder durch leere Versprechungen getäuscht, vielmehr in allen Vorgängen mit der strengsten Wahrheit behandelt werden.  </w:t>
                      </w:r>
                    </w:p>
                  </w:txbxContent>
                </v:textbox>
              </v:shape>
            </w:pict>
          </mc:Fallback>
        </mc:AlternateContent>
      </w:r>
    </w:p>
    <w:p w:rsidR="008079E9" w:rsidRDefault="008079E9" w:rsidP="008079E9">
      <w:pPr>
        <w:rPr>
          <w:rFonts w:ascii="Arial" w:hAnsi="Arial" w:cs="Arial"/>
          <w:b/>
        </w:rPr>
      </w:pPr>
    </w:p>
    <w:p w:rsidR="008079E9" w:rsidRDefault="008079E9" w:rsidP="008079E9">
      <w:pPr>
        <w:rPr>
          <w:rFonts w:ascii="Arial" w:hAnsi="Arial" w:cs="Arial"/>
          <w:b/>
        </w:rPr>
      </w:pPr>
    </w:p>
    <w:p w:rsidR="008079E9" w:rsidRDefault="00504B4C" w:rsidP="00AB776A">
      <w:pPr>
        <w:spacing w:line="360" w:lineRule="auto"/>
        <w:jc w:val="both"/>
        <w:rPr>
          <w:rFonts w:ascii="Arial" w:hAnsi="Arial" w:cs="Arial"/>
        </w:rPr>
      </w:pPr>
      <w:r>
        <w:rPr>
          <w:rFonts w:ascii="Arial" w:hAnsi="Arial" w:cs="Arial"/>
          <w:noProof/>
          <w:lang w:eastAsia="de-DE"/>
        </w:rPr>
        <mc:AlternateContent>
          <mc:Choice Requires="wps">
            <w:drawing>
              <wp:anchor distT="0" distB="0" distL="114300" distR="114300" simplePos="0" relativeHeight="251669504" behindDoc="0" locked="0" layoutInCell="1" allowOverlap="1" wp14:anchorId="5DAD7A96" wp14:editId="6344C43A">
                <wp:simplePos x="0" y="0"/>
                <wp:positionH relativeFrom="column">
                  <wp:posOffset>5197475</wp:posOffset>
                </wp:positionH>
                <wp:positionV relativeFrom="paragraph">
                  <wp:posOffset>913989</wp:posOffset>
                </wp:positionV>
                <wp:extent cx="1577241" cy="1783724"/>
                <wp:effectExtent l="19050" t="19050" r="42545" b="273685"/>
                <wp:wrapNone/>
                <wp:docPr id="16" name="Ovale Legende 16"/>
                <wp:cNvGraphicFramePr/>
                <a:graphic xmlns:a="http://schemas.openxmlformats.org/drawingml/2006/main">
                  <a:graphicData uri="http://schemas.microsoft.com/office/word/2010/wordprocessingShape">
                    <wps:wsp>
                      <wps:cNvSpPr/>
                      <wps:spPr>
                        <a:xfrm>
                          <a:off x="0" y="0"/>
                          <a:ext cx="1577241" cy="1783724"/>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87030" w:rsidRPr="00504B4C" w:rsidRDefault="00E87030" w:rsidP="00E87030">
                            <w:pPr>
                              <w:jc w:val="center"/>
                              <w:rPr>
                                <w:rFonts w:ascii="Arial" w:hAnsi="Arial" w:cs="Arial"/>
                              </w:rPr>
                            </w:pPr>
                            <w:r w:rsidRPr="00504B4C">
                              <w:rPr>
                                <w:rFonts w:ascii="Arial" w:hAnsi="Arial" w:cs="Arial"/>
                              </w:rPr>
                              <w:t>Die Belohnung muss immer Aufmunterung, muss immer psychisches Heilmittel sein.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AD7A96" id="Ovale Legende 16" o:spid="_x0000_s1032" type="#_x0000_t63" style="position:absolute;left:0;text-align:left;margin-left:409.25pt;margin-top:71.95pt;width:124.2pt;height:140.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6pjAIAAGEFAAAOAAAAZHJzL2Uyb0RvYy54bWysVE1v2zAMvQ/YfxB0Xx1nadMFdYogXYcB&#10;QVOsHXpWZCo2IIuapMTJfv0o2XGLtthhmA+yKJJP/HjU1fWh0WwPztdoCp6fjTgDI7GszbbgPx9v&#10;P11y5oMwpdBooOBH8Px6/vHDVWtnMMYKdQmOEYjxs9YWvArBzrLMywoa4c/QgiGlQteIQKLbZqUT&#10;LaE3OhuPRhdZi660DiV4T6c3nZLPE75SIMNaKQ+B6YJTbCGtLq2buGbzKzHbOmGrWvZhiH+IohG1&#10;oUsHqBsRBNu5+g1UU0uHHlU4k9hkqFQtIeVA2eSjV9k8VMJCyoWK4+1QJv//YOXd/t6xuqTeXXBm&#10;REM9Wu+FBraCLZgSGJ1TkVrrZ2T7YO9dL3naxowPyjXxT7mwQyrscSgsHAKTdJifT6fjSc6ZJF0+&#10;vfxMUkTNnt2t8+EbYMPipuAtlFv4qnVtPSyF1rgLqb5iv/Kh8zx5EEyMrosn7cJRQwxJmx+gKDmK&#10;YJy8E61gqR2jFAsupAQT8k5VCUo2HZ+P6OvDGzxSsAkwIqta6wG7B4iUfYvdxdrbR1dIrBycR38L&#10;rHMePNLNaMLg3NQG3XsAmrLqb+7sT0XqShOrFA6bQ2r80N8Nlkcig8NuSryVtzU1YyV8uBeOxoIG&#10;iEY9rGlRGtuCY7/jrEL3+73zaE9sJS1nLY1Zwf2vnXDAmf5uiMdf8skkzmUSJufTMQnupWbzUmN2&#10;zRKpccQkii5to33Qp61y2DzRi7CIt5JKGEl3F1wGdxKWoRt/elMkLBbJjGbRirAyD1ZG8FjnyK7H&#10;w5NwtmdkIDLf4WkkxewVEzvb6GlwsQuo6kTTWOmurn0HaI4Tlfo3Jz4UL+Vk9fwyzv8AAAD//wMA&#10;UEsDBBQABgAIAAAAIQAqjosM4gAAAAwBAAAPAAAAZHJzL2Rvd25yZXYueG1sTI/BSsNAEIbvgu+w&#10;jODN7raNIcZsiggiFgtaRfA2TbZJMDubZjdpfPtOT3qb4f/455tsNdlWjKb3jSMN85kCYahwZUOV&#10;hs+Pp5sEhA9IJbaOjIZf42GVX15kmJbuSO9m3IZKcAn5FDXUIXSplL6ojUU/c50hzvautxh47StZ&#10;9njkctvKhVKxtNgQX6ixM4+1KX62g9Xwiuuv9cv3/rCkYXhW4yFsoreN1tdX08M9iGCm8AfDWZ/V&#10;IWennRuo9KLVkMyTW0Y5iJZ3IM6EimOedhqiRZSAzDP5/4n8BAAA//8DAFBLAQItABQABgAIAAAA&#10;IQC2gziS/gAAAOEBAAATAAAAAAAAAAAAAAAAAAAAAABbQ29udGVudF9UeXBlc10ueG1sUEsBAi0A&#10;FAAGAAgAAAAhADj9If/WAAAAlAEAAAsAAAAAAAAAAAAAAAAALwEAAF9yZWxzLy5yZWxzUEsBAi0A&#10;FAAGAAgAAAAhACH4vqmMAgAAYQUAAA4AAAAAAAAAAAAAAAAALgIAAGRycy9lMm9Eb2MueG1sUEsB&#10;Ai0AFAAGAAgAAAAhACqOiwziAAAADAEAAA8AAAAAAAAAAAAAAAAA5gQAAGRycy9kb3ducmV2Lnht&#10;bFBLBQYAAAAABAAEAPMAAAD1BQAAAAA=&#10;" adj="6300,24300" fillcolor="#5b9bd5 [3204]" strokecolor="#1f4d78 [1604]" strokeweight="1pt">
                <v:textbox>
                  <w:txbxContent>
                    <w:p w:rsidR="00E87030" w:rsidRPr="00504B4C" w:rsidRDefault="00E87030" w:rsidP="00E87030">
                      <w:pPr>
                        <w:jc w:val="center"/>
                        <w:rPr>
                          <w:rFonts w:ascii="Arial" w:hAnsi="Arial" w:cs="Arial"/>
                        </w:rPr>
                      </w:pPr>
                      <w:r w:rsidRPr="00504B4C">
                        <w:rPr>
                          <w:rFonts w:ascii="Arial" w:hAnsi="Arial" w:cs="Arial"/>
                        </w:rPr>
                        <w:t>Die Belohnung muss immer Aufmunterung, muss immer psychisches Heilmittel sein.</w:t>
                      </w:r>
                    </w:p>
                  </w:txbxContent>
                </v:textbox>
              </v:shape>
            </w:pict>
          </mc:Fallback>
        </mc:AlternateContent>
      </w:r>
      <w:r>
        <w:rPr>
          <w:rFonts w:ascii="Arial" w:hAnsi="Arial" w:cs="Arial"/>
          <w:noProof/>
          <w:lang w:eastAsia="de-DE"/>
        </w:rPr>
        <mc:AlternateContent>
          <mc:Choice Requires="wps">
            <w:drawing>
              <wp:anchor distT="0" distB="0" distL="114300" distR="114300" simplePos="0" relativeHeight="251677696" behindDoc="0" locked="0" layoutInCell="1" allowOverlap="1" wp14:anchorId="6995CE89" wp14:editId="33213DC1">
                <wp:simplePos x="0" y="0"/>
                <wp:positionH relativeFrom="column">
                  <wp:posOffset>3207966</wp:posOffset>
                </wp:positionH>
                <wp:positionV relativeFrom="paragraph">
                  <wp:posOffset>1790128</wp:posOffset>
                </wp:positionV>
                <wp:extent cx="1513268" cy="1616298"/>
                <wp:effectExtent l="19050" t="19050" r="29845" b="250825"/>
                <wp:wrapNone/>
                <wp:docPr id="22" name="Ovale Legende 22"/>
                <wp:cNvGraphicFramePr/>
                <a:graphic xmlns:a="http://schemas.openxmlformats.org/drawingml/2006/main">
                  <a:graphicData uri="http://schemas.microsoft.com/office/word/2010/wordprocessingShape">
                    <wps:wsp>
                      <wps:cNvSpPr/>
                      <wps:spPr>
                        <a:xfrm>
                          <a:off x="0" y="0"/>
                          <a:ext cx="1513268" cy="1616298"/>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87030" w:rsidRPr="00504B4C" w:rsidRDefault="00E87030" w:rsidP="00E87030">
                            <w:pPr>
                              <w:jc w:val="center"/>
                              <w:rPr>
                                <w:rFonts w:ascii="Arial" w:hAnsi="Arial" w:cs="Arial"/>
                              </w:rPr>
                            </w:pPr>
                            <w:r w:rsidRPr="00504B4C">
                              <w:rPr>
                                <w:rFonts w:ascii="Arial" w:hAnsi="Arial" w:cs="Arial"/>
                              </w:rPr>
                              <w:t>Die Pflege der Religion ist als psychisches Heilmittel anzusehen.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5CE89" id="Ovale Legende 22" o:spid="_x0000_s1033" type="#_x0000_t63" style="position:absolute;left:0;text-align:left;margin-left:252.6pt;margin-top:140.95pt;width:119.15pt;height:12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FUbjgIAAGEFAAAOAAAAZHJzL2Uyb0RvYy54bWysVN9P2zAQfp+0/8Hy+0iTQYGKFFVlTJOq&#10;gQYTz65zbiI5Ps92m3Z//c5OGhCgPUzLg+P79fnu/J2vrvetZjtwvkFT8vxkwhkYiVVjNiX/+Xj7&#10;6YIzH4SphEYDJT+A59fzjx+uOjuDAmvUFThGIMbPOlvyOgQ7yzIva2iFP0ELhowKXSsCiW6TVU50&#10;hN7qrJhMplmHrrIOJXhP2pveyOcJXymQ4U4pD4HpklNuIa0ureu4ZvMrMds4YetGDmmIf8iiFY2h&#10;Q0eoGxEE27rmDVTbSIceVTiR2GaoVCMh1UDV5JNX1TzUwkKqhZrj7dgm//9g5ffdvWNNVfKi4MyI&#10;lu7obic0sBVswFTASE9N6qyfke+DvXeD5GkbK94r18Y/1cL2qbGHsbGwD0ySMj/LPxdTooIkWz7N&#10;p8XlRUTNnsOt8+ErYMvipuQdVBv4onVjPSyF1rgNqb9it/KhjzxGEEzMrs8n7cJBQ0xJmx+gqDjK&#10;oEjRiVaw1I5RiSUXUoIJeW+qBRWb1GcT+ob0xoiUbAKMyKrResQeACJl32L3uQ7+MRQSK8fgyd8S&#10;64PHiHQymjAGt41B9x6ApqqGk3v/Y5P61sQuhf16ny7+PHpGzRqrA5HBYT8l3srbhi5jJXy4F47G&#10;ggaIRj3c0aI0diXHYcdZje73e/roT2wlK2cdjVnJ/a+tcMCZ/maIx5f56WmcyyScnp0XJLiXlvVL&#10;i9m2S6SLy+lRsTJto3/Qx61y2D7Ri7CIp5JJGElnl1wGdxSWoR9/elMkLBbJjWbRirAyD1ZG8Njn&#10;yK7H/ZNwdmBkIDJ/x+NIitkrJva+MdLgYhtQNYmmz30dboDmOFFpeHPiQ/FSTl7PL+P8DwAAAP//&#10;AwBQSwMEFAAGAAgAAAAhAMn+5gvjAAAACwEAAA8AAABkcnMvZG93bnJldi54bWxMj11LwzAUhu8F&#10;/0M4gncuWT+2WZsOEUQcDnQTwbusydpic9I1aVf/vccrvTy8D+/7nHw92ZaNpveNQwnzmQBmsHS6&#10;wUrC+/7xZgXMB4VatQ6NhG/jYV1cXuQq0+6Mb2bchYpRCfpMSahD6DLOfVkbq/zMdQYpO7reqkBn&#10;X3HdqzOV25ZHQiy4VQ3SQq0681Cb8ms3WAkvavOxef48nmIchicxnsI2ed1KeX013d8BC2YKfzD8&#10;6pM6FOR0cANqz1oJqUgjQiVEq/ktMCKWSZwCO1AULxLgRc7//1D8AAAA//8DAFBLAQItABQABgAI&#10;AAAAIQC2gziS/gAAAOEBAAATAAAAAAAAAAAAAAAAAAAAAABbQ29udGVudF9UeXBlc10ueG1sUEsB&#10;Ai0AFAAGAAgAAAAhADj9If/WAAAAlAEAAAsAAAAAAAAAAAAAAAAALwEAAF9yZWxzLy5yZWxzUEsB&#10;Ai0AFAAGAAgAAAAhAMAwVRuOAgAAYQUAAA4AAAAAAAAAAAAAAAAALgIAAGRycy9lMm9Eb2MueG1s&#10;UEsBAi0AFAAGAAgAAAAhAMn+5gvjAAAACwEAAA8AAAAAAAAAAAAAAAAA6AQAAGRycy9kb3ducmV2&#10;LnhtbFBLBQYAAAAABAAEAPMAAAD4BQAAAAA=&#10;" adj="6300,24300" fillcolor="#5b9bd5 [3204]" strokecolor="#1f4d78 [1604]" strokeweight="1pt">
                <v:textbox>
                  <w:txbxContent>
                    <w:p w:rsidR="00E87030" w:rsidRPr="00504B4C" w:rsidRDefault="00E87030" w:rsidP="00E87030">
                      <w:pPr>
                        <w:jc w:val="center"/>
                        <w:rPr>
                          <w:rFonts w:ascii="Arial" w:hAnsi="Arial" w:cs="Arial"/>
                        </w:rPr>
                      </w:pPr>
                      <w:r w:rsidRPr="00504B4C">
                        <w:rPr>
                          <w:rFonts w:ascii="Arial" w:hAnsi="Arial" w:cs="Arial"/>
                        </w:rPr>
                        <w:t>Die Pflege der Religion ist als psychisches Heilmittel anzusehen.</w:t>
                      </w:r>
                    </w:p>
                  </w:txbxContent>
                </v:textbox>
              </v:shape>
            </w:pict>
          </mc:Fallback>
        </mc:AlternateContent>
      </w:r>
      <w:r w:rsidR="00E87030">
        <w:rPr>
          <w:rFonts w:ascii="Arial" w:hAnsi="Arial" w:cs="Arial"/>
          <w:b/>
          <w:noProof/>
          <w:lang w:eastAsia="de-DE"/>
        </w:rPr>
        <mc:AlternateContent>
          <mc:Choice Requires="wps">
            <w:drawing>
              <wp:anchor distT="0" distB="0" distL="114300" distR="114300" simplePos="0" relativeHeight="251673600" behindDoc="0" locked="0" layoutInCell="1" allowOverlap="1" wp14:anchorId="6029BCF6" wp14:editId="3C4325F9">
                <wp:simplePos x="0" y="0"/>
                <wp:positionH relativeFrom="column">
                  <wp:posOffset>439637</wp:posOffset>
                </wp:positionH>
                <wp:positionV relativeFrom="paragraph">
                  <wp:posOffset>637122</wp:posOffset>
                </wp:positionV>
                <wp:extent cx="2776653" cy="2364058"/>
                <wp:effectExtent l="19050" t="19050" r="43180" b="303530"/>
                <wp:wrapNone/>
                <wp:docPr id="19" name="Ovale Legende 19"/>
                <wp:cNvGraphicFramePr/>
                <a:graphic xmlns:a="http://schemas.openxmlformats.org/drawingml/2006/main">
                  <a:graphicData uri="http://schemas.microsoft.com/office/word/2010/wordprocessingShape">
                    <wps:wsp>
                      <wps:cNvSpPr/>
                      <wps:spPr>
                        <a:xfrm>
                          <a:off x="0" y="0"/>
                          <a:ext cx="2776653" cy="2364058"/>
                        </a:xfrm>
                        <a:prstGeom prst="wedgeEllipseCallout">
                          <a:avLst>
                            <a:gd name="adj1" fmla="val 31730"/>
                            <a:gd name="adj2" fmla="val 61649"/>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87030" w:rsidRPr="00FB6DF8" w:rsidRDefault="00E87030" w:rsidP="00E87030">
                            <w:pPr>
                              <w:jc w:val="center"/>
                              <w:rPr>
                                <w:rFonts w:ascii="Arial" w:hAnsi="Arial" w:cs="Arial"/>
                              </w:rPr>
                            </w:pPr>
                            <w:r>
                              <w:rPr>
                                <w:rFonts w:ascii="Arial" w:hAnsi="Arial" w:cs="Arial"/>
                              </w:rPr>
                              <w:t xml:space="preserve">Der Traurige soll erheitert, der Misstrauische gewonnen, der Widerspenstige soll willig, der der Rohe soll sanftmütig gemacht, der Fleißige soll belohnt werden; der von der Arbeit Ermüdete soll sich erholen.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29BCF6" id="Ovale Legende 19" o:spid="_x0000_s1034" type="#_x0000_t63" style="position:absolute;left:0;text-align:left;margin-left:34.6pt;margin-top:50.15pt;width:218.65pt;height:186.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CS9sAIAALIFAAAOAAAAZHJzL2Uyb0RvYy54bWysVEtv2zAMvg/YfxB0X+2826BOEaTrMCBo&#10;irVDz4pMxR5kSZOU2NmvHyU7TrAWOwzLwaFE8hP58XF711SSHMC6UquMDq5SSkBxnZdql9HvLw+f&#10;rilxnqmcSa0go0dw9G7x8cNtbeYw1IWWOViCIMrNa5PRwnszTxLHC6iYu9IGFCqFthXzeLS7JLes&#10;RvRKJsM0nSa1trmxmoNzeHvfKuki4gsB3G+EcOCJzCjG5uPXxu82fJPFLZvvLDNFybsw2D9EUbFS&#10;4aM91D3zjOxt+QaqKrnVTgt/xXWVaCFKDjEHzGaQ/pHNc8EMxFyQHGd6mtz/g+WPhydLyhxrd0OJ&#10;YhXWaHNgEsgadqByIHiPJNXGzdH22TzZ7uRQDBk3wlbhH3MhTST22BMLjSccL4ez2XQ6GVHCUTcc&#10;Tcfp5DqgJmd3Y53/AroiQchoDfkOPktZGgcrJqXe+8gvO6ydj0TnXbQs/zGgRFQS64aBk9FgNjrV&#10;9cJmeGkzHUzHMS0MoENE6RQCxhXSbROMkj9KCI9K9Q0EshVSiuHEPoWVtASfzijjHJQftKqCIXvx&#10;epLir8u394jZR8CALEope+wOIMzAW+yWts4+uEJs8945/VtgrXPvEV/WyvfOVam0fQ9AYlbdy639&#10;iaSWmsCSb7ZN7KRY2nCz1fkRu8vqduyc4Q8lVnfNnH9iFuuFE4m7w2/wI6SuM6o7iZJC21/v3Qd7&#10;bH/UUlLj3GbU/dwzC5TIrwoH42YwHodBj4fxZDbEg73UbC81al+tNBYOOwiji2Kw9/IkCqurV1wx&#10;y/Aqqpji+HZGubenw8q3+wSXFIflMprhcBvm1+rZ8AAeeA7d9dK8Mmu6Fvc4HY/6NONdI7Ycn22D&#10;p9LLvdei9EF55rU74GKIrdQtsbB5Ls/R6rxqF78BAAD//wMAUEsDBBQABgAIAAAAIQDqyvBQ4AAA&#10;AAoBAAAPAAAAZHJzL2Rvd25yZXYueG1sTI/BTsMwDIbvSLxDZCQuiCV0LNtK0wkhTXDgwmCcs8a0&#10;FU3SJVnXvj3mBEfbn35/f7EZbccGDLH1TsHdTABDV3nTulrBx/v2dgUsJu2M7rxDBRNG2JSXF4XO&#10;jT+7Nxx2qWYU4mKuFTQp9TnnsWrQ6jjzPTq6fflgdaIx1NwEfaZw2/FMCMmtbh19aHSPTw1W37uT&#10;VbAPn9PL8/oGj/J1W8+PYloN7aTU9dX4+AAs4Zj+YPjVJ3UoyengT85E1imQ64xI2gsxB0bAQsgF&#10;sIOC+2UmgZcF/1+h/AEAAP//AwBQSwECLQAUAAYACAAAACEAtoM4kv4AAADhAQAAEwAAAAAAAAAA&#10;AAAAAAAAAAAAW0NvbnRlbnRfVHlwZXNdLnhtbFBLAQItABQABgAIAAAAIQA4/SH/1gAAAJQBAAAL&#10;AAAAAAAAAAAAAAAAAC8BAABfcmVscy8ucmVsc1BLAQItABQABgAIAAAAIQAWrCS9sAIAALIFAAAO&#10;AAAAAAAAAAAAAAAAAC4CAABkcnMvZTJvRG9jLnhtbFBLAQItABQABgAIAAAAIQDqyvBQ4AAAAAoB&#10;AAAPAAAAAAAAAAAAAAAAAAoFAABkcnMvZG93bnJldi54bWxQSwUGAAAAAAQABADzAAAAFwYAAAAA&#10;" adj="17654,24116" fillcolor="#5b9bd5 [3204]" strokecolor="#1f4d78 [1604]" strokeweight="1pt">
                <v:textbox>
                  <w:txbxContent>
                    <w:p w:rsidR="00E87030" w:rsidRPr="00FB6DF8" w:rsidRDefault="00E87030" w:rsidP="00E87030">
                      <w:pPr>
                        <w:jc w:val="center"/>
                        <w:rPr>
                          <w:rFonts w:ascii="Arial" w:hAnsi="Arial" w:cs="Arial"/>
                        </w:rPr>
                      </w:pPr>
                      <w:r>
                        <w:rPr>
                          <w:rFonts w:ascii="Arial" w:hAnsi="Arial" w:cs="Arial"/>
                        </w:rPr>
                        <w:t xml:space="preserve">Der Traurige soll erheitert, der Misstrauische gewonnen, der Widerspenstige soll willig, der der Rohe soll sanftmütig gemacht, der Fleißige soll belohnt werden; der von der Arbeit Ermüdete soll sich erholen. </w:t>
                      </w:r>
                    </w:p>
                  </w:txbxContent>
                </v:textbox>
              </v:shape>
            </w:pict>
          </mc:Fallback>
        </mc:AlternateContent>
      </w:r>
    </w:p>
    <w:sectPr w:rsidR="008079E9" w:rsidSect="00157C6C">
      <w:headerReference w:type="default" r:id="rId10"/>
      <w:footerReference w:type="default" r:id="rId11"/>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42F" w:rsidRDefault="008F142F" w:rsidP="005A0901">
      <w:pPr>
        <w:spacing w:after="0" w:line="240" w:lineRule="auto"/>
      </w:pPr>
      <w:r>
        <w:separator/>
      </w:r>
    </w:p>
  </w:endnote>
  <w:endnote w:type="continuationSeparator" w:id="0">
    <w:p w:rsidR="008F142F" w:rsidRDefault="008F142F" w:rsidP="005A0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Default="005A0901" w:rsidP="005A0901">
    <w:pPr>
      <w:pStyle w:val="Fuzeile"/>
      <w:jc w:val="center"/>
    </w:pPr>
    <w:r>
      <w:rPr>
        <w:rFonts w:ascii="Arial" w:hAnsi="Arial" w:cs="Arial"/>
        <w:sz w:val="21"/>
        <w:szCs w:val="21"/>
      </w:rPr>
      <w:t>Arbeitskreis für Landeskunde/Landesgeschichte RP Freiburg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42F" w:rsidRDefault="008F142F" w:rsidP="005A0901">
      <w:pPr>
        <w:spacing w:after="0" w:line="240" w:lineRule="auto"/>
      </w:pPr>
      <w:r>
        <w:separator/>
      </w:r>
    </w:p>
  </w:footnote>
  <w:footnote w:type="continuationSeparator" w:id="0">
    <w:p w:rsidR="008F142F" w:rsidRDefault="008F142F" w:rsidP="005A0901">
      <w:pPr>
        <w:spacing w:after="0" w:line="240" w:lineRule="auto"/>
      </w:pPr>
      <w:r>
        <w:continuationSeparator/>
      </w:r>
    </w:p>
  </w:footnote>
  <w:footnote w:id="1">
    <w:p w:rsidR="005450D8" w:rsidRPr="005F2A3A" w:rsidRDefault="005450D8" w:rsidP="004F70BD">
      <w:pPr>
        <w:pStyle w:val="Funotentext"/>
        <w:jc w:val="both"/>
        <w:rPr>
          <w:rFonts w:ascii="Arial" w:hAnsi="Arial" w:cs="Arial"/>
          <w:sz w:val="16"/>
          <w:szCs w:val="16"/>
        </w:rPr>
      </w:pPr>
      <w:r w:rsidRPr="005F2A3A">
        <w:rPr>
          <w:rStyle w:val="Funotenzeichen"/>
          <w:rFonts w:ascii="Arial" w:hAnsi="Arial" w:cs="Arial"/>
          <w:sz w:val="16"/>
          <w:szCs w:val="16"/>
        </w:rPr>
        <w:footnoteRef/>
      </w:r>
      <w:r w:rsidRPr="005F2A3A">
        <w:rPr>
          <w:rFonts w:ascii="Arial" w:hAnsi="Arial" w:cs="Arial"/>
          <w:sz w:val="16"/>
          <w:szCs w:val="16"/>
        </w:rPr>
        <w:t xml:space="preserve"> </w:t>
      </w:r>
      <w:proofErr w:type="spellStart"/>
      <w:r w:rsidRPr="005F2A3A">
        <w:rPr>
          <w:rFonts w:ascii="Arial" w:hAnsi="Arial" w:cs="Arial"/>
          <w:sz w:val="16"/>
          <w:szCs w:val="16"/>
        </w:rPr>
        <w:t>Illenau</w:t>
      </w:r>
      <w:proofErr w:type="spellEnd"/>
      <w:r w:rsidRPr="005F2A3A">
        <w:rPr>
          <w:rFonts w:ascii="Arial" w:hAnsi="Arial" w:cs="Arial"/>
          <w:sz w:val="16"/>
          <w:szCs w:val="16"/>
        </w:rPr>
        <w:t>. Die Großherzoglich</w:t>
      </w:r>
      <w:r w:rsidR="00E40E6F">
        <w:rPr>
          <w:rFonts w:ascii="Arial" w:hAnsi="Arial" w:cs="Arial"/>
          <w:sz w:val="16"/>
          <w:szCs w:val="16"/>
        </w:rPr>
        <w:t>e</w:t>
      </w:r>
      <w:r w:rsidRPr="005F2A3A">
        <w:rPr>
          <w:rFonts w:ascii="Arial" w:hAnsi="Arial" w:cs="Arial"/>
          <w:sz w:val="16"/>
          <w:szCs w:val="16"/>
        </w:rPr>
        <w:t xml:space="preserve"> B</w:t>
      </w:r>
      <w:r w:rsidR="007117CE">
        <w:rPr>
          <w:rFonts w:ascii="Arial" w:hAnsi="Arial" w:cs="Arial"/>
          <w:sz w:val="16"/>
          <w:szCs w:val="16"/>
        </w:rPr>
        <w:t>adische Heil- und Pfl</w:t>
      </w:r>
      <w:r w:rsidR="004C55B8">
        <w:rPr>
          <w:rFonts w:ascii="Arial" w:hAnsi="Arial" w:cs="Arial"/>
          <w:sz w:val="16"/>
          <w:szCs w:val="16"/>
        </w:rPr>
        <w:t>e</w:t>
      </w:r>
      <w:r w:rsidR="007117CE">
        <w:rPr>
          <w:rFonts w:ascii="Arial" w:hAnsi="Arial" w:cs="Arial"/>
          <w:sz w:val="16"/>
          <w:szCs w:val="16"/>
        </w:rPr>
        <w:t>ge</w:t>
      </w:r>
      <w:r w:rsidRPr="005F2A3A">
        <w:rPr>
          <w:rFonts w:ascii="Arial" w:hAnsi="Arial" w:cs="Arial"/>
          <w:sz w:val="16"/>
          <w:szCs w:val="16"/>
        </w:rPr>
        <w:t>anstalt. Statut, Hausordnung, Krankenwartdienst, Bemerkungen und Nachrichten als Auskunft für Behörden und Angehörige der Kranken, Rastatt 1847, S. 229.</w:t>
      </w:r>
    </w:p>
  </w:footnote>
  <w:footnote w:id="2">
    <w:p w:rsidR="00045992" w:rsidRPr="00702B43" w:rsidRDefault="00045992" w:rsidP="00045992">
      <w:pPr>
        <w:pStyle w:val="Funotentext"/>
        <w:rPr>
          <w:rFonts w:ascii="Arial" w:hAnsi="Arial" w:cs="Arial"/>
          <w:sz w:val="16"/>
          <w:szCs w:val="16"/>
        </w:rPr>
      </w:pPr>
      <w:r w:rsidRPr="00702B43">
        <w:rPr>
          <w:rStyle w:val="Funotenzeichen"/>
          <w:rFonts w:ascii="Arial" w:hAnsi="Arial" w:cs="Arial"/>
          <w:sz w:val="16"/>
          <w:szCs w:val="16"/>
        </w:rPr>
        <w:footnoteRef/>
      </w:r>
      <w:r w:rsidRPr="00702B43">
        <w:rPr>
          <w:rFonts w:ascii="Arial" w:hAnsi="Arial" w:cs="Arial"/>
          <w:sz w:val="16"/>
          <w:szCs w:val="16"/>
        </w:rPr>
        <w:t xml:space="preserve"> Christian Friedrich Wilhelm Roller: Die Irrenanstalt nach allen ihren Beziehungen, Karlsruhe 1831.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Pr="005A0901" w:rsidRDefault="00315F27" w:rsidP="005559DA">
    <w:pPr>
      <w:pStyle w:val="Kopfzeile"/>
      <w:tabs>
        <w:tab w:val="clear" w:pos="9072"/>
        <w:tab w:val="left" w:pos="9000"/>
        <w:tab w:val="right" w:pos="14459"/>
      </w:tabs>
      <w:jc w:val="right"/>
      <w:rPr>
        <w:rFonts w:ascii="Arial" w:hAnsi="Arial" w:cs="Arial"/>
      </w:rPr>
    </w:pPr>
    <w:r>
      <w:rPr>
        <w:rFonts w:ascii="Arial" w:hAnsi="Arial" w:cs="Arial"/>
      </w:rPr>
      <w:t xml:space="preserve">AB </w:t>
    </w:r>
    <w:r w:rsidR="0095558D">
      <w:rPr>
        <w:rFonts w:ascii="Arial" w:hAnsi="Arial" w:cs="Arial"/>
      </w:rPr>
      <w:t>3</w:t>
    </w:r>
    <w:r w:rsidR="002F04C1">
      <w:rPr>
        <w:rFonts w:ascii="Arial" w:hAnsi="Arial" w:cs="Arial"/>
      </w:rPr>
      <w:t xml:space="preserve"> [</w:t>
    </w:r>
    <w:r w:rsidR="00363643">
      <w:rPr>
        <w:rFonts w:ascii="Arial" w:hAnsi="Arial" w:cs="Arial"/>
      </w:rPr>
      <w:t>E</w:t>
    </w:r>
    <w:r w:rsidR="00BF0C12">
      <w:rPr>
        <w:rFonts w:ascii="Arial" w:hAnsi="Arial" w:cs="Aria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1216C"/>
    <w:multiLevelType w:val="hybridMultilevel"/>
    <w:tmpl w:val="E236E3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BF804C7"/>
    <w:multiLevelType w:val="hybridMultilevel"/>
    <w:tmpl w:val="EB5CB8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DAC0987"/>
    <w:multiLevelType w:val="hybridMultilevel"/>
    <w:tmpl w:val="299EED2E"/>
    <w:lvl w:ilvl="0" w:tplc="6B309846">
      <w:start w:val="1"/>
      <w:numFmt w:val="bullet"/>
      <w:lvlText w:val="-"/>
      <w:lvlJc w:val="left"/>
      <w:pPr>
        <w:ind w:left="1776" w:hanging="360"/>
      </w:pPr>
      <w:rPr>
        <w:rFonts w:ascii="Arial" w:eastAsiaTheme="minorHAnsi" w:hAnsi="Aria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901"/>
    <w:rsid w:val="000120F6"/>
    <w:rsid w:val="00045992"/>
    <w:rsid w:val="0005095E"/>
    <w:rsid w:val="000513FC"/>
    <w:rsid w:val="000A5B1C"/>
    <w:rsid w:val="000D05CD"/>
    <w:rsid w:val="000D1217"/>
    <w:rsid w:val="000F02CE"/>
    <w:rsid w:val="000F7EBA"/>
    <w:rsid w:val="0014462E"/>
    <w:rsid w:val="00157C6C"/>
    <w:rsid w:val="0016385F"/>
    <w:rsid w:val="00177863"/>
    <w:rsid w:val="001865D0"/>
    <w:rsid w:val="001B739F"/>
    <w:rsid w:val="001C5E1F"/>
    <w:rsid w:val="001D3096"/>
    <w:rsid w:val="001F1F45"/>
    <w:rsid w:val="001F2F6C"/>
    <w:rsid w:val="001F65F1"/>
    <w:rsid w:val="00222845"/>
    <w:rsid w:val="00227D26"/>
    <w:rsid w:val="00231C54"/>
    <w:rsid w:val="00235AE9"/>
    <w:rsid w:val="00240D98"/>
    <w:rsid w:val="002531DE"/>
    <w:rsid w:val="00275AC3"/>
    <w:rsid w:val="002C2BC4"/>
    <w:rsid w:val="002C3FEF"/>
    <w:rsid w:val="002C55F8"/>
    <w:rsid w:val="002D4EDB"/>
    <w:rsid w:val="002E3539"/>
    <w:rsid w:val="002F04C1"/>
    <w:rsid w:val="00315F27"/>
    <w:rsid w:val="0031747B"/>
    <w:rsid w:val="003307FF"/>
    <w:rsid w:val="00344BBC"/>
    <w:rsid w:val="0036237C"/>
    <w:rsid w:val="00363643"/>
    <w:rsid w:val="00367E99"/>
    <w:rsid w:val="003906EA"/>
    <w:rsid w:val="00391BA3"/>
    <w:rsid w:val="00392D9B"/>
    <w:rsid w:val="00395024"/>
    <w:rsid w:val="003E071C"/>
    <w:rsid w:val="004152AE"/>
    <w:rsid w:val="00427F8D"/>
    <w:rsid w:val="004326B4"/>
    <w:rsid w:val="00445E57"/>
    <w:rsid w:val="00455003"/>
    <w:rsid w:val="004704C2"/>
    <w:rsid w:val="004878BF"/>
    <w:rsid w:val="004960D4"/>
    <w:rsid w:val="004C55B8"/>
    <w:rsid w:val="004E32A1"/>
    <w:rsid w:val="004F44C1"/>
    <w:rsid w:val="004F70BD"/>
    <w:rsid w:val="00500DE7"/>
    <w:rsid w:val="00504B4C"/>
    <w:rsid w:val="00507218"/>
    <w:rsid w:val="00525D40"/>
    <w:rsid w:val="005450D8"/>
    <w:rsid w:val="00545910"/>
    <w:rsid w:val="005559DA"/>
    <w:rsid w:val="00557428"/>
    <w:rsid w:val="005850FE"/>
    <w:rsid w:val="00591773"/>
    <w:rsid w:val="005A0901"/>
    <w:rsid w:val="005B3C16"/>
    <w:rsid w:val="005B3DAD"/>
    <w:rsid w:val="005C638D"/>
    <w:rsid w:val="005E74B9"/>
    <w:rsid w:val="005E7A39"/>
    <w:rsid w:val="005F2A3A"/>
    <w:rsid w:val="00675E51"/>
    <w:rsid w:val="0069517C"/>
    <w:rsid w:val="006C30BD"/>
    <w:rsid w:val="006F1C30"/>
    <w:rsid w:val="0070153A"/>
    <w:rsid w:val="00702B43"/>
    <w:rsid w:val="007042E1"/>
    <w:rsid w:val="007117CE"/>
    <w:rsid w:val="00767C72"/>
    <w:rsid w:val="008079E9"/>
    <w:rsid w:val="0081103A"/>
    <w:rsid w:val="00816184"/>
    <w:rsid w:val="00820D74"/>
    <w:rsid w:val="00821C13"/>
    <w:rsid w:val="0085728F"/>
    <w:rsid w:val="00863855"/>
    <w:rsid w:val="008B6141"/>
    <w:rsid w:val="008C182A"/>
    <w:rsid w:val="008C6E66"/>
    <w:rsid w:val="008F142F"/>
    <w:rsid w:val="008F6969"/>
    <w:rsid w:val="00916FAC"/>
    <w:rsid w:val="00921325"/>
    <w:rsid w:val="00922945"/>
    <w:rsid w:val="00945784"/>
    <w:rsid w:val="0095558D"/>
    <w:rsid w:val="0096185B"/>
    <w:rsid w:val="009D2991"/>
    <w:rsid w:val="009F16AB"/>
    <w:rsid w:val="00A031A8"/>
    <w:rsid w:val="00A066FD"/>
    <w:rsid w:val="00A07B0F"/>
    <w:rsid w:val="00A15F27"/>
    <w:rsid w:val="00A225DE"/>
    <w:rsid w:val="00A3692E"/>
    <w:rsid w:val="00A42C4D"/>
    <w:rsid w:val="00A67F5E"/>
    <w:rsid w:val="00A7531D"/>
    <w:rsid w:val="00A7753E"/>
    <w:rsid w:val="00A83A6F"/>
    <w:rsid w:val="00A856E0"/>
    <w:rsid w:val="00AB776A"/>
    <w:rsid w:val="00AE1DC4"/>
    <w:rsid w:val="00AF21DC"/>
    <w:rsid w:val="00AF2F49"/>
    <w:rsid w:val="00AF7B1E"/>
    <w:rsid w:val="00B12038"/>
    <w:rsid w:val="00B334CE"/>
    <w:rsid w:val="00B477E9"/>
    <w:rsid w:val="00B51AB9"/>
    <w:rsid w:val="00B9026D"/>
    <w:rsid w:val="00BB2534"/>
    <w:rsid w:val="00BD49B1"/>
    <w:rsid w:val="00BF0C12"/>
    <w:rsid w:val="00C075B0"/>
    <w:rsid w:val="00C32659"/>
    <w:rsid w:val="00C34DC1"/>
    <w:rsid w:val="00C36E7F"/>
    <w:rsid w:val="00C50B6D"/>
    <w:rsid w:val="00C55B58"/>
    <w:rsid w:val="00C87BC7"/>
    <w:rsid w:val="00C96E0D"/>
    <w:rsid w:val="00CA239D"/>
    <w:rsid w:val="00CB1A4C"/>
    <w:rsid w:val="00CC6101"/>
    <w:rsid w:val="00CD36E2"/>
    <w:rsid w:val="00CE6712"/>
    <w:rsid w:val="00CF44C9"/>
    <w:rsid w:val="00D33AD5"/>
    <w:rsid w:val="00D44023"/>
    <w:rsid w:val="00D545C8"/>
    <w:rsid w:val="00DC384C"/>
    <w:rsid w:val="00DD33C5"/>
    <w:rsid w:val="00DF4D6B"/>
    <w:rsid w:val="00E02D56"/>
    <w:rsid w:val="00E1184C"/>
    <w:rsid w:val="00E25FC7"/>
    <w:rsid w:val="00E37347"/>
    <w:rsid w:val="00E40E6F"/>
    <w:rsid w:val="00E41633"/>
    <w:rsid w:val="00E81DD2"/>
    <w:rsid w:val="00E87030"/>
    <w:rsid w:val="00E90A66"/>
    <w:rsid w:val="00EC7C81"/>
    <w:rsid w:val="00ED671A"/>
    <w:rsid w:val="00F3621B"/>
    <w:rsid w:val="00F51D89"/>
    <w:rsid w:val="00F6647B"/>
    <w:rsid w:val="00F742F6"/>
    <w:rsid w:val="00F81FFE"/>
    <w:rsid w:val="00F94262"/>
    <w:rsid w:val="00FB1F4A"/>
    <w:rsid w:val="00FB4F4A"/>
    <w:rsid w:val="00FB6DF8"/>
    <w:rsid w:val="00FC18C4"/>
    <w:rsid w:val="00FC2504"/>
    <w:rsid w:val="00FD3C06"/>
    <w:rsid w:val="00FE69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81BF28-826E-493F-9F70-1E0DB6A2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090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A0901"/>
  </w:style>
  <w:style w:type="paragraph" w:styleId="Fuzeile">
    <w:name w:val="footer"/>
    <w:basedOn w:val="Standard"/>
    <w:link w:val="FuzeileZchn"/>
    <w:uiPriority w:val="99"/>
    <w:unhideWhenUsed/>
    <w:rsid w:val="005A090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A0901"/>
  </w:style>
  <w:style w:type="table" w:styleId="Tabellenraster">
    <w:name w:val="Table Grid"/>
    <w:basedOn w:val="NormaleTabelle"/>
    <w:uiPriority w:val="39"/>
    <w:rsid w:val="005A0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16385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6385F"/>
    <w:rPr>
      <w:sz w:val="20"/>
      <w:szCs w:val="20"/>
    </w:rPr>
  </w:style>
  <w:style w:type="character" w:styleId="Funotenzeichen">
    <w:name w:val="footnote reference"/>
    <w:basedOn w:val="Absatz-Standardschriftart"/>
    <w:uiPriority w:val="99"/>
    <w:semiHidden/>
    <w:unhideWhenUsed/>
    <w:rsid w:val="0016385F"/>
    <w:rPr>
      <w:vertAlign w:val="superscript"/>
    </w:rPr>
  </w:style>
  <w:style w:type="paragraph" w:styleId="Listenabsatz">
    <w:name w:val="List Paragraph"/>
    <w:basedOn w:val="Standard"/>
    <w:uiPriority w:val="34"/>
    <w:qFormat/>
    <w:rsid w:val="00675E51"/>
    <w:pPr>
      <w:ind w:left="720"/>
      <w:contextualSpacing/>
    </w:pPr>
  </w:style>
  <w:style w:type="character" w:styleId="Hyperlink">
    <w:name w:val="Hyperlink"/>
    <w:basedOn w:val="Absatz-Standardschriftart"/>
    <w:uiPriority w:val="99"/>
    <w:unhideWhenUsed/>
    <w:rsid w:val="009F16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14DEA-2BCF-41CB-A9E4-05A0539C2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350</Words>
  <Characters>2212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Staffa</dc:creator>
  <cp:keywords/>
  <dc:description/>
  <cp:lastModifiedBy>Renaissance</cp:lastModifiedBy>
  <cp:revision>123</cp:revision>
  <cp:lastPrinted>2017-08-30T10:12:00Z</cp:lastPrinted>
  <dcterms:created xsi:type="dcterms:W3CDTF">2015-07-31T14:00:00Z</dcterms:created>
  <dcterms:modified xsi:type="dcterms:W3CDTF">2019-01-22T18:16:00Z</dcterms:modified>
</cp:coreProperties>
</file>