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1848 Offenburg</w:t>
        <w:tab/>
        <w:tab/>
        <w:tab/>
        <w:tab/>
        <w:tab/>
        <w:tab/>
        <w:tab/>
        <w:t xml:space="preserve">                                             </w:t>
        <w:tab/>
        <w:tab/>
        <w:t xml:space="preserve"> AB 1 </w:t>
      </w:r>
    </w:p>
    <w:p>
      <w:pPr>
        <w:pStyle w:val="Normal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Grundrechte für Schüler</w:t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tbl>
      <w:tblPr>
        <w:tblW w:w="9645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6809"/>
        <w:gridCol w:w="1470"/>
        <w:gridCol w:w="1366"/>
      </w:tblGrid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Spalte 1</w:t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Spalte 2</w:t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Jeder Schüler muss gleich behandelt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Mädchen dürfen nicht bevorzugt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Schüler haben das Recht, ihre Note zu erfahren.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Es muss bekannt sein, wie die Noten zustande kommen.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Schüler mit einer Behinderung haben auch das Recht, am Unterricht teilzunehmen.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Schüler dürfen nicht willkürlich bestraft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Jeder Schüler hat das Recht, seine Meinung frei zu sagen.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Eigentum der Schüler darf nicht vom Lehrer einbehalten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Jeder Schüler hat das Recht auf Unterricht.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Kein Schüler darf gegen sein Gewissen zum Besuch des Religionsunterrichts gezwungen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Kein Schüler darf wegen seiner Religion, seiner Hautfarbe oder aus anderen Gründen diskriminiert werden.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Die Schüler dürfen sich ins Schulleben einbringen, z.B. über die SMV.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Statt Schüler muss in diesem A</w:t>
            </w:r>
            <w:r>
              <w:rPr>
                <w:rFonts w:ascii="Calibri" w:hAnsi="Calibri"/>
                <w:sz w:val="24"/>
                <w:szCs w:val="24"/>
              </w:rPr>
              <w:t>rbeitsblatt</w:t>
            </w:r>
            <w:r>
              <w:rPr>
                <w:rFonts w:ascii="Calibri" w:hAnsi="Calibri"/>
                <w:sz w:val="24"/>
                <w:szCs w:val="24"/>
              </w:rPr>
              <w:t xml:space="preserve"> immer Schülerinnen und Schüler stehen.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TabellenInhal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  <w:t>Aufgabe:</w:t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  <w:t>1. Wähle fünf Grundrechte aus, die für dich wichtig sind. (Spalte 1 ankreuzen)</w:t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/>
          <w:bCs/>
          <w:i w:val="false"/>
          <w:iCs w:val="false"/>
          <w:sz w:val="24"/>
          <w:szCs w:val="24"/>
          <w:u w:val="none"/>
        </w:rPr>
        <w:t>2. Einige dich anschließend mit deinem Nachbarn auf drei ganz zentrale Grundrechte. (Spalte 2 ankreuzen)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zxx" w:eastAsia="zxx" w:bidi="zxx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313</TotalTime>
  <Application>LibreOffice/5.2.6.2$Windows_x86 LibreOffice_project/a3100ed2409ebf1c212f5048fbe377c281438fdc</Application>
  <Pages>1</Pages>
  <Words>165</Words>
  <Characters>996</Characters>
  <CharactersWithSpaces>1194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2018-10-06T21:16:44Z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