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tab/>
        <w:tab/>
        <w:tab/>
        <w:tab/>
        <w:tab/>
        <w:tab/>
        <w:tab/>
        <w:t xml:space="preserve">                                                                        AB 4 G</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Forderungen</w:t>
      </w:r>
    </w:p>
    <w:p>
      <w:pPr>
        <w:pStyle w:val="Normal"/>
        <w:rPr>
          <w:rFonts w:ascii="Calibri" w:hAnsi="Calibri"/>
          <w:b w:val="false"/>
          <w:b w:val="false"/>
          <w:bCs w:val="false"/>
          <w:i w:val="false"/>
          <w:i w:val="false"/>
          <w:iCs w:val="false"/>
          <w:sz w:val="24"/>
          <w:szCs w:val="24"/>
          <w:u w:val="none"/>
          <w:lang w:val="de-DE" w:eastAsia="zxx" w:bidi="zxx"/>
        </w:rPr>
      </w:pPr>
      <w:r>
        <mc:AlternateContent>
          <mc:Choice Requires="wps">
            <w:drawing>
              <wp:anchor behindDoc="0" distT="0" distB="0" distL="0" distR="0" simplePos="0" locked="0" layoutInCell="1" allowOverlap="1" relativeHeight="2">
                <wp:simplePos x="0" y="0"/>
                <wp:positionH relativeFrom="column">
                  <wp:posOffset>5088890</wp:posOffset>
                </wp:positionH>
                <wp:positionV relativeFrom="paragraph">
                  <wp:posOffset>895350</wp:posOffset>
                </wp:positionV>
                <wp:extent cx="1374140" cy="2896235"/>
                <wp:effectExtent l="0" t="0" r="0" b="0"/>
                <wp:wrapSquare wrapText="largest"/>
                <wp:docPr id="1" name="Rahmen1"/>
                <a:graphic xmlns:a="http://schemas.openxmlformats.org/drawingml/2006/main">
                  <a:graphicData uri="http://schemas.microsoft.com/office/word/2010/wordprocessingShape">
                    <wps:wsp>
                      <wps:cNvSpPr/>
                      <wps:spPr>
                        <a:xfrm>
                          <a:off x="0" y="0"/>
                          <a:ext cx="1373400" cy="2895480"/>
                        </a:xfrm>
                        <a:prstGeom prst="rect">
                          <a:avLst/>
                        </a:prstGeom>
                        <a:noFill/>
                        <a:ln>
                          <a:noFill/>
                        </a:ln>
                      </wps:spPr>
                      <wps:style>
                        <a:lnRef idx="0"/>
                        <a:fillRef idx="0"/>
                        <a:effectRef idx="0"/>
                        <a:fontRef idx="minor"/>
                      </wps:style>
                      <wps:txbx>
                        <w:txbxContent>
                          <w:p>
                            <w:pPr>
                              <w:pStyle w:val="Abbildung"/>
                              <w:spacing w:before="120" w:after="120"/>
                              <w:rPr/>
                            </w:pPr>
                            <w:r>
                              <w:rPr/>
                              <w:drawing>
                                <wp:inline distT="0" distB="0" distL="0" distR="0">
                                  <wp:extent cx="1372235" cy="1971040"/>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1372235" cy="1971040"/>
                                          </a:xfrm>
                                          <a:prstGeom prst="rect">
                                            <a:avLst/>
                                          </a:prstGeom>
                                        </pic:spPr>
                                      </pic:pic>
                                    </a:graphicData>
                                  </a:graphic>
                                </wp:inline>
                              </w:drawing>
                            </w:r>
                            <w:r>
                              <w:rPr/>
                              <w:br/>
                            </w:r>
                            <w:r>
                              <w:rPr>
                                <w:rFonts w:ascii="Calibri" w:hAnsi="Calibri"/>
                                <w:i w:val="false"/>
                                <w:iCs w:val="false"/>
                                <w:sz w:val="20"/>
                                <w:szCs w:val="20"/>
                              </w:rPr>
                              <w:t xml:space="preserve">Flugblatt mit den Offenburger Forderungen                </w:t>
                            </w:r>
                            <w:r>
                              <w:rPr>
                                <w:rFonts w:cs="Tahoma" w:ascii="Calibri" w:hAnsi="Calibri"/>
                                <w:i w:val="false"/>
                                <w:iCs w:val="false"/>
                                <w:sz w:val="20"/>
                                <w:szCs w:val="20"/>
                              </w:rPr>
                              <w:t xml:space="preserve">© Stadtarchiv Konstanz,  Q III Druckschriften Stadt Konstanz, Fasz. 95/7 </w:t>
                            </w:r>
                          </w:p>
                        </w:txbxContent>
                      </wps:txbx>
                      <wps:bodyPr lIns="90000" rIns="90000" tIns="45000" bIns="45000">
                        <a:noAutofit/>
                      </wps:bodyPr>
                    </wps:wsp>
                  </a:graphicData>
                </a:graphic>
              </wp:anchor>
            </w:drawing>
          </mc:Choice>
          <mc:Fallback>
            <w:pict>
              <v:rect id="shape_0" ID="Rahmen1" stroked="f" style="position:absolute;margin-left:400.7pt;margin-top:70.5pt;width:108.1pt;height:227.95pt">
                <w10:wrap type="square"/>
                <v:fill o:detectmouseclick="t" on="false"/>
                <v:stroke color="#3465a4" joinstyle="round" endcap="flat"/>
                <v:textbox>
                  <w:txbxContent>
                    <w:p>
                      <w:pPr>
                        <w:pStyle w:val="Abbildung"/>
                        <w:spacing w:before="120" w:after="120"/>
                        <w:rPr/>
                      </w:pPr>
                      <w:r>
                        <w:rPr/>
                        <w:drawing>
                          <wp:inline distT="0" distB="0" distL="0" distR="0">
                            <wp:extent cx="1372235" cy="1971040"/>
                            <wp:effectExtent l="0" t="0" r="0" b="0"/>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2"/>
                                    <a:stretch>
                                      <a:fillRect/>
                                    </a:stretch>
                                  </pic:blipFill>
                                  <pic:spPr bwMode="auto">
                                    <a:xfrm>
                                      <a:off x="0" y="0"/>
                                      <a:ext cx="1372235" cy="1971040"/>
                                    </a:xfrm>
                                    <a:prstGeom prst="rect">
                                      <a:avLst/>
                                    </a:prstGeom>
                                  </pic:spPr>
                                </pic:pic>
                              </a:graphicData>
                            </a:graphic>
                          </wp:inline>
                        </w:drawing>
                      </w:r>
                      <w:r>
                        <w:rPr/>
                        <w:br/>
                      </w:r>
                      <w:r>
                        <w:rPr>
                          <w:rFonts w:ascii="Calibri" w:hAnsi="Calibri"/>
                          <w:i w:val="false"/>
                          <w:iCs w:val="false"/>
                          <w:sz w:val="20"/>
                          <w:szCs w:val="20"/>
                        </w:rPr>
                        <w:t xml:space="preserve">Flugblatt mit den Offenburger Forderungen                </w:t>
                      </w:r>
                      <w:r>
                        <w:rPr>
                          <w:rFonts w:cs="Tahoma" w:ascii="Calibri" w:hAnsi="Calibri"/>
                          <w:i w:val="false"/>
                          <w:iCs w:val="false"/>
                          <w:sz w:val="20"/>
                          <w:szCs w:val="20"/>
                        </w:rPr>
                        <w:t xml:space="preserve">© Stadtarchiv Konstanz,  Q III Druckschriften Stadt Konstanz, Fasz. 95/7 </w:t>
                      </w:r>
                    </w:p>
                  </w:txbxContent>
                </v:textbox>
              </v:rect>
            </w:pict>
          </mc:Fallback>
        </mc:AlternateContent>
      </w:r>
      <w:r>
        <w:rPr>
          <w:rFonts w:ascii="Calibri" w:hAnsi="Calibri"/>
          <w:b w:val="false"/>
          <w:bCs w:val="false"/>
          <w:i w:val="false"/>
          <w:iCs w:val="false"/>
          <w:sz w:val="24"/>
          <w:szCs w:val="24"/>
          <w:u w:val="none"/>
          <w:lang w:val="de-DE" w:eastAsia="zxx" w:bidi="zxx"/>
        </w:rPr>
        <w:t>Am Ende der Offenburger Versammlung vom 12.9.1847 wurden 13 Forderungen vorgelesen und danach als Flugblatt verbreitet. Sie fassten die Ziele der Versammlung zusammen. Es geht um  Grundrechte, die dem Menschen von Natur aus zustehen. Diese Idee gab es auch schon in der Französischen Revolution. In Deutschland sind die Offenburger Forderungen aber die erste Zusammenstellung von Grundrechten.</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pPr>
      <w:r>
        <w:rPr>
          <w:rFonts w:ascii="Calibri" w:hAnsi="Calibri"/>
          <w:b/>
          <w:bCs/>
          <w:i w:val="false"/>
          <w:iCs w:val="false"/>
          <w:sz w:val="24"/>
          <w:szCs w:val="24"/>
          <w:u w:val="none"/>
          <w:lang w:val="de-DE" w:eastAsia="zxx" w:bidi="zxx"/>
        </w:rPr>
        <w:t>[M 1] Die Offenburger Forderungen vom 12.9.1847 (gekürzt und bearbeitet)</w:t>
      </w:r>
    </w:p>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t>I. Wiederherstellung unserer verletzten Verfassung</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Art.1.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Wir verlangen, dass unsere Regierung die Karlsbader Beschlüssen vom Jahre 1819 und andere Einschränkungen der Verfassung zurücknimmt.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2.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Pressefreiheit. Jeder darf das schreiben, was er möchte.</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3.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Wir verlangen Religionsfreiheit. Der Staat darf nicht den Glauben der Menschen bestimmen. Jede Religion ist gleich berechtigt.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4.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Vereidigung des Militärs auf die Verfassung.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5. _______________________________</w:t>
      </w:r>
    </w:p>
    <w:p>
      <w:pPr>
        <w:pStyle w:val="Normal"/>
        <w:rPr/>
      </w:pPr>
      <w:r>
        <w:rPr>
          <w:rFonts w:ascii="Calibri" w:hAnsi="Calibri"/>
          <w:b w:val="false"/>
          <w:bCs w:val="false"/>
          <w:i/>
          <w:iCs/>
          <w:sz w:val="24"/>
          <w:szCs w:val="24"/>
          <w:u w:val="none"/>
          <w:lang w:val="de-DE" w:eastAsia="zxx" w:bidi="zxx"/>
        </w:rPr>
        <w:t xml:space="preserve">Wir verlangen persönliche Freiheit. Die Polizei muss aufhören, den Bürger zu quälen.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t>II. Entwicklung unserer Verfassung</w:t>
      </w:r>
    </w:p>
    <w:p>
      <w:pPr>
        <w:pStyle w:val="Normal"/>
        <w:rPr>
          <w:rFonts w:ascii="Calibri" w:hAnsi="Calibri"/>
          <w:b/>
          <w:b/>
          <w:bCs/>
          <w:i/>
          <w:i/>
          <w:iCs/>
          <w:sz w:val="12"/>
          <w:szCs w:val="12"/>
          <w:u w:val="none"/>
          <w:lang w:val="de-DE" w:eastAsia="zxx" w:bidi="zxx"/>
        </w:rPr>
      </w:pPr>
      <w:r>
        <w:rPr>
          <w:rFonts w:ascii="Calibri" w:hAnsi="Calibri"/>
          <w:b/>
          <w:bCs/>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6.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 Parlament für ganz Deutschland.</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7.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 Heer mit Soldaten aus dem Volk, nicht mit Berufssoldaten.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8.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Wir verlangen gerechte Steuern. Jeder soll zum Staat soviel beitragen, wie er kann. </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9.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dass jeder das Recht auf Bildung durch Unterricht hat.</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10.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einen Ausgleich der Ungleichheit zwischen den Arbeitern und den Unternehmern. Die Gesellschaft muss die Arbeiter schützen.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11.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Gesetze für freie Bürger und eine Beteiligung von Bürgern bei den Gerichtsverhandlungen.</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12.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eine Beteiligung der Bürger bei der Verwaltung und weniger Beamte.</w:t>
      </w:r>
    </w:p>
    <w:p>
      <w:pPr>
        <w:pStyle w:val="Normal"/>
        <w:rPr>
          <w:rFonts w:ascii="Calibri" w:hAnsi="Calibri"/>
          <w:b w:val="false"/>
          <w:b w:val="false"/>
          <w:bCs w:val="false"/>
          <w:i/>
          <w:i/>
          <w:iCs/>
          <w:sz w:val="12"/>
          <w:szCs w:val="12"/>
          <w:u w:val="none"/>
          <w:lang w:val="de-DE" w:eastAsia="zxx" w:bidi="zxx"/>
        </w:rPr>
      </w:pPr>
      <w:r>
        <w:rPr>
          <w:rFonts w:ascii="Calibri" w:hAnsi="Calibri"/>
          <w:b w:val="false"/>
          <w:bCs w:val="false"/>
          <w:i/>
          <w:iCs/>
          <w:sz w:val="12"/>
          <w:szCs w:val="12"/>
          <w:u w:val="none"/>
          <w:lang w:val="de-DE" w:eastAsia="zxx" w:bidi="zxx"/>
        </w:rPr>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13. _______________________________</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Wir verlangen die Abschaffung aller Vorrechte des Adels. Alle Bürger sind gleich.</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mc:AlternateContent>
          <mc:Choice Requires="wps">
            <w:drawing>
              <wp:anchor behindDoc="0" distT="0" distB="0" distL="0" distR="0" simplePos="0" locked="0" layoutInCell="1" allowOverlap="1" relativeHeight="3">
                <wp:simplePos x="0" y="0"/>
                <wp:positionH relativeFrom="column">
                  <wp:posOffset>4698365</wp:posOffset>
                </wp:positionH>
                <wp:positionV relativeFrom="paragraph">
                  <wp:posOffset>318135</wp:posOffset>
                </wp:positionV>
                <wp:extent cx="1697990" cy="2533650"/>
                <wp:effectExtent l="0" t="0" r="0" b="0"/>
                <wp:wrapSquare wrapText="bothSides"/>
                <wp:docPr id="5" name="Rahmen2"/>
                <a:graphic xmlns:a="http://schemas.openxmlformats.org/drawingml/2006/main">
                  <a:graphicData uri="http://schemas.microsoft.com/office/word/2010/wordprocessingShape">
                    <wps:wsp>
                      <wps:cNvSpPr/>
                      <wps:spPr>
                        <a:xfrm>
                          <a:off x="0" y="0"/>
                          <a:ext cx="1697400" cy="2532960"/>
                        </a:xfrm>
                        <a:prstGeom prst="rect">
                          <a:avLst/>
                        </a:prstGeom>
                        <a:noFill/>
                        <a:ln w="720">
                          <a:solidFill>
                            <a:srgbClr val="000000"/>
                          </a:solidFill>
                          <a:round/>
                        </a:ln>
                      </wps:spPr>
                      <wps:style>
                        <a:lnRef idx="0"/>
                        <a:fillRef idx="0"/>
                        <a:effectRef idx="0"/>
                        <a:fontRef idx="minor"/>
                      </wps:style>
                      <wps:txbx>
                        <w:txbxContent>
                          <w:p>
                            <w:pPr>
                              <w:pStyle w:val="Rahmeninhalt"/>
                              <w:rPr/>
                            </w:pPr>
                            <w:r>
                              <w:rPr/>
                              <w:t xml:space="preserve">Hier kommst du zu einem kurzen Infofilm, der zeigt, wie im Salmen heute an die Offenburger Versammlung erinnert wird: </w:t>
                            </w:r>
                          </w:p>
                          <w:p>
                            <w:pPr>
                              <w:pStyle w:val="Rahmeninhalt"/>
                              <w:rPr/>
                            </w:pPr>
                            <w:r>
                              <w:rPr/>
                              <w:drawing>
                                <wp:inline distT="0" distB="0" distL="0" distR="0">
                                  <wp:extent cx="1147445" cy="1147445"/>
                                  <wp:effectExtent l="0" t="0" r="0" b="0"/>
                                  <wp:docPr id="7"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2" descr=""/>
                                          <pic:cNvPicPr>
                                            <a:picLocks noChangeAspect="1" noChangeArrowheads="1"/>
                                          </pic:cNvPicPr>
                                        </pic:nvPicPr>
                                        <pic:blipFill>
                                          <a:blip r:embed="rId3"/>
                                          <a:stretch>
                                            <a:fillRect/>
                                          </a:stretch>
                                        </pic:blipFill>
                                        <pic:spPr bwMode="auto">
                                          <a:xfrm>
                                            <a:off x="0" y="0"/>
                                            <a:ext cx="1147445" cy="1147445"/>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2" stroked="t" style="position:absolute;margin-left:369.95pt;margin-top:25.05pt;width:133.6pt;height:199.4pt">
                <w10:wrap type="square"/>
                <v:fill o:detectmouseclick="t" on="false"/>
                <v:stroke color="black" weight="720" joinstyle="round" endcap="flat"/>
                <v:textbox>
                  <w:txbxContent>
                    <w:p>
                      <w:pPr>
                        <w:pStyle w:val="Rahmeninhalt"/>
                        <w:rPr/>
                      </w:pPr>
                      <w:r>
                        <w:rPr/>
                        <w:t xml:space="preserve">Hier kommst du zu einem kurzen Infofilm, der zeigt, wie im Salmen heute an die Offenburger Versammlung erinnert wird: </w:t>
                      </w:r>
                    </w:p>
                    <w:p>
                      <w:pPr>
                        <w:pStyle w:val="Rahmeninhalt"/>
                        <w:rPr/>
                      </w:pPr>
                      <w:r>
                        <w:rPr/>
                        <w:drawing>
                          <wp:inline distT="0" distB="0" distL="0" distR="0">
                            <wp:extent cx="1147445" cy="1147445"/>
                            <wp:effectExtent l="0" t="0" r="0" b="0"/>
                            <wp:docPr id="8"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2" descr=""/>
                                    <pic:cNvPicPr>
                                      <a:picLocks noChangeAspect="1" noChangeArrowheads="1"/>
                                    </pic:cNvPicPr>
                                  </pic:nvPicPr>
                                  <pic:blipFill>
                                    <a:blip r:embed="rId3"/>
                                    <a:stretch>
                                      <a:fillRect/>
                                    </a:stretch>
                                  </pic:blipFill>
                                  <pic:spPr bwMode="auto">
                                    <a:xfrm>
                                      <a:off x="0" y="0"/>
                                      <a:ext cx="1147445" cy="1147445"/>
                                    </a:xfrm>
                                    <a:prstGeom prst="rect">
                                      <a:avLst/>
                                    </a:prstGeom>
                                  </pic:spPr>
                                </pic:pic>
                              </a:graphicData>
                            </a:graphic>
                          </wp:inline>
                        </w:drawing>
                      </w:r>
                    </w:p>
                  </w:txbxContent>
                </v:textbox>
              </v:rect>
            </w:pict>
          </mc:Fallback>
        </mc:AlternateConten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Aufgaben:</w:t>
      </w:r>
    </w:p>
    <w:p>
      <w:pPr>
        <w:pStyle w:val="Normal"/>
        <w:rPr>
          <w:rFonts w:ascii="Calibri" w:hAnsi="Calibri"/>
          <w:b/>
          <w:b/>
          <w:bCs/>
          <w:i w:val="false"/>
          <w:i w:val="false"/>
          <w:iCs w:val="false"/>
          <w:sz w:val="12"/>
          <w:szCs w:val="12"/>
          <w:u w:val="none"/>
          <w:lang w:val="de-DE" w:eastAsia="zxx" w:bidi="zxx"/>
        </w:rPr>
      </w:pPr>
      <w:r>
        <w:rPr>
          <w:rFonts w:ascii="Calibri" w:hAnsi="Calibri"/>
          <w:b/>
          <w:bCs/>
          <w:i w:val="false"/>
          <w:iCs w:val="false"/>
          <w:sz w:val="12"/>
          <w:szCs w:val="12"/>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1. Finde zu jedem Artikel eine Überschrift und trage sie oben ein.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2. Unterstreiche in den Forderungen jeweils, wo es um einen der folgenden Punkte geht:</w:t>
      </w:r>
    </w:p>
    <w:p>
      <w:pPr>
        <w:pStyle w:val="Normal"/>
        <w:tabs>
          <w:tab w:val="left" w:pos="570" w:leader="none"/>
        </w:tabs>
        <w:spacing w:lineRule="auto" w:line="276"/>
        <w:rPr/>
      </w:pPr>
      <w:r>
        <w:rPr>
          <w:rFonts w:ascii="Calibri" w:hAnsi="Calibri"/>
          <w:b/>
          <w:bCs/>
          <w:i w:val="false"/>
          <w:iCs w:val="false"/>
          <w:sz w:val="24"/>
          <w:szCs w:val="24"/>
          <w:u w:val="none"/>
          <w:lang w:val="de-DE" w:eastAsia="zxx" w:bidi="zxx"/>
        </w:rPr>
        <w:t>- Aufbau des Staates</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Rechte und Freiheiten des einzelnen Bürgers</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Soziale Forderungen</w:t>
      </w:r>
      <w:r>
        <w:rPr>
          <w:rFonts w:ascii="Calibri" w:hAnsi="Calibri"/>
          <w:b/>
          <w:bCs/>
          <w:i w:val="false"/>
          <w:iCs w:val="false"/>
          <w:sz w:val="24"/>
          <w:szCs w:val="24"/>
          <w:u w:val="none"/>
          <w:lang w:val="de-DE" w:eastAsia="zxx" w:bidi="zxx"/>
        </w:rPr>
        <w:t>, die das Zusammenleben aller Menschen betreffen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3. Vervollständige die Tabelle.</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Trage jeweils die Überschrift und die Nummer der Forderung ein.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rFonts w:ascii="Calibri" w:hAnsi="Calibri"/>
          <w:b/>
          <w:b/>
          <w:bCs/>
          <w:i/>
          <w:i/>
          <w:iCs/>
          <w:sz w:val="26"/>
          <w:szCs w:val="26"/>
          <w:u w:val="none"/>
          <w:lang w:val="de-DE" w:eastAsia="zxx" w:bidi="zxx"/>
        </w:rPr>
      </w:pPr>
      <w:r>
        <w:rPr>
          <w:rFonts w:ascii="Calibri" w:hAnsi="Calibri"/>
          <w:b/>
          <w:bCs/>
          <w:i/>
          <w:iCs/>
          <w:sz w:val="26"/>
          <w:szCs w:val="26"/>
          <w:u w:val="none"/>
          <w:lang w:val="de-DE" w:eastAsia="zxx" w:bidi="zxx"/>
        </w:rPr>
        <w:t>Die Offenburger Forderungen</w:t>
      </w:r>
    </w:p>
    <w:tbl>
      <w:tblPr>
        <w:tblW w:w="9638" w:type="dxa"/>
        <w:jc w:val="left"/>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Pr>
      <w:tblGrid>
        <w:gridCol w:w="3212"/>
        <w:gridCol w:w="3213"/>
        <w:gridCol w:w="3213"/>
      </w:tblGrid>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Politische Forderungen</w:t>
            </w:r>
          </w:p>
          <w:p>
            <w:pPr>
              <w:pStyle w:val="TabellenInhalt"/>
              <w:rPr>
                <w:rFonts w:ascii="Calibri" w:hAnsi="Calibri"/>
                <w:sz w:val="24"/>
                <w:szCs w:val="24"/>
              </w:rPr>
            </w:pPr>
            <w:r>
              <w:rPr>
                <w:rFonts w:ascii="Calibri" w:hAnsi="Calibri"/>
                <w:sz w:val="24"/>
                <w:szCs w:val="24"/>
              </w:rPr>
              <w:t>Aufbau des Staates</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Rechte und Freiheiten des einzelnen Bürgers</w:t>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Soziale Forderungen, die das Zusammenleben der Menschen betreffen</w:t>
            </w:r>
          </w:p>
        </w:tc>
      </w:tr>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 keine Einschränkung der Verfassung (Art. 1)</w:t>
            </w:r>
          </w:p>
          <w:p>
            <w:pPr>
              <w:pStyle w:val="TabellenInhalt"/>
              <w:rPr>
                <w:rFonts w:ascii="Calibri" w:hAnsi="Calibri"/>
                <w:sz w:val="24"/>
                <w:szCs w:val="24"/>
              </w:rPr>
            </w:pPr>
            <w:r>
              <w:rPr>
                <w:rFonts w:ascii="Calibri" w:hAnsi="Calibri"/>
                <w:sz w:val="24"/>
                <w:szCs w:val="24"/>
              </w:rPr>
              <w:t>-</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 xml:space="preserve">- persönliche Freiheiten (Art. 5) </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ellenInhalt"/>
              <w:rPr>
                <w:rFonts w:ascii="Calibri" w:hAnsi="Calibri"/>
                <w:sz w:val="24"/>
                <w:szCs w:val="24"/>
              </w:rPr>
            </w:pPr>
            <w:r>
              <w:rPr>
                <w:rFonts w:ascii="Calibri" w:hAnsi="Calibri"/>
                <w:sz w:val="24"/>
                <w:szCs w:val="24"/>
              </w:rPr>
              <w:t>- gerechte Steuern (Art. 8)</w:t>
            </w:r>
          </w:p>
        </w:tc>
      </w:tr>
    </w:tbl>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politische und soziale Forderungen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4. Beurteile, welche Forderungen heute noch wichtig.</w:t>
      </w:r>
    </w:p>
    <w:p>
      <w:pPr>
        <w:pStyle w:val="Normal"/>
        <w:tabs>
          <w:tab w:val="left" w:pos="570" w:leader="none"/>
        </w:tabs>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rPr/>
      </w:pPr>
      <w:r>
        <w:rPr>
          <w:rFonts w:ascii="Calibri" w:hAnsi="Calibri"/>
          <w:b/>
          <w:bCs/>
          <w:i/>
          <w:iCs/>
          <w:sz w:val="24"/>
          <w:szCs w:val="24"/>
          <w:u w:val="none"/>
          <w:lang w:val="de-DE" w:eastAsia="zxx" w:bidi="zxx"/>
        </w:rPr>
        <w:t xml:space="preserve"> </w:t>
      </w:r>
    </w:p>
    <w:p>
      <w:pPr>
        <w:pStyle w:val="Normal"/>
        <w:tabs>
          <w:tab w:val="left" w:pos="570" w:leader="none"/>
        </w:tabs>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r>
    </w:p>
    <w:p>
      <w:pPr>
        <w:sectPr>
          <w:footerReference w:type="default" r:id="rId4"/>
          <w:type w:val="nextPage"/>
          <w:pgSz w:w="11906" w:h="16838"/>
          <w:pgMar w:left="1134" w:right="1134" w:header="0" w:top="850" w:footer="567" w:bottom="1454" w:gutter="0"/>
          <w:pgNumType w:fmt="decimal"/>
          <w:formProt w:val="false"/>
          <w:textDirection w:val="lrTb"/>
          <w:docGrid w:type="default" w:linePitch="240" w:charSpace="4294961151"/>
        </w:sectPr>
        <w:pStyle w:val="Normal"/>
        <w:tabs>
          <w:tab w:val="left" w:pos="570" w:leader="none"/>
        </w:tabs>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jc w:val="center"/>
        <w:rPr>
          <w:rFonts w:ascii="Calibri" w:hAnsi="Calibri"/>
          <w:b/>
          <w:b/>
          <w:bCs/>
          <w:i/>
          <w:i/>
          <w:iCs/>
          <w:sz w:val="28"/>
          <w:szCs w:val="28"/>
          <w:u w:val="none"/>
        </w:rPr>
      </w:pPr>
      <w:r>
        <w:rPr>
          <w:rFonts w:ascii="Calibri" w:hAnsi="Calibri"/>
          <w:b/>
          <w:bCs/>
          <w:i/>
          <w:iCs/>
          <w:sz w:val="28"/>
          <w:szCs w:val="28"/>
          <w:u w:val="none"/>
        </w:rPr>
        <w:t>Erwartungshorizont</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pPr>
      <w:r>
        <w:rPr>
          <w:rFonts w:ascii="Calibri" w:hAnsi="Calibri"/>
          <w:b/>
          <w:bCs/>
          <w:i/>
          <w:iCs/>
          <w:sz w:val="26"/>
          <w:szCs w:val="26"/>
          <w:u w:val="none"/>
          <w:lang w:val="de-DE" w:eastAsia="zxx" w:bidi="zxx"/>
        </w:rPr>
        <w:t>Die Offenburger Forderungen</w:t>
      </w:r>
    </w:p>
    <w:tbl>
      <w:tblPr>
        <w:tblW w:w="9638" w:type="dxa"/>
        <w:jc w:val="left"/>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Pr>
      <w:tblGrid>
        <w:gridCol w:w="3212"/>
        <w:gridCol w:w="3213"/>
        <w:gridCol w:w="3213"/>
      </w:tblGrid>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Politische Forderungen</w:t>
            </w:r>
          </w:p>
          <w:p>
            <w:pPr>
              <w:pStyle w:val="TabellenInhalt"/>
              <w:rPr/>
            </w:pPr>
            <w:r>
              <w:rPr>
                <w:rFonts w:ascii="Calibri" w:hAnsi="Calibri"/>
                <w:sz w:val="24"/>
                <w:szCs w:val="24"/>
              </w:rPr>
              <w:t>Aufbau des Staates</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Rechte und Freiheiten des einzelnen Bürgers</w:t>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ellenInhalt"/>
              <w:rPr/>
            </w:pPr>
            <w:r>
              <w:rPr>
                <w:rFonts w:ascii="Calibri" w:hAnsi="Calibri"/>
                <w:sz w:val="24"/>
                <w:szCs w:val="24"/>
              </w:rPr>
              <w:t>Soziale Forderungen, die das Zusammenleben der Menschen betreffen</w:t>
            </w:r>
          </w:p>
        </w:tc>
      </w:tr>
      <w:tr>
        <w:trPr/>
        <w:tc>
          <w:tcPr>
            <w:tcW w:w="3212"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 keine Einschränkung der Verfassung (Art. 1)</w:t>
            </w:r>
          </w:p>
          <w:p>
            <w:pPr>
              <w:pStyle w:val="TabellenInhalt"/>
              <w:rPr/>
            </w:pPr>
            <w:r>
              <w:rPr>
                <w:rFonts w:ascii="Calibri" w:hAnsi="Calibri"/>
                <w:sz w:val="24"/>
                <w:szCs w:val="24"/>
              </w:rPr>
              <w:t>- Vereidigung des Militärs auf die Verfassung (Art. 4)</w:t>
            </w:r>
          </w:p>
          <w:p>
            <w:pPr>
              <w:pStyle w:val="TabellenInhalt"/>
              <w:rPr/>
            </w:pPr>
            <w:r>
              <w:rPr>
                <w:rFonts w:ascii="Calibri" w:hAnsi="Calibri"/>
                <w:sz w:val="24"/>
                <w:szCs w:val="24"/>
              </w:rPr>
              <w:t xml:space="preserve">- ein deutsches Parlament </w:t>
            </w:r>
          </w:p>
          <w:p>
            <w:pPr>
              <w:pStyle w:val="TabellenInhalt"/>
              <w:rPr/>
            </w:pPr>
            <w:r>
              <w:rPr>
                <w:rFonts w:ascii="Calibri" w:hAnsi="Calibri"/>
                <w:sz w:val="24"/>
                <w:szCs w:val="24"/>
              </w:rPr>
              <w:t xml:space="preserve"> </w:t>
            </w:r>
            <w:r>
              <w:rPr>
                <w:rFonts w:ascii="Calibri" w:hAnsi="Calibri"/>
                <w:sz w:val="24"/>
                <w:szCs w:val="24"/>
              </w:rPr>
              <w:t>(Art. 6)</w:t>
            </w:r>
          </w:p>
          <w:p>
            <w:pPr>
              <w:pStyle w:val="TabellenInhalt"/>
              <w:rPr/>
            </w:pPr>
            <w:r>
              <w:rPr>
                <w:rFonts w:ascii="Calibri" w:hAnsi="Calibri"/>
                <w:sz w:val="24"/>
                <w:szCs w:val="24"/>
              </w:rPr>
              <w:t>- eine Bürger-Armee (Art. 7)</w:t>
            </w:r>
          </w:p>
          <w:p>
            <w:pPr>
              <w:pStyle w:val="TabellenInhalt"/>
              <w:rPr/>
            </w:pPr>
            <w:r>
              <w:rPr>
                <w:rFonts w:ascii="Calibri" w:hAnsi="Calibri"/>
                <w:sz w:val="24"/>
                <w:szCs w:val="24"/>
              </w:rPr>
              <w:t>- Beteiligung der Bürger beim Gericht/Geschworenengerichte (Art. 11)</w:t>
            </w:r>
          </w:p>
          <w:p>
            <w:pPr>
              <w:pStyle w:val="TabellenInhalt"/>
              <w:rPr/>
            </w:pPr>
            <w:r>
              <w:rPr>
                <w:rFonts w:ascii="Calibri" w:hAnsi="Calibri"/>
                <w:sz w:val="24"/>
                <w:szCs w:val="24"/>
              </w:rPr>
              <w:t>- Beteiligung der Bürger bei der Verwaltung (Art. 12)</w:t>
            </w:r>
          </w:p>
        </w:tc>
        <w:tc>
          <w:tcPr>
            <w:tcW w:w="3213" w:type="dxa"/>
            <w:tcBorders>
              <w:top w:val="single" w:sz="2" w:space="0" w:color="000001"/>
              <w:left w:val="single" w:sz="2" w:space="0" w:color="000001"/>
              <w:bottom w:val="single" w:sz="2" w:space="0" w:color="000001"/>
              <w:insideH w:val="single" w:sz="2" w:space="0" w:color="000001"/>
            </w:tcBorders>
            <w:shd w:fill="auto" w:val="clear"/>
            <w:tcMar>
              <w:left w:w="48" w:type="dxa"/>
            </w:tcMar>
          </w:tcPr>
          <w:p>
            <w:pPr>
              <w:pStyle w:val="TabellenInhalt"/>
              <w:rPr/>
            </w:pPr>
            <w:r>
              <w:rPr>
                <w:rFonts w:ascii="Calibri" w:hAnsi="Calibri"/>
                <w:sz w:val="24"/>
                <w:szCs w:val="24"/>
              </w:rPr>
              <w:t>- Pressefreiheit (Art. 2)</w:t>
            </w:r>
          </w:p>
          <w:p>
            <w:pPr>
              <w:pStyle w:val="TabellenInhalt"/>
              <w:rPr/>
            </w:pPr>
            <w:r>
              <w:rPr>
                <w:rFonts w:ascii="Calibri" w:hAnsi="Calibri"/>
                <w:sz w:val="24"/>
                <w:szCs w:val="24"/>
              </w:rPr>
              <w:t xml:space="preserve">- persönliche Freiheiten (Art. 5) </w:t>
            </w:r>
          </w:p>
          <w:p>
            <w:pPr>
              <w:pStyle w:val="TabellenInhalt"/>
              <w:rPr/>
            </w:pPr>
            <w:r>
              <w:rPr>
                <w:rFonts w:ascii="Calibri" w:hAnsi="Calibri"/>
                <w:sz w:val="24"/>
                <w:szCs w:val="24"/>
              </w:rPr>
              <w:t>- Religionsfreiheit (Art. 3)</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32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8" w:type="dxa"/>
            </w:tcMar>
          </w:tcPr>
          <w:p>
            <w:pPr>
              <w:pStyle w:val="TabellenInhalt"/>
              <w:rPr/>
            </w:pPr>
            <w:r>
              <w:rPr>
                <w:rFonts w:ascii="Calibri" w:hAnsi="Calibri"/>
                <w:sz w:val="24"/>
                <w:szCs w:val="24"/>
              </w:rPr>
              <w:t>- gerechte Steuern (Art. 8)</w:t>
            </w:r>
          </w:p>
          <w:p>
            <w:pPr>
              <w:pStyle w:val="TabellenInhalt"/>
              <w:rPr/>
            </w:pPr>
            <w:r>
              <w:rPr>
                <w:rFonts w:ascii="Calibri" w:hAnsi="Calibri"/>
                <w:sz w:val="24"/>
                <w:szCs w:val="24"/>
              </w:rPr>
              <w:t>- Bildung für alle (Art. 9)</w:t>
            </w:r>
          </w:p>
          <w:p>
            <w:pPr>
              <w:pStyle w:val="TabellenInhalt"/>
              <w:rPr/>
            </w:pPr>
            <w:r>
              <w:rPr>
                <w:rFonts w:ascii="Calibri" w:hAnsi="Calibri"/>
                <w:sz w:val="24"/>
                <w:szCs w:val="24"/>
              </w:rPr>
              <w:t>- Schutz der Arbeiter (Art. 10)</w:t>
            </w:r>
          </w:p>
          <w:p>
            <w:pPr>
              <w:pStyle w:val="TabellenInhalt"/>
              <w:rPr/>
            </w:pPr>
            <w:r>
              <w:rPr>
                <w:rFonts w:ascii="Calibri" w:hAnsi="Calibri"/>
                <w:sz w:val="24"/>
                <w:szCs w:val="24"/>
              </w:rPr>
              <w:t>- Gleichheit aller Bürger (Art. 13)</w:t>
            </w:r>
          </w:p>
        </w:tc>
      </w:tr>
    </w:tbl>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jc w:val="center"/>
        <w:rPr/>
      </w:pPr>
      <w:r>
        <w:rPr>
          <w:rFonts w:ascii="Calibri" w:hAnsi="Calibri"/>
          <w:b/>
          <w:bCs/>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politische und soziale Forderungen</w:t>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spacing w:lineRule="auto" w:line="276"/>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tabs>
          <w:tab w:val="left" w:pos="570" w:leader="none"/>
        </w:tabs>
        <w:rPr/>
      </w:pPr>
      <w:r>
        <w:rPr>
          <w:rFonts w:ascii="Calibri" w:hAnsi="Calibri"/>
          <w:b/>
          <w:bCs/>
          <w:i/>
          <w:iCs/>
          <w:sz w:val="24"/>
          <w:szCs w:val="24"/>
          <w:u w:val="none"/>
          <w:lang w:val="de-DE" w:eastAsia="zxx" w:bidi="zxx"/>
        </w:rPr>
        <w:t xml:space="preserve"> </w:t>
      </w:r>
    </w:p>
    <w:sectPr>
      <w:footerReference w:type="default" r:id="rId5"/>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685</TotalTime>
  <Application>LibreOffice/5.2.6.2$Windows_x86 LibreOffice_project/a3100ed2409ebf1c212f5048fbe377c281438fdc</Application>
  <Pages>3</Pages>
  <Words>552</Words>
  <Characters>3642</Characters>
  <CharactersWithSpaces>4224</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2018-06-03T13:38:32Z</cp:lastPrinted>
  <dcterms:modified xsi:type="dcterms:W3CDTF">2018-10-06T21:34:48Z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