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D2B" w:rsidRPr="00623D2B" w:rsidRDefault="00E472F8" w:rsidP="00623D2B">
      <w:pPr>
        <w:pStyle w:val="berschrift2"/>
        <w:pBdr>
          <w:bottom w:val="single" w:sz="4" w:space="1" w:color="auto"/>
        </w:pBdr>
        <w:rPr>
          <w:i w:val="0"/>
        </w:rPr>
      </w:pPr>
      <w:r>
        <w:rPr>
          <w:i w:val="0"/>
        </w:rPr>
        <w:t>Haftgründe</w:t>
      </w:r>
    </w:p>
    <w:p w:rsidR="00C82EDE" w:rsidRDefault="00C82EDE" w:rsidP="00C82EDE">
      <w:pPr>
        <w:rPr>
          <w:i/>
        </w:rPr>
      </w:pPr>
      <w:r w:rsidRPr="00C82EDE">
        <w:rPr>
          <w:i/>
        </w:rPr>
        <w:t xml:space="preserve">Aufgabe: </w:t>
      </w:r>
      <w:r w:rsidR="00825BE1">
        <w:t>Lies M1 und M2 durch und notiere dir Gründe, die zu den Verhaftungen führten</w:t>
      </w:r>
      <w:r w:rsidR="00E472F8">
        <w:rPr>
          <w:i/>
        </w:rPr>
        <w:t>.</w:t>
      </w:r>
    </w:p>
    <w:p w:rsidR="00C82EDE" w:rsidRDefault="00C82EDE" w:rsidP="00C82EDE">
      <w:pPr>
        <w:rPr>
          <w:i/>
          <w:sz w:val="18"/>
          <w:szCs w:val="18"/>
        </w:rPr>
      </w:pPr>
    </w:p>
    <w:p w:rsidR="00E472F8" w:rsidRPr="00E472F8" w:rsidRDefault="00E472F8" w:rsidP="00C82EDE">
      <w:pPr>
        <w:rPr>
          <w:b/>
        </w:rPr>
      </w:pPr>
      <w:r w:rsidRPr="00E472F8">
        <w:rPr>
          <w:b/>
        </w:rPr>
        <w:t>M 1 Haftbefehl gegen Otto Schenk</w:t>
      </w:r>
    </w:p>
    <w:p w:rsidR="00E472F8" w:rsidRPr="00983512" w:rsidRDefault="00231A7C" w:rsidP="00C82EDE">
      <w:r w:rsidRPr="00231A7C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-548640</wp:posOffset>
                </wp:positionH>
                <wp:positionV relativeFrom="paragraph">
                  <wp:posOffset>4114165</wp:posOffset>
                </wp:positionV>
                <wp:extent cx="1323975" cy="1404620"/>
                <wp:effectExtent l="0" t="0" r="28575" b="2540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A7C" w:rsidRDefault="00231A7C">
                            <w:r>
                              <w:t>Vorschub leisten</w:t>
                            </w:r>
                          </w:p>
                          <w:p w:rsidR="00231A7C" w:rsidRDefault="00231A7C">
                            <w:r>
                              <w:t>= unterstützen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3.2pt;margin-top:323.95pt;width:104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">
                <v:textbox style="mso-fit-shape-to-text:t">
                  <w:txbxContent>
                    <w:p w:rsidR="00231A7C" w:rsidRDefault="00231A7C">
                      <w:r>
                        <w:t>Vorschub leisten</w:t>
                      </w:r>
                    </w:p>
                    <w:p w:rsidR="00231A7C" w:rsidRDefault="00231A7C">
                      <w:r>
                        <w:t>= unterstützen</w:t>
                      </w:r>
                    </w:p>
                  </w:txbxContent>
                </v:textbox>
              </v:shape>
            </w:pict>
          </mc:Fallback>
        </mc:AlternateContent>
      </w:r>
      <w:r w:rsidR="00E472F8">
        <w:rPr>
          <w:b/>
          <w:noProof/>
          <w:lang w:eastAsia="de-DE"/>
        </w:rPr>
        <w:drawing>
          <wp:inline distT="0" distB="0" distL="0" distR="0">
            <wp:extent cx="5953125" cy="8183059"/>
            <wp:effectExtent l="0" t="0" r="0" b="889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a_Schutzhaftbefehl Schenk 1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9954" cy="826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0980" w:rsidRPr="00990980">
        <w:rPr>
          <w:b/>
        </w:rPr>
        <w:t xml:space="preserve"> </w:t>
      </w:r>
      <w:r w:rsidR="004A2368">
        <w:rPr>
          <w:b/>
        </w:rPr>
        <w:br/>
      </w:r>
      <w:r w:rsidR="00990980" w:rsidRPr="00983512">
        <w:t>DZOK-A: RI/83</w:t>
      </w:r>
    </w:p>
    <w:p w:rsidR="00E472F8" w:rsidRPr="00983512" w:rsidRDefault="00E472F8" w:rsidP="00C82EDE">
      <w:pPr>
        <w:sectPr w:rsidR="00E472F8" w:rsidRPr="00983512" w:rsidSect="00416065">
          <w:footerReference w:type="default" r:id="rId8"/>
          <w:pgSz w:w="11906" w:h="16838"/>
          <w:pgMar w:top="720" w:right="1134" w:bottom="720" w:left="1134" w:header="709" w:footer="709" w:gutter="0"/>
          <w:cols w:space="708"/>
          <w:docGrid w:linePitch="360"/>
        </w:sectPr>
      </w:pPr>
    </w:p>
    <w:p w:rsidR="00E472F8" w:rsidRDefault="00416065" w:rsidP="00C82EDE">
      <w:pPr>
        <w:rPr>
          <w:b/>
        </w:rPr>
      </w:pPr>
      <w:r>
        <w:rPr>
          <w:b/>
          <w:noProof/>
          <w:lang w:eastAsia="de-DE"/>
        </w:rPr>
        <w:lastRenderedPageBreak/>
        <w:drawing>
          <wp:inline distT="0" distB="0" distL="0" distR="0" wp14:anchorId="13799117" wp14:editId="39BFDB73">
            <wp:extent cx="6458181" cy="88773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a_Schutzhaftbefehl Schenk 2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379" cy="8906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065" w:rsidRDefault="00416065" w:rsidP="00C82EDE">
      <w:r w:rsidRPr="00756579">
        <w:t>DZOK-A: RI/83</w:t>
      </w:r>
    </w:p>
    <w:p w:rsidR="00623D2B" w:rsidRPr="00C82EDE" w:rsidRDefault="00623D2B" w:rsidP="00C82EDE">
      <w:pPr>
        <w:rPr>
          <w:b/>
        </w:rPr>
      </w:pPr>
      <w:bookmarkStart w:id="0" w:name="_GoBack"/>
      <w:bookmarkEnd w:id="0"/>
      <w:r w:rsidRPr="00C82EDE">
        <w:rPr>
          <w:b/>
        </w:rPr>
        <w:t xml:space="preserve">M </w:t>
      </w:r>
      <w:r w:rsidR="00E4329C">
        <w:rPr>
          <w:b/>
        </w:rPr>
        <w:t>2</w:t>
      </w:r>
      <w:r w:rsidR="00E472F8">
        <w:rPr>
          <w:b/>
        </w:rPr>
        <w:t xml:space="preserve"> Der Schutzhaftbefehl gegen Hermann Krimmer</w:t>
      </w:r>
    </w:p>
    <w:p w:rsidR="00623D2B" w:rsidRDefault="00E472F8">
      <w:r>
        <w:rPr>
          <w:noProof/>
          <w:lang w:eastAsia="de-DE"/>
        </w:rPr>
        <w:drawing>
          <wp:inline distT="0" distB="0" distL="0" distR="0" wp14:anchorId="648A6A78" wp14:editId="2D236CDD">
            <wp:extent cx="6001769" cy="8556978"/>
            <wp:effectExtent l="0" t="0" r="0" b="0"/>
            <wp:docPr id="2" name="Grafik 2" descr="01-Schutzhaftbefehl-Kri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-Schutzhaftbefehl-Krimm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277" cy="8579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2F8" w:rsidRPr="00E472F8" w:rsidRDefault="00E472F8">
      <w:pPr>
        <w:rPr>
          <w:lang w:val="en-US"/>
        </w:rPr>
      </w:pPr>
      <w:r w:rsidRPr="00E472F8">
        <w:rPr>
          <w:lang w:val="en-US"/>
        </w:rPr>
        <w:t>Quelle: A-DZOK, Rep. I, 74</w:t>
      </w:r>
    </w:p>
    <w:sectPr w:rsidR="00E472F8" w:rsidRPr="00E472F8" w:rsidSect="00E472F8">
      <w:pgSz w:w="11906" w:h="16838"/>
      <w:pgMar w:top="1077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AC1" w:rsidRDefault="00843AC1" w:rsidP="00983512">
      <w:r>
        <w:separator/>
      </w:r>
    </w:p>
  </w:endnote>
  <w:endnote w:type="continuationSeparator" w:id="0">
    <w:p w:rsidR="00843AC1" w:rsidRDefault="00843AC1" w:rsidP="00983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512" w:rsidRDefault="00983512" w:rsidP="00983512">
    <w:pPr>
      <w:pStyle w:val="Fuzeile"/>
      <w:jc w:val="center"/>
    </w:pPr>
    <w:r w:rsidRPr="00983512">
      <w:t>Arbeitskreis für Landeskunde/Landesgeschichte RP Tübingen – www.landeskunde-bw.de</w:t>
    </w:r>
  </w:p>
  <w:p w:rsidR="00983512" w:rsidRDefault="009835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AC1" w:rsidRDefault="00843AC1" w:rsidP="00983512">
      <w:r>
        <w:separator/>
      </w:r>
    </w:p>
  </w:footnote>
  <w:footnote w:type="continuationSeparator" w:id="0">
    <w:p w:rsidR="00843AC1" w:rsidRDefault="00843AC1" w:rsidP="00983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2B"/>
    <w:rsid w:val="00213E9B"/>
    <w:rsid w:val="00231A7C"/>
    <w:rsid w:val="00303F65"/>
    <w:rsid w:val="00416065"/>
    <w:rsid w:val="004A2368"/>
    <w:rsid w:val="005C2C2B"/>
    <w:rsid w:val="00623D2B"/>
    <w:rsid w:val="006C2946"/>
    <w:rsid w:val="00756579"/>
    <w:rsid w:val="00825BE1"/>
    <w:rsid w:val="00843AC1"/>
    <w:rsid w:val="008E00DA"/>
    <w:rsid w:val="00983512"/>
    <w:rsid w:val="00990980"/>
    <w:rsid w:val="00A96583"/>
    <w:rsid w:val="00AA2448"/>
    <w:rsid w:val="00AE1F93"/>
    <w:rsid w:val="00C82EDE"/>
    <w:rsid w:val="00CA2A0E"/>
    <w:rsid w:val="00D9796E"/>
    <w:rsid w:val="00E4329C"/>
    <w:rsid w:val="00E4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B1B9"/>
  <w15:docId w15:val="{98569187-2A42-4550-8459-EE1FD6AC8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303F65"/>
  </w:style>
  <w:style w:type="paragraph" w:styleId="berschrift2">
    <w:name w:val="heading 2"/>
    <w:basedOn w:val="Standard"/>
    <w:next w:val="Standard"/>
    <w:link w:val="berschrift2Zchn"/>
    <w:qFormat/>
    <w:rsid w:val="00623D2B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623D2B"/>
    <w:pPr>
      <w:keepNext/>
      <w:spacing w:before="240" w:after="60"/>
      <w:outlineLvl w:val="2"/>
    </w:pPr>
    <w:rPr>
      <w:rFonts w:eastAsia="Times New Roman"/>
      <w:b/>
      <w:bCs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623D2B"/>
    <w:rPr>
      <w:rFonts w:eastAsia="Times New Roman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623D2B"/>
    <w:rPr>
      <w:rFonts w:eastAsia="Times New Roman"/>
      <w:b/>
      <w:bCs/>
      <w:sz w:val="26"/>
      <w:szCs w:val="26"/>
      <w:lang w:eastAsia="de-DE"/>
    </w:rPr>
  </w:style>
  <w:style w:type="paragraph" w:styleId="Kopfzeile">
    <w:name w:val="header"/>
    <w:basedOn w:val="Standard"/>
    <w:link w:val="KopfzeileZchn"/>
    <w:rsid w:val="00623D2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623D2B"/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59"/>
    <w:rsid w:val="00623D2B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09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0980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9835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3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911BE-F132-41AB-96AC-892D2ABA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    Haftgründe</vt:lpstr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10</cp:revision>
  <dcterms:created xsi:type="dcterms:W3CDTF">2017-01-13T10:29:00Z</dcterms:created>
  <dcterms:modified xsi:type="dcterms:W3CDTF">2017-04-28T11:46:00Z</dcterms:modified>
</cp:coreProperties>
</file>