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3B5B" w:rsidRPr="003D0729" w:rsidRDefault="00643B5B" w:rsidP="00643B5B">
      <w:pPr>
        <w:rPr>
          <w:rFonts w:ascii="Arial" w:hAnsi="Arial" w:cs="Arial"/>
          <w:b/>
          <w:sz w:val="24"/>
          <w:szCs w:val="24"/>
        </w:rPr>
      </w:pPr>
      <w:r>
        <w:rPr>
          <w:rFonts w:ascii="Arial" w:hAnsi="Arial" w:cs="Arial"/>
          <w:b/>
          <w:sz w:val="24"/>
          <w:szCs w:val="24"/>
        </w:rPr>
        <w:t xml:space="preserve">Was kam nach </w:t>
      </w:r>
      <w:proofErr w:type="spellStart"/>
      <w:r>
        <w:rPr>
          <w:rFonts w:ascii="Arial" w:hAnsi="Arial" w:cs="Arial"/>
          <w:b/>
          <w:sz w:val="24"/>
          <w:szCs w:val="24"/>
        </w:rPr>
        <w:t>Gurs</w:t>
      </w:r>
      <w:proofErr w:type="spellEnd"/>
      <w:r>
        <w:rPr>
          <w:rFonts w:ascii="Arial" w:hAnsi="Arial" w:cs="Arial"/>
          <w:b/>
          <w:sz w:val="24"/>
          <w:szCs w:val="24"/>
        </w:rPr>
        <w:t xml:space="preserve">? – Ermordung, Flucht, Auswanderung </w:t>
      </w:r>
    </w:p>
    <w:p w:rsidR="003D0729" w:rsidRPr="0047738D" w:rsidRDefault="0047738D" w:rsidP="0047738D">
      <w:pPr>
        <w:spacing w:line="276" w:lineRule="auto"/>
        <w:jc w:val="both"/>
        <w:rPr>
          <w:rFonts w:ascii="Arial" w:hAnsi="Arial" w:cs="Arial"/>
          <w:sz w:val="24"/>
          <w:szCs w:val="24"/>
        </w:rPr>
      </w:pPr>
      <w:r w:rsidRPr="0047738D">
        <w:rPr>
          <w:rFonts w:ascii="Arial" w:hAnsi="Arial" w:cs="Arial"/>
          <w:sz w:val="24"/>
          <w:szCs w:val="24"/>
        </w:rPr>
        <w:t xml:space="preserve">Die katastrophalen Bedingungen in </w:t>
      </w:r>
      <w:proofErr w:type="spellStart"/>
      <w:r w:rsidRPr="0047738D">
        <w:rPr>
          <w:rFonts w:ascii="Arial" w:hAnsi="Arial" w:cs="Arial"/>
          <w:sz w:val="24"/>
          <w:szCs w:val="24"/>
        </w:rPr>
        <w:t>Gurs</w:t>
      </w:r>
      <w:proofErr w:type="spellEnd"/>
      <w:r w:rsidRPr="0047738D">
        <w:rPr>
          <w:rFonts w:ascii="Arial" w:hAnsi="Arial" w:cs="Arial"/>
          <w:sz w:val="24"/>
          <w:szCs w:val="24"/>
        </w:rPr>
        <w:t xml:space="preserve"> führten im März 1941 dazu, dass viele Internierte in andere Lager gebracht wurden. Sehr alte Menschen kamen nach Noé, Schwerbehinderte nach </w:t>
      </w:r>
      <w:proofErr w:type="spellStart"/>
      <w:r w:rsidRPr="0047738D">
        <w:rPr>
          <w:rFonts w:ascii="Arial" w:hAnsi="Arial" w:cs="Arial"/>
          <w:sz w:val="24"/>
          <w:szCs w:val="24"/>
        </w:rPr>
        <w:t>Récébédou</w:t>
      </w:r>
      <w:proofErr w:type="spellEnd"/>
      <w:r w:rsidRPr="0047738D">
        <w:rPr>
          <w:rFonts w:ascii="Arial" w:hAnsi="Arial" w:cs="Arial"/>
          <w:sz w:val="24"/>
          <w:szCs w:val="24"/>
        </w:rPr>
        <w:t xml:space="preserve"> und Familien nach </w:t>
      </w:r>
      <w:proofErr w:type="spellStart"/>
      <w:r w:rsidRPr="0047738D">
        <w:rPr>
          <w:rFonts w:ascii="Arial" w:hAnsi="Arial" w:cs="Arial"/>
          <w:sz w:val="24"/>
          <w:szCs w:val="24"/>
        </w:rPr>
        <w:t>Rivesaltes</w:t>
      </w:r>
      <w:proofErr w:type="spellEnd"/>
      <w:r w:rsidRPr="0047738D">
        <w:rPr>
          <w:rFonts w:ascii="Arial" w:hAnsi="Arial" w:cs="Arial"/>
          <w:sz w:val="24"/>
          <w:szCs w:val="24"/>
        </w:rPr>
        <w:t xml:space="preserve">. </w:t>
      </w:r>
    </w:p>
    <w:p w:rsidR="001B16CB" w:rsidRDefault="0047738D" w:rsidP="00421F83">
      <w:pPr>
        <w:spacing w:after="0"/>
        <w:jc w:val="both"/>
        <w:rPr>
          <w:rFonts w:ascii="Arial" w:hAnsi="Arial" w:cs="Arial"/>
          <w:sz w:val="24"/>
          <w:szCs w:val="24"/>
        </w:rPr>
      </w:pPr>
      <w:r w:rsidRPr="00074032">
        <w:rPr>
          <w:rFonts w:ascii="Arial" w:hAnsi="Arial" w:cs="Arial"/>
          <w:sz w:val="24"/>
          <w:szCs w:val="24"/>
        </w:rPr>
        <w:t>Oskar Althausen</w:t>
      </w:r>
      <w:r w:rsidR="000D1920" w:rsidRPr="00074032">
        <w:rPr>
          <w:rFonts w:ascii="Arial" w:hAnsi="Arial" w:cs="Arial"/>
          <w:sz w:val="24"/>
          <w:szCs w:val="24"/>
        </w:rPr>
        <w:t xml:space="preserve"> und Kurt Bigler kamen auch in das südfranzösische Konzentrationslager </w:t>
      </w:r>
      <w:proofErr w:type="spellStart"/>
      <w:r w:rsidR="000D1920" w:rsidRPr="00074032">
        <w:rPr>
          <w:rFonts w:ascii="Arial" w:hAnsi="Arial" w:cs="Arial"/>
          <w:sz w:val="24"/>
          <w:szCs w:val="24"/>
        </w:rPr>
        <w:t>Rivesaltes</w:t>
      </w:r>
      <w:proofErr w:type="spellEnd"/>
      <w:r w:rsidR="00074032" w:rsidRPr="00074032">
        <w:rPr>
          <w:rFonts w:ascii="Arial" w:hAnsi="Arial" w:cs="Arial"/>
          <w:sz w:val="24"/>
          <w:szCs w:val="24"/>
        </w:rPr>
        <w:t xml:space="preserve">. </w:t>
      </w:r>
    </w:p>
    <w:p w:rsidR="007D5AB2" w:rsidRDefault="001B16CB" w:rsidP="00421F83">
      <w:pPr>
        <w:spacing w:after="0"/>
        <w:jc w:val="both"/>
        <w:rPr>
          <w:rFonts w:ascii="Arial" w:hAnsi="Arial" w:cs="Arial"/>
          <w:sz w:val="24"/>
          <w:szCs w:val="24"/>
        </w:rPr>
      </w:pPr>
      <w:r>
        <w:rPr>
          <w:rFonts w:ascii="Arial" w:hAnsi="Arial" w:cs="Arial"/>
          <w:sz w:val="24"/>
          <w:szCs w:val="24"/>
        </w:rPr>
        <w:t xml:space="preserve">Oskar Althausen wurde im Lager </w:t>
      </w:r>
      <w:proofErr w:type="spellStart"/>
      <w:r>
        <w:rPr>
          <w:rFonts w:ascii="Arial" w:hAnsi="Arial" w:cs="Arial"/>
          <w:sz w:val="24"/>
          <w:szCs w:val="24"/>
        </w:rPr>
        <w:t>Rivesaltes</w:t>
      </w:r>
      <w:proofErr w:type="spellEnd"/>
      <w:r>
        <w:rPr>
          <w:rFonts w:ascii="Arial" w:hAnsi="Arial" w:cs="Arial"/>
          <w:sz w:val="24"/>
          <w:szCs w:val="24"/>
        </w:rPr>
        <w:t xml:space="preserve"> an die Organisation Todt</w:t>
      </w:r>
      <w:r w:rsidR="00421F83">
        <w:rPr>
          <w:rStyle w:val="Funotenzeichen"/>
          <w:rFonts w:ascii="Arial" w:hAnsi="Arial" w:cs="Arial"/>
          <w:sz w:val="24"/>
          <w:szCs w:val="24"/>
        </w:rPr>
        <w:footnoteReference w:id="1"/>
      </w:r>
      <w:r>
        <w:rPr>
          <w:rFonts w:ascii="Arial" w:hAnsi="Arial" w:cs="Arial"/>
          <w:sz w:val="24"/>
          <w:szCs w:val="24"/>
        </w:rPr>
        <w:t xml:space="preserve"> </w:t>
      </w:r>
      <w:r w:rsidR="00F521A2">
        <w:rPr>
          <w:rFonts w:ascii="Arial" w:hAnsi="Arial" w:cs="Arial"/>
          <w:sz w:val="24"/>
          <w:szCs w:val="24"/>
        </w:rPr>
        <w:t>überstellt</w:t>
      </w:r>
      <w:r>
        <w:rPr>
          <w:rFonts w:ascii="Arial" w:hAnsi="Arial" w:cs="Arial"/>
          <w:sz w:val="24"/>
          <w:szCs w:val="24"/>
        </w:rPr>
        <w:t xml:space="preserve"> und danach zum Arbeitseinsatz nach Brest gebracht</w:t>
      </w:r>
      <w:r w:rsidR="00DE3514">
        <w:rPr>
          <w:rFonts w:ascii="Arial" w:hAnsi="Arial" w:cs="Arial"/>
          <w:sz w:val="24"/>
          <w:szCs w:val="24"/>
        </w:rPr>
        <w:t xml:space="preserve">. Im Jahre 1942 landete er wieder im Lager </w:t>
      </w:r>
      <w:proofErr w:type="spellStart"/>
      <w:r w:rsidR="00DE3514">
        <w:rPr>
          <w:rFonts w:ascii="Arial" w:hAnsi="Arial" w:cs="Arial"/>
          <w:sz w:val="24"/>
          <w:szCs w:val="24"/>
        </w:rPr>
        <w:t>Rivesaltes</w:t>
      </w:r>
      <w:proofErr w:type="spellEnd"/>
      <w:r w:rsidR="00DE3514">
        <w:rPr>
          <w:rFonts w:ascii="Arial" w:hAnsi="Arial" w:cs="Arial"/>
          <w:sz w:val="24"/>
          <w:szCs w:val="24"/>
        </w:rPr>
        <w:t xml:space="preserve"> </w:t>
      </w:r>
      <w:r w:rsidR="00BD1E33">
        <w:rPr>
          <w:rFonts w:ascii="Arial" w:hAnsi="Arial" w:cs="Arial"/>
          <w:sz w:val="24"/>
          <w:szCs w:val="24"/>
        </w:rPr>
        <w:t>u</w:t>
      </w:r>
      <w:r w:rsidR="00DE3514">
        <w:rPr>
          <w:rFonts w:ascii="Arial" w:hAnsi="Arial" w:cs="Arial"/>
          <w:sz w:val="24"/>
          <w:szCs w:val="24"/>
        </w:rPr>
        <w:t xml:space="preserve">nd </w:t>
      </w:r>
      <w:r w:rsidR="00BD1E33">
        <w:rPr>
          <w:rFonts w:ascii="Arial" w:hAnsi="Arial" w:cs="Arial"/>
          <w:sz w:val="24"/>
          <w:szCs w:val="24"/>
        </w:rPr>
        <w:t xml:space="preserve">im </w:t>
      </w:r>
      <w:r w:rsidR="00DE3514">
        <w:rPr>
          <w:rFonts w:ascii="Arial" w:hAnsi="Arial" w:cs="Arial"/>
          <w:sz w:val="24"/>
          <w:szCs w:val="24"/>
        </w:rPr>
        <w:t xml:space="preserve">Lager </w:t>
      </w:r>
      <w:proofErr w:type="spellStart"/>
      <w:r w:rsidR="00DE3514">
        <w:rPr>
          <w:rFonts w:ascii="Arial" w:hAnsi="Arial" w:cs="Arial"/>
          <w:sz w:val="24"/>
          <w:szCs w:val="24"/>
        </w:rPr>
        <w:t>Gurs</w:t>
      </w:r>
      <w:proofErr w:type="spellEnd"/>
      <w:r w:rsidR="00BD1E33">
        <w:rPr>
          <w:rFonts w:ascii="Arial" w:hAnsi="Arial" w:cs="Arial"/>
          <w:sz w:val="24"/>
          <w:szCs w:val="24"/>
        </w:rPr>
        <w:t xml:space="preserve">. In </w:t>
      </w:r>
      <w:proofErr w:type="spellStart"/>
      <w:r w:rsidR="00BD1E33">
        <w:rPr>
          <w:rFonts w:ascii="Arial" w:hAnsi="Arial" w:cs="Arial"/>
          <w:sz w:val="24"/>
          <w:szCs w:val="24"/>
        </w:rPr>
        <w:t>Gurs</w:t>
      </w:r>
      <w:proofErr w:type="spellEnd"/>
      <w:r w:rsidR="00BD1E33">
        <w:rPr>
          <w:rFonts w:ascii="Arial" w:hAnsi="Arial" w:cs="Arial"/>
          <w:sz w:val="24"/>
          <w:szCs w:val="24"/>
        </w:rPr>
        <w:t xml:space="preserve"> kam er mit seinem Bruder mit einer Untergrundzelle der ehemaligen Mitglieder der Internationalen Brigade gegen Franco und der gaullistischen Widerstandsbewegung in Verbindung, um eine Flucht nach Spanien zu organisieren.</w:t>
      </w:r>
      <w:r w:rsidR="007D5AB2">
        <w:rPr>
          <w:rFonts w:ascii="Arial" w:hAnsi="Arial" w:cs="Arial"/>
          <w:sz w:val="24"/>
          <w:szCs w:val="24"/>
        </w:rPr>
        <w:t xml:space="preserve"> Die Flucht </w:t>
      </w:r>
      <w:r w:rsidR="009E367A">
        <w:rPr>
          <w:rFonts w:ascii="Arial" w:hAnsi="Arial" w:cs="Arial"/>
          <w:sz w:val="24"/>
          <w:szCs w:val="24"/>
        </w:rPr>
        <w:t xml:space="preserve">über die Pyrenäen </w:t>
      </w:r>
      <w:r w:rsidR="007D5AB2">
        <w:rPr>
          <w:rFonts w:ascii="Arial" w:hAnsi="Arial" w:cs="Arial"/>
          <w:sz w:val="24"/>
          <w:szCs w:val="24"/>
        </w:rPr>
        <w:t xml:space="preserve">nach Spanien gelang. Von </w:t>
      </w:r>
      <w:proofErr w:type="spellStart"/>
      <w:r w:rsidR="007D5AB2">
        <w:rPr>
          <w:rFonts w:ascii="Arial" w:hAnsi="Arial" w:cs="Arial"/>
          <w:sz w:val="24"/>
          <w:szCs w:val="24"/>
        </w:rPr>
        <w:t>Cadiz</w:t>
      </w:r>
      <w:proofErr w:type="spellEnd"/>
      <w:r w:rsidR="007D5AB2">
        <w:rPr>
          <w:rFonts w:ascii="Arial" w:hAnsi="Arial" w:cs="Arial"/>
          <w:sz w:val="24"/>
          <w:szCs w:val="24"/>
        </w:rPr>
        <w:t xml:space="preserve"> ging es dann mit einem portugiesischen Schiff weiter nach Haifa in Israel. </w:t>
      </w:r>
      <w:r w:rsidR="00127C26">
        <w:rPr>
          <w:rFonts w:ascii="Arial" w:hAnsi="Arial" w:cs="Arial"/>
          <w:sz w:val="24"/>
          <w:szCs w:val="24"/>
        </w:rPr>
        <w:t xml:space="preserve">Im Jahre 1951 kehrte er nach Mannheim zurück. </w:t>
      </w:r>
    </w:p>
    <w:p w:rsidR="00582545" w:rsidRDefault="00074032" w:rsidP="00421F83">
      <w:pPr>
        <w:spacing w:after="0"/>
        <w:jc w:val="both"/>
        <w:rPr>
          <w:rFonts w:ascii="Arial" w:hAnsi="Arial" w:cs="Arial"/>
          <w:sz w:val="24"/>
          <w:szCs w:val="24"/>
        </w:rPr>
      </w:pPr>
      <w:r>
        <w:rPr>
          <w:rFonts w:ascii="Arial" w:hAnsi="Arial" w:cs="Arial"/>
          <w:sz w:val="24"/>
          <w:szCs w:val="24"/>
        </w:rPr>
        <w:t xml:space="preserve">Kurt Bigler gelang die Flucht in die Schweiz. </w:t>
      </w:r>
      <w:r w:rsidR="00582545">
        <w:rPr>
          <w:rFonts w:ascii="Arial" w:hAnsi="Arial" w:cs="Arial"/>
          <w:sz w:val="24"/>
          <w:szCs w:val="24"/>
        </w:rPr>
        <w:t xml:space="preserve">Er erkrankte im Lager </w:t>
      </w:r>
      <w:proofErr w:type="spellStart"/>
      <w:r w:rsidR="00582545">
        <w:rPr>
          <w:rFonts w:ascii="Arial" w:hAnsi="Arial" w:cs="Arial"/>
          <w:sz w:val="24"/>
          <w:szCs w:val="24"/>
        </w:rPr>
        <w:t>Rivesaltes</w:t>
      </w:r>
      <w:proofErr w:type="spellEnd"/>
      <w:r w:rsidR="00582545">
        <w:rPr>
          <w:rFonts w:ascii="Arial" w:hAnsi="Arial" w:cs="Arial"/>
          <w:sz w:val="24"/>
          <w:szCs w:val="24"/>
        </w:rPr>
        <w:t xml:space="preserve"> an Gelbsucht und kam danach mithilfe einer Hilfsorganisation </w:t>
      </w:r>
      <w:r w:rsidR="001952E0">
        <w:rPr>
          <w:rFonts w:ascii="Arial" w:hAnsi="Arial" w:cs="Arial"/>
          <w:sz w:val="24"/>
          <w:szCs w:val="24"/>
        </w:rPr>
        <w:t xml:space="preserve">aus dem Lager </w:t>
      </w:r>
      <w:r w:rsidR="00582545">
        <w:rPr>
          <w:rFonts w:ascii="Arial" w:hAnsi="Arial" w:cs="Arial"/>
          <w:sz w:val="24"/>
          <w:szCs w:val="24"/>
        </w:rPr>
        <w:t xml:space="preserve">in ein </w:t>
      </w:r>
      <w:r w:rsidR="001952E0">
        <w:rPr>
          <w:rFonts w:ascii="Arial" w:hAnsi="Arial" w:cs="Arial"/>
          <w:sz w:val="24"/>
          <w:szCs w:val="24"/>
        </w:rPr>
        <w:t xml:space="preserve">jüdisches </w:t>
      </w:r>
      <w:r w:rsidR="00582545">
        <w:rPr>
          <w:rFonts w:ascii="Arial" w:hAnsi="Arial" w:cs="Arial"/>
          <w:sz w:val="24"/>
          <w:szCs w:val="24"/>
        </w:rPr>
        <w:t xml:space="preserve">Kinderheim </w:t>
      </w:r>
      <w:r w:rsidR="009B3985">
        <w:rPr>
          <w:rFonts w:ascii="Arial" w:hAnsi="Arial" w:cs="Arial"/>
          <w:sz w:val="24"/>
          <w:szCs w:val="24"/>
        </w:rPr>
        <w:t>im Departement de la Creuse</w:t>
      </w:r>
      <w:r w:rsidR="00582545">
        <w:rPr>
          <w:rFonts w:ascii="Arial" w:hAnsi="Arial" w:cs="Arial"/>
          <w:sz w:val="24"/>
          <w:szCs w:val="24"/>
        </w:rPr>
        <w:t>.</w:t>
      </w:r>
      <w:r w:rsidR="009B3985">
        <w:rPr>
          <w:rFonts w:ascii="Arial" w:hAnsi="Arial" w:cs="Arial"/>
          <w:sz w:val="24"/>
          <w:szCs w:val="24"/>
        </w:rPr>
        <w:t xml:space="preserve"> Danach wurde er in ein weiteres Kinderheim gebracht, wobei die dortige Situation sehr unsicher war, weshalb er eine Flucht in die Schweiz beschloss. Er reiste unter falschem Namen nach Limoges und danach nach </w:t>
      </w:r>
      <w:proofErr w:type="spellStart"/>
      <w:r w:rsidR="009B3985">
        <w:rPr>
          <w:rFonts w:ascii="Arial" w:hAnsi="Arial" w:cs="Arial"/>
          <w:sz w:val="24"/>
          <w:szCs w:val="24"/>
        </w:rPr>
        <w:t>Annemasse</w:t>
      </w:r>
      <w:proofErr w:type="spellEnd"/>
      <w:r w:rsidR="001B16CB">
        <w:rPr>
          <w:rFonts w:ascii="Arial" w:hAnsi="Arial" w:cs="Arial"/>
          <w:sz w:val="24"/>
          <w:szCs w:val="24"/>
        </w:rPr>
        <w:t xml:space="preserve"> zu den dortigen Mittelspersonen, bevor er durch den Grenzstacheldraht in die Schweiz floh. </w:t>
      </w:r>
      <w:r w:rsidR="009B3985">
        <w:rPr>
          <w:rFonts w:ascii="Arial" w:hAnsi="Arial" w:cs="Arial"/>
          <w:sz w:val="24"/>
          <w:szCs w:val="24"/>
        </w:rPr>
        <w:t xml:space="preserve"> </w:t>
      </w:r>
    </w:p>
    <w:p w:rsidR="005A363A" w:rsidRPr="001508ED" w:rsidRDefault="005A363A" w:rsidP="005A363A">
      <w:pPr>
        <w:spacing w:line="276" w:lineRule="auto"/>
        <w:rPr>
          <w:rFonts w:ascii="Arial" w:hAnsi="Arial" w:cs="Arial"/>
          <w:sz w:val="20"/>
          <w:szCs w:val="20"/>
        </w:rPr>
      </w:pPr>
      <w:r w:rsidRPr="005A363A">
        <w:rPr>
          <w:rFonts w:ascii="Arial" w:hAnsi="Arial" w:cs="Arial"/>
          <w:sz w:val="20"/>
          <w:szCs w:val="20"/>
        </w:rPr>
        <w:t>Benutzte Literatur:</w:t>
      </w:r>
      <w:r>
        <w:rPr>
          <w:rFonts w:ascii="Arial" w:hAnsi="Arial" w:cs="Arial"/>
          <w:sz w:val="24"/>
          <w:szCs w:val="24"/>
        </w:rPr>
        <w:t xml:space="preserve"> </w:t>
      </w:r>
      <w:r w:rsidRPr="001508ED">
        <w:rPr>
          <w:rFonts w:ascii="Arial" w:hAnsi="Arial" w:cs="Arial"/>
          <w:sz w:val="20"/>
          <w:szCs w:val="20"/>
        </w:rPr>
        <w:t xml:space="preserve">Schulverwaltungsamt Mannheim (Hrsg.): 22./23. Oktober 1940. Deportation Mannheimer Juden nach </w:t>
      </w:r>
      <w:proofErr w:type="spellStart"/>
      <w:r w:rsidRPr="001508ED">
        <w:rPr>
          <w:rFonts w:ascii="Arial" w:hAnsi="Arial" w:cs="Arial"/>
          <w:sz w:val="20"/>
          <w:szCs w:val="20"/>
        </w:rPr>
        <w:t>Gurs</w:t>
      </w:r>
      <w:proofErr w:type="spellEnd"/>
      <w:r w:rsidRPr="001508ED">
        <w:rPr>
          <w:rFonts w:ascii="Arial" w:hAnsi="Arial" w:cs="Arial"/>
          <w:sz w:val="20"/>
          <w:szCs w:val="20"/>
        </w:rPr>
        <w:t xml:space="preserve">, Mannheim, 2000. </w:t>
      </w:r>
    </w:p>
    <w:p w:rsidR="00713E6F" w:rsidRPr="00156FCB" w:rsidRDefault="009E367A" w:rsidP="00421F83">
      <w:pPr>
        <w:spacing w:after="0"/>
        <w:jc w:val="both"/>
        <w:rPr>
          <w:rFonts w:ascii="Arial" w:hAnsi="Arial" w:cs="Arial"/>
          <w:sz w:val="24"/>
          <w:szCs w:val="24"/>
        </w:rPr>
      </w:pPr>
      <w:r w:rsidRPr="00156FCB">
        <w:rPr>
          <w:rFonts w:ascii="Arial" w:hAnsi="Arial" w:cs="Arial"/>
          <w:sz w:val="24"/>
          <w:szCs w:val="24"/>
        </w:rPr>
        <w:t xml:space="preserve">Im August 1942 begannen </w:t>
      </w:r>
      <w:r w:rsidR="00713E6F" w:rsidRPr="00156FCB">
        <w:rPr>
          <w:rFonts w:ascii="Arial" w:hAnsi="Arial" w:cs="Arial"/>
          <w:sz w:val="24"/>
          <w:szCs w:val="24"/>
        </w:rPr>
        <w:t xml:space="preserve">in </w:t>
      </w:r>
      <w:proofErr w:type="spellStart"/>
      <w:r w:rsidR="00713E6F" w:rsidRPr="00156FCB">
        <w:rPr>
          <w:rFonts w:ascii="Arial" w:hAnsi="Arial" w:cs="Arial"/>
          <w:sz w:val="24"/>
          <w:szCs w:val="24"/>
        </w:rPr>
        <w:t>Gurs</w:t>
      </w:r>
      <w:proofErr w:type="spellEnd"/>
      <w:r w:rsidR="00713E6F" w:rsidRPr="00156FCB">
        <w:rPr>
          <w:rFonts w:ascii="Arial" w:hAnsi="Arial" w:cs="Arial"/>
          <w:sz w:val="24"/>
          <w:szCs w:val="24"/>
        </w:rPr>
        <w:t xml:space="preserve"> </w:t>
      </w:r>
      <w:r w:rsidRPr="00156FCB">
        <w:rPr>
          <w:rFonts w:ascii="Arial" w:hAnsi="Arial" w:cs="Arial"/>
          <w:sz w:val="24"/>
          <w:szCs w:val="24"/>
        </w:rPr>
        <w:t xml:space="preserve">die Transporte über </w:t>
      </w:r>
      <w:proofErr w:type="spellStart"/>
      <w:r w:rsidRPr="00156FCB">
        <w:rPr>
          <w:rFonts w:ascii="Arial" w:hAnsi="Arial" w:cs="Arial"/>
          <w:sz w:val="24"/>
          <w:szCs w:val="24"/>
        </w:rPr>
        <w:t>Drancy</w:t>
      </w:r>
      <w:proofErr w:type="spellEnd"/>
      <w:r w:rsidRPr="00156FCB">
        <w:rPr>
          <w:rFonts w:ascii="Arial" w:hAnsi="Arial" w:cs="Arial"/>
          <w:sz w:val="24"/>
          <w:szCs w:val="24"/>
        </w:rPr>
        <w:t xml:space="preserve"> in die Vernichtungslager in den Osten. Eugen </w:t>
      </w:r>
      <w:proofErr w:type="spellStart"/>
      <w:r w:rsidRPr="00156FCB">
        <w:rPr>
          <w:rFonts w:ascii="Arial" w:hAnsi="Arial" w:cs="Arial"/>
          <w:sz w:val="24"/>
          <w:szCs w:val="24"/>
        </w:rPr>
        <w:t>Neter</w:t>
      </w:r>
      <w:proofErr w:type="spellEnd"/>
      <w:r w:rsidRPr="00156FCB">
        <w:rPr>
          <w:rFonts w:ascii="Arial" w:hAnsi="Arial" w:cs="Arial"/>
          <w:sz w:val="24"/>
          <w:szCs w:val="24"/>
        </w:rPr>
        <w:t xml:space="preserve"> lehnte </w:t>
      </w:r>
      <w:r w:rsidR="00713E6F" w:rsidRPr="00156FCB">
        <w:rPr>
          <w:rFonts w:ascii="Arial" w:hAnsi="Arial" w:cs="Arial"/>
          <w:sz w:val="24"/>
          <w:szCs w:val="24"/>
        </w:rPr>
        <w:t xml:space="preserve">zuvor </w:t>
      </w:r>
      <w:r w:rsidRPr="00156FCB">
        <w:rPr>
          <w:rFonts w:ascii="Arial" w:hAnsi="Arial" w:cs="Arial"/>
          <w:sz w:val="24"/>
          <w:szCs w:val="24"/>
        </w:rPr>
        <w:t>alle Angebote</w:t>
      </w:r>
      <w:r w:rsidR="00156FCB">
        <w:rPr>
          <w:rFonts w:ascii="Arial" w:hAnsi="Arial" w:cs="Arial"/>
          <w:sz w:val="24"/>
          <w:szCs w:val="24"/>
        </w:rPr>
        <w:t xml:space="preserve"> ab</w:t>
      </w:r>
      <w:r w:rsidRPr="00156FCB">
        <w:rPr>
          <w:rFonts w:ascii="Arial" w:hAnsi="Arial" w:cs="Arial"/>
          <w:sz w:val="24"/>
          <w:szCs w:val="24"/>
        </w:rPr>
        <w:t>, wie bspw.</w:t>
      </w:r>
      <w:r w:rsidR="00713E6F" w:rsidRPr="00156FCB">
        <w:rPr>
          <w:rFonts w:ascii="Arial" w:hAnsi="Arial" w:cs="Arial"/>
          <w:sz w:val="24"/>
          <w:szCs w:val="24"/>
        </w:rPr>
        <w:t xml:space="preserve"> die leitende Tätigkeit</w:t>
      </w:r>
      <w:r w:rsidRPr="00156FCB">
        <w:rPr>
          <w:rFonts w:ascii="Arial" w:hAnsi="Arial" w:cs="Arial"/>
          <w:sz w:val="24"/>
          <w:szCs w:val="24"/>
        </w:rPr>
        <w:t xml:space="preserve"> </w:t>
      </w:r>
      <w:r w:rsidR="00713E6F" w:rsidRPr="00156FCB">
        <w:rPr>
          <w:rFonts w:ascii="Arial" w:hAnsi="Arial" w:cs="Arial"/>
          <w:sz w:val="24"/>
          <w:szCs w:val="24"/>
        </w:rPr>
        <w:t xml:space="preserve">als Arzt eines Kinderheims, um </w:t>
      </w:r>
      <w:r w:rsidRPr="00156FCB">
        <w:rPr>
          <w:rFonts w:ascii="Arial" w:hAnsi="Arial" w:cs="Arial"/>
          <w:sz w:val="24"/>
          <w:szCs w:val="24"/>
        </w:rPr>
        <w:t>bei seiner</w:t>
      </w:r>
      <w:r w:rsidR="00713E6F" w:rsidRPr="00156FCB">
        <w:rPr>
          <w:rFonts w:ascii="Arial" w:hAnsi="Arial" w:cs="Arial"/>
          <w:sz w:val="24"/>
          <w:szCs w:val="24"/>
        </w:rPr>
        <w:t xml:space="preserve"> übrig gebliebenen</w:t>
      </w:r>
      <w:r w:rsidRPr="00156FCB">
        <w:rPr>
          <w:rFonts w:ascii="Arial" w:hAnsi="Arial" w:cs="Arial"/>
          <w:sz w:val="24"/>
          <w:szCs w:val="24"/>
        </w:rPr>
        <w:t xml:space="preserve"> jüdischen Gemeinde</w:t>
      </w:r>
      <w:r w:rsidR="00713E6F" w:rsidRPr="00156FCB">
        <w:rPr>
          <w:rFonts w:ascii="Arial" w:hAnsi="Arial" w:cs="Arial"/>
          <w:sz w:val="24"/>
          <w:szCs w:val="24"/>
        </w:rPr>
        <w:t xml:space="preserve"> zu bleiben.</w:t>
      </w:r>
    </w:p>
    <w:p w:rsidR="00713E6F" w:rsidRPr="00156FCB" w:rsidRDefault="00713E6F" w:rsidP="00421F83">
      <w:pPr>
        <w:spacing w:after="120"/>
        <w:jc w:val="both"/>
        <w:rPr>
          <w:rFonts w:ascii="Arial" w:hAnsi="Arial" w:cs="Arial"/>
          <w:i/>
          <w:sz w:val="24"/>
          <w:szCs w:val="24"/>
        </w:rPr>
      </w:pPr>
      <w:r w:rsidRPr="00156FCB">
        <w:rPr>
          <w:rFonts w:ascii="Arial" w:hAnsi="Arial" w:cs="Arial"/>
          <w:i/>
          <w:sz w:val="24"/>
          <w:szCs w:val="24"/>
        </w:rPr>
        <w:t>„Ich bin gesund und leiste meine Arbeit (zumeist körperlicher Art) ohne irgendwelche Altersbeschwerden…Ich habe reichlich Möglichkeit, der mir vom Tag der Vertreibung an selbst gestellten Aufgabe zu dienen: zu helfen.“</w:t>
      </w:r>
      <w:r w:rsidR="00156FCB">
        <w:rPr>
          <w:rFonts w:ascii="Arial" w:hAnsi="Arial" w:cs="Arial"/>
          <w:i/>
          <w:sz w:val="24"/>
          <w:szCs w:val="24"/>
        </w:rPr>
        <w:t xml:space="preserve"> (Eugen </w:t>
      </w:r>
      <w:proofErr w:type="spellStart"/>
      <w:r w:rsidR="00156FCB">
        <w:rPr>
          <w:rFonts w:ascii="Arial" w:hAnsi="Arial" w:cs="Arial"/>
          <w:i/>
          <w:sz w:val="24"/>
          <w:szCs w:val="24"/>
        </w:rPr>
        <w:t>Neter</w:t>
      </w:r>
      <w:proofErr w:type="spellEnd"/>
      <w:r w:rsidR="00156FCB">
        <w:rPr>
          <w:rFonts w:ascii="Arial" w:hAnsi="Arial" w:cs="Arial"/>
          <w:i/>
          <w:sz w:val="24"/>
          <w:szCs w:val="24"/>
        </w:rPr>
        <w:t>, Brief vom 10.3.1945)</w:t>
      </w:r>
      <w:bookmarkStart w:id="0" w:name="_GoBack"/>
      <w:bookmarkEnd w:id="0"/>
    </w:p>
    <w:p w:rsidR="000D1920" w:rsidRDefault="00AC70B5" w:rsidP="00421F83">
      <w:pPr>
        <w:spacing w:after="0"/>
        <w:jc w:val="both"/>
        <w:rPr>
          <w:rFonts w:ascii="Arial" w:hAnsi="Arial" w:cs="Arial"/>
          <w:sz w:val="24"/>
          <w:szCs w:val="24"/>
        </w:rPr>
      </w:pPr>
      <w:r w:rsidRPr="00156FCB">
        <w:rPr>
          <w:rFonts w:ascii="Arial" w:hAnsi="Arial" w:cs="Arial"/>
          <w:sz w:val="24"/>
          <w:szCs w:val="24"/>
        </w:rPr>
        <w:t xml:space="preserve">Eugen </w:t>
      </w:r>
      <w:proofErr w:type="spellStart"/>
      <w:r w:rsidRPr="00156FCB">
        <w:rPr>
          <w:rFonts w:ascii="Arial" w:hAnsi="Arial" w:cs="Arial"/>
          <w:sz w:val="24"/>
          <w:szCs w:val="24"/>
        </w:rPr>
        <w:t>Neter</w:t>
      </w:r>
      <w:proofErr w:type="spellEnd"/>
      <w:r w:rsidRPr="00156FCB">
        <w:rPr>
          <w:rFonts w:ascii="Arial" w:hAnsi="Arial" w:cs="Arial"/>
          <w:sz w:val="24"/>
          <w:szCs w:val="24"/>
        </w:rPr>
        <w:t xml:space="preserve"> </w:t>
      </w:r>
      <w:r w:rsidR="00713E6F" w:rsidRPr="00156FCB">
        <w:rPr>
          <w:rFonts w:ascii="Arial" w:hAnsi="Arial" w:cs="Arial"/>
          <w:sz w:val="24"/>
          <w:szCs w:val="24"/>
        </w:rPr>
        <w:t>wurde</w:t>
      </w:r>
      <w:r w:rsidRPr="00156FCB">
        <w:rPr>
          <w:rFonts w:ascii="Arial" w:hAnsi="Arial" w:cs="Arial"/>
          <w:sz w:val="24"/>
          <w:szCs w:val="24"/>
        </w:rPr>
        <w:t xml:space="preserve"> </w:t>
      </w:r>
      <w:r w:rsidR="009E367A" w:rsidRPr="00156FCB">
        <w:rPr>
          <w:rFonts w:ascii="Arial" w:hAnsi="Arial" w:cs="Arial"/>
          <w:sz w:val="24"/>
          <w:szCs w:val="24"/>
        </w:rPr>
        <w:t xml:space="preserve">gegen Ende des Krieges durch seinen einzigen Sohn im Lager </w:t>
      </w:r>
      <w:proofErr w:type="spellStart"/>
      <w:r w:rsidR="009E367A" w:rsidRPr="00156FCB">
        <w:rPr>
          <w:rFonts w:ascii="Arial" w:hAnsi="Arial" w:cs="Arial"/>
          <w:sz w:val="24"/>
          <w:szCs w:val="24"/>
        </w:rPr>
        <w:t>Gurs</w:t>
      </w:r>
      <w:proofErr w:type="spellEnd"/>
      <w:r w:rsidR="009E367A" w:rsidRPr="00156FCB">
        <w:rPr>
          <w:rFonts w:ascii="Arial" w:hAnsi="Arial" w:cs="Arial"/>
          <w:sz w:val="24"/>
          <w:szCs w:val="24"/>
        </w:rPr>
        <w:t xml:space="preserve"> entdeckt</w:t>
      </w:r>
      <w:r w:rsidR="00713E6F" w:rsidRPr="00156FCB">
        <w:rPr>
          <w:rFonts w:ascii="Arial" w:hAnsi="Arial" w:cs="Arial"/>
          <w:sz w:val="24"/>
          <w:szCs w:val="24"/>
        </w:rPr>
        <w:t xml:space="preserve"> und konnte mit seiner Frau im Jahre 1946 </w:t>
      </w:r>
      <w:r w:rsidR="00156FCB" w:rsidRPr="00156FCB">
        <w:rPr>
          <w:rFonts w:ascii="Arial" w:hAnsi="Arial" w:cs="Arial"/>
          <w:sz w:val="24"/>
          <w:szCs w:val="24"/>
        </w:rPr>
        <w:t>zu seinem Sohn und dessen Familie</w:t>
      </w:r>
      <w:r w:rsidR="00713E6F" w:rsidRPr="00156FCB">
        <w:rPr>
          <w:rFonts w:ascii="Arial" w:hAnsi="Arial" w:cs="Arial"/>
          <w:sz w:val="24"/>
          <w:szCs w:val="24"/>
        </w:rPr>
        <w:t xml:space="preserve"> nach Israel </w:t>
      </w:r>
      <w:r w:rsidR="00156FCB">
        <w:rPr>
          <w:rFonts w:ascii="Arial" w:hAnsi="Arial" w:cs="Arial"/>
          <w:sz w:val="24"/>
          <w:szCs w:val="24"/>
        </w:rPr>
        <w:t>ziehen</w:t>
      </w:r>
      <w:r w:rsidR="00713E6F" w:rsidRPr="00156FCB">
        <w:rPr>
          <w:rFonts w:ascii="Arial" w:hAnsi="Arial" w:cs="Arial"/>
          <w:sz w:val="24"/>
          <w:szCs w:val="24"/>
        </w:rPr>
        <w:t xml:space="preserve">. </w:t>
      </w:r>
    </w:p>
    <w:p w:rsidR="005A363A" w:rsidRDefault="00E63765" w:rsidP="005A363A">
      <w:pPr>
        <w:spacing w:line="276" w:lineRule="auto"/>
        <w:jc w:val="both"/>
        <w:rPr>
          <w:rFonts w:ascii="Arial" w:hAnsi="Arial" w:cs="Arial"/>
          <w:sz w:val="20"/>
          <w:szCs w:val="20"/>
        </w:rPr>
      </w:pPr>
      <w:r>
        <w:rPr>
          <w:rFonts w:ascii="Arial" w:hAnsi="Arial" w:cs="Arial"/>
          <w:sz w:val="20"/>
          <w:szCs w:val="20"/>
        </w:rPr>
        <w:t xml:space="preserve">Benutzte Literatur: </w:t>
      </w:r>
      <w:r w:rsidR="005A363A">
        <w:rPr>
          <w:rFonts w:ascii="Arial" w:hAnsi="Arial" w:cs="Arial"/>
          <w:sz w:val="20"/>
          <w:szCs w:val="20"/>
        </w:rPr>
        <w:t>Schlomo</w:t>
      </w:r>
      <w:r w:rsidR="005A363A" w:rsidRPr="000E45BE">
        <w:rPr>
          <w:rFonts w:ascii="Arial" w:hAnsi="Arial" w:cs="Arial"/>
          <w:sz w:val="20"/>
          <w:szCs w:val="20"/>
        </w:rPr>
        <w:t xml:space="preserve">, </w:t>
      </w:r>
      <w:r w:rsidR="005A363A">
        <w:rPr>
          <w:rFonts w:ascii="Arial" w:hAnsi="Arial" w:cs="Arial"/>
          <w:sz w:val="20"/>
          <w:szCs w:val="20"/>
        </w:rPr>
        <w:t>Marcus</w:t>
      </w:r>
      <w:r w:rsidR="005A363A" w:rsidRPr="000E45BE">
        <w:rPr>
          <w:rFonts w:ascii="Arial" w:hAnsi="Arial" w:cs="Arial"/>
          <w:sz w:val="20"/>
          <w:szCs w:val="20"/>
        </w:rPr>
        <w:t xml:space="preserve">: </w:t>
      </w:r>
      <w:r w:rsidR="005A363A">
        <w:rPr>
          <w:rFonts w:ascii="Arial" w:hAnsi="Arial" w:cs="Arial"/>
          <w:sz w:val="20"/>
          <w:szCs w:val="20"/>
        </w:rPr>
        <w:t>Dr.med</w:t>
      </w:r>
      <w:r>
        <w:rPr>
          <w:rFonts w:ascii="Arial" w:hAnsi="Arial" w:cs="Arial"/>
          <w:sz w:val="20"/>
          <w:szCs w:val="20"/>
        </w:rPr>
        <w:t xml:space="preserve">. Eugen Jizchak </w:t>
      </w:r>
      <w:proofErr w:type="spellStart"/>
      <w:r>
        <w:rPr>
          <w:rFonts w:ascii="Arial" w:hAnsi="Arial" w:cs="Arial"/>
          <w:sz w:val="20"/>
          <w:szCs w:val="20"/>
        </w:rPr>
        <w:t>Neter</w:t>
      </w:r>
      <w:proofErr w:type="spellEnd"/>
      <w:r>
        <w:rPr>
          <w:rFonts w:ascii="Arial" w:hAnsi="Arial" w:cs="Arial"/>
          <w:sz w:val="20"/>
          <w:szCs w:val="20"/>
        </w:rPr>
        <w:t xml:space="preserve"> in </w:t>
      </w:r>
      <w:proofErr w:type="spellStart"/>
      <w:r>
        <w:rPr>
          <w:rFonts w:ascii="Arial" w:hAnsi="Arial" w:cs="Arial"/>
          <w:sz w:val="20"/>
          <w:szCs w:val="20"/>
        </w:rPr>
        <w:t>Gurs</w:t>
      </w:r>
      <w:proofErr w:type="spellEnd"/>
      <w:r>
        <w:rPr>
          <w:rFonts w:ascii="Arial" w:hAnsi="Arial" w:cs="Arial"/>
          <w:sz w:val="20"/>
          <w:szCs w:val="20"/>
        </w:rPr>
        <w:t xml:space="preserve"> und Israel</w:t>
      </w:r>
      <w:r w:rsidR="005A363A" w:rsidRPr="000E45BE">
        <w:rPr>
          <w:rFonts w:ascii="Arial" w:hAnsi="Arial" w:cs="Arial"/>
          <w:sz w:val="20"/>
          <w:szCs w:val="20"/>
        </w:rPr>
        <w:t xml:space="preserve">. In: Oktoberdeportation 1940. Wien, Erhard (Hrsg.), Konstanz, 1990, S. </w:t>
      </w:r>
      <w:r>
        <w:rPr>
          <w:rFonts w:ascii="Arial" w:hAnsi="Arial" w:cs="Arial"/>
          <w:sz w:val="20"/>
          <w:szCs w:val="20"/>
        </w:rPr>
        <w:t>403ff</w:t>
      </w:r>
      <w:r w:rsidR="005A363A">
        <w:rPr>
          <w:rFonts w:ascii="Arial" w:hAnsi="Arial" w:cs="Arial"/>
          <w:sz w:val="20"/>
          <w:szCs w:val="20"/>
        </w:rPr>
        <w:t>.</w:t>
      </w:r>
    </w:p>
    <w:p w:rsidR="00C830A4" w:rsidRDefault="00C830A4" w:rsidP="00C830A4">
      <w:pPr>
        <w:suppressLineNumbers/>
        <w:spacing w:after="0" w:line="276" w:lineRule="auto"/>
        <w:rPr>
          <w:rFonts w:ascii="Arial" w:hAnsi="Arial" w:cs="Arial"/>
          <w:b/>
        </w:rPr>
      </w:pPr>
      <w:r w:rsidRPr="007C1AAC">
        <w:rPr>
          <w:rFonts w:ascii="Arial" w:hAnsi="Arial" w:cs="Arial"/>
          <w:i/>
          <w:noProof/>
        </w:rPr>
        <w:drawing>
          <wp:inline distT="0" distB="0" distL="0" distR="0" wp14:anchorId="079B0AFA" wp14:editId="6200DB48">
            <wp:extent cx="222490" cy="179358"/>
            <wp:effectExtent l="19050" t="0" r="6110" b="0"/>
            <wp:docPr id="3"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5285" cy="181611"/>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sidRPr="00C63708">
        <w:rPr>
          <w:rFonts w:ascii="Arial" w:hAnsi="Arial" w:cs="Arial"/>
          <w:b/>
        </w:rPr>
        <w:t xml:space="preserve">Arbeitsauftrag </w:t>
      </w:r>
    </w:p>
    <w:p w:rsidR="000E7255" w:rsidRDefault="00C830A4" w:rsidP="000E7255">
      <w:pPr>
        <w:pStyle w:val="Listenabsatz"/>
        <w:numPr>
          <w:ilvl w:val="0"/>
          <w:numId w:val="1"/>
        </w:numPr>
        <w:suppressLineNumbers/>
        <w:spacing w:after="0" w:line="276" w:lineRule="auto"/>
        <w:jc w:val="both"/>
        <w:rPr>
          <w:rFonts w:ascii="Arial" w:hAnsi="Arial" w:cs="Arial"/>
          <w:sz w:val="24"/>
          <w:szCs w:val="24"/>
        </w:rPr>
      </w:pPr>
      <w:r>
        <w:rPr>
          <w:rFonts w:ascii="Arial" w:hAnsi="Arial" w:cs="Arial"/>
          <w:sz w:val="24"/>
          <w:szCs w:val="24"/>
        </w:rPr>
        <w:t xml:space="preserve">Stelle zusammenfassend dar, </w:t>
      </w:r>
      <w:r w:rsidR="00643B5B">
        <w:rPr>
          <w:rFonts w:ascii="Arial" w:hAnsi="Arial" w:cs="Arial"/>
          <w:sz w:val="24"/>
          <w:szCs w:val="24"/>
        </w:rPr>
        <w:t xml:space="preserve">was nach </w:t>
      </w:r>
      <w:proofErr w:type="spellStart"/>
      <w:r w:rsidR="00643B5B">
        <w:rPr>
          <w:rFonts w:ascii="Arial" w:hAnsi="Arial" w:cs="Arial"/>
          <w:sz w:val="24"/>
          <w:szCs w:val="24"/>
        </w:rPr>
        <w:t>Gurs</w:t>
      </w:r>
      <w:proofErr w:type="spellEnd"/>
      <w:r w:rsidR="00643B5B">
        <w:rPr>
          <w:rFonts w:ascii="Arial" w:hAnsi="Arial" w:cs="Arial"/>
          <w:sz w:val="24"/>
          <w:szCs w:val="24"/>
        </w:rPr>
        <w:t xml:space="preserve"> mit den Insassen geschah</w:t>
      </w:r>
      <w:r w:rsidR="000E7255">
        <w:rPr>
          <w:rFonts w:ascii="Arial" w:hAnsi="Arial" w:cs="Arial"/>
          <w:sz w:val="24"/>
          <w:szCs w:val="24"/>
        </w:rPr>
        <w:t>.</w:t>
      </w:r>
    </w:p>
    <w:p w:rsidR="00C830A4" w:rsidRPr="00421F83" w:rsidRDefault="000E7255" w:rsidP="00421F83">
      <w:pPr>
        <w:pStyle w:val="Listenabsatz"/>
        <w:numPr>
          <w:ilvl w:val="0"/>
          <w:numId w:val="1"/>
        </w:numPr>
        <w:suppressLineNumbers/>
        <w:spacing w:after="0" w:line="276" w:lineRule="auto"/>
        <w:jc w:val="both"/>
        <w:rPr>
          <w:rFonts w:ascii="Arial" w:hAnsi="Arial" w:cs="Arial"/>
          <w:sz w:val="24"/>
          <w:szCs w:val="24"/>
        </w:rPr>
      </w:pPr>
      <w:r w:rsidRPr="000E7255">
        <w:rPr>
          <w:rFonts w:ascii="Arial" w:hAnsi="Arial" w:cs="Arial"/>
          <w:sz w:val="24"/>
          <w:szCs w:val="24"/>
        </w:rPr>
        <w:t xml:space="preserve">Nehmt Stellung zu folgender Aussage: </w:t>
      </w:r>
      <w:r w:rsidRPr="000E7255">
        <w:rPr>
          <w:rFonts w:ascii="Arial" w:hAnsi="Arial" w:cs="Arial"/>
          <w:i/>
          <w:sz w:val="24"/>
          <w:szCs w:val="24"/>
        </w:rPr>
        <w:t xml:space="preserve">„Ich bin gesund und leiste meine Arbeit (zumeist körperlicher Art) ohne irgendwelche Altersbeschwerden…Ich habe reichlich Möglichkeit, der mir vom Tag der Vertreibung an selbst gestellten Aufgabe zu dienen: zu helfen.“ (Eugen </w:t>
      </w:r>
      <w:proofErr w:type="spellStart"/>
      <w:r w:rsidRPr="000E7255">
        <w:rPr>
          <w:rFonts w:ascii="Arial" w:hAnsi="Arial" w:cs="Arial"/>
          <w:i/>
          <w:sz w:val="24"/>
          <w:szCs w:val="24"/>
        </w:rPr>
        <w:t>Neter</w:t>
      </w:r>
      <w:proofErr w:type="spellEnd"/>
      <w:r w:rsidRPr="000E7255">
        <w:rPr>
          <w:rFonts w:ascii="Arial" w:hAnsi="Arial" w:cs="Arial"/>
          <w:i/>
          <w:sz w:val="24"/>
          <w:szCs w:val="24"/>
        </w:rPr>
        <w:t>, Brief vom 10.3.1945)</w:t>
      </w:r>
    </w:p>
    <w:sectPr w:rsidR="00C830A4" w:rsidRPr="00421F83" w:rsidSect="00696BFC">
      <w:footerReference w:type="default" r:id="rId8"/>
      <w:pgSz w:w="11906" w:h="16838"/>
      <w:pgMar w:top="1418" w:right="1418" w:bottom="1134" w:left="1418" w:header="709" w:footer="709"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4110" w:rsidRDefault="00704110" w:rsidP="003D0729">
      <w:pPr>
        <w:spacing w:after="0" w:line="240" w:lineRule="auto"/>
      </w:pPr>
      <w:r>
        <w:separator/>
      </w:r>
    </w:p>
  </w:endnote>
  <w:endnote w:type="continuationSeparator" w:id="0">
    <w:p w:rsidR="00704110" w:rsidRDefault="00704110" w:rsidP="003D07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0729" w:rsidRDefault="003D0729" w:rsidP="003D0729">
    <w:pPr>
      <w:spacing w:after="0" w:line="240" w:lineRule="auto"/>
      <w:jc w:val="center"/>
      <w:rPr>
        <w:rFonts w:ascii="Arial" w:eastAsia="Times New Roman" w:hAnsi="Arial" w:cs="Arial"/>
        <w:sz w:val="21"/>
        <w:szCs w:val="21"/>
        <w:lang w:eastAsia="de-DE"/>
      </w:rPr>
    </w:pPr>
    <w:r>
      <w:rPr>
        <w:rFonts w:ascii="Arial" w:eastAsia="Times New Roman" w:hAnsi="Arial" w:cs="Arial"/>
        <w:sz w:val="21"/>
        <w:szCs w:val="21"/>
        <w:lang w:eastAsia="de-DE"/>
      </w:rPr>
      <w:t>Arbeitskreis für Landeskunde/Landesgeschichte RP Karlsruhe</w:t>
    </w:r>
  </w:p>
  <w:p w:rsidR="003D0729" w:rsidRPr="003D0729" w:rsidRDefault="003D0729" w:rsidP="003D0729">
    <w:pPr>
      <w:spacing w:after="0" w:line="240" w:lineRule="auto"/>
      <w:jc w:val="center"/>
      <w:rPr>
        <w:rFonts w:ascii="Arial" w:eastAsia="Times New Roman" w:hAnsi="Arial" w:cs="Arial"/>
        <w:sz w:val="21"/>
        <w:szCs w:val="21"/>
        <w:lang w:eastAsia="de-DE"/>
      </w:rPr>
    </w:pPr>
    <w:r>
      <w:rPr>
        <w:rFonts w:ascii="Arial" w:eastAsia="Times New Roman" w:hAnsi="Arial" w:cs="Arial"/>
        <w:sz w:val="21"/>
        <w:szCs w:val="21"/>
        <w:lang w:eastAsia="de-DE"/>
      </w:rP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4110" w:rsidRDefault="00704110" w:rsidP="003D0729">
      <w:pPr>
        <w:spacing w:after="0" w:line="240" w:lineRule="auto"/>
      </w:pPr>
      <w:r>
        <w:separator/>
      </w:r>
    </w:p>
  </w:footnote>
  <w:footnote w:type="continuationSeparator" w:id="0">
    <w:p w:rsidR="00704110" w:rsidRDefault="00704110" w:rsidP="003D0729">
      <w:pPr>
        <w:spacing w:after="0" w:line="240" w:lineRule="auto"/>
      </w:pPr>
      <w:r>
        <w:continuationSeparator/>
      </w:r>
    </w:p>
  </w:footnote>
  <w:footnote w:id="1">
    <w:p w:rsidR="00421F83" w:rsidRPr="00156FCB" w:rsidRDefault="00421F83" w:rsidP="00421F83">
      <w:pPr>
        <w:suppressLineNumbers/>
        <w:jc w:val="both"/>
        <w:rPr>
          <w:rFonts w:ascii="Arial" w:hAnsi="Arial" w:cs="Arial"/>
          <w:sz w:val="24"/>
          <w:szCs w:val="24"/>
        </w:rPr>
      </w:pPr>
      <w:r>
        <w:rPr>
          <w:rStyle w:val="Funotenzeichen"/>
        </w:rPr>
        <w:footnoteRef/>
      </w:r>
      <w:r>
        <w:t xml:space="preserve"> </w:t>
      </w:r>
      <w:r w:rsidRPr="00421F83">
        <w:rPr>
          <w:rFonts w:ascii="Arial" w:hAnsi="Arial" w:cs="Arial"/>
          <w:sz w:val="16"/>
          <w:szCs w:val="16"/>
        </w:rPr>
        <w:t>Die Organisation Todt erbaute militärische Anlagen, .um Schutz- und Rüstungsprojekte in Deutschland als auch in den von deutschen Truppen besetzten Gebieten zu realisieren.</w:t>
      </w:r>
      <w:r w:rsidRPr="000A1809">
        <w:rPr>
          <w:rFonts w:ascii="Arial" w:hAnsi="Arial" w:cs="Arial"/>
          <w:sz w:val="24"/>
          <w:szCs w:val="24"/>
        </w:rPr>
        <w:t xml:space="preserve">  </w:t>
      </w:r>
    </w:p>
    <w:p w:rsidR="00421F83" w:rsidRDefault="00421F83">
      <w:pPr>
        <w:pStyle w:val="Funoten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2D22A1"/>
    <w:multiLevelType w:val="hybridMultilevel"/>
    <w:tmpl w:val="A4CA44F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0729"/>
    <w:rsid w:val="00074032"/>
    <w:rsid w:val="000D1920"/>
    <w:rsid w:val="000E7255"/>
    <w:rsid w:val="00127C26"/>
    <w:rsid w:val="00156FCB"/>
    <w:rsid w:val="001952E0"/>
    <w:rsid w:val="001B16CB"/>
    <w:rsid w:val="002B2AC3"/>
    <w:rsid w:val="003D0729"/>
    <w:rsid w:val="00421F83"/>
    <w:rsid w:val="0047738D"/>
    <w:rsid w:val="00582545"/>
    <w:rsid w:val="005A363A"/>
    <w:rsid w:val="00643B5B"/>
    <w:rsid w:val="00696BFC"/>
    <w:rsid w:val="00704110"/>
    <w:rsid w:val="00713E6F"/>
    <w:rsid w:val="007D5AB2"/>
    <w:rsid w:val="009B3985"/>
    <w:rsid w:val="009C4960"/>
    <w:rsid w:val="009E367A"/>
    <w:rsid w:val="00AC70B5"/>
    <w:rsid w:val="00BD1E33"/>
    <w:rsid w:val="00BF36B1"/>
    <w:rsid w:val="00C830A4"/>
    <w:rsid w:val="00DE3514"/>
    <w:rsid w:val="00E63765"/>
    <w:rsid w:val="00EF47F2"/>
    <w:rsid w:val="00F521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4D4CA"/>
  <w15:chartTrackingRefBased/>
  <w15:docId w15:val="{068EDE39-84D2-4EA1-8164-D13255D4E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D072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D0729"/>
  </w:style>
  <w:style w:type="paragraph" w:styleId="Fuzeile">
    <w:name w:val="footer"/>
    <w:basedOn w:val="Standard"/>
    <w:link w:val="FuzeileZchn"/>
    <w:uiPriority w:val="99"/>
    <w:unhideWhenUsed/>
    <w:rsid w:val="003D072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D0729"/>
  </w:style>
  <w:style w:type="paragraph" w:styleId="Listenabsatz">
    <w:name w:val="List Paragraph"/>
    <w:basedOn w:val="Standard"/>
    <w:uiPriority w:val="34"/>
    <w:qFormat/>
    <w:rsid w:val="00C830A4"/>
    <w:pPr>
      <w:ind w:left="720"/>
      <w:contextualSpacing/>
    </w:pPr>
  </w:style>
  <w:style w:type="character" w:styleId="Zeilennummer">
    <w:name w:val="line number"/>
    <w:basedOn w:val="Absatz-Standardschriftart"/>
    <w:uiPriority w:val="99"/>
    <w:semiHidden/>
    <w:unhideWhenUsed/>
    <w:rsid w:val="00696BFC"/>
  </w:style>
  <w:style w:type="paragraph" w:styleId="Funotentext">
    <w:name w:val="footnote text"/>
    <w:basedOn w:val="Standard"/>
    <w:link w:val="FunotentextZchn"/>
    <w:uiPriority w:val="99"/>
    <w:semiHidden/>
    <w:unhideWhenUsed/>
    <w:rsid w:val="00421F8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421F83"/>
    <w:rPr>
      <w:sz w:val="20"/>
      <w:szCs w:val="20"/>
    </w:rPr>
  </w:style>
  <w:style w:type="character" w:styleId="Funotenzeichen">
    <w:name w:val="footnote reference"/>
    <w:basedOn w:val="Absatz-Standardschriftart"/>
    <w:uiPriority w:val="99"/>
    <w:semiHidden/>
    <w:unhideWhenUsed/>
    <w:rsid w:val="00421F8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18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395</Words>
  <Characters>2494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Frieß</dc:creator>
  <cp:keywords/>
  <dc:description/>
  <cp:lastModifiedBy>Michaela Frieß</cp:lastModifiedBy>
  <cp:revision>8</cp:revision>
  <dcterms:created xsi:type="dcterms:W3CDTF">2018-09-03T10:45:00Z</dcterms:created>
  <dcterms:modified xsi:type="dcterms:W3CDTF">2018-11-17T20:20:00Z</dcterms:modified>
</cp:coreProperties>
</file>