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01" w:rsidRPr="005A0901" w:rsidRDefault="00A225DE" w:rsidP="000A5B1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 1: </w:t>
      </w:r>
      <w:r w:rsidR="000D05CD">
        <w:rPr>
          <w:rFonts w:ascii="Arial" w:hAnsi="Arial" w:cs="Arial"/>
          <w:b/>
        </w:rPr>
        <w:t>Der Gede</w:t>
      </w:r>
      <w:r w:rsidR="001C5E1F">
        <w:rPr>
          <w:rFonts w:ascii="Arial" w:hAnsi="Arial" w:cs="Arial"/>
          <w:b/>
        </w:rPr>
        <w:t>nkstättenverbund Südlicher Oberr</w:t>
      </w:r>
      <w:r w:rsidR="000D05CD">
        <w:rPr>
          <w:rFonts w:ascii="Arial" w:hAnsi="Arial" w:cs="Arial"/>
          <w:b/>
        </w:rPr>
        <w:t>hein</w:t>
      </w:r>
    </w:p>
    <w:p w:rsidR="00AB776A" w:rsidRPr="00AB776A" w:rsidRDefault="00AB776A" w:rsidP="00B334CE">
      <w:pPr>
        <w:jc w:val="center"/>
        <w:rPr>
          <w:rFonts w:ascii="Arial" w:hAnsi="Arial" w:cs="Arial"/>
          <w:sz w:val="2"/>
          <w:szCs w:val="2"/>
        </w:rPr>
      </w:pPr>
    </w:p>
    <w:tbl>
      <w:tblPr>
        <w:tblStyle w:val="Tabellenraster"/>
        <w:tblpPr w:leftFromText="141" w:rightFromText="141" w:vertAnchor="text" w:horzAnchor="page" w:tblpX="7121" w:tblpY="3091"/>
        <w:tblW w:w="0" w:type="auto"/>
        <w:tblLook w:val="04A0" w:firstRow="1" w:lastRow="0" w:firstColumn="1" w:lastColumn="0" w:noHBand="0" w:noVBand="1"/>
      </w:tblPr>
      <w:tblGrid>
        <w:gridCol w:w="4248"/>
      </w:tblGrid>
      <w:tr w:rsidR="00AB776A" w:rsidTr="00AB776A">
        <w:tc>
          <w:tcPr>
            <w:tcW w:w="4248" w:type="dxa"/>
          </w:tcPr>
          <w:p w:rsidR="00AB776A" w:rsidRDefault="004F44C1" w:rsidP="008572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M 2</w:t>
            </w:r>
            <w:r w:rsidR="00AB776A">
              <w:rPr>
                <w:rFonts w:ascii="Arial" w:hAnsi="Arial" w:cs="Arial"/>
                <w:sz w:val="18"/>
                <w:szCs w:val="18"/>
              </w:rPr>
              <w:t xml:space="preserve"> Karte mit </w:t>
            </w:r>
            <w:r w:rsidR="00C96E0D">
              <w:rPr>
                <w:rFonts w:ascii="Arial" w:hAnsi="Arial" w:cs="Arial"/>
                <w:sz w:val="18"/>
                <w:szCs w:val="18"/>
              </w:rPr>
              <w:t xml:space="preserve">den </w:t>
            </w:r>
            <w:r w:rsidR="00AB776A">
              <w:rPr>
                <w:rFonts w:ascii="Arial" w:hAnsi="Arial" w:cs="Arial"/>
                <w:sz w:val="18"/>
                <w:szCs w:val="18"/>
              </w:rPr>
              <w:t xml:space="preserve">Gedenkstätten des Südlichen Oberrheins </w:t>
            </w:r>
            <w:r w:rsidR="00AB776A" w:rsidRPr="00B334CE">
              <w:rPr>
                <w:rFonts w:ascii="Arial" w:hAnsi="Arial" w:cs="Arial"/>
                <w:sz w:val="18"/>
                <w:szCs w:val="18"/>
              </w:rPr>
              <w:t xml:space="preserve">© </w:t>
            </w:r>
            <w:r w:rsidR="0085728F">
              <w:rPr>
                <w:rFonts w:ascii="Arial" w:hAnsi="Arial" w:cs="Arial"/>
                <w:sz w:val="18"/>
                <w:szCs w:val="18"/>
              </w:rPr>
              <w:t>D.</w:t>
            </w:r>
            <w:r w:rsidR="00AB776A" w:rsidRPr="00B334C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AB776A" w:rsidRPr="00B334CE">
              <w:rPr>
                <w:rFonts w:ascii="Arial" w:hAnsi="Arial" w:cs="Arial"/>
                <w:sz w:val="18"/>
                <w:szCs w:val="18"/>
              </w:rPr>
              <w:t>Schaffart</w:t>
            </w:r>
            <w:proofErr w:type="spellEnd"/>
          </w:p>
        </w:tc>
      </w:tr>
    </w:tbl>
    <w:p w:rsidR="00AB776A" w:rsidRDefault="00AE1DC4" w:rsidP="00AB776A">
      <w:pPr>
        <w:spacing w:line="360" w:lineRule="auto"/>
        <w:jc w:val="both"/>
        <w:rPr>
          <w:rFonts w:ascii="Arial" w:hAnsi="Arial" w:cs="Arial"/>
        </w:rPr>
      </w:pPr>
      <w:r w:rsidRPr="0069517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3813810</wp:posOffset>
            </wp:positionH>
            <wp:positionV relativeFrom="paragraph">
              <wp:posOffset>20320</wp:posOffset>
            </wp:positionV>
            <wp:extent cx="2715260" cy="1833880"/>
            <wp:effectExtent l="0" t="0" r="8890" b="0"/>
            <wp:wrapTight wrapText="bothSides">
              <wp:wrapPolygon edited="0">
                <wp:start x="0" y="0"/>
                <wp:lineTo x="0" y="21316"/>
                <wp:lineTo x="21519" y="21316"/>
                <wp:lineTo x="21519" y="0"/>
                <wp:lineTo x="0" y="0"/>
              </wp:wrapPolygon>
            </wp:wrapTight>
            <wp:docPr id="4" name="Grafik 4" descr="C:\Users\Renaissance\Desktop\Materialien und Medien\B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issance\Desktop\Materialien und Medien\B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183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E57">
        <w:rPr>
          <w:rFonts w:ascii="Arial" w:hAnsi="Arial" w:cs="Arial"/>
        </w:rPr>
        <w:t xml:space="preserve">Der Gedenkstättenverbund </w:t>
      </w:r>
      <w:r w:rsidR="00AB776A" w:rsidRPr="00AB776A">
        <w:rPr>
          <w:rFonts w:ascii="Arial" w:hAnsi="Arial" w:cs="Arial"/>
        </w:rPr>
        <w:t>Südlicher Oberrhein umfasst insge</w:t>
      </w:r>
      <w:r w:rsidR="00445E57">
        <w:rPr>
          <w:rFonts w:ascii="Arial" w:hAnsi="Arial" w:cs="Arial"/>
        </w:rPr>
        <w:t xml:space="preserve">samt sechs </w:t>
      </w:r>
      <w:r w:rsidR="00AB776A">
        <w:rPr>
          <w:rFonts w:ascii="Arial" w:hAnsi="Arial" w:cs="Arial"/>
        </w:rPr>
        <w:t xml:space="preserve">Gedenkstätten in der Region von Offenburg im Norden </w:t>
      </w:r>
      <w:r w:rsidR="00A67F5E">
        <w:rPr>
          <w:rFonts w:ascii="Arial" w:hAnsi="Arial" w:cs="Arial"/>
        </w:rPr>
        <w:t>bis</w:t>
      </w:r>
      <w:r w:rsidR="00AB776A">
        <w:rPr>
          <w:rFonts w:ascii="Arial" w:hAnsi="Arial" w:cs="Arial"/>
        </w:rPr>
        <w:t xml:space="preserve"> </w:t>
      </w:r>
      <w:proofErr w:type="spellStart"/>
      <w:r w:rsidR="00AB776A">
        <w:rPr>
          <w:rFonts w:ascii="Arial" w:hAnsi="Arial" w:cs="Arial"/>
        </w:rPr>
        <w:t>Sulzburg</w:t>
      </w:r>
      <w:proofErr w:type="spellEnd"/>
      <w:r w:rsidR="00AB776A">
        <w:rPr>
          <w:rFonts w:ascii="Arial" w:hAnsi="Arial" w:cs="Arial"/>
        </w:rPr>
        <w:t xml:space="preserve"> im Süden. Diese sind die Erinnerungss</w:t>
      </w:r>
      <w:r w:rsidR="00445E57">
        <w:rPr>
          <w:rFonts w:ascii="Arial" w:hAnsi="Arial" w:cs="Arial"/>
        </w:rPr>
        <w:t>tätte Salmen in Offenburg</w:t>
      </w:r>
      <w:r w:rsidR="00AB776A">
        <w:rPr>
          <w:rFonts w:ascii="Arial" w:hAnsi="Arial" w:cs="Arial"/>
        </w:rPr>
        <w:t xml:space="preserve">, die </w:t>
      </w:r>
      <w:r w:rsidR="00AF2F49">
        <w:rPr>
          <w:rFonts w:ascii="Arial" w:hAnsi="Arial" w:cs="Arial"/>
        </w:rPr>
        <w:t>E</w:t>
      </w:r>
      <w:r w:rsidR="00AB776A">
        <w:rPr>
          <w:rFonts w:ascii="Arial" w:hAnsi="Arial" w:cs="Arial"/>
        </w:rPr>
        <w:t xml:space="preserve">hemalige Synagoge in </w:t>
      </w:r>
      <w:proofErr w:type="spellStart"/>
      <w:r w:rsidR="00AB776A">
        <w:rPr>
          <w:rFonts w:ascii="Arial" w:hAnsi="Arial" w:cs="Arial"/>
        </w:rPr>
        <w:t>Kippenheim</w:t>
      </w:r>
      <w:proofErr w:type="spellEnd"/>
      <w:r w:rsidR="00AB776A">
        <w:rPr>
          <w:rFonts w:ascii="Arial" w:hAnsi="Arial" w:cs="Arial"/>
        </w:rPr>
        <w:t xml:space="preserve">, die Gedenkstätte Vulkan </w:t>
      </w:r>
      <w:r w:rsidR="00A856E0">
        <w:rPr>
          <w:rFonts w:ascii="Arial" w:hAnsi="Arial" w:cs="Arial"/>
        </w:rPr>
        <w:t>nahe</w:t>
      </w:r>
      <w:r w:rsidR="00AB776A">
        <w:rPr>
          <w:rFonts w:ascii="Arial" w:hAnsi="Arial" w:cs="Arial"/>
        </w:rPr>
        <w:t xml:space="preserve"> H</w:t>
      </w:r>
      <w:r w:rsidR="00445E57">
        <w:rPr>
          <w:rFonts w:ascii="Arial" w:hAnsi="Arial" w:cs="Arial"/>
        </w:rPr>
        <w:t>aslach, das Jüdische Museum</w:t>
      </w:r>
      <w:r w:rsidR="00AB776A">
        <w:rPr>
          <w:rFonts w:ascii="Arial" w:hAnsi="Arial" w:cs="Arial"/>
        </w:rPr>
        <w:t xml:space="preserve"> in Emmendingen, das Blaue Haus in Breisach am Rhein und die Ehemalige Synagoge </w:t>
      </w:r>
      <w:proofErr w:type="spellStart"/>
      <w:r w:rsidR="00AB776A">
        <w:rPr>
          <w:rFonts w:ascii="Arial" w:hAnsi="Arial" w:cs="Arial"/>
        </w:rPr>
        <w:t>Sulzburg</w:t>
      </w:r>
      <w:proofErr w:type="spellEnd"/>
      <w:r w:rsidR="00AB776A">
        <w:rPr>
          <w:rFonts w:ascii="Arial" w:hAnsi="Arial" w:cs="Arial"/>
        </w:rPr>
        <w:t>. Alle Orte setzen sich mit den V</w:t>
      </w:r>
      <w:r w:rsidR="00445E57">
        <w:rPr>
          <w:rFonts w:ascii="Arial" w:hAnsi="Arial" w:cs="Arial"/>
        </w:rPr>
        <w:t>erbrechen der NS-Diktatur auseinander.</w:t>
      </w:r>
      <w:r w:rsidR="007042E1">
        <w:rPr>
          <w:rFonts w:ascii="Arial" w:hAnsi="Arial" w:cs="Arial"/>
        </w:rPr>
        <w:t xml:space="preserve"> Am 9./10. Oktober 1938 wurden </w:t>
      </w:r>
      <w:r w:rsidR="001F2F6C">
        <w:rPr>
          <w:rFonts w:ascii="Arial" w:hAnsi="Arial" w:cs="Arial"/>
        </w:rPr>
        <w:t xml:space="preserve">viele </w:t>
      </w:r>
      <w:r w:rsidR="007042E1">
        <w:rPr>
          <w:rFonts w:ascii="Arial" w:hAnsi="Arial" w:cs="Arial"/>
        </w:rPr>
        <w:t xml:space="preserve"> Jüdinnen und Jude</w:t>
      </w:r>
      <w:r w:rsidR="00A42C4D">
        <w:rPr>
          <w:rFonts w:ascii="Arial" w:hAnsi="Arial" w:cs="Arial"/>
        </w:rPr>
        <w:t>n im</w:t>
      </w:r>
      <w:r w:rsidR="001F2F6C">
        <w:rPr>
          <w:rFonts w:ascii="Arial" w:hAnsi="Arial" w:cs="Arial"/>
        </w:rPr>
        <w:t xml:space="preserve"> Rahmen der Reichspogromnacht im </w:t>
      </w:r>
      <w:r w:rsidR="00A42C4D">
        <w:rPr>
          <w:rFonts w:ascii="Arial" w:hAnsi="Arial" w:cs="Arial"/>
        </w:rPr>
        <w:t xml:space="preserve"> gesamten Deutschen Reich mi</w:t>
      </w:r>
      <w:r w:rsidR="007042E1">
        <w:rPr>
          <w:rFonts w:ascii="Arial" w:hAnsi="Arial" w:cs="Arial"/>
        </w:rPr>
        <w:t xml:space="preserve">sshandelt und in der Folge verhaftet. </w:t>
      </w:r>
      <w:r w:rsidR="001F2F6C">
        <w:rPr>
          <w:rFonts w:ascii="Arial" w:hAnsi="Arial" w:cs="Arial"/>
        </w:rPr>
        <w:t>Zahlreiche</w:t>
      </w:r>
      <w:r w:rsidR="007042E1">
        <w:rPr>
          <w:rFonts w:ascii="Arial" w:hAnsi="Arial" w:cs="Arial"/>
        </w:rPr>
        <w:t xml:space="preserve"> Synagogen wurden in dieser Reichspogromnacht geschändet und in Brand gesetzt. </w:t>
      </w:r>
      <w:r w:rsidR="00445E57">
        <w:rPr>
          <w:rFonts w:ascii="Arial" w:hAnsi="Arial" w:cs="Arial"/>
        </w:rPr>
        <w:t>Mit Vorträgen, Ausstellungen und bei Führungen vor Ort wird an die Geschichte der Jüdinnen und Juden am Südlichen Oberrhein erinnert. Erste Spuren jüdischen Lebens im Gebiet des heutigen Baden-Württembergs lassen sich</w:t>
      </w:r>
      <w:r w:rsidR="002C55F8">
        <w:rPr>
          <w:rFonts w:ascii="Arial" w:hAnsi="Arial" w:cs="Arial"/>
        </w:rPr>
        <w:t xml:space="preserve"> sogar bis weit ins</w:t>
      </w:r>
      <w:r w:rsidR="00445E57">
        <w:rPr>
          <w:rFonts w:ascii="Arial" w:hAnsi="Arial" w:cs="Arial"/>
        </w:rPr>
        <w:t xml:space="preserve"> Mittelalter (11./12. Jahrhundert) nachweisen. </w:t>
      </w:r>
    </w:p>
    <w:p w:rsidR="005A0901" w:rsidRPr="005A0901" w:rsidRDefault="00315F27" w:rsidP="005A09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02D56">
        <w:rPr>
          <w:rFonts w:ascii="Arial" w:hAnsi="Arial" w:cs="Arial"/>
          <w:b/>
        </w:rPr>
        <w:t>ufgaben</w:t>
      </w:r>
      <w:r w:rsidR="005A0901" w:rsidRPr="005A0901">
        <w:rPr>
          <w:rFonts w:ascii="Arial" w:hAnsi="Arial" w:cs="Arial"/>
          <w:b/>
        </w:rPr>
        <w:t>:</w:t>
      </w:r>
    </w:p>
    <w:p w:rsidR="00675E51" w:rsidRPr="00675E51" w:rsidRDefault="00675E51" w:rsidP="00275AC3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675E51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 xml:space="preserve"> </w:t>
      </w:r>
      <w:r w:rsidRPr="00675E51">
        <w:rPr>
          <w:rFonts w:ascii="Arial" w:hAnsi="Arial" w:cs="Arial"/>
        </w:rPr>
        <w:t xml:space="preserve">Arbeite aus M 1 mindestens </w:t>
      </w:r>
      <w:r w:rsidRPr="00F94262">
        <w:rPr>
          <w:rFonts w:ascii="Arial" w:hAnsi="Arial" w:cs="Arial"/>
          <w:i/>
        </w:rPr>
        <w:t>fünf</w:t>
      </w:r>
      <w:r w:rsidRPr="00675E51">
        <w:rPr>
          <w:rFonts w:ascii="Arial" w:hAnsi="Arial" w:cs="Arial"/>
        </w:rPr>
        <w:t xml:space="preserve"> zentrale Informationen zum Gedenkstätten</w:t>
      </w:r>
      <w:r>
        <w:rPr>
          <w:rFonts w:ascii="Arial" w:hAnsi="Arial" w:cs="Arial"/>
        </w:rPr>
        <w:t>verbund</w:t>
      </w:r>
      <w:r w:rsidRPr="00675E51">
        <w:rPr>
          <w:rFonts w:ascii="Arial" w:hAnsi="Arial" w:cs="Arial"/>
        </w:rPr>
        <w:t xml:space="preserve"> Südlicher </w:t>
      </w:r>
    </w:p>
    <w:p w:rsidR="004960D4" w:rsidRDefault="00675E51" w:rsidP="00275AC3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675E51">
        <w:rPr>
          <w:rFonts w:ascii="Arial" w:hAnsi="Arial" w:cs="Arial"/>
        </w:rPr>
        <w:t xml:space="preserve">Oberrhein heraus.   </w:t>
      </w:r>
      <w:r w:rsidR="00A225DE" w:rsidRPr="00675E51">
        <w:rPr>
          <w:rFonts w:ascii="Arial" w:hAnsi="Arial" w:cs="Arial"/>
        </w:rPr>
        <w:t xml:space="preserve">  </w:t>
      </w:r>
    </w:p>
    <w:p w:rsidR="00675E51" w:rsidRPr="00F94262" w:rsidRDefault="00675E51" w:rsidP="00675E51">
      <w:pPr>
        <w:tabs>
          <w:tab w:val="left" w:pos="426"/>
        </w:tabs>
        <w:spacing w:after="0"/>
        <w:rPr>
          <w:rFonts w:ascii="Arial" w:hAnsi="Arial" w:cs="Arial"/>
          <w:sz w:val="10"/>
          <w:szCs w:val="10"/>
        </w:rPr>
      </w:pPr>
    </w:p>
    <w:p w:rsidR="005B3C16" w:rsidRDefault="002C3FEF" w:rsidP="00275AC3">
      <w:pPr>
        <w:spacing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2. </w:t>
      </w:r>
      <w:r w:rsidR="001F1F45">
        <w:rPr>
          <w:rFonts w:ascii="Arial" w:hAnsi="Arial" w:cs="Arial"/>
        </w:rPr>
        <w:t xml:space="preserve">Scanne entweder die QR-Codes mit der Kamera eines </w:t>
      </w:r>
      <w:r>
        <w:rPr>
          <w:rFonts w:ascii="Arial" w:hAnsi="Arial" w:cs="Arial"/>
        </w:rPr>
        <w:t>mobilen Endgerätes (z. B.  Smartphone oder Tablet)</w:t>
      </w:r>
      <w:r w:rsidR="001F1F45">
        <w:rPr>
          <w:rFonts w:ascii="Arial" w:hAnsi="Arial" w:cs="Arial"/>
        </w:rPr>
        <w:t xml:space="preserve"> </w:t>
      </w:r>
      <w:r w:rsidR="001F1F45" w:rsidRPr="002C3FEF">
        <w:rPr>
          <w:rFonts w:ascii="Arial" w:hAnsi="Arial" w:cs="Arial"/>
          <w:u w:val="single"/>
        </w:rPr>
        <w:t>oder</w:t>
      </w:r>
      <w:r w:rsidR="001F1F45">
        <w:rPr>
          <w:rFonts w:ascii="Arial" w:hAnsi="Arial" w:cs="Arial"/>
        </w:rPr>
        <w:t xml:space="preserve"> informiere dich auf den genannten Internetseiten zu den Gedenkstätten de</w:t>
      </w:r>
      <w:r w:rsidR="00227D26">
        <w:rPr>
          <w:rFonts w:ascii="Arial" w:hAnsi="Arial" w:cs="Arial"/>
        </w:rPr>
        <w:t xml:space="preserve">s Südlichen Oberrheins. Trage zu jeder Gedenkstätte mindestens </w:t>
      </w:r>
      <w:r w:rsidR="00227D26" w:rsidRPr="00227D26">
        <w:rPr>
          <w:rFonts w:ascii="Arial" w:hAnsi="Arial" w:cs="Arial"/>
          <w:i/>
        </w:rPr>
        <w:t>drei</w:t>
      </w:r>
      <w:r w:rsidR="00227D26">
        <w:rPr>
          <w:rFonts w:ascii="Arial" w:hAnsi="Arial" w:cs="Arial"/>
        </w:rPr>
        <w:t xml:space="preserve"> zentrale Informationen auf deinem Arbeitsblatt ein. </w:t>
      </w:r>
    </w:p>
    <w:p w:rsidR="00CA239D" w:rsidRPr="00CA239D" w:rsidRDefault="00CA239D" w:rsidP="00E1184C">
      <w:pPr>
        <w:spacing w:after="0"/>
        <w:ind w:left="426" w:hanging="426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1063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7229"/>
      </w:tblGrid>
      <w:tr w:rsidR="00227D26" w:rsidTr="00F94262">
        <w:tc>
          <w:tcPr>
            <w:tcW w:w="3403" w:type="dxa"/>
          </w:tcPr>
          <w:p w:rsidR="00227D26" w:rsidRDefault="00227D26" w:rsidP="001F1F45">
            <w:pPr>
              <w:spacing w:after="120"/>
              <w:jc w:val="center"/>
              <w:rPr>
                <w:rFonts w:ascii="Arial" w:hAnsi="Arial" w:cs="Arial"/>
              </w:rPr>
            </w:pPr>
            <w:r w:rsidRPr="002409B5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5A9EE790" wp14:editId="1D265CE6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52070</wp:posOffset>
                      </wp:positionV>
                      <wp:extent cx="257175" cy="190500"/>
                      <wp:effectExtent l="0" t="0" r="28575" b="1905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7D26" w:rsidRPr="002409B5" w:rsidRDefault="00227D26" w:rsidP="004F44C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9EE7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15.75pt;margin-top:4.1pt;width:20.25pt;height:1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">
                      <v:textbox inset="0,0,0,0">
                        <w:txbxContent>
                          <w:p w:rsidR="00227D26" w:rsidRPr="002409B5" w:rsidRDefault="00227D26" w:rsidP="004F44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44C1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3C6B85F" wp14:editId="599C0607">
                  <wp:extent cx="1613393" cy="1306286"/>
                  <wp:effectExtent l="0" t="0" r="6350" b="8255"/>
                  <wp:docPr id="6" name="Grafik 6" descr="C:\Users\Renaissance\Desktop\Materialien und Medien\B 5 Gedenkstätte Vulk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enaissance\Desktop\Materialien und Medien\B 5 Gedenkstätte Vulk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317" cy="1313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85B" w:rsidRPr="0096185B" w:rsidRDefault="0096185B" w:rsidP="0096185B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185B">
              <w:rPr>
                <w:rFonts w:ascii="Arial" w:hAnsi="Arial" w:cs="Arial"/>
                <w:sz w:val="18"/>
                <w:szCs w:val="18"/>
              </w:rPr>
              <w:t>Gedenkstätte Vulkan</w:t>
            </w:r>
            <w:r w:rsidR="00F94262">
              <w:rPr>
                <w:rFonts w:ascii="Arial" w:hAnsi="Arial" w:cs="Arial"/>
                <w:sz w:val="18"/>
                <w:szCs w:val="18"/>
              </w:rPr>
              <w:t xml:space="preserve"> bei Haslach</w:t>
            </w:r>
          </w:p>
          <w:p w:rsidR="00227D26" w:rsidRDefault="00227D26" w:rsidP="001F1F45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tbl>
            <w:tblPr>
              <w:tblStyle w:val="Tabellenraster"/>
              <w:tblpPr w:leftFromText="141" w:rightFromText="141" w:vertAnchor="text" w:horzAnchor="margin" w:tblpY="51"/>
              <w:tblOverlap w:val="never"/>
              <w:tblW w:w="5807" w:type="dxa"/>
              <w:tblLook w:val="04A0" w:firstRow="1" w:lastRow="0" w:firstColumn="1" w:lastColumn="0" w:noHBand="0" w:noVBand="1"/>
            </w:tblPr>
            <w:tblGrid>
              <w:gridCol w:w="5807"/>
            </w:tblGrid>
            <w:tr w:rsidR="009F16AB" w:rsidRPr="009F16AB" w:rsidTr="00227D26">
              <w:trPr>
                <w:trHeight w:val="2400"/>
              </w:trPr>
              <w:tc>
                <w:tcPr>
                  <w:tcW w:w="5807" w:type="dxa"/>
                </w:tcPr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9F16AB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3851275</wp:posOffset>
                  </wp:positionH>
                  <wp:positionV relativeFrom="paragraph">
                    <wp:posOffset>88265</wp:posOffset>
                  </wp:positionV>
                  <wp:extent cx="830580" cy="830580"/>
                  <wp:effectExtent l="0" t="0" r="7620" b="7620"/>
                  <wp:wrapNone/>
                  <wp:docPr id="9" name="Grafik 9" descr="Vorschau Ihres 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orschau Ihres 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455003" w:rsidP="00B51AB9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11" w:history="1">
              <w:r w:rsidR="009F16AB" w:rsidRPr="009F16AB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</w:rPr>
                <w:t>http://www.gedenkstaetten-suedlicher-oberrhein.de/gedenkstaetten/haslach/</w:t>
              </w:r>
            </w:hyperlink>
          </w:p>
        </w:tc>
      </w:tr>
      <w:tr w:rsidR="00227D26" w:rsidTr="00F94262">
        <w:tc>
          <w:tcPr>
            <w:tcW w:w="3403" w:type="dxa"/>
          </w:tcPr>
          <w:p w:rsidR="00227D26" w:rsidRDefault="00227D26" w:rsidP="00CA239D">
            <w:pPr>
              <w:spacing w:after="120"/>
              <w:jc w:val="center"/>
              <w:rPr>
                <w:rFonts w:ascii="Arial" w:hAnsi="Arial" w:cs="Arial"/>
              </w:rPr>
            </w:pPr>
            <w:r w:rsidRPr="002409B5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51A01B80" wp14:editId="064BD8FE">
                      <wp:simplePos x="0" y="0"/>
                      <wp:positionH relativeFrom="column">
                        <wp:posOffset>1466157</wp:posOffset>
                      </wp:positionH>
                      <wp:positionV relativeFrom="paragraph">
                        <wp:posOffset>55188</wp:posOffset>
                      </wp:positionV>
                      <wp:extent cx="257175" cy="190500"/>
                      <wp:effectExtent l="0" t="0" r="28575" b="19050"/>
                      <wp:wrapNone/>
                      <wp:docPr id="2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7D26" w:rsidRPr="002409B5" w:rsidRDefault="00227D26" w:rsidP="00CA23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01B80" id="_x0000_s1027" type="#_x0000_t202" style="position:absolute;left:0;text-align:left;margin-left:115.45pt;margin-top:4.35pt;width:20.25pt;height:1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">
                      <v:textbox inset="0,0,0,0">
                        <w:txbxContent>
                          <w:p w:rsidR="00227D26" w:rsidRPr="002409B5" w:rsidRDefault="00227D26" w:rsidP="00CA23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239D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26D0336F" wp14:editId="1C51F4C8">
                  <wp:extent cx="1642842" cy="1230086"/>
                  <wp:effectExtent l="0" t="0" r="0" b="8255"/>
                  <wp:docPr id="18" name="Grafik 18" descr="C:\Users\Renaissance\Desktop\Materialien und Medien\B 6 Salmen in Offen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enaissance\Desktop\Materialien und Medien\B 6 Salmen in Offen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388" cy="1249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D26" w:rsidRDefault="00525D40" w:rsidP="00525D40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Erinn</w:t>
            </w:r>
            <w:r w:rsidR="00F94262">
              <w:rPr>
                <w:rFonts w:ascii="Arial" w:hAnsi="Arial" w:cs="Arial"/>
                <w:sz w:val="18"/>
                <w:szCs w:val="18"/>
              </w:rPr>
              <w:t>erungsstätte Salmen Offenburg</w:t>
            </w:r>
          </w:p>
          <w:p w:rsidR="009F16AB" w:rsidRDefault="009F16AB" w:rsidP="00A15F2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tbl>
            <w:tblPr>
              <w:tblStyle w:val="Tabellenraster"/>
              <w:tblpPr w:leftFromText="141" w:rightFromText="141" w:vertAnchor="text" w:horzAnchor="margin" w:tblpY="51"/>
              <w:tblOverlap w:val="never"/>
              <w:tblW w:w="5807" w:type="dxa"/>
              <w:tblLook w:val="04A0" w:firstRow="1" w:lastRow="0" w:firstColumn="1" w:lastColumn="0" w:noHBand="0" w:noVBand="1"/>
            </w:tblPr>
            <w:tblGrid>
              <w:gridCol w:w="5807"/>
            </w:tblGrid>
            <w:tr w:rsidR="009F16AB" w:rsidRPr="009F16AB" w:rsidTr="0085245A">
              <w:trPr>
                <w:trHeight w:val="2400"/>
              </w:trPr>
              <w:tc>
                <w:tcPr>
                  <w:tcW w:w="5807" w:type="dxa"/>
                </w:tcPr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9F16A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F16AB" w:rsidRPr="009F16AB" w:rsidRDefault="00BB2534" w:rsidP="008524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F16AB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de-DE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3851275</wp:posOffset>
                  </wp:positionH>
                  <wp:positionV relativeFrom="paragraph">
                    <wp:posOffset>120015</wp:posOffset>
                  </wp:positionV>
                  <wp:extent cx="792480" cy="792480"/>
                  <wp:effectExtent l="0" t="0" r="7620" b="7620"/>
                  <wp:wrapNone/>
                  <wp:docPr id="8" name="Grafik 8" descr="C:\Users\Renaissance\Downloads\QR Salme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enaissance\Downloads\QR Salme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4" w:history="1">
              <w:r w:rsidR="009F16AB" w:rsidRPr="009F16AB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</w:rPr>
                <w:t>http://www.gedenkstaetten-suedlicher-oberrhein.de/gedenkstaetten/offenburg/</w:t>
              </w:r>
            </w:hyperlink>
          </w:p>
        </w:tc>
      </w:tr>
      <w:tr w:rsidR="00227D26" w:rsidTr="00F94262">
        <w:trPr>
          <w:trHeight w:val="2834"/>
        </w:trPr>
        <w:tc>
          <w:tcPr>
            <w:tcW w:w="3403" w:type="dxa"/>
          </w:tcPr>
          <w:p w:rsidR="00227D26" w:rsidRDefault="00227D26" w:rsidP="00C50B6D">
            <w:pPr>
              <w:spacing w:after="120"/>
              <w:jc w:val="center"/>
              <w:rPr>
                <w:rFonts w:ascii="Arial" w:hAnsi="Arial" w:cs="Arial"/>
              </w:rPr>
            </w:pPr>
            <w:r w:rsidRPr="002409B5">
              <w:rPr>
                <w:rFonts w:ascii="Arial" w:hAnsi="Arial" w:cs="Arial"/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0F284CC3" wp14:editId="18159FD9">
                      <wp:simplePos x="0" y="0"/>
                      <wp:positionH relativeFrom="column">
                        <wp:posOffset>1593215</wp:posOffset>
                      </wp:positionH>
                      <wp:positionV relativeFrom="paragraph">
                        <wp:posOffset>89535</wp:posOffset>
                      </wp:positionV>
                      <wp:extent cx="257175" cy="190500"/>
                      <wp:effectExtent l="0" t="0" r="28575" b="19050"/>
                      <wp:wrapNone/>
                      <wp:docPr id="2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7D26" w:rsidRPr="002409B5" w:rsidRDefault="00227D26" w:rsidP="00C50B6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84CC3" id="_x0000_s1028" type="#_x0000_t202" style="position:absolute;left:0;text-align:left;margin-left:125.45pt;margin-top:7.05pt;width:20.25pt;height:1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">
                      <v:textbox inset="0,0,0,0">
                        <w:txbxContent>
                          <w:p w:rsidR="00227D26" w:rsidRPr="002409B5" w:rsidRDefault="00227D26" w:rsidP="00C50B6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B6D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0A1F47E" wp14:editId="302D4324">
                  <wp:extent cx="1720293" cy="1130300"/>
                  <wp:effectExtent l="0" t="0" r="0" b="0"/>
                  <wp:docPr id="26" name="Grafik 26" descr="C:\Users\Renaissance\Desktop\Materialien und Medien\B 7 Das Blaue Haus in Breis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enaissance\Desktop\Materialien und Medien\B 7 Das Blaue Haus in Breis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080" cy="1145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D26" w:rsidRPr="00F94262" w:rsidRDefault="00F94262" w:rsidP="00F9426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262">
              <w:rPr>
                <w:rFonts w:ascii="Arial" w:hAnsi="Arial" w:cs="Arial"/>
                <w:sz w:val="18"/>
                <w:szCs w:val="18"/>
              </w:rPr>
              <w:t>Blaues Haus</w:t>
            </w:r>
            <w:r>
              <w:rPr>
                <w:rFonts w:ascii="Arial" w:hAnsi="Arial" w:cs="Arial"/>
                <w:sz w:val="18"/>
                <w:szCs w:val="18"/>
              </w:rPr>
              <w:t xml:space="preserve"> Breisach am Rhein</w:t>
            </w:r>
          </w:p>
          <w:p w:rsidR="00227D26" w:rsidRDefault="00227D26" w:rsidP="00AF21DC">
            <w:pPr>
              <w:spacing w:after="120"/>
              <w:rPr>
                <w:rFonts w:ascii="Arial" w:hAnsi="Arial" w:cs="Arial"/>
              </w:rPr>
            </w:pPr>
          </w:p>
          <w:p w:rsidR="00227D26" w:rsidRDefault="00227D26" w:rsidP="00AF21D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tbl>
            <w:tblPr>
              <w:tblStyle w:val="Tabellenraster"/>
              <w:tblpPr w:leftFromText="141" w:rightFromText="141" w:vertAnchor="text" w:horzAnchor="margin" w:tblpY="51"/>
              <w:tblOverlap w:val="never"/>
              <w:tblW w:w="5807" w:type="dxa"/>
              <w:tblLook w:val="04A0" w:firstRow="1" w:lastRow="0" w:firstColumn="1" w:lastColumn="0" w:noHBand="0" w:noVBand="1"/>
            </w:tblPr>
            <w:tblGrid>
              <w:gridCol w:w="5807"/>
            </w:tblGrid>
            <w:tr w:rsidR="009F16AB" w:rsidRPr="009F16AB" w:rsidTr="0085245A">
              <w:trPr>
                <w:trHeight w:val="2400"/>
              </w:trPr>
              <w:tc>
                <w:tcPr>
                  <w:tcW w:w="5807" w:type="dxa"/>
                </w:tcPr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9F16A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F94262" w:rsidRPr="009F16AB" w:rsidRDefault="009F16AB" w:rsidP="00392D9B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3881755</wp:posOffset>
                  </wp:positionH>
                  <wp:positionV relativeFrom="paragraph">
                    <wp:posOffset>92075</wp:posOffset>
                  </wp:positionV>
                  <wp:extent cx="838200" cy="838200"/>
                  <wp:effectExtent l="0" t="0" r="0" b="0"/>
                  <wp:wrapNone/>
                  <wp:docPr id="10" name="Grafik 10" descr="Vorschau Ihres 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orschau Ihres 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94262" w:rsidRPr="009F16AB" w:rsidRDefault="00F94262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94262" w:rsidRPr="009F16AB" w:rsidRDefault="00F94262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94262" w:rsidRPr="009F16AB" w:rsidRDefault="00F94262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94262" w:rsidRPr="009F16AB" w:rsidRDefault="00F94262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94262" w:rsidRPr="009F16AB" w:rsidRDefault="00F94262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F16AB" w:rsidRPr="009F16AB" w:rsidRDefault="009F16AB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27D26" w:rsidRPr="009F16AB" w:rsidRDefault="00455003" w:rsidP="00F942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17" w:history="1">
              <w:r w:rsidR="009F16AB" w:rsidRPr="009F16AB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</w:rPr>
                <w:t>http://www.gedenkstaetten-suedlicher-oberrhein.de/gedenkstaetten/breisach-am-rhein/</w:t>
              </w:r>
            </w:hyperlink>
          </w:p>
          <w:p w:rsidR="009F16AB" w:rsidRPr="009F16AB" w:rsidRDefault="009F16AB" w:rsidP="00F9426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7D26" w:rsidTr="00F94262">
        <w:trPr>
          <w:trHeight w:val="2933"/>
        </w:trPr>
        <w:tc>
          <w:tcPr>
            <w:tcW w:w="3403" w:type="dxa"/>
          </w:tcPr>
          <w:p w:rsidR="00227D26" w:rsidRDefault="00227D26" w:rsidP="00A7531D">
            <w:pPr>
              <w:spacing w:after="120"/>
              <w:jc w:val="center"/>
              <w:rPr>
                <w:rFonts w:ascii="Arial" w:hAnsi="Arial" w:cs="Arial"/>
              </w:rPr>
            </w:pPr>
            <w:r w:rsidRPr="002409B5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53758CDA" wp14:editId="5FA959B1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92075</wp:posOffset>
                      </wp:positionV>
                      <wp:extent cx="257175" cy="190500"/>
                      <wp:effectExtent l="0" t="0" r="28575" b="19050"/>
                      <wp:wrapNone/>
                      <wp:docPr id="3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7D26" w:rsidRPr="002409B5" w:rsidRDefault="00227D26" w:rsidP="00A15F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58CDA" id="_x0000_s1029" type="#_x0000_t202" style="position:absolute;left:0;text-align:left;margin-left:119.25pt;margin-top:7.25pt;width:20.25pt;height:1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">
                      <v:textbox inset="0,0,0,0">
                        <w:txbxContent>
                          <w:p w:rsidR="00227D26" w:rsidRPr="002409B5" w:rsidRDefault="00227D26" w:rsidP="00A15F2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15F27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EE2B49D" wp14:editId="5A37D8A7">
                  <wp:extent cx="1785592" cy="1230086"/>
                  <wp:effectExtent l="0" t="0" r="5715" b="8255"/>
                  <wp:docPr id="33" name="Grafik 33" descr="C:\Users\Renaissance\Desktop\Materialien und Medien\B 8 Jüdisches Museum Emmendin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enaissance\Desktop\Materialien und Medien\B 8 Jüdisches Museum Emmendin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235" cy="1233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D26" w:rsidRPr="00F94262" w:rsidRDefault="00F94262" w:rsidP="00F9426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262">
              <w:rPr>
                <w:rFonts w:ascii="Arial" w:hAnsi="Arial" w:cs="Arial"/>
                <w:sz w:val="18"/>
                <w:szCs w:val="18"/>
              </w:rPr>
              <w:t>Jüdisches Museum</w:t>
            </w:r>
            <w:r>
              <w:rPr>
                <w:rFonts w:ascii="Arial" w:hAnsi="Arial" w:cs="Arial"/>
                <w:sz w:val="18"/>
                <w:szCs w:val="18"/>
              </w:rPr>
              <w:t xml:space="preserve"> Emmendingen</w:t>
            </w:r>
          </w:p>
          <w:p w:rsidR="009F16AB" w:rsidRPr="009F16AB" w:rsidRDefault="009F16AB" w:rsidP="001F1F45">
            <w:pPr>
              <w:spacing w:after="120"/>
              <w:rPr>
                <w:rFonts w:ascii="Arial" w:hAnsi="Arial" w:cs="Arial"/>
                <w:sz w:val="8"/>
                <w:szCs w:val="8"/>
              </w:rPr>
            </w:pPr>
          </w:p>
          <w:p w:rsidR="009F16AB" w:rsidRPr="009F16AB" w:rsidRDefault="009F16AB" w:rsidP="001F1F45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229" w:type="dxa"/>
            <w:vAlign w:val="bottom"/>
          </w:tcPr>
          <w:tbl>
            <w:tblPr>
              <w:tblStyle w:val="Tabellenraster"/>
              <w:tblpPr w:leftFromText="141" w:rightFromText="141" w:vertAnchor="text" w:horzAnchor="margin" w:tblpY="51"/>
              <w:tblOverlap w:val="never"/>
              <w:tblW w:w="5807" w:type="dxa"/>
              <w:tblLook w:val="04A0" w:firstRow="1" w:lastRow="0" w:firstColumn="1" w:lastColumn="0" w:noHBand="0" w:noVBand="1"/>
            </w:tblPr>
            <w:tblGrid>
              <w:gridCol w:w="5807"/>
            </w:tblGrid>
            <w:tr w:rsidR="009F16AB" w:rsidRPr="009F16AB" w:rsidTr="0085245A">
              <w:trPr>
                <w:trHeight w:val="2400"/>
              </w:trPr>
              <w:tc>
                <w:tcPr>
                  <w:tcW w:w="5807" w:type="dxa"/>
                </w:tcPr>
                <w:p w:rsidR="00227D26" w:rsidRPr="009F16AB" w:rsidRDefault="00227D26" w:rsidP="009F16A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9F16A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9F16A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9F16A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9F16A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27D26" w:rsidRPr="009F16AB" w:rsidRDefault="00227D26" w:rsidP="009F16A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9F16A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227D26" w:rsidRPr="009F16AB" w:rsidRDefault="00455003" w:rsidP="009F1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19" w:history="1">
              <w:r w:rsidR="009F16AB" w:rsidRPr="009F16AB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</w:rPr>
                <w:t>http://www.gedenkstaetten-suedlicher-oberrhein.de/gedenkstaetten/emmendingen/</w:t>
              </w:r>
            </w:hyperlink>
          </w:p>
          <w:p w:rsidR="009F16AB" w:rsidRPr="009F16AB" w:rsidRDefault="009F16AB" w:rsidP="009F1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7D26" w:rsidTr="00F94262">
        <w:tc>
          <w:tcPr>
            <w:tcW w:w="3403" w:type="dxa"/>
          </w:tcPr>
          <w:p w:rsidR="00227D26" w:rsidRDefault="00227D26" w:rsidP="00EC7C81">
            <w:pPr>
              <w:spacing w:after="120"/>
              <w:jc w:val="center"/>
              <w:rPr>
                <w:rFonts w:ascii="Arial" w:hAnsi="Arial" w:cs="Arial"/>
              </w:rPr>
            </w:pPr>
            <w:r w:rsidRPr="002409B5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2B7F74FB" wp14:editId="53B793C1">
                      <wp:simplePos x="0" y="0"/>
                      <wp:positionH relativeFrom="column">
                        <wp:posOffset>1609090</wp:posOffset>
                      </wp:positionH>
                      <wp:positionV relativeFrom="paragraph">
                        <wp:posOffset>50800</wp:posOffset>
                      </wp:positionV>
                      <wp:extent cx="257175" cy="190500"/>
                      <wp:effectExtent l="0" t="0" r="28575" b="19050"/>
                      <wp:wrapNone/>
                      <wp:docPr id="4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7D26" w:rsidRPr="002409B5" w:rsidRDefault="00227D26" w:rsidP="002C2BC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F74FB" id="_x0000_s1030" type="#_x0000_t202" style="position:absolute;left:0;text-align:left;margin-left:126.7pt;margin-top:4pt;width:20.25pt;height:1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">
                      <v:textbox inset="0,0,0,0">
                        <w:txbxContent>
                          <w:p w:rsidR="00227D26" w:rsidRPr="002409B5" w:rsidRDefault="00227D26" w:rsidP="002C2B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4AC3365" wp14:editId="1D3C9331">
                  <wp:extent cx="1857375" cy="1091208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232" cy="1099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D26" w:rsidRPr="009F16AB" w:rsidRDefault="00F94262" w:rsidP="009F16AB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6AB">
              <w:rPr>
                <w:rFonts w:ascii="Arial" w:hAnsi="Arial" w:cs="Arial"/>
                <w:sz w:val="18"/>
                <w:szCs w:val="18"/>
              </w:rPr>
              <w:t xml:space="preserve">Ehemalige Synagoge </w:t>
            </w:r>
            <w:proofErr w:type="spellStart"/>
            <w:r w:rsidRPr="009F16AB">
              <w:rPr>
                <w:rFonts w:ascii="Arial" w:hAnsi="Arial" w:cs="Arial"/>
                <w:sz w:val="18"/>
                <w:szCs w:val="18"/>
              </w:rPr>
              <w:t>Kippenheim</w:t>
            </w:r>
            <w:proofErr w:type="spellEnd"/>
          </w:p>
          <w:p w:rsidR="009F16AB" w:rsidRPr="009F16AB" w:rsidRDefault="009F16AB" w:rsidP="0085245A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:rsidR="009F16AB" w:rsidRPr="009F16AB" w:rsidRDefault="009F16AB" w:rsidP="0085245A">
            <w:pPr>
              <w:spacing w:after="120"/>
              <w:rPr>
                <w:rFonts w:ascii="Arial" w:hAnsi="Arial" w:cs="Arial"/>
                <w:sz w:val="14"/>
                <w:szCs w:val="14"/>
              </w:rPr>
            </w:pPr>
          </w:p>
          <w:p w:rsidR="00227D26" w:rsidRDefault="00227D26" w:rsidP="0085245A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tbl>
            <w:tblPr>
              <w:tblStyle w:val="Tabellenraster"/>
              <w:tblpPr w:leftFromText="141" w:rightFromText="141" w:vertAnchor="text" w:horzAnchor="margin" w:tblpY="51"/>
              <w:tblOverlap w:val="never"/>
              <w:tblW w:w="5807" w:type="dxa"/>
              <w:tblLook w:val="04A0" w:firstRow="1" w:lastRow="0" w:firstColumn="1" w:lastColumn="0" w:noHBand="0" w:noVBand="1"/>
            </w:tblPr>
            <w:tblGrid>
              <w:gridCol w:w="5807"/>
            </w:tblGrid>
            <w:tr w:rsidR="009F16AB" w:rsidRPr="009F16AB" w:rsidTr="0085245A">
              <w:trPr>
                <w:trHeight w:val="2400"/>
              </w:trPr>
              <w:tc>
                <w:tcPr>
                  <w:tcW w:w="5807" w:type="dxa"/>
                </w:tcPr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27D26" w:rsidRPr="009F16AB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9F16A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227D26" w:rsidRPr="009F16AB" w:rsidRDefault="009F16AB" w:rsidP="0059177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F16AB"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3872865</wp:posOffset>
                  </wp:positionH>
                  <wp:positionV relativeFrom="paragraph">
                    <wp:posOffset>-1859280</wp:posOffset>
                  </wp:positionV>
                  <wp:extent cx="838200" cy="838200"/>
                  <wp:effectExtent l="0" t="0" r="0" b="0"/>
                  <wp:wrapNone/>
                  <wp:docPr id="11" name="Grafik 11" descr="Vorschau Ihres 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Vorschau Ihres 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3889375</wp:posOffset>
                  </wp:positionH>
                  <wp:positionV relativeFrom="paragraph">
                    <wp:posOffset>60960</wp:posOffset>
                  </wp:positionV>
                  <wp:extent cx="849630" cy="849630"/>
                  <wp:effectExtent l="0" t="0" r="7620" b="7620"/>
                  <wp:wrapNone/>
                  <wp:docPr id="14" name="Grafik 14" descr="Vorschau Ihres 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Vorschau Ihres 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630" cy="849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3" w:history="1">
              <w:r w:rsidRPr="009F16AB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</w:rPr>
                <w:t>http://www.gedenkstaetten-suedlicher-oberrhein.de/gedenkstaetten/kippenheim/</w:t>
              </w:r>
            </w:hyperlink>
          </w:p>
          <w:p w:rsidR="009F16AB" w:rsidRPr="009F16AB" w:rsidRDefault="009F16AB" w:rsidP="0059177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7D26" w:rsidTr="00F94262">
        <w:tc>
          <w:tcPr>
            <w:tcW w:w="3403" w:type="dxa"/>
          </w:tcPr>
          <w:p w:rsidR="00227D26" w:rsidRDefault="00227D26" w:rsidP="00EC7C81">
            <w:pPr>
              <w:spacing w:after="120"/>
              <w:jc w:val="center"/>
              <w:rPr>
                <w:rFonts w:ascii="Arial" w:hAnsi="Arial" w:cs="Arial"/>
                <w:noProof/>
                <w:lang w:eastAsia="de-DE"/>
              </w:rPr>
            </w:pPr>
            <w:r w:rsidRPr="002409B5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37E78F0D" wp14:editId="4967ADCE">
                      <wp:simplePos x="0" y="0"/>
                      <wp:positionH relativeFrom="column">
                        <wp:posOffset>1509576</wp:posOffset>
                      </wp:positionH>
                      <wp:positionV relativeFrom="paragraph">
                        <wp:posOffset>24765</wp:posOffset>
                      </wp:positionV>
                      <wp:extent cx="261711" cy="257175"/>
                      <wp:effectExtent l="0" t="0" r="24130" b="28575"/>
                      <wp:wrapNone/>
                      <wp:docPr id="4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711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7D26" w:rsidRPr="002409B5" w:rsidRDefault="00227D26" w:rsidP="001778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78F0D" id="_x0000_s1031" type="#_x0000_t202" style="position:absolute;left:0;text-align:left;margin-left:118.85pt;margin-top:1.95pt;width:20.6pt;height:20.2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">
                      <v:textbox inset="0,0,0,0">
                        <w:txbxContent>
                          <w:p w:rsidR="00227D26" w:rsidRPr="002409B5" w:rsidRDefault="00227D26" w:rsidP="0017786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298387A3" wp14:editId="35F73CDA">
                  <wp:extent cx="1771650" cy="1037680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179" cy="104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D26" w:rsidRPr="009F16AB" w:rsidRDefault="00F94262" w:rsidP="00EC7C81">
            <w:pPr>
              <w:spacing w:after="120"/>
              <w:jc w:val="center"/>
              <w:rPr>
                <w:rFonts w:ascii="Arial" w:hAnsi="Arial" w:cs="Arial"/>
                <w:noProof/>
                <w:sz w:val="18"/>
                <w:szCs w:val="18"/>
                <w:lang w:eastAsia="de-DE"/>
              </w:rPr>
            </w:pPr>
            <w:r w:rsidRPr="009F16AB"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w:t>Ehemalige Synagoge Sulzburg</w:t>
            </w:r>
          </w:p>
          <w:p w:rsidR="00227D26" w:rsidRPr="009F16AB" w:rsidRDefault="00227D26" w:rsidP="00821C13">
            <w:pPr>
              <w:spacing w:after="120"/>
              <w:rPr>
                <w:rFonts w:ascii="Arial" w:hAnsi="Arial" w:cs="Arial"/>
                <w:noProof/>
                <w:sz w:val="12"/>
                <w:szCs w:val="12"/>
                <w:lang w:eastAsia="de-DE"/>
              </w:rPr>
            </w:pPr>
          </w:p>
          <w:p w:rsidR="00227D26" w:rsidRPr="009F16AB" w:rsidRDefault="00227D26" w:rsidP="00821C13">
            <w:pPr>
              <w:spacing w:after="120"/>
              <w:rPr>
                <w:rFonts w:ascii="Arial" w:hAnsi="Arial" w:cs="Arial"/>
                <w:noProof/>
                <w:sz w:val="4"/>
                <w:szCs w:val="4"/>
                <w:lang w:eastAsia="de-DE"/>
              </w:rPr>
            </w:pPr>
          </w:p>
          <w:p w:rsidR="009F16AB" w:rsidRDefault="009F16AB" w:rsidP="00821C13">
            <w:pPr>
              <w:spacing w:after="120"/>
              <w:rPr>
                <w:rFonts w:ascii="Arial" w:hAnsi="Arial" w:cs="Arial"/>
                <w:noProof/>
                <w:lang w:eastAsia="de-DE"/>
              </w:rPr>
            </w:pPr>
          </w:p>
          <w:p w:rsidR="009F16AB" w:rsidRPr="002409B5" w:rsidRDefault="009F16AB" w:rsidP="00821C13">
            <w:pPr>
              <w:spacing w:after="120"/>
              <w:rPr>
                <w:rFonts w:ascii="Arial" w:hAnsi="Arial" w:cs="Arial"/>
                <w:noProof/>
                <w:lang w:eastAsia="de-DE"/>
              </w:rPr>
            </w:pPr>
          </w:p>
        </w:tc>
        <w:tc>
          <w:tcPr>
            <w:tcW w:w="7229" w:type="dxa"/>
            <w:vAlign w:val="bottom"/>
          </w:tcPr>
          <w:tbl>
            <w:tblPr>
              <w:tblStyle w:val="Tabellenraster"/>
              <w:tblpPr w:leftFromText="141" w:rightFromText="141" w:vertAnchor="text" w:horzAnchor="margin" w:tblpY="51"/>
              <w:tblOverlap w:val="never"/>
              <w:tblW w:w="5807" w:type="dxa"/>
              <w:tblLook w:val="04A0" w:firstRow="1" w:lastRow="0" w:firstColumn="1" w:lastColumn="0" w:noHBand="0" w:noVBand="1"/>
            </w:tblPr>
            <w:tblGrid>
              <w:gridCol w:w="5807"/>
            </w:tblGrid>
            <w:tr w:rsidR="00227D26" w:rsidRPr="00A15F27" w:rsidTr="0085245A">
              <w:trPr>
                <w:trHeight w:val="2400"/>
              </w:trPr>
              <w:tc>
                <w:tcPr>
                  <w:tcW w:w="5807" w:type="dxa"/>
                </w:tcPr>
                <w:p w:rsidR="00227D26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27D26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27D26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27D26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27D26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27D26" w:rsidRPr="00A15F27" w:rsidRDefault="00227D26" w:rsidP="00227D26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F16AB" w:rsidRDefault="009F16AB" w:rsidP="002C2BC4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9F16AB" w:rsidRDefault="009F16AB" w:rsidP="002C2BC4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9F16AB" w:rsidRDefault="009F16AB" w:rsidP="002C2BC4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9F16AB" w:rsidRDefault="009F16AB" w:rsidP="002C2BC4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9F16AB" w:rsidRDefault="009F16AB" w:rsidP="002C2BC4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227D26" w:rsidRPr="009F16AB" w:rsidRDefault="00455003" w:rsidP="002C2BC4">
            <w:pPr>
              <w:spacing w:after="120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de-DE"/>
              </w:rPr>
            </w:pPr>
            <w:hyperlink r:id="rId25" w:history="1">
              <w:r w:rsidR="009F16AB" w:rsidRPr="009F16AB">
                <w:rPr>
                  <w:rStyle w:val="Hyperlink"/>
                  <w:rFonts w:ascii="Arial" w:hAnsi="Arial" w:cs="Arial"/>
                  <w:noProof/>
                  <w:color w:val="000000" w:themeColor="text1"/>
                  <w:sz w:val="20"/>
                  <w:szCs w:val="20"/>
                  <w:lang w:eastAsia="de-DE"/>
                </w:rPr>
                <w:t>http://www.gedenkstaetten-suedlicher-oberrhein.de/gedenkstaetten/sulzburg/</w:t>
              </w:r>
            </w:hyperlink>
          </w:p>
          <w:p w:rsidR="009F16AB" w:rsidRPr="00A15F27" w:rsidRDefault="009F16AB" w:rsidP="002C2BC4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</w:tc>
      </w:tr>
      <w:tr w:rsidR="00227D26" w:rsidTr="00F94262">
        <w:tc>
          <w:tcPr>
            <w:tcW w:w="3403" w:type="dxa"/>
          </w:tcPr>
          <w:p w:rsidR="00227D26" w:rsidRDefault="00227D26" w:rsidP="0085245A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227D26" w:rsidRDefault="00227D26" w:rsidP="002C2BC4">
            <w:pPr>
              <w:ind w:left="426" w:hanging="4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1, M 2, M 3, M 4, M 6 © D.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Schaffart</w:t>
            </w:r>
            <w:proofErr w:type="spellEnd"/>
          </w:p>
          <w:p w:rsidR="00227D26" w:rsidRPr="00157C6C" w:rsidRDefault="00227D26" w:rsidP="002C2BC4">
            <w:pPr>
              <w:ind w:left="426" w:hanging="426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M 5 © F. Hellberg</w:t>
            </w:r>
          </w:p>
        </w:tc>
      </w:tr>
    </w:tbl>
    <w:p w:rsidR="00F94262" w:rsidRDefault="009F16AB" w:rsidP="002F04C1">
      <w:pPr>
        <w:tabs>
          <w:tab w:val="left" w:pos="426"/>
        </w:tabs>
        <w:spacing w:after="0"/>
        <w:jc w:val="both"/>
        <w:rPr>
          <w:rFonts w:ascii="Arial" w:hAnsi="Arial" w:cs="Arial"/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5826760</wp:posOffset>
            </wp:positionH>
            <wp:positionV relativeFrom="paragraph">
              <wp:posOffset>-2270760</wp:posOffset>
            </wp:positionV>
            <wp:extent cx="838200" cy="838200"/>
            <wp:effectExtent l="0" t="0" r="0" b="0"/>
            <wp:wrapNone/>
            <wp:docPr id="15" name="Grafik 15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06EA" w:rsidRDefault="00F94262" w:rsidP="002F04C1">
      <w:pPr>
        <w:tabs>
          <w:tab w:val="left" w:pos="426"/>
        </w:tabs>
        <w:spacing w:after="0"/>
        <w:jc w:val="both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 xml:space="preserve">3. </w:t>
      </w:r>
      <w:r w:rsidR="002F04C1" w:rsidRPr="006F1C30">
        <w:rPr>
          <w:rFonts w:ascii="Arial" w:hAnsi="Arial" w:cs="Arial"/>
          <w:i/>
          <w:noProof/>
          <w:lang w:eastAsia="de-DE"/>
        </w:rPr>
        <w:t>Zur Weiterarbeit</w:t>
      </w:r>
      <w:r w:rsidR="002F04C1">
        <w:rPr>
          <w:rFonts w:ascii="Arial" w:hAnsi="Arial" w:cs="Arial"/>
          <w:noProof/>
          <w:lang w:eastAsia="de-DE"/>
        </w:rPr>
        <w:t xml:space="preserve">: Scanne den QR-Code </w:t>
      </w:r>
      <w:r w:rsidR="003906EA">
        <w:rPr>
          <w:rFonts w:ascii="Arial" w:hAnsi="Arial" w:cs="Arial"/>
          <w:noProof/>
          <w:lang w:eastAsia="de-DE"/>
        </w:rPr>
        <w:t xml:space="preserve">unten rechts </w:t>
      </w:r>
      <w:r w:rsidR="002F04C1">
        <w:rPr>
          <w:rFonts w:ascii="Arial" w:hAnsi="Arial" w:cs="Arial"/>
          <w:noProof/>
          <w:lang w:eastAsia="de-DE"/>
        </w:rPr>
        <w:t xml:space="preserve">mit der Kamera eines Smartphones oder </w:t>
      </w:r>
      <w:r w:rsidR="003906EA">
        <w:rPr>
          <w:rFonts w:ascii="Arial" w:hAnsi="Arial" w:cs="Arial"/>
          <w:noProof/>
          <w:lang w:eastAsia="de-DE"/>
        </w:rPr>
        <w:t xml:space="preserve"> </w:t>
      </w:r>
    </w:p>
    <w:p w:rsidR="003906EA" w:rsidRDefault="003906EA" w:rsidP="002F04C1">
      <w:pPr>
        <w:tabs>
          <w:tab w:val="left" w:pos="426"/>
        </w:tabs>
        <w:spacing w:after="0"/>
        <w:jc w:val="both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 xml:space="preserve">    </w:t>
      </w:r>
      <w:r w:rsidR="002F04C1">
        <w:rPr>
          <w:rFonts w:ascii="Arial" w:hAnsi="Arial" w:cs="Arial"/>
          <w:noProof/>
          <w:lang w:eastAsia="de-DE"/>
        </w:rPr>
        <w:t>eines Tablet</w:t>
      </w:r>
      <w:r w:rsidR="001F1F45">
        <w:rPr>
          <w:rFonts w:ascii="Arial" w:hAnsi="Arial" w:cs="Arial"/>
          <w:noProof/>
          <w:lang w:eastAsia="de-DE"/>
        </w:rPr>
        <w:t>s</w:t>
      </w:r>
      <w:r>
        <w:rPr>
          <w:rFonts w:ascii="Arial" w:hAnsi="Arial" w:cs="Arial"/>
          <w:noProof/>
          <w:lang w:eastAsia="de-DE"/>
        </w:rPr>
        <w:t xml:space="preserve">, </w:t>
      </w:r>
      <w:r w:rsidR="002F04C1">
        <w:rPr>
          <w:rFonts w:ascii="Arial" w:hAnsi="Arial" w:cs="Arial"/>
          <w:noProof/>
          <w:lang w:eastAsia="de-DE"/>
        </w:rPr>
        <w:t xml:space="preserve">um mehr über die Geschichte der Jüdinnen und Juden in Südwestdeutschland zu </w:t>
      </w:r>
      <w:r>
        <w:rPr>
          <w:rFonts w:ascii="Arial" w:hAnsi="Arial" w:cs="Arial"/>
          <w:noProof/>
          <w:lang w:eastAsia="de-DE"/>
        </w:rPr>
        <w:t xml:space="preserve">   </w:t>
      </w:r>
    </w:p>
    <w:p w:rsidR="002F04C1" w:rsidRDefault="00CB1A4C" w:rsidP="002F04C1">
      <w:pPr>
        <w:tabs>
          <w:tab w:val="left" w:pos="426"/>
        </w:tabs>
        <w:spacing w:after="0"/>
        <w:jc w:val="both"/>
        <w:rPr>
          <w:rFonts w:ascii="Arial" w:hAnsi="Arial" w:cs="Arial"/>
          <w:noProof/>
          <w:lang w:eastAsia="de-DE"/>
        </w:rPr>
      </w:pPr>
      <w:r w:rsidRPr="006F1C3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722752" behindDoc="0" locked="0" layoutInCell="1" allowOverlap="1" wp14:anchorId="6CFB54B9" wp14:editId="00EE2549">
            <wp:simplePos x="0" y="0"/>
            <wp:positionH relativeFrom="column">
              <wp:posOffset>5207423</wp:posOffset>
            </wp:positionH>
            <wp:positionV relativeFrom="paragraph">
              <wp:posOffset>119380</wp:posOffset>
            </wp:positionV>
            <wp:extent cx="838200" cy="838200"/>
            <wp:effectExtent l="0" t="0" r="0" b="0"/>
            <wp:wrapNone/>
            <wp:docPr id="1" name="Grafik 1" descr="C:\Users\Renaissance\Downloads\qrcod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issance\Downloads\qrcode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6EA">
        <w:rPr>
          <w:rFonts w:ascii="Arial" w:hAnsi="Arial" w:cs="Arial"/>
          <w:noProof/>
          <w:lang w:eastAsia="de-DE"/>
        </w:rPr>
        <w:t xml:space="preserve">    </w:t>
      </w:r>
      <w:r w:rsidR="002F04C1">
        <w:rPr>
          <w:rFonts w:ascii="Arial" w:hAnsi="Arial" w:cs="Arial"/>
          <w:noProof/>
          <w:lang w:eastAsia="de-DE"/>
        </w:rPr>
        <w:t xml:space="preserve">erfahren. </w:t>
      </w:r>
    </w:p>
    <w:p w:rsidR="002E3539" w:rsidRDefault="002E3539" w:rsidP="005E7A39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sectPr w:rsidR="002E3539" w:rsidSect="00157C6C">
      <w:headerReference w:type="default" r:id="rId28"/>
      <w:footerReference w:type="default" r:id="rId2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003" w:rsidRDefault="00455003" w:rsidP="005A0901">
      <w:pPr>
        <w:spacing w:after="0" w:line="240" w:lineRule="auto"/>
      </w:pPr>
      <w:r>
        <w:separator/>
      </w:r>
    </w:p>
  </w:endnote>
  <w:endnote w:type="continuationSeparator" w:id="0">
    <w:p w:rsidR="00455003" w:rsidRDefault="00455003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003" w:rsidRDefault="00455003" w:rsidP="005A0901">
      <w:pPr>
        <w:spacing w:after="0" w:line="240" w:lineRule="auto"/>
      </w:pPr>
      <w:r>
        <w:separator/>
      </w:r>
    </w:p>
  </w:footnote>
  <w:footnote w:type="continuationSeparator" w:id="0">
    <w:p w:rsidR="00455003" w:rsidRDefault="00455003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315F27" w:rsidP="005559DA">
    <w:pPr>
      <w:pStyle w:val="Kopfzeile"/>
      <w:tabs>
        <w:tab w:val="clear" w:pos="9072"/>
        <w:tab w:val="left" w:pos="9000"/>
        <w:tab w:val="right" w:pos="14459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AB </w:t>
    </w:r>
    <w:r w:rsidR="005559DA">
      <w:rPr>
        <w:rFonts w:ascii="Arial" w:hAnsi="Arial" w:cs="Arial"/>
      </w:rPr>
      <w:t>2</w:t>
    </w:r>
    <w:r w:rsidR="004704C2">
      <w:rPr>
        <w:rFonts w:ascii="Arial" w:hAnsi="Arial" w:cs="Arial"/>
      </w:rPr>
      <w:t>a</w:t>
    </w:r>
    <w:r w:rsidR="002F04C1">
      <w:rPr>
        <w:rFonts w:ascii="Arial" w:hAnsi="Arial" w:cs="Arial"/>
      </w:rPr>
      <w:t xml:space="preserve"> [E</w:t>
    </w:r>
    <w:r w:rsidR="00BF0C12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16C"/>
    <w:multiLevelType w:val="hybridMultilevel"/>
    <w:tmpl w:val="E236E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5095E"/>
    <w:rsid w:val="000513FC"/>
    <w:rsid w:val="000A5B1C"/>
    <w:rsid w:val="000D05CD"/>
    <w:rsid w:val="000F7EBA"/>
    <w:rsid w:val="00157C6C"/>
    <w:rsid w:val="0016385F"/>
    <w:rsid w:val="00177863"/>
    <w:rsid w:val="001B739F"/>
    <w:rsid w:val="001C5E1F"/>
    <w:rsid w:val="001D3096"/>
    <w:rsid w:val="001F1F45"/>
    <w:rsid w:val="001F2F6C"/>
    <w:rsid w:val="00227D26"/>
    <w:rsid w:val="00235AE9"/>
    <w:rsid w:val="00240D98"/>
    <w:rsid w:val="002531DE"/>
    <w:rsid w:val="00275AC3"/>
    <w:rsid w:val="002C2BC4"/>
    <w:rsid w:val="002C3FEF"/>
    <w:rsid w:val="002C55F8"/>
    <w:rsid w:val="002E3539"/>
    <w:rsid w:val="002F04C1"/>
    <w:rsid w:val="00315F27"/>
    <w:rsid w:val="00344BBC"/>
    <w:rsid w:val="0036237C"/>
    <w:rsid w:val="003906EA"/>
    <w:rsid w:val="00392D9B"/>
    <w:rsid w:val="00395024"/>
    <w:rsid w:val="003E071C"/>
    <w:rsid w:val="004152AE"/>
    <w:rsid w:val="00427F8D"/>
    <w:rsid w:val="004326B4"/>
    <w:rsid w:val="00445E57"/>
    <w:rsid w:val="00455003"/>
    <w:rsid w:val="004704C2"/>
    <w:rsid w:val="004878BF"/>
    <w:rsid w:val="004960D4"/>
    <w:rsid w:val="004E32A1"/>
    <w:rsid w:val="004F44C1"/>
    <w:rsid w:val="00500DE7"/>
    <w:rsid w:val="00507218"/>
    <w:rsid w:val="00525D40"/>
    <w:rsid w:val="005559DA"/>
    <w:rsid w:val="005850FE"/>
    <w:rsid w:val="00591773"/>
    <w:rsid w:val="005A0901"/>
    <w:rsid w:val="005B3C16"/>
    <w:rsid w:val="005B3DAD"/>
    <w:rsid w:val="005E74B9"/>
    <w:rsid w:val="005E7A39"/>
    <w:rsid w:val="00675E51"/>
    <w:rsid w:val="0069517C"/>
    <w:rsid w:val="006C30BD"/>
    <w:rsid w:val="006F1C30"/>
    <w:rsid w:val="007042E1"/>
    <w:rsid w:val="0081103A"/>
    <w:rsid w:val="00821C13"/>
    <w:rsid w:val="0085728F"/>
    <w:rsid w:val="008B6141"/>
    <w:rsid w:val="008C182A"/>
    <w:rsid w:val="008C6E66"/>
    <w:rsid w:val="008F6969"/>
    <w:rsid w:val="00916FAC"/>
    <w:rsid w:val="00921325"/>
    <w:rsid w:val="00922945"/>
    <w:rsid w:val="0096185B"/>
    <w:rsid w:val="009F16AB"/>
    <w:rsid w:val="00A07B0F"/>
    <w:rsid w:val="00A15F27"/>
    <w:rsid w:val="00A225DE"/>
    <w:rsid w:val="00A3692E"/>
    <w:rsid w:val="00A42C4D"/>
    <w:rsid w:val="00A67F5E"/>
    <w:rsid w:val="00A7531D"/>
    <w:rsid w:val="00A856E0"/>
    <w:rsid w:val="00AB776A"/>
    <w:rsid w:val="00AE1DC4"/>
    <w:rsid w:val="00AF21DC"/>
    <w:rsid w:val="00AF2F49"/>
    <w:rsid w:val="00AF7B1E"/>
    <w:rsid w:val="00B12038"/>
    <w:rsid w:val="00B334CE"/>
    <w:rsid w:val="00B477E9"/>
    <w:rsid w:val="00B51AB9"/>
    <w:rsid w:val="00B9026D"/>
    <w:rsid w:val="00BB2534"/>
    <w:rsid w:val="00BD49B1"/>
    <w:rsid w:val="00BF0C12"/>
    <w:rsid w:val="00C34DC1"/>
    <w:rsid w:val="00C50B6D"/>
    <w:rsid w:val="00C87BC7"/>
    <w:rsid w:val="00C96E0D"/>
    <w:rsid w:val="00CA239D"/>
    <w:rsid w:val="00CB1A4C"/>
    <w:rsid w:val="00CE6712"/>
    <w:rsid w:val="00CF44C9"/>
    <w:rsid w:val="00D33AD5"/>
    <w:rsid w:val="00D545C8"/>
    <w:rsid w:val="00DC384C"/>
    <w:rsid w:val="00DF4D6B"/>
    <w:rsid w:val="00E02D56"/>
    <w:rsid w:val="00E1184C"/>
    <w:rsid w:val="00E25FC7"/>
    <w:rsid w:val="00E37347"/>
    <w:rsid w:val="00E81DD2"/>
    <w:rsid w:val="00EC7C81"/>
    <w:rsid w:val="00F3621B"/>
    <w:rsid w:val="00F51D89"/>
    <w:rsid w:val="00F6647B"/>
    <w:rsid w:val="00F742F6"/>
    <w:rsid w:val="00F94262"/>
    <w:rsid w:val="00FB4F4A"/>
    <w:rsid w:val="00FC18C4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75E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1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gedenkstaetten-suedlicher-oberrhein.de/gedenkstaetten/breisach-am-rhein/" TargetMode="External"/><Relationship Id="rId25" Type="http://schemas.openxmlformats.org/officeDocument/2006/relationships/hyperlink" Target="http://www.gedenkstaetten-suedlicher-oberrhein.de/gedenkstaetten/sulzburg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denkstaetten-suedlicher-oberrhein.de/gedenkstaetten/haslach/" TargetMode="External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hyperlink" Target="http://www.gedenkstaetten-suedlicher-oberrhein.de/gedenkstaetten/kippenheim/" TargetMode="External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://www.gedenkstaetten-suedlicher-oberrhein.de/gedenkstaetten/emmendingen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edenkstaetten-suedlicher-oberrhein.de/gedenkstaetten/offenburg/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95760-63FB-4740-9A26-8FA5563F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77</cp:revision>
  <cp:lastPrinted>2017-08-30T10:12:00Z</cp:lastPrinted>
  <dcterms:created xsi:type="dcterms:W3CDTF">2015-07-31T14:00:00Z</dcterms:created>
  <dcterms:modified xsi:type="dcterms:W3CDTF">2017-08-31T17:37:00Z</dcterms:modified>
</cp:coreProperties>
</file>