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D8C58" w14:textId="746E4CDA" w:rsidR="00740B24" w:rsidRPr="00BB5E93" w:rsidRDefault="00E26CE6" w:rsidP="00DD64C0">
      <w:pPr>
        <w:spacing w:after="0" w:line="276" w:lineRule="auto"/>
        <w:rPr>
          <w:rFonts w:ascii="Bahnschrift Light" w:hAnsi="Bahnschrift Light" w:cs="Arial"/>
          <w:b/>
          <w:sz w:val="26"/>
          <w:szCs w:val="26"/>
        </w:rPr>
      </w:pPr>
      <w:r w:rsidRPr="00BB5E93">
        <w:rPr>
          <w:rFonts w:ascii="Bahnschrift Light" w:hAnsi="Bahnschrift Light" w:cs="Arial"/>
          <w:b/>
          <w:sz w:val="26"/>
          <w:szCs w:val="26"/>
        </w:rPr>
        <w:t>Kurz und knapp:</w:t>
      </w:r>
    </w:p>
    <w:p w14:paraId="14BDDE78" w14:textId="4D522A04" w:rsidR="0048664C" w:rsidRDefault="00A871E2" w:rsidP="00DD64C0">
      <w:pPr>
        <w:spacing w:line="276" w:lineRule="auto"/>
        <w:rPr>
          <w:rFonts w:ascii="Bahnschrift Light" w:hAnsi="Bahnschrift Light" w:cs="Arial"/>
          <w:b/>
          <w:sz w:val="26"/>
          <w:szCs w:val="26"/>
        </w:rPr>
      </w:pPr>
      <w:r w:rsidRPr="00BB5E93">
        <w:rPr>
          <w:rFonts w:ascii="Bahnschrift Light" w:hAnsi="Bahnschrift Light" w:cs="Arial"/>
          <w:b/>
          <w:noProof/>
          <w:sz w:val="26"/>
          <w:szCs w:val="26"/>
          <w:lang w:eastAsia="de-DE"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0F6195C0" wp14:editId="67A21F67">
                <wp:simplePos x="0" y="0"/>
                <wp:positionH relativeFrom="margin">
                  <wp:posOffset>2541905</wp:posOffset>
                </wp:positionH>
                <wp:positionV relativeFrom="margin">
                  <wp:posOffset>522605</wp:posOffset>
                </wp:positionV>
                <wp:extent cx="4057650" cy="4138930"/>
                <wp:effectExtent l="0" t="2540" r="0" b="16510"/>
                <wp:wrapSquare wrapText="bothSides"/>
                <wp:docPr id="306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057650" cy="41389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14:paraId="1F2B4715" w14:textId="7687A545" w:rsidR="00E26CE6" w:rsidRPr="005F308F" w:rsidRDefault="00E26CE6" w:rsidP="00540B90">
                            <w:pPr>
                              <w:spacing w:after="0"/>
                              <w:rPr>
                                <w:rFonts w:ascii="Bahnschrift Light" w:hAnsi="Bahnschrift Light"/>
                                <w:b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b/>
                                <w:color w:val="404040" w:themeColor="text1" w:themeTint="BF"/>
                              </w:rPr>
                              <w:t>Idee!</w:t>
                            </w:r>
                            <w:r w:rsidR="00D51105" w:rsidRPr="00D51105">
                              <w:rPr>
                                <w:rFonts w:ascii="Bahnschrift Light" w:hAnsi="Bahnschrift Light" w:cs="Arial"/>
                                <w:b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51105">
                              <w:rPr>
                                <w:rFonts w:ascii="Bahnschrift Light" w:hAnsi="Bahnschrift Light" w:cs="Arial"/>
                                <w:b/>
                                <w:noProof/>
                                <w:sz w:val="26"/>
                                <w:szCs w:val="26"/>
                                <w:lang w:eastAsia="de-DE"/>
                              </w:rPr>
                              <w:drawing>
                                <wp:inline distT="0" distB="0" distL="0" distR="0" wp14:anchorId="3A47FD41" wp14:editId="2E8047A3">
                                  <wp:extent cx="221320" cy="221320"/>
                                  <wp:effectExtent l="0" t="0" r="7620" b="7620"/>
                                  <wp:docPr id="26" name="Grafik 26" descr="Glühbirne und Zahnra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lightbulbandgear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1158" cy="2311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52B57D" w14:textId="77777777" w:rsidR="00E26CE6" w:rsidRPr="005F308F" w:rsidRDefault="00E26CE6" w:rsidP="00E26CE6">
                            <w:pPr>
                              <w:spacing w:after="0"/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Gruppeneinteilung entweder nach….</w:t>
                            </w:r>
                          </w:p>
                          <w:p w14:paraId="3209537A" w14:textId="77777777" w:rsidR="00E26CE6" w:rsidRPr="005F308F" w:rsidRDefault="00E26CE6" w:rsidP="00E26CE6">
                            <w:pPr>
                              <w:spacing w:after="0"/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… Thema: Jede Gruppe widmet sich einem abgesprochenen Themenaspekt von der ersten Recherche bis zur Gestaltung in der gemeinsamen Vitrine</w:t>
                            </w:r>
                          </w:p>
                          <w:p w14:paraId="2AD44BB5" w14:textId="77777777" w:rsidR="00E26CE6" w:rsidRPr="00531C6B" w:rsidRDefault="00E26CE6" w:rsidP="00E26CE6">
                            <w:pPr>
                              <w:spacing w:after="0"/>
                              <w:rPr>
                                <w:rFonts w:ascii="Bahnschrift Light" w:hAnsi="Bahnschrift Light"/>
                                <w:i/>
                                <w:iCs/>
                                <w:color w:val="404040" w:themeColor="text1" w:themeTint="BF"/>
                              </w:rPr>
                            </w:pPr>
                            <w:r w:rsidRPr="00531C6B">
                              <w:rPr>
                                <w:rFonts w:ascii="Bahnschrift Light" w:hAnsi="Bahnschrift Light"/>
                                <w:i/>
                                <w:iCs/>
                                <w:color w:val="404040" w:themeColor="text1" w:themeTint="BF"/>
                              </w:rPr>
                              <w:t>oder</w:t>
                            </w:r>
                          </w:p>
                          <w:p w14:paraId="2D69372C" w14:textId="77777777" w:rsidR="00E26CE6" w:rsidRPr="005F308F" w:rsidRDefault="00E26CE6" w:rsidP="00E26CE6">
                            <w:pPr>
                              <w:spacing w:after="0"/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… Aufgabenbereich: Jede Gruppe spezialisiert sich auf einen abgesprochenen A</w:t>
                            </w:r>
                            <w:r w:rsidR="00B83126"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ufgabenbereich und verantwortet diesen </w:t>
                            </w: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federführend (nicht ausschließlich!)</w:t>
                            </w:r>
                          </w:p>
                          <w:p w14:paraId="38765359" w14:textId="77777777" w:rsidR="00E26CE6" w:rsidRPr="005F308F" w:rsidRDefault="00E26CE6" w:rsidP="00990628">
                            <w:pPr>
                              <w:spacing w:after="0"/>
                              <w:ind w:left="708"/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… die Ausstellungsrecherchen (z.B. Thema und Themenaspekte in Absprache festlegen)</w:t>
                            </w:r>
                          </w:p>
                          <w:p w14:paraId="2E68584C" w14:textId="77777777" w:rsidR="00E26CE6" w:rsidRPr="005F308F" w:rsidRDefault="00E26CE6" w:rsidP="00990628">
                            <w:pPr>
                              <w:spacing w:after="0"/>
                              <w:ind w:left="708"/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… die Ausstellungsgestaltung (z.B. Einrichtung der Vitrine)</w:t>
                            </w:r>
                          </w:p>
                          <w:p w14:paraId="741022B7" w14:textId="77777777" w:rsidR="00E26CE6" w:rsidRPr="005F308F" w:rsidRDefault="00E26CE6" w:rsidP="00990628">
                            <w:pPr>
                              <w:spacing w:after="0"/>
                              <w:ind w:left="708"/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… die Ausstellungsorganisation (z.B. Auf- und Abbau; technische Betreuung)</w:t>
                            </w:r>
                          </w:p>
                          <w:p w14:paraId="711F1E9B" w14:textId="77777777" w:rsidR="000969BB" w:rsidRDefault="00E26CE6" w:rsidP="00990628">
                            <w:pPr>
                              <w:spacing w:after="0"/>
                              <w:ind w:left="708"/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… die Kommunikation mit der Öffentlichkeit </w:t>
                            </w:r>
                          </w:p>
                          <w:p w14:paraId="2A10AEC8" w14:textId="08B3B478" w:rsidR="00E26CE6" w:rsidRPr="005F308F" w:rsidRDefault="00E26CE6" w:rsidP="00990628">
                            <w:pPr>
                              <w:spacing w:after="0"/>
                              <w:ind w:left="708"/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(z.B. Werbung für die Ausstellung)</w:t>
                            </w:r>
                          </w:p>
                          <w:p w14:paraId="5D0E0280" w14:textId="77777777" w:rsidR="00E26CE6" w:rsidRPr="005F308F" w:rsidRDefault="00E26CE6" w:rsidP="00990628">
                            <w:pPr>
                              <w:ind w:left="708"/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… die Vermittlung (z.B. Begleitprogramm wie Vorträge oder Führungen)</w:t>
                            </w:r>
                          </w:p>
                          <w:p w14:paraId="7D82CC27" w14:textId="77777777" w:rsidR="00E26CE6" w:rsidRPr="0048664C" w:rsidRDefault="00E26CE6">
                            <w:pPr>
                              <w:jc w:val="center"/>
                              <w:rPr>
                                <w:rFonts w:ascii="Bahnschrift Light" w:eastAsiaTheme="majorEastAsia" w:hAnsi="Bahnschrift Light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6195C0" id="AutoForm 2" o:spid="_x0000_s1026" style="position:absolute;margin-left:200.15pt;margin-top:41.15pt;width:319.5pt;height:325.9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" o:allowincell="f" fillcolor="#e2efd9 [665]" stroked="f">
                <v:textbox>
                  <w:txbxContent>
                    <w:p w14:paraId="1F2B4715" w14:textId="7687A545" w:rsidR="00E26CE6" w:rsidRPr="005F308F" w:rsidRDefault="00E26CE6" w:rsidP="00540B90">
                      <w:pPr>
                        <w:spacing w:after="0"/>
                        <w:rPr>
                          <w:rFonts w:ascii="Bahnschrift Light" w:hAnsi="Bahnschrift Light"/>
                          <w:b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b/>
                          <w:color w:val="404040" w:themeColor="text1" w:themeTint="BF"/>
                        </w:rPr>
                        <w:t>Idee!</w:t>
                      </w:r>
                      <w:r w:rsidR="00D51105" w:rsidRPr="00D51105">
                        <w:rPr>
                          <w:rFonts w:ascii="Bahnschrift Light" w:hAnsi="Bahnschrift Light" w:cs="Arial"/>
                          <w:b/>
                          <w:noProof/>
                          <w:sz w:val="26"/>
                          <w:szCs w:val="26"/>
                        </w:rPr>
                        <w:t xml:space="preserve"> </w:t>
                      </w:r>
                      <w:r w:rsidR="00D51105">
                        <w:rPr>
                          <w:rFonts w:ascii="Bahnschrift Light" w:hAnsi="Bahnschrift Light" w:cs="Arial"/>
                          <w:b/>
                          <w:noProof/>
                          <w:sz w:val="26"/>
                          <w:szCs w:val="26"/>
                          <w:lang w:eastAsia="de-DE"/>
                        </w:rPr>
                        <w:drawing>
                          <wp:inline distT="0" distB="0" distL="0" distR="0" wp14:anchorId="3A47FD41" wp14:editId="2E8047A3">
                            <wp:extent cx="221320" cy="221320"/>
                            <wp:effectExtent l="0" t="0" r="7620" b="7620"/>
                            <wp:docPr id="26" name="Grafik 26" descr="Glühbirne und Zahnra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lightbulbandgear.sv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1158" cy="2311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52B57D" w14:textId="77777777" w:rsidR="00E26CE6" w:rsidRPr="005F308F" w:rsidRDefault="00E26CE6" w:rsidP="00E26CE6">
                      <w:pPr>
                        <w:spacing w:after="0"/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Gruppeneinteilung entweder nach….</w:t>
                      </w:r>
                    </w:p>
                    <w:p w14:paraId="3209537A" w14:textId="77777777" w:rsidR="00E26CE6" w:rsidRPr="005F308F" w:rsidRDefault="00E26CE6" w:rsidP="00E26CE6">
                      <w:pPr>
                        <w:spacing w:after="0"/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… Thema: Jede Gruppe widmet sich einem abgesprochenen Themenaspekt von der ersten Recherche bis zur Gestaltung in der gemeinsamen Vitrine</w:t>
                      </w:r>
                    </w:p>
                    <w:p w14:paraId="2AD44BB5" w14:textId="77777777" w:rsidR="00E26CE6" w:rsidRPr="00531C6B" w:rsidRDefault="00E26CE6" w:rsidP="00E26CE6">
                      <w:pPr>
                        <w:spacing w:after="0"/>
                        <w:rPr>
                          <w:rFonts w:ascii="Bahnschrift Light" w:hAnsi="Bahnschrift Light"/>
                          <w:i/>
                          <w:iCs/>
                          <w:color w:val="404040" w:themeColor="text1" w:themeTint="BF"/>
                        </w:rPr>
                      </w:pPr>
                      <w:r w:rsidRPr="00531C6B">
                        <w:rPr>
                          <w:rFonts w:ascii="Bahnschrift Light" w:hAnsi="Bahnschrift Light"/>
                          <w:i/>
                          <w:iCs/>
                          <w:color w:val="404040" w:themeColor="text1" w:themeTint="BF"/>
                        </w:rPr>
                        <w:t>oder</w:t>
                      </w:r>
                    </w:p>
                    <w:p w14:paraId="2D69372C" w14:textId="77777777" w:rsidR="00E26CE6" w:rsidRPr="005F308F" w:rsidRDefault="00E26CE6" w:rsidP="00E26CE6">
                      <w:pPr>
                        <w:spacing w:after="0"/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… Aufgabenbereich: Jede Gruppe spezialisiert sich auf einen abgesprochenen A</w:t>
                      </w:r>
                      <w:r w:rsidR="00B83126"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ufgabenbereich und verantwortet diesen </w:t>
                      </w: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federführend (nicht ausschließlich!)</w:t>
                      </w:r>
                    </w:p>
                    <w:p w14:paraId="38765359" w14:textId="77777777" w:rsidR="00E26CE6" w:rsidRPr="005F308F" w:rsidRDefault="00E26CE6" w:rsidP="00990628">
                      <w:pPr>
                        <w:spacing w:after="0"/>
                        <w:ind w:left="708"/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… die Ausstellungsrecherchen (z.B. Thema und Themenaspekte in Absprache festlegen)</w:t>
                      </w:r>
                    </w:p>
                    <w:p w14:paraId="2E68584C" w14:textId="77777777" w:rsidR="00E26CE6" w:rsidRPr="005F308F" w:rsidRDefault="00E26CE6" w:rsidP="00990628">
                      <w:pPr>
                        <w:spacing w:after="0"/>
                        <w:ind w:left="708"/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… die Ausstellungsgestaltung (z.B. Einrichtung der Vitrine)</w:t>
                      </w:r>
                    </w:p>
                    <w:p w14:paraId="741022B7" w14:textId="77777777" w:rsidR="00E26CE6" w:rsidRPr="005F308F" w:rsidRDefault="00E26CE6" w:rsidP="00990628">
                      <w:pPr>
                        <w:spacing w:after="0"/>
                        <w:ind w:left="708"/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… die Ausstellungsorganisation (z.B. Auf- und Abbau; technische Betreuung)</w:t>
                      </w:r>
                    </w:p>
                    <w:p w14:paraId="711F1E9B" w14:textId="77777777" w:rsidR="000969BB" w:rsidRDefault="00E26CE6" w:rsidP="00990628">
                      <w:pPr>
                        <w:spacing w:after="0"/>
                        <w:ind w:left="708"/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… die Kommunikation mit der Öffentlichkeit </w:t>
                      </w:r>
                    </w:p>
                    <w:p w14:paraId="2A10AEC8" w14:textId="08B3B478" w:rsidR="00E26CE6" w:rsidRPr="005F308F" w:rsidRDefault="00E26CE6" w:rsidP="00990628">
                      <w:pPr>
                        <w:spacing w:after="0"/>
                        <w:ind w:left="708"/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(z.B. Werbung für die Ausstellung)</w:t>
                      </w:r>
                    </w:p>
                    <w:p w14:paraId="5D0E0280" w14:textId="77777777" w:rsidR="00E26CE6" w:rsidRPr="005F308F" w:rsidRDefault="00E26CE6" w:rsidP="00990628">
                      <w:pPr>
                        <w:ind w:left="708"/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… die Vermittlung (z.B. Begleitprogramm wie Vorträge oder Führungen)</w:t>
                      </w:r>
                    </w:p>
                    <w:p w14:paraId="7D82CC27" w14:textId="77777777" w:rsidR="00E26CE6" w:rsidRPr="0048664C" w:rsidRDefault="00E26CE6">
                      <w:pPr>
                        <w:jc w:val="center"/>
                        <w:rPr>
                          <w:rFonts w:ascii="Bahnschrift Light" w:eastAsiaTheme="majorEastAsia" w:hAnsi="Bahnschrift Light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CF580E">
        <w:rPr>
          <w:rFonts w:ascii="Bahnschrift Light" w:hAnsi="Bahnschrift Light" w:cs="Arial"/>
          <w:b/>
          <w:sz w:val="26"/>
          <w:szCs w:val="26"/>
        </w:rPr>
        <w:t>Archiv</w:t>
      </w:r>
      <w:r w:rsidR="00076E2D" w:rsidRPr="00BB5E93">
        <w:rPr>
          <w:rFonts w:ascii="Bahnschrift Light" w:hAnsi="Bahnschrift Light" w:cs="Arial"/>
          <w:b/>
          <w:sz w:val="26"/>
          <w:szCs w:val="26"/>
        </w:rPr>
        <w:t>recherche und Ausstellungsvorbereitung – Was muss ich wissen?</w:t>
      </w:r>
    </w:p>
    <w:p w14:paraId="530C548B" w14:textId="3A2E8B38" w:rsidR="00076E2D" w:rsidRPr="00891C48" w:rsidRDefault="00076E2D" w:rsidP="00DD64C0">
      <w:pPr>
        <w:spacing w:line="276" w:lineRule="auto"/>
        <w:rPr>
          <w:rFonts w:ascii="Bahnschrift Light" w:hAnsi="Bahnschrift Light" w:cs="Arial"/>
          <w:b/>
          <w:sz w:val="26"/>
          <w:szCs w:val="26"/>
        </w:rPr>
      </w:pPr>
      <w:r w:rsidRPr="00891C48">
        <w:rPr>
          <w:rFonts w:ascii="Bahnschrift Light" w:hAnsi="Bahnschrift Light" w:cs="Arial"/>
          <w:b/>
          <w:sz w:val="26"/>
          <w:szCs w:val="26"/>
        </w:rPr>
        <w:t>Wer?</w:t>
      </w:r>
      <w:r w:rsidR="00A871E2">
        <w:rPr>
          <w:rFonts w:ascii="Bahnschrift Light" w:hAnsi="Bahnschrift Light" w:cs="Arial"/>
          <w:b/>
          <w:sz w:val="26"/>
          <w:szCs w:val="26"/>
        </w:rPr>
        <w:t xml:space="preserve">                                                                                </w:t>
      </w:r>
      <w:r w:rsidRPr="00891C48">
        <w:rPr>
          <w:rFonts w:ascii="Bahnschrift Light" w:hAnsi="Bahnschrift Light" w:cs="Arial"/>
          <w:b/>
          <w:sz w:val="26"/>
          <w:szCs w:val="26"/>
        </w:rPr>
        <w:t xml:space="preserve"> </w:t>
      </w:r>
    </w:p>
    <w:p w14:paraId="1B14461E" w14:textId="5A903DCD" w:rsidR="00E26CE6" w:rsidRPr="00BB5E93" w:rsidRDefault="00076E2D" w:rsidP="00DD64C0">
      <w:p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 xml:space="preserve">Schulklasse mit Lehrer*in: </w:t>
      </w:r>
    </w:p>
    <w:p w14:paraId="73D2BCC5" w14:textId="6D70660B" w:rsidR="00E26CE6" w:rsidRPr="00BB5E93" w:rsidRDefault="00076E2D" w:rsidP="00DD64C0">
      <w:pPr>
        <w:pStyle w:val="Listenabsatz"/>
        <w:numPr>
          <w:ilvl w:val="0"/>
          <w:numId w:val="11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 xml:space="preserve">Alle sind gefragt! </w:t>
      </w:r>
    </w:p>
    <w:p w14:paraId="76A0C388" w14:textId="3B7A3DD6" w:rsidR="00E26CE6" w:rsidRPr="00BB5E93" w:rsidRDefault="00E26CE6" w:rsidP="00DD64C0">
      <w:p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891C48">
        <w:rPr>
          <w:rFonts w:ascii="Bahnschrift Light" w:hAnsi="Bahnschrift Light" w:cs="Arial"/>
          <w:b/>
          <w:sz w:val="24"/>
          <w:szCs w:val="24"/>
        </w:rPr>
        <w:t>Ansprechpartner*innen</w:t>
      </w:r>
      <w:r w:rsidRPr="00BB5E93">
        <w:rPr>
          <w:rFonts w:ascii="Bahnschrift Light" w:hAnsi="Bahnschrift Light" w:cs="Arial"/>
          <w:sz w:val="24"/>
          <w:szCs w:val="24"/>
        </w:rPr>
        <w:t xml:space="preserve"> im Staatsarchiv Ludwigsburg: </w:t>
      </w:r>
    </w:p>
    <w:p w14:paraId="36B4E13F" w14:textId="77777777" w:rsidR="000969BB" w:rsidRDefault="00E26CE6" w:rsidP="00DD64C0">
      <w:pPr>
        <w:pStyle w:val="Listenabsatz"/>
        <w:numPr>
          <w:ilvl w:val="0"/>
          <w:numId w:val="10"/>
        </w:num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 xml:space="preserve">Archivpädagogik und inhaltliche Begleitung </w:t>
      </w:r>
    </w:p>
    <w:p w14:paraId="107A1CE3" w14:textId="07071B74" w:rsidR="00E26CE6" w:rsidRPr="00BB5E93" w:rsidRDefault="00E26CE6" w:rsidP="000969BB">
      <w:pPr>
        <w:pStyle w:val="Listenabsatz"/>
        <w:spacing w:after="0" w:line="276" w:lineRule="auto"/>
        <w:ind w:left="360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(Frau Dr. Koch</w:t>
      </w:r>
      <w:r w:rsidR="003979E1" w:rsidRPr="00BB5E93">
        <w:rPr>
          <w:rFonts w:ascii="Bahnschrift Light" w:hAnsi="Bahnschrift Light" w:cs="Arial"/>
          <w:sz w:val="24"/>
          <w:szCs w:val="24"/>
        </w:rPr>
        <w:t xml:space="preserve"> mit Team</w:t>
      </w:r>
      <w:r w:rsidRPr="00BB5E93">
        <w:rPr>
          <w:rFonts w:ascii="Bahnschrift Light" w:hAnsi="Bahnschrift Light" w:cs="Arial"/>
          <w:sz w:val="24"/>
          <w:szCs w:val="24"/>
        </w:rPr>
        <w:t>)</w:t>
      </w:r>
    </w:p>
    <w:p w14:paraId="2221E0A4" w14:textId="77777777" w:rsidR="000969BB" w:rsidRDefault="00E26CE6" w:rsidP="00DD64C0">
      <w:pPr>
        <w:pStyle w:val="Listenabsatz"/>
        <w:numPr>
          <w:ilvl w:val="0"/>
          <w:numId w:val="10"/>
        </w:num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Restaurierungswerks</w:t>
      </w:r>
      <w:r w:rsidR="000969BB">
        <w:rPr>
          <w:rFonts w:ascii="Bahnschrift Light" w:hAnsi="Bahnschrift Light" w:cs="Arial"/>
          <w:sz w:val="24"/>
          <w:szCs w:val="24"/>
        </w:rPr>
        <w:t xml:space="preserve">tatt und Ausstellungsgestaltung </w:t>
      </w:r>
    </w:p>
    <w:p w14:paraId="37B2FA45" w14:textId="1A78AA16" w:rsidR="00E26CE6" w:rsidRPr="00BB5E93" w:rsidRDefault="00E26CE6" w:rsidP="000969BB">
      <w:pPr>
        <w:pStyle w:val="Listenabsatz"/>
        <w:spacing w:after="0" w:line="276" w:lineRule="auto"/>
        <w:ind w:left="360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(Frau Constantin)</w:t>
      </w:r>
    </w:p>
    <w:p w14:paraId="6837FFAE" w14:textId="2C5168FE" w:rsidR="002A1FDD" w:rsidRDefault="00E26CE6" w:rsidP="00DD64C0">
      <w:pPr>
        <w:pStyle w:val="Listenabsatz"/>
        <w:numPr>
          <w:ilvl w:val="0"/>
          <w:numId w:val="10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 xml:space="preserve">Hausmeister und technische Betreuung (Herr Dietz) </w:t>
      </w:r>
    </w:p>
    <w:p w14:paraId="4758B584" w14:textId="0A8F180E" w:rsidR="002A1FDD" w:rsidRDefault="002A1FDD" w:rsidP="00DD64C0">
      <w:pPr>
        <w:pStyle w:val="Listenabsatz"/>
        <w:spacing w:line="276" w:lineRule="auto"/>
        <w:ind w:left="360"/>
        <w:rPr>
          <w:rFonts w:ascii="Bahnschrift Light" w:hAnsi="Bahnschrift Light" w:cs="Arial"/>
          <w:sz w:val="24"/>
          <w:szCs w:val="24"/>
        </w:rPr>
      </w:pPr>
    </w:p>
    <w:p w14:paraId="313853BC" w14:textId="14BDEE08" w:rsidR="002A1FDD" w:rsidRPr="002A1FDD" w:rsidRDefault="002A1FDD" w:rsidP="00DD64C0">
      <w:pPr>
        <w:pStyle w:val="Listenabsatz"/>
        <w:numPr>
          <w:ilvl w:val="0"/>
          <w:numId w:val="10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Gemeinsamen </w:t>
      </w:r>
      <w:r w:rsidRPr="00891C48">
        <w:rPr>
          <w:rFonts w:ascii="Bahnschrift Light" w:hAnsi="Bahnschrift Light" w:cs="Arial"/>
          <w:b/>
          <w:sz w:val="24"/>
          <w:szCs w:val="24"/>
        </w:rPr>
        <w:t>Zeitplan</w:t>
      </w:r>
      <w:r>
        <w:rPr>
          <w:rFonts w:ascii="Bahnschrift Light" w:hAnsi="Bahnschrift Light" w:cs="Arial"/>
          <w:sz w:val="24"/>
          <w:szCs w:val="24"/>
        </w:rPr>
        <w:t xml:space="preserve"> erstellen und</w:t>
      </w:r>
      <w:r w:rsidRPr="00891C48">
        <w:rPr>
          <w:rFonts w:ascii="Bahnschrift Light" w:hAnsi="Bahnschrift Light" w:cs="Arial"/>
          <w:b/>
          <w:sz w:val="24"/>
          <w:szCs w:val="24"/>
        </w:rPr>
        <w:t xml:space="preserve"> regelmäßige Treffen</w:t>
      </w:r>
      <w:r>
        <w:rPr>
          <w:rFonts w:ascii="Bahnschrift Light" w:hAnsi="Bahnschrift Light" w:cs="Arial"/>
          <w:sz w:val="24"/>
          <w:szCs w:val="24"/>
        </w:rPr>
        <w:t xml:space="preserve"> einplanen </w:t>
      </w:r>
    </w:p>
    <w:p w14:paraId="58F11169" w14:textId="76222E5B" w:rsidR="00540B90" w:rsidRPr="00891C48" w:rsidRDefault="00B83126" w:rsidP="00DD64C0">
      <w:pPr>
        <w:spacing w:line="276" w:lineRule="auto"/>
        <w:rPr>
          <w:rFonts w:ascii="Bahnschrift Light" w:hAnsi="Bahnschrift Light" w:cs="Arial"/>
          <w:b/>
          <w:sz w:val="26"/>
          <w:szCs w:val="26"/>
        </w:rPr>
      </w:pPr>
      <w:r w:rsidRPr="00891C48">
        <w:rPr>
          <w:rFonts w:ascii="Bahnschrift Light" w:hAnsi="Bahnschrift Light" w:cs="Arial"/>
          <w:b/>
          <w:sz w:val="26"/>
          <w:szCs w:val="26"/>
        </w:rPr>
        <w:t>Wo?</w:t>
      </w:r>
    </w:p>
    <w:p w14:paraId="3335D93D" w14:textId="77777777" w:rsidR="00B83126" w:rsidRPr="002A1FDD" w:rsidRDefault="002A1FDD" w:rsidP="00DD64C0">
      <w:pPr>
        <w:pStyle w:val="Listenabsatz"/>
        <w:numPr>
          <w:ilvl w:val="0"/>
          <w:numId w:val="1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990628">
        <w:rPr>
          <w:rFonts w:ascii="Bahnschrift Light" w:hAnsi="Bahnschrift Light" w:cs="Arial"/>
          <w:sz w:val="24"/>
          <w:szCs w:val="24"/>
        </w:rPr>
        <w:t>Ausstellungsort = Staatsarchiv Ludwigsburg</w:t>
      </w:r>
    </w:p>
    <w:p w14:paraId="33DBC8CF" w14:textId="72C8B430" w:rsidR="00B83126" w:rsidRPr="002A1FDD" w:rsidRDefault="002A1FDD" w:rsidP="00DD64C0">
      <w:pPr>
        <w:pStyle w:val="Listenabsatz"/>
        <w:numPr>
          <w:ilvl w:val="0"/>
          <w:numId w:val="1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990628">
        <w:rPr>
          <w:rFonts w:ascii="Bahnschrift Light" w:hAnsi="Bahnschrift Light" w:cs="Arial"/>
          <w:b/>
          <w:sz w:val="24"/>
          <w:szCs w:val="24"/>
        </w:rPr>
        <w:t>Kennenlernen</w:t>
      </w:r>
      <w:r w:rsidRPr="002A1FDD">
        <w:rPr>
          <w:rFonts w:ascii="Bahnschrift Light" w:hAnsi="Bahnschrift Light" w:cs="Arial"/>
          <w:sz w:val="24"/>
          <w:szCs w:val="24"/>
        </w:rPr>
        <w:t xml:space="preserve"> des Archivs und der Kooperationspartner*innen in einer ersten </w:t>
      </w:r>
      <w:r w:rsidRPr="00990628">
        <w:rPr>
          <w:rFonts w:ascii="Bahnschrift Light" w:hAnsi="Bahnschrift Light" w:cs="Arial"/>
          <w:b/>
          <w:sz w:val="24"/>
          <w:szCs w:val="24"/>
        </w:rPr>
        <w:t xml:space="preserve">Führung </w:t>
      </w:r>
      <w:r w:rsidRPr="002A1FDD">
        <w:rPr>
          <w:rFonts w:ascii="Bahnschrift Light" w:hAnsi="Bahnschrift Light" w:cs="Arial"/>
          <w:sz w:val="24"/>
          <w:szCs w:val="24"/>
        </w:rPr>
        <w:t xml:space="preserve">durch die Räumlichkeiten und zu den Beständen </w:t>
      </w:r>
    </w:p>
    <w:p w14:paraId="11B38A43" w14:textId="76765A8A" w:rsidR="002A1FDD" w:rsidRPr="002A1FDD" w:rsidRDefault="002A1FDD" w:rsidP="00DD64C0">
      <w:pPr>
        <w:pStyle w:val="Listenabsatz"/>
        <w:numPr>
          <w:ilvl w:val="0"/>
          <w:numId w:val="1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2A1FDD">
        <w:rPr>
          <w:rFonts w:ascii="Bahnschrift Light" w:hAnsi="Bahnschrift Light" w:cs="Arial"/>
          <w:sz w:val="24"/>
          <w:szCs w:val="24"/>
        </w:rPr>
        <w:t xml:space="preserve">Einführung in die </w:t>
      </w:r>
      <w:r w:rsidRPr="00990628">
        <w:rPr>
          <w:rFonts w:ascii="Bahnschrift Light" w:hAnsi="Bahnschrift Light" w:cs="Arial"/>
          <w:b/>
          <w:sz w:val="24"/>
          <w:szCs w:val="24"/>
        </w:rPr>
        <w:t>Recherche</w:t>
      </w:r>
      <w:r w:rsidRPr="002A1FDD">
        <w:rPr>
          <w:rFonts w:ascii="Bahnschrift Light" w:hAnsi="Bahnschrift Light" w:cs="Arial"/>
          <w:sz w:val="24"/>
          <w:szCs w:val="24"/>
        </w:rPr>
        <w:t xml:space="preserve"> im Staatsarchiv Ludwigsburg</w:t>
      </w:r>
    </w:p>
    <w:p w14:paraId="2FCBF6BF" w14:textId="41C6AD15" w:rsidR="00B83126" w:rsidRPr="002A1FDD" w:rsidRDefault="00CF580E" w:rsidP="00DD64C0">
      <w:pPr>
        <w:pStyle w:val="Listenabsatz"/>
        <w:numPr>
          <w:ilvl w:val="0"/>
          <w:numId w:val="13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>Archiv</w:t>
      </w:r>
      <w:r w:rsidR="002A1FDD" w:rsidRPr="002A1FDD">
        <w:rPr>
          <w:rFonts w:ascii="Bahnschrift Light" w:hAnsi="Bahnschrift Light" w:cs="Arial"/>
          <w:sz w:val="24"/>
          <w:szCs w:val="24"/>
        </w:rPr>
        <w:t xml:space="preserve">recherchen und </w:t>
      </w:r>
      <w:r w:rsidR="002A1FDD" w:rsidRPr="00990628">
        <w:rPr>
          <w:rFonts w:ascii="Bahnschrift Light" w:hAnsi="Bahnschrift Light" w:cs="Arial"/>
          <w:sz w:val="24"/>
          <w:szCs w:val="24"/>
        </w:rPr>
        <w:t>Ausstellungsvorbereitung online und in der Schule</w:t>
      </w:r>
      <w:r w:rsidR="002A1FDD" w:rsidRPr="002A1FDD">
        <w:rPr>
          <w:rFonts w:ascii="Bahnschrift Light" w:hAnsi="Bahnschrift Light" w:cs="Arial"/>
          <w:sz w:val="24"/>
          <w:szCs w:val="24"/>
        </w:rPr>
        <w:t xml:space="preserve"> mithilfe von Digitalisaten </w:t>
      </w:r>
      <w:r w:rsidR="00DD64C0">
        <w:rPr>
          <w:rFonts w:ascii="Bahnschrift Light" w:hAnsi="Bahnschrift Light" w:cs="Arial"/>
          <w:sz w:val="24"/>
          <w:szCs w:val="24"/>
        </w:rPr>
        <w:t xml:space="preserve">und immer wieder in Absprache vor Ort </w:t>
      </w:r>
    </w:p>
    <w:p w14:paraId="3EC5BF06" w14:textId="430279B4" w:rsidR="00076E2D" w:rsidRPr="00891C48" w:rsidRDefault="00A871E2" w:rsidP="00DD64C0">
      <w:pPr>
        <w:spacing w:line="276" w:lineRule="auto"/>
        <w:rPr>
          <w:rFonts w:ascii="Bahnschrift Light" w:hAnsi="Bahnschrift Light" w:cs="Arial"/>
          <w:b/>
          <w:sz w:val="26"/>
          <w:szCs w:val="26"/>
        </w:rPr>
      </w:pPr>
      <w:r w:rsidRPr="00A871E2">
        <w:rPr>
          <w:rFonts w:ascii="Bahnschrift Light" w:hAnsi="Bahnschrift Light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74624" behindDoc="0" locked="0" layoutInCell="1" allowOverlap="1" wp14:anchorId="2BA473ED" wp14:editId="7E055372">
            <wp:simplePos x="0" y="0"/>
            <wp:positionH relativeFrom="page">
              <wp:posOffset>4217602</wp:posOffset>
            </wp:positionH>
            <wp:positionV relativeFrom="paragraph">
              <wp:posOffset>37149</wp:posOffset>
            </wp:positionV>
            <wp:extent cx="3279452" cy="2459589"/>
            <wp:effectExtent l="0" t="0" r="0" b="0"/>
            <wp:wrapNone/>
            <wp:docPr id="20" name="Grafik 20" descr="D:\JSchneider\Documents\Gerste\Mitnehmen\Fahrrad Hahn Fotos\IMG_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JSchneider\Documents\Gerste\Mitnehmen\Fahrrad Hahn Fotos\IMG_002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452" cy="2459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254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E2D" w:rsidRPr="00891C48">
        <w:rPr>
          <w:rFonts w:ascii="Bahnschrift Light" w:hAnsi="Bahnschrift Light" w:cs="Arial"/>
          <w:b/>
          <w:sz w:val="26"/>
          <w:szCs w:val="26"/>
        </w:rPr>
        <w:t>Was?</w:t>
      </w:r>
    </w:p>
    <w:p w14:paraId="433E2784" w14:textId="62554D06" w:rsidR="00076E2D" w:rsidRPr="00DD64C0" w:rsidRDefault="00FE30AB" w:rsidP="00DD64C0">
      <w:p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DD64C0">
        <w:rPr>
          <w:rFonts w:ascii="Bahnschrift Light" w:hAnsi="Bahnschrift Light" w:cs="Arial"/>
          <w:sz w:val="24"/>
          <w:szCs w:val="24"/>
        </w:rPr>
        <w:t xml:space="preserve">… das </w:t>
      </w:r>
      <w:r w:rsidRPr="00891C48">
        <w:rPr>
          <w:rFonts w:ascii="Bahnschrift Light" w:hAnsi="Bahnschrift Light" w:cs="Arial"/>
          <w:b/>
          <w:sz w:val="24"/>
          <w:szCs w:val="24"/>
        </w:rPr>
        <w:t>Thema</w:t>
      </w:r>
    </w:p>
    <w:p w14:paraId="58E3A7FC" w14:textId="77777777" w:rsidR="00A871E2" w:rsidRDefault="00076E2D" w:rsidP="00DD64C0">
      <w:pPr>
        <w:pStyle w:val="Listenabsatz"/>
        <w:numPr>
          <w:ilvl w:val="0"/>
          <w:numId w:val="8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 xml:space="preserve">Anregungen aus unmittelbarer Umgebung </w:t>
      </w:r>
    </w:p>
    <w:p w14:paraId="4B691575" w14:textId="77777777" w:rsidR="00A871E2" w:rsidRDefault="00540B90" w:rsidP="00A871E2">
      <w:pPr>
        <w:pStyle w:val="Listenabsatz"/>
        <w:spacing w:line="276" w:lineRule="auto"/>
        <w:ind w:left="360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aufnehmen (</w:t>
      </w:r>
      <w:r w:rsidR="00076E2D" w:rsidRPr="00BB5E93">
        <w:rPr>
          <w:rFonts w:ascii="Bahnschrift Light" w:hAnsi="Bahnschrift Light" w:cs="Arial"/>
          <w:sz w:val="24"/>
          <w:szCs w:val="24"/>
        </w:rPr>
        <w:t xml:space="preserve">z.B. Geschichte einer </w:t>
      </w:r>
      <w:proofErr w:type="spellStart"/>
      <w:r w:rsidR="00076E2D" w:rsidRPr="00BB5E93">
        <w:rPr>
          <w:rFonts w:ascii="Bahnschrift Light" w:hAnsi="Bahnschrift Light" w:cs="Arial"/>
          <w:sz w:val="24"/>
          <w:szCs w:val="24"/>
        </w:rPr>
        <w:t>ortsan</w:t>
      </w:r>
      <w:proofErr w:type="spellEnd"/>
      <w:r w:rsidR="00A871E2">
        <w:rPr>
          <w:rFonts w:ascii="Bahnschrift Light" w:hAnsi="Bahnschrift Light" w:cs="Arial"/>
          <w:sz w:val="24"/>
          <w:szCs w:val="24"/>
        </w:rPr>
        <w:t>-</w:t>
      </w:r>
    </w:p>
    <w:p w14:paraId="45889454" w14:textId="77777777" w:rsidR="00A871E2" w:rsidRDefault="00076E2D" w:rsidP="00A871E2">
      <w:pPr>
        <w:pStyle w:val="Listenabsatz"/>
        <w:spacing w:line="276" w:lineRule="auto"/>
        <w:ind w:left="360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sässigen Firma oder die nationalsozialistische</w:t>
      </w:r>
    </w:p>
    <w:p w14:paraId="427EC0BB" w14:textId="365B1D9A" w:rsidR="00076E2D" w:rsidRPr="00BB5E93" w:rsidRDefault="00076E2D" w:rsidP="00A871E2">
      <w:pPr>
        <w:pStyle w:val="Listenabsatz"/>
        <w:spacing w:line="276" w:lineRule="auto"/>
        <w:ind w:left="360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Judenverfolgung in der Heimat</w:t>
      </w:r>
      <w:r w:rsidR="000969BB">
        <w:rPr>
          <w:rFonts w:ascii="Bahnschrift Light" w:hAnsi="Bahnschrift Light" w:cs="Arial"/>
          <w:sz w:val="24"/>
          <w:szCs w:val="24"/>
        </w:rPr>
        <w:t>region</w:t>
      </w:r>
      <w:r w:rsidRPr="00BB5E93">
        <w:rPr>
          <w:rFonts w:ascii="Bahnschrift Light" w:hAnsi="Bahnschrift Light" w:cs="Arial"/>
          <w:sz w:val="24"/>
          <w:szCs w:val="24"/>
        </w:rPr>
        <w:t>)</w:t>
      </w:r>
    </w:p>
    <w:p w14:paraId="7B49AB3C" w14:textId="77777777" w:rsidR="00A871E2" w:rsidRDefault="00076E2D" w:rsidP="00DD64C0">
      <w:pPr>
        <w:pStyle w:val="Listenabsatz"/>
        <w:numPr>
          <w:ilvl w:val="0"/>
          <w:numId w:val="8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 xml:space="preserve">Orientierung an Jahrestagen und anderen </w:t>
      </w:r>
    </w:p>
    <w:p w14:paraId="13B48E3E" w14:textId="4474310C" w:rsidR="00076E2D" w:rsidRPr="00BB5E93" w:rsidRDefault="00076E2D" w:rsidP="00F402E8">
      <w:pPr>
        <w:pStyle w:val="Listenabsatz"/>
        <w:spacing w:line="276" w:lineRule="auto"/>
        <w:ind w:left="360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Jubiläen</w:t>
      </w:r>
      <w:r w:rsidR="0006198A" w:rsidRPr="00BB5E93">
        <w:rPr>
          <w:rFonts w:ascii="Bahnschrift Light" w:hAnsi="Bahnschrift Light" w:cs="Arial"/>
          <w:sz w:val="24"/>
          <w:szCs w:val="24"/>
        </w:rPr>
        <w:t xml:space="preserve"> (</w:t>
      </w:r>
      <w:r w:rsidR="00F402E8">
        <w:rPr>
          <w:rFonts w:ascii="Bahnschrift Light" w:hAnsi="Bahnschrift Light" w:cs="Arial"/>
          <w:sz w:val="24"/>
          <w:szCs w:val="24"/>
        </w:rPr>
        <w:t>z.B. 100 Jahre Revolution von 1918/19)</w:t>
      </w:r>
    </w:p>
    <w:p w14:paraId="1B723862" w14:textId="77777777" w:rsidR="00A871E2" w:rsidRDefault="00FE30AB" w:rsidP="00DD64C0">
      <w:pPr>
        <w:pStyle w:val="Listenabsatz"/>
        <w:numPr>
          <w:ilvl w:val="0"/>
          <w:numId w:val="9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M</w:t>
      </w:r>
      <w:r w:rsidR="00076E2D" w:rsidRPr="00BB5E93">
        <w:rPr>
          <w:rFonts w:ascii="Bahnschrift Light" w:hAnsi="Bahnschrift Light" w:cs="Arial"/>
          <w:sz w:val="24"/>
          <w:szCs w:val="24"/>
        </w:rPr>
        <w:t xml:space="preserve">it Gegenwartsbezug Interesse wecken </w:t>
      </w:r>
    </w:p>
    <w:p w14:paraId="31668A24" w14:textId="77777777" w:rsidR="00A871E2" w:rsidRPr="00186B5C" w:rsidRDefault="00076E2D" w:rsidP="000969BB">
      <w:pPr>
        <w:pStyle w:val="Listenabsatz"/>
        <w:spacing w:line="276" w:lineRule="auto"/>
        <w:ind w:left="360"/>
        <w:rPr>
          <w:rFonts w:ascii="Bahnschrift Light" w:hAnsi="Bahnschrift Light" w:cs="Arial"/>
          <w:sz w:val="24"/>
          <w:szCs w:val="24"/>
          <w:lang w:val="en-GB"/>
        </w:rPr>
      </w:pPr>
      <w:r w:rsidRPr="00186B5C">
        <w:rPr>
          <w:rFonts w:ascii="Bahnschrift Light" w:hAnsi="Bahnschrift Light" w:cs="Arial"/>
          <w:sz w:val="24"/>
          <w:szCs w:val="24"/>
          <w:lang w:val="en-GB"/>
        </w:rPr>
        <w:t>(</w:t>
      </w:r>
      <w:proofErr w:type="spellStart"/>
      <w:r w:rsidRPr="00186B5C">
        <w:rPr>
          <w:rFonts w:ascii="Bahnschrift Light" w:hAnsi="Bahnschrift Light" w:cs="Arial"/>
          <w:sz w:val="24"/>
          <w:szCs w:val="24"/>
          <w:lang w:val="en-GB"/>
        </w:rPr>
        <w:t>z.B.</w:t>
      </w:r>
      <w:proofErr w:type="spellEnd"/>
      <w:r w:rsidRPr="00186B5C">
        <w:rPr>
          <w:rFonts w:ascii="Bahnschrift Light" w:hAnsi="Bahnschrift Light" w:cs="Arial"/>
          <w:sz w:val="24"/>
          <w:szCs w:val="24"/>
          <w:lang w:val="en-GB"/>
        </w:rPr>
        <w:t xml:space="preserve"> Friday’s for Future-</w:t>
      </w:r>
      <w:proofErr w:type="spellStart"/>
      <w:r w:rsidRPr="00186B5C">
        <w:rPr>
          <w:rFonts w:ascii="Bahnschrift Light" w:hAnsi="Bahnschrift Light" w:cs="Arial"/>
          <w:sz w:val="24"/>
          <w:szCs w:val="24"/>
          <w:lang w:val="en-GB"/>
        </w:rPr>
        <w:t>Bewegung</w:t>
      </w:r>
      <w:proofErr w:type="spellEnd"/>
      <w:r w:rsidRPr="00186B5C">
        <w:rPr>
          <w:rFonts w:ascii="Bahnschrift Light" w:hAnsi="Bahnschrift Light" w:cs="Arial"/>
          <w:sz w:val="24"/>
          <w:szCs w:val="24"/>
          <w:lang w:val="en-GB"/>
        </w:rPr>
        <w:t xml:space="preserve"> </w:t>
      </w:r>
    </w:p>
    <w:p w14:paraId="10C19EDE" w14:textId="388A7DEA" w:rsidR="00BB5E93" w:rsidRPr="00DD64C0" w:rsidRDefault="00F83FD3" w:rsidP="00A871E2">
      <w:pPr>
        <w:pStyle w:val="Listenabsatz"/>
        <w:spacing w:line="276" w:lineRule="auto"/>
        <w:ind w:left="360"/>
        <w:rPr>
          <w:rFonts w:ascii="Bahnschrift Light" w:hAnsi="Bahnschrift Light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71D773" wp14:editId="5F23C801">
                <wp:simplePos x="0" y="0"/>
                <wp:positionH relativeFrom="column">
                  <wp:posOffset>3459103</wp:posOffset>
                </wp:positionH>
                <wp:positionV relativeFrom="paragraph">
                  <wp:posOffset>112395</wp:posOffset>
                </wp:positionV>
                <wp:extent cx="3352800" cy="635"/>
                <wp:effectExtent l="0" t="0" r="0" b="254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BEE881" w14:textId="7ABCAA5F" w:rsidR="00F83FD3" w:rsidRPr="00F83FD3" w:rsidRDefault="00F83FD3" w:rsidP="00F83FD3">
                            <w:pPr>
                              <w:pStyle w:val="Beschriftung"/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F83FD3">
                              <w:rPr>
                                <w:rFonts w:ascii="Bahnschrift Light" w:hAnsi="Bahnschrift Light" w:cstheme="minorHAnsi"/>
                              </w:rPr>
                              <w:t>©</w:t>
                            </w:r>
                            <w:r w:rsidRPr="00F83FD3">
                              <w:rPr>
                                <w:rFonts w:ascii="Bahnschrift Light" w:hAnsi="Bahnschrift Light"/>
                              </w:rPr>
                              <w:t xml:space="preserve"> Julia Schneider / </w:t>
                            </w:r>
                            <w:r w:rsidR="005B0A3B">
                              <w:rPr>
                                <w:rFonts w:ascii="Bahnschrift Light" w:hAnsi="Bahnschrift Light"/>
                              </w:rPr>
                              <w:t xml:space="preserve">LABW, </w:t>
                            </w:r>
                            <w:proofErr w:type="spellStart"/>
                            <w:r w:rsidR="005B0A3B">
                              <w:rPr>
                                <w:rFonts w:ascii="Bahnschrift Light" w:hAnsi="Bahnschrift Light"/>
                              </w:rPr>
                              <w:t>StAL</w:t>
                            </w:r>
                            <w:proofErr w:type="spellEnd"/>
                            <w:r w:rsidR="005B0A3B">
                              <w:rPr>
                                <w:rFonts w:ascii="Bahnschrift Light" w:hAnsi="Bahnschrift Ligh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71D773"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7" type="#_x0000_t202" style="position:absolute;left:0;text-align:left;margin-left:272.35pt;margin-top:8.85pt;width:264pt;height: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" stroked="f">
                <v:textbox style="mso-fit-shape-to-text:t" inset="0,0,0,0">
                  <w:txbxContent>
                    <w:p w14:paraId="0FBEE881" w14:textId="7ABCAA5F" w:rsidR="00F83FD3" w:rsidRPr="00F83FD3" w:rsidRDefault="00F83FD3" w:rsidP="00F83FD3">
                      <w:pPr>
                        <w:pStyle w:val="Beschriftung"/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</w:rPr>
                      </w:pPr>
                      <w:r w:rsidRPr="00F83FD3">
                        <w:rPr>
                          <w:rFonts w:ascii="Bahnschrift Light" w:hAnsi="Bahnschrift Light" w:cstheme="minorHAnsi"/>
                        </w:rPr>
                        <w:t>©</w:t>
                      </w:r>
                      <w:r w:rsidRPr="00F83FD3">
                        <w:rPr>
                          <w:rFonts w:ascii="Bahnschrift Light" w:hAnsi="Bahnschrift Light"/>
                        </w:rPr>
                        <w:t xml:space="preserve"> Julia Schneider / </w:t>
                      </w:r>
                      <w:r w:rsidR="005B0A3B">
                        <w:rPr>
                          <w:rFonts w:ascii="Bahnschrift Light" w:hAnsi="Bahnschrift Light"/>
                        </w:rPr>
                        <w:t xml:space="preserve">LABW, </w:t>
                      </w:r>
                      <w:proofErr w:type="spellStart"/>
                      <w:r w:rsidR="005B0A3B">
                        <w:rPr>
                          <w:rFonts w:ascii="Bahnschrift Light" w:hAnsi="Bahnschrift Light"/>
                        </w:rPr>
                        <w:t>StAL</w:t>
                      </w:r>
                      <w:proofErr w:type="spellEnd"/>
                      <w:r w:rsidR="005B0A3B">
                        <w:rPr>
                          <w:rFonts w:ascii="Bahnschrift Light" w:hAnsi="Bahnschrift Light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76E2D" w:rsidRPr="00BB5E93">
        <w:rPr>
          <w:rFonts w:ascii="Bahnschrift Light" w:hAnsi="Bahnschrift Light" w:cs="Arial"/>
          <w:sz w:val="24"/>
          <w:szCs w:val="24"/>
        </w:rPr>
        <w:sym w:font="Wingdings" w:char="F0E0"/>
      </w:r>
      <w:r w:rsidR="00076E2D" w:rsidRPr="00BB5E93">
        <w:rPr>
          <w:rFonts w:ascii="Bahnschrift Light" w:hAnsi="Bahnschrift Light" w:cs="Arial"/>
          <w:sz w:val="24"/>
          <w:szCs w:val="24"/>
        </w:rPr>
        <w:t xml:space="preserve"> Umweltgeschichte)</w:t>
      </w:r>
      <w:r w:rsidR="00540B90" w:rsidRPr="00BB5E93">
        <w:rPr>
          <w:rFonts w:ascii="Bahnschrift Light" w:hAnsi="Bahnschrift Light" w:cs="Arial"/>
          <w:sz w:val="24"/>
          <w:szCs w:val="24"/>
        </w:rPr>
        <w:t xml:space="preserve"> </w:t>
      </w:r>
      <w:r w:rsidR="00F402E8">
        <w:rPr>
          <w:rFonts w:ascii="Bahnschrift Light" w:hAnsi="Bahnschrift Light" w:cs="Arial"/>
          <w:sz w:val="24"/>
          <w:szCs w:val="24"/>
        </w:rPr>
        <w:t xml:space="preserve"> </w:t>
      </w:r>
    </w:p>
    <w:p w14:paraId="2C441135" w14:textId="77777777" w:rsidR="00CF580E" w:rsidRDefault="00CF580E" w:rsidP="00DD64C0">
      <w:pPr>
        <w:spacing w:line="276" w:lineRule="auto"/>
        <w:rPr>
          <w:rFonts w:ascii="Bahnschrift Light" w:hAnsi="Bahnschrift Light" w:cs="Arial"/>
          <w:b/>
          <w:sz w:val="24"/>
          <w:szCs w:val="24"/>
        </w:rPr>
      </w:pPr>
    </w:p>
    <w:p w14:paraId="6EF862EB" w14:textId="2CEB9954" w:rsidR="00BB5E93" w:rsidRPr="00BB5E93" w:rsidRDefault="00A871E2" w:rsidP="00DD64C0">
      <w:pPr>
        <w:spacing w:line="276" w:lineRule="auto"/>
        <w:rPr>
          <w:rFonts w:ascii="Bahnschrift Light" w:hAnsi="Bahnschrift Light" w:cs="Arial"/>
          <w:b/>
          <w:sz w:val="24"/>
          <w:szCs w:val="24"/>
        </w:rPr>
      </w:pPr>
      <w:r w:rsidRPr="00891C48">
        <w:rPr>
          <w:rFonts w:ascii="Bahnschrift Light" w:hAnsi="Bahnschrift Light" w:cs="Arial"/>
          <w:noProof/>
          <w:sz w:val="26"/>
          <w:szCs w:val="26"/>
          <w:lang w:eastAsia="de-DE"/>
        </w:rPr>
        <w:lastRenderedPageBreak/>
        <mc:AlternateContent>
          <mc:Choice Requires="wps">
            <w:drawing>
              <wp:anchor distT="91440" distB="91440" distL="137160" distR="137160" simplePos="0" relativeHeight="251661312" behindDoc="0" locked="0" layoutInCell="0" allowOverlap="1" wp14:anchorId="6A459A0B" wp14:editId="55EC64B1">
                <wp:simplePos x="0" y="0"/>
                <wp:positionH relativeFrom="margin">
                  <wp:posOffset>598170</wp:posOffset>
                </wp:positionH>
                <wp:positionV relativeFrom="margin">
                  <wp:posOffset>-305435</wp:posOffset>
                </wp:positionV>
                <wp:extent cx="2019935" cy="3279775"/>
                <wp:effectExtent l="0" t="1270" r="0" b="0"/>
                <wp:wrapSquare wrapText="bothSides"/>
                <wp:docPr id="1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019935" cy="327977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FFC000">
                            <a:alpha val="38824"/>
                          </a:srgbClr>
                        </a:solidFill>
                      </wps:spPr>
                      <wps:txbx>
                        <w:txbxContent>
                          <w:p w14:paraId="0AEA8DF0" w14:textId="7D0DC64D" w:rsidR="00540B90" w:rsidRPr="005F308F" w:rsidRDefault="00540B90" w:rsidP="00540B90">
                            <w:pPr>
                              <w:spacing w:after="0"/>
                              <w:rPr>
                                <w:rFonts w:ascii="Bahnschrift Light" w:hAnsi="Bahnschrift Light"/>
                                <w:b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b/>
                                <w:color w:val="404040" w:themeColor="text1" w:themeTint="BF"/>
                              </w:rPr>
                              <w:t xml:space="preserve">Wichtig! </w:t>
                            </w:r>
                            <w:r w:rsidR="00D51105"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drawing>
                                <wp:inline distT="0" distB="0" distL="0" distR="0" wp14:anchorId="147D6885" wp14:editId="2A1F6333">
                                  <wp:extent cx="301752" cy="301752"/>
                                  <wp:effectExtent l="0" t="0" r="0" b="0"/>
                                  <wp:docPr id="12" name="Grafik 12" descr="Kommentar (wichtig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commentimportant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0863" cy="3108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53E9BB" w14:textId="77777777" w:rsidR="00540B90" w:rsidRPr="005F308F" w:rsidRDefault="00540B90" w:rsidP="00540B90">
                            <w:pPr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Das konkrete Thema in Rücksprache mit dem Staat</w:t>
                            </w:r>
                            <w:r w:rsidR="0048664C"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s</w:t>
                            </w: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archiv Ludwigsburg festlegen und entwickeln, um frühe Rückschläge und Enttäuschungen zu vermeiden. </w:t>
                            </w:r>
                          </w:p>
                          <w:p w14:paraId="253A97F5" w14:textId="77777777" w:rsidR="00540B90" w:rsidRPr="005F308F" w:rsidRDefault="00540B90" w:rsidP="00540B90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Was hilft das schönste Thema, wenn sich hierzu keine</w:t>
                            </w:r>
                            <w:r w:rsidRPr="005F308F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CF580E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(geeigneten) Stücke im Archiv finden lassen?</w:t>
                            </w:r>
                          </w:p>
                          <w:p w14:paraId="53E4507E" w14:textId="77777777" w:rsidR="00540B90" w:rsidRDefault="00540B9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459A0B" id="_x0000_s1028" style="position:absolute;margin-left:47.1pt;margin-top:-24.05pt;width:159.05pt;height:258.25pt;rotation:90;z-index:25166131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" o:allowincell="f" fillcolor="#ffc000" stroked="f">
                <v:fill opacity="25443f"/>
                <v:textbox>
                  <w:txbxContent>
                    <w:p w14:paraId="0AEA8DF0" w14:textId="7D0DC64D" w:rsidR="00540B90" w:rsidRPr="005F308F" w:rsidRDefault="00540B90" w:rsidP="00540B90">
                      <w:pPr>
                        <w:spacing w:after="0"/>
                        <w:rPr>
                          <w:rFonts w:ascii="Bahnschrift Light" w:hAnsi="Bahnschrift Light"/>
                          <w:b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b/>
                          <w:color w:val="404040" w:themeColor="text1" w:themeTint="BF"/>
                        </w:rPr>
                        <w:t xml:space="preserve">Wichtig! </w:t>
                      </w:r>
                      <w:r w:rsidR="00D51105"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  <w:lang w:eastAsia="de-DE"/>
                        </w:rPr>
                        <w:drawing>
                          <wp:inline distT="0" distB="0" distL="0" distR="0" wp14:anchorId="147D6885" wp14:editId="2A1F6333">
                            <wp:extent cx="301752" cy="301752"/>
                            <wp:effectExtent l="0" t="0" r="0" b="0"/>
                            <wp:docPr id="12" name="Grafik 12" descr="Kommentar (wichtig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commentimportant.sv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0863" cy="3108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53E9BB" w14:textId="77777777" w:rsidR="00540B90" w:rsidRPr="005F308F" w:rsidRDefault="00540B90" w:rsidP="00540B90">
                      <w:pPr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Das konkrete Thema in Rücksprache mit dem Staat</w:t>
                      </w:r>
                      <w:r w:rsidR="0048664C"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s</w:t>
                      </w: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archiv Ludwigsburg festlegen und entwickeln, um frühe Rückschläge und Enttäuschungen zu vermeiden. </w:t>
                      </w:r>
                    </w:p>
                    <w:p w14:paraId="253A97F5" w14:textId="77777777" w:rsidR="00540B90" w:rsidRPr="005F308F" w:rsidRDefault="00540B90" w:rsidP="00540B90">
                      <w:pPr>
                        <w:rPr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Was hilft das schönste Thema, wenn sich hierzu keine</w:t>
                      </w:r>
                      <w:r w:rsidRPr="005F308F"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CF580E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(geeigneten) Stücke im Archiv finden lassen?</w:t>
                      </w:r>
                    </w:p>
                    <w:p w14:paraId="53E4507E" w14:textId="77777777" w:rsidR="00540B90" w:rsidRDefault="00540B9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BB5E93" w:rsidRPr="00BB5E93">
        <w:rPr>
          <w:rFonts w:ascii="Bahnschrift Light" w:hAnsi="Bahnschrift Light" w:cs="Arial"/>
          <w:b/>
          <w:sz w:val="24"/>
          <w:szCs w:val="24"/>
        </w:rPr>
        <w:t xml:space="preserve">Was genau? </w:t>
      </w:r>
    </w:p>
    <w:p w14:paraId="3FCE8D27" w14:textId="451C7030" w:rsidR="00540B90" w:rsidRPr="00531C6B" w:rsidRDefault="0048664C" w:rsidP="00531C6B">
      <w:pPr>
        <w:pStyle w:val="Listenabsatz"/>
        <w:numPr>
          <w:ilvl w:val="0"/>
          <w:numId w:val="9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891C48">
        <w:rPr>
          <w:rFonts w:ascii="Bahnschrift Light" w:hAnsi="Bahnschrift Light" w:cs="Arial"/>
          <w:b/>
          <w:sz w:val="24"/>
          <w:szCs w:val="24"/>
        </w:rPr>
        <w:t xml:space="preserve">Vorbereitung </w:t>
      </w:r>
      <w:r w:rsidRPr="00BB5E93">
        <w:rPr>
          <w:rFonts w:ascii="Bahnschrift Light" w:hAnsi="Bahnschrift Light" w:cs="Arial"/>
          <w:sz w:val="24"/>
          <w:szCs w:val="24"/>
        </w:rPr>
        <w:t xml:space="preserve">des Themas durch Lehrer*in und Mitarbeiter*innen des Archivs: </w:t>
      </w:r>
      <w:r w:rsidR="00BB5E93" w:rsidRPr="00BB5E93">
        <w:rPr>
          <w:rFonts w:ascii="Bahnschrift Light" w:hAnsi="Bahnschrift Light" w:cs="Arial"/>
          <w:sz w:val="24"/>
          <w:szCs w:val="24"/>
        </w:rPr>
        <w:t xml:space="preserve">a) </w:t>
      </w:r>
      <w:r w:rsidRPr="00BB5E93">
        <w:rPr>
          <w:rFonts w:ascii="Bahnschrift Light" w:hAnsi="Bahnschrift Light" w:cs="Arial"/>
          <w:sz w:val="24"/>
          <w:szCs w:val="24"/>
        </w:rPr>
        <w:t xml:space="preserve">Rahmen abstecken, </w:t>
      </w:r>
      <w:r w:rsidR="00BB5E93" w:rsidRPr="00BB5E93">
        <w:rPr>
          <w:rFonts w:ascii="Bahnschrift Light" w:hAnsi="Bahnschrift Light" w:cs="Arial"/>
          <w:sz w:val="24"/>
          <w:szCs w:val="24"/>
        </w:rPr>
        <w:t xml:space="preserve">b) Thema eingrenzen, </w:t>
      </w:r>
      <w:r w:rsidR="00BB5E93" w:rsidRPr="00F83FD3">
        <w:rPr>
          <w:rFonts w:ascii="Bahnschrift Light" w:hAnsi="Bahnschrift Light" w:cs="Arial"/>
          <w:sz w:val="24"/>
          <w:szCs w:val="24"/>
        </w:rPr>
        <w:t>c)</w:t>
      </w:r>
      <w:r w:rsidR="00531C6B">
        <w:rPr>
          <w:rFonts w:ascii="Bahnschrift Light" w:hAnsi="Bahnschrift Light" w:cs="Arial"/>
          <w:sz w:val="24"/>
          <w:szCs w:val="24"/>
        </w:rPr>
        <w:t xml:space="preserve"> </w:t>
      </w:r>
      <w:r w:rsidR="00BB5E93" w:rsidRPr="00F83FD3">
        <w:rPr>
          <w:rFonts w:ascii="Bahnschrift Light" w:hAnsi="Bahnschrift Light" w:cs="Arial"/>
          <w:sz w:val="24"/>
          <w:szCs w:val="24"/>
        </w:rPr>
        <w:t>Quellen</w:t>
      </w:r>
      <w:r w:rsidR="00531C6B">
        <w:rPr>
          <w:rFonts w:ascii="Bahnschrift Light" w:hAnsi="Bahnschrift Light" w:cs="Arial"/>
          <w:sz w:val="24"/>
          <w:szCs w:val="24"/>
        </w:rPr>
        <w:t>-</w:t>
      </w:r>
      <w:r w:rsidR="00531C6B" w:rsidRPr="00F83FD3">
        <w:rPr>
          <w:rFonts w:ascii="Bahnschrift Light" w:hAnsi="Bahnschrift Light" w:cs="Arial"/>
          <w:sz w:val="24"/>
          <w:szCs w:val="24"/>
        </w:rPr>
        <w:t xml:space="preserve">recherche, </w:t>
      </w:r>
      <w:r w:rsidR="00531C6B">
        <w:rPr>
          <w:rFonts w:ascii="Bahnschrift Light" w:hAnsi="Bahnschrift Light" w:cs="Arial"/>
          <w:sz w:val="24"/>
          <w:szCs w:val="24"/>
        </w:rPr>
        <w:t>d</w:t>
      </w:r>
      <w:r w:rsidR="00BB5E93" w:rsidRPr="00531C6B">
        <w:rPr>
          <w:rFonts w:ascii="Bahnschrift Light" w:hAnsi="Bahnschrift Light" w:cs="Arial"/>
          <w:sz w:val="24"/>
          <w:szCs w:val="24"/>
        </w:rPr>
        <w:t xml:space="preserve">) geeignete Vorauswahl für Schüler*innen treffen </w:t>
      </w:r>
    </w:p>
    <w:p w14:paraId="7209DEF1" w14:textId="07649E5A" w:rsidR="00540B90" w:rsidRDefault="0048664C" w:rsidP="00DD64C0">
      <w:pPr>
        <w:pStyle w:val="Listenabsatz"/>
        <w:numPr>
          <w:ilvl w:val="0"/>
          <w:numId w:val="9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BB5E93">
        <w:rPr>
          <w:rFonts w:ascii="Bahnschrift Light" w:hAnsi="Bahnschrift Light" w:cs="Arial"/>
          <w:sz w:val="24"/>
          <w:szCs w:val="24"/>
        </w:rPr>
        <w:t>Nach den ersten Rec</w:t>
      </w:r>
      <w:r w:rsidR="00BB5E93">
        <w:rPr>
          <w:rFonts w:ascii="Bahnschrift Light" w:hAnsi="Bahnschrift Light" w:cs="Arial"/>
          <w:sz w:val="24"/>
          <w:szCs w:val="24"/>
        </w:rPr>
        <w:t>herchen ein</w:t>
      </w:r>
      <w:r w:rsidR="001E4EA8">
        <w:rPr>
          <w:rFonts w:ascii="Bahnschrift Light" w:hAnsi="Bahnschrift Light" w:cs="Arial"/>
          <w:sz w:val="24"/>
          <w:szCs w:val="24"/>
        </w:rPr>
        <w:t xml:space="preserve"> grobes</w:t>
      </w:r>
      <w:r w:rsidR="00BB5E93">
        <w:rPr>
          <w:rFonts w:ascii="Bahnschrift Light" w:hAnsi="Bahnschrift Light" w:cs="Arial"/>
          <w:sz w:val="24"/>
          <w:szCs w:val="24"/>
        </w:rPr>
        <w:t xml:space="preserve"> </w:t>
      </w:r>
      <w:r w:rsidR="00BB5E93" w:rsidRPr="00891C48">
        <w:rPr>
          <w:rFonts w:ascii="Bahnschrift Light" w:hAnsi="Bahnschrift Light" w:cs="Arial"/>
          <w:b/>
          <w:sz w:val="24"/>
          <w:szCs w:val="24"/>
        </w:rPr>
        <w:t>Drehbuch erstellen</w:t>
      </w:r>
      <w:r w:rsidR="00BB5E93">
        <w:rPr>
          <w:rFonts w:ascii="Bahnschrift Light" w:hAnsi="Bahnschrift Light" w:cs="Arial"/>
          <w:sz w:val="24"/>
          <w:szCs w:val="24"/>
        </w:rPr>
        <w:t>:</w:t>
      </w:r>
      <w:r w:rsidRPr="00BB5E93">
        <w:rPr>
          <w:rFonts w:ascii="Bahnschrift Light" w:hAnsi="Bahnschrift Light" w:cs="Arial"/>
          <w:sz w:val="24"/>
          <w:szCs w:val="24"/>
        </w:rPr>
        <w:t xml:space="preserve"> Welche Unterthemen lassen sich ausmachen? Was wird unser roter Faden? </w:t>
      </w:r>
    </w:p>
    <w:p w14:paraId="3A1B8730" w14:textId="77777777" w:rsidR="00F83FD3" w:rsidRPr="00BB5E93" w:rsidRDefault="00F83FD3" w:rsidP="00F83FD3">
      <w:pPr>
        <w:pStyle w:val="Listenabsatz"/>
        <w:spacing w:line="276" w:lineRule="auto"/>
        <w:ind w:left="360"/>
        <w:rPr>
          <w:rFonts w:ascii="Bahnschrift Light" w:hAnsi="Bahnschrift Light" w:cs="Arial"/>
          <w:sz w:val="24"/>
          <w:szCs w:val="24"/>
        </w:rPr>
      </w:pPr>
    </w:p>
    <w:p w14:paraId="7FBAB237" w14:textId="7F46939D" w:rsidR="0048664C" w:rsidRDefault="00A871E2" w:rsidP="00DD64C0">
      <w:pPr>
        <w:pStyle w:val="Listenabsatz"/>
        <w:numPr>
          <w:ilvl w:val="0"/>
          <w:numId w:val="9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5F308F">
        <w:rPr>
          <w:rFonts w:ascii="Bahnschrift Light" w:hAnsi="Bahnschrift Light" w:cs="Arial"/>
          <w:noProof/>
          <w:sz w:val="24"/>
          <w:szCs w:val="24"/>
          <w:lang w:eastAsia="de-DE"/>
        </w:rPr>
        <mc:AlternateContent>
          <mc:Choice Requires="wps">
            <w:drawing>
              <wp:anchor distT="91440" distB="91440" distL="137160" distR="137160" simplePos="0" relativeHeight="251663360" behindDoc="0" locked="0" layoutInCell="0" allowOverlap="1" wp14:anchorId="51E4B66B" wp14:editId="27B84FDF">
                <wp:simplePos x="0" y="0"/>
                <wp:positionH relativeFrom="margin">
                  <wp:posOffset>4562475</wp:posOffset>
                </wp:positionH>
                <wp:positionV relativeFrom="margin">
                  <wp:posOffset>2618740</wp:posOffset>
                </wp:positionV>
                <wp:extent cx="1518285" cy="2606040"/>
                <wp:effectExtent l="8573" t="0" r="0" b="0"/>
                <wp:wrapSquare wrapText="bothSides"/>
                <wp:docPr id="2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18285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14:paraId="4B8EB760" w14:textId="6D0A692E" w:rsidR="005F308F" w:rsidRPr="005F308F" w:rsidRDefault="001E4EA8" w:rsidP="005F308F">
                            <w:pPr>
                              <w:spacing w:after="0"/>
                              <w:rPr>
                                <w:rFonts w:ascii="Bahnschrift Light" w:eastAsiaTheme="majorEastAsia" w:hAnsi="Bahnschrift Light" w:cstheme="majorBidi"/>
                                <w:b/>
                                <w:iCs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Bahnschrift Light" w:eastAsiaTheme="majorEastAsia" w:hAnsi="Bahnschrift Light" w:cstheme="majorBidi"/>
                                <w:b/>
                                <w:iCs/>
                                <w:color w:val="404040" w:themeColor="text1" w:themeTint="BF"/>
                              </w:rPr>
                              <w:t>Tipp!</w:t>
                            </w:r>
                            <w:r w:rsidR="00D51105" w:rsidRPr="00D51105"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51105"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drawing>
                                <wp:inline distT="0" distB="0" distL="0" distR="0" wp14:anchorId="76311F54" wp14:editId="4B436134">
                                  <wp:extent cx="283335" cy="283335"/>
                                  <wp:effectExtent l="0" t="0" r="2540" b="2540"/>
                                  <wp:docPr id="17" name="Grafik 17" descr="Daumen hoch-Zeich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thumbsupsign.sv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9858" cy="2898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1DBCCF" w14:textId="77777777" w:rsidR="005F308F" w:rsidRPr="005F308F" w:rsidRDefault="005F308F" w:rsidP="005F308F">
                            <w:pPr>
                              <w:rPr>
                                <w:rFonts w:ascii="Bahnschrift Light" w:eastAsiaTheme="majorEastAsia" w:hAnsi="Bahnschrift Light" w:cstheme="majorBidi"/>
                                <w:iCs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eastAsiaTheme="majorEastAsia" w:hAnsi="Bahnschrift Light" w:cstheme="majorBidi"/>
                                <w:iCs/>
                                <w:color w:val="404040" w:themeColor="text1" w:themeTint="BF"/>
                              </w:rPr>
                              <w:t xml:space="preserve">Flexibel bleiben: Nicht zu sehr auf bestimmte Themenaspekte versteifen, sondern die Ausstellung aus dem zugrundeliegenden Material heraus entwickeln.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E4B66B" id="_x0000_s1029" style="position:absolute;left:0;text-align:left;margin-left:359.25pt;margin-top:206.2pt;width:119.55pt;height:205.2pt;rotation:90;z-index:25166336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" o:allowincell="f" fillcolor="#9cc2e5 [1940]" stroked="f">
                <v:textbox>
                  <w:txbxContent>
                    <w:p w14:paraId="4B8EB760" w14:textId="6D0A692E" w:rsidR="005F308F" w:rsidRPr="005F308F" w:rsidRDefault="001E4EA8" w:rsidP="005F308F">
                      <w:pPr>
                        <w:spacing w:after="0"/>
                        <w:rPr>
                          <w:rFonts w:ascii="Bahnschrift Light" w:eastAsiaTheme="majorEastAsia" w:hAnsi="Bahnschrift Light" w:cstheme="majorBidi"/>
                          <w:b/>
                          <w:iCs/>
                          <w:color w:val="404040" w:themeColor="text1" w:themeTint="BF"/>
                        </w:rPr>
                      </w:pPr>
                      <w:r>
                        <w:rPr>
                          <w:rFonts w:ascii="Bahnschrift Light" w:eastAsiaTheme="majorEastAsia" w:hAnsi="Bahnschrift Light" w:cstheme="majorBidi"/>
                          <w:b/>
                          <w:iCs/>
                          <w:color w:val="404040" w:themeColor="text1" w:themeTint="BF"/>
                        </w:rPr>
                        <w:t>Tipp!</w:t>
                      </w:r>
                      <w:r w:rsidR="00D51105" w:rsidRPr="00D51105"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="00D51105"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  <w:lang w:eastAsia="de-DE"/>
                        </w:rPr>
                        <w:drawing>
                          <wp:inline distT="0" distB="0" distL="0" distR="0" wp14:anchorId="76311F54" wp14:editId="4B436134">
                            <wp:extent cx="283335" cy="283335"/>
                            <wp:effectExtent l="0" t="0" r="2540" b="2540"/>
                            <wp:docPr id="17" name="Grafik 17" descr="Daumen hoch-Zeich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thumbsupsign.sv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9858" cy="2898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1DBCCF" w14:textId="77777777" w:rsidR="005F308F" w:rsidRPr="005F308F" w:rsidRDefault="005F308F" w:rsidP="005F308F">
                      <w:pPr>
                        <w:rPr>
                          <w:rFonts w:ascii="Bahnschrift Light" w:eastAsiaTheme="majorEastAsia" w:hAnsi="Bahnschrift Light" w:cstheme="majorBidi"/>
                          <w:iCs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eastAsiaTheme="majorEastAsia" w:hAnsi="Bahnschrift Light" w:cstheme="majorBidi"/>
                          <w:iCs/>
                          <w:color w:val="404040" w:themeColor="text1" w:themeTint="BF"/>
                        </w:rPr>
                        <w:t xml:space="preserve">Flexibel bleiben: Nicht zu sehr auf bestimmte Themenaspekte versteifen, sondern die Ausstellung aus dem zugrundeliegenden Material heraus entwickeln. 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48664C" w:rsidRPr="00891C48">
        <w:rPr>
          <w:rFonts w:ascii="Bahnschrift Light" w:hAnsi="Bahnschrift Light" w:cs="Arial"/>
          <w:b/>
          <w:sz w:val="24"/>
          <w:szCs w:val="24"/>
        </w:rPr>
        <w:t>Exponate auswählen</w:t>
      </w:r>
      <w:r w:rsidR="0048664C" w:rsidRPr="00BB5E93">
        <w:rPr>
          <w:rFonts w:ascii="Bahnschrift Light" w:hAnsi="Bahnschrift Light" w:cs="Arial"/>
          <w:sz w:val="24"/>
          <w:szCs w:val="24"/>
        </w:rPr>
        <w:t xml:space="preserve">: </w:t>
      </w:r>
      <w:r w:rsidR="00BB5E93" w:rsidRPr="00BB5E93">
        <w:rPr>
          <w:rFonts w:ascii="Bahnschrift Light" w:hAnsi="Bahnschrift Light" w:cs="Arial"/>
          <w:sz w:val="24"/>
          <w:szCs w:val="24"/>
        </w:rPr>
        <w:t xml:space="preserve">Die </w:t>
      </w:r>
      <w:r w:rsidR="00BB5E93">
        <w:rPr>
          <w:rFonts w:ascii="Bahnschrift Light" w:hAnsi="Bahnschrift Light" w:cs="Arial"/>
          <w:sz w:val="24"/>
          <w:szCs w:val="24"/>
        </w:rPr>
        <w:t xml:space="preserve">Ausstellungsstücke sollten a) inhaltliche Relevanz besitzen und spezifisches Wissen vermitteln, b) </w:t>
      </w:r>
      <w:r w:rsidR="005F308F">
        <w:rPr>
          <w:rFonts w:ascii="Bahnschrift Light" w:hAnsi="Bahnschrift Light" w:cs="Arial"/>
          <w:sz w:val="24"/>
          <w:szCs w:val="24"/>
        </w:rPr>
        <w:t>ansprechend und abwechslungsreich fürs Auge sein (eine Herausforderung beim Ausstell</w:t>
      </w:r>
      <w:r w:rsidR="00CF580E">
        <w:rPr>
          <w:rFonts w:ascii="Bahnschrift Light" w:hAnsi="Bahnschrift Light" w:cs="Arial"/>
          <w:sz w:val="24"/>
          <w:szCs w:val="24"/>
        </w:rPr>
        <w:t>en</w:t>
      </w:r>
      <w:r w:rsidR="00F83FD3">
        <w:rPr>
          <w:rFonts w:ascii="Bahnschrift Light" w:hAnsi="Bahnschrift Light" w:cs="Arial"/>
          <w:sz w:val="24"/>
          <w:szCs w:val="24"/>
        </w:rPr>
        <w:t xml:space="preserve"> </w:t>
      </w:r>
      <w:r w:rsidR="005F308F">
        <w:rPr>
          <w:rFonts w:ascii="Bahnschrift Light" w:hAnsi="Bahnschrift Light" w:cs="Arial"/>
          <w:sz w:val="24"/>
          <w:szCs w:val="24"/>
        </w:rPr>
        <w:t>sogenannter Flachware, aber auch hier gilt: ein Foto, ein Stadtplan, ein dreidimensionales Objekt können Wunder</w:t>
      </w:r>
      <w:r w:rsidR="00F83FD3">
        <w:rPr>
          <w:rFonts w:ascii="Bahnschrift Light" w:hAnsi="Bahnschrift Light" w:cs="Arial"/>
          <w:sz w:val="24"/>
          <w:szCs w:val="24"/>
        </w:rPr>
        <w:t xml:space="preserve"> </w:t>
      </w:r>
      <w:r w:rsidR="005F308F">
        <w:rPr>
          <w:rFonts w:ascii="Bahnschrift Light" w:hAnsi="Bahnschrift Light" w:cs="Arial"/>
          <w:sz w:val="24"/>
          <w:szCs w:val="24"/>
        </w:rPr>
        <w:t xml:space="preserve">wirken!), c) </w:t>
      </w:r>
      <w:r w:rsidR="001E4EA8">
        <w:rPr>
          <w:rFonts w:ascii="Bahnschrift Light" w:hAnsi="Bahnschrift Light" w:cs="Arial"/>
          <w:sz w:val="24"/>
          <w:szCs w:val="24"/>
        </w:rPr>
        <w:t>konservatorisch rücksichtsvoll ausgewählt und behandelt werden</w:t>
      </w:r>
    </w:p>
    <w:p w14:paraId="3853F320" w14:textId="17427B9B" w:rsidR="001E4EA8" w:rsidRDefault="001E4EA8" w:rsidP="00DD64C0">
      <w:pPr>
        <w:pStyle w:val="Listenabsatz"/>
        <w:numPr>
          <w:ilvl w:val="0"/>
          <w:numId w:val="9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rFonts w:ascii="Bahnschrift Light" w:hAnsi="Bahnschrift Light" w:cs="Arial"/>
          <w:sz w:val="24"/>
          <w:szCs w:val="24"/>
        </w:rPr>
        <w:t xml:space="preserve">Eine </w:t>
      </w:r>
      <w:r w:rsidRPr="00891C48">
        <w:rPr>
          <w:rFonts w:ascii="Bahnschrift Light" w:hAnsi="Bahnschrift Light" w:cs="Arial"/>
          <w:b/>
          <w:sz w:val="24"/>
          <w:szCs w:val="24"/>
        </w:rPr>
        <w:t>Geschichte erzählen</w:t>
      </w:r>
      <w:r>
        <w:rPr>
          <w:rFonts w:ascii="Bahnschrift Light" w:hAnsi="Bahnschrift Light" w:cs="Arial"/>
          <w:sz w:val="24"/>
          <w:szCs w:val="24"/>
        </w:rPr>
        <w:t xml:space="preserve">: Die Position </w:t>
      </w:r>
      <w:r w:rsidR="002A1FDD">
        <w:rPr>
          <w:rFonts w:ascii="Bahnschrift Light" w:hAnsi="Bahnschrift Light" w:cs="Arial"/>
          <w:sz w:val="24"/>
          <w:szCs w:val="24"/>
        </w:rPr>
        <w:t xml:space="preserve">der </w:t>
      </w:r>
      <w:r>
        <w:rPr>
          <w:rFonts w:ascii="Bahnschrift Light" w:hAnsi="Bahnschrift Light" w:cs="Arial"/>
          <w:sz w:val="24"/>
          <w:szCs w:val="24"/>
        </w:rPr>
        <w:t xml:space="preserve">Exponate im Gesamtensemble festlegen (gibt es Eyecatcher, Randobjekte, </w:t>
      </w:r>
      <w:proofErr w:type="spellStart"/>
      <w:r>
        <w:rPr>
          <w:rFonts w:ascii="Bahnschrift Light" w:hAnsi="Bahnschrift Light" w:cs="Arial"/>
          <w:sz w:val="24"/>
          <w:szCs w:val="24"/>
        </w:rPr>
        <w:t>Exponatgruppen</w:t>
      </w:r>
      <w:proofErr w:type="spellEnd"/>
      <w:r>
        <w:rPr>
          <w:rFonts w:ascii="Bahnschrift Light" w:hAnsi="Bahnschrift Light" w:cs="Arial"/>
          <w:sz w:val="24"/>
          <w:szCs w:val="24"/>
        </w:rPr>
        <w:t>?)</w:t>
      </w:r>
    </w:p>
    <w:p w14:paraId="07A2D1F1" w14:textId="1D509A87" w:rsidR="00DD64C0" w:rsidRPr="00DD64C0" w:rsidRDefault="00A871E2" w:rsidP="00263E8A">
      <w:pPr>
        <w:pStyle w:val="Listenabsatz"/>
        <w:numPr>
          <w:ilvl w:val="0"/>
          <w:numId w:val="9"/>
        </w:numPr>
        <w:spacing w:line="276" w:lineRule="auto"/>
        <w:rPr>
          <w:rFonts w:ascii="Bahnschrift Light" w:hAnsi="Bahnschrift Light" w:cs="Arial"/>
          <w:sz w:val="24"/>
          <w:szCs w:val="24"/>
        </w:rPr>
      </w:pPr>
      <w:r w:rsidRPr="00891C48">
        <w:rPr>
          <w:rFonts w:ascii="Bahnschrift Light" w:hAnsi="Bahnschrift Light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91440" distB="91440" distL="137160" distR="137160" simplePos="0" relativeHeight="251665408" behindDoc="0" locked="0" layoutInCell="0" allowOverlap="1" wp14:anchorId="316A9D89" wp14:editId="48C19952">
                <wp:simplePos x="0" y="0"/>
                <wp:positionH relativeFrom="margin">
                  <wp:posOffset>3542665</wp:posOffset>
                </wp:positionH>
                <wp:positionV relativeFrom="margin">
                  <wp:posOffset>5020310</wp:posOffset>
                </wp:positionV>
                <wp:extent cx="2825115" cy="3279775"/>
                <wp:effectExtent l="1270" t="0" r="0" b="0"/>
                <wp:wrapSquare wrapText="bothSides"/>
                <wp:docPr id="4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825115" cy="327977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FFC000">
                            <a:alpha val="38824"/>
                          </a:srgbClr>
                        </a:solidFill>
                      </wps:spPr>
                      <wps:txbx>
                        <w:txbxContent>
                          <w:p w14:paraId="32090720" w14:textId="3AAC6710" w:rsidR="001E4EA8" w:rsidRPr="005F308F" w:rsidRDefault="001E4EA8" w:rsidP="001E4EA8">
                            <w:pPr>
                              <w:spacing w:after="0"/>
                              <w:rPr>
                                <w:rFonts w:ascii="Bahnschrift Light" w:hAnsi="Bahnschrift Light"/>
                                <w:b/>
                                <w:color w:val="404040" w:themeColor="text1" w:themeTint="BF"/>
                              </w:rPr>
                            </w:pPr>
                            <w:r w:rsidRPr="005F308F">
                              <w:rPr>
                                <w:rFonts w:ascii="Bahnschrift Light" w:hAnsi="Bahnschrift Light"/>
                                <w:b/>
                                <w:color w:val="404040" w:themeColor="text1" w:themeTint="BF"/>
                              </w:rPr>
                              <w:t xml:space="preserve">Wichtig! </w:t>
                            </w:r>
                            <w:r w:rsidR="00D51105"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drawing>
                                <wp:inline distT="0" distB="0" distL="0" distR="0" wp14:anchorId="02FA942D" wp14:editId="62134123">
                                  <wp:extent cx="301752" cy="301752"/>
                                  <wp:effectExtent l="0" t="0" r="0" b="0"/>
                                  <wp:docPr id="22" name="Grafik 22" descr="Kommentar (wichtig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commentimportant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0863" cy="3108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6317F7" w14:textId="77777777" w:rsidR="001E4EA8" w:rsidRDefault="001E4EA8" w:rsidP="001E4EA8">
                            <w:pPr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Das Archivgut bleibt besonders lange jung und frisch bei kühlen 18° C, einem stabilen Raumklima bei max. 55% Luftfeuchtigkeit und unter Ausschluss des Sonnenlichts. So werden die Archivalien in den Magazinen gelagert.</w:t>
                            </w:r>
                          </w:p>
                          <w:p w14:paraId="379B2131" w14:textId="083DBC33" w:rsidR="001E4EA8" w:rsidRPr="005F308F" w:rsidRDefault="00CF580E" w:rsidP="001E4EA8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Ob für die Zeitspanne einer kurzen Ausstellung das Zeigen von Originalen möglich ist oder ob nur mit Faksimiles gearbeitet werden kann,</w:t>
                            </w:r>
                            <w:r w:rsidR="001E4EA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 sollte immer in Absprache mit der Restaurierungswerkstatt vor Ort </w:t>
                            </w:r>
                            <w:r w:rsidR="00F83FD3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>entschieden werden.</w:t>
                            </w:r>
                            <w:r w:rsidR="001E4EA8">
                              <w:rPr>
                                <w:rFonts w:ascii="Bahnschrift Light" w:hAnsi="Bahnschrift Light"/>
                                <w:color w:val="404040" w:themeColor="text1" w:themeTint="BF"/>
                              </w:rPr>
                              <w:t xml:space="preserve"> </w:t>
                            </w:r>
                          </w:p>
                          <w:p w14:paraId="5555330F" w14:textId="77777777" w:rsidR="001E4EA8" w:rsidRDefault="001E4EA8" w:rsidP="001E4EA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6A9D89" id="_x0000_s1030" style="position:absolute;left:0;text-align:left;margin-left:278.95pt;margin-top:395.3pt;width:222.45pt;height:258.25pt;rotation:90;z-index:25166540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" o:allowincell="f" fillcolor="#ffc000" stroked="f">
                <v:fill opacity="25443f"/>
                <v:textbox>
                  <w:txbxContent>
                    <w:p w14:paraId="32090720" w14:textId="3AAC6710" w:rsidR="001E4EA8" w:rsidRPr="005F308F" w:rsidRDefault="001E4EA8" w:rsidP="001E4EA8">
                      <w:pPr>
                        <w:spacing w:after="0"/>
                        <w:rPr>
                          <w:rFonts w:ascii="Bahnschrift Light" w:hAnsi="Bahnschrift Light"/>
                          <w:b/>
                          <w:color w:val="404040" w:themeColor="text1" w:themeTint="BF"/>
                        </w:rPr>
                      </w:pPr>
                      <w:r w:rsidRPr="005F308F">
                        <w:rPr>
                          <w:rFonts w:ascii="Bahnschrift Light" w:hAnsi="Bahnschrift Light"/>
                          <w:b/>
                          <w:color w:val="404040" w:themeColor="text1" w:themeTint="BF"/>
                        </w:rPr>
                        <w:t xml:space="preserve">Wichtig! </w:t>
                      </w:r>
                      <w:r w:rsidR="00D51105"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  <w:lang w:eastAsia="de-DE"/>
                        </w:rPr>
                        <w:drawing>
                          <wp:inline distT="0" distB="0" distL="0" distR="0" wp14:anchorId="02FA942D" wp14:editId="62134123">
                            <wp:extent cx="301752" cy="301752"/>
                            <wp:effectExtent l="0" t="0" r="0" b="0"/>
                            <wp:docPr id="22" name="Grafik 22" descr="Kommentar (wichtig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commentimportant.sv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0863" cy="3108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6317F7" w14:textId="77777777" w:rsidR="001E4EA8" w:rsidRDefault="001E4EA8" w:rsidP="001E4EA8">
                      <w:pPr>
                        <w:rPr>
                          <w:rFonts w:ascii="Bahnschrift Light" w:hAnsi="Bahnschrift Light"/>
                          <w:color w:val="404040" w:themeColor="text1" w:themeTint="BF"/>
                        </w:rPr>
                      </w:pPr>
                      <w:r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Das Archivgut bleibt besonders lange jung und frisch bei kühlen 18° C, einem stabilen Raumklima bei max. 55% Luftfeuchtigkeit und unter Ausschluss des Sonnenlichts. So werden die Archivalien in den Magazinen gelagert.</w:t>
                      </w:r>
                    </w:p>
                    <w:p w14:paraId="379B2131" w14:textId="083DBC33" w:rsidR="001E4EA8" w:rsidRPr="005F308F" w:rsidRDefault="00CF580E" w:rsidP="001E4EA8">
                      <w:pPr>
                        <w:rPr>
                          <w:color w:val="404040" w:themeColor="text1" w:themeTint="BF"/>
                        </w:rPr>
                      </w:pPr>
                      <w:r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Ob für die Zeitspanne einer kurzen Ausstellung das Zeigen von Originalen möglich ist oder ob nur mit Faksimiles gearbeitet werden kann,</w:t>
                      </w:r>
                      <w:r w:rsidR="001E4EA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 sollte immer in Absprache mit der Restaurierungswerkstatt vor Ort </w:t>
                      </w:r>
                      <w:r w:rsidR="00F83FD3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>entschieden werden.</w:t>
                      </w:r>
                      <w:r w:rsidR="001E4EA8">
                        <w:rPr>
                          <w:rFonts w:ascii="Bahnschrift Light" w:hAnsi="Bahnschrift Light"/>
                          <w:color w:val="404040" w:themeColor="text1" w:themeTint="BF"/>
                        </w:rPr>
                        <w:t xml:space="preserve"> </w:t>
                      </w:r>
                    </w:p>
                    <w:p w14:paraId="5555330F" w14:textId="77777777" w:rsidR="001E4EA8" w:rsidRDefault="001E4EA8" w:rsidP="001E4EA8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DD64C0" w:rsidRPr="00891C48">
        <w:rPr>
          <w:rFonts w:ascii="Bahnschrift Light" w:hAnsi="Bahnschrift Light" w:cs="Arial"/>
          <w:b/>
          <w:sz w:val="24"/>
          <w:szCs w:val="24"/>
        </w:rPr>
        <w:t>(Multi-)</w:t>
      </w:r>
      <w:r w:rsidR="00F402E8">
        <w:rPr>
          <w:rFonts w:ascii="Bahnschrift Light" w:hAnsi="Bahnschrift Light" w:cs="Arial"/>
          <w:b/>
          <w:sz w:val="24"/>
          <w:szCs w:val="24"/>
        </w:rPr>
        <w:t xml:space="preserve"> </w:t>
      </w:r>
      <w:r w:rsidR="00DD64C0" w:rsidRPr="00891C48">
        <w:rPr>
          <w:rFonts w:ascii="Bahnschrift Light" w:hAnsi="Bahnschrift Light" w:cs="Arial"/>
          <w:b/>
          <w:sz w:val="24"/>
          <w:szCs w:val="24"/>
        </w:rPr>
        <w:t>mediale Begleitung</w:t>
      </w:r>
      <w:r w:rsidR="00DD64C0" w:rsidRPr="00DD64C0">
        <w:rPr>
          <w:rFonts w:ascii="Bahnschrift Light" w:hAnsi="Bahnschrift Light" w:cs="Arial"/>
          <w:sz w:val="24"/>
          <w:szCs w:val="24"/>
        </w:rPr>
        <w:t xml:space="preserve"> planen: </w:t>
      </w:r>
      <w:r w:rsidR="00DD64C0">
        <w:rPr>
          <w:rFonts w:ascii="Bahnschrift Light" w:hAnsi="Bahnschrift Light" w:cs="Arial"/>
          <w:sz w:val="24"/>
          <w:szCs w:val="24"/>
        </w:rPr>
        <w:t xml:space="preserve">Allen voran die Ausstellungstexte, aber auch das Einsprechen von Quellentexten oder das Drehen kleiner Videoclips ist denkbar </w:t>
      </w:r>
    </w:p>
    <w:p w14:paraId="0C5CD0B0" w14:textId="3844F6EC" w:rsidR="00540B90" w:rsidRDefault="002C740E" w:rsidP="00DD64C0">
      <w:pPr>
        <w:spacing w:line="276" w:lineRule="auto"/>
        <w:rPr>
          <w:rFonts w:ascii="Bahnschrift Light" w:hAnsi="Bahnschrift Light" w:cs="Arial"/>
          <w:sz w:val="24"/>
          <w:szCs w:val="24"/>
        </w:rPr>
      </w:pPr>
      <w:r w:rsidRPr="00A871E2">
        <w:rPr>
          <w:rFonts w:ascii="Bahnschrift Light" w:hAnsi="Bahnschrift Light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0" locked="0" layoutInCell="1" allowOverlap="1" wp14:anchorId="26F6482A" wp14:editId="1978CE56">
            <wp:simplePos x="0" y="0"/>
            <wp:positionH relativeFrom="column">
              <wp:posOffset>148772</wp:posOffset>
            </wp:positionH>
            <wp:positionV relativeFrom="paragraph">
              <wp:posOffset>-4137</wp:posOffset>
            </wp:positionV>
            <wp:extent cx="1747319" cy="2426064"/>
            <wp:effectExtent l="0" t="0" r="5715" b="0"/>
            <wp:wrapNone/>
            <wp:docPr id="21" name="Grafik 21" descr="D:\JSchneider\Documents\Gerste\Mitnehmen\Fahrrad Hahn Fotos\IMG_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JSchneider\Documents\Gerste\Mitnehmen\Fahrrad Hahn Fotos\IMG_0046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319" cy="242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254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BEA403" w14:textId="752F241C" w:rsidR="001E4EA8" w:rsidRDefault="001E4EA8" w:rsidP="00DD64C0">
      <w:pPr>
        <w:spacing w:line="276" w:lineRule="auto"/>
        <w:rPr>
          <w:rFonts w:ascii="Bahnschrift Light" w:hAnsi="Bahnschrift Light" w:cs="Arial"/>
          <w:sz w:val="24"/>
          <w:szCs w:val="24"/>
        </w:rPr>
      </w:pPr>
    </w:p>
    <w:p w14:paraId="2FA6EA25" w14:textId="4F2224ED" w:rsidR="001E4EA8" w:rsidRDefault="001E4EA8" w:rsidP="00DD64C0">
      <w:pPr>
        <w:spacing w:line="276" w:lineRule="auto"/>
        <w:rPr>
          <w:rFonts w:ascii="Bahnschrift Light" w:hAnsi="Bahnschrift Light" w:cs="Arial"/>
          <w:sz w:val="24"/>
          <w:szCs w:val="24"/>
        </w:rPr>
      </w:pPr>
    </w:p>
    <w:p w14:paraId="3CD87AD3" w14:textId="760B691F" w:rsidR="00A871E2" w:rsidRDefault="00A871E2" w:rsidP="00DD64C0">
      <w:pPr>
        <w:spacing w:line="276" w:lineRule="auto"/>
        <w:rPr>
          <w:rFonts w:ascii="Bahnschrift Light" w:hAnsi="Bahnschrift Light" w:cs="Arial"/>
          <w:noProof/>
          <w:sz w:val="24"/>
          <w:szCs w:val="24"/>
          <w:lang w:eastAsia="de-DE"/>
        </w:rPr>
      </w:pPr>
    </w:p>
    <w:p w14:paraId="3431FDA6" w14:textId="4D26A8E2" w:rsidR="00A871E2" w:rsidRDefault="00A871E2" w:rsidP="00DD64C0">
      <w:pPr>
        <w:spacing w:line="276" w:lineRule="auto"/>
        <w:rPr>
          <w:rFonts w:ascii="Bahnschrift Light" w:hAnsi="Bahnschrift Light" w:cs="Arial"/>
          <w:noProof/>
          <w:sz w:val="24"/>
          <w:szCs w:val="24"/>
          <w:lang w:eastAsia="de-DE"/>
        </w:rPr>
      </w:pPr>
    </w:p>
    <w:p w14:paraId="31716C3A" w14:textId="021634B1" w:rsidR="001E4EA8" w:rsidRDefault="001E4EA8" w:rsidP="00DD64C0">
      <w:pPr>
        <w:spacing w:line="276" w:lineRule="auto"/>
        <w:rPr>
          <w:rFonts w:ascii="Bahnschrift Light" w:hAnsi="Bahnschrift Light" w:cs="Arial"/>
          <w:sz w:val="24"/>
          <w:szCs w:val="24"/>
        </w:rPr>
      </w:pPr>
    </w:p>
    <w:p w14:paraId="6751BE4A" w14:textId="7D5547FA" w:rsidR="001E4EA8" w:rsidRDefault="001E4EA8" w:rsidP="00DD64C0">
      <w:pPr>
        <w:spacing w:line="276" w:lineRule="auto"/>
        <w:rPr>
          <w:rFonts w:ascii="Bahnschrift Light" w:hAnsi="Bahnschrift Light" w:cs="Arial"/>
          <w:sz w:val="24"/>
          <w:szCs w:val="24"/>
        </w:rPr>
      </w:pPr>
    </w:p>
    <w:p w14:paraId="45FE1930" w14:textId="664E05CB" w:rsidR="001E4EA8" w:rsidRDefault="005B0A3B" w:rsidP="00DD64C0">
      <w:pPr>
        <w:spacing w:line="276" w:lineRule="auto"/>
        <w:rPr>
          <w:rFonts w:ascii="Bahnschrift Light" w:hAnsi="Bahnschrift Light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648337" wp14:editId="553ED1E9">
                <wp:simplePos x="0" y="0"/>
                <wp:positionH relativeFrom="column">
                  <wp:posOffset>139989</wp:posOffset>
                </wp:positionH>
                <wp:positionV relativeFrom="paragraph">
                  <wp:posOffset>247901</wp:posOffset>
                </wp:positionV>
                <wp:extent cx="2325370" cy="307818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5370" cy="307818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FB5959" w14:textId="7DB31AA4" w:rsidR="00F83FD3" w:rsidRPr="00F83FD3" w:rsidRDefault="00F83FD3" w:rsidP="00F83FD3">
                            <w:pPr>
                              <w:pStyle w:val="Beschriftung"/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F83FD3">
                              <w:rPr>
                                <w:rFonts w:ascii="Bahnschrift Light" w:hAnsi="Bahnschrift Light" w:cstheme="minorHAnsi"/>
                              </w:rPr>
                              <w:t>©</w:t>
                            </w:r>
                            <w:r w:rsidRPr="00F83FD3">
                              <w:rPr>
                                <w:rFonts w:ascii="Bahnschrift Light" w:hAnsi="Bahnschrift Light"/>
                              </w:rPr>
                              <w:t xml:space="preserve"> Julia Schneider / </w:t>
                            </w:r>
                            <w:r w:rsidR="005B0A3B">
                              <w:rPr>
                                <w:rFonts w:ascii="Bahnschrift Light" w:hAnsi="Bahnschrift Light"/>
                              </w:rPr>
                              <w:t xml:space="preserve">LABW, </w:t>
                            </w:r>
                            <w:proofErr w:type="spellStart"/>
                            <w:r w:rsidR="005B0A3B">
                              <w:rPr>
                                <w:rFonts w:ascii="Bahnschrift Light" w:hAnsi="Bahnschrift Light"/>
                              </w:rPr>
                              <w:t>StAL</w:t>
                            </w:r>
                            <w:proofErr w:type="spellEnd"/>
                          </w:p>
                          <w:p w14:paraId="7C1514DB" w14:textId="54726E39" w:rsidR="00F83FD3" w:rsidRPr="00B26CF8" w:rsidRDefault="00F83FD3" w:rsidP="00F83FD3">
                            <w:pPr>
                              <w:pStyle w:val="Beschriftung"/>
                              <w:rPr>
                                <w:rFonts w:ascii="Bahnschrift Light" w:hAnsi="Bahnschrift Light" w:cs="Arial"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48337" id="Textfeld 24" o:spid="_x0000_s1031" type="#_x0000_t202" style="position:absolute;margin-left:11pt;margin-top:19.5pt;width:183.1pt;height:24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" stroked="f">
                <v:textbox inset="0,0,0,0">
                  <w:txbxContent>
                    <w:p w14:paraId="44FB5959" w14:textId="7DB31AA4" w:rsidR="00F83FD3" w:rsidRPr="00F83FD3" w:rsidRDefault="00F83FD3" w:rsidP="00F83FD3">
                      <w:pPr>
                        <w:pStyle w:val="Beschriftung"/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</w:rPr>
                      </w:pPr>
                      <w:r w:rsidRPr="00F83FD3">
                        <w:rPr>
                          <w:rFonts w:ascii="Bahnschrift Light" w:hAnsi="Bahnschrift Light" w:cstheme="minorHAnsi"/>
                        </w:rPr>
                        <w:t>©</w:t>
                      </w:r>
                      <w:r w:rsidRPr="00F83FD3">
                        <w:rPr>
                          <w:rFonts w:ascii="Bahnschrift Light" w:hAnsi="Bahnschrift Light"/>
                        </w:rPr>
                        <w:t xml:space="preserve"> Julia Schneider / </w:t>
                      </w:r>
                      <w:r w:rsidR="005B0A3B">
                        <w:rPr>
                          <w:rFonts w:ascii="Bahnschrift Light" w:hAnsi="Bahnschrift Light"/>
                        </w:rPr>
                        <w:t xml:space="preserve">LABW, </w:t>
                      </w:r>
                      <w:proofErr w:type="spellStart"/>
                      <w:r w:rsidR="005B0A3B">
                        <w:rPr>
                          <w:rFonts w:ascii="Bahnschrift Light" w:hAnsi="Bahnschrift Light"/>
                        </w:rPr>
                        <w:t>StAL</w:t>
                      </w:r>
                      <w:proofErr w:type="spellEnd"/>
                    </w:p>
                    <w:p w14:paraId="7C1514DB" w14:textId="54726E39" w:rsidR="00F83FD3" w:rsidRPr="00B26CF8" w:rsidRDefault="00F83FD3" w:rsidP="00F83FD3">
                      <w:pPr>
                        <w:pStyle w:val="Beschriftung"/>
                        <w:rPr>
                          <w:rFonts w:ascii="Bahnschrift Light" w:hAnsi="Bahnschrift Light" w:cs="Arial"/>
                          <w:noProof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192D64" w14:textId="65220CB2" w:rsidR="001E4EA8" w:rsidRDefault="001E4EA8" w:rsidP="00DD64C0">
      <w:pPr>
        <w:spacing w:line="276" w:lineRule="auto"/>
        <w:rPr>
          <w:rFonts w:ascii="Bahnschrift Light" w:hAnsi="Bahnschrift Light" w:cs="Arial"/>
          <w:sz w:val="24"/>
          <w:szCs w:val="24"/>
        </w:rPr>
      </w:pPr>
    </w:p>
    <w:p w14:paraId="7470EAA0" w14:textId="1D079545" w:rsidR="002C740E" w:rsidRPr="002C740E" w:rsidRDefault="002C740E" w:rsidP="002C740E">
      <w:pPr>
        <w:spacing w:after="0" w:line="276" w:lineRule="auto"/>
        <w:rPr>
          <w:rFonts w:ascii="Bahnschrift Light" w:hAnsi="Bahnschrift Light" w:cs="Arial"/>
          <w:sz w:val="24"/>
          <w:szCs w:val="24"/>
        </w:rPr>
      </w:pPr>
      <w:r w:rsidRPr="002C740E">
        <w:rPr>
          <w:rFonts w:ascii="Bahnschrift Light" w:hAnsi="Bahnschrift Light" w:cs="Arial"/>
          <w:b/>
          <w:bCs/>
          <w:sz w:val="18"/>
          <w:szCs w:val="18"/>
        </w:rPr>
        <w:t>Quelle</w:t>
      </w:r>
      <w:r>
        <w:rPr>
          <w:rFonts w:ascii="Bahnschrift Light" w:hAnsi="Bahnschrift Light" w:cs="Arial"/>
          <w:b/>
          <w:bCs/>
          <w:sz w:val="18"/>
          <w:szCs w:val="18"/>
        </w:rPr>
        <w:t>n</w:t>
      </w:r>
      <w:r w:rsidRPr="002C740E">
        <w:rPr>
          <w:rFonts w:ascii="Bahnschrift Light" w:hAnsi="Bahnschrift Light" w:cs="Arial"/>
          <w:b/>
          <w:bCs/>
          <w:sz w:val="18"/>
          <w:szCs w:val="18"/>
        </w:rPr>
        <w:t xml:space="preserve">: </w:t>
      </w:r>
    </w:p>
    <w:p w14:paraId="2AE60206" w14:textId="7CE9009A" w:rsidR="002C740E" w:rsidRPr="002C740E" w:rsidRDefault="002C740E" w:rsidP="002C740E">
      <w:pPr>
        <w:spacing w:after="0" w:line="276" w:lineRule="auto"/>
        <w:jc w:val="both"/>
        <w:rPr>
          <w:rFonts w:ascii="Bahnschrift Light" w:hAnsi="Bahnschrift Light" w:cs="Arial"/>
          <w:sz w:val="18"/>
          <w:szCs w:val="18"/>
        </w:rPr>
      </w:pPr>
      <w:r w:rsidRPr="002C740E">
        <w:rPr>
          <w:rFonts w:ascii="Bahnschrift Light" w:hAnsi="Bahnschrift Light" w:cs="Arial"/>
          <w:sz w:val="18"/>
          <w:szCs w:val="18"/>
        </w:rPr>
        <w:t>Erfahrungswissen Museums- und Archivpädagogik sowie Gespräche mit Expert*innen vor Ort</w:t>
      </w:r>
      <w:r w:rsidR="005B0A3B">
        <w:rPr>
          <w:rFonts w:ascii="Bahnschrift Light" w:hAnsi="Bahnschrift Light" w:cs="Arial"/>
          <w:sz w:val="18"/>
          <w:szCs w:val="18"/>
        </w:rPr>
        <w:t>.</w:t>
      </w:r>
    </w:p>
    <w:p w14:paraId="54E86A6F" w14:textId="25A56317" w:rsidR="002C740E" w:rsidRPr="002C740E" w:rsidRDefault="002C740E" w:rsidP="002C740E">
      <w:pPr>
        <w:spacing w:after="0" w:line="276" w:lineRule="auto"/>
        <w:jc w:val="both"/>
        <w:rPr>
          <w:rFonts w:ascii="Bahnschrift Light" w:hAnsi="Bahnschrift Light" w:cs="Arial"/>
          <w:sz w:val="18"/>
          <w:szCs w:val="18"/>
        </w:rPr>
      </w:pPr>
      <w:r w:rsidRPr="002C740E">
        <w:rPr>
          <w:rFonts w:ascii="Bahnschrift Light" w:hAnsi="Bahnschrift Light" w:cs="Arial"/>
          <w:sz w:val="18"/>
          <w:szCs w:val="18"/>
        </w:rPr>
        <w:t>B</w:t>
      </w:r>
      <w:r w:rsidRPr="002C740E">
        <w:rPr>
          <w:rFonts w:ascii="Bahnschrift Light" w:hAnsi="Bahnschrift Light" w:cs="Arial"/>
          <w:caps/>
          <w:sz w:val="18"/>
          <w:szCs w:val="18"/>
        </w:rPr>
        <w:t>auer</w:t>
      </w:r>
      <w:r w:rsidRPr="002C740E">
        <w:rPr>
          <w:rFonts w:ascii="Bahnschrift Light" w:hAnsi="Bahnschrift Light" w:cs="Arial"/>
          <w:sz w:val="18"/>
          <w:szCs w:val="18"/>
        </w:rPr>
        <w:t>, Judith: Mit Schülern eine Ausstellung gestalten. Ein Leitfaden für Lehrerinnen und Lehrer, hrsg. v. Haus der Bay</w:t>
      </w:r>
      <w:r w:rsidR="00B62ACC">
        <w:rPr>
          <w:rFonts w:ascii="Bahnschrift Light" w:hAnsi="Bahnschrift Light" w:cs="Arial"/>
          <w:sz w:val="18"/>
          <w:szCs w:val="18"/>
        </w:rPr>
        <w:t>e</w:t>
      </w:r>
      <w:r w:rsidRPr="002C740E">
        <w:rPr>
          <w:rFonts w:ascii="Bahnschrift Light" w:hAnsi="Bahnschrift Light" w:cs="Arial"/>
          <w:sz w:val="18"/>
          <w:szCs w:val="18"/>
        </w:rPr>
        <w:t xml:space="preserve">rischen Geschichte, </w:t>
      </w:r>
      <w:r w:rsidR="005B0A3B">
        <w:rPr>
          <w:rFonts w:ascii="Bahnschrift Light" w:hAnsi="Bahnschrift Light" w:cs="Arial"/>
          <w:sz w:val="18"/>
          <w:szCs w:val="18"/>
        </w:rPr>
        <w:t>Augsburg</w:t>
      </w:r>
      <w:r w:rsidRPr="002C740E">
        <w:rPr>
          <w:rFonts w:ascii="Bahnschrift Light" w:hAnsi="Bahnschrift Light" w:cs="Arial"/>
          <w:sz w:val="18"/>
          <w:szCs w:val="18"/>
        </w:rPr>
        <w:t xml:space="preserve"> o.J. </w:t>
      </w:r>
    </w:p>
    <w:p w14:paraId="67492CB1" w14:textId="10759348" w:rsidR="00531C6B" w:rsidRPr="002C740E" w:rsidRDefault="002C740E" w:rsidP="002C740E">
      <w:pPr>
        <w:spacing w:after="0" w:line="276" w:lineRule="auto"/>
        <w:jc w:val="both"/>
        <w:rPr>
          <w:rFonts w:ascii="Bahnschrift Light" w:hAnsi="Bahnschrift Light" w:cs="Arial"/>
          <w:sz w:val="18"/>
          <w:szCs w:val="18"/>
        </w:rPr>
      </w:pPr>
      <w:r w:rsidRPr="002C740E">
        <w:rPr>
          <w:rFonts w:ascii="Bahnschrift Light" w:hAnsi="Bahnschrift Light" w:cs="Arial"/>
          <w:caps/>
          <w:sz w:val="18"/>
          <w:szCs w:val="18"/>
        </w:rPr>
        <w:t>Dengel</w:t>
      </w:r>
      <w:r w:rsidRPr="002C740E">
        <w:rPr>
          <w:rFonts w:ascii="Bahnschrift Light" w:hAnsi="Bahnschrift Light" w:cs="Arial"/>
          <w:sz w:val="18"/>
          <w:szCs w:val="18"/>
        </w:rPr>
        <w:t>, Sabine/D</w:t>
      </w:r>
      <w:r w:rsidRPr="002C740E">
        <w:rPr>
          <w:rFonts w:ascii="Bahnschrift Light" w:hAnsi="Bahnschrift Light" w:cs="Arial"/>
          <w:caps/>
          <w:sz w:val="18"/>
          <w:szCs w:val="18"/>
        </w:rPr>
        <w:t xml:space="preserve">reykorn, </w:t>
      </w:r>
      <w:r w:rsidRPr="002C740E">
        <w:rPr>
          <w:rFonts w:ascii="Bahnschrift Light" w:hAnsi="Bahnschrift Light" w:cs="Arial"/>
          <w:sz w:val="18"/>
          <w:szCs w:val="18"/>
        </w:rPr>
        <w:t>Monika/G</w:t>
      </w:r>
      <w:r w:rsidRPr="002C740E">
        <w:rPr>
          <w:rFonts w:ascii="Bahnschrift Light" w:hAnsi="Bahnschrift Light" w:cs="Arial"/>
          <w:caps/>
          <w:sz w:val="18"/>
          <w:szCs w:val="18"/>
        </w:rPr>
        <w:t>rüne</w:t>
      </w:r>
      <w:r w:rsidRPr="002C740E">
        <w:rPr>
          <w:rFonts w:ascii="Bahnschrift Light" w:hAnsi="Bahnschrift Light" w:cs="Arial"/>
          <w:sz w:val="18"/>
          <w:szCs w:val="18"/>
        </w:rPr>
        <w:t xml:space="preserve">, Petra u.a.: </w:t>
      </w:r>
      <w:proofErr w:type="spellStart"/>
      <w:r w:rsidRPr="002C740E">
        <w:rPr>
          <w:rFonts w:ascii="Bahnschrift Light" w:hAnsi="Bahnschrift Light" w:cs="Arial"/>
          <w:sz w:val="18"/>
          <w:szCs w:val="18"/>
        </w:rPr>
        <w:t>schule@museum</w:t>
      </w:r>
      <w:proofErr w:type="spellEnd"/>
      <w:r w:rsidRPr="002C740E">
        <w:rPr>
          <w:rFonts w:ascii="Bahnschrift Light" w:hAnsi="Bahnschrift Light" w:cs="Arial"/>
          <w:sz w:val="18"/>
          <w:szCs w:val="18"/>
        </w:rPr>
        <w:t xml:space="preserve"> – Eine Handreichung für die Zusammenarbeit, hrsg. v. Deutscher Museumsbund e.V., Berlin 2011. </w:t>
      </w:r>
    </w:p>
    <w:p w14:paraId="72C771A9" w14:textId="1C3C8050" w:rsidR="0042650D" w:rsidRPr="002C740E" w:rsidRDefault="002C740E" w:rsidP="002C740E">
      <w:pPr>
        <w:spacing w:after="0" w:line="276" w:lineRule="auto"/>
        <w:jc w:val="both"/>
        <w:rPr>
          <w:rFonts w:ascii="Bahnschrift Light" w:hAnsi="Bahnschrift Light" w:cs="Arial"/>
          <w:sz w:val="18"/>
          <w:szCs w:val="18"/>
        </w:rPr>
      </w:pPr>
      <w:r w:rsidRPr="002C740E">
        <w:rPr>
          <w:rFonts w:ascii="Bahnschrift Light" w:hAnsi="Bahnschrift Light" w:cs="Arial"/>
          <w:sz w:val="18"/>
          <w:szCs w:val="18"/>
        </w:rPr>
        <w:t xml:space="preserve"> </w:t>
      </w:r>
    </w:p>
    <w:sectPr w:rsidR="0042650D" w:rsidRPr="002C740E" w:rsidSect="00A871E2">
      <w:headerReference w:type="default" r:id="rId22"/>
      <w:pgSz w:w="11906" w:h="16838"/>
      <w:pgMar w:top="141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17126" w14:textId="77777777" w:rsidR="00D301F9" w:rsidRDefault="00D301F9" w:rsidP="00076E2D">
      <w:pPr>
        <w:spacing w:after="0" w:line="240" w:lineRule="auto"/>
      </w:pPr>
      <w:r>
        <w:separator/>
      </w:r>
    </w:p>
  </w:endnote>
  <w:endnote w:type="continuationSeparator" w:id="0">
    <w:p w14:paraId="02CEF9B8" w14:textId="77777777" w:rsidR="00D301F9" w:rsidRDefault="00D301F9" w:rsidP="00076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673F7" w14:textId="77777777" w:rsidR="00D301F9" w:rsidRDefault="00D301F9" w:rsidP="00076E2D">
      <w:pPr>
        <w:spacing w:after="0" w:line="240" w:lineRule="auto"/>
      </w:pPr>
      <w:r>
        <w:separator/>
      </w:r>
    </w:p>
  </w:footnote>
  <w:footnote w:type="continuationSeparator" w:id="0">
    <w:p w14:paraId="56CB27DB" w14:textId="77777777" w:rsidR="00D301F9" w:rsidRDefault="00D301F9" w:rsidP="00076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15BA4" w14:textId="32538337" w:rsidR="00F83FD3" w:rsidRDefault="00076E2D">
    <w:pPr>
      <w:pStyle w:val="Kopfzeile"/>
      <w:rPr>
        <w:rFonts w:ascii="Bahnschrift Light" w:hAnsi="Bahnschrift Light"/>
      </w:rPr>
    </w:pPr>
    <w:r w:rsidRPr="00BB5E93">
      <w:rPr>
        <w:rFonts w:ascii="Bahnschrift Light" w:hAnsi="Bahnschrift Light"/>
      </w:rPr>
      <w:t xml:space="preserve">Wie mit Schülern eine (kleine) landesgeschichtliche Ausstellung </w:t>
    </w:r>
    <w:r w:rsidR="00F83FD3">
      <w:rPr>
        <w:rFonts w:ascii="Bahnschrift Light" w:hAnsi="Bahnschrift Light"/>
      </w:rPr>
      <w:t>machen</w:t>
    </w:r>
    <w:r w:rsidRPr="00BB5E93">
      <w:rPr>
        <w:rFonts w:ascii="Bahnschrift Light" w:hAnsi="Bahnschrift Light"/>
      </w:rPr>
      <w:t xml:space="preserve">? </w:t>
    </w:r>
  </w:p>
  <w:p w14:paraId="553E543C" w14:textId="07E19CDB" w:rsidR="00076E2D" w:rsidRDefault="00076E2D">
    <w:pPr>
      <w:pStyle w:val="Kopfzeile"/>
      <w:rPr>
        <w:rFonts w:ascii="Bahnschrift Light" w:hAnsi="Bahnschrift Light"/>
      </w:rPr>
    </w:pPr>
    <w:r w:rsidRPr="00BB5E93">
      <w:rPr>
        <w:rFonts w:ascii="Bahnschrift Light" w:hAnsi="Bahnschrift Light"/>
      </w:rPr>
      <w:t>Das Beispiel einer Kooperation</w:t>
    </w:r>
    <w:r w:rsidR="0048664C" w:rsidRPr="00BB5E93">
      <w:rPr>
        <w:rFonts w:ascii="Bahnschrift Light" w:hAnsi="Bahnschrift Light"/>
      </w:rPr>
      <w:t>s</w:t>
    </w:r>
    <w:r w:rsidR="00F83FD3">
      <w:rPr>
        <w:rFonts w:ascii="Bahnschrift Light" w:hAnsi="Bahnschrift Light"/>
      </w:rPr>
      <w:t>vitrine</w:t>
    </w:r>
    <w:r w:rsidR="0048664C" w:rsidRPr="00BB5E93">
      <w:rPr>
        <w:rFonts w:ascii="Bahnschrift Light" w:hAnsi="Bahnschrift Light"/>
      </w:rPr>
      <w:t xml:space="preserve"> von Schule und Archiv im Staatsarchiv Ludwigsburg</w:t>
    </w:r>
  </w:p>
  <w:p w14:paraId="53326F31" w14:textId="77777777" w:rsidR="00BB5E93" w:rsidRPr="00BB5E93" w:rsidRDefault="00BB5E93">
    <w:pPr>
      <w:pStyle w:val="Kopfzeile"/>
      <w:rPr>
        <w:rFonts w:ascii="Bahnschrift Light" w:hAnsi="Bahnschrift Light"/>
      </w:rPr>
    </w:pPr>
  </w:p>
  <w:p w14:paraId="50E08C22" w14:textId="77777777" w:rsidR="00076E2D" w:rsidRDefault="00076E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4086"/>
    <w:multiLevelType w:val="hybridMultilevel"/>
    <w:tmpl w:val="56D232B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F689F"/>
    <w:multiLevelType w:val="hybridMultilevel"/>
    <w:tmpl w:val="D24EB33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D24A5"/>
    <w:multiLevelType w:val="hybridMultilevel"/>
    <w:tmpl w:val="C6B24B4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31DAB"/>
    <w:multiLevelType w:val="hybridMultilevel"/>
    <w:tmpl w:val="66F2ED9A"/>
    <w:lvl w:ilvl="0" w:tplc="0407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34C7C9C"/>
    <w:multiLevelType w:val="hybridMultilevel"/>
    <w:tmpl w:val="92EAA242"/>
    <w:lvl w:ilvl="0" w:tplc="0407000D">
      <w:start w:val="1"/>
      <w:numFmt w:val="bullet"/>
      <w:lvlText w:val=""/>
      <w:lvlJc w:val="left"/>
      <w:pPr>
        <w:ind w:left="77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97A17D8"/>
    <w:multiLevelType w:val="hybridMultilevel"/>
    <w:tmpl w:val="BF4C712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72B8D"/>
    <w:multiLevelType w:val="hybridMultilevel"/>
    <w:tmpl w:val="148CBA34"/>
    <w:lvl w:ilvl="0" w:tplc="0407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82C4A53"/>
    <w:multiLevelType w:val="hybridMultilevel"/>
    <w:tmpl w:val="E7FC4C5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A369C3"/>
    <w:multiLevelType w:val="hybridMultilevel"/>
    <w:tmpl w:val="1506D27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95586"/>
    <w:multiLevelType w:val="hybridMultilevel"/>
    <w:tmpl w:val="55B44C9C"/>
    <w:lvl w:ilvl="0" w:tplc="0407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109DE"/>
    <w:multiLevelType w:val="hybridMultilevel"/>
    <w:tmpl w:val="626C529E"/>
    <w:lvl w:ilvl="0" w:tplc="B8D8C07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F6CC0"/>
    <w:multiLevelType w:val="hybridMultilevel"/>
    <w:tmpl w:val="FD02BA9A"/>
    <w:lvl w:ilvl="0" w:tplc="0407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66895509"/>
    <w:multiLevelType w:val="hybridMultilevel"/>
    <w:tmpl w:val="7B3C2E90"/>
    <w:lvl w:ilvl="0" w:tplc="0407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684E5491"/>
    <w:multiLevelType w:val="hybridMultilevel"/>
    <w:tmpl w:val="FE3ABAE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11"/>
  </w:num>
  <w:num w:numId="6">
    <w:abstractNumId w:val="4"/>
  </w:num>
  <w:num w:numId="7">
    <w:abstractNumId w:val="12"/>
  </w:num>
  <w:num w:numId="8">
    <w:abstractNumId w:val="7"/>
  </w:num>
  <w:num w:numId="9">
    <w:abstractNumId w:val="0"/>
  </w:num>
  <w:num w:numId="10">
    <w:abstractNumId w:val="2"/>
  </w:num>
  <w:num w:numId="11">
    <w:abstractNumId w:val="13"/>
  </w:num>
  <w:num w:numId="12">
    <w:abstractNumId w:val="5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C57"/>
    <w:rsid w:val="00023D44"/>
    <w:rsid w:val="0006198A"/>
    <w:rsid w:val="00070283"/>
    <w:rsid w:val="00076E2D"/>
    <w:rsid w:val="000969BB"/>
    <w:rsid w:val="000A017B"/>
    <w:rsid w:val="000A2DF1"/>
    <w:rsid w:val="000E70F1"/>
    <w:rsid w:val="00147075"/>
    <w:rsid w:val="00186B5C"/>
    <w:rsid w:val="001E4EA8"/>
    <w:rsid w:val="00215487"/>
    <w:rsid w:val="00252F9A"/>
    <w:rsid w:val="00254119"/>
    <w:rsid w:val="002A1FDD"/>
    <w:rsid w:val="002C740E"/>
    <w:rsid w:val="002D21F9"/>
    <w:rsid w:val="00314480"/>
    <w:rsid w:val="003979E1"/>
    <w:rsid w:val="0042650D"/>
    <w:rsid w:val="00473436"/>
    <w:rsid w:val="0048664C"/>
    <w:rsid w:val="00497A39"/>
    <w:rsid w:val="004E3087"/>
    <w:rsid w:val="00531C6B"/>
    <w:rsid w:val="00540B90"/>
    <w:rsid w:val="00545380"/>
    <w:rsid w:val="005B0A3B"/>
    <w:rsid w:val="005F308F"/>
    <w:rsid w:val="0065303B"/>
    <w:rsid w:val="00670F90"/>
    <w:rsid w:val="0068790D"/>
    <w:rsid w:val="006E3828"/>
    <w:rsid w:val="007060D4"/>
    <w:rsid w:val="00740B24"/>
    <w:rsid w:val="007E4DF8"/>
    <w:rsid w:val="00873467"/>
    <w:rsid w:val="00891C48"/>
    <w:rsid w:val="008D2C5A"/>
    <w:rsid w:val="00990628"/>
    <w:rsid w:val="009E34C5"/>
    <w:rsid w:val="00A71477"/>
    <w:rsid w:val="00A75789"/>
    <w:rsid w:val="00A80163"/>
    <w:rsid w:val="00A871E2"/>
    <w:rsid w:val="00B4527F"/>
    <w:rsid w:val="00B52961"/>
    <w:rsid w:val="00B62ACC"/>
    <w:rsid w:val="00B83126"/>
    <w:rsid w:val="00BB5E93"/>
    <w:rsid w:val="00BE6CAB"/>
    <w:rsid w:val="00CF580E"/>
    <w:rsid w:val="00D301F9"/>
    <w:rsid w:val="00D45D9E"/>
    <w:rsid w:val="00D51105"/>
    <w:rsid w:val="00D77C57"/>
    <w:rsid w:val="00DD64C0"/>
    <w:rsid w:val="00E117A5"/>
    <w:rsid w:val="00E2003F"/>
    <w:rsid w:val="00E26CE6"/>
    <w:rsid w:val="00EA3125"/>
    <w:rsid w:val="00EB0DFD"/>
    <w:rsid w:val="00EB1F9B"/>
    <w:rsid w:val="00F402E8"/>
    <w:rsid w:val="00F60C98"/>
    <w:rsid w:val="00F8216A"/>
    <w:rsid w:val="00F83FD3"/>
    <w:rsid w:val="00FA65AB"/>
    <w:rsid w:val="00FD42E7"/>
    <w:rsid w:val="00F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8EFFF"/>
  <w15:chartTrackingRefBased/>
  <w15:docId w15:val="{6E94FFB4-0574-4E50-A7CF-DCBB9F3F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77C5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76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6E2D"/>
  </w:style>
  <w:style w:type="paragraph" w:styleId="Fuzeile">
    <w:name w:val="footer"/>
    <w:basedOn w:val="Standard"/>
    <w:link w:val="FuzeileZchn"/>
    <w:uiPriority w:val="99"/>
    <w:unhideWhenUsed/>
    <w:rsid w:val="00076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6E2D"/>
  </w:style>
  <w:style w:type="paragraph" w:styleId="Beschriftung">
    <w:name w:val="caption"/>
    <w:basedOn w:val="Standard"/>
    <w:next w:val="Standard"/>
    <w:uiPriority w:val="35"/>
    <w:unhideWhenUsed/>
    <w:qFormat/>
    <w:rsid w:val="00F83FD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sv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0.svg"/><Relationship Id="rId20" Type="http://schemas.openxmlformats.org/officeDocument/2006/relationships/image" Target="media/image70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sv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0.png"/><Relationship Id="rId23" Type="http://schemas.openxmlformats.org/officeDocument/2006/relationships/fontTable" Target="fontTable.xml"/><Relationship Id="rId10" Type="http://schemas.openxmlformats.org/officeDocument/2006/relationships/image" Target="media/image10.png"/><Relationship Id="rId19" Type="http://schemas.openxmlformats.org/officeDocument/2006/relationships/image" Target="media/image60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5.sv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2990D-E91A-43B8-B699-736A3A4B2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Landesarchiv Baden-Württemberg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Schneider</dc:creator>
  <cp:keywords/>
  <dc:description/>
  <cp:lastModifiedBy>Joerg</cp:lastModifiedBy>
  <cp:revision>2</cp:revision>
  <cp:lastPrinted>2020-09-05T15:08:00Z</cp:lastPrinted>
  <dcterms:created xsi:type="dcterms:W3CDTF">2020-10-10T09:42:00Z</dcterms:created>
  <dcterms:modified xsi:type="dcterms:W3CDTF">2020-10-10T09:42:00Z</dcterms:modified>
</cp:coreProperties>
</file>