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4435" w:rsidRPr="00A83087" w:rsidRDefault="00C84435" w:rsidP="00C84435">
      <w:pPr>
        <w:pStyle w:val="auto-style2"/>
        <w:spacing w:line="276" w:lineRule="auto"/>
        <w:jc w:val="both"/>
        <w:rPr>
          <w:rFonts w:ascii="Arial" w:hAnsi="Arial" w:cs="Arial"/>
          <w:b/>
          <w:bCs/>
          <w:i/>
        </w:rPr>
      </w:pPr>
      <w:r w:rsidRPr="00A83087">
        <w:rPr>
          <w:rFonts w:ascii="Arial" w:hAnsi="Arial" w:cs="Arial"/>
          <w:b/>
          <w:bCs/>
          <w:i/>
        </w:rPr>
        <w:t xml:space="preserve">Kurzanleitung – Erstellung eines eigenen </w:t>
      </w:r>
      <w:proofErr w:type="spellStart"/>
      <w:r w:rsidRPr="00A83087">
        <w:rPr>
          <w:rFonts w:ascii="Arial" w:hAnsi="Arial" w:cs="Arial"/>
          <w:b/>
          <w:bCs/>
          <w:i/>
        </w:rPr>
        <w:t>Bounds</w:t>
      </w:r>
      <w:proofErr w:type="spellEnd"/>
    </w:p>
    <w:p w:rsidR="00C84435" w:rsidRPr="00C84435" w:rsidRDefault="00C84435" w:rsidP="00C84435">
      <w:pPr>
        <w:pStyle w:val="auto-style2"/>
        <w:spacing w:line="276" w:lineRule="auto"/>
        <w:jc w:val="both"/>
        <w:rPr>
          <w:rFonts w:ascii="Arial" w:hAnsi="Arial" w:cs="Arial"/>
          <w:b/>
          <w:bCs/>
        </w:rPr>
      </w:pPr>
      <w:r w:rsidRPr="00C84435">
        <w:rPr>
          <w:rFonts w:ascii="Arial" w:hAnsi="Arial" w:cs="Arial"/>
          <w:b/>
          <w:bCs/>
        </w:rPr>
        <w:t>1.</w:t>
      </w:r>
      <w:r w:rsidR="00A83087">
        <w:rPr>
          <w:rFonts w:ascii="Arial" w:hAnsi="Arial" w:cs="Arial"/>
          <w:b/>
          <w:bCs/>
        </w:rPr>
        <w:tab/>
      </w:r>
      <w:r w:rsidRPr="00C84435">
        <w:rPr>
          <w:rFonts w:ascii="Arial" w:hAnsi="Arial" w:cs="Arial"/>
          <w:b/>
          <w:bCs/>
        </w:rPr>
        <w:t xml:space="preserve"> Definition </w:t>
      </w:r>
      <w:proofErr w:type="spellStart"/>
      <w:r w:rsidRPr="00C84435">
        <w:rPr>
          <w:rFonts w:ascii="Arial" w:hAnsi="Arial" w:cs="Arial"/>
          <w:b/>
          <w:bCs/>
        </w:rPr>
        <w:t>Actionbound</w:t>
      </w:r>
      <w:proofErr w:type="spellEnd"/>
    </w:p>
    <w:p w:rsidR="00B46E97" w:rsidRDefault="002C6A7D" w:rsidP="00B46E97">
      <w:pPr>
        <w:pStyle w:val="Formatvorlage"/>
        <w:suppressLineNumbers/>
        <w:spacing w:line="276" w:lineRule="auto"/>
        <w:ind w:right="4"/>
        <w:jc w:val="both"/>
        <w:rPr>
          <w:bCs/>
          <w:sz w:val="22"/>
          <w:szCs w:val="22"/>
        </w:rPr>
      </w:pPr>
      <w:r w:rsidRPr="00A83087">
        <w:rPr>
          <w:bCs/>
        </w:rPr>
        <w:t>„</w:t>
      </w:r>
      <w:proofErr w:type="spellStart"/>
      <w:r w:rsidRPr="00A83087">
        <w:rPr>
          <w:bCs/>
        </w:rPr>
        <w:t>Actionbound</w:t>
      </w:r>
      <w:proofErr w:type="spellEnd"/>
      <w:r w:rsidRPr="00A83087">
        <w:rPr>
          <w:bCs/>
        </w:rPr>
        <w:t xml:space="preserve"> ist ein interaktives Smartphone-</w:t>
      </w:r>
      <w:proofErr w:type="spellStart"/>
      <w:r w:rsidRPr="00A83087">
        <w:rPr>
          <w:bCs/>
        </w:rPr>
        <w:t>Edu</w:t>
      </w:r>
      <w:proofErr w:type="spellEnd"/>
      <w:r w:rsidRPr="00A83087">
        <w:rPr>
          <w:bCs/>
        </w:rPr>
        <w:t xml:space="preserve">-Game. </w:t>
      </w:r>
      <w:r w:rsidRPr="00C84435">
        <w:rPr>
          <w:bCs/>
        </w:rPr>
        <w:t xml:space="preserve">Auf den Prinzipien von Geocaching […] aufbauend bewegen sich die Spielerinnen und Spieler eigenständig von Station zu Station, dort erhalten sie Informationen und lösen Aufgaben. Die Spielanleitung erfolgt mit Hilfe der </w:t>
      </w:r>
      <w:proofErr w:type="spellStart"/>
      <w:r w:rsidRPr="00C84435">
        <w:rPr>
          <w:bCs/>
        </w:rPr>
        <w:t>Actionbound</w:t>
      </w:r>
      <w:proofErr w:type="spellEnd"/>
      <w:r w:rsidRPr="00C84435">
        <w:rPr>
          <w:bCs/>
        </w:rPr>
        <w:t xml:space="preserve"> </w:t>
      </w:r>
      <w:proofErr w:type="spellStart"/>
      <w:r w:rsidRPr="00C84435">
        <w:rPr>
          <w:bCs/>
        </w:rPr>
        <w:t>App</w:t>
      </w:r>
      <w:proofErr w:type="spellEnd"/>
      <w:r w:rsidRPr="00C84435">
        <w:rPr>
          <w:bCs/>
        </w:rPr>
        <w:t>.“</w:t>
      </w:r>
    </w:p>
    <w:p w:rsidR="00B46E97" w:rsidRDefault="00B46E97" w:rsidP="00B46E97">
      <w:pPr>
        <w:pStyle w:val="Formatvorlage"/>
        <w:suppressLineNumbers/>
        <w:spacing w:line="276" w:lineRule="auto"/>
        <w:ind w:right="4"/>
        <w:jc w:val="both"/>
        <w:rPr>
          <w:bCs/>
          <w:sz w:val="16"/>
          <w:szCs w:val="16"/>
          <w:lang w:eastAsia="zh-CN"/>
        </w:rPr>
      </w:pPr>
    </w:p>
    <w:p w:rsidR="002C6A7D" w:rsidRDefault="00B46E97" w:rsidP="00B46E97">
      <w:pPr>
        <w:pStyle w:val="Formatvorlage"/>
        <w:suppressLineNumbers/>
        <w:spacing w:line="276" w:lineRule="auto"/>
        <w:ind w:right="4"/>
        <w:jc w:val="both"/>
        <w:rPr>
          <w:bCs/>
          <w:sz w:val="16"/>
          <w:szCs w:val="16"/>
          <w:lang w:eastAsia="zh-CN"/>
        </w:rPr>
      </w:pPr>
      <w:proofErr w:type="spellStart"/>
      <w:r w:rsidRPr="00B46E97">
        <w:rPr>
          <w:bCs/>
          <w:sz w:val="16"/>
          <w:szCs w:val="16"/>
          <w:lang w:eastAsia="zh-CN"/>
        </w:rPr>
        <w:t>Beranek</w:t>
      </w:r>
      <w:proofErr w:type="spellEnd"/>
      <w:r w:rsidRPr="00B46E97">
        <w:rPr>
          <w:bCs/>
          <w:sz w:val="16"/>
          <w:szCs w:val="16"/>
          <w:lang w:eastAsia="zh-CN"/>
        </w:rPr>
        <w:t xml:space="preserve">, Angelika/ Zwick, Simon: </w:t>
      </w:r>
      <w:proofErr w:type="spellStart"/>
      <w:r w:rsidRPr="00B46E97">
        <w:rPr>
          <w:bCs/>
          <w:sz w:val="16"/>
          <w:szCs w:val="16"/>
          <w:lang w:eastAsia="zh-CN"/>
        </w:rPr>
        <w:t>Actionbound</w:t>
      </w:r>
      <w:proofErr w:type="spellEnd"/>
      <w:r w:rsidRPr="00B46E97">
        <w:rPr>
          <w:bCs/>
          <w:sz w:val="16"/>
          <w:szCs w:val="16"/>
          <w:lang w:eastAsia="zh-CN"/>
        </w:rPr>
        <w:t xml:space="preserve"> im Unterricht. S.191-204 In: Knaus, T./ Engel, O. (Hrsg.): </w:t>
      </w:r>
      <w:proofErr w:type="spellStart"/>
      <w:r w:rsidRPr="00B46E97">
        <w:rPr>
          <w:bCs/>
          <w:sz w:val="16"/>
          <w:szCs w:val="16"/>
          <w:lang w:eastAsia="zh-CN"/>
        </w:rPr>
        <w:t>fraMediale</w:t>
      </w:r>
      <w:proofErr w:type="spellEnd"/>
      <w:r w:rsidRPr="00B46E97">
        <w:rPr>
          <w:bCs/>
          <w:sz w:val="16"/>
          <w:szCs w:val="16"/>
          <w:lang w:eastAsia="zh-CN"/>
        </w:rPr>
        <w:t xml:space="preserve">. Digitale Medien in Bildungseinrichtungen [Band4], München, 2015, </w:t>
      </w:r>
      <w:r w:rsidR="002C6A7D" w:rsidRPr="00166EFF">
        <w:rPr>
          <w:bCs/>
          <w:sz w:val="16"/>
          <w:szCs w:val="16"/>
          <w:lang w:eastAsia="zh-CN"/>
        </w:rPr>
        <w:t>S.191.</w:t>
      </w:r>
      <w:r w:rsidR="002C6A7D" w:rsidRPr="00B46E97">
        <w:rPr>
          <w:bCs/>
          <w:sz w:val="16"/>
          <w:szCs w:val="16"/>
          <w:lang w:eastAsia="zh-CN"/>
        </w:rPr>
        <w:t xml:space="preserve"> </w:t>
      </w:r>
    </w:p>
    <w:p w:rsidR="00B46E97" w:rsidRPr="00B46E97" w:rsidRDefault="00B46E97" w:rsidP="00B46E97">
      <w:pPr>
        <w:pStyle w:val="Formatvorlage"/>
        <w:suppressLineNumbers/>
        <w:spacing w:line="276" w:lineRule="auto"/>
        <w:ind w:right="4"/>
        <w:jc w:val="both"/>
        <w:rPr>
          <w:bCs/>
          <w:sz w:val="16"/>
          <w:szCs w:val="16"/>
          <w:lang w:eastAsia="zh-CN"/>
        </w:rPr>
      </w:pPr>
    </w:p>
    <w:p w:rsidR="00C84435" w:rsidRDefault="00C84435" w:rsidP="002C6A7D">
      <w:pPr>
        <w:rPr>
          <w:rFonts w:ascii="Arial" w:eastAsia="Times New Roman" w:hAnsi="Arial" w:cs="Arial"/>
          <w:b/>
          <w:bCs/>
          <w:sz w:val="24"/>
          <w:szCs w:val="24"/>
          <w:lang w:eastAsia="de-DE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de-DE"/>
        </w:rPr>
        <w:t xml:space="preserve">2. </w:t>
      </w:r>
      <w:r w:rsidR="00A83087">
        <w:rPr>
          <w:rFonts w:ascii="Arial" w:eastAsia="Times New Roman" w:hAnsi="Arial" w:cs="Arial"/>
          <w:b/>
          <w:bCs/>
          <w:sz w:val="24"/>
          <w:szCs w:val="24"/>
          <w:lang w:eastAsia="de-DE"/>
        </w:rPr>
        <w:tab/>
      </w:r>
      <w:r>
        <w:rPr>
          <w:rFonts w:ascii="Arial" w:eastAsia="Times New Roman" w:hAnsi="Arial" w:cs="Arial"/>
          <w:b/>
          <w:bCs/>
          <w:sz w:val="24"/>
          <w:szCs w:val="24"/>
          <w:lang w:eastAsia="de-DE"/>
        </w:rPr>
        <w:t xml:space="preserve">Herunterladen der </w:t>
      </w:r>
      <w:proofErr w:type="spellStart"/>
      <w:r>
        <w:rPr>
          <w:rFonts w:ascii="Arial" w:eastAsia="Times New Roman" w:hAnsi="Arial" w:cs="Arial"/>
          <w:b/>
          <w:bCs/>
          <w:sz w:val="24"/>
          <w:szCs w:val="24"/>
          <w:lang w:eastAsia="de-DE"/>
        </w:rPr>
        <w:t>App</w:t>
      </w:r>
      <w:proofErr w:type="spellEnd"/>
    </w:p>
    <w:p w:rsidR="00C84435" w:rsidRPr="00C84435" w:rsidRDefault="00C84435" w:rsidP="002C6A7D">
      <w:pPr>
        <w:rPr>
          <w:rFonts w:ascii="Arial" w:eastAsia="Times New Roman" w:hAnsi="Arial" w:cs="Arial"/>
          <w:bCs/>
          <w:sz w:val="24"/>
          <w:szCs w:val="24"/>
          <w:lang w:eastAsia="de-DE"/>
        </w:rPr>
      </w:pPr>
      <w:r w:rsidRPr="00C84435">
        <w:rPr>
          <w:rFonts w:ascii="Arial" w:eastAsia="Times New Roman" w:hAnsi="Arial" w:cs="Arial"/>
          <w:bCs/>
          <w:sz w:val="24"/>
          <w:szCs w:val="24"/>
          <w:lang w:eastAsia="de-DE"/>
        </w:rPr>
        <w:t xml:space="preserve">Website </w:t>
      </w:r>
      <w:hyperlink r:id="rId6" w:history="1">
        <w:r w:rsidRPr="00C84435">
          <w:rPr>
            <w:rStyle w:val="Hyperlink"/>
            <w:rFonts w:ascii="Arial" w:eastAsia="Times New Roman" w:hAnsi="Arial" w:cs="Arial"/>
            <w:bCs/>
            <w:sz w:val="24"/>
            <w:szCs w:val="24"/>
            <w:lang w:eastAsia="de-DE"/>
          </w:rPr>
          <w:t>https://de.actionbound.com/</w:t>
        </w:r>
      </w:hyperlink>
      <w:r w:rsidRPr="00C84435">
        <w:rPr>
          <w:rFonts w:ascii="Arial" w:eastAsia="Times New Roman" w:hAnsi="Arial" w:cs="Arial"/>
          <w:bCs/>
          <w:sz w:val="24"/>
          <w:szCs w:val="24"/>
          <w:lang w:eastAsia="de-DE"/>
        </w:rPr>
        <w:t xml:space="preserve"> öffnen</w:t>
      </w:r>
    </w:p>
    <w:p w:rsidR="00C84435" w:rsidRPr="00B46E97" w:rsidRDefault="00C84435" w:rsidP="002C6A7D">
      <w:pPr>
        <w:rPr>
          <w:rFonts w:ascii="Arial" w:eastAsia="Times New Roman" w:hAnsi="Arial" w:cs="Arial"/>
          <w:bCs/>
          <w:sz w:val="24"/>
          <w:szCs w:val="24"/>
          <w:lang w:eastAsia="de-DE"/>
        </w:rPr>
      </w:pPr>
      <w:proofErr w:type="spellStart"/>
      <w:r w:rsidRPr="00B46E97">
        <w:rPr>
          <w:rFonts w:ascii="Arial" w:eastAsia="Times New Roman" w:hAnsi="Arial" w:cs="Arial"/>
          <w:bCs/>
          <w:sz w:val="24"/>
          <w:szCs w:val="24"/>
          <w:lang w:eastAsia="de-DE"/>
        </w:rPr>
        <w:t>App</w:t>
      </w:r>
      <w:proofErr w:type="spellEnd"/>
      <w:r w:rsidRPr="00B46E97">
        <w:rPr>
          <w:rFonts w:ascii="Arial" w:eastAsia="Times New Roman" w:hAnsi="Arial" w:cs="Arial"/>
          <w:bCs/>
          <w:sz w:val="24"/>
          <w:szCs w:val="24"/>
          <w:lang w:eastAsia="de-DE"/>
        </w:rPr>
        <w:t xml:space="preserve"> herunterladen und installieren (auf </w:t>
      </w:r>
      <w:proofErr w:type="spellStart"/>
      <w:r w:rsidRPr="00B46E97">
        <w:rPr>
          <w:rFonts w:ascii="Arial" w:eastAsia="Times New Roman" w:hAnsi="Arial" w:cs="Arial"/>
          <w:bCs/>
          <w:sz w:val="24"/>
          <w:szCs w:val="24"/>
          <w:lang w:eastAsia="de-DE"/>
        </w:rPr>
        <w:t>Tablets</w:t>
      </w:r>
      <w:proofErr w:type="spellEnd"/>
      <w:r w:rsidRPr="00B46E97">
        <w:rPr>
          <w:rFonts w:ascii="Arial" w:eastAsia="Times New Roman" w:hAnsi="Arial" w:cs="Arial"/>
          <w:bCs/>
          <w:sz w:val="24"/>
          <w:szCs w:val="24"/>
          <w:lang w:eastAsia="de-DE"/>
        </w:rPr>
        <w:t xml:space="preserve"> und Handys mit </w:t>
      </w:r>
      <w:proofErr w:type="spellStart"/>
      <w:r w:rsidRPr="00B46E97">
        <w:rPr>
          <w:rFonts w:ascii="Arial" w:eastAsia="Times New Roman" w:hAnsi="Arial" w:cs="Arial"/>
          <w:bCs/>
          <w:sz w:val="24"/>
          <w:szCs w:val="24"/>
          <w:lang w:eastAsia="de-DE"/>
        </w:rPr>
        <w:t>Android</w:t>
      </w:r>
      <w:proofErr w:type="spellEnd"/>
      <w:r w:rsidRPr="00B46E97">
        <w:rPr>
          <w:rFonts w:ascii="Arial" w:eastAsia="Times New Roman" w:hAnsi="Arial" w:cs="Arial"/>
          <w:bCs/>
          <w:sz w:val="24"/>
          <w:szCs w:val="24"/>
          <w:lang w:eastAsia="de-DE"/>
        </w:rPr>
        <w:t xml:space="preserve"> oder </w:t>
      </w:r>
      <w:proofErr w:type="spellStart"/>
      <w:r w:rsidRPr="00B46E97">
        <w:rPr>
          <w:rFonts w:ascii="Arial" w:eastAsia="Times New Roman" w:hAnsi="Arial" w:cs="Arial"/>
          <w:bCs/>
          <w:sz w:val="24"/>
          <w:szCs w:val="24"/>
          <w:lang w:eastAsia="de-DE"/>
        </w:rPr>
        <w:t>iOS</w:t>
      </w:r>
      <w:proofErr w:type="spellEnd"/>
      <w:r w:rsidRPr="00B46E97">
        <w:rPr>
          <w:rFonts w:ascii="Arial" w:eastAsia="Times New Roman" w:hAnsi="Arial" w:cs="Arial"/>
          <w:bCs/>
          <w:sz w:val="24"/>
          <w:szCs w:val="24"/>
          <w:lang w:eastAsia="de-DE"/>
        </w:rPr>
        <w:t>)</w:t>
      </w:r>
    </w:p>
    <w:p w:rsidR="00047ADA" w:rsidRDefault="006500CC" w:rsidP="002C6A7D">
      <w:pPr>
        <w:rPr>
          <w:rFonts w:ascii="Arial" w:eastAsia="Times New Roman" w:hAnsi="Arial" w:cs="Arial"/>
          <w:b/>
          <w:bCs/>
          <w:sz w:val="24"/>
          <w:szCs w:val="24"/>
          <w:lang w:eastAsia="de-DE"/>
        </w:rPr>
      </w:pPr>
      <w:r>
        <w:rPr>
          <w:rFonts w:ascii="Arial" w:eastAsia="Times New Roman" w:hAnsi="Arial" w:cs="Arial"/>
          <w:b/>
          <w:bCs/>
          <w:noProof/>
          <w:sz w:val="24"/>
          <w:szCs w:val="24"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margin-left:217.45pt;margin-top:23.15pt;width:265.2pt;height:162.75pt;z-index:251663360;mso-width-relative:margin;mso-height-relative:margin" strokecolor="white [3212]">
            <v:textbox>
              <w:txbxContent>
                <w:p w:rsidR="00047ADA" w:rsidRDefault="00047ADA" w:rsidP="00213C78">
                  <w:pPr>
                    <w:spacing w:after="0"/>
                    <w:rPr>
                      <w:rFonts w:ascii="Arial" w:eastAsia="Times New Roman" w:hAnsi="Arial" w:cs="Arial"/>
                      <w:bCs/>
                      <w:sz w:val="20"/>
                      <w:szCs w:val="20"/>
                      <w:lang w:eastAsia="de-DE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sz w:val="24"/>
                      <w:szCs w:val="24"/>
                      <w:lang w:eastAsia="de-DE"/>
                    </w:rPr>
                    <w:t>Widerstand gegen den Nationalsozialismus</w:t>
                  </w:r>
                  <w:r>
                    <w:rPr>
                      <w:rFonts w:ascii="Arial" w:eastAsia="Times New Roman" w:hAnsi="Arial" w:cs="Arial"/>
                      <w:b/>
                      <w:bCs/>
                      <w:sz w:val="24"/>
                      <w:szCs w:val="24"/>
                      <w:lang w:eastAsia="de-DE"/>
                    </w:rPr>
                    <w:br/>
                    <w:t xml:space="preserve"> in Mannheim </w:t>
                  </w:r>
                  <w:r>
                    <w:rPr>
                      <w:rFonts w:ascii="Arial" w:eastAsia="Times New Roman" w:hAnsi="Arial" w:cs="Arial"/>
                      <w:b/>
                      <w:bCs/>
                      <w:sz w:val="24"/>
                      <w:szCs w:val="24"/>
                      <w:lang w:eastAsia="de-DE"/>
                    </w:rPr>
                    <w:br/>
                  </w:r>
                  <w:r w:rsidRPr="00F670C7">
                    <w:rPr>
                      <w:rFonts w:ascii="Arial" w:eastAsia="Times New Roman" w:hAnsi="Arial" w:cs="Arial"/>
                      <w:bCs/>
                      <w:sz w:val="20"/>
                      <w:szCs w:val="20"/>
                      <w:lang w:eastAsia="de-DE"/>
                    </w:rPr>
                    <w:t xml:space="preserve">(von Michaela </w:t>
                  </w:r>
                  <w:proofErr w:type="spellStart"/>
                  <w:r w:rsidRPr="00F670C7">
                    <w:rPr>
                      <w:rFonts w:ascii="Arial" w:eastAsia="Times New Roman" w:hAnsi="Arial" w:cs="Arial"/>
                      <w:bCs/>
                      <w:sz w:val="20"/>
                      <w:szCs w:val="20"/>
                      <w:lang w:eastAsia="de-DE"/>
                    </w:rPr>
                    <w:t>Frieß</w:t>
                  </w:r>
                  <w:proofErr w:type="spellEnd"/>
                  <w:r>
                    <w:rPr>
                      <w:rFonts w:ascii="Arial" w:eastAsia="Times New Roman" w:hAnsi="Arial" w:cs="Arial"/>
                      <w:bCs/>
                      <w:sz w:val="20"/>
                      <w:szCs w:val="20"/>
                      <w:lang w:eastAsia="de-DE"/>
                    </w:rPr>
                    <w:t>, Landeskundebeauftragte BW)</w:t>
                  </w:r>
                </w:p>
                <w:p w:rsidR="00213C78" w:rsidRDefault="00213C78">
                  <w:r w:rsidRPr="00213C78">
                    <w:rPr>
                      <w:rFonts w:ascii="Arial" w:eastAsia="Times New Roman" w:hAnsi="Arial" w:cs="Arial"/>
                      <w:bCs/>
                      <w:noProof/>
                      <w:sz w:val="20"/>
                      <w:szCs w:val="20"/>
                      <w:lang w:eastAsia="de-DE"/>
                    </w:rPr>
                    <w:drawing>
                      <wp:inline distT="0" distB="0" distL="0" distR="0">
                        <wp:extent cx="1466850" cy="1466850"/>
                        <wp:effectExtent l="19050" t="0" r="0" b="0"/>
                        <wp:docPr id="13" name="Bild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s://de.actionbound.com/bound/WidersandimNationalsozialismusinMannheim/qr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66850" cy="1466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C84435">
        <w:rPr>
          <w:rFonts w:ascii="Arial" w:eastAsia="Times New Roman" w:hAnsi="Arial" w:cs="Arial"/>
          <w:b/>
          <w:bCs/>
          <w:sz w:val="24"/>
          <w:szCs w:val="24"/>
          <w:lang w:eastAsia="de-DE"/>
        </w:rPr>
        <w:t xml:space="preserve">3. </w:t>
      </w:r>
      <w:r w:rsidR="00A83087">
        <w:rPr>
          <w:rFonts w:ascii="Arial" w:eastAsia="Times New Roman" w:hAnsi="Arial" w:cs="Arial"/>
          <w:b/>
          <w:bCs/>
          <w:sz w:val="24"/>
          <w:szCs w:val="24"/>
          <w:lang w:eastAsia="de-DE"/>
        </w:rPr>
        <w:tab/>
      </w:r>
      <w:proofErr w:type="spellStart"/>
      <w:r w:rsidR="00C84435">
        <w:rPr>
          <w:rFonts w:ascii="Arial" w:eastAsia="Times New Roman" w:hAnsi="Arial" w:cs="Arial"/>
          <w:b/>
          <w:bCs/>
          <w:sz w:val="24"/>
          <w:szCs w:val="24"/>
          <w:lang w:eastAsia="de-DE"/>
        </w:rPr>
        <w:t>Beispielbounds</w:t>
      </w:r>
      <w:proofErr w:type="spellEnd"/>
    </w:p>
    <w:p w:rsidR="00047ADA" w:rsidRPr="00047ADA" w:rsidRDefault="00047ADA" w:rsidP="00047ADA">
      <w:pPr>
        <w:rPr>
          <w:rFonts w:ascii="Arial" w:eastAsia="Times New Roman" w:hAnsi="Arial" w:cs="Arial"/>
          <w:sz w:val="24"/>
          <w:szCs w:val="24"/>
          <w:lang w:eastAsia="de-DE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de-DE"/>
        </w:rPr>
        <w:t>Jüdisches Leben in Aschersleben</w:t>
      </w:r>
      <w:r>
        <w:rPr>
          <w:rFonts w:ascii="Arial" w:eastAsia="Times New Roman" w:hAnsi="Arial" w:cs="Arial"/>
          <w:b/>
          <w:bCs/>
          <w:sz w:val="24"/>
          <w:szCs w:val="24"/>
          <w:lang w:eastAsia="de-DE"/>
        </w:rPr>
        <w:br/>
      </w:r>
      <w:r w:rsidRPr="00047ADA">
        <w:rPr>
          <w:rFonts w:ascii="Arial" w:eastAsia="Times New Roman" w:hAnsi="Arial" w:cs="Arial"/>
          <w:bCs/>
          <w:sz w:val="20"/>
          <w:szCs w:val="20"/>
          <w:lang w:eastAsia="de-DE"/>
        </w:rPr>
        <w:t xml:space="preserve">(von Klasse 7b des </w:t>
      </w:r>
      <w:proofErr w:type="spellStart"/>
      <w:r w:rsidRPr="00047ADA">
        <w:rPr>
          <w:rFonts w:ascii="Arial" w:eastAsia="Times New Roman" w:hAnsi="Arial" w:cs="Arial"/>
          <w:bCs/>
          <w:sz w:val="20"/>
          <w:szCs w:val="20"/>
          <w:lang w:eastAsia="de-DE"/>
        </w:rPr>
        <w:t>Stephaneum</w:t>
      </w:r>
      <w:proofErr w:type="spellEnd"/>
      <w:r w:rsidRPr="00047ADA">
        <w:rPr>
          <w:rFonts w:ascii="Arial" w:eastAsia="Times New Roman" w:hAnsi="Arial" w:cs="Arial"/>
          <w:bCs/>
          <w:sz w:val="20"/>
          <w:szCs w:val="20"/>
          <w:lang w:eastAsia="de-DE"/>
        </w:rPr>
        <w:t xml:space="preserve"> Aschersleben)</w:t>
      </w:r>
    </w:p>
    <w:p w:rsidR="00047ADA" w:rsidRPr="00047ADA" w:rsidRDefault="00213C78" w:rsidP="00047ADA">
      <w:pPr>
        <w:jc w:val="both"/>
        <w:rPr>
          <w:rFonts w:ascii="Arial" w:eastAsia="Times New Roman" w:hAnsi="Arial" w:cs="Arial"/>
          <w:sz w:val="24"/>
          <w:szCs w:val="24"/>
          <w:lang w:eastAsia="de-DE"/>
        </w:rPr>
      </w:pPr>
      <w:r>
        <w:rPr>
          <w:rFonts w:ascii="Arial" w:eastAsia="Times New Roman" w:hAnsi="Arial" w:cs="Arial"/>
          <w:sz w:val="24"/>
          <w:szCs w:val="24"/>
          <w:lang w:eastAsia="de-DE"/>
        </w:rPr>
        <w:br/>
      </w:r>
      <w:r>
        <w:rPr>
          <w:rFonts w:ascii="Arial" w:eastAsia="Times New Roman" w:hAnsi="Arial" w:cs="Arial"/>
          <w:sz w:val="24"/>
          <w:szCs w:val="24"/>
          <w:lang w:eastAsia="de-DE"/>
        </w:rPr>
        <w:br/>
      </w:r>
      <w:r w:rsidR="00047ADA" w:rsidRPr="00047ADA">
        <w:rPr>
          <w:rFonts w:ascii="Arial" w:eastAsia="Times New Roman" w:hAnsi="Arial" w:cs="Arial"/>
          <w:b/>
          <w:bCs/>
          <w:noProof/>
          <w:sz w:val="24"/>
          <w:szCs w:val="24"/>
          <w:lang w:eastAsia="de-DE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485900" cy="1485900"/>
            <wp:effectExtent l="19050" t="0" r="0" b="0"/>
            <wp:wrapSquare wrapText="bothSides"/>
            <wp:docPr id="11" name="Bild 8" descr="https://de.actionbound.com/bound/Stephaneum-Aschersleben/q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de.actionbound.com/bound/Stephaneum-Aschersleben/qr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47ADA" w:rsidRPr="00047ADA" w:rsidRDefault="00047ADA" w:rsidP="00047ADA">
      <w:pPr>
        <w:rPr>
          <w:rFonts w:ascii="Arial" w:eastAsia="Times New Roman" w:hAnsi="Arial" w:cs="Arial"/>
          <w:sz w:val="24"/>
          <w:szCs w:val="24"/>
          <w:lang w:eastAsia="de-DE"/>
        </w:rPr>
      </w:pPr>
    </w:p>
    <w:p w:rsidR="00047ADA" w:rsidRPr="00047ADA" w:rsidRDefault="00047ADA" w:rsidP="00047ADA">
      <w:pPr>
        <w:rPr>
          <w:rFonts w:ascii="Arial" w:eastAsia="Times New Roman" w:hAnsi="Arial" w:cs="Arial"/>
          <w:sz w:val="24"/>
          <w:szCs w:val="24"/>
          <w:lang w:eastAsia="de-DE"/>
        </w:rPr>
      </w:pPr>
    </w:p>
    <w:p w:rsidR="00047ADA" w:rsidRDefault="00047ADA" w:rsidP="00047ADA">
      <w:pPr>
        <w:rPr>
          <w:rFonts w:ascii="Arial" w:eastAsia="Times New Roman" w:hAnsi="Arial" w:cs="Arial"/>
          <w:b/>
          <w:bCs/>
          <w:sz w:val="24"/>
          <w:szCs w:val="24"/>
          <w:lang w:eastAsia="de-DE"/>
        </w:rPr>
      </w:pPr>
    </w:p>
    <w:p w:rsidR="0032490A" w:rsidRPr="00C84435" w:rsidRDefault="00213C78" w:rsidP="002C6A7D">
      <w:pPr>
        <w:rPr>
          <w:rFonts w:ascii="Arial" w:eastAsia="Times New Roman" w:hAnsi="Arial" w:cs="Arial"/>
          <w:b/>
          <w:bCs/>
          <w:sz w:val="24"/>
          <w:szCs w:val="24"/>
          <w:lang w:eastAsia="de-DE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de-DE"/>
        </w:rPr>
        <w:t>4</w:t>
      </w:r>
      <w:r w:rsidR="00C84435" w:rsidRPr="00C84435">
        <w:rPr>
          <w:rFonts w:ascii="Arial" w:eastAsia="Times New Roman" w:hAnsi="Arial" w:cs="Arial"/>
          <w:b/>
          <w:bCs/>
          <w:sz w:val="24"/>
          <w:szCs w:val="24"/>
          <w:lang w:eastAsia="de-DE"/>
        </w:rPr>
        <w:t xml:space="preserve">. </w:t>
      </w:r>
      <w:r w:rsidR="00A83087">
        <w:rPr>
          <w:rFonts w:ascii="Arial" w:eastAsia="Times New Roman" w:hAnsi="Arial" w:cs="Arial"/>
          <w:b/>
          <w:bCs/>
          <w:sz w:val="24"/>
          <w:szCs w:val="24"/>
          <w:lang w:eastAsia="de-DE"/>
        </w:rPr>
        <w:tab/>
      </w:r>
      <w:r w:rsidR="00C84435" w:rsidRPr="00C84435">
        <w:rPr>
          <w:rFonts w:ascii="Arial" w:eastAsia="Times New Roman" w:hAnsi="Arial" w:cs="Arial"/>
          <w:b/>
          <w:bCs/>
          <w:sz w:val="24"/>
          <w:szCs w:val="24"/>
          <w:lang w:eastAsia="de-DE"/>
        </w:rPr>
        <w:t>Didaktische Hinweise für die Erstellung</w:t>
      </w:r>
    </w:p>
    <w:p w:rsidR="00213C78" w:rsidRPr="00213C78" w:rsidRDefault="00213C78" w:rsidP="00213C78">
      <w:pPr>
        <w:pStyle w:val="Formatvorlage"/>
        <w:shd w:val="clear" w:color="auto" w:fill="FEFFFF"/>
        <w:spacing w:before="240" w:line="276" w:lineRule="auto"/>
        <w:ind w:left="28" w:right="4"/>
        <w:jc w:val="both"/>
        <w:rPr>
          <w:rFonts w:eastAsia="Times New Roman"/>
          <w:bCs/>
          <w:i/>
        </w:rPr>
      </w:pPr>
      <w:r w:rsidRPr="00213C78">
        <w:rPr>
          <w:rFonts w:eastAsia="Times New Roman"/>
          <w:bCs/>
          <w:i/>
        </w:rPr>
        <w:t xml:space="preserve">Orte </w:t>
      </w:r>
    </w:p>
    <w:p w:rsidR="00213C78" w:rsidRPr="00213C78" w:rsidRDefault="00213C78" w:rsidP="00213C78">
      <w:pPr>
        <w:pStyle w:val="Formatvorlage"/>
        <w:shd w:val="clear" w:color="auto" w:fill="FEFFFF"/>
        <w:spacing w:line="276" w:lineRule="auto"/>
        <w:ind w:left="14" w:right="13"/>
        <w:jc w:val="both"/>
        <w:rPr>
          <w:rFonts w:eastAsia="Times New Roman"/>
          <w:bCs/>
        </w:rPr>
      </w:pPr>
      <w:r w:rsidRPr="00213C78">
        <w:rPr>
          <w:rFonts w:eastAsia="Times New Roman"/>
          <w:bCs/>
        </w:rPr>
        <w:t xml:space="preserve">Zunächst sollte festgelegt werden, an welchem Ort der </w:t>
      </w:r>
      <w:proofErr w:type="spellStart"/>
      <w:r w:rsidRPr="00213C78">
        <w:rPr>
          <w:rFonts w:eastAsia="Times New Roman"/>
          <w:bCs/>
        </w:rPr>
        <w:t>Bound</w:t>
      </w:r>
      <w:proofErr w:type="spellEnd"/>
      <w:r w:rsidRPr="00213C78">
        <w:rPr>
          <w:rFonts w:eastAsia="Times New Roman"/>
          <w:bCs/>
        </w:rPr>
        <w:t xml:space="preserve"> stattfinden soll</w:t>
      </w:r>
      <w:r>
        <w:rPr>
          <w:rFonts w:eastAsia="Times New Roman"/>
          <w:bCs/>
        </w:rPr>
        <w:t xml:space="preserve">. Soll </w:t>
      </w:r>
      <w:r w:rsidRPr="00213C78">
        <w:rPr>
          <w:rFonts w:eastAsia="Times New Roman"/>
          <w:bCs/>
        </w:rPr>
        <w:t>eine Rallye veranstaltet werden, muss das Gelände zuvor auf einer Kart</w:t>
      </w:r>
      <w:r>
        <w:rPr>
          <w:rFonts w:eastAsia="Times New Roman"/>
          <w:bCs/>
        </w:rPr>
        <w:t xml:space="preserve">e </w:t>
      </w:r>
      <w:r w:rsidRPr="00213C78">
        <w:rPr>
          <w:rFonts w:eastAsia="Times New Roman"/>
          <w:bCs/>
        </w:rPr>
        <w:t>definiert werden. So können Wege bestimmt u</w:t>
      </w:r>
      <w:r>
        <w:rPr>
          <w:rFonts w:eastAsia="Times New Roman"/>
          <w:bCs/>
        </w:rPr>
        <w:t xml:space="preserve">nd festgestellt werden, ob die Laufwege </w:t>
      </w:r>
      <w:r w:rsidRPr="00213C78">
        <w:rPr>
          <w:rFonts w:eastAsia="Times New Roman"/>
          <w:bCs/>
        </w:rPr>
        <w:t>insgesamt zu lang sind. Wird deutlich, dass bei bestimmten Statio</w:t>
      </w:r>
      <w:r>
        <w:rPr>
          <w:rFonts w:eastAsia="Times New Roman"/>
          <w:bCs/>
        </w:rPr>
        <w:t xml:space="preserve">nen lange </w:t>
      </w:r>
      <w:r w:rsidRPr="00213C78">
        <w:rPr>
          <w:rFonts w:eastAsia="Times New Roman"/>
          <w:bCs/>
        </w:rPr>
        <w:t xml:space="preserve">"Durststrecken" ohne neue </w:t>
      </w:r>
      <w:proofErr w:type="spellStart"/>
      <w:r w:rsidRPr="00213C78">
        <w:rPr>
          <w:rFonts w:eastAsia="Times New Roman"/>
          <w:bCs/>
        </w:rPr>
        <w:t>Bound</w:t>
      </w:r>
      <w:proofErr w:type="spellEnd"/>
      <w:r w:rsidRPr="00213C78">
        <w:rPr>
          <w:rFonts w:eastAsia="Times New Roman"/>
          <w:bCs/>
        </w:rPr>
        <w:t>-Aufgaben bewältigt w</w:t>
      </w:r>
      <w:r>
        <w:rPr>
          <w:rFonts w:eastAsia="Times New Roman"/>
          <w:bCs/>
        </w:rPr>
        <w:t xml:space="preserve">erden </w:t>
      </w:r>
      <w:r w:rsidRPr="00213C78">
        <w:rPr>
          <w:rFonts w:eastAsia="Times New Roman"/>
          <w:bCs/>
        </w:rPr>
        <w:t xml:space="preserve">müssen, empfiehlt es sich, Zwischenstationen einzubauen, </w:t>
      </w:r>
      <w:r>
        <w:rPr>
          <w:rFonts w:eastAsia="Times New Roman"/>
          <w:bCs/>
        </w:rPr>
        <w:t xml:space="preserve">um den </w:t>
      </w:r>
      <w:proofErr w:type="spellStart"/>
      <w:r>
        <w:rPr>
          <w:rFonts w:eastAsia="Times New Roman"/>
          <w:bCs/>
        </w:rPr>
        <w:t>Bound</w:t>
      </w:r>
      <w:proofErr w:type="spellEnd"/>
      <w:r>
        <w:rPr>
          <w:rFonts w:eastAsia="Times New Roman"/>
          <w:bCs/>
        </w:rPr>
        <w:t xml:space="preserve"> </w:t>
      </w:r>
      <w:r w:rsidRPr="00213C78">
        <w:rPr>
          <w:rFonts w:eastAsia="Times New Roman"/>
          <w:bCs/>
        </w:rPr>
        <w:t xml:space="preserve">kurzweiliger zu gestalten. </w:t>
      </w:r>
    </w:p>
    <w:p w:rsidR="00213C78" w:rsidRPr="00213C78" w:rsidRDefault="00213C78" w:rsidP="00213C78">
      <w:pPr>
        <w:pStyle w:val="Formatvorlage"/>
        <w:shd w:val="clear" w:color="auto" w:fill="FEFFFF"/>
        <w:spacing w:before="249" w:line="276" w:lineRule="auto"/>
        <w:ind w:left="28" w:right="14"/>
        <w:jc w:val="both"/>
        <w:rPr>
          <w:rFonts w:eastAsia="Times New Roman"/>
          <w:bCs/>
          <w:i/>
        </w:rPr>
      </w:pPr>
      <w:r w:rsidRPr="00213C78">
        <w:rPr>
          <w:rFonts w:eastAsia="Times New Roman"/>
          <w:bCs/>
          <w:i/>
        </w:rPr>
        <w:t xml:space="preserve">Inhalte </w:t>
      </w:r>
    </w:p>
    <w:p w:rsidR="00213C78" w:rsidRPr="00213C78" w:rsidRDefault="00213C78" w:rsidP="00213C78">
      <w:pPr>
        <w:pStyle w:val="Formatvorlage"/>
        <w:shd w:val="clear" w:color="auto" w:fill="FEFFFF"/>
        <w:spacing w:line="276" w:lineRule="auto"/>
        <w:ind w:left="14" w:right="23"/>
        <w:jc w:val="both"/>
        <w:rPr>
          <w:rFonts w:eastAsia="Times New Roman"/>
          <w:bCs/>
        </w:rPr>
      </w:pPr>
      <w:r w:rsidRPr="00213C78">
        <w:rPr>
          <w:rFonts w:eastAsia="Times New Roman"/>
          <w:bCs/>
        </w:rPr>
        <w:t>Anschließend sollten die Inhalte für einze</w:t>
      </w:r>
      <w:r>
        <w:rPr>
          <w:rFonts w:eastAsia="Times New Roman"/>
          <w:bCs/>
        </w:rPr>
        <w:t xml:space="preserve">lne </w:t>
      </w:r>
      <w:proofErr w:type="spellStart"/>
      <w:r>
        <w:rPr>
          <w:rFonts w:eastAsia="Times New Roman"/>
          <w:bCs/>
        </w:rPr>
        <w:t>Bound</w:t>
      </w:r>
      <w:proofErr w:type="spellEnd"/>
      <w:r>
        <w:rPr>
          <w:rFonts w:eastAsia="Times New Roman"/>
          <w:bCs/>
        </w:rPr>
        <w:t xml:space="preserve">-Stationen festgelegt </w:t>
      </w:r>
      <w:r w:rsidRPr="00213C78">
        <w:rPr>
          <w:rFonts w:eastAsia="Times New Roman"/>
          <w:bCs/>
        </w:rPr>
        <w:t xml:space="preserve">werden und die entsprechenden Materialien (Videos, Bilder, </w:t>
      </w:r>
      <w:r>
        <w:rPr>
          <w:rFonts w:eastAsia="Times New Roman"/>
          <w:bCs/>
        </w:rPr>
        <w:t xml:space="preserve">Sound-Dateien) </w:t>
      </w:r>
      <w:r w:rsidRPr="00213C78">
        <w:rPr>
          <w:rFonts w:eastAsia="Times New Roman"/>
          <w:bCs/>
        </w:rPr>
        <w:t>gesammelt oder produziert werden. Diese können dann in eine Vor</w:t>
      </w:r>
      <w:r>
        <w:rPr>
          <w:rFonts w:eastAsia="Times New Roman"/>
          <w:bCs/>
        </w:rPr>
        <w:t xml:space="preserve">abversion </w:t>
      </w:r>
      <w:r w:rsidRPr="00213C78">
        <w:rPr>
          <w:rFonts w:eastAsia="Times New Roman"/>
          <w:bCs/>
        </w:rPr>
        <w:t xml:space="preserve">des </w:t>
      </w:r>
      <w:proofErr w:type="spellStart"/>
      <w:r w:rsidRPr="00213C78">
        <w:rPr>
          <w:rFonts w:eastAsia="Times New Roman"/>
          <w:bCs/>
        </w:rPr>
        <w:t>Bounds</w:t>
      </w:r>
      <w:proofErr w:type="spellEnd"/>
      <w:r w:rsidRPr="00213C78">
        <w:rPr>
          <w:rFonts w:eastAsia="Times New Roman"/>
          <w:bCs/>
        </w:rPr>
        <w:t xml:space="preserve"> </w:t>
      </w:r>
      <w:proofErr w:type="spellStart"/>
      <w:r w:rsidRPr="00213C78">
        <w:rPr>
          <w:rFonts w:eastAsia="Times New Roman"/>
          <w:bCs/>
        </w:rPr>
        <w:t>eingepflegt</w:t>
      </w:r>
      <w:proofErr w:type="spellEnd"/>
      <w:r w:rsidRPr="00213C78">
        <w:rPr>
          <w:rFonts w:eastAsia="Times New Roman"/>
          <w:bCs/>
        </w:rPr>
        <w:t xml:space="preserve"> werden. </w:t>
      </w:r>
    </w:p>
    <w:p w:rsidR="00B46E97" w:rsidRDefault="00B46E97" w:rsidP="00213C78">
      <w:pPr>
        <w:pStyle w:val="Formatvorlage"/>
        <w:shd w:val="clear" w:color="auto" w:fill="FEFFFF"/>
        <w:spacing w:before="244" w:line="276" w:lineRule="auto"/>
        <w:ind w:left="28" w:right="14"/>
        <w:jc w:val="both"/>
        <w:rPr>
          <w:rFonts w:eastAsia="Times New Roman"/>
          <w:bCs/>
          <w:i/>
        </w:rPr>
      </w:pPr>
    </w:p>
    <w:p w:rsidR="00213C78" w:rsidRPr="00213C78" w:rsidRDefault="00213C78" w:rsidP="00213C78">
      <w:pPr>
        <w:pStyle w:val="Formatvorlage"/>
        <w:shd w:val="clear" w:color="auto" w:fill="FEFFFF"/>
        <w:spacing w:before="244" w:line="276" w:lineRule="auto"/>
        <w:ind w:left="28" w:right="14"/>
        <w:jc w:val="both"/>
        <w:rPr>
          <w:rFonts w:eastAsia="Times New Roman"/>
          <w:bCs/>
          <w:i/>
        </w:rPr>
      </w:pPr>
      <w:r w:rsidRPr="00213C78">
        <w:rPr>
          <w:rFonts w:eastAsia="Times New Roman"/>
          <w:bCs/>
          <w:i/>
        </w:rPr>
        <w:lastRenderedPageBreak/>
        <w:t xml:space="preserve">Testphase </w:t>
      </w:r>
    </w:p>
    <w:p w:rsidR="00213C78" w:rsidRPr="00213C78" w:rsidRDefault="00213C78" w:rsidP="00213C78">
      <w:pPr>
        <w:pStyle w:val="Formatvorlage"/>
        <w:shd w:val="clear" w:color="auto" w:fill="FEFFFF"/>
        <w:spacing w:line="276" w:lineRule="auto"/>
        <w:ind w:left="14" w:right="23"/>
        <w:jc w:val="both"/>
        <w:rPr>
          <w:rFonts w:eastAsia="Times New Roman"/>
          <w:bCs/>
        </w:rPr>
      </w:pPr>
      <w:r w:rsidRPr="00213C78">
        <w:rPr>
          <w:rFonts w:eastAsia="Times New Roman"/>
          <w:bCs/>
        </w:rPr>
        <w:t xml:space="preserve">Nun sollte der </w:t>
      </w:r>
      <w:proofErr w:type="spellStart"/>
      <w:r w:rsidRPr="00213C78">
        <w:rPr>
          <w:rFonts w:eastAsia="Times New Roman"/>
          <w:bCs/>
        </w:rPr>
        <w:t>Bound</w:t>
      </w:r>
      <w:proofErr w:type="spellEnd"/>
      <w:r w:rsidRPr="00213C78">
        <w:rPr>
          <w:rFonts w:eastAsia="Times New Roman"/>
          <w:bCs/>
        </w:rPr>
        <w:t xml:space="preserve"> getestet werden. Dies kann zunächst vom Computer aus über den Menüpunkt .</w:t>
      </w:r>
      <w:proofErr w:type="spellStart"/>
      <w:r w:rsidRPr="00213C78">
        <w:rPr>
          <w:rFonts w:eastAsia="Times New Roman"/>
          <w:bCs/>
        </w:rPr>
        <w:t>Bound</w:t>
      </w:r>
      <w:proofErr w:type="spellEnd"/>
      <w:r w:rsidRPr="00213C78">
        <w:rPr>
          <w:rFonts w:eastAsia="Times New Roman"/>
          <w:bCs/>
        </w:rPr>
        <w:t xml:space="preserve"> testen" durchgeführt werden. Hier erhält di</w:t>
      </w:r>
      <w:r>
        <w:rPr>
          <w:rFonts w:eastAsia="Times New Roman"/>
          <w:bCs/>
        </w:rPr>
        <w:t xml:space="preserve">e </w:t>
      </w:r>
      <w:r w:rsidRPr="00213C78">
        <w:rPr>
          <w:rFonts w:eastAsia="Times New Roman"/>
          <w:bCs/>
        </w:rPr>
        <w:t>Erstellerin oder der Ersteller einen QR-Code, mit dem sie oder er di</w:t>
      </w:r>
      <w:r>
        <w:rPr>
          <w:rFonts w:eastAsia="Times New Roman"/>
          <w:bCs/>
        </w:rPr>
        <w:t xml:space="preserve">e aktuelle </w:t>
      </w:r>
      <w:r w:rsidRPr="00213C78">
        <w:rPr>
          <w:rFonts w:eastAsia="Times New Roman"/>
          <w:bCs/>
        </w:rPr>
        <w:t xml:space="preserve">Version des </w:t>
      </w:r>
      <w:proofErr w:type="spellStart"/>
      <w:r w:rsidRPr="00213C78">
        <w:rPr>
          <w:rFonts w:eastAsia="Times New Roman"/>
          <w:bCs/>
        </w:rPr>
        <w:t>Bounds</w:t>
      </w:r>
      <w:proofErr w:type="spellEnd"/>
      <w:r w:rsidRPr="00213C78">
        <w:rPr>
          <w:rFonts w:eastAsia="Times New Roman"/>
          <w:bCs/>
        </w:rPr>
        <w:t xml:space="preserve"> auf dem Handy testen kann. Verläuft der Test positiv</w:t>
      </w:r>
      <w:r>
        <w:rPr>
          <w:rFonts w:eastAsia="Times New Roman"/>
          <w:bCs/>
        </w:rPr>
        <w:t xml:space="preserve">, </w:t>
      </w:r>
      <w:r w:rsidRPr="00213C78">
        <w:rPr>
          <w:rFonts w:eastAsia="Times New Roman"/>
          <w:bCs/>
        </w:rPr>
        <w:t>kann eine erste .</w:t>
      </w:r>
      <w:proofErr w:type="spellStart"/>
      <w:r w:rsidRPr="00213C78">
        <w:rPr>
          <w:rFonts w:eastAsia="Times New Roman"/>
          <w:bCs/>
        </w:rPr>
        <w:t>Bound-Beqehunq</w:t>
      </w:r>
      <w:proofErr w:type="spellEnd"/>
      <w:r w:rsidRPr="00213C78">
        <w:rPr>
          <w:rFonts w:eastAsia="Times New Roman"/>
          <w:bCs/>
        </w:rPr>
        <w:t xml:space="preserve">" stattfinden. Dabei sollte die Zeit gemessen werden, die für den </w:t>
      </w:r>
      <w:proofErr w:type="spellStart"/>
      <w:r w:rsidRPr="00213C78">
        <w:rPr>
          <w:rFonts w:eastAsia="Times New Roman"/>
          <w:bCs/>
        </w:rPr>
        <w:t>Bound</w:t>
      </w:r>
      <w:proofErr w:type="spellEnd"/>
      <w:r w:rsidRPr="00213C78">
        <w:rPr>
          <w:rFonts w:eastAsia="Times New Roman"/>
          <w:bCs/>
        </w:rPr>
        <w:t xml:space="preserve"> benötigt wird. </w:t>
      </w:r>
    </w:p>
    <w:p w:rsidR="00213C78" w:rsidRPr="00213C78" w:rsidRDefault="00213C78" w:rsidP="00213C78">
      <w:pPr>
        <w:pStyle w:val="Formatvorlage"/>
        <w:shd w:val="clear" w:color="auto" w:fill="FEFFFF"/>
        <w:spacing w:before="249" w:line="276" w:lineRule="auto"/>
        <w:ind w:left="18" w:right="14"/>
        <w:jc w:val="both"/>
        <w:rPr>
          <w:rFonts w:eastAsia="Times New Roman"/>
          <w:bCs/>
          <w:i/>
        </w:rPr>
      </w:pPr>
      <w:r w:rsidRPr="00213C78">
        <w:rPr>
          <w:rFonts w:eastAsia="Times New Roman"/>
          <w:bCs/>
          <w:i/>
        </w:rPr>
        <w:t xml:space="preserve">Verbesserungen </w:t>
      </w:r>
      <w:proofErr w:type="spellStart"/>
      <w:r w:rsidRPr="00213C78">
        <w:rPr>
          <w:rFonts w:eastAsia="Times New Roman"/>
          <w:bCs/>
          <w:i/>
        </w:rPr>
        <w:t>einpflegen</w:t>
      </w:r>
      <w:proofErr w:type="spellEnd"/>
      <w:r w:rsidRPr="00213C78">
        <w:rPr>
          <w:rFonts w:eastAsia="Times New Roman"/>
          <w:bCs/>
          <w:i/>
        </w:rPr>
        <w:t xml:space="preserve"> </w:t>
      </w:r>
    </w:p>
    <w:p w:rsidR="00213C78" w:rsidRPr="00213C78" w:rsidRDefault="00213C78" w:rsidP="00213C78">
      <w:pPr>
        <w:pStyle w:val="Formatvorlage"/>
        <w:shd w:val="clear" w:color="auto" w:fill="FEFFFF"/>
        <w:spacing w:line="276" w:lineRule="auto"/>
        <w:ind w:left="8" w:right="38"/>
        <w:jc w:val="both"/>
        <w:rPr>
          <w:rFonts w:eastAsia="Times New Roman"/>
          <w:bCs/>
        </w:rPr>
      </w:pPr>
      <w:r w:rsidRPr="00213C78">
        <w:rPr>
          <w:rFonts w:eastAsia="Times New Roman"/>
          <w:bCs/>
        </w:rPr>
        <w:t>Entsprechend den Erfahrungen aus der Testphase werden Verbesser</w:t>
      </w:r>
      <w:r>
        <w:rPr>
          <w:rFonts w:eastAsia="Times New Roman"/>
          <w:bCs/>
        </w:rPr>
        <w:t xml:space="preserve">ungen </w:t>
      </w:r>
      <w:r w:rsidRPr="00213C78">
        <w:rPr>
          <w:rFonts w:eastAsia="Times New Roman"/>
          <w:bCs/>
        </w:rPr>
        <w:t xml:space="preserve">in den </w:t>
      </w:r>
      <w:proofErr w:type="spellStart"/>
      <w:r w:rsidRPr="00213C78">
        <w:rPr>
          <w:rFonts w:eastAsia="Times New Roman"/>
          <w:bCs/>
        </w:rPr>
        <w:t>Bound</w:t>
      </w:r>
      <w:proofErr w:type="spellEnd"/>
      <w:r w:rsidRPr="00213C78">
        <w:rPr>
          <w:rFonts w:eastAsia="Times New Roman"/>
          <w:bCs/>
        </w:rPr>
        <w:t xml:space="preserve"> </w:t>
      </w:r>
      <w:proofErr w:type="spellStart"/>
      <w:r w:rsidRPr="00213C78">
        <w:rPr>
          <w:rFonts w:eastAsia="Times New Roman"/>
          <w:bCs/>
        </w:rPr>
        <w:t>eingepflegt</w:t>
      </w:r>
      <w:proofErr w:type="spellEnd"/>
      <w:r w:rsidRPr="00213C78">
        <w:rPr>
          <w:rFonts w:eastAsia="Times New Roman"/>
          <w:bCs/>
        </w:rPr>
        <w:t xml:space="preserve">. </w:t>
      </w:r>
    </w:p>
    <w:p w:rsidR="00213C78" w:rsidRPr="00213C78" w:rsidRDefault="00213C78" w:rsidP="00213C78">
      <w:pPr>
        <w:pStyle w:val="Formatvorlage"/>
        <w:shd w:val="clear" w:color="auto" w:fill="FEFFFF"/>
        <w:spacing w:before="244" w:line="276" w:lineRule="auto"/>
        <w:ind w:left="14" w:right="14"/>
        <w:jc w:val="both"/>
        <w:rPr>
          <w:rFonts w:eastAsia="Times New Roman"/>
          <w:bCs/>
          <w:i/>
        </w:rPr>
      </w:pPr>
      <w:r w:rsidRPr="00213C78">
        <w:rPr>
          <w:rFonts w:eastAsia="Times New Roman"/>
          <w:bCs/>
          <w:i/>
        </w:rPr>
        <w:t xml:space="preserve">Spielphase </w:t>
      </w:r>
    </w:p>
    <w:p w:rsidR="00213C78" w:rsidRDefault="00213C78" w:rsidP="00213C78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Cs/>
        </w:rPr>
      </w:pPr>
      <w:r w:rsidRPr="00213C78">
        <w:rPr>
          <w:rFonts w:eastAsia="Times New Roman"/>
          <w:bCs/>
        </w:rPr>
        <w:t xml:space="preserve">Bei komplexen </w:t>
      </w:r>
      <w:proofErr w:type="spellStart"/>
      <w:r w:rsidRPr="00213C78">
        <w:rPr>
          <w:rFonts w:eastAsia="Times New Roman"/>
          <w:bCs/>
        </w:rPr>
        <w:t>Bounds</w:t>
      </w:r>
      <w:proofErr w:type="spellEnd"/>
      <w:r w:rsidRPr="00213C78">
        <w:rPr>
          <w:rFonts w:eastAsia="Times New Roman"/>
          <w:bCs/>
        </w:rPr>
        <w:t xml:space="preserve"> ist eine weitere Testphase vor der Verö</w:t>
      </w:r>
      <w:r>
        <w:rPr>
          <w:rFonts w:eastAsia="Times New Roman"/>
          <w:bCs/>
        </w:rPr>
        <w:t xml:space="preserve">ffentlichung </w:t>
      </w:r>
      <w:r w:rsidRPr="00213C78">
        <w:rPr>
          <w:rFonts w:eastAsia="Times New Roman"/>
          <w:bCs/>
        </w:rPr>
        <w:t xml:space="preserve">des </w:t>
      </w:r>
      <w:proofErr w:type="spellStart"/>
      <w:r w:rsidRPr="00213C78">
        <w:rPr>
          <w:rFonts w:eastAsia="Times New Roman"/>
          <w:bCs/>
        </w:rPr>
        <w:t>Bounds</w:t>
      </w:r>
      <w:proofErr w:type="spellEnd"/>
      <w:r w:rsidRPr="00213C78">
        <w:rPr>
          <w:rFonts w:eastAsia="Times New Roman"/>
          <w:bCs/>
        </w:rPr>
        <w:t xml:space="preserve"> zu empfehlen. Anschließend kann er online gest</w:t>
      </w:r>
      <w:r>
        <w:rPr>
          <w:rFonts w:eastAsia="Times New Roman"/>
          <w:bCs/>
        </w:rPr>
        <w:t xml:space="preserve">ellt und in der </w:t>
      </w:r>
      <w:r w:rsidRPr="00213C78">
        <w:rPr>
          <w:rFonts w:eastAsia="Times New Roman"/>
          <w:bCs/>
        </w:rPr>
        <w:t xml:space="preserve">Gruppe gespielt werden. </w:t>
      </w:r>
    </w:p>
    <w:p w:rsidR="00A83087" w:rsidRDefault="00A83087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Cs/>
        </w:rPr>
      </w:pPr>
    </w:p>
    <w:p w:rsidR="00A83087" w:rsidRPr="00A83087" w:rsidRDefault="00A83087" w:rsidP="00A83087">
      <w:pPr>
        <w:pStyle w:val="Formatvorlage"/>
        <w:shd w:val="clear" w:color="auto" w:fill="FEFFFF"/>
        <w:spacing w:line="276" w:lineRule="auto"/>
        <w:ind w:left="9"/>
        <w:rPr>
          <w:rFonts w:eastAsia="Times New Roman"/>
          <w:bCs/>
          <w:i/>
        </w:rPr>
      </w:pPr>
      <w:r w:rsidRPr="00A83087">
        <w:rPr>
          <w:rFonts w:eastAsia="Times New Roman"/>
          <w:bCs/>
          <w:i/>
        </w:rPr>
        <w:t xml:space="preserve">Reflexion und Feedback-Phase </w:t>
      </w:r>
    </w:p>
    <w:p w:rsidR="00A83087" w:rsidRPr="00A83087" w:rsidRDefault="00A83087" w:rsidP="00A83087">
      <w:pPr>
        <w:pStyle w:val="Formatvorlage"/>
        <w:shd w:val="clear" w:color="auto" w:fill="FEFFFF"/>
        <w:spacing w:after="120" w:line="276" w:lineRule="auto"/>
        <w:ind w:left="6" w:right="11"/>
        <w:jc w:val="both"/>
        <w:rPr>
          <w:rFonts w:eastAsia="Times New Roman"/>
          <w:bCs/>
        </w:rPr>
      </w:pPr>
      <w:r w:rsidRPr="00A83087">
        <w:rPr>
          <w:rFonts w:eastAsia="Times New Roman"/>
          <w:bCs/>
        </w:rPr>
        <w:t>Erst die Verknüpfung des Spielens mit der Reflexion ermöglicht echte L</w:t>
      </w:r>
      <w:r>
        <w:rPr>
          <w:rFonts w:eastAsia="Times New Roman"/>
          <w:bCs/>
        </w:rPr>
        <w:t>ernprozesse.</w:t>
      </w:r>
      <w:r w:rsidRPr="00A83087">
        <w:rPr>
          <w:rFonts w:eastAsia="Times New Roman"/>
          <w:bCs/>
        </w:rPr>
        <w:br/>
        <w:t>Deshalb sollte vor allem im Bildungskontext auf dieses Element ei</w:t>
      </w:r>
      <w:r>
        <w:rPr>
          <w:rFonts w:eastAsia="Times New Roman"/>
          <w:bCs/>
        </w:rPr>
        <w:t xml:space="preserve">n besonderes </w:t>
      </w:r>
      <w:r w:rsidRPr="00A83087">
        <w:rPr>
          <w:rFonts w:eastAsia="Times New Roman"/>
          <w:bCs/>
        </w:rPr>
        <w:t>Augenmerk gelegt werden. Erfolgreiche und hinderliche Aufgaben und Beschreibungen können identifiziert und verbessert werden. Du</w:t>
      </w:r>
      <w:r>
        <w:rPr>
          <w:rFonts w:eastAsia="Times New Roman"/>
          <w:bCs/>
        </w:rPr>
        <w:t xml:space="preserve">rch </w:t>
      </w:r>
      <w:r w:rsidRPr="00A83087">
        <w:rPr>
          <w:rFonts w:eastAsia="Times New Roman"/>
          <w:bCs/>
        </w:rPr>
        <w:t>die Rückmeldung der Teilnehmenden erhalten die Erstellerinnen und Erstelle</w:t>
      </w:r>
      <w:r>
        <w:rPr>
          <w:rFonts w:eastAsia="Times New Roman"/>
          <w:bCs/>
        </w:rPr>
        <w:t xml:space="preserve">r </w:t>
      </w:r>
      <w:r w:rsidRPr="00A83087">
        <w:rPr>
          <w:rFonts w:eastAsia="Times New Roman"/>
          <w:bCs/>
        </w:rPr>
        <w:t xml:space="preserve">Einblicke in deren Denk- und Verhaltensmuster. </w:t>
      </w:r>
    </w:p>
    <w:p w:rsidR="00A83087" w:rsidRPr="00B46E97" w:rsidRDefault="00B46E97" w:rsidP="00B46E97">
      <w:pPr>
        <w:pStyle w:val="Formatvorlage"/>
        <w:suppressLineNumbers/>
        <w:spacing w:line="276" w:lineRule="auto"/>
        <w:ind w:right="4"/>
        <w:jc w:val="both"/>
        <w:rPr>
          <w:bCs/>
          <w:sz w:val="16"/>
          <w:szCs w:val="16"/>
          <w:lang w:eastAsia="zh-CN"/>
        </w:rPr>
      </w:pPr>
      <w:proofErr w:type="spellStart"/>
      <w:r w:rsidRPr="00B46E97">
        <w:rPr>
          <w:bCs/>
          <w:sz w:val="16"/>
          <w:szCs w:val="16"/>
          <w:lang w:eastAsia="zh-CN"/>
        </w:rPr>
        <w:t>Beranek</w:t>
      </w:r>
      <w:proofErr w:type="spellEnd"/>
      <w:r w:rsidRPr="00B46E97">
        <w:rPr>
          <w:bCs/>
          <w:sz w:val="16"/>
          <w:szCs w:val="16"/>
          <w:lang w:eastAsia="zh-CN"/>
        </w:rPr>
        <w:t xml:space="preserve">, Angelika/ Zwick, Simon: </w:t>
      </w:r>
      <w:proofErr w:type="spellStart"/>
      <w:r w:rsidRPr="00B46E97">
        <w:rPr>
          <w:bCs/>
          <w:sz w:val="16"/>
          <w:szCs w:val="16"/>
          <w:lang w:eastAsia="zh-CN"/>
        </w:rPr>
        <w:t>Actionbound</w:t>
      </w:r>
      <w:proofErr w:type="spellEnd"/>
      <w:r w:rsidRPr="00B46E97">
        <w:rPr>
          <w:bCs/>
          <w:sz w:val="16"/>
          <w:szCs w:val="16"/>
          <w:lang w:eastAsia="zh-CN"/>
        </w:rPr>
        <w:t xml:space="preserve"> im Unterricht. S.191-204 In: Knaus, T./ Engel, O. (Hrsg.): </w:t>
      </w:r>
      <w:proofErr w:type="spellStart"/>
      <w:r w:rsidRPr="00B46E97">
        <w:rPr>
          <w:bCs/>
          <w:sz w:val="16"/>
          <w:szCs w:val="16"/>
          <w:lang w:eastAsia="zh-CN"/>
        </w:rPr>
        <w:t>fraMediale</w:t>
      </w:r>
      <w:proofErr w:type="spellEnd"/>
      <w:r w:rsidRPr="00B46E97">
        <w:rPr>
          <w:bCs/>
          <w:sz w:val="16"/>
          <w:szCs w:val="16"/>
          <w:lang w:eastAsia="zh-CN"/>
        </w:rPr>
        <w:t>. Digitale Medien in Bildungseinrichtungen [Band4], München, 2015</w:t>
      </w:r>
      <w:r>
        <w:rPr>
          <w:bCs/>
          <w:sz w:val="16"/>
          <w:szCs w:val="16"/>
          <w:lang w:eastAsia="zh-CN"/>
        </w:rPr>
        <w:t xml:space="preserve">, </w:t>
      </w:r>
      <w:r w:rsidR="00A83087" w:rsidRPr="00166EFF">
        <w:rPr>
          <w:bCs/>
          <w:sz w:val="16"/>
          <w:szCs w:val="16"/>
          <w:lang w:eastAsia="zh-CN"/>
        </w:rPr>
        <w:t>S.19</w:t>
      </w:r>
      <w:r w:rsidR="00A83087">
        <w:rPr>
          <w:bCs/>
          <w:sz w:val="16"/>
          <w:szCs w:val="16"/>
          <w:lang w:eastAsia="zh-CN"/>
        </w:rPr>
        <w:t>5f.</w:t>
      </w:r>
    </w:p>
    <w:p w:rsidR="00A83087" w:rsidRDefault="00A83087" w:rsidP="00213C78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Cs/>
        </w:rPr>
      </w:pPr>
    </w:p>
    <w:p w:rsidR="00A83087" w:rsidRDefault="00A83087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/>
          <w:bCs/>
        </w:rPr>
      </w:pPr>
      <w:r w:rsidRPr="00A83087">
        <w:rPr>
          <w:rFonts w:eastAsia="Times New Roman"/>
          <w:b/>
          <w:bCs/>
        </w:rPr>
        <w:t xml:space="preserve">5. </w:t>
      </w:r>
      <w:r>
        <w:rPr>
          <w:rFonts w:eastAsia="Times New Roman"/>
          <w:b/>
          <w:bCs/>
        </w:rPr>
        <w:tab/>
      </w:r>
      <w:r w:rsidRPr="00A83087">
        <w:rPr>
          <w:rFonts w:eastAsia="Times New Roman"/>
          <w:b/>
          <w:bCs/>
        </w:rPr>
        <w:t xml:space="preserve">Erstellung des </w:t>
      </w:r>
      <w:proofErr w:type="spellStart"/>
      <w:r w:rsidRPr="00A83087">
        <w:rPr>
          <w:rFonts w:eastAsia="Times New Roman"/>
          <w:b/>
          <w:bCs/>
        </w:rPr>
        <w:t>Bounds</w:t>
      </w:r>
      <w:proofErr w:type="spellEnd"/>
    </w:p>
    <w:p w:rsidR="00A83087" w:rsidRDefault="00A83087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/>
          <w:bCs/>
        </w:rPr>
      </w:pPr>
    </w:p>
    <w:p w:rsidR="00A83087" w:rsidRDefault="00A83087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 xml:space="preserve">a) </w:t>
      </w:r>
      <w:proofErr w:type="spellStart"/>
      <w:r>
        <w:rPr>
          <w:rFonts w:eastAsia="Times New Roman"/>
          <w:b/>
          <w:bCs/>
        </w:rPr>
        <w:t>Bound</w:t>
      </w:r>
      <w:proofErr w:type="spellEnd"/>
      <w:r>
        <w:rPr>
          <w:rFonts w:eastAsia="Times New Roman"/>
          <w:b/>
          <w:bCs/>
        </w:rPr>
        <w:t xml:space="preserve"> erstellen im Browser</w:t>
      </w:r>
    </w:p>
    <w:p w:rsidR="00A83087" w:rsidRDefault="00A83087" w:rsidP="00A83087">
      <w:pPr>
        <w:pStyle w:val="Formatvorlage"/>
        <w:shd w:val="clear" w:color="auto" w:fill="FEFFFF"/>
        <w:spacing w:line="276" w:lineRule="auto"/>
        <w:ind w:right="23"/>
        <w:jc w:val="center"/>
        <w:rPr>
          <w:rFonts w:eastAsia="Times New Roman"/>
          <w:b/>
          <w:bCs/>
        </w:rPr>
      </w:pPr>
      <w:r>
        <w:rPr>
          <w:rFonts w:eastAsia="Times New Roman"/>
          <w:b/>
          <w:bCs/>
          <w:noProof/>
        </w:rPr>
        <w:drawing>
          <wp:inline distT="0" distB="0" distL="0" distR="0">
            <wp:extent cx="4354279" cy="3057525"/>
            <wp:effectExtent l="19050" t="0" r="8171" b="0"/>
            <wp:docPr id="25" name="Bild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839" cy="3056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3087" w:rsidRDefault="00807B61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bCs/>
          <w:sz w:val="16"/>
          <w:szCs w:val="16"/>
          <w:lang w:eastAsia="zh-CN"/>
        </w:rPr>
      </w:pPr>
      <w:r>
        <w:rPr>
          <w:rFonts w:eastAsia="Times New Roman"/>
          <w:b/>
          <w:bCs/>
          <w:noProof/>
        </w:rPr>
        <w:t xml:space="preserve">b) </w:t>
      </w:r>
      <w:r w:rsidR="00A83087">
        <w:rPr>
          <w:rFonts w:eastAsia="Times New Roman"/>
          <w:b/>
          <w:bCs/>
        </w:rPr>
        <w:t xml:space="preserve">Einloggen oder </w:t>
      </w:r>
      <w:proofErr w:type="spellStart"/>
      <w:r w:rsidR="00A83087">
        <w:rPr>
          <w:rFonts w:eastAsia="Times New Roman"/>
          <w:b/>
          <w:bCs/>
        </w:rPr>
        <w:t>Account</w:t>
      </w:r>
      <w:proofErr w:type="spellEnd"/>
      <w:r w:rsidR="00A83087">
        <w:rPr>
          <w:rFonts w:eastAsia="Times New Roman"/>
          <w:b/>
          <w:bCs/>
        </w:rPr>
        <w:t xml:space="preserve"> erstellen</w:t>
      </w:r>
      <w:r w:rsidR="00A83087" w:rsidRPr="00A83087">
        <w:rPr>
          <w:bCs/>
          <w:sz w:val="16"/>
          <w:szCs w:val="16"/>
          <w:lang w:eastAsia="zh-CN"/>
        </w:rPr>
        <w:t xml:space="preserve"> </w:t>
      </w:r>
    </w:p>
    <w:p w:rsidR="00A83087" w:rsidRDefault="00807B61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/>
          <w:bCs/>
        </w:rPr>
      </w:pPr>
      <w:r>
        <w:rPr>
          <w:rFonts w:eastAsia="Times New Roman"/>
          <w:b/>
          <w:bCs/>
          <w:noProof/>
        </w:rPr>
        <w:drawing>
          <wp:inline distT="0" distB="0" distL="0" distR="0">
            <wp:extent cx="5762625" cy="2533650"/>
            <wp:effectExtent l="19050" t="0" r="9525" b="0"/>
            <wp:docPr id="26" name="Bild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b="6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7B61" w:rsidRDefault="00807B61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/>
          <w:bCs/>
        </w:rPr>
      </w:pPr>
    </w:p>
    <w:p w:rsidR="00807B61" w:rsidRDefault="00FC293C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c</w:t>
      </w:r>
      <w:r w:rsidR="00807B61">
        <w:rPr>
          <w:rFonts w:eastAsia="Times New Roman"/>
          <w:b/>
          <w:bCs/>
        </w:rPr>
        <w:t xml:space="preserve">) Neuen </w:t>
      </w:r>
      <w:proofErr w:type="spellStart"/>
      <w:r w:rsidR="00807B61">
        <w:rPr>
          <w:rFonts w:eastAsia="Times New Roman"/>
          <w:b/>
          <w:bCs/>
        </w:rPr>
        <w:t>Bound</w:t>
      </w:r>
      <w:proofErr w:type="spellEnd"/>
      <w:r w:rsidR="00807B61">
        <w:rPr>
          <w:rFonts w:eastAsia="Times New Roman"/>
          <w:b/>
          <w:bCs/>
        </w:rPr>
        <w:t xml:space="preserve"> wählen</w:t>
      </w:r>
    </w:p>
    <w:p w:rsidR="00807B61" w:rsidRDefault="00807B61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/>
          <w:bCs/>
        </w:rPr>
      </w:pPr>
      <w:r>
        <w:rPr>
          <w:rFonts w:eastAsia="Times New Roman"/>
          <w:b/>
          <w:bCs/>
          <w:noProof/>
        </w:rPr>
        <w:drawing>
          <wp:inline distT="0" distB="0" distL="0" distR="0">
            <wp:extent cx="5760720" cy="1907451"/>
            <wp:effectExtent l="19050" t="0" r="0" b="0"/>
            <wp:docPr id="27" name="Bild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074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7B61" w:rsidRDefault="00807B61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/>
          <w:bCs/>
        </w:rPr>
      </w:pPr>
    </w:p>
    <w:p w:rsidR="00807B61" w:rsidRDefault="00FC293C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d</w:t>
      </w:r>
      <w:r w:rsidR="00807B61">
        <w:rPr>
          <w:rFonts w:eastAsia="Times New Roman"/>
          <w:b/>
          <w:bCs/>
        </w:rPr>
        <w:t>) Titel und URL (Webadresse) wählen, Spielmodus und Abschnittsreihenfolge</w:t>
      </w:r>
      <w:r w:rsidR="00807B61">
        <w:rPr>
          <w:rFonts w:eastAsia="Times New Roman"/>
          <w:b/>
          <w:bCs/>
        </w:rPr>
        <w:br/>
        <w:t xml:space="preserve">     wählen </w:t>
      </w:r>
      <w:r w:rsidR="00807B61" w:rsidRPr="00807B61">
        <w:rPr>
          <w:rFonts w:eastAsia="Times New Roman"/>
          <w:b/>
          <w:bCs/>
        </w:rPr>
        <w:sym w:font="Wingdings" w:char="F0E0"/>
      </w:r>
      <w:r w:rsidR="00807B61">
        <w:rPr>
          <w:rFonts w:eastAsia="Times New Roman"/>
          <w:b/>
          <w:bCs/>
        </w:rPr>
        <w:t xml:space="preserve"> </w:t>
      </w:r>
      <w:proofErr w:type="spellStart"/>
      <w:r w:rsidR="00807B61">
        <w:rPr>
          <w:rFonts w:eastAsia="Times New Roman"/>
          <w:b/>
          <w:bCs/>
        </w:rPr>
        <w:t>Bound</w:t>
      </w:r>
      <w:proofErr w:type="spellEnd"/>
      <w:r w:rsidR="00807B61">
        <w:rPr>
          <w:rFonts w:eastAsia="Times New Roman"/>
          <w:b/>
          <w:bCs/>
        </w:rPr>
        <w:t xml:space="preserve"> erstellen</w:t>
      </w:r>
    </w:p>
    <w:p w:rsidR="00807B61" w:rsidRDefault="00807B61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/>
          <w:bCs/>
        </w:rPr>
      </w:pPr>
    </w:p>
    <w:p w:rsidR="00807B61" w:rsidRDefault="00807B61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/>
          <w:bCs/>
        </w:rPr>
      </w:pPr>
      <w:r>
        <w:rPr>
          <w:rFonts w:eastAsia="Times New Roman"/>
          <w:b/>
          <w:bCs/>
          <w:noProof/>
        </w:rPr>
        <w:drawing>
          <wp:inline distT="0" distB="0" distL="0" distR="0">
            <wp:extent cx="5760720" cy="2543944"/>
            <wp:effectExtent l="19050" t="0" r="0" b="0"/>
            <wp:docPr id="28" name="Bild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43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7B61" w:rsidRDefault="00807B61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Cs/>
        </w:rPr>
      </w:pPr>
      <w:r>
        <w:rPr>
          <w:rFonts w:eastAsia="Times New Roman"/>
          <w:b/>
          <w:bCs/>
          <w:noProof/>
        </w:rPr>
        <w:drawing>
          <wp:inline distT="0" distB="0" distL="0" distR="0">
            <wp:extent cx="485775" cy="476250"/>
            <wp:effectExtent l="19050" t="0" r="9525" b="0"/>
            <wp:docPr id="29" name="Bild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07B61">
        <w:rPr>
          <w:rFonts w:eastAsia="Times New Roman"/>
          <w:bCs/>
        </w:rPr>
        <w:t>Kurzbeschreibung der Einstellungen und Funktionen</w:t>
      </w:r>
    </w:p>
    <w:p w:rsidR="00807B61" w:rsidRPr="00807B61" w:rsidRDefault="00FC293C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e</w:t>
      </w:r>
      <w:r w:rsidR="00807B61" w:rsidRPr="00807B61">
        <w:rPr>
          <w:rFonts w:eastAsia="Times New Roman"/>
          <w:b/>
          <w:bCs/>
        </w:rPr>
        <w:t>) Elemente hinzufügen</w:t>
      </w:r>
    </w:p>
    <w:p w:rsidR="00807B61" w:rsidRDefault="00807B61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/>
          <w:bCs/>
        </w:rPr>
      </w:pPr>
      <w:r>
        <w:rPr>
          <w:rFonts w:eastAsia="Times New Roman"/>
          <w:b/>
          <w:bCs/>
          <w:noProof/>
        </w:rPr>
        <w:drawing>
          <wp:inline distT="0" distB="0" distL="0" distR="0">
            <wp:extent cx="5760720" cy="1472431"/>
            <wp:effectExtent l="19050" t="0" r="0" b="0"/>
            <wp:docPr id="30" name="Bild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72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7B61" w:rsidRDefault="00807B61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/>
          <w:bCs/>
        </w:rPr>
      </w:pPr>
    </w:p>
    <w:p w:rsidR="00807B61" w:rsidRDefault="00807B61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Cs/>
        </w:rPr>
      </w:pPr>
      <w:r w:rsidRPr="00807B61">
        <w:rPr>
          <w:rFonts w:eastAsia="Times New Roman"/>
          <w:bCs/>
        </w:rPr>
        <w:t>Im Bereich Inhalt können jetzt Elemente hinzugefügt werden.</w:t>
      </w:r>
    </w:p>
    <w:p w:rsidR="00807B61" w:rsidRDefault="00807B61" w:rsidP="00351900">
      <w:pPr>
        <w:pStyle w:val="Formatvorlage"/>
        <w:shd w:val="clear" w:color="auto" w:fill="FEFFFF"/>
        <w:spacing w:after="120" w:line="276" w:lineRule="auto"/>
        <w:ind w:right="23"/>
        <w:jc w:val="both"/>
        <w:rPr>
          <w:rFonts w:eastAsia="Times New Roman"/>
          <w:bCs/>
        </w:rPr>
      </w:pPr>
      <w:r>
        <w:rPr>
          <w:rFonts w:eastAsia="Times New Roman"/>
          <w:bCs/>
          <w:noProof/>
        </w:rPr>
        <w:drawing>
          <wp:inline distT="0" distB="0" distL="0" distR="0">
            <wp:extent cx="5760720" cy="5233028"/>
            <wp:effectExtent l="19050" t="0" r="0" b="0"/>
            <wp:docPr id="31" name="Bild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233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7B61" w:rsidRDefault="00807B61" w:rsidP="00B46E97">
      <w:pPr>
        <w:pStyle w:val="Formatvorlage"/>
        <w:shd w:val="clear" w:color="auto" w:fill="FEFFFF"/>
        <w:spacing w:after="120" w:line="276" w:lineRule="auto"/>
        <w:ind w:right="23"/>
        <w:jc w:val="both"/>
        <w:rPr>
          <w:rFonts w:eastAsia="Times New Roman"/>
          <w:bCs/>
        </w:rPr>
      </w:pPr>
      <w:r>
        <w:rPr>
          <w:rFonts w:eastAsia="Times New Roman"/>
          <w:bCs/>
        </w:rPr>
        <w:t>Elemente kann man auch kopieren und wieder einfügen.</w:t>
      </w:r>
    </w:p>
    <w:p w:rsidR="00351900" w:rsidRPr="00E34798" w:rsidRDefault="00351900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Cs/>
          <w:i/>
        </w:rPr>
      </w:pPr>
      <w:r w:rsidRPr="00E34798">
        <w:rPr>
          <w:rFonts w:eastAsia="Times New Roman"/>
          <w:bCs/>
          <w:i/>
        </w:rPr>
        <w:t>Es gibt verschiedene Aufgabentypen beim Quiz:</w:t>
      </w:r>
    </w:p>
    <w:p w:rsidR="00351900" w:rsidRDefault="00351900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Cs/>
        </w:rPr>
      </w:pPr>
      <w:r>
        <w:rPr>
          <w:rFonts w:eastAsia="Times New Roman"/>
          <w:bCs/>
        </w:rPr>
        <w:t>- Lösungseingabe: In einem Textfeld wird die Antwort eingetippt</w:t>
      </w:r>
    </w:p>
    <w:p w:rsidR="00351900" w:rsidRDefault="00351900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Cs/>
        </w:rPr>
      </w:pPr>
      <w:r>
        <w:rPr>
          <w:rFonts w:eastAsia="Times New Roman"/>
          <w:bCs/>
        </w:rPr>
        <w:t>- Multiple Choice: Durch Antippen werden eine oder mehrere Antworten ausgewählt.</w:t>
      </w:r>
    </w:p>
    <w:p w:rsidR="00351900" w:rsidRDefault="00351900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Cs/>
        </w:rPr>
      </w:pPr>
      <w:r>
        <w:rPr>
          <w:rFonts w:eastAsia="Times New Roman"/>
          <w:bCs/>
        </w:rPr>
        <w:t xml:space="preserve">- Zahl schätzen: Über einen Schieberegler wird die richtige Antwort bestimmt. </w:t>
      </w:r>
    </w:p>
    <w:p w:rsidR="00351900" w:rsidRDefault="00351900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Cs/>
        </w:rPr>
      </w:pPr>
      <w:r>
        <w:rPr>
          <w:rFonts w:eastAsia="Times New Roman"/>
          <w:bCs/>
        </w:rPr>
        <w:t>- Liste sortieren: Die „Felder“ müssen in die richtige Reihenfolge „geschoben“</w:t>
      </w:r>
      <w:r>
        <w:rPr>
          <w:rFonts w:eastAsia="Times New Roman"/>
          <w:bCs/>
        </w:rPr>
        <w:br/>
        <w:t xml:space="preserve">  werden.</w:t>
      </w:r>
    </w:p>
    <w:p w:rsidR="00351900" w:rsidRDefault="00351900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Cs/>
        </w:rPr>
        <w:sectPr w:rsidR="00351900" w:rsidSect="003A2033">
          <w:footerReference w:type="default" r:id="rId16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807B61" w:rsidRDefault="00FC293C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f</w:t>
      </w:r>
      <w:r w:rsidR="00807B61" w:rsidRPr="00807B61">
        <w:rPr>
          <w:rFonts w:eastAsia="Times New Roman"/>
          <w:b/>
          <w:bCs/>
        </w:rPr>
        <w:t>) Einstellungen</w:t>
      </w:r>
      <w:r w:rsidR="00807B61">
        <w:rPr>
          <w:rFonts w:eastAsia="Times New Roman"/>
          <w:b/>
          <w:bCs/>
        </w:rPr>
        <w:t xml:space="preserve"> eingeben</w:t>
      </w:r>
    </w:p>
    <w:p w:rsidR="00807B61" w:rsidRDefault="00807B61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/>
          <w:bCs/>
        </w:rPr>
      </w:pPr>
      <w:r>
        <w:rPr>
          <w:rFonts w:eastAsia="Times New Roman"/>
          <w:b/>
          <w:bCs/>
          <w:noProof/>
        </w:rPr>
        <w:drawing>
          <wp:inline distT="0" distB="0" distL="0" distR="0">
            <wp:extent cx="5092037" cy="3390827"/>
            <wp:effectExtent l="19050" t="0" r="0" b="0"/>
            <wp:docPr id="32" name="Bild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521" cy="3393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3EF" w:rsidRPr="00C623EF" w:rsidRDefault="00C623EF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Cs/>
        </w:rPr>
      </w:pPr>
      <w:r w:rsidRPr="00C623EF">
        <w:rPr>
          <w:rFonts w:eastAsia="Times New Roman"/>
          <w:bCs/>
        </w:rPr>
        <w:t xml:space="preserve">Unter Einstellungen kann das </w:t>
      </w:r>
      <w:proofErr w:type="spellStart"/>
      <w:r w:rsidRPr="00C623EF">
        <w:rPr>
          <w:rFonts w:eastAsia="Times New Roman"/>
          <w:bCs/>
        </w:rPr>
        <w:t>Bound</w:t>
      </w:r>
      <w:proofErr w:type="spellEnd"/>
      <w:r w:rsidRPr="00C623EF">
        <w:rPr>
          <w:rFonts w:eastAsia="Times New Roman"/>
          <w:bCs/>
        </w:rPr>
        <w:t>-Profil eingegeben werden</w:t>
      </w:r>
    </w:p>
    <w:p w:rsidR="00C623EF" w:rsidRDefault="00C623EF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Cs/>
        </w:rPr>
      </w:pPr>
      <w:r w:rsidRPr="00C623EF">
        <w:rPr>
          <w:rFonts w:eastAsia="Times New Roman"/>
          <w:bCs/>
        </w:rPr>
        <w:t xml:space="preserve">In der „Gefahrenzone“ kann man den </w:t>
      </w:r>
      <w:proofErr w:type="spellStart"/>
      <w:r w:rsidRPr="00C623EF">
        <w:rPr>
          <w:rFonts w:eastAsia="Times New Roman"/>
          <w:bCs/>
        </w:rPr>
        <w:t>Bound</w:t>
      </w:r>
      <w:proofErr w:type="spellEnd"/>
      <w:r w:rsidRPr="00C623EF">
        <w:rPr>
          <w:rFonts w:eastAsia="Times New Roman"/>
          <w:bCs/>
        </w:rPr>
        <w:t xml:space="preserve"> duplizieren, umbenennen, löschen. </w:t>
      </w:r>
    </w:p>
    <w:p w:rsidR="00C623EF" w:rsidRPr="00C623EF" w:rsidRDefault="00C623EF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Cs/>
        </w:rPr>
      </w:pPr>
    </w:p>
    <w:p w:rsidR="00807B61" w:rsidRDefault="00FC293C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/>
          <w:bCs/>
        </w:rPr>
      </w:pPr>
      <w:r>
        <w:rPr>
          <w:rFonts w:eastAsia="Times New Roman"/>
          <w:b/>
          <w:bCs/>
        </w:rPr>
        <w:t>g</w:t>
      </w:r>
      <w:r w:rsidR="00807B61" w:rsidRPr="00C623EF">
        <w:rPr>
          <w:rFonts w:eastAsia="Times New Roman"/>
          <w:b/>
          <w:bCs/>
        </w:rPr>
        <w:t xml:space="preserve">) Freischaltung </w:t>
      </w:r>
      <w:r w:rsidR="00C623EF">
        <w:rPr>
          <w:rFonts w:eastAsia="Times New Roman"/>
          <w:b/>
          <w:bCs/>
        </w:rPr>
        <w:t>und Ergebnisse</w:t>
      </w:r>
    </w:p>
    <w:p w:rsidR="00C623EF" w:rsidRDefault="00C623EF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/>
          <w:bCs/>
        </w:rPr>
      </w:pPr>
      <w:r>
        <w:rPr>
          <w:rFonts w:eastAsia="Times New Roman"/>
          <w:b/>
          <w:bCs/>
          <w:noProof/>
        </w:rPr>
        <w:drawing>
          <wp:inline distT="0" distB="0" distL="0" distR="0">
            <wp:extent cx="5092037" cy="2790584"/>
            <wp:effectExtent l="19050" t="0" r="0" b="0"/>
            <wp:docPr id="33" name="Bild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140" cy="2790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23EF" w:rsidRPr="00C623EF" w:rsidRDefault="00C623EF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Cs/>
        </w:rPr>
      </w:pPr>
      <w:r w:rsidRPr="00C623EF">
        <w:rPr>
          <w:rFonts w:eastAsia="Times New Roman"/>
          <w:bCs/>
        </w:rPr>
        <w:t xml:space="preserve">Unter dem Namen des </w:t>
      </w:r>
      <w:proofErr w:type="spellStart"/>
      <w:r w:rsidRPr="00C623EF">
        <w:rPr>
          <w:rFonts w:eastAsia="Times New Roman"/>
          <w:bCs/>
        </w:rPr>
        <w:t>Bounds</w:t>
      </w:r>
      <w:proofErr w:type="spellEnd"/>
      <w:r w:rsidRPr="00C623EF">
        <w:rPr>
          <w:rFonts w:eastAsia="Times New Roman"/>
          <w:bCs/>
        </w:rPr>
        <w:t xml:space="preserve"> wird jeweils die aktuelle Version online geschaltet.</w:t>
      </w:r>
    </w:p>
    <w:p w:rsidR="00C623EF" w:rsidRPr="00C623EF" w:rsidRDefault="00C623EF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Cs/>
        </w:rPr>
      </w:pPr>
      <w:r w:rsidRPr="00C623EF">
        <w:rPr>
          <w:rFonts w:eastAsia="Times New Roman"/>
          <w:bCs/>
        </w:rPr>
        <w:t xml:space="preserve">Testen kann man auch ohne den </w:t>
      </w:r>
      <w:proofErr w:type="spellStart"/>
      <w:r w:rsidRPr="00C623EF">
        <w:rPr>
          <w:rFonts w:eastAsia="Times New Roman"/>
          <w:bCs/>
        </w:rPr>
        <w:t>Bound</w:t>
      </w:r>
      <w:proofErr w:type="spellEnd"/>
      <w:r w:rsidRPr="00C623EF">
        <w:rPr>
          <w:rFonts w:eastAsia="Times New Roman"/>
          <w:bCs/>
        </w:rPr>
        <w:t xml:space="preserve"> online zu schalten.</w:t>
      </w:r>
    </w:p>
    <w:p w:rsidR="00C623EF" w:rsidRPr="00C623EF" w:rsidRDefault="00C623EF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rFonts w:eastAsia="Times New Roman"/>
          <w:bCs/>
        </w:rPr>
      </w:pPr>
      <w:r w:rsidRPr="00C623EF">
        <w:rPr>
          <w:rFonts w:eastAsia="Times New Roman"/>
          <w:bCs/>
        </w:rPr>
        <w:t xml:space="preserve">Hier finden Sie auch den Link und den QR-Code für den Start in der </w:t>
      </w:r>
      <w:proofErr w:type="spellStart"/>
      <w:r w:rsidRPr="00C623EF">
        <w:rPr>
          <w:rFonts w:eastAsia="Times New Roman"/>
          <w:bCs/>
        </w:rPr>
        <w:t>Actionbound-App</w:t>
      </w:r>
      <w:proofErr w:type="spellEnd"/>
      <w:r w:rsidRPr="00C623EF">
        <w:rPr>
          <w:rFonts w:eastAsia="Times New Roman"/>
          <w:bCs/>
        </w:rPr>
        <w:t>.</w:t>
      </w:r>
    </w:p>
    <w:p w:rsidR="00C623EF" w:rsidRDefault="00C623EF" w:rsidP="00C623EF">
      <w:pPr>
        <w:pStyle w:val="Formatvorlage"/>
        <w:shd w:val="clear" w:color="auto" w:fill="FEFFFF"/>
        <w:spacing w:after="120" w:line="276" w:lineRule="auto"/>
        <w:ind w:right="23"/>
        <w:jc w:val="both"/>
        <w:rPr>
          <w:rFonts w:eastAsia="Times New Roman"/>
          <w:bCs/>
        </w:rPr>
      </w:pPr>
      <w:r w:rsidRPr="00C623EF">
        <w:rPr>
          <w:rFonts w:eastAsia="Times New Roman"/>
          <w:bCs/>
        </w:rPr>
        <w:t xml:space="preserve">Im letzten Menüpunkt Ergebnisse können die Punktzahl und die Eingaben (Fotos, Videos, Text) der Teilnehmenden durch den Ersteller des </w:t>
      </w:r>
      <w:proofErr w:type="spellStart"/>
      <w:r w:rsidRPr="00C623EF">
        <w:rPr>
          <w:rFonts w:eastAsia="Times New Roman"/>
          <w:bCs/>
        </w:rPr>
        <w:t>Bounds</w:t>
      </w:r>
      <w:proofErr w:type="spellEnd"/>
      <w:r w:rsidRPr="00C623EF">
        <w:rPr>
          <w:rFonts w:eastAsia="Times New Roman"/>
          <w:bCs/>
        </w:rPr>
        <w:t xml:space="preserve"> abgefragt werden. </w:t>
      </w:r>
    </w:p>
    <w:p w:rsidR="00C623EF" w:rsidRDefault="00C623EF" w:rsidP="00A83087">
      <w:pPr>
        <w:pStyle w:val="Formatvorlage"/>
        <w:shd w:val="clear" w:color="auto" w:fill="FEFFFF"/>
        <w:spacing w:line="276" w:lineRule="auto"/>
        <w:ind w:right="23"/>
        <w:jc w:val="both"/>
        <w:rPr>
          <w:bCs/>
          <w:sz w:val="16"/>
          <w:szCs w:val="16"/>
          <w:lang w:eastAsia="zh-CN"/>
        </w:rPr>
      </w:pPr>
      <w:r>
        <w:rPr>
          <w:bCs/>
          <w:sz w:val="16"/>
          <w:szCs w:val="16"/>
          <w:lang w:eastAsia="zh-CN"/>
        </w:rPr>
        <w:t xml:space="preserve">Küng, Beate: </w:t>
      </w:r>
      <w:proofErr w:type="spellStart"/>
      <w:r>
        <w:rPr>
          <w:bCs/>
          <w:sz w:val="16"/>
          <w:szCs w:val="16"/>
          <w:lang w:eastAsia="zh-CN"/>
        </w:rPr>
        <w:t>Actionbound</w:t>
      </w:r>
      <w:proofErr w:type="spellEnd"/>
      <w:r>
        <w:rPr>
          <w:bCs/>
          <w:sz w:val="16"/>
          <w:szCs w:val="16"/>
          <w:lang w:eastAsia="zh-CN"/>
        </w:rPr>
        <w:t xml:space="preserve"> - eigenen </w:t>
      </w:r>
      <w:proofErr w:type="spellStart"/>
      <w:r>
        <w:rPr>
          <w:bCs/>
          <w:sz w:val="16"/>
          <w:szCs w:val="16"/>
          <w:lang w:eastAsia="zh-CN"/>
        </w:rPr>
        <w:t>Bound</w:t>
      </w:r>
      <w:proofErr w:type="spellEnd"/>
      <w:r>
        <w:rPr>
          <w:bCs/>
          <w:sz w:val="16"/>
          <w:szCs w:val="16"/>
          <w:lang w:eastAsia="zh-CN"/>
        </w:rPr>
        <w:t xml:space="preserve"> </w:t>
      </w:r>
      <w:proofErr w:type="spellStart"/>
      <w:r>
        <w:rPr>
          <w:bCs/>
          <w:sz w:val="16"/>
          <w:szCs w:val="16"/>
          <w:lang w:eastAsia="zh-CN"/>
        </w:rPr>
        <w:t>erstellen.Zentrum</w:t>
      </w:r>
      <w:proofErr w:type="spellEnd"/>
      <w:r>
        <w:rPr>
          <w:bCs/>
          <w:sz w:val="16"/>
          <w:szCs w:val="16"/>
          <w:lang w:eastAsia="zh-CN"/>
        </w:rPr>
        <w:t xml:space="preserve"> Medienbildung PHLU (Hrsg.), 2016</w:t>
      </w:r>
      <w:r w:rsidRPr="00C623EF">
        <w:rPr>
          <w:bCs/>
          <w:sz w:val="16"/>
          <w:szCs w:val="16"/>
          <w:lang w:eastAsia="zh-CN"/>
        </w:rPr>
        <w:t xml:space="preserve"> Veröffentlicht unter: </w:t>
      </w:r>
      <w:hyperlink r:id="rId19" w:history="1">
        <w:r w:rsidR="008D4C38" w:rsidRPr="002B1530">
          <w:rPr>
            <w:rStyle w:val="Hyperlink"/>
            <w:bCs/>
            <w:sz w:val="16"/>
            <w:szCs w:val="16"/>
            <w:lang w:eastAsia="zh-CN"/>
          </w:rPr>
          <w:t>http://www.phlu.ch/fileadmin/media/phlu.ch/dl/zembi/Medienbildung/Actionbound/Actionbound_Kurzanleitung.pdf</w:t>
        </w:r>
      </w:hyperlink>
      <w:r w:rsidR="00BA415A">
        <w:t xml:space="preserve"> </w:t>
      </w:r>
      <w:r w:rsidR="00BA415A">
        <w:br/>
      </w:r>
      <w:r w:rsidR="00BA415A" w:rsidRPr="00BA415A">
        <w:rPr>
          <w:bCs/>
          <w:sz w:val="16"/>
          <w:szCs w:val="16"/>
          <w:lang w:eastAsia="zh-CN"/>
        </w:rPr>
        <w:t>(letzter Zugriff: 19.09.2017)</w:t>
      </w:r>
    </w:p>
    <w:sectPr w:rsidR="00C623EF" w:rsidSect="003A203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2490A" w:rsidRDefault="0032490A" w:rsidP="0032490A">
      <w:pPr>
        <w:spacing w:after="0" w:line="240" w:lineRule="auto"/>
      </w:pPr>
      <w:r>
        <w:separator/>
      </w:r>
    </w:p>
  </w:endnote>
  <w:endnote w:type="continuationSeparator" w:id="0">
    <w:p w:rsidR="0032490A" w:rsidRDefault="0032490A" w:rsidP="003249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2490A" w:rsidRDefault="0032490A" w:rsidP="0032490A">
    <w:pPr>
      <w:spacing w:after="0" w:line="240" w:lineRule="auto"/>
      <w:jc w:val="center"/>
      <w:rPr>
        <w:rFonts w:ascii="Arial" w:eastAsia="Times New Roman" w:hAnsi="Arial" w:cs="Arial"/>
        <w:sz w:val="21"/>
        <w:szCs w:val="21"/>
        <w:lang w:eastAsia="de-DE"/>
      </w:rPr>
    </w:pPr>
    <w:r>
      <w:rPr>
        <w:rFonts w:ascii="Arial" w:eastAsia="Times New Roman" w:hAnsi="Arial" w:cs="Arial"/>
        <w:sz w:val="21"/>
        <w:szCs w:val="21"/>
        <w:lang w:eastAsia="de-DE"/>
      </w:rPr>
      <w:t>Arbeitskreis für Landeskunde/Landesgeschichte RP Karlsruhe</w:t>
    </w:r>
  </w:p>
  <w:p w:rsidR="0032490A" w:rsidRDefault="0032490A" w:rsidP="0032490A">
    <w:pPr>
      <w:spacing w:after="0" w:line="240" w:lineRule="auto"/>
      <w:jc w:val="center"/>
      <w:rPr>
        <w:rFonts w:ascii="Arial" w:eastAsia="Times New Roman" w:hAnsi="Arial" w:cs="Arial"/>
        <w:sz w:val="21"/>
        <w:szCs w:val="21"/>
        <w:lang w:eastAsia="de-DE"/>
      </w:rPr>
    </w:pPr>
    <w:r>
      <w:rPr>
        <w:rFonts w:ascii="Arial" w:eastAsia="Times New Roman" w:hAnsi="Arial" w:cs="Arial"/>
        <w:sz w:val="21"/>
        <w:szCs w:val="21"/>
        <w:lang w:eastAsia="de-DE"/>
      </w:rPr>
      <w:t>www.landeskunde-bw.de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2490A" w:rsidRDefault="0032490A" w:rsidP="0032490A">
      <w:pPr>
        <w:spacing w:after="0" w:line="240" w:lineRule="auto"/>
      </w:pPr>
      <w:r>
        <w:separator/>
      </w:r>
    </w:p>
  </w:footnote>
  <w:footnote w:type="continuationSeparator" w:id="0">
    <w:p w:rsidR="0032490A" w:rsidRDefault="0032490A" w:rsidP="0032490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32490A"/>
    <w:rsid w:val="00047ADA"/>
    <w:rsid w:val="00213C78"/>
    <w:rsid w:val="002C6A7D"/>
    <w:rsid w:val="0032490A"/>
    <w:rsid w:val="00351900"/>
    <w:rsid w:val="00373864"/>
    <w:rsid w:val="003A2033"/>
    <w:rsid w:val="006500CC"/>
    <w:rsid w:val="00807B61"/>
    <w:rsid w:val="00851185"/>
    <w:rsid w:val="008D4C38"/>
    <w:rsid w:val="00A77C35"/>
    <w:rsid w:val="00A83087"/>
    <w:rsid w:val="00B46E97"/>
    <w:rsid w:val="00B515D5"/>
    <w:rsid w:val="00B9399C"/>
    <w:rsid w:val="00BA415A"/>
    <w:rsid w:val="00C1579E"/>
    <w:rsid w:val="00C623EF"/>
    <w:rsid w:val="00C84435"/>
    <w:rsid w:val="00DD21D2"/>
    <w:rsid w:val="00E34798"/>
    <w:rsid w:val="00F670C7"/>
    <w:rsid w:val="00FC29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3A2033"/>
  </w:style>
  <w:style w:type="paragraph" w:styleId="berschrift1">
    <w:name w:val="heading 1"/>
    <w:basedOn w:val="Standard"/>
    <w:link w:val="berschrift1Zchn"/>
    <w:uiPriority w:val="9"/>
    <w:qFormat/>
    <w:rsid w:val="0032490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berschrift3">
    <w:name w:val="heading 3"/>
    <w:basedOn w:val="Standard"/>
    <w:link w:val="berschrift3Zchn"/>
    <w:uiPriority w:val="9"/>
    <w:qFormat/>
    <w:rsid w:val="0032490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semiHidden/>
    <w:unhideWhenUsed/>
    <w:rsid w:val="003249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32490A"/>
  </w:style>
  <w:style w:type="paragraph" w:styleId="Fuzeile">
    <w:name w:val="footer"/>
    <w:basedOn w:val="Standard"/>
    <w:link w:val="FuzeileZchn"/>
    <w:uiPriority w:val="99"/>
    <w:unhideWhenUsed/>
    <w:rsid w:val="003249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2490A"/>
  </w:style>
  <w:style w:type="character" w:customStyle="1" w:styleId="berschrift1Zchn">
    <w:name w:val="Überschrift 1 Zchn"/>
    <w:basedOn w:val="Absatz-Standardschriftart"/>
    <w:link w:val="berschrift1"/>
    <w:uiPriority w:val="9"/>
    <w:rsid w:val="0032490A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32490A"/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3249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32490A"/>
    <w:rPr>
      <w:color w:val="0000FF" w:themeColor="hyperlink"/>
      <w:u w:val="single"/>
    </w:rPr>
  </w:style>
  <w:style w:type="paragraph" w:customStyle="1" w:styleId="auto-style2">
    <w:name w:val="auto-style2"/>
    <w:basedOn w:val="Standard"/>
    <w:rsid w:val="002C6A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C84435"/>
    <w:rPr>
      <w:color w:val="800080" w:themeColor="followed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44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4435"/>
    <w:rPr>
      <w:rFonts w:ascii="Tahoma" w:hAnsi="Tahoma" w:cs="Tahoma"/>
      <w:sz w:val="16"/>
      <w:szCs w:val="16"/>
    </w:rPr>
  </w:style>
  <w:style w:type="paragraph" w:customStyle="1" w:styleId="Formatvorlage">
    <w:name w:val="Formatvorlage"/>
    <w:rsid w:val="00213C7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eastAsia="de-D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004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84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86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707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18" Type="http://schemas.openxmlformats.org/officeDocument/2006/relationships/image" Target="media/image11.emf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emf"/><Relationship Id="rId17" Type="http://schemas.openxmlformats.org/officeDocument/2006/relationships/image" Target="media/image10.emf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s://de.actionbound.com/" TargetMode="External"/><Relationship Id="rId11" Type="http://schemas.openxmlformats.org/officeDocument/2006/relationships/image" Target="media/image5.emf"/><Relationship Id="rId5" Type="http://schemas.openxmlformats.org/officeDocument/2006/relationships/endnotes" Target="endnotes.xml"/><Relationship Id="rId15" Type="http://schemas.openxmlformats.org/officeDocument/2006/relationships/image" Target="media/image9.emf"/><Relationship Id="rId10" Type="http://schemas.openxmlformats.org/officeDocument/2006/relationships/image" Target="media/image4.emf"/><Relationship Id="rId19" Type="http://schemas.openxmlformats.org/officeDocument/2006/relationships/hyperlink" Target="http://www.phlu.ch/fileadmin/media/phlu.ch/dl/zembi/Medienbildung/Actionbound/Actionbound_Kurzanleitung.pdf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3.emf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649</Words>
  <Characters>4095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Michaela Frieß</dc:creator>
  <cp:lastModifiedBy>Michaela</cp:lastModifiedBy>
  <cp:revision>7</cp:revision>
  <dcterms:created xsi:type="dcterms:W3CDTF">2017-08-16T08:53:00Z</dcterms:created>
  <dcterms:modified xsi:type="dcterms:W3CDTF">2017-09-19T15:47:00Z</dcterms:modified>
</cp:coreProperties>
</file>