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545A" w:rsidRDefault="0073545A" w:rsidP="0073545A">
      <w:pPr>
        <w:suppressAutoHyphens w:val="0"/>
        <w:spacing w:after="200" w:line="276" w:lineRule="auto"/>
        <w:jc w:val="center"/>
        <w:rPr>
          <w:b/>
          <w:sz w:val="28"/>
          <w:szCs w:val="28"/>
          <w:u w:val="single"/>
        </w:rPr>
      </w:pPr>
      <w:r>
        <w:rPr>
          <w:b/>
          <w:sz w:val="28"/>
          <w:szCs w:val="28"/>
          <w:u w:val="single"/>
        </w:rPr>
        <w:t>Gruppenarbeit – Zwangsarbeit im Überlinger Stollen</w:t>
      </w:r>
    </w:p>
    <w:p w:rsidR="0073545A" w:rsidRDefault="0073545A" w:rsidP="0073545A">
      <w:pPr>
        <w:suppressAutoHyphens w:val="0"/>
        <w:spacing w:after="200" w:line="276" w:lineRule="auto"/>
        <w:rPr>
          <w:b/>
          <w:sz w:val="28"/>
          <w:szCs w:val="28"/>
          <w:u w:val="single"/>
        </w:rPr>
      </w:pPr>
      <w:r>
        <w:rPr>
          <w:b/>
          <w:sz w:val="28"/>
          <w:szCs w:val="28"/>
          <w:u w:val="single"/>
        </w:rPr>
        <w:t>Thema 1: Vorgeschichte und Anfänge des Stollenbaus</w:t>
      </w:r>
    </w:p>
    <w:p w:rsidR="0073545A" w:rsidRPr="004E413D" w:rsidRDefault="0073545A" w:rsidP="0073545A">
      <w:pPr>
        <w:suppressAutoHyphens w:val="0"/>
        <w:spacing w:after="200" w:line="276" w:lineRule="auto"/>
        <w:rPr>
          <w:b/>
          <w:sz w:val="28"/>
          <w:szCs w:val="28"/>
          <w:u w:val="single"/>
        </w:rPr>
      </w:pPr>
      <w:r w:rsidRPr="00A00BD2">
        <w:rPr>
          <w:b/>
        </w:rPr>
        <w:t xml:space="preserve">D1 </w:t>
      </w:r>
      <w:r>
        <w:rPr>
          <w:b/>
        </w:rPr>
        <w:t>Über die Anfänge des Stollenbaus</w:t>
      </w:r>
    </w:p>
    <w:tbl>
      <w:tblPr>
        <w:tblW w:w="0" w:type="auto"/>
        <w:tblInd w:w="108" w:type="dxa"/>
        <w:tblLook w:val="04A0" w:firstRow="1" w:lastRow="0" w:firstColumn="1" w:lastColumn="0" w:noHBand="0" w:noVBand="1"/>
      </w:tblPr>
      <w:tblGrid>
        <w:gridCol w:w="460"/>
        <w:gridCol w:w="10138"/>
      </w:tblGrid>
      <w:tr w:rsidR="0073545A" w:rsidRPr="00660394" w:rsidTr="00660394">
        <w:tc>
          <w:tcPr>
            <w:tcW w:w="440" w:type="dxa"/>
            <w:shd w:val="clear" w:color="auto" w:fill="auto"/>
          </w:tcPr>
          <w:p w:rsidR="0073545A" w:rsidRPr="00660394" w:rsidRDefault="0073545A" w:rsidP="00660394">
            <w:pPr>
              <w:suppressAutoHyphens w:val="0"/>
              <w:spacing w:line="276" w:lineRule="auto"/>
              <w:ind w:left="-108"/>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r w:rsidRPr="00660394">
              <w:t>5</w:t>
            </w: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r w:rsidRPr="00660394">
              <w:t>10</w:t>
            </w: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r w:rsidRPr="00660394">
              <w:t>15</w:t>
            </w: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r w:rsidRPr="00660394">
              <w:t>20</w:t>
            </w: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r w:rsidRPr="00660394">
              <w:t>25</w:t>
            </w: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p w:rsidR="0073545A" w:rsidRPr="00660394" w:rsidRDefault="0073545A" w:rsidP="00660394">
            <w:pPr>
              <w:suppressAutoHyphens w:val="0"/>
              <w:spacing w:line="276" w:lineRule="auto"/>
            </w:pPr>
          </w:p>
        </w:tc>
        <w:tc>
          <w:tcPr>
            <w:tcW w:w="10138" w:type="dxa"/>
            <w:shd w:val="clear" w:color="auto" w:fill="auto"/>
          </w:tcPr>
          <w:p w:rsidR="00B16840" w:rsidRPr="00660394" w:rsidRDefault="000C384C" w:rsidP="00660394">
            <w:pPr>
              <w:suppressAutoHyphens w:val="0"/>
              <w:spacing w:after="200" w:line="276" w:lineRule="auto"/>
              <w:jc w:val="both"/>
            </w:pPr>
            <w:r>
              <w:rPr>
                <w:noProof/>
                <w:lang w:eastAsia="de-DE"/>
              </w:rPr>
              <mc:AlternateContent>
                <mc:Choice Requires="wps">
                  <w:drawing>
                    <wp:anchor distT="0" distB="0" distL="114300" distR="114300" simplePos="0" relativeHeight="251665920" behindDoc="1" locked="0" layoutInCell="1" allowOverlap="1">
                      <wp:simplePos x="0" y="0"/>
                      <wp:positionH relativeFrom="column">
                        <wp:posOffset>3192780</wp:posOffset>
                      </wp:positionH>
                      <wp:positionV relativeFrom="paragraph">
                        <wp:posOffset>3810</wp:posOffset>
                      </wp:positionV>
                      <wp:extent cx="3063240" cy="2552700"/>
                      <wp:effectExtent l="0" t="0" r="22860" b="19050"/>
                      <wp:wrapTight wrapText="bothSides">
                        <wp:wrapPolygon edited="0">
                          <wp:start x="0" y="0"/>
                          <wp:lineTo x="0" y="21600"/>
                          <wp:lineTo x="21627" y="21600"/>
                          <wp:lineTo x="21627" y="0"/>
                          <wp:lineTo x="0" y="0"/>
                        </wp:wrapPolygon>
                      </wp:wrapTight>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2552700"/>
                              </a:xfrm>
                              <a:prstGeom prst="rect">
                                <a:avLst/>
                              </a:prstGeom>
                              <a:solidFill>
                                <a:sysClr val="window" lastClr="FFFFFF"/>
                              </a:solidFill>
                              <a:ln w="6350">
                                <a:solidFill>
                                  <a:prstClr val="black"/>
                                </a:solidFill>
                              </a:ln>
                              <a:effectLst/>
                            </wps:spPr>
                            <wps:txbx>
                              <w:txbxContent>
                                <w:p w:rsidR="00CF51C7" w:rsidRDefault="000C384C" w:rsidP="00CF51C7">
                                  <w:r>
                                    <w:rPr>
                                      <w:noProof/>
                                      <w:lang w:eastAsia="de-DE"/>
                                    </w:rPr>
                                    <w:drawing>
                                      <wp:inline distT="0" distB="0" distL="0" distR="0">
                                        <wp:extent cx="2926080" cy="2118360"/>
                                        <wp:effectExtent l="0" t="0" r="7620" b="0"/>
                                        <wp:docPr id="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CF51C7" w:rsidRPr="00BD49CF" w:rsidRDefault="00FD2FF9" w:rsidP="00CF51C7">
                                  <w:pPr>
                                    <w:jc w:val="center"/>
                                    <w:rPr>
                                      <w:sz w:val="22"/>
                                      <w:szCs w:val="22"/>
                                    </w:rPr>
                                  </w:pPr>
                                  <w:r>
                                    <w:rPr>
                                      <w:sz w:val="22"/>
                                      <w:szCs w:val="22"/>
                                    </w:rPr>
                                    <w:t>Zerstörte Werkan</w:t>
                                  </w:r>
                                  <w:r w:rsidR="00CF51C7" w:rsidRPr="00BD49CF">
                                    <w:rPr>
                                      <w:sz w:val="22"/>
                                      <w:szCs w:val="22"/>
                                    </w:rPr>
                                    <w:t>lagen der ZF Friedrichshafen</w:t>
                                  </w:r>
                                </w:p>
                                <w:p w:rsidR="00CF51C7" w:rsidRPr="00D77877" w:rsidRDefault="00CF51C7" w:rsidP="00CF51C7">
                                  <w:pPr>
                                    <w:jc w:val="center"/>
                                    <w:rPr>
                                      <w:sz w:val="20"/>
                                      <w:szCs w:val="20"/>
                                    </w:rPr>
                                  </w:pPr>
                                  <w:r w:rsidRPr="00660394">
                                    <w:rPr>
                                      <w:rFonts w:cs="Calibri"/>
                                      <w:sz w:val="20"/>
                                      <w:szCs w:val="20"/>
                                    </w:rPr>
                                    <w:t>(©</w:t>
                                  </w:r>
                                  <w:r w:rsidRPr="00BD49CF">
                                    <w:rPr>
                                      <w:sz w:val="20"/>
                                      <w:szCs w:val="20"/>
                                    </w:rPr>
                                    <w:t xml:space="preserve"> Oswald Burger, Der Stollen, </w:t>
                                  </w:r>
                                  <w:r w:rsidRPr="00BD49CF">
                                    <w:rPr>
                                      <w:sz w:val="20"/>
                                      <w:szCs w:val="20"/>
                                      <w:vertAlign w:val="superscript"/>
                                    </w:rPr>
                                    <w:t>12</w:t>
                                  </w:r>
                                  <w:r w:rsidRPr="00BD49CF">
                                    <w:rPr>
                                      <w:sz w:val="20"/>
                                      <w:szCs w:val="20"/>
                                    </w:rPr>
                                    <w:t>2017,</w:t>
                                  </w:r>
                                  <w:r>
                                    <w:rPr>
                                      <w:sz w:val="20"/>
                                      <w:szCs w:val="20"/>
                                    </w:rPr>
                                    <w:t xml:space="preserve"> S. 13.)</w:t>
                                  </w:r>
                                </w:p>
                                <w:p w:rsidR="00CF51C7" w:rsidRDefault="00CF51C7" w:rsidP="00CF51C7"/>
                                <w:p w:rsidR="00CF51C7" w:rsidRDefault="00CF51C7" w:rsidP="00CF51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5" o:spid="_x0000_s1026" type="#_x0000_t202" style="position:absolute;left:0;text-align:left;margin-left:251.4pt;margin-top:.3pt;width:241.2pt;height:201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" fillcolor="window" strokeweight=".5pt">
                      <v:path arrowok="t"/>
                      <v:textbox>
                        <w:txbxContent>
                          <w:p w:rsidR="00CF51C7" w:rsidRDefault="000C384C" w:rsidP="00CF51C7">
                            <w:r>
                              <w:rPr>
                                <w:noProof/>
                                <w:lang w:eastAsia="de-DE"/>
                              </w:rPr>
                              <w:drawing>
                                <wp:inline distT="0" distB="0" distL="0" distR="0">
                                  <wp:extent cx="2926080" cy="2118360"/>
                                  <wp:effectExtent l="0" t="0" r="7620" b="0"/>
                                  <wp:docPr id="1"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6080" cy="2118360"/>
                                          </a:xfrm>
                                          <a:prstGeom prst="rect">
                                            <a:avLst/>
                                          </a:prstGeom>
                                          <a:noFill/>
                                          <a:ln>
                                            <a:noFill/>
                                          </a:ln>
                                        </pic:spPr>
                                      </pic:pic>
                                    </a:graphicData>
                                  </a:graphic>
                                </wp:inline>
                              </w:drawing>
                            </w:r>
                          </w:p>
                          <w:p w:rsidR="00CF51C7" w:rsidRPr="00BD49CF" w:rsidRDefault="00FD2FF9" w:rsidP="00CF51C7">
                            <w:pPr>
                              <w:jc w:val="center"/>
                              <w:rPr>
                                <w:sz w:val="22"/>
                                <w:szCs w:val="22"/>
                              </w:rPr>
                            </w:pPr>
                            <w:r>
                              <w:rPr>
                                <w:sz w:val="22"/>
                                <w:szCs w:val="22"/>
                              </w:rPr>
                              <w:t>Zerstörte Werkan</w:t>
                            </w:r>
                            <w:r w:rsidR="00CF51C7" w:rsidRPr="00BD49CF">
                              <w:rPr>
                                <w:sz w:val="22"/>
                                <w:szCs w:val="22"/>
                              </w:rPr>
                              <w:t>lagen der ZF Friedrichshafen</w:t>
                            </w:r>
                          </w:p>
                          <w:p w:rsidR="00CF51C7" w:rsidRPr="00D77877" w:rsidRDefault="00CF51C7" w:rsidP="00CF51C7">
                            <w:pPr>
                              <w:jc w:val="center"/>
                              <w:rPr>
                                <w:sz w:val="20"/>
                                <w:szCs w:val="20"/>
                              </w:rPr>
                            </w:pPr>
                            <w:r w:rsidRPr="00660394">
                              <w:rPr>
                                <w:rFonts w:cs="Calibri"/>
                                <w:sz w:val="20"/>
                                <w:szCs w:val="20"/>
                              </w:rPr>
                              <w:t>(©</w:t>
                            </w:r>
                            <w:r w:rsidRPr="00BD49CF">
                              <w:rPr>
                                <w:sz w:val="20"/>
                                <w:szCs w:val="20"/>
                              </w:rPr>
                              <w:t xml:space="preserve"> Oswald Burger, Der Stollen, </w:t>
                            </w:r>
                            <w:r w:rsidRPr="00BD49CF">
                              <w:rPr>
                                <w:sz w:val="20"/>
                                <w:szCs w:val="20"/>
                                <w:vertAlign w:val="superscript"/>
                              </w:rPr>
                              <w:t>12</w:t>
                            </w:r>
                            <w:r w:rsidRPr="00BD49CF">
                              <w:rPr>
                                <w:sz w:val="20"/>
                                <w:szCs w:val="20"/>
                              </w:rPr>
                              <w:t>2017,</w:t>
                            </w:r>
                            <w:r>
                              <w:rPr>
                                <w:sz w:val="20"/>
                                <w:szCs w:val="20"/>
                              </w:rPr>
                              <w:t xml:space="preserve"> S. 13.)</w:t>
                            </w:r>
                          </w:p>
                          <w:p w:rsidR="00CF51C7" w:rsidRDefault="00CF51C7" w:rsidP="00CF51C7"/>
                          <w:p w:rsidR="00CF51C7" w:rsidRDefault="00CF51C7" w:rsidP="00CF51C7"/>
                        </w:txbxContent>
                      </v:textbox>
                      <w10:wrap type="tight"/>
                    </v:shape>
                  </w:pict>
                </mc:Fallback>
              </mc:AlternateContent>
            </w:r>
            <w:r w:rsidR="0073545A" w:rsidRPr="00660394">
              <w:t xml:space="preserve">Schon 1900 flog der erste Zeppelin über den Bodensee. Entwickelt hatte den Zeppelin die Firma „Luftschiffbau Zeppelin“ in Friedrichshafen. Folgende Unternehmen entwickelten sich aus dieser Firma: die Motorenbaufirma „Maybach“, eine Hallenbaufirma und die Getriebefirma „ZF-Zahnradfabrik“. Durch den Versailler Vertrag (1919) waren die Rüstungsfirmen gezwungen für ein paar Jahre auf Friedensproduktion  umzustellen. Doch mit der NS-Diktatur entwickelten sich alle vier Friedrichshafener Unternehmen ein zweites Mal zu reinen Rüstungsbetrieben. Diese produzierten beispielsweise Radar- und Peilanlage und beteiligten sich an der Entwicklung von Torpedos und Raketen. Alle Panzer der Wehrmacht fuhren mit Maybach-Motoren, Dornier produzierte unterschiedliche Flugzeuge und die Zahnradfabrik Getriebe aller Art. </w:t>
            </w:r>
            <w:r w:rsidR="00B16840" w:rsidRPr="00660394">
              <w:t xml:space="preserve">Friedrichshafen wurde aufgrund der Rüstungsunternehmen </w:t>
            </w:r>
            <w:r w:rsidR="0073545A" w:rsidRPr="00660394">
              <w:t xml:space="preserve">immer wieder von den </w:t>
            </w:r>
            <w:r w:rsidR="00B16840" w:rsidRPr="00660394">
              <w:t xml:space="preserve">Gegnern Deutschlands (Alliierte) </w:t>
            </w:r>
            <w:r w:rsidR="0073545A" w:rsidRPr="00660394">
              <w:t xml:space="preserve"> bombardiert. </w:t>
            </w:r>
            <w:r w:rsidR="00B16840" w:rsidRPr="00660394">
              <w:t xml:space="preserve">Deshalb verlagerten </w:t>
            </w:r>
            <w:r w:rsidR="0073545A" w:rsidRPr="00660394">
              <w:t>die Unternehmen ihre Produktionsanlagen</w:t>
            </w:r>
            <w:r w:rsidR="00B16840" w:rsidRPr="00660394">
              <w:t xml:space="preserve"> an unterschiedliche Orte auf dem Land</w:t>
            </w:r>
            <w:r w:rsidR="0073545A" w:rsidRPr="00660394">
              <w:t>. Neben der</w:t>
            </w:r>
            <w:r w:rsidR="00B16840" w:rsidRPr="00660394">
              <w:t xml:space="preserve"> Ortsverlegung</w:t>
            </w:r>
            <w:r w:rsidR="0073545A" w:rsidRPr="00660394">
              <w:t xml:space="preserve"> kam die </w:t>
            </w:r>
            <w:r w:rsidR="00B16840" w:rsidRPr="00660394">
              <w:t xml:space="preserve">Verlegung unter die Erde </w:t>
            </w:r>
            <w:r w:rsidR="0073545A" w:rsidRPr="00660394">
              <w:t xml:space="preserve">als bombensichere Unterbringung in Frage.  Am 28. April 1944 wurden Friedrichshafen und die noch dort </w:t>
            </w:r>
            <w:r w:rsidR="00B16840" w:rsidRPr="00660394">
              <w:t xml:space="preserve">vorhandenen </w:t>
            </w:r>
            <w:r w:rsidR="0073545A" w:rsidRPr="00660394">
              <w:t xml:space="preserve">Rüstungsunternehmen </w:t>
            </w:r>
            <w:r w:rsidR="00B16840" w:rsidRPr="00660394">
              <w:t>durch einen schweren Luftangriff</w:t>
            </w:r>
            <w:r w:rsidR="0073545A" w:rsidRPr="00660394">
              <w:t xml:space="preserve"> zerstört. Infolgedessen wurde auf Anordnung des Reichsministeriums für Rüstung und Kriegsproduktion </w:t>
            </w:r>
            <w:r w:rsidR="00B16840" w:rsidRPr="00660394">
              <w:t xml:space="preserve">ein Organisationsteam eingerichtet. Es hatte </w:t>
            </w:r>
            <w:r w:rsidR="0073545A" w:rsidRPr="00660394">
              <w:t>die Aufgabe die beschädigten Werke</w:t>
            </w:r>
            <w:r w:rsidR="00B16840" w:rsidRPr="00660394">
              <w:t xml:space="preserve"> wieder</w:t>
            </w:r>
            <w:r w:rsidR="004126A7" w:rsidRPr="00660394">
              <w:t xml:space="preserve"> </w:t>
            </w:r>
            <w:r w:rsidR="00B16840" w:rsidRPr="00660394">
              <w:t>aufzubauen</w:t>
            </w:r>
            <w:r w:rsidR="0073545A" w:rsidRPr="00660394">
              <w:t xml:space="preserve"> und deren Verlagerung </w:t>
            </w:r>
            <w:r w:rsidR="00B16840" w:rsidRPr="00660394">
              <w:t xml:space="preserve">unter die Erde </w:t>
            </w:r>
            <w:r w:rsidR="0073545A" w:rsidRPr="00660394">
              <w:t xml:space="preserve">durchzuführen. </w:t>
            </w:r>
            <w:r w:rsidR="00B16840" w:rsidRPr="00660394">
              <w:t xml:space="preserve">Als Ort wurde Überlingen ausgewählt, da der Molassefelsen dort weich war. </w:t>
            </w:r>
            <w:r w:rsidR="0073545A" w:rsidRPr="00660394">
              <w:t xml:space="preserve">Anfang Juni 1944 wurde mit dem Stollenbau begonnen. </w:t>
            </w:r>
            <w:r w:rsidR="00B16840" w:rsidRPr="00660394">
              <w:t>Am Stollenbau waren Ingenieurbüros, Spezialfirmen und örtliche Handwerksbetriebe beteiligt</w:t>
            </w:r>
            <w:r w:rsidR="0073545A" w:rsidRPr="00660394">
              <w:t xml:space="preserve">. Für die Spreng-, Grab- und Abräumarbeiten wurden Häftlinge aus dem KZ-Dachau herantransportiert. SS-Wachen standen mit ihren Hunden an den Stollenausgängen, um Fluchtversuche der Häftlinge zu verhindern. </w:t>
            </w:r>
          </w:p>
          <w:p w:rsidR="0073545A" w:rsidRPr="00660394" w:rsidRDefault="00B16840" w:rsidP="00660394">
            <w:pPr>
              <w:suppressAutoHyphens w:val="0"/>
              <w:spacing w:after="200" w:line="276" w:lineRule="auto"/>
              <w:jc w:val="right"/>
              <w:rPr>
                <w:sz w:val="22"/>
                <w:szCs w:val="22"/>
              </w:rPr>
            </w:pPr>
            <w:r w:rsidRPr="00660394">
              <w:t xml:space="preserve">                                                 </w:t>
            </w:r>
            <w:r w:rsidR="0073545A" w:rsidRPr="00660394">
              <w:rPr>
                <w:sz w:val="22"/>
                <w:szCs w:val="22"/>
              </w:rPr>
              <w:t>(</w:t>
            </w:r>
            <w:r w:rsidR="00CF51C7" w:rsidRPr="00660394">
              <w:rPr>
                <w:sz w:val="22"/>
                <w:szCs w:val="22"/>
              </w:rPr>
              <w:t xml:space="preserve">Vgl.: </w:t>
            </w:r>
            <w:r w:rsidR="00CF51C7" w:rsidRPr="00660394">
              <w:rPr>
                <w:rFonts w:cs="Calibri"/>
                <w:sz w:val="22"/>
                <w:szCs w:val="22"/>
              </w:rPr>
              <w:t>©</w:t>
            </w:r>
            <w:r w:rsidR="00CF51C7" w:rsidRPr="00660394">
              <w:rPr>
                <w:sz w:val="22"/>
                <w:szCs w:val="22"/>
              </w:rPr>
              <w:t xml:space="preserve"> </w:t>
            </w:r>
            <w:r w:rsidR="0073545A" w:rsidRPr="00660394">
              <w:rPr>
                <w:sz w:val="22"/>
                <w:szCs w:val="22"/>
              </w:rPr>
              <w:t xml:space="preserve">Oswald Burger, </w:t>
            </w:r>
            <w:r w:rsidR="00CF51C7" w:rsidRPr="00660394">
              <w:rPr>
                <w:sz w:val="22"/>
                <w:szCs w:val="22"/>
              </w:rPr>
              <w:t xml:space="preserve">Der </w:t>
            </w:r>
            <w:r w:rsidR="0073545A" w:rsidRPr="00660394">
              <w:rPr>
                <w:sz w:val="22"/>
                <w:szCs w:val="22"/>
              </w:rPr>
              <w:t>Stollen,</w:t>
            </w:r>
            <w:r w:rsidR="00CF51C7" w:rsidRPr="00660394">
              <w:rPr>
                <w:sz w:val="22"/>
                <w:szCs w:val="22"/>
              </w:rPr>
              <w:t xml:space="preserve"> </w:t>
            </w:r>
            <w:r w:rsidR="00CF51C7" w:rsidRPr="00660394">
              <w:rPr>
                <w:sz w:val="22"/>
                <w:szCs w:val="22"/>
                <w:vertAlign w:val="superscript"/>
              </w:rPr>
              <w:t>12</w:t>
            </w:r>
            <w:r w:rsidR="00CF51C7" w:rsidRPr="00660394">
              <w:rPr>
                <w:sz w:val="22"/>
                <w:szCs w:val="22"/>
              </w:rPr>
              <w:t>2017</w:t>
            </w:r>
            <w:r w:rsidR="001E26BD" w:rsidRPr="00660394">
              <w:rPr>
                <w:sz w:val="22"/>
                <w:szCs w:val="22"/>
              </w:rPr>
              <w:t>,</w:t>
            </w:r>
            <w:r w:rsidR="0073545A" w:rsidRPr="00660394">
              <w:rPr>
                <w:sz w:val="22"/>
                <w:szCs w:val="22"/>
              </w:rPr>
              <w:t xml:space="preserve"> S. 8-15</w:t>
            </w:r>
            <w:r w:rsidR="00CF51C7" w:rsidRPr="00660394">
              <w:rPr>
                <w:sz w:val="22"/>
                <w:szCs w:val="22"/>
              </w:rPr>
              <w:t>.</w:t>
            </w:r>
            <w:r w:rsidR="0073545A" w:rsidRPr="00660394">
              <w:rPr>
                <w:sz w:val="22"/>
                <w:szCs w:val="22"/>
              </w:rPr>
              <w:t>)</w:t>
            </w:r>
          </w:p>
        </w:tc>
      </w:tr>
    </w:tbl>
    <w:p w:rsidR="0073545A" w:rsidRDefault="0073545A" w:rsidP="000C23BD">
      <w:pPr>
        <w:ind w:right="6"/>
        <w:rPr>
          <w:b/>
          <w:sz w:val="28"/>
          <w:szCs w:val="28"/>
          <w:u w:val="single"/>
        </w:rPr>
      </w:pPr>
    </w:p>
    <w:p w:rsidR="0073545A" w:rsidRDefault="000C384C" w:rsidP="0073545A">
      <w:pPr>
        <w:suppressAutoHyphens w:val="0"/>
        <w:spacing w:after="200" w:line="276" w:lineRule="auto"/>
        <w:rPr>
          <w:sz w:val="20"/>
          <w:szCs w:val="20"/>
        </w:rPr>
      </w:pPr>
      <w:r>
        <w:rPr>
          <w:noProof/>
          <w:lang w:eastAsia="de-DE"/>
        </w:rPr>
        <mc:AlternateContent>
          <mc:Choice Requires="wps">
            <w:drawing>
              <wp:anchor distT="0" distB="0" distL="114300" distR="114300" simplePos="0" relativeHeight="251656704" behindDoc="0" locked="0" layoutInCell="1" allowOverlap="1">
                <wp:simplePos x="0" y="0"/>
                <wp:positionH relativeFrom="column">
                  <wp:posOffset>33020</wp:posOffset>
                </wp:positionH>
                <wp:positionV relativeFrom="paragraph">
                  <wp:posOffset>13970</wp:posOffset>
                </wp:positionV>
                <wp:extent cx="6621780" cy="1066800"/>
                <wp:effectExtent l="0" t="0" r="26670" b="19050"/>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1780" cy="1066800"/>
                        </a:xfrm>
                        <a:prstGeom prst="rect">
                          <a:avLst/>
                        </a:prstGeom>
                        <a:solidFill>
                          <a:sysClr val="window" lastClr="FFFFFF">
                            <a:lumMod val="85000"/>
                          </a:sysClr>
                        </a:solidFill>
                        <a:ln w="9525">
                          <a:solidFill>
                            <a:srgbClr val="000000"/>
                          </a:solidFill>
                          <a:miter lim="800000"/>
                          <a:headEnd/>
                          <a:tailEnd/>
                        </a:ln>
                      </wps:spPr>
                      <wps:txbx>
                        <w:txbxContent>
                          <w:p w:rsidR="0073545A" w:rsidRDefault="0073545A" w:rsidP="0073545A">
                            <w:pPr>
                              <w:rPr>
                                <w:b/>
                              </w:rPr>
                            </w:pPr>
                            <w:r w:rsidRPr="003B0FF8">
                              <w:rPr>
                                <w:b/>
                              </w:rPr>
                              <w:t>Aufgaben in Einzelarbeit</w:t>
                            </w:r>
                          </w:p>
                          <w:p w:rsidR="003B0FF8" w:rsidRPr="003B0FF8" w:rsidRDefault="003B0FF8" w:rsidP="0073545A">
                            <w:pPr>
                              <w:rPr>
                                <w:b/>
                              </w:rPr>
                            </w:pPr>
                            <w:r w:rsidRPr="003B0FF8">
                              <w:rPr>
                                <w:b/>
                              </w:rPr>
                              <w:t>Notiere die Ergebnisse auf das Ergebnissicherungsblatt (DIN A3).</w:t>
                            </w:r>
                          </w:p>
                          <w:p w:rsidR="00AF70B1" w:rsidRPr="003B0FF8" w:rsidRDefault="00AF70B1" w:rsidP="0073545A">
                            <w:pPr>
                              <w:pStyle w:val="Listenabsatz"/>
                              <w:numPr>
                                <w:ilvl w:val="0"/>
                                <w:numId w:val="14"/>
                              </w:numPr>
                            </w:pPr>
                            <w:r w:rsidRPr="003B0FF8">
                              <w:t xml:space="preserve">Welche kriegswichtigen Dinge wurden in </w:t>
                            </w:r>
                            <w:r w:rsidR="00272C88" w:rsidRPr="003B0FF8">
                              <w:t xml:space="preserve">den </w:t>
                            </w:r>
                            <w:r w:rsidRPr="003B0FF8">
                              <w:t>Firmen in Friedrichshafen produziert?</w:t>
                            </w:r>
                          </w:p>
                          <w:p w:rsidR="0073545A" w:rsidRPr="003B0FF8" w:rsidRDefault="00AF70B1" w:rsidP="0073545A">
                            <w:pPr>
                              <w:pStyle w:val="Listenabsatz"/>
                              <w:numPr>
                                <w:ilvl w:val="0"/>
                                <w:numId w:val="14"/>
                              </w:numPr>
                            </w:pPr>
                            <w:r w:rsidRPr="003B0FF8">
                              <w:t>Warum wurde</w:t>
                            </w:r>
                            <w:r w:rsidR="0073545A" w:rsidRPr="003B0FF8">
                              <w:t xml:space="preserve"> in Überlingen </w:t>
                            </w:r>
                            <w:r w:rsidRPr="003B0FF8">
                              <w:t>ein Stollen gebaut?</w:t>
                            </w:r>
                          </w:p>
                          <w:p w:rsidR="00AF70B1" w:rsidRPr="003B0FF8" w:rsidRDefault="00557CA1" w:rsidP="0073545A">
                            <w:pPr>
                              <w:pStyle w:val="Listenabsatz"/>
                              <w:numPr>
                                <w:ilvl w:val="0"/>
                                <w:numId w:val="14"/>
                              </w:numPr>
                            </w:pPr>
                            <w:r w:rsidRPr="003B0FF8">
                              <w:t xml:space="preserve">Wer war </w:t>
                            </w:r>
                            <w:r w:rsidR="00AF70B1" w:rsidRPr="003B0FF8">
                              <w:t>am Stollenbau beteiligt?</w:t>
                            </w:r>
                          </w:p>
                          <w:p w:rsidR="0073545A" w:rsidRPr="003B0FF8" w:rsidRDefault="0073545A" w:rsidP="00AF70B1">
                            <w:pPr>
                              <w:pStyle w:val="Listenabsatz"/>
                              <w:ind w:left="3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27" type="#_x0000_t202" style="position:absolute;margin-left:2.6pt;margin-top:1.1pt;width:521.4pt;height:8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" fillcolor="#d9d9d9">
                <v:textbox>
                  <w:txbxContent>
                    <w:p w:rsidR="0073545A" w:rsidRDefault="0073545A" w:rsidP="0073545A">
                      <w:pPr>
                        <w:rPr>
                          <w:b/>
                        </w:rPr>
                      </w:pPr>
                      <w:r w:rsidRPr="003B0FF8">
                        <w:rPr>
                          <w:b/>
                        </w:rPr>
                        <w:t>Aufgaben in Einzelarbeit</w:t>
                      </w:r>
                    </w:p>
                    <w:p w:rsidR="003B0FF8" w:rsidRPr="003B0FF8" w:rsidRDefault="003B0FF8" w:rsidP="0073545A">
                      <w:pPr>
                        <w:rPr>
                          <w:b/>
                        </w:rPr>
                      </w:pPr>
                      <w:r w:rsidRPr="003B0FF8">
                        <w:rPr>
                          <w:b/>
                        </w:rPr>
                        <w:t>Notiere die Ergebnisse auf das Ergebnissicherungsblatt (DIN A3).</w:t>
                      </w:r>
                    </w:p>
                    <w:p w:rsidR="00AF70B1" w:rsidRPr="003B0FF8" w:rsidRDefault="00AF70B1" w:rsidP="0073545A">
                      <w:pPr>
                        <w:pStyle w:val="Listenabsatz"/>
                        <w:numPr>
                          <w:ilvl w:val="0"/>
                          <w:numId w:val="14"/>
                        </w:numPr>
                      </w:pPr>
                      <w:r w:rsidRPr="003B0FF8">
                        <w:t xml:space="preserve">Welche kriegswichtigen Dinge wurden in </w:t>
                      </w:r>
                      <w:r w:rsidR="00272C88" w:rsidRPr="003B0FF8">
                        <w:t xml:space="preserve">den </w:t>
                      </w:r>
                      <w:r w:rsidRPr="003B0FF8">
                        <w:t>Firmen in Friedrichshafen produziert?</w:t>
                      </w:r>
                    </w:p>
                    <w:p w:rsidR="0073545A" w:rsidRPr="003B0FF8" w:rsidRDefault="00AF70B1" w:rsidP="0073545A">
                      <w:pPr>
                        <w:pStyle w:val="Listenabsatz"/>
                        <w:numPr>
                          <w:ilvl w:val="0"/>
                          <w:numId w:val="14"/>
                        </w:numPr>
                      </w:pPr>
                      <w:r w:rsidRPr="003B0FF8">
                        <w:t>Warum wurde</w:t>
                      </w:r>
                      <w:r w:rsidR="0073545A" w:rsidRPr="003B0FF8">
                        <w:t xml:space="preserve"> in Überlingen </w:t>
                      </w:r>
                      <w:r w:rsidRPr="003B0FF8">
                        <w:t>ein Stollen gebaut?</w:t>
                      </w:r>
                    </w:p>
                    <w:p w:rsidR="00AF70B1" w:rsidRPr="003B0FF8" w:rsidRDefault="00557CA1" w:rsidP="0073545A">
                      <w:pPr>
                        <w:pStyle w:val="Listenabsatz"/>
                        <w:numPr>
                          <w:ilvl w:val="0"/>
                          <w:numId w:val="14"/>
                        </w:numPr>
                      </w:pPr>
                      <w:r w:rsidRPr="003B0FF8">
                        <w:t xml:space="preserve">Wer war </w:t>
                      </w:r>
                      <w:r w:rsidR="00AF70B1" w:rsidRPr="003B0FF8">
                        <w:t>am Stollenbau beteiligt?</w:t>
                      </w:r>
                    </w:p>
                    <w:p w:rsidR="0073545A" w:rsidRPr="003B0FF8" w:rsidRDefault="0073545A" w:rsidP="00AF70B1">
                      <w:pPr>
                        <w:pStyle w:val="Listenabsatz"/>
                        <w:ind w:left="360"/>
                      </w:pPr>
                    </w:p>
                  </w:txbxContent>
                </v:textbox>
              </v:shape>
            </w:pict>
          </mc:Fallback>
        </mc:AlternateContent>
      </w:r>
    </w:p>
    <w:p w:rsidR="0073545A" w:rsidRDefault="0073545A" w:rsidP="0073545A">
      <w:pPr>
        <w:suppressAutoHyphens w:val="0"/>
        <w:spacing w:after="200" w:line="276" w:lineRule="auto"/>
        <w:rPr>
          <w:b/>
          <w:sz w:val="28"/>
          <w:szCs w:val="28"/>
          <w:u w:val="single"/>
        </w:rPr>
      </w:pPr>
    </w:p>
    <w:p w:rsidR="0073545A" w:rsidRDefault="0073545A" w:rsidP="0073545A">
      <w:pPr>
        <w:suppressAutoHyphens w:val="0"/>
        <w:spacing w:after="200" w:line="276" w:lineRule="auto"/>
        <w:rPr>
          <w:b/>
          <w:sz w:val="28"/>
          <w:szCs w:val="28"/>
          <w:u w:val="single"/>
        </w:rPr>
      </w:pPr>
    </w:p>
    <w:p w:rsidR="003B0FF8" w:rsidRDefault="003B0FF8" w:rsidP="0073545A">
      <w:pPr>
        <w:suppressAutoHyphens w:val="0"/>
        <w:spacing w:after="200" w:line="276" w:lineRule="auto"/>
        <w:rPr>
          <w:b/>
          <w:sz w:val="28"/>
          <w:szCs w:val="28"/>
          <w:u w:val="single"/>
        </w:rPr>
      </w:pPr>
    </w:p>
    <w:p w:rsidR="00AF70B1" w:rsidRDefault="00880F84" w:rsidP="0073545A">
      <w:pPr>
        <w:suppressAutoHyphens w:val="0"/>
        <w:spacing w:after="200" w:line="276" w:lineRule="auto"/>
        <w:rPr>
          <w:b/>
          <w:sz w:val="28"/>
          <w:szCs w:val="28"/>
          <w:u w:val="single"/>
        </w:rPr>
      </w:pPr>
      <w:r>
        <w:rPr>
          <w:b/>
          <w:sz w:val="28"/>
          <w:szCs w:val="28"/>
          <w:u w:val="single"/>
        </w:rPr>
        <w:lastRenderedPageBreak/>
        <w:t xml:space="preserve">Thema 2: Arbeitsbedingungen der Zwangsarbeiter </w:t>
      </w:r>
    </w:p>
    <w:p w:rsidR="00AF70B1" w:rsidRPr="00880F84" w:rsidRDefault="00880F84" w:rsidP="0073545A">
      <w:pPr>
        <w:suppressAutoHyphens w:val="0"/>
        <w:spacing w:after="200" w:line="276" w:lineRule="auto"/>
        <w:rPr>
          <w:b/>
        </w:rPr>
      </w:pPr>
      <w:r w:rsidRPr="00880F84">
        <w:rPr>
          <w:b/>
        </w:rPr>
        <w:t>Q1 Das Lager-Tarockspiel von Boris Kobe</w:t>
      </w:r>
    </w:p>
    <w:p w:rsidR="00F60764" w:rsidRPr="007B77C4" w:rsidRDefault="00207103" w:rsidP="003A13BD">
      <w:pPr>
        <w:suppressAutoHyphens w:val="0"/>
        <w:spacing w:after="200" w:line="276" w:lineRule="auto"/>
        <w:jc w:val="both"/>
        <w:rPr>
          <w:i/>
          <w:sz w:val="22"/>
          <w:szCs w:val="22"/>
        </w:rPr>
      </w:pPr>
      <w:r w:rsidRPr="007B77C4">
        <w:rPr>
          <w:i/>
          <w:sz w:val="22"/>
          <w:szCs w:val="22"/>
        </w:rPr>
        <w:t>Fünfzig Jahre nach der Befreiung der Überlinger KZ-Häftlinge veröffentlichte das Museum für Zeitgeschichte in Ljubljana ein Tarockkartenspiel des s</w:t>
      </w:r>
      <w:r w:rsidR="00756FB7">
        <w:rPr>
          <w:i/>
          <w:sz w:val="22"/>
          <w:szCs w:val="22"/>
        </w:rPr>
        <w:t>lowenischen</w:t>
      </w:r>
      <w:r w:rsidRPr="007B77C4">
        <w:rPr>
          <w:i/>
          <w:sz w:val="22"/>
          <w:szCs w:val="22"/>
        </w:rPr>
        <w:t xml:space="preserve"> Künstler</w:t>
      </w:r>
      <w:r w:rsidR="00756FB7">
        <w:rPr>
          <w:i/>
          <w:sz w:val="22"/>
          <w:szCs w:val="22"/>
        </w:rPr>
        <w:t>s</w:t>
      </w:r>
      <w:r w:rsidRPr="007B77C4">
        <w:rPr>
          <w:i/>
          <w:sz w:val="22"/>
          <w:szCs w:val="22"/>
        </w:rPr>
        <w:t xml:space="preserve"> und Architekten Boris Kobe</w:t>
      </w:r>
      <w:r w:rsidR="003A13BD" w:rsidRPr="007B77C4">
        <w:rPr>
          <w:i/>
          <w:sz w:val="22"/>
          <w:szCs w:val="22"/>
        </w:rPr>
        <w:t xml:space="preserve"> (*1905 Ljubljana </w:t>
      </w:r>
      <w:r w:rsidR="003A13BD" w:rsidRPr="00660394">
        <w:rPr>
          <w:rFonts w:cs="Calibri"/>
          <w:i/>
          <w:sz w:val="22"/>
          <w:szCs w:val="22"/>
        </w:rPr>
        <w:t>†</w:t>
      </w:r>
      <w:r w:rsidR="003A13BD" w:rsidRPr="007B77C4">
        <w:rPr>
          <w:i/>
          <w:sz w:val="22"/>
          <w:szCs w:val="22"/>
        </w:rPr>
        <w:t>1981)</w:t>
      </w:r>
      <w:r w:rsidRPr="007B77C4">
        <w:rPr>
          <w:i/>
          <w:sz w:val="22"/>
          <w:szCs w:val="22"/>
        </w:rPr>
        <w:t xml:space="preserve">. </w:t>
      </w:r>
      <w:r w:rsidR="003A13BD" w:rsidRPr="007B77C4">
        <w:rPr>
          <w:i/>
          <w:sz w:val="22"/>
          <w:szCs w:val="22"/>
        </w:rPr>
        <w:t xml:space="preserve">Boris Kobe studierte Malerei in Paris, während des Krieges schloss er sich der slowenischen Befreiungsfront gegen die </w:t>
      </w:r>
      <w:r w:rsidR="00E0006F">
        <w:rPr>
          <w:i/>
          <w:sz w:val="22"/>
          <w:szCs w:val="22"/>
        </w:rPr>
        <w:t>Besatzung</w:t>
      </w:r>
      <w:r w:rsidR="003A13BD" w:rsidRPr="007B77C4">
        <w:rPr>
          <w:i/>
          <w:sz w:val="22"/>
          <w:szCs w:val="22"/>
        </w:rPr>
        <w:t xml:space="preserve"> an. Im Februar 1945 wurde er verhaftet, kam ins Konzentrationslager Dachau, von da in das Außenkommando Aufkirch nach Überlingen und im April 1945 nach Allach bei München. Dort entstanden viele Zeichnungen des Lager-Tarockspiel</w:t>
      </w:r>
      <w:r w:rsidR="00472458">
        <w:rPr>
          <w:i/>
          <w:sz w:val="22"/>
          <w:szCs w:val="22"/>
        </w:rPr>
        <w:t>s</w:t>
      </w:r>
      <w:r w:rsidR="003A13BD" w:rsidRPr="007B77C4">
        <w:rPr>
          <w:i/>
          <w:sz w:val="22"/>
          <w:szCs w:val="22"/>
        </w:rPr>
        <w:t xml:space="preserve">. </w:t>
      </w:r>
    </w:p>
    <w:p w:rsidR="00BA333F" w:rsidRDefault="000C384C" w:rsidP="007B77C4">
      <w:pPr>
        <w:rPr>
          <w:sz w:val="20"/>
          <w:szCs w:val="20"/>
        </w:rPr>
      </w:pPr>
      <w:r>
        <w:rPr>
          <w:noProof/>
          <w:lang w:eastAsia="de-DE"/>
        </w:rPr>
        <mc:AlternateContent>
          <mc:Choice Requires="wps">
            <w:drawing>
              <wp:anchor distT="0" distB="0" distL="114300" distR="114300" simplePos="0" relativeHeight="251647488" behindDoc="0" locked="0" layoutInCell="1" allowOverlap="1">
                <wp:simplePos x="0" y="0"/>
                <wp:positionH relativeFrom="column">
                  <wp:posOffset>-12700</wp:posOffset>
                </wp:positionH>
                <wp:positionV relativeFrom="paragraph">
                  <wp:posOffset>-1270</wp:posOffset>
                </wp:positionV>
                <wp:extent cx="6675120" cy="1242060"/>
                <wp:effectExtent l="0" t="0" r="11430" b="15240"/>
                <wp:wrapNone/>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5120" cy="1242060"/>
                        </a:xfrm>
                        <a:prstGeom prst="rect">
                          <a:avLst/>
                        </a:prstGeom>
                        <a:solidFill>
                          <a:sysClr val="window" lastClr="FFFFFF">
                            <a:lumMod val="85000"/>
                          </a:sysClr>
                        </a:solidFill>
                        <a:ln w="9525">
                          <a:solidFill>
                            <a:srgbClr val="000000"/>
                          </a:solidFill>
                          <a:miter lim="800000"/>
                          <a:headEnd/>
                          <a:tailEnd/>
                        </a:ln>
                      </wps:spPr>
                      <wps:txbx>
                        <w:txbxContent>
                          <w:p w:rsidR="00F60764" w:rsidRDefault="00F60764">
                            <w:pPr>
                              <w:rPr>
                                <w:b/>
                              </w:rPr>
                            </w:pPr>
                            <w:r w:rsidRPr="00F60764">
                              <w:rPr>
                                <w:b/>
                              </w:rPr>
                              <w:t xml:space="preserve">Aufgaben in </w:t>
                            </w:r>
                            <w:r w:rsidR="00A03A6B">
                              <w:rPr>
                                <w:b/>
                              </w:rPr>
                              <w:t>Einzelarbeit</w:t>
                            </w:r>
                          </w:p>
                          <w:p w:rsidR="00E0006F" w:rsidRPr="0097226E" w:rsidRDefault="00A03A6B" w:rsidP="00420A43">
                            <w:pPr>
                              <w:pStyle w:val="Listenabsatz"/>
                              <w:numPr>
                                <w:ilvl w:val="0"/>
                                <w:numId w:val="13"/>
                              </w:numPr>
                              <w:ind w:left="360"/>
                              <w:rPr>
                                <w:b/>
                              </w:rPr>
                            </w:pPr>
                            <w:r w:rsidRPr="0097226E">
                              <w:rPr>
                                <w:b/>
                              </w:rPr>
                              <w:t>Beschreibe</w:t>
                            </w:r>
                            <w:r w:rsidR="00E0006F" w:rsidRPr="0097226E">
                              <w:rPr>
                                <w:b/>
                              </w:rPr>
                              <w:t xml:space="preserve"> in vollständigen Sätzen was auf d</w:t>
                            </w:r>
                            <w:r w:rsidR="00B7778D">
                              <w:rPr>
                                <w:b/>
                              </w:rPr>
                              <w:t>en Karten zu sehen ist. Beachte</w:t>
                            </w:r>
                            <w:r w:rsidR="00E0006F" w:rsidRPr="0097226E">
                              <w:rPr>
                                <w:b/>
                              </w:rPr>
                              <w:t>, dass die Karten immer zwei unterschiedliche Motive zeigen.</w:t>
                            </w:r>
                          </w:p>
                          <w:p w:rsidR="00E0006F" w:rsidRPr="008749BA" w:rsidRDefault="00E0006F" w:rsidP="00420A43">
                            <w:pPr>
                              <w:pStyle w:val="Listenabsatz"/>
                              <w:ind w:left="360"/>
                            </w:pPr>
                            <w:r w:rsidRPr="008749BA">
                              <w:t xml:space="preserve">Folgende Fragen können </w:t>
                            </w:r>
                            <w:r w:rsidR="00A03A6B" w:rsidRPr="008749BA">
                              <w:t xml:space="preserve">dir </w:t>
                            </w:r>
                            <w:r w:rsidRPr="008749BA">
                              <w:t xml:space="preserve">bei der Beschreibung der Karten helfen: </w:t>
                            </w:r>
                          </w:p>
                          <w:p w:rsidR="00E0006F" w:rsidRPr="008749BA" w:rsidRDefault="00E0006F" w:rsidP="00420A43">
                            <w:pPr>
                              <w:pStyle w:val="Listenabsatz"/>
                              <w:ind w:left="360"/>
                            </w:pPr>
                            <w:r w:rsidRPr="008749BA">
                              <w:t xml:space="preserve">- Was für Gegenstände sind zu sehen? </w:t>
                            </w:r>
                          </w:p>
                          <w:p w:rsidR="00F60764" w:rsidRPr="008749BA" w:rsidRDefault="00E0006F" w:rsidP="00420A43">
                            <w:pPr>
                              <w:pStyle w:val="Listenabsatz"/>
                              <w:ind w:left="360"/>
                            </w:pPr>
                            <w:r w:rsidRPr="008749BA">
                              <w:t xml:space="preserve">- Was tun die Personen? </w:t>
                            </w:r>
                          </w:p>
                          <w:p w:rsidR="00F60764" w:rsidRDefault="00F6076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pt;margin-top:-.1pt;width:525.6pt;height:97.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" fillcolor="#d9d9d9">
                <v:textbox>
                  <w:txbxContent>
                    <w:p w:rsidR="00F60764" w:rsidRDefault="00F60764">
                      <w:pPr>
                        <w:rPr>
                          <w:b/>
                        </w:rPr>
                      </w:pPr>
                      <w:r w:rsidRPr="00F60764">
                        <w:rPr>
                          <w:b/>
                        </w:rPr>
                        <w:t xml:space="preserve">Aufgaben in </w:t>
                      </w:r>
                      <w:r w:rsidR="00A03A6B">
                        <w:rPr>
                          <w:b/>
                        </w:rPr>
                        <w:t>Einzelarbeit</w:t>
                      </w:r>
                    </w:p>
                    <w:p w:rsidR="00E0006F" w:rsidRPr="0097226E" w:rsidRDefault="00A03A6B" w:rsidP="00420A43">
                      <w:pPr>
                        <w:pStyle w:val="Listenabsatz"/>
                        <w:numPr>
                          <w:ilvl w:val="0"/>
                          <w:numId w:val="13"/>
                        </w:numPr>
                        <w:ind w:left="360"/>
                        <w:rPr>
                          <w:b/>
                        </w:rPr>
                      </w:pPr>
                      <w:r w:rsidRPr="0097226E">
                        <w:rPr>
                          <w:b/>
                        </w:rPr>
                        <w:t>Beschreibe</w:t>
                      </w:r>
                      <w:r w:rsidR="00E0006F" w:rsidRPr="0097226E">
                        <w:rPr>
                          <w:b/>
                        </w:rPr>
                        <w:t xml:space="preserve"> in vollständigen Sätzen was auf d</w:t>
                      </w:r>
                      <w:r w:rsidR="00B7778D">
                        <w:rPr>
                          <w:b/>
                        </w:rPr>
                        <w:t>en Karten zu sehen ist. Beachte</w:t>
                      </w:r>
                      <w:r w:rsidR="00E0006F" w:rsidRPr="0097226E">
                        <w:rPr>
                          <w:b/>
                        </w:rPr>
                        <w:t>, dass die Karten immer zwei unterschiedliche Motive zeigen.</w:t>
                      </w:r>
                    </w:p>
                    <w:p w:rsidR="00E0006F" w:rsidRPr="008749BA" w:rsidRDefault="00E0006F" w:rsidP="00420A43">
                      <w:pPr>
                        <w:pStyle w:val="Listenabsatz"/>
                        <w:ind w:left="360"/>
                      </w:pPr>
                      <w:r w:rsidRPr="008749BA">
                        <w:t xml:space="preserve">Folgende Fragen können </w:t>
                      </w:r>
                      <w:r w:rsidR="00A03A6B" w:rsidRPr="008749BA">
                        <w:t xml:space="preserve">dir </w:t>
                      </w:r>
                      <w:r w:rsidRPr="008749BA">
                        <w:t xml:space="preserve">bei der Beschreibung der Karten helfen: </w:t>
                      </w:r>
                    </w:p>
                    <w:p w:rsidR="00E0006F" w:rsidRPr="008749BA" w:rsidRDefault="00E0006F" w:rsidP="00420A43">
                      <w:pPr>
                        <w:pStyle w:val="Listenabsatz"/>
                        <w:ind w:left="360"/>
                      </w:pPr>
                      <w:r w:rsidRPr="008749BA">
                        <w:t xml:space="preserve">- Was für Gegenstände sind zu sehen? </w:t>
                      </w:r>
                    </w:p>
                    <w:p w:rsidR="00F60764" w:rsidRPr="008749BA" w:rsidRDefault="00E0006F" w:rsidP="00420A43">
                      <w:pPr>
                        <w:pStyle w:val="Listenabsatz"/>
                        <w:ind w:left="360"/>
                      </w:pPr>
                      <w:r w:rsidRPr="008749BA">
                        <w:t xml:space="preserve">- Was tun die Personen? </w:t>
                      </w:r>
                    </w:p>
                    <w:p w:rsidR="00F60764" w:rsidRDefault="00F60764"/>
                  </w:txbxContent>
                </v:textbox>
              </v:shape>
            </w:pict>
          </mc:Fallback>
        </mc:AlternateContent>
      </w: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BA333F" w:rsidRDefault="00053805" w:rsidP="00BA333F">
      <w:pPr>
        <w:jc w:val="center"/>
        <w:rPr>
          <w:sz w:val="20"/>
          <w:szCs w:val="20"/>
        </w:rPr>
      </w:pPr>
      <w:r>
        <w:rPr>
          <w:sz w:val="20"/>
          <w:szCs w:val="20"/>
        </w:rPr>
        <w:t xml:space="preserve"> </w:t>
      </w:r>
    </w:p>
    <w:p w:rsidR="00BA333F" w:rsidRDefault="00BA333F" w:rsidP="00BA333F">
      <w:pPr>
        <w:jc w:val="center"/>
        <w:rPr>
          <w:sz w:val="20"/>
          <w:szCs w:val="20"/>
        </w:rPr>
      </w:pPr>
    </w:p>
    <w:p w:rsidR="00BA333F" w:rsidRDefault="00BA333F" w:rsidP="00BA333F">
      <w:pPr>
        <w:jc w:val="center"/>
        <w:rPr>
          <w:sz w:val="20"/>
          <w:szCs w:val="20"/>
        </w:rPr>
      </w:pPr>
    </w:p>
    <w:p w:rsidR="00BA333F" w:rsidRDefault="00BA333F" w:rsidP="00BA333F">
      <w:pPr>
        <w:jc w:val="center"/>
        <w:rPr>
          <w:sz w:val="20"/>
          <w:szCs w:val="20"/>
        </w:rPr>
      </w:pPr>
    </w:p>
    <w:p w:rsidR="00A55F7F" w:rsidRPr="007A6922" w:rsidRDefault="000C384C" w:rsidP="007A6922">
      <w:pPr>
        <w:tabs>
          <w:tab w:val="left" w:pos="4920"/>
        </w:tabs>
        <w:suppressAutoHyphens w:val="0"/>
        <w:rPr>
          <w:sz w:val="20"/>
          <w:szCs w:val="20"/>
        </w:rPr>
      </w:pPr>
      <w:r>
        <w:rPr>
          <w:noProof/>
          <w:lang w:eastAsia="de-DE"/>
        </w:rPr>
        <mc:AlternateContent>
          <mc:Choice Requires="wps">
            <w:drawing>
              <wp:anchor distT="0" distB="0" distL="114300" distR="114300" simplePos="0" relativeHeight="251652608" behindDoc="0" locked="0" layoutInCell="1" allowOverlap="1">
                <wp:simplePos x="0" y="0"/>
                <wp:positionH relativeFrom="column">
                  <wp:posOffset>295910</wp:posOffset>
                </wp:positionH>
                <wp:positionV relativeFrom="paragraph">
                  <wp:posOffset>66675</wp:posOffset>
                </wp:positionV>
                <wp:extent cx="4594860" cy="2522220"/>
                <wp:effectExtent l="0" t="0" r="15240" b="1143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4860" cy="2522220"/>
                        </a:xfrm>
                        <a:prstGeom prst="rect">
                          <a:avLst/>
                        </a:prstGeom>
                        <a:solidFill>
                          <a:srgbClr val="FFFFFF"/>
                        </a:solidFill>
                        <a:ln w="9525">
                          <a:solidFill>
                            <a:srgbClr val="000000"/>
                          </a:solidFill>
                          <a:miter lim="800000"/>
                          <a:headEnd/>
                          <a:tailEnd/>
                        </a:ln>
                      </wps:spPr>
                      <wps:txbx>
                        <w:txbxContent>
                          <w:p w:rsidR="007A6922" w:rsidRDefault="007A69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3.3pt;margin-top:5.25pt;width:361.8pt;height:198.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">
                <v:textbox>
                  <w:txbxContent>
                    <w:p w:rsidR="007A6922" w:rsidRDefault="007A6922"/>
                  </w:txbxContent>
                </v:textbox>
              </v:shape>
            </w:pict>
          </mc:Fallback>
        </mc:AlternateContent>
      </w:r>
      <w:r>
        <w:rPr>
          <w:noProof/>
          <w:lang w:eastAsia="de-DE"/>
        </w:rPr>
        <w:drawing>
          <wp:anchor distT="0" distB="0" distL="114300" distR="114300" simplePos="0" relativeHeight="251648512" behindDoc="1" locked="0" layoutInCell="1" allowOverlap="1">
            <wp:simplePos x="0" y="0"/>
            <wp:positionH relativeFrom="column">
              <wp:posOffset>-18415</wp:posOffset>
            </wp:positionH>
            <wp:positionV relativeFrom="paragraph">
              <wp:posOffset>50800</wp:posOffset>
            </wp:positionV>
            <wp:extent cx="1691640" cy="2615565"/>
            <wp:effectExtent l="0" t="0" r="3810" b="0"/>
            <wp:wrapTight wrapText="bothSides">
              <wp:wrapPolygon edited="0">
                <wp:start x="0" y="0"/>
                <wp:lineTo x="0" y="21395"/>
                <wp:lineTo x="21405" y="21395"/>
                <wp:lineTo x="21405" y="0"/>
                <wp:lineTo x="0" y="0"/>
              </wp:wrapPolygon>
            </wp:wrapTight>
            <wp:docPr id="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0">
                      <a:extLst>
                        <a:ext uri="{28A0092B-C50C-407E-A947-70E740481C1C}">
                          <a14:useLocalDpi xmlns:a14="http://schemas.microsoft.com/office/drawing/2010/main" val="0"/>
                        </a:ext>
                      </a:extLst>
                    </a:blip>
                    <a:srcRect l="3316" t="56161" r="78699" b="13000"/>
                    <a:stretch>
                      <a:fillRect/>
                    </a:stretch>
                  </pic:blipFill>
                  <pic:spPr bwMode="auto">
                    <a:xfrm>
                      <a:off x="0" y="0"/>
                      <a:ext cx="1691640" cy="2615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6922" w:rsidRPr="00660394" w:rsidRDefault="007A6922" w:rsidP="007A6922">
      <w:pPr>
        <w:suppressAutoHyphens w:val="0"/>
        <w:jc w:val="right"/>
        <w:rPr>
          <w:rFonts w:cs="Calibri"/>
        </w:rPr>
      </w:pPr>
    </w:p>
    <w:p w:rsidR="007A6922" w:rsidRPr="00660394" w:rsidRDefault="007A6922" w:rsidP="007A6922">
      <w:pPr>
        <w:suppressAutoHyphens w:val="0"/>
        <w:jc w:val="right"/>
        <w:rPr>
          <w:rFonts w:cs="Calibri"/>
        </w:rPr>
      </w:pPr>
    </w:p>
    <w:p w:rsidR="00BA333F" w:rsidRDefault="00BA333F" w:rsidP="00BA333F">
      <w:pPr>
        <w:rPr>
          <w:b/>
        </w:rPr>
      </w:pPr>
    </w:p>
    <w:p w:rsidR="00BA333F" w:rsidRPr="00A538AA" w:rsidRDefault="00BA333F" w:rsidP="00BA333F"/>
    <w:p w:rsidR="00BA333F" w:rsidRPr="00A538AA" w:rsidRDefault="00BA333F" w:rsidP="00BA333F"/>
    <w:p w:rsidR="00BA333F" w:rsidRPr="00A538AA" w:rsidRDefault="00BA333F" w:rsidP="00BA333F"/>
    <w:p w:rsidR="00BA333F" w:rsidRPr="00A538AA" w:rsidRDefault="00BA333F" w:rsidP="00BA333F"/>
    <w:p w:rsidR="00BA333F" w:rsidRPr="00A538AA" w:rsidRDefault="00BA333F" w:rsidP="00BA333F"/>
    <w:p w:rsidR="00BA333F" w:rsidRPr="00A538AA" w:rsidRDefault="00BA333F" w:rsidP="00BA333F"/>
    <w:p w:rsidR="00BA333F" w:rsidRPr="00A538AA" w:rsidRDefault="00BA333F" w:rsidP="00BA333F"/>
    <w:p w:rsidR="00BA333F" w:rsidRPr="00A538AA" w:rsidRDefault="00BA333F" w:rsidP="00BA333F"/>
    <w:p w:rsidR="00BA333F" w:rsidRDefault="00BA333F" w:rsidP="00BA333F">
      <w:pPr>
        <w:rPr>
          <w:b/>
        </w:rPr>
      </w:pPr>
    </w:p>
    <w:p w:rsidR="00BA333F" w:rsidRDefault="00BA333F" w:rsidP="00BA333F">
      <w:pPr>
        <w:rPr>
          <w:b/>
        </w:rPr>
      </w:pPr>
    </w:p>
    <w:p w:rsidR="00BA333F" w:rsidRDefault="00BA333F" w:rsidP="00BA333F">
      <w:pPr>
        <w:rPr>
          <w:b/>
        </w:rPr>
      </w:pPr>
    </w:p>
    <w:p w:rsidR="00BA333F" w:rsidRDefault="00BA333F" w:rsidP="00BA333F">
      <w:pPr>
        <w:rPr>
          <w:b/>
        </w:rPr>
      </w:pPr>
    </w:p>
    <w:p w:rsidR="00BA333F" w:rsidRDefault="000C384C" w:rsidP="00BA333F">
      <w:pPr>
        <w:rPr>
          <w:b/>
        </w:rPr>
      </w:pPr>
      <w:r>
        <w:rPr>
          <w:noProof/>
          <w:lang w:eastAsia="de-DE"/>
        </w:rPr>
        <mc:AlternateContent>
          <mc:Choice Requires="wps">
            <w:drawing>
              <wp:anchor distT="0" distB="0" distL="114300" distR="114300" simplePos="0" relativeHeight="251653632" behindDoc="0" locked="0" layoutInCell="1" allowOverlap="1">
                <wp:simplePos x="0" y="0"/>
                <wp:positionH relativeFrom="column">
                  <wp:posOffset>248285</wp:posOffset>
                </wp:positionH>
                <wp:positionV relativeFrom="paragraph">
                  <wp:posOffset>62230</wp:posOffset>
                </wp:positionV>
                <wp:extent cx="4594860" cy="2522220"/>
                <wp:effectExtent l="0" t="0" r="15240" b="11430"/>
                <wp:wrapNone/>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4860" cy="2522220"/>
                        </a:xfrm>
                        <a:prstGeom prst="rect">
                          <a:avLst/>
                        </a:prstGeom>
                        <a:solidFill>
                          <a:srgbClr val="FFFFFF"/>
                        </a:solidFill>
                        <a:ln w="9525">
                          <a:solidFill>
                            <a:srgbClr val="000000"/>
                          </a:solidFill>
                          <a:miter lim="800000"/>
                          <a:headEnd/>
                          <a:tailEnd/>
                        </a:ln>
                      </wps:spPr>
                      <wps:txbx>
                        <w:txbxContent>
                          <w:p w:rsidR="007A6922" w:rsidRDefault="007A6922" w:rsidP="007A69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9.55pt;margin-top:4.9pt;width:361.8pt;height:198.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">
                <v:textbox>
                  <w:txbxContent>
                    <w:p w:rsidR="007A6922" w:rsidRDefault="007A6922" w:rsidP="007A6922"/>
                  </w:txbxContent>
                </v:textbox>
              </v:shape>
            </w:pict>
          </mc:Fallback>
        </mc:AlternateContent>
      </w:r>
      <w:r>
        <w:rPr>
          <w:noProof/>
          <w:lang w:eastAsia="de-DE"/>
        </w:rPr>
        <w:drawing>
          <wp:anchor distT="0" distB="0" distL="114300" distR="114300" simplePos="0" relativeHeight="251649536" behindDoc="1" locked="0" layoutInCell="1" allowOverlap="1">
            <wp:simplePos x="0" y="0"/>
            <wp:positionH relativeFrom="column">
              <wp:posOffset>-9525</wp:posOffset>
            </wp:positionH>
            <wp:positionV relativeFrom="paragraph">
              <wp:posOffset>8255</wp:posOffset>
            </wp:positionV>
            <wp:extent cx="1734185" cy="2644140"/>
            <wp:effectExtent l="0" t="0" r="0" b="3810"/>
            <wp:wrapTight wrapText="bothSides">
              <wp:wrapPolygon edited="0">
                <wp:start x="0" y="0"/>
                <wp:lineTo x="0" y="21476"/>
                <wp:lineTo x="21355" y="21476"/>
                <wp:lineTo x="21355" y="0"/>
                <wp:lineTo x="0" y="0"/>
              </wp:wrapPolygon>
            </wp:wrapTight>
            <wp:docPr id="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0">
                      <a:extLst>
                        <a:ext uri="{28A0092B-C50C-407E-A947-70E740481C1C}">
                          <a14:useLocalDpi xmlns:a14="http://schemas.microsoft.com/office/drawing/2010/main" val="0"/>
                        </a:ext>
                      </a:extLst>
                    </a:blip>
                    <a:srcRect l="76659" t="31970" r="4848" b="36766"/>
                    <a:stretch>
                      <a:fillRect/>
                    </a:stretch>
                  </pic:blipFill>
                  <pic:spPr bwMode="auto">
                    <a:xfrm>
                      <a:off x="0" y="0"/>
                      <a:ext cx="1734185" cy="2644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33F" w:rsidRDefault="00BA333F" w:rsidP="00BA333F">
      <w:pPr>
        <w:rPr>
          <w:sz w:val="20"/>
          <w:szCs w:val="20"/>
        </w:rPr>
      </w:pPr>
    </w:p>
    <w:p w:rsidR="00BA333F" w:rsidRDefault="00BA333F" w:rsidP="00BA333F">
      <w:pPr>
        <w:rPr>
          <w:sz w:val="20"/>
          <w:szCs w:val="20"/>
        </w:rPr>
      </w:pPr>
    </w:p>
    <w:p w:rsidR="00BA333F" w:rsidRPr="005A35FA" w:rsidRDefault="00BA333F" w:rsidP="00BA333F"/>
    <w:p w:rsidR="00BA333F" w:rsidRPr="005A35FA" w:rsidRDefault="00BA333F" w:rsidP="00BA333F"/>
    <w:p w:rsidR="00BA333F" w:rsidRPr="005A35FA" w:rsidRDefault="00BA333F" w:rsidP="00BA333F"/>
    <w:p w:rsidR="00BA333F" w:rsidRPr="005A35FA" w:rsidRDefault="00BA333F" w:rsidP="00BA333F"/>
    <w:p w:rsidR="00BA333F" w:rsidRDefault="00BA333F" w:rsidP="00BA333F"/>
    <w:p w:rsidR="00BA333F" w:rsidRPr="005A35FA" w:rsidRDefault="00BA333F" w:rsidP="00BA333F"/>
    <w:p w:rsidR="00BA333F" w:rsidRPr="00F33E95" w:rsidRDefault="00BA333F" w:rsidP="00BA333F">
      <w:pPr>
        <w:rPr>
          <w:sz w:val="44"/>
          <w:szCs w:val="44"/>
        </w:rPr>
      </w:pPr>
    </w:p>
    <w:p w:rsidR="00BA333F" w:rsidRDefault="00BA333F" w:rsidP="00BA333F">
      <w:pPr>
        <w:jc w:val="both"/>
      </w:pPr>
    </w:p>
    <w:p w:rsidR="00BA333F" w:rsidRPr="00F227AF" w:rsidRDefault="00BA333F" w:rsidP="00BA333F"/>
    <w:p w:rsidR="007A6922" w:rsidRPr="00660394" w:rsidRDefault="007A6922" w:rsidP="007A6922">
      <w:pPr>
        <w:suppressAutoHyphens w:val="0"/>
        <w:rPr>
          <w:rFonts w:cs="Calibri"/>
        </w:rPr>
      </w:pPr>
    </w:p>
    <w:p w:rsidR="007A6922" w:rsidRPr="00660394" w:rsidRDefault="007A6922" w:rsidP="007A6922">
      <w:pPr>
        <w:suppressAutoHyphens w:val="0"/>
        <w:rPr>
          <w:rFonts w:cs="Calibri"/>
        </w:rPr>
      </w:pPr>
    </w:p>
    <w:p w:rsidR="00BA333F" w:rsidRDefault="000C384C" w:rsidP="00BA333F">
      <w:pPr>
        <w:tabs>
          <w:tab w:val="left" w:pos="3045"/>
        </w:tabs>
        <w:jc w:val="center"/>
        <w:rPr>
          <w:sz w:val="44"/>
          <w:szCs w:val="44"/>
        </w:rPr>
      </w:pPr>
      <w:r>
        <w:rPr>
          <w:noProof/>
          <w:lang w:eastAsia="de-DE"/>
        </w:rPr>
        <mc:AlternateContent>
          <mc:Choice Requires="wps">
            <w:drawing>
              <wp:anchor distT="0" distB="0" distL="114300" distR="114300" simplePos="0" relativeHeight="251654656" behindDoc="0" locked="0" layoutInCell="1" allowOverlap="1">
                <wp:simplePos x="0" y="0"/>
                <wp:positionH relativeFrom="column">
                  <wp:posOffset>285750</wp:posOffset>
                </wp:positionH>
                <wp:positionV relativeFrom="paragraph">
                  <wp:posOffset>12700</wp:posOffset>
                </wp:positionV>
                <wp:extent cx="4556760" cy="2522220"/>
                <wp:effectExtent l="0" t="0" r="15240" b="11430"/>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6760" cy="2522220"/>
                        </a:xfrm>
                        <a:prstGeom prst="rect">
                          <a:avLst/>
                        </a:prstGeom>
                        <a:solidFill>
                          <a:srgbClr val="FFFFFF"/>
                        </a:solidFill>
                        <a:ln w="9525">
                          <a:solidFill>
                            <a:srgbClr val="000000"/>
                          </a:solidFill>
                          <a:miter lim="800000"/>
                          <a:headEnd/>
                          <a:tailEnd/>
                        </a:ln>
                      </wps:spPr>
                      <wps:txbx>
                        <w:txbxContent>
                          <w:p w:rsidR="007A6922" w:rsidRDefault="007A6922" w:rsidP="007A69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2.5pt;margin-top:1pt;width:358.8pt;height:198.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">
                <v:textbox>
                  <w:txbxContent>
                    <w:p w:rsidR="007A6922" w:rsidRDefault="007A6922" w:rsidP="007A6922"/>
                  </w:txbxContent>
                </v:textbox>
              </v:shape>
            </w:pict>
          </mc:Fallback>
        </mc:AlternateContent>
      </w:r>
      <w:r>
        <w:rPr>
          <w:noProof/>
          <w:lang w:eastAsia="de-DE"/>
        </w:rPr>
        <w:drawing>
          <wp:anchor distT="0" distB="0" distL="114300" distR="114300" simplePos="0" relativeHeight="251650560" behindDoc="1" locked="0" layoutInCell="1" allowOverlap="1">
            <wp:simplePos x="0" y="0"/>
            <wp:positionH relativeFrom="column">
              <wp:posOffset>37465</wp:posOffset>
            </wp:positionH>
            <wp:positionV relativeFrom="paragraph">
              <wp:posOffset>16510</wp:posOffset>
            </wp:positionV>
            <wp:extent cx="1699260" cy="2578735"/>
            <wp:effectExtent l="0" t="0" r="0" b="0"/>
            <wp:wrapTight wrapText="bothSides">
              <wp:wrapPolygon edited="0">
                <wp:start x="0" y="0"/>
                <wp:lineTo x="0" y="21382"/>
                <wp:lineTo x="21309" y="21382"/>
                <wp:lineTo x="21309" y="0"/>
                <wp:lineTo x="0" y="0"/>
              </wp:wrapPolygon>
            </wp:wrapTight>
            <wp:docPr id="1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1">
                      <a:extLst>
                        <a:ext uri="{28A0092B-C50C-407E-A947-70E740481C1C}">
                          <a14:useLocalDpi xmlns:a14="http://schemas.microsoft.com/office/drawing/2010/main" val="0"/>
                        </a:ext>
                      </a:extLst>
                    </a:blip>
                    <a:srcRect l="54210" t="40883" r="27551" b="28419"/>
                    <a:stretch>
                      <a:fillRect/>
                    </a:stretch>
                  </pic:blipFill>
                  <pic:spPr bwMode="auto">
                    <a:xfrm>
                      <a:off x="0" y="0"/>
                      <a:ext cx="1699260" cy="2578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33F" w:rsidRDefault="007A6922" w:rsidP="007A6922">
      <w:pPr>
        <w:tabs>
          <w:tab w:val="left" w:pos="1260"/>
          <w:tab w:val="left" w:pos="3045"/>
        </w:tabs>
        <w:rPr>
          <w:sz w:val="44"/>
          <w:szCs w:val="44"/>
        </w:rPr>
      </w:pPr>
      <w:r>
        <w:rPr>
          <w:sz w:val="44"/>
          <w:szCs w:val="44"/>
        </w:rPr>
        <w:tab/>
      </w:r>
      <w:r>
        <w:rPr>
          <w:sz w:val="44"/>
          <w:szCs w:val="44"/>
        </w:rPr>
        <w:tab/>
      </w: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0C384C" w:rsidP="00BA333F">
      <w:pPr>
        <w:tabs>
          <w:tab w:val="left" w:pos="3045"/>
        </w:tabs>
        <w:jc w:val="center"/>
        <w:rPr>
          <w:sz w:val="44"/>
          <w:szCs w:val="44"/>
        </w:rPr>
      </w:pPr>
      <w:r>
        <w:rPr>
          <w:noProof/>
          <w:lang w:eastAsia="de-DE"/>
        </w:rPr>
        <mc:AlternateContent>
          <mc:Choice Requires="wps">
            <w:drawing>
              <wp:anchor distT="0" distB="0" distL="114300" distR="114300" simplePos="0" relativeHeight="251655680" behindDoc="0" locked="0" layoutInCell="1" allowOverlap="1">
                <wp:simplePos x="0" y="0"/>
                <wp:positionH relativeFrom="column">
                  <wp:posOffset>208280</wp:posOffset>
                </wp:positionH>
                <wp:positionV relativeFrom="paragraph">
                  <wp:posOffset>74930</wp:posOffset>
                </wp:positionV>
                <wp:extent cx="4556760" cy="2522220"/>
                <wp:effectExtent l="0" t="0" r="15240" b="11430"/>
                <wp:wrapNone/>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6760" cy="2522220"/>
                        </a:xfrm>
                        <a:prstGeom prst="rect">
                          <a:avLst/>
                        </a:prstGeom>
                        <a:solidFill>
                          <a:srgbClr val="FFFFFF"/>
                        </a:solidFill>
                        <a:ln w="9525">
                          <a:solidFill>
                            <a:srgbClr val="000000"/>
                          </a:solidFill>
                          <a:miter lim="800000"/>
                          <a:headEnd/>
                          <a:tailEnd/>
                        </a:ln>
                      </wps:spPr>
                      <wps:txbx>
                        <w:txbxContent>
                          <w:p w:rsidR="007A6922" w:rsidRDefault="007A6922" w:rsidP="007A692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6.4pt;margin-top:5.9pt;width:358.8pt;height:198.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">
                <v:textbox>
                  <w:txbxContent>
                    <w:p w:rsidR="007A6922" w:rsidRDefault="007A6922" w:rsidP="007A6922"/>
                  </w:txbxContent>
                </v:textbox>
              </v:shape>
            </w:pict>
          </mc:Fallback>
        </mc:AlternateContent>
      </w:r>
      <w:r>
        <w:rPr>
          <w:noProof/>
          <w:lang w:eastAsia="de-DE"/>
        </w:rPr>
        <w:drawing>
          <wp:anchor distT="0" distB="0" distL="114300" distR="114300" simplePos="0" relativeHeight="251651584" behindDoc="1" locked="0" layoutInCell="1" allowOverlap="1">
            <wp:simplePos x="0" y="0"/>
            <wp:positionH relativeFrom="column">
              <wp:posOffset>38100</wp:posOffset>
            </wp:positionH>
            <wp:positionV relativeFrom="paragraph">
              <wp:posOffset>78740</wp:posOffset>
            </wp:positionV>
            <wp:extent cx="1767840" cy="2595880"/>
            <wp:effectExtent l="0" t="0" r="3810" b="0"/>
            <wp:wrapTight wrapText="bothSides">
              <wp:wrapPolygon edited="0">
                <wp:start x="0" y="0"/>
                <wp:lineTo x="0" y="21399"/>
                <wp:lineTo x="21414" y="21399"/>
                <wp:lineTo x="21414" y="0"/>
                <wp:lineTo x="0"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
                      <a:extLst>
                        <a:ext uri="{28A0092B-C50C-407E-A947-70E740481C1C}">
                          <a14:useLocalDpi xmlns:a14="http://schemas.microsoft.com/office/drawing/2010/main" val="0"/>
                        </a:ext>
                      </a:extLst>
                    </a:blip>
                    <a:srcRect l="3572" t="44368" r="76530" b="18141"/>
                    <a:stretch>
                      <a:fillRect/>
                    </a:stretch>
                  </pic:blipFill>
                  <pic:spPr bwMode="auto">
                    <a:xfrm>
                      <a:off x="0" y="0"/>
                      <a:ext cx="1767840" cy="2595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BA333F" w:rsidRDefault="00BA333F" w:rsidP="00BA333F">
      <w:pPr>
        <w:tabs>
          <w:tab w:val="left" w:pos="3045"/>
        </w:tabs>
        <w:jc w:val="center"/>
        <w:rPr>
          <w:sz w:val="44"/>
          <w:szCs w:val="44"/>
        </w:rPr>
      </w:pPr>
    </w:p>
    <w:p w:rsidR="00F33E95" w:rsidRDefault="00F33E95" w:rsidP="00BA333F">
      <w:pPr>
        <w:tabs>
          <w:tab w:val="left" w:pos="3045"/>
        </w:tabs>
        <w:jc w:val="center"/>
        <w:rPr>
          <w:sz w:val="44"/>
          <w:szCs w:val="44"/>
        </w:rPr>
      </w:pP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7A6922" w:rsidRPr="00A03A6B" w:rsidRDefault="009D3725" w:rsidP="007A6922">
      <w:pPr>
        <w:suppressAutoHyphens w:val="0"/>
        <w:jc w:val="right"/>
        <w:rPr>
          <w:sz w:val="22"/>
          <w:szCs w:val="22"/>
        </w:rPr>
      </w:pPr>
      <w:r w:rsidRPr="00660394">
        <w:rPr>
          <w:rFonts w:cs="Calibri"/>
          <w:sz w:val="22"/>
          <w:szCs w:val="22"/>
        </w:rPr>
        <w:t>(</w:t>
      </w:r>
      <w:r w:rsidR="007A6922" w:rsidRPr="00660394">
        <w:rPr>
          <w:rFonts w:cs="Calibri"/>
          <w:sz w:val="22"/>
          <w:szCs w:val="22"/>
        </w:rPr>
        <w:t>©</w:t>
      </w:r>
      <w:r w:rsidR="007A6922" w:rsidRPr="009D3725">
        <w:rPr>
          <w:sz w:val="22"/>
          <w:szCs w:val="22"/>
        </w:rPr>
        <w:t xml:space="preserve"> Oswald Burger, </w:t>
      </w:r>
      <w:r w:rsidRPr="009D3725">
        <w:rPr>
          <w:sz w:val="22"/>
          <w:szCs w:val="22"/>
        </w:rPr>
        <w:t xml:space="preserve">Der </w:t>
      </w:r>
      <w:r w:rsidR="007A6922" w:rsidRPr="009D3725">
        <w:rPr>
          <w:sz w:val="22"/>
          <w:szCs w:val="22"/>
        </w:rPr>
        <w:t xml:space="preserve">Stollen, </w:t>
      </w:r>
      <w:r w:rsidRPr="009D3725">
        <w:rPr>
          <w:sz w:val="22"/>
          <w:szCs w:val="22"/>
          <w:vertAlign w:val="superscript"/>
        </w:rPr>
        <w:t>12</w:t>
      </w:r>
      <w:r w:rsidRPr="009D3725">
        <w:rPr>
          <w:sz w:val="22"/>
          <w:szCs w:val="22"/>
        </w:rPr>
        <w:t xml:space="preserve">2017, </w:t>
      </w:r>
      <w:r w:rsidR="007A6922" w:rsidRPr="009D3725">
        <w:rPr>
          <w:sz w:val="22"/>
          <w:szCs w:val="22"/>
        </w:rPr>
        <w:t>S. 92-94.</w:t>
      </w:r>
      <w:r w:rsidRPr="009D3725">
        <w:rPr>
          <w:sz w:val="22"/>
          <w:szCs w:val="22"/>
        </w:rPr>
        <w:t>)</w:t>
      </w:r>
    </w:p>
    <w:p w:rsidR="00BA333F" w:rsidRDefault="00BA333F" w:rsidP="00BA333F">
      <w:pPr>
        <w:tabs>
          <w:tab w:val="left" w:pos="3045"/>
        </w:tabs>
        <w:jc w:val="center"/>
        <w:rPr>
          <w:noProof/>
          <w:lang w:eastAsia="de-DE"/>
        </w:rPr>
      </w:pPr>
    </w:p>
    <w:p w:rsidR="00BA333F" w:rsidRDefault="00BA333F" w:rsidP="00BA333F">
      <w:pPr>
        <w:tabs>
          <w:tab w:val="left" w:pos="3045"/>
        </w:tabs>
        <w:jc w:val="center"/>
        <w:rPr>
          <w:noProof/>
          <w:lang w:eastAsia="de-DE"/>
        </w:rPr>
      </w:pPr>
    </w:p>
    <w:p w:rsidR="00AA0712" w:rsidRDefault="00AA0712"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Default="007F7065" w:rsidP="007A6922">
      <w:pPr>
        <w:tabs>
          <w:tab w:val="left" w:pos="3045"/>
        </w:tabs>
        <w:rPr>
          <w:noProof/>
          <w:sz w:val="44"/>
          <w:szCs w:val="44"/>
          <w:lang w:eastAsia="de-DE"/>
        </w:rPr>
      </w:pPr>
    </w:p>
    <w:p w:rsidR="007F7065" w:rsidRPr="00E2496F" w:rsidRDefault="007F7065" w:rsidP="007F7065">
      <w:pPr>
        <w:suppressAutoHyphens w:val="0"/>
        <w:spacing w:before="100" w:beforeAutospacing="1" w:after="100" w:afterAutospacing="1"/>
        <w:rPr>
          <w:rFonts w:ascii="Times New Roman" w:eastAsia="Times New Roman" w:hAnsi="Times New Roman"/>
          <w:lang w:eastAsia="de-DE"/>
        </w:rPr>
      </w:pPr>
      <w:r>
        <w:rPr>
          <w:b/>
          <w:sz w:val="28"/>
          <w:szCs w:val="28"/>
          <w:u w:val="single"/>
        </w:rPr>
        <w:lastRenderedPageBreak/>
        <w:t>Thema 3: Tod durch Zwangsarbeit</w:t>
      </w:r>
    </w:p>
    <w:p w:rsidR="007F7065" w:rsidRDefault="007F7065" w:rsidP="007F7065">
      <w:pPr>
        <w:suppressAutoHyphens w:val="0"/>
        <w:spacing w:before="100" w:beforeAutospacing="1" w:after="100" w:afterAutospacing="1"/>
        <w:rPr>
          <w:b/>
        </w:rPr>
      </w:pPr>
      <w:r w:rsidRPr="00072E27">
        <w:rPr>
          <w:b/>
        </w:rPr>
        <w:t xml:space="preserve">Q1 Brief von Spartaco Spaffiari an die </w:t>
      </w:r>
      <w:r>
        <w:rPr>
          <w:b/>
        </w:rPr>
        <w:t>Witwe</w:t>
      </w:r>
      <w:r w:rsidRPr="00072E27">
        <w:rPr>
          <w:b/>
        </w:rPr>
        <w:t xml:space="preserve"> von Giuseppe Beltrame</w:t>
      </w:r>
    </w:p>
    <w:p w:rsidR="007F7065" w:rsidRDefault="000C384C" w:rsidP="007F7065">
      <w:pPr>
        <w:suppressAutoHyphens w:val="0"/>
        <w:spacing w:before="100" w:beforeAutospacing="1" w:after="100" w:afterAutospacing="1"/>
        <w:rPr>
          <w:b/>
        </w:rPr>
      </w:pPr>
      <w:r>
        <w:rPr>
          <w:noProof/>
          <w:lang w:eastAsia="de-DE"/>
        </w:rPr>
        <mc:AlternateContent>
          <mc:Choice Requires="wps">
            <w:drawing>
              <wp:anchor distT="0" distB="0" distL="114300" distR="114300" simplePos="0" relativeHeight="251666944" behindDoc="0" locked="0" layoutInCell="1" allowOverlap="1">
                <wp:simplePos x="0" y="0"/>
                <wp:positionH relativeFrom="column">
                  <wp:posOffset>5542280</wp:posOffset>
                </wp:positionH>
                <wp:positionV relativeFrom="paragraph">
                  <wp:posOffset>72390</wp:posOffset>
                </wp:positionV>
                <wp:extent cx="1112520" cy="1729740"/>
                <wp:effectExtent l="0" t="0" r="11430" b="22860"/>
                <wp:wrapNone/>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2520" cy="1729740"/>
                        </a:xfrm>
                        <a:prstGeom prst="rect">
                          <a:avLst/>
                        </a:prstGeom>
                        <a:solidFill>
                          <a:sysClr val="window" lastClr="FFFFFF"/>
                        </a:solidFill>
                        <a:ln w="6350">
                          <a:solidFill>
                            <a:prstClr val="black"/>
                          </a:solidFill>
                        </a:ln>
                        <a:effectLst/>
                      </wps:spPr>
                      <wps:txbx>
                        <w:txbxContent>
                          <w:p w:rsidR="00866DA4" w:rsidRDefault="000C384C" w:rsidP="00866DA4">
                            <w:r>
                              <w:rPr>
                                <w:noProof/>
                                <w:lang w:eastAsia="de-DE"/>
                              </w:rPr>
                              <w:drawing>
                                <wp:inline distT="0" distB="0" distL="0" distR="0">
                                  <wp:extent cx="922020" cy="1379220"/>
                                  <wp:effectExtent l="0" t="0" r="0" b="0"/>
                                  <wp:docPr id="2"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2020" cy="1379220"/>
                                          </a:xfrm>
                                          <a:prstGeom prst="rect">
                                            <a:avLst/>
                                          </a:prstGeom>
                                          <a:noFill/>
                                          <a:ln>
                                            <a:noFill/>
                                          </a:ln>
                                        </pic:spPr>
                                      </pic:pic>
                                    </a:graphicData>
                                  </a:graphic>
                                </wp:inline>
                              </w:drawing>
                            </w:r>
                          </w:p>
                          <w:p w:rsidR="00866DA4" w:rsidRDefault="00866DA4" w:rsidP="00866DA4">
                            <w:pPr>
                              <w:rPr>
                                <w:sz w:val="18"/>
                                <w:szCs w:val="18"/>
                              </w:rPr>
                            </w:pPr>
                            <w:r w:rsidRPr="006F2488">
                              <w:rPr>
                                <w:sz w:val="18"/>
                                <w:szCs w:val="18"/>
                              </w:rPr>
                              <w:t>Giuseppe</w:t>
                            </w:r>
                            <w:r>
                              <w:rPr>
                                <w:sz w:val="18"/>
                                <w:szCs w:val="18"/>
                              </w:rPr>
                              <w:t xml:space="preserve"> </w:t>
                            </w:r>
                            <w:r w:rsidRPr="006F2488">
                              <w:rPr>
                                <w:sz w:val="18"/>
                                <w:szCs w:val="18"/>
                              </w:rPr>
                              <w:t>Beltrame</w:t>
                            </w:r>
                          </w:p>
                          <w:p w:rsidR="00866DA4" w:rsidRPr="00C808A3" w:rsidRDefault="00866DA4" w:rsidP="00866DA4">
                            <w:pPr>
                              <w:rPr>
                                <w:sz w:val="14"/>
                                <w:szCs w:val="14"/>
                              </w:rPr>
                            </w:pPr>
                            <w:r w:rsidRPr="00660394">
                              <w:rPr>
                                <w:rFonts w:cs="Calibri"/>
                                <w:sz w:val="14"/>
                                <w:szCs w:val="14"/>
                              </w:rPr>
                              <w:t xml:space="preserve">(© </w:t>
                            </w:r>
                            <w:r w:rsidRPr="00C808A3">
                              <w:rPr>
                                <w:sz w:val="14"/>
                                <w:szCs w:val="14"/>
                              </w:rPr>
                              <w:t>Oswald</w:t>
                            </w:r>
                            <w:r>
                              <w:rPr>
                                <w:sz w:val="14"/>
                                <w:szCs w:val="14"/>
                              </w:rPr>
                              <w:t xml:space="preserve"> Burger</w:t>
                            </w:r>
                            <w:r w:rsidRPr="00C808A3">
                              <w:rPr>
                                <w:sz w:val="14"/>
                                <w:szCs w:val="14"/>
                              </w:rPr>
                              <w:t>, S. 70</w:t>
                            </w:r>
                            <w:r>
                              <w:rPr>
                                <w:sz w:val="14"/>
                                <w:szCs w:val="14"/>
                              </w:rPr>
                              <w:t>.)</w:t>
                            </w:r>
                            <w:r w:rsidRPr="00C808A3">
                              <w:rPr>
                                <w:sz w:val="14"/>
                                <w:szCs w:val="14"/>
                              </w:rPr>
                              <w:t xml:space="preserve"> </w:t>
                            </w:r>
                          </w:p>
                          <w:p w:rsidR="00866DA4" w:rsidRDefault="00866DA4" w:rsidP="00866D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27" o:spid="_x0000_s1033" type="#_x0000_t202" style="position:absolute;margin-left:436.4pt;margin-top:5.7pt;width:87.6pt;height:136.2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" fillcolor="window" strokeweight=".5pt">
                <v:path arrowok="t"/>
                <v:textbox>
                  <w:txbxContent>
                    <w:p w:rsidR="00866DA4" w:rsidRDefault="000C384C" w:rsidP="00866DA4">
                      <w:r>
                        <w:rPr>
                          <w:noProof/>
                          <w:lang w:eastAsia="de-DE"/>
                        </w:rPr>
                        <w:drawing>
                          <wp:inline distT="0" distB="0" distL="0" distR="0">
                            <wp:extent cx="922020" cy="1379220"/>
                            <wp:effectExtent l="0" t="0" r="0" b="0"/>
                            <wp:docPr id="2"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2020" cy="1379220"/>
                                    </a:xfrm>
                                    <a:prstGeom prst="rect">
                                      <a:avLst/>
                                    </a:prstGeom>
                                    <a:noFill/>
                                    <a:ln>
                                      <a:noFill/>
                                    </a:ln>
                                  </pic:spPr>
                                </pic:pic>
                              </a:graphicData>
                            </a:graphic>
                          </wp:inline>
                        </w:drawing>
                      </w:r>
                    </w:p>
                    <w:p w:rsidR="00866DA4" w:rsidRDefault="00866DA4" w:rsidP="00866DA4">
                      <w:pPr>
                        <w:rPr>
                          <w:sz w:val="18"/>
                          <w:szCs w:val="18"/>
                        </w:rPr>
                      </w:pPr>
                      <w:r w:rsidRPr="006F2488">
                        <w:rPr>
                          <w:sz w:val="18"/>
                          <w:szCs w:val="18"/>
                        </w:rPr>
                        <w:t>Giuseppe</w:t>
                      </w:r>
                      <w:r>
                        <w:rPr>
                          <w:sz w:val="18"/>
                          <w:szCs w:val="18"/>
                        </w:rPr>
                        <w:t xml:space="preserve"> </w:t>
                      </w:r>
                      <w:r w:rsidRPr="006F2488">
                        <w:rPr>
                          <w:sz w:val="18"/>
                          <w:szCs w:val="18"/>
                        </w:rPr>
                        <w:t>Beltrame</w:t>
                      </w:r>
                    </w:p>
                    <w:p w:rsidR="00866DA4" w:rsidRPr="00C808A3" w:rsidRDefault="00866DA4" w:rsidP="00866DA4">
                      <w:pPr>
                        <w:rPr>
                          <w:sz w:val="14"/>
                          <w:szCs w:val="14"/>
                        </w:rPr>
                      </w:pPr>
                      <w:r w:rsidRPr="00660394">
                        <w:rPr>
                          <w:rFonts w:cs="Calibri"/>
                          <w:sz w:val="14"/>
                          <w:szCs w:val="14"/>
                        </w:rPr>
                        <w:t xml:space="preserve">(© </w:t>
                      </w:r>
                      <w:r w:rsidRPr="00C808A3">
                        <w:rPr>
                          <w:sz w:val="14"/>
                          <w:szCs w:val="14"/>
                        </w:rPr>
                        <w:t>Oswald</w:t>
                      </w:r>
                      <w:r>
                        <w:rPr>
                          <w:sz w:val="14"/>
                          <w:szCs w:val="14"/>
                        </w:rPr>
                        <w:t xml:space="preserve"> Burger</w:t>
                      </w:r>
                      <w:r w:rsidRPr="00C808A3">
                        <w:rPr>
                          <w:sz w:val="14"/>
                          <w:szCs w:val="14"/>
                        </w:rPr>
                        <w:t>, S. 70</w:t>
                      </w:r>
                      <w:r>
                        <w:rPr>
                          <w:sz w:val="14"/>
                          <w:szCs w:val="14"/>
                        </w:rPr>
                        <w:t>.)</w:t>
                      </w:r>
                      <w:r w:rsidRPr="00C808A3">
                        <w:rPr>
                          <w:sz w:val="14"/>
                          <w:szCs w:val="14"/>
                        </w:rPr>
                        <w:t xml:space="preserve"> </w:t>
                      </w:r>
                    </w:p>
                    <w:p w:rsidR="00866DA4" w:rsidRDefault="00866DA4" w:rsidP="00866DA4"/>
                  </w:txbxContent>
                </v:textbox>
              </v:shape>
            </w:pict>
          </mc:Fallback>
        </mc:AlternateContent>
      </w:r>
      <w:r>
        <w:rPr>
          <w:noProof/>
          <w:lang w:eastAsia="de-DE"/>
        </w:rPr>
        <mc:AlternateContent>
          <mc:Choice Requires="wps">
            <w:drawing>
              <wp:anchor distT="0" distB="0" distL="114300" distR="114300" simplePos="0" relativeHeight="251657728" behindDoc="0" locked="0" layoutInCell="1" allowOverlap="1">
                <wp:simplePos x="0" y="0"/>
                <wp:positionH relativeFrom="column">
                  <wp:posOffset>2540</wp:posOffset>
                </wp:positionH>
                <wp:positionV relativeFrom="paragraph">
                  <wp:posOffset>72390</wp:posOffset>
                </wp:positionV>
                <wp:extent cx="5471160" cy="1485900"/>
                <wp:effectExtent l="0" t="0" r="15240" b="19050"/>
                <wp:wrapNone/>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1160" cy="1485900"/>
                        </a:xfrm>
                        <a:prstGeom prst="rect">
                          <a:avLst/>
                        </a:prstGeom>
                        <a:solidFill>
                          <a:srgbClr val="FFFFFF"/>
                        </a:solidFill>
                        <a:ln w="9525">
                          <a:solidFill>
                            <a:srgbClr val="000000"/>
                          </a:solidFill>
                          <a:miter lim="800000"/>
                          <a:headEnd/>
                          <a:tailEnd/>
                        </a:ln>
                      </wps:spPr>
                      <wps:txbx>
                        <w:txbxContent>
                          <w:p w:rsidR="008510E8" w:rsidRPr="00660394" w:rsidRDefault="008510E8" w:rsidP="007F7065">
                            <w:pPr>
                              <w:jc w:val="both"/>
                              <w:rPr>
                                <w:rFonts w:cs="Calibri"/>
                                <w:i/>
                                <w:sz w:val="22"/>
                                <w:szCs w:val="22"/>
                              </w:rPr>
                            </w:pPr>
                            <w:r w:rsidRPr="00660394">
                              <w:rPr>
                                <w:rFonts w:cs="Calibri"/>
                                <w:i/>
                                <w:sz w:val="22"/>
                                <w:szCs w:val="22"/>
                              </w:rPr>
                              <w:t>Giuseppe Beltrame (*</w:t>
                            </w:r>
                            <w:r w:rsidR="007F7065" w:rsidRPr="00660394">
                              <w:rPr>
                                <w:rFonts w:cs="Calibri"/>
                                <w:i/>
                                <w:sz w:val="22"/>
                                <w:szCs w:val="22"/>
                              </w:rPr>
                              <w:t>23.05.1919 in Piana Crixia</w:t>
                            </w:r>
                            <w:r w:rsidRPr="00660394">
                              <w:rPr>
                                <w:rFonts w:cs="Calibri"/>
                                <w:i/>
                                <w:sz w:val="22"/>
                                <w:szCs w:val="22"/>
                              </w:rPr>
                              <w:t xml:space="preserve"> (Italien) †</w:t>
                            </w:r>
                            <w:r w:rsidR="007F7065" w:rsidRPr="00660394">
                              <w:rPr>
                                <w:rFonts w:cs="Calibri"/>
                                <w:i/>
                                <w:sz w:val="22"/>
                                <w:szCs w:val="22"/>
                              </w:rPr>
                              <w:t xml:space="preserve">16.3.1945 in Überlingen) arbeitete </w:t>
                            </w:r>
                            <w:r w:rsidR="005A7B6A" w:rsidRPr="00660394">
                              <w:rPr>
                                <w:rFonts w:cs="Calibri"/>
                                <w:i/>
                                <w:sz w:val="22"/>
                                <w:szCs w:val="22"/>
                              </w:rPr>
                              <w:t xml:space="preserve">als Assistent des Bahnhofvorstehers, um nicht zum Militär zu müssen. </w:t>
                            </w:r>
                            <w:r w:rsidR="007F7065" w:rsidRPr="00660394">
                              <w:rPr>
                                <w:rFonts w:cs="Calibri"/>
                                <w:i/>
                                <w:sz w:val="22"/>
                                <w:szCs w:val="22"/>
                              </w:rPr>
                              <w:t>1943 heiratete er Jolanda Ferro</w:t>
                            </w:r>
                            <w:r w:rsidR="005A7B6A" w:rsidRPr="00660394">
                              <w:rPr>
                                <w:rFonts w:cs="Calibri"/>
                                <w:i/>
                                <w:sz w:val="22"/>
                                <w:szCs w:val="22"/>
                              </w:rPr>
                              <w:t xml:space="preserve"> zusammen hatten sie ei</w:t>
                            </w:r>
                            <w:r w:rsidR="007F7065" w:rsidRPr="00660394">
                              <w:rPr>
                                <w:rFonts w:cs="Calibri"/>
                                <w:i/>
                                <w:sz w:val="22"/>
                                <w:szCs w:val="22"/>
                              </w:rPr>
                              <w:t xml:space="preserve">ne Tochter. </w:t>
                            </w:r>
                          </w:p>
                          <w:p w:rsidR="007F7065" w:rsidRPr="00660394" w:rsidRDefault="007F7065" w:rsidP="007F7065">
                            <w:pPr>
                              <w:jc w:val="both"/>
                              <w:rPr>
                                <w:rFonts w:cs="Calibri"/>
                                <w:i/>
                                <w:sz w:val="22"/>
                                <w:szCs w:val="22"/>
                              </w:rPr>
                            </w:pPr>
                            <w:r w:rsidRPr="00660394">
                              <w:rPr>
                                <w:rFonts w:cs="Calibri"/>
                                <w:i/>
                                <w:sz w:val="22"/>
                                <w:szCs w:val="22"/>
                              </w:rPr>
                              <w:t>Am 8. September 1943 kam es zum Waffen</w:t>
                            </w:r>
                            <w:r w:rsidR="009C0085" w:rsidRPr="00660394">
                              <w:rPr>
                                <w:rFonts w:cs="Calibri"/>
                                <w:i/>
                                <w:sz w:val="22"/>
                                <w:szCs w:val="22"/>
                              </w:rPr>
                              <w:t>stillstand der Italiener mit Deutschlands Feinden (Alliierte)</w:t>
                            </w:r>
                            <w:r w:rsidRPr="00660394">
                              <w:rPr>
                                <w:rFonts w:cs="Calibri"/>
                                <w:i/>
                                <w:sz w:val="22"/>
                                <w:szCs w:val="22"/>
                              </w:rPr>
                              <w:t xml:space="preserve">. </w:t>
                            </w:r>
                            <w:r w:rsidR="009C0085" w:rsidRPr="00660394">
                              <w:rPr>
                                <w:rFonts w:cs="Calibri"/>
                                <w:i/>
                                <w:sz w:val="22"/>
                                <w:szCs w:val="22"/>
                              </w:rPr>
                              <w:t xml:space="preserve">Nachdem es einen Überfall auf die Eisenbahn gab, wurden </w:t>
                            </w:r>
                            <w:r w:rsidRPr="00660394">
                              <w:rPr>
                                <w:rFonts w:cs="Calibri"/>
                                <w:i/>
                                <w:sz w:val="22"/>
                                <w:szCs w:val="22"/>
                              </w:rPr>
                              <w:t xml:space="preserve">alle Eisenbahnangestellten, die in der Nacht Dienst hatten, </w:t>
                            </w:r>
                            <w:r w:rsidR="008510E8" w:rsidRPr="00660394">
                              <w:rPr>
                                <w:rFonts w:cs="Calibri"/>
                                <w:i/>
                                <w:sz w:val="22"/>
                                <w:szCs w:val="22"/>
                              </w:rPr>
                              <w:t xml:space="preserve">von den Deutschen </w:t>
                            </w:r>
                            <w:r w:rsidRPr="00660394">
                              <w:rPr>
                                <w:rFonts w:cs="Calibri"/>
                                <w:i/>
                                <w:sz w:val="22"/>
                                <w:szCs w:val="22"/>
                              </w:rPr>
                              <w:t>festgenommen.</w:t>
                            </w:r>
                            <w:r w:rsidR="009C0085" w:rsidRPr="00660394">
                              <w:rPr>
                                <w:rFonts w:cs="Calibri"/>
                                <w:i/>
                                <w:sz w:val="22"/>
                                <w:szCs w:val="22"/>
                              </w:rPr>
                              <w:t xml:space="preserve"> Unter den Gefangenen war auch G. Beltrame.</w:t>
                            </w:r>
                            <w:r w:rsidRPr="00660394">
                              <w:rPr>
                                <w:rFonts w:cs="Calibri"/>
                                <w:i/>
                                <w:sz w:val="22"/>
                                <w:szCs w:val="22"/>
                              </w:rPr>
                              <w:t xml:space="preserve"> Vom Gefängnis in Savona wurde </w:t>
                            </w:r>
                            <w:r w:rsidR="009C0085" w:rsidRPr="00660394">
                              <w:rPr>
                                <w:rFonts w:cs="Calibri"/>
                                <w:i/>
                                <w:sz w:val="22"/>
                                <w:szCs w:val="22"/>
                              </w:rPr>
                              <w:t xml:space="preserve">G. Beltrame </w:t>
                            </w:r>
                            <w:r w:rsidRPr="00660394">
                              <w:rPr>
                                <w:rFonts w:cs="Calibri"/>
                                <w:i/>
                                <w:sz w:val="22"/>
                                <w:szCs w:val="22"/>
                              </w:rPr>
                              <w:t xml:space="preserve">nach Genua verlegt und am 26. September 1944 nach Deutschland transportiert.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pt;margin-top:5.7pt;width:430.8pt;height:11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">
                <v:textbox>
                  <w:txbxContent>
                    <w:p w:rsidR="008510E8" w:rsidRPr="00660394" w:rsidRDefault="008510E8" w:rsidP="007F7065">
                      <w:pPr>
                        <w:jc w:val="both"/>
                        <w:rPr>
                          <w:rFonts w:cs="Calibri"/>
                          <w:i/>
                          <w:sz w:val="22"/>
                          <w:szCs w:val="22"/>
                        </w:rPr>
                      </w:pPr>
                      <w:r w:rsidRPr="00660394">
                        <w:rPr>
                          <w:rFonts w:cs="Calibri"/>
                          <w:i/>
                          <w:sz w:val="22"/>
                          <w:szCs w:val="22"/>
                        </w:rPr>
                        <w:t>Giuseppe Beltrame (*</w:t>
                      </w:r>
                      <w:r w:rsidR="007F7065" w:rsidRPr="00660394">
                        <w:rPr>
                          <w:rFonts w:cs="Calibri"/>
                          <w:i/>
                          <w:sz w:val="22"/>
                          <w:szCs w:val="22"/>
                        </w:rPr>
                        <w:t>23.05.1919 in Piana Crixia</w:t>
                      </w:r>
                      <w:r w:rsidRPr="00660394">
                        <w:rPr>
                          <w:rFonts w:cs="Calibri"/>
                          <w:i/>
                          <w:sz w:val="22"/>
                          <w:szCs w:val="22"/>
                        </w:rPr>
                        <w:t xml:space="preserve"> (Italien) †</w:t>
                      </w:r>
                      <w:r w:rsidR="007F7065" w:rsidRPr="00660394">
                        <w:rPr>
                          <w:rFonts w:cs="Calibri"/>
                          <w:i/>
                          <w:sz w:val="22"/>
                          <w:szCs w:val="22"/>
                        </w:rPr>
                        <w:t xml:space="preserve">16.3.1945 in Überlingen) arbeitete </w:t>
                      </w:r>
                      <w:r w:rsidR="005A7B6A" w:rsidRPr="00660394">
                        <w:rPr>
                          <w:rFonts w:cs="Calibri"/>
                          <w:i/>
                          <w:sz w:val="22"/>
                          <w:szCs w:val="22"/>
                        </w:rPr>
                        <w:t xml:space="preserve">als Assistent des Bahnhofvorstehers, um nicht zum Militär zu müssen. </w:t>
                      </w:r>
                      <w:r w:rsidR="007F7065" w:rsidRPr="00660394">
                        <w:rPr>
                          <w:rFonts w:cs="Calibri"/>
                          <w:i/>
                          <w:sz w:val="22"/>
                          <w:szCs w:val="22"/>
                        </w:rPr>
                        <w:t>1943 heiratete er Jolanda Ferro</w:t>
                      </w:r>
                      <w:r w:rsidR="005A7B6A" w:rsidRPr="00660394">
                        <w:rPr>
                          <w:rFonts w:cs="Calibri"/>
                          <w:i/>
                          <w:sz w:val="22"/>
                          <w:szCs w:val="22"/>
                        </w:rPr>
                        <w:t xml:space="preserve"> zusammen hatten sie ei</w:t>
                      </w:r>
                      <w:r w:rsidR="007F7065" w:rsidRPr="00660394">
                        <w:rPr>
                          <w:rFonts w:cs="Calibri"/>
                          <w:i/>
                          <w:sz w:val="22"/>
                          <w:szCs w:val="22"/>
                        </w:rPr>
                        <w:t xml:space="preserve">ne Tochter. </w:t>
                      </w:r>
                    </w:p>
                    <w:p w:rsidR="007F7065" w:rsidRPr="00660394" w:rsidRDefault="007F7065" w:rsidP="007F7065">
                      <w:pPr>
                        <w:jc w:val="both"/>
                        <w:rPr>
                          <w:rFonts w:cs="Calibri"/>
                          <w:i/>
                          <w:sz w:val="22"/>
                          <w:szCs w:val="22"/>
                        </w:rPr>
                      </w:pPr>
                      <w:r w:rsidRPr="00660394">
                        <w:rPr>
                          <w:rFonts w:cs="Calibri"/>
                          <w:i/>
                          <w:sz w:val="22"/>
                          <w:szCs w:val="22"/>
                        </w:rPr>
                        <w:t>Am 8. September 1943 kam es zum Waffen</w:t>
                      </w:r>
                      <w:r w:rsidR="009C0085" w:rsidRPr="00660394">
                        <w:rPr>
                          <w:rFonts w:cs="Calibri"/>
                          <w:i/>
                          <w:sz w:val="22"/>
                          <w:szCs w:val="22"/>
                        </w:rPr>
                        <w:t>stillstand der Italiener mit Deutschlands Feinden (Alliierte)</w:t>
                      </w:r>
                      <w:r w:rsidRPr="00660394">
                        <w:rPr>
                          <w:rFonts w:cs="Calibri"/>
                          <w:i/>
                          <w:sz w:val="22"/>
                          <w:szCs w:val="22"/>
                        </w:rPr>
                        <w:t xml:space="preserve">. </w:t>
                      </w:r>
                      <w:r w:rsidR="009C0085" w:rsidRPr="00660394">
                        <w:rPr>
                          <w:rFonts w:cs="Calibri"/>
                          <w:i/>
                          <w:sz w:val="22"/>
                          <w:szCs w:val="22"/>
                        </w:rPr>
                        <w:t xml:space="preserve">Nachdem es einen Überfall auf die Eisenbahn gab, wurden </w:t>
                      </w:r>
                      <w:r w:rsidRPr="00660394">
                        <w:rPr>
                          <w:rFonts w:cs="Calibri"/>
                          <w:i/>
                          <w:sz w:val="22"/>
                          <w:szCs w:val="22"/>
                        </w:rPr>
                        <w:t xml:space="preserve">alle Eisenbahnangestellten, die in der Nacht Dienst hatten, </w:t>
                      </w:r>
                      <w:r w:rsidR="008510E8" w:rsidRPr="00660394">
                        <w:rPr>
                          <w:rFonts w:cs="Calibri"/>
                          <w:i/>
                          <w:sz w:val="22"/>
                          <w:szCs w:val="22"/>
                        </w:rPr>
                        <w:t xml:space="preserve">von den Deutschen </w:t>
                      </w:r>
                      <w:r w:rsidRPr="00660394">
                        <w:rPr>
                          <w:rFonts w:cs="Calibri"/>
                          <w:i/>
                          <w:sz w:val="22"/>
                          <w:szCs w:val="22"/>
                        </w:rPr>
                        <w:t>festgenommen.</w:t>
                      </w:r>
                      <w:r w:rsidR="009C0085" w:rsidRPr="00660394">
                        <w:rPr>
                          <w:rFonts w:cs="Calibri"/>
                          <w:i/>
                          <w:sz w:val="22"/>
                          <w:szCs w:val="22"/>
                        </w:rPr>
                        <w:t xml:space="preserve"> Unter den Gefangenen war auch G. Beltrame.</w:t>
                      </w:r>
                      <w:r w:rsidRPr="00660394">
                        <w:rPr>
                          <w:rFonts w:cs="Calibri"/>
                          <w:i/>
                          <w:sz w:val="22"/>
                          <w:szCs w:val="22"/>
                        </w:rPr>
                        <w:t xml:space="preserve"> Vom Gefängnis in Savona wurde </w:t>
                      </w:r>
                      <w:r w:rsidR="009C0085" w:rsidRPr="00660394">
                        <w:rPr>
                          <w:rFonts w:cs="Calibri"/>
                          <w:i/>
                          <w:sz w:val="22"/>
                          <w:szCs w:val="22"/>
                        </w:rPr>
                        <w:t xml:space="preserve">G. Beltrame </w:t>
                      </w:r>
                      <w:r w:rsidRPr="00660394">
                        <w:rPr>
                          <w:rFonts w:cs="Calibri"/>
                          <w:i/>
                          <w:sz w:val="22"/>
                          <w:szCs w:val="22"/>
                        </w:rPr>
                        <w:t xml:space="preserve">nach Genua verlegt und am 26. September 1944 nach Deutschland transportiert. </w:t>
                      </w:r>
                    </w:p>
                  </w:txbxContent>
                </v:textbox>
              </v:shape>
            </w:pict>
          </mc:Fallback>
        </mc:AlternateContent>
      </w:r>
    </w:p>
    <w:p w:rsidR="007F7065" w:rsidRDefault="007F7065" w:rsidP="007F7065">
      <w:pPr>
        <w:suppressAutoHyphens w:val="0"/>
        <w:spacing w:before="100" w:beforeAutospacing="1" w:after="100" w:afterAutospacing="1"/>
        <w:rPr>
          <w:b/>
        </w:rPr>
      </w:pPr>
    </w:p>
    <w:p w:rsidR="007F7065" w:rsidRDefault="007F7065" w:rsidP="007F7065">
      <w:pPr>
        <w:suppressAutoHyphens w:val="0"/>
        <w:spacing w:before="100" w:beforeAutospacing="1" w:after="100" w:afterAutospacing="1"/>
        <w:rPr>
          <w:b/>
        </w:rPr>
      </w:pPr>
    </w:p>
    <w:p w:rsidR="007F7065" w:rsidRDefault="007F7065" w:rsidP="007F7065">
      <w:pPr>
        <w:suppressAutoHyphens w:val="0"/>
        <w:spacing w:before="100" w:beforeAutospacing="1" w:after="100" w:afterAutospacing="1"/>
        <w:rPr>
          <w:b/>
        </w:rPr>
      </w:pPr>
    </w:p>
    <w:p w:rsidR="007F7065" w:rsidRPr="00072E27" w:rsidRDefault="007F7065" w:rsidP="007F7065">
      <w:pPr>
        <w:suppressAutoHyphens w:val="0"/>
        <w:spacing w:before="100" w:beforeAutospacing="1" w:after="100" w:afterAutospacing="1"/>
        <w:rPr>
          <w:b/>
        </w:rPr>
      </w:pPr>
    </w:p>
    <w:tbl>
      <w:tblPr>
        <w:tblW w:w="0" w:type="auto"/>
        <w:tblLook w:val="04A0" w:firstRow="1" w:lastRow="0" w:firstColumn="1" w:lastColumn="0" w:noHBand="0" w:noVBand="1"/>
      </w:tblPr>
      <w:tblGrid>
        <w:gridCol w:w="534"/>
        <w:gridCol w:w="10064"/>
      </w:tblGrid>
      <w:tr w:rsidR="007F7065" w:rsidRPr="00660394" w:rsidTr="00660394">
        <w:trPr>
          <w:trHeight w:val="282"/>
        </w:trPr>
        <w:tc>
          <w:tcPr>
            <w:tcW w:w="534" w:type="dxa"/>
            <w:shd w:val="clear" w:color="auto" w:fill="auto"/>
          </w:tcPr>
          <w:p w:rsidR="007F7065" w:rsidRPr="00660394" w:rsidRDefault="007F7065" w:rsidP="00660394">
            <w:pPr>
              <w:suppressAutoHyphens w:val="0"/>
              <w:spacing w:before="100" w:beforeAutospacing="1" w:after="100" w:afterAutospacing="1"/>
              <w:rPr>
                <w:b/>
                <w:sz w:val="28"/>
                <w:szCs w:val="28"/>
                <w:u w:val="single"/>
              </w:rPr>
            </w:pPr>
          </w:p>
        </w:tc>
        <w:tc>
          <w:tcPr>
            <w:tcW w:w="10064" w:type="dxa"/>
            <w:shd w:val="clear" w:color="auto" w:fill="auto"/>
          </w:tcPr>
          <w:p w:rsidR="007F7065" w:rsidRPr="00660394" w:rsidRDefault="007F7065" w:rsidP="00660394">
            <w:pPr>
              <w:suppressAutoHyphens w:val="0"/>
              <w:spacing w:before="100" w:beforeAutospacing="1" w:after="100" w:afterAutospacing="1"/>
              <w:jc w:val="right"/>
              <w:rPr>
                <w:sz w:val="22"/>
                <w:szCs w:val="22"/>
              </w:rPr>
            </w:pPr>
            <w:r w:rsidRPr="00660394">
              <w:rPr>
                <w:sz w:val="22"/>
                <w:szCs w:val="22"/>
              </w:rPr>
              <w:t>Mantua 9.11.1945</w:t>
            </w:r>
          </w:p>
        </w:tc>
      </w:tr>
      <w:tr w:rsidR="007F7065" w:rsidRPr="00660394" w:rsidTr="00660394">
        <w:trPr>
          <w:trHeight w:val="7573"/>
        </w:trPr>
        <w:tc>
          <w:tcPr>
            <w:tcW w:w="534" w:type="dxa"/>
            <w:shd w:val="clear" w:color="auto" w:fill="auto"/>
          </w:tcPr>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r w:rsidRPr="00660394">
              <w:rPr>
                <w:sz w:val="22"/>
                <w:szCs w:val="22"/>
              </w:rPr>
              <w:t>5</w:t>
            </w: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r w:rsidRPr="00660394">
              <w:rPr>
                <w:sz w:val="22"/>
                <w:szCs w:val="22"/>
              </w:rPr>
              <w:t>10</w:t>
            </w: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r w:rsidRPr="00660394">
              <w:rPr>
                <w:sz w:val="22"/>
                <w:szCs w:val="22"/>
              </w:rPr>
              <w:t>15</w:t>
            </w: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r w:rsidRPr="00660394">
              <w:rPr>
                <w:sz w:val="22"/>
                <w:szCs w:val="22"/>
              </w:rPr>
              <w:t>20</w:t>
            </w: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7F7065" w:rsidP="00660394">
            <w:pPr>
              <w:suppressAutoHyphens w:val="0"/>
              <w:rPr>
                <w:sz w:val="22"/>
                <w:szCs w:val="22"/>
              </w:rPr>
            </w:pPr>
          </w:p>
          <w:p w:rsidR="007F7065" w:rsidRPr="00660394" w:rsidRDefault="000C384C" w:rsidP="00660394">
            <w:pPr>
              <w:suppressAutoHyphens w:val="0"/>
              <w:rPr>
                <w:sz w:val="22"/>
                <w:szCs w:val="22"/>
              </w:rPr>
            </w:pPr>
            <w:r>
              <w:rPr>
                <w:noProof/>
                <w:lang w:eastAsia="de-DE"/>
              </w:rPr>
              <mc:AlternateContent>
                <mc:Choice Requires="wps">
                  <w:drawing>
                    <wp:anchor distT="0" distB="0" distL="114300" distR="114300" simplePos="0" relativeHeight="251659776" behindDoc="0" locked="0" layoutInCell="1" allowOverlap="1">
                      <wp:simplePos x="0" y="0"/>
                      <wp:positionH relativeFrom="column">
                        <wp:posOffset>-12700</wp:posOffset>
                      </wp:positionH>
                      <wp:positionV relativeFrom="paragraph">
                        <wp:posOffset>186690</wp:posOffset>
                      </wp:positionV>
                      <wp:extent cx="6621780" cy="1089660"/>
                      <wp:effectExtent l="0" t="0" r="26670" b="15240"/>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1780" cy="1089660"/>
                              </a:xfrm>
                              <a:prstGeom prst="rect">
                                <a:avLst/>
                              </a:prstGeom>
                              <a:solidFill>
                                <a:sysClr val="window" lastClr="FFFFFF">
                                  <a:lumMod val="85000"/>
                                </a:sysClr>
                              </a:solidFill>
                              <a:ln w="9525">
                                <a:solidFill>
                                  <a:srgbClr val="000000"/>
                                </a:solidFill>
                                <a:miter lim="800000"/>
                                <a:headEnd/>
                                <a:tailEnd/>
                              </a:ln>
                            </wps:spPr>
                            <wps:txbx>
                              <w:txbxContent>
                                <w:p w:rsidR="007F7065" w:rsidRDefault="007F7065" w:rsidP="007F7065">
                                  <w:pPr>
                                    <w:rPr>
                                      <w:b/>
                                    </w:rPr>
                                  </w:pPr>
                                  <w:r w:rsidRPr="00F60764">
                                    <w:rPr>
                                      <w:b/>
                                    </w:rPr>
                                    <w:t xml:space="preserve">Aufgaben in </w:t>
                                  </w:r>
                                  <w:r>
                                    <w:rPr>
                                      <w:b/>
                                    </w:rPr>
                                    <w:t>Einzelarbeit</w:t>
                                  </w:r>
                                </w:p>
                                <w:p w:rsidR="001A750D" w:rsidRDefault="001A750D" w:rsidP="007F7065">
                                  <w:pPr>
                                    <w:rPr>
                                      <w:b/>
                                    </w:rPr>
                                  </w:pPr>
                                  <w:r w:rsidRPr="001A750D">
                                    <w:rPr>
                                      <w:b/>
                                    </w:rPr>
                                    <w:t>Notiere die Ergebnisse auf das Ergebnissicherungsblatt (DIN A3).</w:t>
                                  </w:r>
                                </w:p>
                                <w:p w:rsidR="007F7065" w:rsidRPr="001A750D" w:rsidRDefault="00786024" w:rsidP="007F7065">
                                  <w:pPr>
                                    <w:pStyle w:val="Listenabsatz"/>
                                    <w:numPr>
                                      <w:ilvl w:val="0"/>
                                      <w:numId w:val="15"/>
                                    </w:numPr>
                                  </w:pPr>
                                  <w:r w:rsidRPr="001A750D">
                                    <w:t xml:space="preserve">Wer hat den Brief an wen verfasst? </w:t>
                                  </w:r>
                                </w:p>
                                <w:p w:rsidR="00E25C1D" w:rsidRPr="001A750D" w:rsidRDefault="00E25C1D" w:rsidP="007F7065">
                                  <w:pPr>
                                    <w:pStyle w:val="Listenabsatz"/>
                                    <w:numPr>
                                      <w:ilvl w:val="0"/>
                                      <w:numId w:val="15"/>
                                    </w:numPr>
                                  </w:pPr>
                                  <w:r w:rsidRPr="001A750D">
                                    <w:t xml:space="preserve">Wie ist es Giuseppe im Stollen in Überlingen ergangen? </w:t>
                                  </w:r>
                                </w:p>
                                <w:p w:rsidR="007F7065" w:rsidRPr="001A750D" w:rsidRDefault="009A1E68" w:rsidP="007F7065">
                                  <w:pPr>
                                    <w:pStyle w:val="Listenabsatz"/>
                                    <w:numPr>
                                      <w:ilvl w:val="0"/>
                                      <w:numId w:val="15"/>
                                    </w:numPr>
                                  </w:pPr>
                                  <w:r w:rsidRPr="001A750D">
                                    <w:t>Erkläre</w:t>
                                  </w:r>
                                  <w:r w:rsidR="00994B45" w:rsidRPr="001A750D">
                                    <w:t xml:space="preserve"> warum Giuseppe als er krank war weniger zu Essen bekam (Z. </w:t>
                                  </w:r>
                                  <w:r w:rsidRPr="001A750D">
                                    <w:t>18f.).</w:t>
                                  </w:r>
                                </w:p>
                                <w:p w:rsidR="007F7065" w:rsidRPr="001A750D" w:rsidRDefault="007F7065" w:rsidP="001A750D">
                                  <w:pPr>
                                    <w:rPr>
                                      <w:sz w:val="22"/>
                                      <w:szCs w:val="22"/>
                                    </w:rPr>
                                  </w:pPr>
                                </w:p>
                                <w:p w:rsidR="007F7065" w:rsidRDefault="007F7065" w:rsidP="007F706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1pt;margin-top:14.7pt;width:521.4pt;height:85.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" fillcolor="#d9d9d9">
                      <v:textbox>
                        <w:txbxContent>
                          <w:p w:rsidR="007F7065" w:rsidRDefault="007F7065" w:rsidP="007F7065">
                            <w:pPr>
                              <w:rPr>
                                <w:b/>
                              </w:rPr>
                            </w:pPr>
                            <w:r w:rsidRPr="00F60764">
                              <w:rPr>
                                <w:b/>
                              </w:rPr>
                              <w:t xml:space="preserve">Aufgaben in </w:t>
                            </w:r>
                            <w:r>
                              <w:rPr>
                                <w:b/>
                              </w:rPr>
                              <w:t>Einzelarbeit</w:t>
                            </w:r>
                          </w:p>
                          <w:p w:rsidR="001A750D" w:rsidRDefault="001A750D" w:rsidP="007F7065">
                            <w:pPr>
                              <w:rPr>
                                <w:b/>
                              </w:rPr>
                            </w:pPr>
                            <w:r w:rsidRPr="001A750D">
                              <w:rPr>
                                <w:b/>
                              </w:rPr>
                              <w:t>Notiere die Ergebnisse auf das Ergebnissicherungsblatt (DIN A3).</w:t>
                            </w:r>
                          </w:p>
                          <w:p w:rsidR="007F7065" w:rsidRPr="001A750D" w:rsidRDefault="00786024" w:rsidP="007F7065">
                            <w:pPr>
                              <w:pStyle w:val="Listenabsatz"/>
                              <w:numPr>
                                <w:ilvl w:val="0"/>
                                <w:numId w:val="15"/>
                              </w:numPr>
                            </w:pPr>
                            <w:r w:rsidRPr="001A750D">
                              <w:t xml:space="preserve">Wer hat den Brief an wen verfasst? </w:t>
                            </w:r>
                          </w:p>
                          <w:p w:rsidR="00E25C1D" w:rsidRPr="001A750D" w:rsidRDefault="00E25C1D" w:rsidP="007F7065">
                            <w:pPr>
                              <w:pStyle w:val="Listenabsatz"/>
                              <w:numPr>
                                <w:ilvl w:val="0"/>
                                <w:numId w:val="15"/>
                              </w:numPr>
                            </w:pPr>
                            <w:r w:rsidRPr="001A750D">
                              <w:t xml:space="preserve">Wie ist es Giuseppe im Stollen in Überlingen ergangen? </w:t>
                            </w:r>
                          </w:p>
                          <w:p w:rsidR="007F7065" w:rsidRPr="001A750D" w:rsidRDefault="009A1E68" w:rsidP="007F7065">
                            <w:pPr>
                              <w:pStyle w:val="Listenabsatz"/>
                              <w:numPr>
                                <w:ilvl w:val="0"/>
                                <w:numId w:val="15"/>
                              </w:numPr>
                            </w:pPr>
                            <w:r w:rsidRPr="001A750D">
                              <w:t>Erkläre</w:t>
                            </w:r>
                            <w:r w:rsidR="00994B45" w:rsidRPr="001A750D">
                              <w:t xml:space="preserve"> warum Giuseppe als er krank war weniger zu Essen bekam (Z. </w:t>
                            </w:r>
                            <w:r w:rsidRPr="001A750D">
                              <w:t>18f.).</w:t>
                            </w:r>
                          </w:p>
                          <w:p w:rsidR="007F7065" w:rsidRPr="001A750D" w:rsidRDefault="007F7065" w:rsidP="001A750D">
                            <w:pPr>
                              <w:rPr>
                                <w:sz w:val="22"/>
                                <w:szCs w:val="22"/>
                              </w:rPr>
                            </w:pPr>
                          </w:p>
                          <w:p w:rsidR="007F7065" w:rsidRDefault="007F7065" w:rsidP="007F7065"/>
                        </w:txbxContent>
                      </v:textbox>
                    </v:shape>
                  </w:pict>
                </mc:Fallback>
              </mc:AlternateContent>
            </w:r>
          </w:p>
        </w:tc>
        <w:tc>
          <w:tcPr>
            <w:tcW w:w="10064" w:type="dxa"/>
            <w:shd w:val="clear" w:color="auto" w:fill="auto"/>
          </w:tcPr>
          <w:p w:rsidR="007F7065" w:rsidRPr="00660394" w:rsidRDefault="007F7065" w:rsidP="00660394">
            <w:pPr>
              <w:suppressAutoHyphens w:val="0"/>
              <w:jc w:val="both"/>
              <w:rPr>
                <w:sz w:val="22"/>
                <w:szCs w:val="22"/>
              </w:rPr>
            </w:pPr>
            <w:r w:rsidRPr="00660394">
              <w:rPr>
                <w:sz w:val="22"/>
                <w:szCs w:val="22"/>
              </w:rPr>
              <w:t xml:space="preserve">Verehrte gnädige Frau, </w:t>
            </w:r>
          </w:p>
          <w:p w:rsidR="007F7065" w:rsidRPr="00660394" w:rsidRDefault="009A3023" w:rsidP="00660394">
            <w:pPr>
              <w:suppressAutoHyphens w:val="0"/>
              <w:jc w:val="both"/>
              <w:rPr>
                <w:sz w:val="22"/>
                <w:szCs w:val="22"/>
              </w:rPr>
            </w:pPr>
            <w:r w:rsidRPr="00660394">
              <w:rPr>
                <w:sz w:val="22"/>
                <w:szCs w:val="22"/>
              </w:rPr>
              <w:t>(…)</w:t>
            </w:r>
          </w:p>
          <w:p w:rsidR="007F7065" w:rsidRPr="00660394" w:rsidRDefault="007F7065" w:rsidP="00660394">
            <w:pPr>
              <w:suppressAutoHyphens w:val="0"/>
              <w:jc w:val="both"/>
              <w:rPr>
                <w:sz w:val="22"/>
                <w:szCs w:val="22"/>
              </w:rPr>
            </w:pPr>
            <w:r w:rsidRPr="00660394">
              <w:rPr>
                <w:sz w:val="22"/>
                <w:szCs w:val="22"/>
              </w:rPr>
              <w:t>Es zerreißt mir wirklich das Herz, Ihnen sagen zu müssen, daß Giuseppe nicht mehr unter uns is</w:t>
            </w:r>
            <w:r w:rsidR="009A3023" w:rsidRPr="00660394">
              <w:rPr>
                <w:sz w:val="22"/>
                <w:szCs w:val="22"/>
              </w:rPr>
              <w:t>t und nicht zurückkehren wird. (…)</w:t>
            </w:r>
            <w:r w:rsidRPr="00660394">
              <w:rPr>
                <w:sz w:val="22"/>
                <w:szCs w:val="22"/>
              </w:rPr>
              <w:t xml:space="preserve"> </w:t>
            </w:r>
          </w:p>
          <w:p w:rsidR="007F7065" w:rsidRPr="00660394" w:rsidRDefault="007F7065" w:rsidP="00660394">
            <w:pPr>
              <w:suppressAutoHyphens w:val="0"/>
              <w:jc w:val="both"/>
              <w:rPr>
                <w:sz w:val="22"/>
                <w:szCs w:val="22"/>
              </w:rPr>
            </w:pPr>
            <w:r w:rsidRPr="00660394">
              <w:rPr>
                <w:sz w:val="22"/>
                <w:szCs w:val="22"/>
              </w:rPr>
              <w:t>Er erzählte mir, daß er verheiratet sei, ein Töchterchen habe und in S. Giuseppe di Cairo Bahnhofsvorsteher sei. Er wurde von der deutschen SS</w:t>
            </w:r>
            <w:r w:rsidR="00786024" w:rsidRPr="00660394">
              <w:rPr>
                <w:rStyle w:val="Funotenzeichen"/>
                <w:sz w:val="22"/>
                <w:szCs w:val="22"/>
              </w:rPr>
              <w:footnoteReference w:id="1"/>
            </w:r>
            <w:r w:rsidRPr="00660394">
              <w:rPr>
                <w:sz w:val="22"/>
                <w:szCs w:val="22"/>
              </w:rPr>
              <w:t xml:space="preserve"> verhaftet im Zusammenhang mit der Widerstandsbewegung von Partisanen</w:t>
            </w:r>
            <w:r w:rsidR="00786024" w:rsidRPr="00660394">
              <w:rPr>
                <w:rStyle w:val="Funotenzeichen"/>
                <w:sz w:val="22"/>
                <w:szCs w:val="22"/>
              </w:rPr>
              <w:footnoteReference w:id="2"/>
            </w:r>
            <w:r w:rsidRPr="00660394">
              <w:rPr>
                <w:sz w:val="22"/>
                <w:szCs w:val="22"/>
              </w:rPr>
              <w:t xml:space="preserve">. </w:t>
            </w:r>
          </w:p>
          <w:p w:rsidR="007F7065" w:rsidRPr="00660394" w:rsidRDefault="007F7065" w:rsidP="00660394">
            <w:pPr>
              <w:suppressAutoHyphens w:val="0"/>
              <w:jc w:val="both"/>
              <w:rPr>
                <w:sz w:val="22"/>
                <w:szCs w:val="22"/>
              </w:rPr>
            </w:pPr>
            <w:r w:rsidRPr="00660394">
              <w:rPr>
                <w:sz w:val="22"/>
                <w:szCs w:val="22"/>
              </w:rPr>
              <w:t xml:space="preserve">Am 7. Oktober 1944 wurden wir in das Lager Dachau gebracht, von wo aus wir am 28. Oktober losfuhren nach Überlingen am Bodensee, in der Nähe der Schweizer Grenze. </w:t>
            </w:r>
          </w:p>
          <w:p w:rsidR="007F7065" w:rsidRPr="00660394" w:rsidRDefault="007F7065" w:rsidP="00660394">
            <w:pPr>
              <w:suppressAutoHyphens w:val="0"/>
              <w:jc w:val="both"/>
              <w:rPr>
                <w:sz w:val="22"/>
                <w:szCs w:val="22"/>
              </w:rPr>
            </w:pPr>
            <w:r w:rsidRPr="00660394">
              <w:rPr>
                <w:sz w:val="22"/>
                <w:szCs w:val="22"/>
              </w:rPr>
              <w:t>Die Arbeit war fürchterlich:</w:t>
            </w:r>
            <w:r w:rsidR="00786024" w:rsidRPr="00660394">
              <w:rPr>
                <w:sz w:val="22"/>
                <w:szCs w:val="22"/>
              </w:rPr>
              <w:t xml:space="preserve"> Stollen in einen Felsen [bauen]</w:t>
            </w:r>
            <w:r w:rsidRPr="00660394">
              <w:rPr>
                <w:sz w:val="22"/>
                <w:szCs w:val="22"/>
              </w:rPr>
              <w:t xml:space="preserve">. Wir arbeiteten zwölf Stunden ununterbrochen. Wir sahen die Sonne nie. Sie gaben uns sehr wenig oder nichts zu essen; dafür verabreichten sie uns gehörige Stockschläge, um uns zur Arbeit anzutreiben. Giuseppe war in den ersten Monaten zu leichten Arbeiten innerhalb des Lagers eingeteilt, und es ging ihm einigermaßen gut. Dann kam auch er dran mit der Arbeit im Stollen. </w:t>
            </w:r>
          </w:p>
          <w:p w:rsidR="007F7065" w:rsidRPr="00660394" w:rsidRDefault="007F7065" w:rsidP="00660394">
            <w:pPr>
              <w:suppressAutoHyphens w:val="0"/>
              <w:jc w:val="both"/>
              <w:rPr>
                <w:sz w:val="22"/>
                <w:szCs w:val="22"/>
              </w:rPr>
            </w:pPr>
            <w:r w:rsidRPr="00660394">
              <w:rPr>
                <w:sz w:val="22"/>
                <w:szCs w:val="22"/>
              </w:rPr>
              <w:t xml:space="preserve">Eher zarter Konstitution und an ein anderes Leben gewöhnt, hielt er so harte Bedingungen nicht aus. </w:t>
            </w:r>
          </w:p>
          <w:p w:rsidR="007F7065" w:rsidRPr="00660394" w:rsidRDefault="007F7065" w:rsidP="00660394">
            <w:pPr>
              <w:suppressAutoHyphens w:val="0"/>
              <w:jc w:val="both"/>
              <w:rPr>
                <w:sz w:val="22"/>
                <w:szCs w:val="22"/>
              </w:rPr>
            </w:pPr>
            <w:r w:rsidRPr="00660394">
              <w:rPr>
                <w:sz w:val="22"/>
                <w:szCs w:val="22"/>
              </w:rPr>
              <w:t>Ende Februar wurde er zum Ausruhen in eine Abteilung der Krankenstation geschickt, wo ich kurz zuvor als Pfleger eingestellt worden war – nach ca. vier Monaten ununt</w:t>
            </w:r>
            <w:r w:rsidR="009A3023" w:rsidRPr="00660394">
              <w:rPr>
                <w:sz w:val="22"/>
                <w:szCs w:val="22"/>
              </w:rPr>
              <w:t>erbrochener Arbeit im Stollen. (…)</w:t>
            </w:r>
            <w:r w:rsidRPr="00660394">
              <w:rPr>
                <w:sz w:val="22"/>
                <w:szCs w:val="22"/>
              </w:rPr>
              <w:t xml:space="preserve"> </w:t>
            </w:r>
          </w:p>
          <w:p w:rsidR="007F7065" w:rsidRPr="00660394" w:rsidRDefault="007F7065" w:rsidP="00660394">
            <w:pPr>
              <w:suppressAutoHyphens w:val="0"/>
              <w:jc w:val="both"/>
              <w:rPr>
                <w:sz w:val="22"/>
                <w:szCs w:val="22"/>
              </w:rPr>
            </w:pPr>
            <w:r w:rsidRPr="00660394">
              <w:rPr>
                <w:sz w:val="22"/>
                <w:szCs w:val="22"/>
              </w:rPr>
              <w:t xml:space="preserve">Er war nicht krank, nur der Hunger quälte ihn. Da er als Kranker eingestuft war, bekam er weniger Verpflegung als die anderen, die arbeiteten. Langsam wurde er immer schwächer, immer magerer. Schließlich war er kaum noch wiederzuerkennen. </w:t>
            </w:r>
          </w:p>
          <w:p w:rsidR="007F7065" w:rsidRPr="00660394" w:rsidRDefault="007F7065" w:rsidP="00660394">
            <w:pPr>
              <w:suppressAutoHyphens w:val="0"/>
              <w:jc w:val="both"/>
              <w:rPr>
                <w:sz w:val="22"/>
                <w:szCs w:val="22"/>
              </w:rPr>
            </w:pPr>
            <w:r w:rsidRPr="00660394">
              <w:rPr>
                <w:sz w:val="22"/>
                <w:szCs w:val="22"/>
              </w:rPr>
              <w:t xml:space="preserve">Am 16. März </w:t>
            </w:r>
            <w:r w:rsidR="00555B05" w:rsidRPr="00660394">
              <w:rPr>
                <w:sz w:val="22"/>
                <w:szCs w:val="22"/>
              </w:rPr>
              <w:t>[starb er ohne Klage]. (…)</w:t>
            </w:r>
            <w:r w:rsidRPr="00660394">
              <w:rPr>
                <w:sz w:val="22"/>
                <w:szCs w:val="22"/>
              </w:rPr>
              <w:t xml:space="preserve"> </w:t>
            </w:r>
          </w:p>
          <w:p w:rsidR="007F7065" w:rsidRPr="00660394" w:rsidRDefault="007F7065" w:rsidP="00660394">
            <w:pPr>
              <w:suppressAutoHyphens w:val="0"/>
              <w:jc w:val="both"/>
              <w:rPr>
                <w:sz w:val="22"/>
                <w:szCs w:val="22"/>
              </w:rPr>
            </w:pPr>
            <w:r w:rsidRPr="00660394">
              <w:rPr>
                <w:sz w:val="22"/>
                <w:szCs w:val="22"/>
              </w:rPr>
              <w:t xml:space="preserve">Gnädige Frau, verzweifeln Sie nicht. </w:t>
            </w:r>
            <w:r w:rsidR="00F711CD" w:rsidRPr="00660394">
              <w:rPr>
                <w:sz w:val="22"/>
                <w:szCs w:val="22"/>
              </w:rPr>
              <w:t>(…)</w:t>
            </w:r>
            <w:r w:rsidRPr="00660394">
              <w:rPr>
                <w:sz w:val="22"/>
                <w:szCs w:val="22"/>
              </w:rPr>
              <w:t xml:space="preserve"> </w:t>
            </w:r>
          </w:p>
          <w:p w:rsidR="007F7065" w:rsidRPr="00660394" w:rsidRDefault="007F7065" w:rsidP="00660394">
            <w:pPr>
              <w:suppressAutoHyphens w:val="0"/>
              <w:jc w:val="both"/>
              <w:rPr>
                <w:sz w:val="22"/>
                <w:szCs w:val="22"/>
              </w:rPr>
            </w:pPr>
            <w:r w:rsidRPr="00660394">
              <w:rPr>
                <w:sz w:val="22"/>
                <w:szCs w:val="22"/>
              </w:rPr>
              <w:t xml:space="preserve">Ich wünsche Ihnen von Herzen alles Gute. </w:t>
            </w:r>
            <w:r w:rsidR="009A3023" w:rsidRPr="00660394">
              <w:rPr>
                <w:sz w:val="22"/>
                <w:szCs w:val="22"/>
              </w:rPr>
              <w:t>(…)</w:t>
            </w:r>
          </w:p>
          <w:p w:rsidR="007F7065" w:rsidRPr="00660394" w:rsidRDefault="007F7065" w:rsidP="00660394">
            <w:pPr>
              <w:suppressAutoHyphens w:val="0"/>
              <w:jc w:val="right"/>
              <w:rPr>
                <w:sz w:val="22"/>
                <w:szCs w:val="22"/>
              </w:rPr>
            </w:pPr>
            <w:r w:rsidRPr="00660394">
              <w:rPr>
                <w:sz w:val="22"/>
                <w:szCs w:val="22"/>
              </w:rPr>
              <w:t>Spartaco Spaffiari</w:t>
            </w:r>
          </w:p>
          <w:p w:rsidR="00F711CD" w:rsidRPr="00660394" w:rsidRDefault="007F7065" w:rsidP="00660394">
            <w:pPr>
              <w:suppressAutoHyphens w:val="0"/>
              <w:jc w:val="right"/>
              <w:rPr>
                <w:rFonts w:cs="Calibri"/>
                <w:sz w:val="22"/>
                <w:szCs w:val="22"/>
              </w:rPr>
            </w:pPr>
            <w:r w:rsidRPr="00660394">
              <w:rPr>
                <w:rFonts w:cs="Calibri"/>
                <w:sz w:val="22"/>
                <w:szCs w:val="22"/>
              </w:rPr>
              <w:t xml:space="preserve"> </w:t>
            </w:r>
          </w:p>
          <w:p w:rsidR="007F7065" w:rsidRPr="00660394" w:rsidRDefault="007F7065" w:rsidP="00660394">
            <w:pPr>
              <w:suppressAutoHyphens w:val="0"/>
              <w:jc w:val="right"/>
              <w:rPr>
                <w:sz w:val="22"/>
                <w:szCs w:val="22"/>
              </w:rPr>
            </w:pPr>
            <w:r w:rsidRPr="00660394">
              <w:rPr>
                <w:rFonts w:cs="Calibri"/>
                <w:sz w:val="22"/>
                <w:szCs w:val="22"/>
              </w:rPr>
              <w:t xml:space="preserve"> </w:t>
            </w:r>
            <w:r w:rsidR="000C584F" w:rsidRPr="00660394">
              <w:rPr>
                <w:rFonts w:cs="Calibri"/>
                <w:sz w:val="22"/>
                <w:szCs w:val="22"/>
              </w:rPr>
              <w:t>(</w:t>
            </w:r>
            <w:r w:rsidRPr="00660394">
              <w:rPr>
                <w:rFonts w:cs="Calibri"/>
                <w:sz w:val="22"/>
                <w:szCs w:val="22"/>
              </w:rPr>
              <w:t>©</w:t>
            </w:r>
            <w:r w:rsidRPr="00660394">
              <w:rPr>
                <w:sz w:val="22"/>
                <w:szCs w:val="22"/>
              </w:rPr>
              <w:t xml:space="preserve"> Oswald Burger, </w:t>
            </w:r>
            <w:r w:rsidR="000C584F" w:rsidRPr="00660394">
              <w:rPr>
                <w:sz w:val="22"/>
                <w:szCs w:val="22"/>
              </w:rPr>
              <w:t xml:space="preserve">Der </w:t>
            </w:r>
            <w:r w:rsidRPr="00660394">
              <w:rPr>
                <w:sz w:val="22"/>
                <w:szCs w:val="22"/>
              </w:rPr>
              <w:t xml:space="preserve">Stollen, </w:t>
            </w:r>
            <w:r w:rsidR="000C584F" w:rsidRPr="00660394">
              <w:rPr>
                <w:sz w:val="22"/>
                <w:szCs w:val="22"/>
                <w:vertAlign w:val="superscript"/>
              </w:rPr>
              <w:t>12</w:t>
            </w:r>
            <w:r w:rsidR="000C584F" w:rsidRPr="00660394">
              <w:rPr>
                <w:sz w:val="22"/>
                <w:szCs w:val="22"/>
              </w:rPr>
              <w:t xml:space="preserve">2017, </w:t>
            </w:r>
            <w:r w:rsidRPr="00660394">
              <w:rPr>
                <w:sz w:val="22"/>
                <w:szCs w:val="22"/>
              </w:rPr>
              <w:t>S.</w:t>
            </w:r>
            <w:r w:rsidR="00BB5C34" w:rsidRPr="00660394">
              <w:rPr>
                <w:sz w:val="22"/>
                <w:szCs w:val="22"/>
              </w:rPr>
              <w:t xml:space="preserve"> </w:t>
            </w:r>
            <w:r w:rsidRPr="00660394">
              <w:rPr>
                <w:sz w:val="22"/>
                <w:szCs w:val="22"/>
              </w:rPr>
              <w:t>70; 72</w:t>
            </w:r>
            <w:r w:rsidR="000C584F" w:rsidRPr="00660394">
              <w:rPr>
                <w:sz w:val="22"/>
                <w:szCs w:val="22"/>
              </w:rPr>
              <w:t>.)</w:t>
            </w:r>
          </w:p>
        </w:tc>
      </w:tr>
    </w:tbl>
    <w:p w:rsidR="007F7065" w:rsidRDefault="00786024" w:rsidP="007F7065">
      <w:pPr>
        <w:suppressAutoHyphens w:val="0"/>
        <w:spacing w:before="100" w:beforeAutospacing="1" w:after="100" w:afterAutospacing="1"/>
        <w:rPr>
          <w:sz w:val="22"/>
          <w:szCs w:val="22"/>
        </w:rPr>
      </w:pPr>
      <w:r>
        <w:rPr>
          <w:sz w:val="22"/>
          <w:szCs w:val="22"/>
          <w:vertAlign w:val="superscript"/>
        </w:rPr>
        <w:t>1</w:t>
      </w:r>
    </w:p>
    <w:p w:rsidR="007F7065" w:rsidRDefault="007F7065" w:rsidP="007F7065">
      <w:pPr>
        <w:suppressAutoHyphens w:val="0"/>
        <w:spacing w:before="100" w:beforeAutospacing="1" w:after="100" w:afterAutospacing="1"/>
        <w:rPr>
          <w:b/>
          <w:sz w:val="28"/>
          <w:szCs w:val="28"/>
          <w:u w:val="single"/>
        </w:rPr>
      </w:pPr>
    </w:p>
    <w:p w:rsidR="007F7065" w:rsidRPr="00B1572B" w:rsidRDefault="007F7065" w:rsidP="007F7065">
      <w:pPr>
        <w:suppressAutoHyphens w:val="0"/>
        <w:spacing w:before="100" w:beforeAutospacing="1" w:after="100" w:afterAutospacing="1"/>
        <w:rPr>
          <w:sz w:val="22"/>
          <w:szCs w:val="22"/>
        </w:rPr>
      </w:pPr>
      <w:r>
        <w:rPr>
          <w:b/>
          <w:sz w:val="28"/>
          <w:szCs w:val="28"/>
          <w:u w:val="single"/>
        </w:rPr>
        <w:lastRenderedPageBreak/>
        <w:t xml:space="preserve">Thema 4: Flucht vor der Zwangsarbeit </w:t>
      </w:r>
    </w:p>
    <w:p w:rsidR="007F7065" w:rsidRDefault="007F7065" w:rsidP="007F7065">
      <w:pPr>
        <w:tabs>
          <w:tab w:val="left" w:pos="4920"/>
        </w:tabs>
        <w:suppressAutoHyphens w:val="0"/>
        <w:rPr>
          <w:b/>
        </w:rPr>
      </w:pPr>
      <w:r>
        <w:rPr>
          <w:b/>
        </w:rPr>
        <w:t>D1 Fluchtbericht über Adam Puntschart und Wassili Sklarenko</w:t>
      </w:r>
    </w:p>
    <w:p w:rsidR="007F7065" w:rsidRDefault="000C384C" w:rsidP="007F7065">
      <w:pPr>
        <w:tabs>
          <w:tab w:val="left" w:pos="4920"/>
        </w:tabs>
        <w:suppressAutoHyphens w:val="0"/>
        <w:rPr>
          <w:b/>
        </w:rPr>
      </w:pPr>
      <w:r>
        <w:rPr>
          <w:noProof/>
          <w:lang w:eastAsia="de-DE"/>
        </w:rPr>
        <mc:AlternateContent>
          <mc:Choice Requires="wps">
            <w:drawing>
              <wp:anchor distT="0" distB="0" distL="114300" distR="114300" simplePos="0" relativeHeight="251658752" behindDoc="0" locked="0" layoutInCell="1" allowOverlap="1">
                <wp:simplePos x="0" y="0"/>
                <wp:positionH relativeFrom="column">
                  <wp:posOffset>-73660</wp:posOffset>
                </wp:positionH>
                <wp:positionV relativeFrom="paragraph">
                  <wp:posOffset>120650</wp:posOffset>
                </wp:positionV>
                <wp:extent cx="6797040" cy="2019300"/>
                <wp:effectExtent l="0" t="0" r="22860" b="19050"/>
                <wp:wrapNone/>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7040" cy="2019300"/>
                        </a:xfrm>
                        <a:prstGeom prst="rect">
                          <a:avLst/>
                        </a:prstGeom>
                        <a:solidFill>
                          <a:srgbClr val="FFFFFF"/>
                        </a:solidFill>
                        <a:ln w="9525">
                          <a:solidFill>
                            <a:srgbClr val="000000"/>
                          </a:solidFill>
                          <a:miter lim="800000"/>
                          <a:headEnd/>
                          <a:tailEnd/>
                        </a:ln>
                      </wps:spPr>
                      <wps:txbx>
                        <w:txbxContent>
                          <w:p w:rsidR="007F7065" w:rsidRPr="00660394" w:rsidRDefault="007F7065" w:rsidP="007F7065">
                            <w:pPr>
                              <w:jc w:val="both"/>
                              <w:rPr>
                                <w:rFonts w:cs="Calibri"/>
                                <w:sz w:val="22"/>
                                <w:szCs w:val="22"/>
                                <w:u w:val="single"/>
                              </w:rPr>
                            </w:pPr>
                            <w:r w:rsidRPr="00660394">
                              <w:rPr>
                                <w:rFonts w:cs="Calibri"/>
                                <w:sz w:val="22"/>
                                <w:szCs w:val="22"/>
                                <w:u w:val="single"/>
                              </w:rPr>
                              <w:t>Adam Puntschart</w:t>
                            </w:r>
                          </w:p>
                          <w:p w:rsidR="007F7065" w:rsidRPr="00660394" w:rsidRDefault="007F7065" w:rsidP="007F7065">
                            <w:pPr>
                              <w:jc w:val="both"/>
                              <w:rPr>
                                <w:rFonts w:cs="Calibri"/>
                                <w:i/>
                                <w:sz w:val="22"/>
                                <w:szCs w:val="22"/>
                              </w:rPr>
                            </w:pPr>
                            <w:r w:rsidRPr="00660394">
                              <w:rPr>
                                <w:rFonts w:cs="Calibri"/>
                                <w:i/>
                                <w:sz w:val="22"/>
                                <w:szCs w:val="22"/>
                              </w:rPr>
                              <w:t xml:space="preserve">* 22. Juni 1914 in Moosburg in </w:t>
                            </w:r>
                            <w:r w:rsidR="00DD1F49" w:rsidRPr="00660394">
                              <w:rPr>
                                <w:rFonts w:cs="Calibri"/>
                                <w:i/>
                                <w:sz w:val="22"/>
                                <w:szCs w:val="22"/>
                              </w:rPr>
                              <w:t xml:space="preserve">Österreich </w:t>
                            </w:r>
                            <w:r w:rsidRPr="00660394">
                              <w:rPr>
                                <w:rFonts w:cs="Calibri"/>
                                <w:i/>
                                <w:sz w:val="22"/>
                                <w:szCs w:val="22"/>
                              </w:rPr>
                              <w:t>† November 1990 in Graz</w:t>
                            </w:r>
                            <w:r w:rsidR="00DD1F49" w:rsidRPr="00660394">
                              <w:rPr>
                                <w:rFonts w:cs="Calibri"/>
                                <w:i/>
                                <w:sz w:val="22"/>
                                <w:szCs w:val="22"/>
                              </w:rPr>
                              <w:t xml:space="preserve"> (Österreich)</w:t>
                            </w:r>
                          </w:p>
                          <w:p w:rsidR="007F7065" w:rsidRPr="00660394" w:rsidRDefault="00C47F11" w:rsidP="007F7065">
                            <w:pPr>
                              <w:jc w:val="both"/>
                              <w:rPr>
                                <w:rFonts w:cs="Calibri"/>
                                <w:i/>
                                <w:sz w:val="22"/>
                                <w:szCs w:val="22"/>
                              </w:rPr>
                            </w:pPr>
                            <w:r w:rsidRPr="00660394">
                              <w:rPr>
                                <w:rFonts w:cs="Calibri"/>
                                <w:i/>
                                <w:sz w:val="22"/>
                                <w:szCs w:val="22"/>
                              </w:rPr>
                              <w:t xml:space="preserve">Mitglied </w:t>
                            </w:r>
                            <w:r w:rsidR="007F7065" w:rsidRPr="00660394">
                              <w:rPr>
                                <w:rFonts w:cs="Calibri"/>
                                <w:i/>
                                <w:sz w:val="22"/>
                                <w:szCs w:val="22"/>
                              </w:rPr>
                              <w:t>im (illegalen) Kommunistischen Jugendverband Österreichs, weshalb er verhaftet wurde. 1937 kämpfte er im Spanischen Bürgerkrieg, um die spanische Republik gegen die aufständischen Truppen Francos zu verteidigen. Als die Faschisten in Spanien gesiegt hatten, kam er in verschiedene Lager in Südfrankreich. Als politische</w:t>
                            </w:r>
                            <w:r w:rsidR="009C43F6">
                              <w:rPr>
                                <w:rFonts w:cs="Calibri"/>
                                <w:i/>
                                <w:sz w:val="22"/>
                                <w:szCs w:val="22"/>
                              </w:rPr>
                              <w:t>r Häftling kam er ins KZ Dachau;</w:t>
                            </w:r>
                            <w:r w:rsidR="007F7065" w:rsidRPr="00660394">
                              <w:rPr>
                                <w:rFonts w:cs="Calibri"/>
                                <w:i/>
                                <w:sz w:val="22"/>
                                <w:szCs w:val="22"/>
                              </w:rPr>
                              <w:t xml:space="preserve"> Anfang Oktober 1944 dann ins Außenkommando nach Überlingen. </w:t>
                            </w:r>
                          </w:p>
                          <w:p w:rsidR="007F7065" w:rsidRPr="00660394" w:rsidRDefault="007F7065" w:rsidP="007F7065">
                            <w:pPr>
                              <w:jc w:val="both"/>
                              <w:rPr>
                                <w:rFonts w:cs="Calibri"/>
                                <w:sz w:val="22"/>
                                <w:szCs w:val="22"/>
                                <w:u w:val="single"/>
                              </w:rPr>
                            </w:pPr>
                            <w:r w:rsidRPr="00660394">
                              <w:rPr>
                                <w:rFonts w:cs="Calibri"/>
                                <w:sz w:val="22"/>
                                <w:szCs w:val="22"/>
                                <w:u w:val="single"/>
                              </w:rPr>
                              <w:t xml:space="preserve">Wassili Sklarenko </w:t>
                            </w:r>
                          </w:p>
                          <w:p w:rsidR="007F7065" w:rsidRPr="00660394" w:rsidRDefault="007F7065" w:rsidP="007F7065">
                            <w:pPr>
                              <w:jc w:val="both"/>
                              <w:rPr>
                                <w:rFonts w:cs="Calibri"/>
                                <w:i/>
                                <w:sz w:val="22"/>
                                <w:szCs w:val="22"/>
                              </w:rPr>
                            </w:pPr>
                            <w:r w:rsidRPr="00660394">
                              <w:rPr>
                                <w:rFonts w:cs="Calibri"/>
                                <w:i/>
                                <w:sz w:val="22"/>
                                <w:szCs w:val="22"/>
                              </w:rPr>
                              <w:t>* 23.7.1923 in Iwankowitschi † 15. November 2003 in Iwankowitschi</w:t>
                            </w:r>
                            <w:r w:rsidR="00DD1F49" w:rsidRPr="00660394">
                              <w:rPr>
                                <w:rFonts w:cs="Calibri"/>
                                <w:i/>
                                <w:sz w:val="22"/>
                                <w:szCs w:val="22"/>
                              </w:rPr>
                              <w:t xml:space="preserve"> (Ukraine)</w:t>
                            </w:r>
                          </w:p>
                          <w:p w:rsidR="007F7065" w:rsidRPr="00657FCE" w:rsidRDefault="007F7065" w:rsidP="007F7065">
                            <w:pPr>
                              <w:jc w:val="both"/>
                              <w:rPr>
                                <w:i/>
                                <w:sz w:val="22"/>
                                <w:szCs w:val="22"/>
                              </w:rPr>
                            </w:pPr>
                            <w:r w:rsidRPr="00657FCE">
                              <w:rPr>
                                <w:i/>
                                <w:sz w:val="22"/>
                                <w:szCs w:val="22"/>
                              </w:rPr>
                              <w:t>Als 1941 die Ukraine von den Deutschen besetzt wurde</w:t>
                            </w:r>
                            <w:r>
                              <w:rPr>
                                <w:i/>
                                <w:sz w:val="22"/>
                                <w:szCs w:val="22"/>
                              </w:rPr>
                              <w:t>,</w:t>
                            </w:r>
                            <w:r w:rsidRPr="00657FCE">
                              <w:rPr>
                                <w:i/>
                                <w:sz w:val="22"/>
                                <w:szCs w:val="22"/>
                              </w:rPr>
                              <w:t xml:space="preserve"> schloss sich der damals 18jährige einer Widerstandsgruppe an. Bei einem Erkundungsgang wurde er verhaftet. Nach einem gescheiterten Fluchtversuch wurde er schwer verwundet mit dem </w:t>
                            </w:r>
                            <w:r w:rsidR="007E5672">
                              <w:rPr>
                                <w:i/>
                                <w:sz w:val="22"/>
                                <w:szCs w:val="22"/>
                              </w:rPr>
                              <w:t>Zug ins KZ Dachau transportiert und kam später nach Überlingen.</w:t>
                            </w:r>
                            <w:r w:rsidRPr="00657FCE">
                              <w:rPr>
                                <w:i/>
                                <w:sz w:val="22"/>
                                <w:szCs w:val="22"/>
                              </w:rPr>
                              <w:t xml:space="preserve"> </w:t>
                            </w:r>
                          </w:p>
                          <w:p w:rsidR="007F7065" w:rsidRDefault="007F7065" w:rsidP="007F706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5.8pt;margin-top:9.5pt;width:535.2pt;height:159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">
                <v:textbox>
                  <w:txbxContent>
                    <w:p w:rsidR="007F7065" w:rsidRPr="00660394" w:rsidRDefault="007F7065" w:rsidP="007F7065">
                      <w:pPr>
                        <w:jc w:val="both"/>
                        <w:rPr>
                          <w:rFonts w:cs="Calibri"/>
                          <w:sz w:val="22"/>
                          <w:szCs w:val="22"/>
                          <w:u w:val="single"/>
                        </w:rPr>
                      </w:pPr>
                      <w:r w:rsidRPr="00660394">
                        <w:rPr>
                          <w:rFonts w:cs="Calibri"/>
                          <w:sz w:val="22"/>
                          <w:szCs w:val="22"/>
                          <w:u w:val="single"/>
                        </w:rPr>
                        <w:t>Adam Puntschart</w:t>
                      </w:r>
                    </w:p>
                    <w:p w:rsidR="007F7065" w:rsidRPr="00660394" w:rsidRDefault="007F7065" w:rsidP="007F7065">
                      <w:pPr>
                        <w:jc w:val="both"/>
                        <w:rPr>
                          <w:rFonts w:cs="Calibri"/>
                          <w:i/>
                          <w:sz w:val="22"/>
                          <w:szCs w:val="22"/>
                        </w:rPr>
                      </w:pPr>
                      <w:r w:rsidRPr="00660394">
                        <w:rPr>
                          <w:rFonts w:cs="Calibri"/>
                          <w:i/>
                          <w:sz w:val="22"/>
                          <w:szCs w:val="22"/>
                        </w:rPr>
                        <w:t xml:space="preserve">* 22. Juni 1914 in Moosburg in </w:t>
                      </w:r>
                      <w:r w:rsidR="00DD1F49" w:rsidRPr="00660394">
                        <w:rPr>
                          <w:rFonts w:cs="Calibri"/>
                          <w:i/>
                          <w:sz w:val="22"/>
                          <w:szCs w:val="22"/>
                        </w:rPr>
                        <w:t xml:space="preserve">Österreich </w:t>
                      </w:r>
                      <w:r w:rsidRPr="00660394">
                        <w:rPr>
                          <w:rFonts w:cs="Calibri"/>
                          <w:i/>
                          <w:sz w:val="22"/>
                          <w:szCs w:val="22"/>
                        </w:rPr>
                        <w:t>† November 1990 in Graz</w:t>
                      </w:r>
                      <w:r w:rsidR="00DD1F49" w:rsidRPr="00660394">
                        <w:rPr>
                          <w:rFonts w:cs="Calibri"/>
                          <w:i/>
                          <w:sz w:val="22"/>
                          <w:szCs w:val="22"/>
                        </w:rPr>
                        <w:t xml:space="preserve"> (Österreich)</w:t>
                      </w:r>
                    </w:p>
                    <w:p w:rsidR="007F7065" w:rsidRPr="00660394" w:rsidRDefault="00C47F11" w:rsidP="007F7065">
                      <w:pPr>
                        <w:jc w:val="both"/>
                        <w:rPr>
                          <w:rFonts w:cs="Calibri"/>
                          <w:i/>
                          <w:sz w:val="22"/>
                          <w:szCs w:val="22"/>
                        </w:rPr>
                      </w:pPr>
                      <w:r w:rsidRPr="00660394">
                        <w:rPr>
                          <w:rFonts w:cs="Calibri"/>
                          <w:i/>
                          <w:sz w:val="22"/>
                          <w:szCs w:val="22"/>
                        </w:rPr>
                        <w:t xml:space="preserve">Mitglied </w:t>
                      </w:r>
                      <w:r w:rsidR="007F7065" w:rsidRPr="00660394">
                        <w:rPr>
                          <w:rFonts w:cs="Calibri"/>
                          <w:i/>
                          <w:sz w:val="22"/>
                          <w:szCs w:val="22"/>
                        </w:rPr>
                        <w:t>im (illegalen) Kommunistischen Jugendverband Österreichs, weshalb er verhaftet wurde. 1937 kämpfte er im Spanischen Bürgerkrieg, um die spanische Republik gegen die aufständischen Truppen Francos zu verteidigen. Als die Faschisten in Spanien gesiegt hatten, kam er in verschiedene Lager in Südfrankreich. Als politische</w:t>
                      </w:r>
                      <w:r w:rsidR="009C43F6">
                        <w:rPr>
                          <w:rFonts w:cs="Calibri"/>
                          <w:i/>
                          <w:sz w:val="22"/>
                          <w:szCs w:val="22"/>
                        </w:rPr>
                        <w:t>r Häftling kam er ins KZ Dachau;</w:t>
                      </w:r>
                      <w:r w:rsidR="007F7065" w:rsidRPr="00660394">
                        <w:rPr>
                          <w:rFonts w:cs="Calibri"/>
                          <w:i/>
                          <w:sz w:val="22"/>
                          <w:szCs w:val="22"/>
                        </w:rPr>
                        <w:t xml:space="preserve"> Anfang Oktober 1944 dann ins Außenkommando nach Überlingen. </w:t>
                      </w:r>
                    </w:p>
                    <w:p w:rsidR="007F7065" w:rsidRPr="00660394" w:rsidRDefault="007F7065" w:rsidP="007F7065">
                      <w:pPr>
                        <w:jc w:val="both"/>
                        <w:rPr>
                          <w:rFonts w:cs="Calibri"/>
                          <w:sz w:val="22"/>
                          <w:szCs w:val="22"/>
                          <w:u w:val="single"/>
                        </w:rPr>
                      </w:pPr>
                      <w:r w:rsidRPr="00660394">
                        <w:rPr>
                          <w:rFonts w:cs="Calibri"/>
                          <w:sz w:val="22"/>
                          <w:szCs w:val="22"/>
                          <w:u w:val="single"/>
                        </w:rPr>
                        <w:t xml:space="preserve">Wassili Sklarenko </w:t>
                      </w:r>
                    </w:p>
                    <w:p w:rsidR="007F7065" w:rsidRPr="00660394" w:rsidRDefault="007F7065" w:rsidP="007F7065">
                      <w:pPr>
                        <w:jc w:val="both"/>
                        <w:rPr>
                          <w:rFonts w:cs="Calibri"/>
                          <w:i/>
                          <w:sz w:val="22"/>
                          <w:szCs w:val="22"/>
                        </w:rPr>
                      </w:pPr>
                      <w:r w:rsidRPr="00660394">
                        <w:rPr>
                          <w:rFonts w:cs="Calibri"/>
                          <w:i/>
                          <w:sz w:val="22"/>
                          <w:szCs w:val="22"/>
                        </w:rPr>
                        <w:t>* 23.7.1923 in Iwankowitschi † 15. November 2003 in Iwankowitschi</w:t>
                      </w:r>
                      <w:r w:rsidR="00DD1F49" w:rsidRPr="00660394">
                        <w:rPr>
                          <w:rFonts w:cs="Calibri"/>
                          <w:i/>
                          <w:sz w:val="22"/>
                          <w:szCs w:val="22"/>
                        </w:rPr>
                        <w:t xml:space="preserve"> (Ukraine)</w:t>
                      </w:r>
                    </w:p>
                    <w:p w:rsidR="007F7065" w:rsidRPr="00657FCE" w:rsidRDefault="007F7065" w:rsidP="007F7065">
                      <w:pPr>
                        <w:jc w:val="both"/>
                        <w:rPr>
                          <w:i/>
                          <w:sz w:val="22"/>
                          <w:szCs w:val="22"/>
                        </w:rPr>
                      </w:pPr>
                      <w:r w:rsidRPr="00657FCE">
                        <w:rPr>
                          <w:i/>
                          <w:sz w:val="22"/>
                          <w:szCs w:val="22"/>
                        </w:rPr>
                        <w:t>Als 1941 die Ukraine von den Deutschen besetzt wurde</w:t>
                      </w:r>
                      <w:r>
                        <w:rPr>
                          <w:i/>
                          <w:sz w:val="22"/>
                          <w:szCs w:val="22"/>
                        </w:rPr>
                        <w:t>,</w:t>
                      </w:r>
                      <w:r w:rsidRPr="00657FCE">
                        <w:rPr>
                          <w:i/>
                          <w:sz w:val="22"/>
                          <w:szCs w:val="22"/>
                        </w:rPr>
                        <w:t xml:space="preserve"> schloss sich der damals 18jährige einer Widerstandsgruppe an. Bei einem Erkundungsgang wurde er verhaftet. Nach einem gescheiterten Fluchtversuch wurde er schwer verwundet mit dem </w:t>
                      </w:r>
                      <w:r w:rsidR="007E5672">
                        <w:rPr>
                          <w:i/>
                          <w:sz w:val="22"/>
                          <w:szCs w:val="22"/>
                        </w:rPr>
                        <w:t>Zug ins KZ Dachau transportiert und kam später nach Überlingen.</w:t>
                      </w:r>
                      <w:r w:rsidRPr="00657FCE">
                        <w:rPr>
                          <w:i/>
                          <w:sz w:val="22"/>
                          <w:szCs w:val="22"/>
                        </w:rPr>
                        <w:t xml:space="preserve"> </w:t>
                      </w:r>
                    </w:p>
                    <w:p w:rsidR="007F7065" w:rsidRDefault="007F7065" w:rsidP="007F7065"/>
                  </w:txbxContent>
                </v:textbox>
              </v:shape>
            </w:pict>
          </mc:Fallback>
        </mc:AlternateContent>
      </w: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p w:rsidR="007F7065" w:rsidRDefault="007F7065" w:rsidP="007F7065">
      <w:pPr>
        <w:tabs>
          <w:tab w:val="left" w:pos="4920"/>
        </w:tabs>
        <w:suppressAutoHyphens w:val="0"/>
        <w:rPr>
          <w:b/>
        </w:rPr>
      </w:pPr>
    </w:p>
    <w:tbl>
      <w:tblPr>
        <w:tblW w:w="0" w:type="auto"/>
        <w:tblLook w:val="04A0" w:firstRow="1" w:lastRow="0" w:firstColumn="1" w:lastColumn="0" w:noHBand="0" w:noVBand="1"/>
      </w:tblPr>
      <w:tblGrid>
        <w:gridCol w:w="440"/>
        <w:gridCol w:w="10246"/>
      </w:tblGrid>
      <w:tr w:rsidR="007F7065" w:rsidRPr="00660394" w:rsidTr="00660394">
        <w:tc>
          <w:tcPr>
            <w:tcW w:w="440" w:type="dxa"/>
            <w:shd w:val="clear" w:color="auto" w:fill="auto"/>
          </w:tcPr>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r w:rsidRPr="00660394">
              <w:rPr>
                <w:sz w:val="22"/>
                <w:szCs w:val="22"/>
              </w:rPr>
              <w:t>5</w:t>
            </w: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r w:rsidRPr="00660394">
              <w:rPr>
                <w:sz w:val="22"/>
                <w:szCs w:val="22"/>
              </w:rPr>
              <w:t>10</w:t>
            </w: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r w:rsidRPr="00660394">
              <w:rPr>
                <w:sz w:val="22"/>
                <w:szCs w:val="22"/>
              </w:rPr>
              <w:t>15</w:t>
            </w: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r w:rsidRPr="00660394">
              <w:rPr>
                <w:sz w:val="22"/>
                <w:szCs w:val="22"/>
              </w:rPr>
              <w:t>20</w:t>
            </w: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p>
          <w:p w:rsidR="007F7065" w:rsidRPr="00660394" w:rsidRDefault="007F7065" w:rsidP="00660394">
            <w:pPr>
              <w:tabs>
                <w:tab w:val="left" w:pos="4920"/>
              </w:tabs>
              <w:suppressAutoHyphens w:val="0"/>
              <w:rPr>
                <w:sz w:val="22"/>
                <w:szCs w:val="22"/>
              </w:rPr>
            </w:pPr>
            <w:r w:rsidRPr="00660394">
              <w:rPr>
                <w:sz w:val="22"/>
                <w:szCs w:val="22"/>
              </w:rPr>
              <w:t>25</w:t>
            </w:r>
          </w:p>
          <w:p w:rsidR="007F7065" w:rsidRPr="00660394" w:rsidRDefault="007F7065" w:rsidP="00660394">
            <w:pPr>
              <w:tabs>
                <w:tab w:val="left" w:pos="4920"/>
              </w:tabs>
              <w:suppressAutoHyphens w:val="0"/>
              <w:rPr>
                <w:sz w:val="22"/>
                <w:szCs w:val="22"/>
              </w:rPr>
            </w:pPr>
          </w:p>
        </w:tc>
        <w:tc>
          <w:tcPr>
            <w:tcW w:w="10246" w:type="dxa"/>
            <w:shd w:val="clear" w:color="auto" w:fill="auto"/>
          </w:tcPr>
          <w:p w:rsidR="007F7065" w:rsidRPr="00660394" w:rsidRDefault="007F7065" w:rsidP="00660394">
            <w:pPr>
              <w:tabs>
                <w:tab w:val="left" w:pos="4920"/>
              </w:tabs>
              <w:suppressAutoHyphens w:val="0"/>
              <w:jc w:val="both"/>
              <w:rPr>
                <w:sz w:val="22"/>
                <w:szCs w:val="22"/>
              </w:rPr>
            </w:pPr>
            <w:r w:rsidRPr="00660394">
              <w:rPr>
                <w:sz w:val="22"/>
                <w:szCs w:val="22"/>
              </w:rPr>
              <w:t>„</w:t>
            </w:r>
            <w:r w:rsidR="00177FCC" w:rsidRPr="00660394">
              <w:rPr>
                <w:sz w:val="22"/>
                <w:szCs w:val="22"/>
              </w:rPr>
              <w:t>(</w:t>
            </w:r>
            <w:r w:rsidRPr="00660394">
              <w:rPr>
                <w:sz w:val="22"/>
                <w:szCs w:val="22"/>
              </w:rPr>
              <w:t>…</w:t>
            </w:r>
            <w:r w:rsidR="00177FCC" w:rsidRPr="00660394">
              <w:rPr>
                <w:sz w:val="22"/>
                <w:szCs w:val="22"/>
              </w:rPr>
              <w:t>)</w:t>
            </w:r>
            <w:r w:rsidRPr="00660394">
              <w:rPr>
                <w:sz w:val="22"/>
                <w:szCs w:val="22"/>
              </w:rPr>
              <w:t xml:space="preserve"> Mit seinem ukrainischen Kameraden bastelte er [Adam Puntschart] aus Konservenbüchsen Handgranaten, um sich bei der Entdeckung sofort in die Luft zu sprengen. Dann schütteten sie Dieselöl über einen Kipplorenwagen</w:t>
            </w:r>
            <w:r w:rsidR="00FE1720" w:rsidRPr="00660394">
              <w:rPr>
                <w:rStyle w:val="Funotenzeichen"/>
                <w:sz w:val="22"/>
                <w:szCs w:val="22"/>
              </w:rPr>
              <w:footnoteReference w:id="3"/>
            </w:r>
            <w:r w:rsidRPr="00660394">
              <w:rPr>
                <w:sz w:val="22"/>
                <w:szCs w:val="22"/>
              </w:rPr>
              <w:t>, damit die Wachhunde am Stollenausgang sie nicht wittern konnten. Sie legten sich in die Lore, ließen sich mit Sand, Kies und Felsbrocken zudecken, geschützt durch eine Brett</w:t>
            </w:r>
            <w:r w:rsidR="00C47F11" w:rsidRPr="00660394">
              <w:rPr>
                <w:sz w:val="22"/>
                <w:szCs w:val="22"/>
              </w:rPr>
              <w:t xml:space="preserve">erabdeckung, und wurden mit [den Felsbrocken] </w:t>
            </w:r>
            <w:r w:rsidRPr="00660394">
              <w:rPr>
                <w:sz w:val="22"/>
                <w:szCs w:val="22"/>
              </w:rPr>
              <w:t xml:space="preserve">in den See gekippt, natürlich während der Nachtschicht. </w:t>
            </w:r>
          </w:p>
          <w:p w:rsidR="007F7065" w:rsidRPr="00660394" w:rsidRDefault="007F7065" w:rsidP="00660394">
            <w:pPr>
              <w:tabs>
                <w:tab w:val="left" w:pos="4920"/>
              </w:tabs>
              <w:suppressAutoHyphens w:val="0"/>
              <w:jc w:val="both"/>
              <w:rPr>
                <w:sz w:val="22"/>
                <w:szCs w:val="22"/>
              </w:rPr>
            </w:pPr>
            <w:r w:rsidRPr="00660394">
              <w:rPr>
                <w:sz w:val="22"/>
                <w:szCs w:val="22"/>
              </w:rPr>
              <w:t xml:space="preserve">Sie befreiten sich aus der Lore und machten sich in Richtung Schweiz auf den Weg, gingen nachts, versteckten sich tagsüber. Erst in Gottmadingen nahmen sie Kontakt zu Menschen auf, die sie russisch sprechen hörten. Es waren Kriegsgefangene, sie zeigten den beiden Flüchtlingen den Weg über die grüne Grenze in den Kanton Schaffhausen. </w:t>
            </w:r>
          </w:p>
          <w:p w:rsidR="007F7065" w:rsidRPr="00660394" w:rsidRDefault="00177FCC" w:rsidP="00660394">
            <w:pPr>
              <w:tabs>
                <w:tab w:val="left" w:pos="4920"/>
              </w:tabs>
              <w:suppressAutoHyphens w:val="0"/>
              <w:jc w:val="both"/>
              <w:rPr>
                <w:sz w:val="22"/>
                <w:szCs w:val="22"/>
              </w:rPr>
            </w:pPr>
            <w:r w:rsidRPr="00660394">
              <w:rPr>
                <w:sz w:val="22"/>
                <w:szCs w:val="22"/>
              </w:rPr>
              <w:t>(</w:t>
            </w:r>
            <w:r w:rsidR="007F7065" w:rsidRPr="00660394">
              <w:rPr>
                <w:sz w:val="22"/>
                <w:szCs w:val="22"/>
              </w:rPr>
              <w:t>…</w:t>
            </w:r>
            <w:r w:rsidRPr="00660394">
              <w:rPr>
                <w:sz w:val="22"/>
                <w:szCs w:val="22"/>
              </w:rPr>
              <w:t>)</w:t>
            </w:r>
            <w:r w:rsidR="007F7065" w:rsidRPr="00660394">
              <w:rPr>
                <w:sz w:val="22"/>
                <w:szCs w:val="22"/>
              </w:rPr>
              <w:t xml:space="preserve"> Adam Puntschart und Wassili Sklarenko waren seit fünf Tagen unterwegs, sie husteten, waren verdreckt und voller Ungeziefer. </w:t>
            </w:r>
            <w:r w:rsidRPr="00660394">
              <w:rPr>
                <w:sz w:val="22"/>
                <w:szCs w:val="22"/>
              </w:rPr>
              <w:t>(…)</w:t>
            </w:r>
          </w:p>
          <w:p w:rsidR="007F7065" w:rsidRPr="00660394" w:rsidRDefault="007F7065" w:rsidP="00660394">
            <w:pPr>
              <w:tabs>
                <w:tab w:val="left" w:pos="4920"/>
              </w:tabs>
              <w:suppressAutoHyphens w:val="0"/>
              <w:jc w:val="both"/>
              <w:rPr>
                <w:sz w:val="22"/>
                <w:szCs w:val="22"/>
              </w:rPr>
            </w:pPr>
            <w:r w:rsidRPr="00660394">
              <w:rPr>
                <w:sz w:val="22"/>
                <w:szCs w:val="22"/>
              </w:rPr>
              <w:t xml:space="preserve">Adam Puntschart blieb bis zum 7. Mai 1945 im Spital in Schaffhausen, dann kam er in das Hotel Belmont in Montreux zur Genesung. </w:t>
            </w:r>
          </w:p>
          <w:p w:rsidR="00C67CD1" w:rsidRPr="00660394" w:rsidRDefault="007F7065" w:rsidP="00660394">
            <w:pPr>
              <w:tabs>
                <w:tab w:val="left" w:pos="4920"/>
              </w:tabs>
              <w:suppressAutoHyphens w:val="0"/>
              <w:jc w:val="both"/>
              <w:rPr>
                <w:sz w:val="22"/>
                <w:szCs w:val="22"/>
              </w:rPr>
            </w:pPr>
            <w:r w:rsidRPr="00660394">
              <w:rPr>
                <w:sz w:val="22"/>
                <w:szCs w:val="22"/>
              </w:rPr>
              <w:t>Im Juni 1945 kehrte er über die Schweizer Grenze bei Rielasingen nach</w:t>
            </w:r>
          </w:p>
          <w:p w:rsidR="007F7065" w:rsidRPr="00660394" w:rsidRDefault="000C384C" w:rsidP="00660394">
            <w:pPr>
              <w:tabs>
                <w:tab w:val="left" w:pos="4920"/>
              </w:tabs>
              <w:suppressAutoHyphens w:val="0"/>
              <w:jc w:val="both"/>
              <w:rPr>
                <w:sz w:val="22"/>
                <w:szCs w:val="22"/>
              </w:rPr>
            </w:pPr>
            <w:r>
              <w:rPr>
                <w:noProof/>
                <w:lang w:eastAsia="de-DE"/>
              </w:rPr>
              <mc:AlternateContent>
                <mc:Choice Requires="wps">
                  <w:drawing>
                    <wp:anchor distT="0" distB="0" distL="114300" distR="114300" simplePos="0" relativeHeight="251667968" behindDoc="1" locked="0" layoutInCell="1" allowOverlap="1">
                      <wp:simplePos x="0" y="0"/>
                      <wp:positionH relativeFrom="column">
                        <wp:posOffset>4173220</wp:posOffset>
                      </wp:positionH>
                      <wp:positionV relativeFrom="paragraph">
                        <wp:posOffset>-2330450</wp:posOffset>
                      </wp:positionV>
                      <wp:extent cx="2247900" cy="3131820"/>
                      <wp:effectExtent l="0" t="0" r="19050" b="11430"/>
                      <wp:wrapTight wrapText="bothSides">
                        <wp:wrapPolygon edited="0">
                          <wp:start x="0" y="0"/>
                          <wp:lineTo x="0" y="21547"/>
                          <wp:lineTo x="21600" y="21547"/>
                          <wp:lineTo x="21600" y="0"/>
                          <wp:lineTo x="0" y="0"/>
                        </wp:wrapPolygon>
                      </wp:wrapTight>
                      <wp:docPr id="3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0" cy="3131820"/>
                              </a:xfrm>
                              <a:prstGeom prst="rect">
                                <a:avLst/>
                              </a:prstGeom>
                              <a:solidFill>
                                <a:sysClr val="window" lastClr="FFFFFF"/>
                              </a:solidFill>
                              <a:ln w="6350">
                                <a:solidFill>
                                  <a:prstClr val="black"/>
                                </a:solidFill>
                              </a:ln>
                              <a:effectLst/>
                            </wps:spPr>
                            <wps:txbx>
                              <w:txbxContent>
                                <w:p w:rsidR="008C7325" w:rsidRDefault="000C384C" w:rsidP="008C7325">
                                  <w:pPr>
                                    <w:jc w:val="center"/>
                                  </w:pPr>
                                  <w:r>
                                    <w:rPr>
                                      <w:noProof/>
                                      <w:lang w:eastAsia="de-DE"/>
                                    </w:rPr>
                                    <w:drawing>
                                      <wp:inline distT="0" distB="0" distL="0" distR="0">
                                        <wp:extent cx="1805940" cy="2499360"/>
                                        <wp:effectExtent l="0" t="0" r="3810" b="0"/>
                                        <wp:docPr id="3"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8C7325" w:rsidRPr="00D63415" w:rsidRDefault="008C7325" w:rsidP="008C7325">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8C7325" w:rsidRPr="00E704CE" w:rsidRDefault="008C7325" w:rsidP="008C7325">
                                  <w:pPr>
                                    <w:jc w:val="both"/>
                                    <w:rPr>
                                      <w:sz w:val="16"/>
                                      <w:szCs w:val="16"/>
                                    </w:rPr>
                                  </w:pPr>
                                  <w:r w:rsidRPr="00660394">
                                    <w:rPr>
                                      <w:rFonts w:cs="Calibri"/>
                                      <w:sz w:val="16"/>
                                      <w:szCs w:val="16"/>
                                    </w:rPr>
                                    <w:t>(©</w:t>
                                  </w:r>
                                  <w:r w:rsidRPr="00E704CE">
                                    <w:rPr>
                                      <w:sz w:val="16"/>
                                      <w:szCs w:val="16"/>
                                    </w:rPr>
                                    <w:t xml:space="preserve"> Oswald Burger, Der Stollen, </w:t>
                                  </w:r>
                                  <w:r w:rsidRPr="00E704CE">
                                    <w:rPr>
                                      <w:sz w:val="16"/>
                                      <w:szCs w:val="16"/>
                                      <w:vertAlign w:val="superscript"/>
                                    </w:rPr>
                                    <w:t>12</w:t>
                                  </w:r>
                                  <w:r w:rsidRPr="00E704CE">
                                    <w:rPr>
                                      <w:sz w:val="16"/>
                                      <w:szCs w:val="16"/>
                                    </w:rPr>
                                    <w:t>2017, S. 52.</w:t>
                                  </w:r>
                                  <w:r>
                                    <w:rPr>
                                      <w:sz w:val="16"/>
                                      <w:szCs w:val="16"/>
                                    </w:rPr>
                                    <w:t>)</w:t>
                                  </w:r>
                                </w:p>
                                <w:p w:rsidR="008C7325" w:rsidRDefault="008C7325" w:rsidP="008C73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0" o:spid="_x0000_s1037" type="#_x0000_t202" style="position:absolute;left:0;text-align:left;margin-left:328.6pt;margin-top:-183.5pt;width:177pt;height:246.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" fillcolor="window" strokeweight=".5pt">
                      <v:path arrowok="t"/>
                      <v:textbox>
                        <w:txbxContent>
                          <w:p w:rsidR="008C7325" w:rsidRDefault="000C384C" w:rsidP="008C7325">
                            <w:pPr>
                              <w:jc w:val="center"/>
                            </w:pPr>
                            <w:r>
                              <w:rPr>
                                <w:noProof/>
                                <w:lang w:eastAsia="de-DE"/>
                              </w:rPr>
                              <w:drawing>
                                <wp:inline distT="0" distB="0" distL="0" distR="0">
                                  <wp:extent cx="1805940" cy="2499360"/>
                                  <wp:effectExtent l="0" t="0" r="3810" b="0"/>
                                  <wp:docPr id="3"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5940" cy="2499360"/>
                                          </a:xfrm>
                                          <a:prstGeom prst="rect">
                                            <a:avLst/>
                                          </a:prstGeom>
                                          <a:noFill/>
                                          <a:ln>
                                            <a:noFill/>
                                          </a:ln>
                                        </pic:spPr>
                                      </pic:pic>
                                    </a:graphicData>
                                  </a:graphic>
                                </wp:inline>
                              </w:drawing>
                            </w:r>
                          </w:p>
                          <w:p w:rsidR="008C7325" w:rsidRPr="00D63415" w:rsidRDefault="008C7325" w:rsidP="008C7325">
                            <w:pPr>
                              <w:jc w:val="both"/>
                              <w:rPr>
                                <w:sz w:val="18"/>
                                <w:szCs w:val="18"/>
                              </w:rPr>
                            </w:pPr>
                            <w:r w:rsidRPr="00D63415">
                              <w:rPr>
                                <w:b/>
                                <w:sz w:val="18"/>
                                <w:szCs w:val="18"/>
                              </w:rPr>
                              <w:t xml:space="preserve">Q1 </w:t>
                            </w:r>
                            <w:r w:rsidRPr="00D63415">
                              <w:rPr>
                                <w:sz w:val="18"/>
                                <w:szCs w:val="18"/>
                              </w:rPr>
                              <w:t xml:space="preserve">Wassili Sklarenko und Adam Puntschart (rechts) nach ihrer gelungenen Flucht in Schaffhausen am 30. März 1945 </w:t>
                            </w:r>
                          </w:p>
                          <w:p w:rsidR="008C7325" w:rsidRPr="00E704CE" w:rsidRDefault="008C7325" w:rsidP="008C7325">
                            <w:pPr>
                              <w:jc w:val="both"/>
                              <w:rPr>
                                <w:sz w:val="16"/>
                                <w:szCs w:val="16"/>
                              </w:rPr>
                            </w:pPr>
                            <w:r w:rsidRPr="00660394">
                              <w:rPr>
                                <w:rFonts w:cs="Calibri"/>
                                <w:sz w:val="16"/>
                                <w:szCs w:val="16"/>
                              </w:rPr>
                              <w:t>(©</w:t>
                            </w:r>
                            <w:r w:rsidRPr="00E704CE">
                              <w:rPr>
                                <w:sz w:val="16"/>
                                <w:szCs w:val="16"/>
                              </w:rPr>
                              <w:t xml:space="preserve"> Oswald Burger, Der Stollen, </w:t>
                            </w:r>
                            <w:r w:rsidRPr="00E704CE">
                              <w:rPr>
                                <w:sz w:val="16"/>
                                <w:szCs w:val="16"/>
                                <w:vertAlign w:val="superscript"/>
                              </w:rPr>
                              <w:t>12</w:t>
                            </w:r>
                            <w:r w:rsidRPr="00E704CE">
                              <w:rPr>
                                <w:sz w:val="16"/>
                                <w:szCs w:val="16"/>
                              </w:rPr>
                              <w:t>2017, S. 52.</w:t>
                            </w:r>
                            <w:r>
                              <w:rPr>
                                <w:sz w:val="16"/>
                                <w:szCs w:val="16"/>
                              </w:rPr>
                              <w:t>)</w:t>
                            </w:r>
                          </w:p>
                          <w:p w:rsidR="008C7325" w:rsidRDefault="008C7325" w:rsidP="008C7325"/>
                        </w:txbxContent>
                      </v:textbox>
                      <w10:wrap type="tight"/>
                    </v:shape>
                  </w:pict>
                </mc:Fallback>
              </mc:AlternateContent>
            </w:r>
            <w:r w:rsidR="00C67CD1" w:rsidRPr="00660394">
              <w:rPr>
                <w:sz w:val="22"/>
                <w:szCs w:val="22"/>
              </w:rPr>
              <w:t>D</w:t>
            </w:r>
            <w:r w:rsidR="007F7065" w:rsidRPr="00660394">
              <w:rPr>
                <w:sz w:val="22"/>
                <w:szCs w:val="22"/>
              </w:rPr>
              <w:t xml:space="preserve">eutschland zurück und verbrachte </w:t>
            </w:r>
            <w:r w:rsidR="00177FCC" w:rsidRPr="00660394">
              <w:rPr>
                <w:sz w:val="22"/>
                <w:szCs w:val="22"/>
              </w:rPr>
              <w:t>den Sommer 1945 in Überlingen. (…)</w:t>
            </w:r>
            <w:r w:rsidR="007F7065" w:rsidRPr="00660394">
              <w:rPr>
                <w:sz w:val="22"/>
                <w:szCs w:val="22"/>
              </w:rPr>
              <w:t xml:space="preserve"> Adam Puntschart kehrte im Herbst 1945 nach Österreich zurück und arbeitete von 1946 an [bis zu seiner Pensionierung] als Portier in der Lungenheilstätte Härgas bei Granz </w:t>
            </w:r>
            <w:r w:rsidR="00177FCC" w:rsidRPr="00660394">
              <w:rPr>
                <w:sz w:val="22"/>
                <w:szCs w:val="22"/>
              </w:rPr>
              <w:t>(…)</w:t>
            </w:r>
            <w:r w:rsidR="007F7065" w:rsidRPr="00660394">
              <w:rPr>
                <w:sz w:val="22"/>
                <w:szCs w:val="22"/>
              </w:rPr>
              <w:t xml:space="preserve">. 1990 starb er siebenundsechzigjährig.“ </w:t>
            </w:r>
          </w:p>
          <w:p w:rsidR="007F7065" w:rsidRPr="00660394" w:rsidRDefault="007F7065" w:rsidP="00660394">
            <w:pPr>
              <w:tabs>
                <w:tab w:val="left" w:pos="4920"/>
              </w:tabs>
              <w:suppressAutoHyphens w:val="0"/>
              <w:jc w:val="both"/>
              <w:rPr>
                <w:sz w:val="22"/>
                <w:szCs w:val="22"/>
              </w:rPr>
            </w:pPr>
            <w:r w:rsidRPr="00660394">
              <w:rPr>
                <w:sz w:val="22"/>
                <w:szCs w:val="22"/>
              </w:rPr>
              <w:t>„Nach dem Krieg kehrte Sklarenko in den sowjetischen Machtbereich zurück. Als ehemaliger Angehöriger der Roten Armee mußte er noch zwei Jahre Mi</w:t>
            </w:r>
            <w:r w:rsidR="00177FCC" w:rsidRPr="00660394">
              <w:rPr>
                <w:sz w:val="22"/>
                <w:szCs w:val="22"/>
              </w:rPr>
              <w:t>litärdienst in Dresden machen. (…)</w:t>
            </w:r>
            <w:r w:rsidRPr="00660394">
              <w:rPr>
                <w:sz w:val="22"/>
                <w:szCs w:val="22"/>
              </w:rPr>
              <w:t xml:space="preserve"> In den 90er Jahren kam der Ukrainer zweimal zu Besuch nach Deutschland.“</w:t>
            </w:r>
          </w:p>
          <w:p w:rsidR="007F7065" w:rsidRPr="00660394" w:rsidRDefault="007F7065" w:rsidP="00660394">
            <w:pPr>
              <w:tabs>
                <w:tab w:val="left" w:pos="4920"/>
              </w:tabs>
              <w:suppressAutoHyphens w:val="0"/>
              <w:jc w:val="right"/>
              <w:rPr>
                <w:sz w:val="20"/>
                <w:szCs w:val="20"/>
              </w:rPr>
            </w:pPr>
            <w:r w:rsidRPr="00660394">
              <w:rPr>
                <w:sz w:val="20"/>
                <w:szCs w:val="20"/>
              </w:rPr>
              <w:t>(</w:t>
            </w:r>
            <w:r w:rsidR="00351FDA" w:rsidRPr="00660394">
              <w:rPr>
                <w:rFonts w:cs="Calibri"/>
                <w:sz w:val="20"/>
                <w:szCs w:val="20"/>
              </w:rPr>
              <w:t>©</w:t>
            </w:r>
            <w:r w:rsidR="00351FDA" w:rsidRPr="00660394">
              <w:rPr>
                <w:sz w:val="20"/>
                <w:szCs w:val="20"/>
              </w:rPr>
              <w:t xml:space="preserve"> </w:t>
            </w:r>
            <w:r w:rsidRPr="00660394">
              <w:rPr>
                <w:sz w:val="20"/>
                <w:szCs w:val="20"/>
              </w:rPr>
              <w:t xml:space="preserve">Oswald Burger, </w:t>
            </w:r>
            <w:r w:rsidR="00351FDA" w:rsidRPr="00660394">
              <w:rPr>
                <w:sz w:val="20"/>
                <w:szCs w:val="20"/>
              </w:rPr>
              <w:t xml:space="preserve">Der </w:t>
            </w:r>
            <w:r w:rsidRPr="00660394">
              <w:rPr>
                <w:sz w:val="20"/>
                <w:szCs w:val="20"/>
              </w:rPr>
              <w:t xml:space="preserve">Stollen, </w:t>
            </w:r>
            <w:r w:rsidR="00351FDA" w:rsidRPr="00660394">
              <w:rPr>
                <w:sz w:val="20"/>
                <w:szCs w:val="20"/>
                <w:vertAlign w:val="superscript"/>
              </w:rPr>
              <w:t>12</w:t>
            </w:r>
            <w:r w:rsidR="00351FDA" w:rsidRPr="00660394">
              <w:rPr>
                <w:sz w:val="20"/>
                <w:szCs w:val="20"/>
              </w:rPr>
              <w:t xml:space="preserve">2017, </w:t>
            </w:r>
            <w:r w:rsidRPr="00660394">
              <w:rPr>
                <w:sz w:val="20"/>
                <w:szCs w:val="20"/>
              </w:rPr>
              <w:t>S. 54f.; S. 56</w:t>
            </w:r>
            <w:r w:rsidR="00351FDA" w:rsidRPr="00660394">
              <w:rPr>
                <w:sz w:val="20"/>
                <w:szCs w:val="20"/>
              </w:rPr>
              <w:t>.</w:t>
            </w:r>
            <w:r w:rsidRPr="00660394">
              <w:rPr>
                <w:sz w:val="20"/>
                <w:szCs w:val="20"/>
              </w:rPr>
              <w:t>)</w:t>
            </w:r>
          </w:p>
        </w:tc>
      </w:tr>
    </w:tbl>
    <w:p w:rsidR="007F7065" w:rsidRPr="00D338C6" w:rsidRDefault="000C384C" w:rsidP="007F7065">
      <w:pPr>
        <w:tabs>
          <w:tab w:val="left" w:pos="4920"/>
        </w:tabs>
        <w:suppressAutoHyphens w:val="0"/>
        <w:rPr>
          <w:b/>
        </w:rPr>
      </w:pPr>
      <w:r>
        <w:rPr>
          <w:noProof/>
          <w:lang w:eastAsia="de-DE"/>
        </w:rPr>
        <mc:AlternateContent>
          <mc:Choice Requires="wps">
            <w:drawing>
              <wp:anchor distT="0" distB="0" distL="114300" distR="114300" simplePos="0" relativeHeight="251660800" behindDoc="0" locked="0" layoutInCell="1" allowOverlap="1">
                <wp:simplePos x="0" y="0"/>
                <wp:positionH relativeFrom="column">
                  <wp:posOffset>20320</wp:posOffset>
                </wp:positionH>
                <wp:positionV relativeFrom="paragraph">
                  <wp:posOffset>65405</wp:posOffset>
                </wp:positionV>
                <wp:extent cx="6703060" cy="1066800"/>
                <wp:effectExtent l="0" t="0" r="21590" b="1905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3060" cy="1066800"/>
                        </a:xfrm>
                        <a:prstGeom prst="rect">
                          <a:avLst/>
                        </a:prstGeom>
                        <a:solidFill>
                          <a:sysClr val="window" lastClr="FFFFFF">
                            <a:lumMod val="85000"/>
                          </a:sysClr>
                        </a:solidFill>
                        <a:ln w="9525">
                          <a:solidFill>
                            <a:srgbClr val="000000"/>
                          </a:solidFill>
                          <a:miter lim="800000"/>
                          <a:headEnd/>
                          <a:tailEnd/>
                        </a:ln>
                      </wps:spPr>
                      <wps:txbx>
                        <w:txbxContent>
                          <w:p w:rsidR="007F7065" w:rsidRDefault="007F7065" w:rsidP="007F7065">
                            <w:pPr>
                              <w:rPr>
                                <w:b/>
                              </w:rPr>
                            </w:pPr>
                            <w:r w:rsidRPr="00F60764">
                              <w:rPr>
                                <w:b/>
                              </w:rPr>
                              <w:t xml:space="preserve">Aufgaben in </w:t>
                            </w:r>
                            <w:r w:rsidR="008749BA">
                              <w:rPr>
                                <w:b/>
                              </w:rPr>
                              <w:t>Einzelarbeit</w:t>
                            </w:r>
                          </w:p>
                          <w:p w:rsidR="000953CB" w:rsidRDefault="000953CB" w:rsidP="007F7065">
                            <w:pPr>
                              <w:rPr>
                                <w:b/>
                              </w:rPr>
                            </w:pPr>
                            <w:r w:rsidRPr="001A750D">
                              <w:rPr>
                                <w:b/>
                              </w:rPr>
                              <w:t>Notiere die Ergebnisse auf das Ergebnissicherungsblatt (DIN A3).</w:t>
                            </w:r>
                          </w:p>
                          <w:p w:rsidR="00AC7175" w:rsidRPr="000953CB" w:rsidRDefault="0002064C" w:rsidP="007F7065">
                            <w:pPr>
                              <w:pStyle w:val="Listenabsatz"/>
                              <w:numPr>
                                <w:ilvl w:val="0"/>
                                <w:numId w:val="16"/>
                              </w:numPr>
                            </w:pPr>
                            <w:r w:rsidRPr="000953CB">
                              <w:t>Aus welchen Ländern kamen A. Puntschart und W. Sklarenko?</w:t>
                            </w:r>
                          </w:p>
                          <w:p w:rsidR="007F7065" w:rsidRPr="000953CB" w:rsidRDefault="004919DF" w:rsidP="007F7065">
                            <w:pPr>
                              <w:pStyle w:val="Listenabsatz"/>
                              <w:numPr>
                                <w:ilvl w:val="0"/>
                                <w:numId w:val="16"/>
                              </w:numPr>
                            </w:pPr>
                            <w:r w:rsidRPr="000953CB">
                              <w:t xml:space="preserve">Wie gelang A. Puntschart und W. </w:t>
                            </w:r>
                            <w:r w:rsidR="00DD1F49" w:rsidRPr="000953CB">
                              <w:t xml:space="preserve">Sklarenko die Flucht aus dem Überlinger Stollen? </w:t>
                            </w:r>
                          </w:p>
                          <w:p w:rsidR="007F7065" w:rsidRPr="000953CB" w:rsidRDefault="00DD1F49" w:rsidP="007F7065">
                            <w:pPr>
                              <w:pStyle w:val="Listenabsatz"/>
                              <w:numPr>
                                <w:ilvl w:val="0"/>
                                <w:numId w:val="16"/>
                              </w:numPr>
                            </w:pPr>
                            <w:r w:rsidRPr="000953CB">
                              <w:t xml:space="preserve">Beschreibe das Aussehen der Beiden nach ihrer gelungenen Flucht (Q1).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1.6pt;margin-top:5.15pt;width:527.8pt;height:8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" fillcolor="#d9d9d9">
                <v:textbox>
                  <w:txbxContent>
                    <w:p w:rsidR="007F7065" w:rsidRDefault="007F7065" w:rsidP="007F7065">
                      <w:pPr>
                        <w:rPr>
                          <w:b/>
                        </w:rPr>
                      </w:pPr>
                      <w:r w:rsidRPr="00F60764">
                        <w:rPr>
                          <w:b/>
                        </w:rPr>
                        <w:t xml:space="preserve">Aufgaben in </w:t>
                      </w:r>
                      <w:r w:rsidR="008749BA">
                        <w:rPr>
                          <w:b/>
                        </w:rPr>
                        <w:t>Einzelarbeit</w:t>
                      </w:r>
                    </w:p>
                    <w:p w:rsidR="000953CB" w:rsidRDefault="000953CB" w:rsidP="007F7065">
                      <w:pPr>
                        <w:rPr>
                          <w:b/>
                        </w:rPr>
                      </w:pPr>
                      <w:r w:rsidRPr="001A750D">
                        <w:rPr>
                          <w:b/>
                        </w:rPr>
                        <w:t>Notiere die Ergebnisse auf das Ergebnissicherungsblatt (DIN A3).</w:t>
                      </w:r>
                    </w:p>
                    <w:p w:rsidR="00AC7175" w:rsidRPr="000953CB" w:rsidRDefault="0002064C" w:rsidP="007F7065">
                      <w:pPr>
                        <w:pStyle w:val="Listenabsatz"/>
                        <w:numPr>
                          <w:ilvl w:val="0"/>
                          <w:numId w:val="16"/>
                        </w:numPr>
                      </w:pPr>
                      <w:r w:rsidRPr="000953CB">
                        <w:t>Aus welchen Ländern kamen A. Puntschart und W. Sklarenko?</w:t>
                      </w:r>
                    </w:p>
                    <w:p w:rsidR="007F7065" w:rsidRPr="000953CB" w:rsidRDefault="004919DF" w:rsidP="007F7065">
                      <w:pPr>
                        <w:pStyle w:val="Listenabsatz"/>
                        <w:numPr>
                          <w:ilvl w:val="0"/>
                          <w:numId w:val="16"/>
                        </w:numPr>
                      </w:pPr>
                      <w:r w:rsidRPr="000953CB">
                        <w:t xml:space="preserve">Wie gelang A. Puntschart und W. </w:t>
                      </w:r>
                      <w:r w:rsidR="00DD1F49" w:rsidRPr="000953CB">
                        <w:t xml:space="preserve">Sklarenko die Flucht aus dem Überlinger Stollen? </w:t>
                      </w:r>
                    </w:p>
                    <w:p w:rsidR="007F7065" w:rsidRPr="000953CB" w:rsidRDefault="00DD1F49" w:rsidP="007F7065">
                      <w:pPr>
                        <w:pStyle w:val="Listenabsatz"/>
                        <w:numPr>
                          <w:ilvl w:val="0"/>
                          <w:numId w:val="16"/>
                        </w:numPr>
                      </w:pPr>
                      <w:r w:rsidRPr="000953CB">
                        <w:t xml:space="preserve">Beschreibe das Aussehen der Beiden nach ihrer gelungenen Flucht (Q1). </w:t>
                      </w:r>
                    </w:p>
                  </w:txbxContent>
                </v:textbox>
              </v:shape>
            </w:pict>
          </mc:Fallback>
        </mc:AlternateContent>
      </w:r>
    </w:p>
    <w:p w:rsidR="007F7065" w:rsidRDefault="007F7065" w:rsidP="007F7065">
      <w:pPr>
        <w:tabs>
          <w:tab w:val="left" w:pos="4920"/>
        </w:tabs>
        <w:suppressAutoHyphens w:val="0"/>
        <w:rPr>
          <w:b/>
          <w:sz w:val="28"/>
          <w:szCs w:val="28"/>
          <w:u w:val="single"/>
        </w:rPr>
      </w:pPr>
    </w:p>
    <w:p w:rsidR="00F5075B" w:rsidRDefault="00F5075B" w:rsidP="007F7065">
      <w:pPr>
        <w:tabs>
          <w:tab w:val="left" w:pos="4920"/>
        </w:tabs>
        <w:suppressAutoHyphens w:val="0"/>
        <w:rPr>
          <w:b/>
          <w:sz w:val="28"/>
          <w:szCs w:val="28"/>
          <w:u w:val="single"/>
        </w:rPr>
      </w:pPr>
    </w:p>
    <w:p w:rsidR="00F5075B" w:rsidRDefault="00F5075B" w:rsidP="007F7065">
      <w:pPr>
        <w:tabs>
          <w:tab w:val="left" w:pos="4920"/>
        </w:tabs>
        <w:suppressAutoHyphens w:val="0"/>
        <w:rPr>
          <w:b/>
          <w:sz w:val="28"/>
          <w:szCs w:val="28"/>
          <w:u w:val="single"/>
        </w:rPr>
      </w:pPr>
    </w:p>
    <w:p w:rsidR="00F5075B" w:rsidRPr="00D25CF9" w:rsidRDefault="00F5075B" w:rsidP="007F7065">
      <w:pPr>
        <w:tabs>
          <w:tab w:val="left" w:pos="4920"/>
        </w:tabs>
        <w:suppressAutoHyphens w:val="0"/>
        <w:rPr>
          <w:b/>
          <w:sz w:val="28"/>
          <w:szCs w:val="28"/>
          <w:u w:val="single"/>
        </w:rPr>
      </w:pPr>
    </w:p>
    <w:p w:rsidR="007F7065" w:rsidRDefault="007F7065" w:rsidP="007F7065">
      <w:pPr>
        <w:sectPr w:rsidR="007F7065" w:rsidSect="009E6A4B">
          <w:headerReference w:type="even" r:id="rId15"/>
          <w:headerReference w:type="default" r:id="rId16"/>
          <w:footerReference w:type="even" r:id="rId17"/>
          <w:footerReference w:type="default" r:id="rId18"/>
          <w:headerReference w:type="first" r:id="rId19"/>
          <w:footerReference w:type="first" r:id="rId20"/>
          <w:pgSz w:w="11906" w:h="16838"/>
          <w:pgMar w:top="397" w:right="680" w:bottom="397" w:left="680" w:header="709" w:footer="403" w:gutter="0"/>
          <w:cols w:space="708"/>
          <w:docGrid w:linePitch="360"/>
        </w:sectPr>
      </w:pPr>
    </w:p>
    <w:p w:rsidR="007F7065" w:rsidRDefault="007F7065" w:rsidP="007F7065">
      <w:pPr>
        <w:tabs>
          <w:tab w:val="left" w:pos="142"/>
        </w:tabs>
        <w:jc w:val="center"/>
        <w:rPr>
          <w:b/>
          <w:sz w:val="28"/>
          <w:szCs w:val="28"/>
          <w:u w:val="single"/>
        </w:rPr>
      </w:pPr>
      <w:r>
        <w:rPr>
          <w:b/>
          <w:sz w:val="28"/>
          <w:szCs w:val="28"/>
          <w:u w:val="single"/>
        </w:rPr>
        <w:lastRenderedPageBreak/>
        <w:t xml:space="preserve">Zwangsarbeit im Überlinger Stollen </w:t>
      </w:r>
    </w:p>
    <w:p w:rsidR="00E55536" w:rsidRPr="00CA4701" w:rsidRDefault="00E55536" w:rsidP="007F7065">
      <w:pPr>
        <w:tabs>
          <w:tab w:val="left" w:pos="142"/>
        </w:tabs>
        <w:jc w:val="center"/>
        <w:rPr>
          <w:b/>
          <w:sz w:val="28"/>
          <w:szCs w:val="28"/>
          <w:u w:val="single"/>
        </w:rPr>
      </w:pPr>
    </w:p>
    <w:p w:rsidR="007F7065" w:rsidRPr="00A538AA" w:rsidRDefault="000C384C" w:rsidP="007F7065">
      <w:r>
        <w:rPr>
          <w:noProof/>
          <w:lang w:eastAsia="de-DE"/>
        </w:rPr>
        <mc:AlternateContent>
          <mc:Choice Requires="wps">
            <w:drawing>
              <wp:anchor distT="0" distB="0" distL="114300" distR="114300" simplePos="0" relativeHeight="251663872" behindDoc="0" locked="0" layoutInCell="1" allowOverlap="1">
                <wp:simplePos x="0" y="0"/>
                <wp:positionH relativeFrom="column">
                  <wp:posOffset>5287645</wp:posOffset>
                </wp:positionH>
                <wp:positionV relativeFrom="paragraph">
                  <wp:posOffset>114935</wp:posOffset>
                </wp:positionV>
                <wp:extent cx="4876800" cy="2385060"/>
                <wp:effectExtent l="0" t="0" r="19050" b="15240"/>
                <wp:wrapNone/>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2385060"/>
                        </a:xfrm>
                        <a:prstGeom prst="rect">
                          <a:avLst/>
                        </a:prstGeom>
                        <a:solidFill>
                          <a:srgbClr val="FFFFFF"/>
                        </a:solidFill>
                        <a:ln w="9525">
                          <a:solidFill>
                            <a:srgbClr val="000000"/>
                          </a:solidFill>
                          <a:miter lim="800000"/>
                          <a:headEnd/>
                          <a:tailEnd/>
                        </a:ln>
                      </wps:spPr>
                      <wps:txbx>
                        <w:txbxContent>
                          <w:p w:rsidR="007F7065" w:rsidRPr="00E45103" w:rsidRDefault="007F7065" w:rsidP="007F7065">
                            <w:r w:rsidRPr="00E45103">
                              <w:rPr>
                                <w:b/>
                                <w:u w:val="single"/>
                              </w:rPr>
                              <w:t xml:space="preserve">3. Tod durch Zwangsarbeit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416.35pt;margin-top:9.05pt;width:384pt;height:187.8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">
                <v:textbox>
                  <w:txbxContent>
                    <w:p w:rsidR="007F7065" w:rsidRPr="00E45103" w:rsidRDefault="007F7065" w:rsidP="007F7065">
                      <w:r w:rsidRPr="00E45103">
                        <w:rPr>
                          <w:b/>
                          <w:u w:val="single"/>
                        </w:rPr>
                        <w:t xml:space="preserve">3. Tod durch Zwangsarbeit </w:t>
                      </w:r>
                    </w:p>
                  </w:txbxContent>
                </v:textbox>
              </v:shape>
            </w:pict>
          </mc:Fallback>
        </mc:AlternateContent>
      </w:r>
      <w:r>
        <w:rPr>
          <w:noProof/>
          <w:lang w:eastAsia="de-DE"/>
        </w:rPr>
        <mc:AlternateContent>
          <mc:Choice Requires="wps">
            <w:drawing>
              <wp:anchor distT="0" distB="0" distL="114300" distR="114300" simplePos="0" relativeHeight="251661824" behindDoc="0" locked="0" layoutInCell="1" allowOverlap="1">
                <wp:simplePos x="0" y="0"/>
                <wp:positionH relativeFrom="column">
                  <wp:posOffset>6985</wp:posOffset>
                </wp:positionH>
                <wp:positionV relativeFrom="paragraph">
                  <wp:posOffset>114935</wp:posOffset>
                </wp:positionV>
                <wp:extent cx="4876800" cy="2385060"/>
                <wp:effectExtent l="0" t="0" r="19050" b="1524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2385060"/>
                        </a:xfrm>
                        <a:prstGeom prst="rect">
                          <a:avLst/>
                        </a:prstGeom>
                        <a:solidFill>
                          <a:srgbClr val="FFFFFF"/>
                        </a:solidFill>
                        <a:ln w="9525">
                          <a:solidFill>
                            <a:srgbClr val="000000"/>
                          </a:solidFill>
                          <a:miter lim="800000"/>
                          <a:headEnd/>
                          <a:tailEnd/>
                        </a:ln>
                      </wps:spPr>
                      <wps:txbx>
                        <w:txbxContent>
                          <w:p w:rsidR="007F7065" w:rsidRPr="00E45103" w:rsidRDefault="007F7065" w:rsidP="007F7065">
                            <w:r w:rsidRPr="00E45103">
                              <w:rPr>
                                <w:b/>
                                <w:u w:val="single"/>
                              </w:rPr>
                              <w:t>1. Vorgeschichte und Anfänge des Stollenbaus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55pt;margin-top:9.05pt;width:384pt;height:187.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">
                <v:textbox>
                  <w:txbxContent>
                    <w:p w:rsidR="007F7065" w:rsidRPr="00E45103" w:rsidRDefault="007F7065" w:rsidP="007F7065">
                      <w:r w:rsidRPr="00E45103">
                        <w:rPr>
                          <w:b/>
                          <w:u w:val="single"/>
                        </w:rPr>
                        <w:t>1. Vorgeschichte und Anfänge des Stollenbaus</w:t>
                      </w:r>
                    </w:p>
                  </w:txbxContent>
                </v:textbox>
              </v:shape>
            </w:pict>
          </mc:Fallback>
        </mc:AlternateContent>
      </w:r>
    </w:p>
    <w:p w:rsidR="007F7065" w:rsidRDefault="007F7065" w:rsidP="007F7065">
      <w:pPr>
        <w:tabs>
          <w:tab w:val="left" w:pos="3045"/>
        </w:tabs>
        <w:rPr>
          <w:noProof/>
          <w:lang w:eastAsia="de-DE"/>
        </w:rPr>
      </w:pPr>
    </w:p>
    <w:p w:rsidR="007F7065" w:rsidRDefault="007F7065" w:rsidP="007F7065">
      <w:pPr>
        <w:tabs>
          <w:tab w:val="left" w:pos="3045"/>
        </w:tabs>
        <w:rPr>
          <w:noProof/>
          <w:sz w:val="44"/>
          <w:szCs w:val="44"/>
          <w:lang w:eastAsia="de-DE"/>
        </w:rPr>
      </w:pP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Default="007F7065" w:rsidP="007F7065">
      <w:pPr>
        <w:rPr>
          <w:sz w:val="44"/>
          <w:szCs w:val="44"/>
          <w:lang w:eastAsia="de-DE"/>
        </w:rPr>
      </w:pPr>
    </w:p>
    <w:p w:rsidR="001D678B" w:rsidRPr="002112B9" w:rsidRDefault="000C384C" w:rsidP="007F7065">
      <w:pPr>
        <w:rPr>
          <w:sz w:val="44"/>
          <w:szCs w:val="44"/>
          <w:lang w:eastAsia="de-DE"/>
        </w:rPr>
      </w:pPr>
      <w:r>
        <w:rPr>
          <w:noProof/>
          <w:lang w:eastAsia="de-DE"/>
        </w:rPr>
        <mc:AlternateContent>
          <mc:Choice Requires="wps">
            <w:drawing>
              <wp:anchor distT="0" distB="0" distL="114300" distR="114300" simplePos="0" relativeHeight="251664896" behindDoc="0" locked="0" layoutInCell="1" allowOverlap="1">
                <wp:simplePos x="0" y="0"/>
                <wp:positionH relativeFrom="column">
                  <wp:posOffset>5287645</wp:posOffset>
                </wp:positionH>
                <wp:positionV relativeFrom="paragraph">
                  <wp:posOffset>318135</wp:posOffset>
                </wp:positionV>
                <wp:extent cx="4876800" cy="2377440"/>
                <wp:effectExtent l="0" t="0" r="19050" b="22860"/>
                <wp:wrapNone/>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2377440"/>
                        </a:xfrm>
                        <a:prstGeom prst="rect">
                          <a:avLst/>
                        </a:prstGeom>
                        <a:solidFill>
                          <a:srgbClr val="FFFFFF"/>
                        </a:solidFill>
                        <a:ln w="9525">
                          <a:solidFill>
                            <a:srgbClr val="000000"/>
                          </a:solidFill>
                          <a:miter lim="800000"/>
                          <a:headEnd/>
                          <a:tailEnd/>
                        </a:ln>
                      </wps:spPr>
                      <wps:txbx>
                        <w:txbxContent>
                          <w:p w:rsidR="007F7065" w:rsidRPr="00E45103" w:rsidRDefault="007F7065" w:rsidP="007F7065">
                            <w:r w:rsidRPr="00E45103">
                              <w:rPr>
                                <w:b/>
                                <w:u w:val="single"/>
                              </w:rPr>
                              <w:t xml:space="preserve">4. Flucht vor der Zwangsarbeit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margin-left:416.35pt;margin-top:25.05pt;width:384pt;height:187.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">
                <v:textbox>
                  <w:txbxContent>
                    <w:p w:rsidR="007F7065" w:rsidRPr="00E45103" w:rsidRDefault="007F7065" w:rsidP="007F7065">
                      <w:r w:rsidRPr="00E45103">
                        <w:rPr>
                          <w:b/>
                          <w:u w:val="single"/>
                        </w:rPr>
                        <w:t xml:space="preserve">4. Flucht vor der Zwangsarbeit </w:t>
                      </w:r>
                    </w:p>
                  </w:txbxContent>
                </v:textbox>
              </v:shape>
            </w:pict>
          </mc:Fallback>
        </mc:AlternateContent>
      </w:r>
      <w:r>
        <w:rPr>
          <w:noProof/>
          <w:lang w:eastAsia="de-DE"/>
        </w:rPr>
        <mc:AlternateContent>
          <mc:Choice Requires="wps">
            <w:drawing>
              <wp:anchor distT="0" distB="0" distL="114300" distR="114300" simplePos="0" relativeHeight="251662848" behindDoc="0" locked="0" layoutInCell="1" allowOverlap="1">
                <wp:simplePos x="0" y="0"/>
                <wp:positionH relativeFrom="column">
                  <wp:posOffset>6985</wp:posOffset>
                </wp:positionH>
                <wp:positionV relativeFrom="paragraph">
                  <wp:posOffset>318135</wp:posOffset>
                </wp:positionV>
                <wp:extent cx="4876800" cy="2377440"/>
                <wp:effectExtent l="0" t="0" r="19050" b="2286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2377440"/>
                        </a:xfrm>
                        <a:prstGeom prst="rect">
                          <a:avLst/>
                        </a:prstGeom>
                        <a:solidFill>
                          <a:srgbClr val="FFFFFF"/>
                        </a:solidFill>
                        <a:ln w="9525">
                          <a:solidFill>
                            <a:srgbClr val="000000"/>
                          </a:solidFill>
                          <a:miter lim="800000"/>
                          <a:headEnd/>
                          <a:tailEnd/>
                        </a:ln>
                      </wps:spPr>
                      <wps:txbx>
                        <w:txbxContent>
                          <w:p w:rsidR="007F7065" w:rsidRPr="00E45103" w:rsidRDefault="007F7065" w:rsidP="007F7065">
                            <w:r w:rsidRPr="00E45103">
                              <w:rPr>
                                <w:b/>
                                <w:u w:val="single"/>
                              </w:rPr>
                              <w:t>2. Arbeitsbedingungen der Zwangsarbeiter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55pt;margin-top:25.05pt;width:384pt;height:187.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">
                <v:textbox>
                  <w:txbxContent>
                    <w:p w:rsidR="007F7065" w:rsidRPr="00E45103" w:rsidRDefault="007F7065" w:rsidP="007F7065">
                      <w:r w:rsidRPr="00E45103">
                        <w:rPr>
                          <w:b/>
                          <w:u w:val="single"/>
                        </w:rPr>
                        <w:t>2. Arbeitsbedingungen der Zwangsarbeiter</w:t>
                      </w:r>
                    </w:p>
                  </w:txbxContent>
                </v:textbox>
              </v:shape>
            </w:pict>
          </mc:Fallback>
        </mc:AlternateContent>
      </w: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Pr="002112B9" w:rsidRDefault="007F7065" w:rsidP="007F7065">
      <w:pPr>
        <w:rPr>
          <w:sz w:val="44"/>
          <w:szCs w:val="44"/>
          <w:lang w:eastAsia="de-DE"/>
        </w:rPr>
      </w:pPr>
    </w:p>
    <w:p w:rsidR="007F7065" w:rsidRDefault="007F7065" w:rsidP="007F7065">
      <w:pPr>
        <w:rPr>
          <w:sz w:val="44"/>
          <w:szCs w:val="44"/>
          <w:lang w:eastAsia="de-DE"/>
        </w:rPr>
      </w:pPr>
    </w:p>
    <w:p w:rsidR="007F7065" w:rsidRDefault="007F7065" w:rsidP="007F7065">
      <w:pPr>
        <w:jc w:val="center"/>
        <w:rPr>
          <w:sz w:val="44"/>
          <w:szCs w:val="44"/>
          <w:lang w:eastAsia="de-DE"/>
        </w:rPr>
        <w:sectPr w:rsidR="007F7065" w:rsidSect="009E6A4B">
          <w:headerReference w:type="default" r:id="rId21"/>
          <w:pgSz w:w="16838" w:h="11906" w:orient="landscape"/>
          <w:pgMar w:top="680" w:right="397" w:bottom="680" w:left="397" w:header="709" w:footer="403" w:gutter="0"/>
          <w:cols w:space="708"/>
          <w:docGrid w:linePitch="360"/>
        </w:sectPr>
      </w:pPr>
    </w:p>
    <w:p w:rsidR="007F7065" w:rsidRDefault="005309E6" w:rsidP="007F7065">
      <w:pPr>
        <w:suppressAutoHyphens w:val="0"/>
        <w:spacing w:after="200" w:line="276" w:lineRule="auto"/>
        <w:jc w:val="center"/>
        <w:rPr>
          <w:b/>
          <w:sz w:val="28"/>
          <w:szCs w:val="28"/>
          <w:u w:val="single"/>
        </w:rPr>
      </w:pPr>
      <w:r>
        <w:rPr>
          <w:b/>
          <w:sz w:val="28"/>
          <w:szCs w:val="28"/>
          <w:u w:val="single"/>
        </w:rPr>
        <w:lastRenderedPageBreak/>
        <w:t>Aufgaben</w:t>
      </w:r>
      <w:r w:rsidR="007F7065">
        <w:rPr>
          <w:b/>
          <w:sz w:val="28"/>
          <w:szCs w:val="28"/>
          <w:u w:val="single"/>
        </w:rPr>
        <w:t xml:space="preserve"> – Zwangsarbeit im Überlinger Stollen</w:t>
      </w:r>
    </w:p>
    <w:p w:rsidR="005309E6" w:rsidRPr="00FE1E32" w:rsidRDefault="005309E6" w:rsidP="005309E6">
      <w:pPr>
        <w:rPr>
          <w:b/>
          <w:lang w:eastAsia="de-DE"/>
        </w:rPr>
      </w:pPr>
      <w:r w:rsidRPr="00FE1E32">
        <w:rPr>
          <w:b/>
          <w:lang w:eastAsia="de-DE"/>
        </w:rPr>
        <w:t xml:space="preserve">Schritt 1: Einzelarbeit </w:t>
      </w:r>
    </w:p>
    <w:p w:rsidR="005309E6" w:rsidRDefault="005309E6" w:rsidP="005309E6">
      <w:pPr>
        <w:pStyle w:val="Listenabsatz"/>
        <w:numPr>
          <w:ilvl w:val="0"/>
          <w:numId w:val="18"/>
        </w:numPr>
        <w:rPr>
          <w:lang w:eastAsia="de-DE"/>
        </w:rPr>
      </w:pPr>
      <w:r w:rsidRPr="00FE1E32">
        <w:rPr>
          <w:lang w:eastAsia="de-DE"/>
        </w:rPr>
        <w:t xml:space="preserve">Bearbeitet in Einzelarbeit die </w:t>
      </w:r>
      <w:r>
        <w:rPr>
          <w:lang w:eastAsia="de-DE"/>
        </w:rPr>
        <w:t>Aufgaben auf eurem Themenblatt und notiert die Ergebnisse auf das Ergebnissicherungsblatt (DIN A3).</w:t>
      </w:r>
    </w:p>
    <w:p w:rsidR="005309E6" w:rsidRDefault="005309E6" w:rsidP="005309E6">
      <w:pPr>
        <w:rPr>
          <w:lang w:eastAsia="de-DE"/>
        </w:rPr>
      </w:pPr>
    </w:p>
    <w:p w:rsidR="005309E6" w:rsidRPr="00FE1E32" w:rsidRDefault="005309E6" w:rsidP="005309E6">
      <w:pPr>
        <w:rPr>
          <w:b/>
          <w:lang w:eastAsia="de-DE"/>
        </w:rPr>
      </w:pPr>
      <w:r w:rsidRPr="00FE1E32">
        <w:rPr>
          <w:b/>
          <w:lang w:eastAsia="de-DE"/>
        </w:rPr>
        <w:t xml:space="preserve">Schritt 2: Gruppenarbeit </w:t>
      </w:r>
    </w:p>
    <w:p w:rsidR="005309E6" w:rsidRPr="00660394" w:rsidRDefault="009C43F6" w:rsidP="005309E6">
      <w:pPr>
        <w:pStyle w:val="Listenabsatz"/>
        <w:numPr>
          <w:ilvl w:val="0"/>
          <w:numId w:val="17"/>
        </w:numPr>
        <w:rPr>
          <w:rFonts w:cs="Calibri"/>
          <w:lang w:eastAsia="de-DE"/>
        </w:rPr>
      </w:pPr>
      <w:r>
        <w:rPr>
          <w:rFonts w:cs="Calibri"/>
          <w:lang w:eastAsia="de-DE"/>
        </w:rPr>
        <w:t>Präsentiert euch gegenseitig</w:t>
      </w:r>
      <w:bookmarkStart w:id="0" w:name="_GoBack"/>
      <w:bookmarkEnd w:id="0"/>
      <w:r w:rsidR="005309E6" w:rsidRPr="00660394">
        <w:rPr>
          <w:rFonts w:cs="Calibri"/>
          <w:lang w:eastAsia="de-DE"/>
        </w:rPr>
        <w:t xml:space="preserve"> die Ergebnisse zu den vier verschiedenen Themen. </w:t>
      </w:r>
      <w:r w:rsidR="005309E6" w:rsidRPr="00660394">
        <w:rPr>
          <w:rFonts w:cs="Calibri"/>
          <w:u w:val="single"/>
          <w:lang w:eastAsia="de-DE"/>
        </w:rPr>
        <w:t xml:space="preserve">Alle </w:t>
      </w:r>
      <w:r w:rsidR="005309E6" w:rsidRPr="00660394">
        <w:rPr>
          <w:rFonts w:cs="Calibri"/>
          <w:lang w:eastAsia="de-DE"/>
        </w:rPr>
        <w:t xml:space="preserve">Gruppenmitglieder sollten </w:t>
      </w:r>
      <w:r w:rsidR="005309E6" w:rsidRPr="00660394">
        <w:rPr>
          <w:rFonts w:cs="Calibri"/>
          <w:u w:val="single"/>
          <w:lang w:eastAsia="de-DE"/>
        </w:rPr>
        <w:t>alle</w:t>
      </w:r>
      <w:r w:rsidR="005309E6" w:rsidRPr="00660394">
        <w:rPr>
          <w:rFonts w:cs="Calibri"/>
          <w:lang w:eastAsia="de-DE"/>
        </w:rPr>
        <w:t xml:space="preserve"> Ergebnisse auf dem Ergebnissicherungsblatt (DIN A3) notieren. </w:t>
      </w:r>
    </w:p>
    <w:p w:rsidR="005309E6" w:rsidRPr="00660394" w:rsidRDefault="005309E6" w:rsidP="005309E6">
      <w:pPr>
        <w:pStyle w:val="Listenabsatz"/>
        <w:numPr>
          <w:ilvl w:val="0"/>
          <w:numId w:val="17"/>
        </w:numPr>
        <w:rPr>
          <w:rFonts w:cs="Calibri"/>
          <w:lang w:eastAsia="de-DE"/>
        </w:rPr>
      </w:pPr>
      <w:r w:rsidRPr="00660394">
        <w:rPr>
          <w:rFonts w:cs="Calibri"/>
          <w:lang w:eastAsia="de-DE"/>
        </w:rPr>
        <w:t xml:space="preserve">Nehmt die zum Gedicht </w:t>
      </w:r>
      <w:r w:rsidRPr="00660394">
        <w:rPr>
          <w:rFonts w:cs="Calibri"/>
          <w:i/>
          <w:lang w:eastAsia="de-DE"/>
        </w:rPr>
        <w:t>Der Leichenzug</w:t>
      </w:r>
      <w:r w:rsidRPr="00660394">
        <w:rPr>
          <w:rFonts w:cs="Calibri"/>
          <w:lang w:eastAsia="de-DE"/>
        </w:rPr>
        <w:t xml:space="preserve"> formulierten Fragen hervor und beantwortet diese nun mit eurem neu erworbenen Wissen.</w:t>
      </w:r>
    </w:p>
    <w:p w:rsidR="007F7065" w:rsidRDefault="007F7065" w:rsidP="007F7065">
      <w:pPr>
        <w:jc w:val="center"/>
        <w:rPr>
          <w:sz w:val="44"/>
          <w:szCs w:val="44"/>
          <w:lang w:eastAsia="de-DE"/>
        </w:rPr>
      </w:pPr>
    </w:p>
    <w:p w:rsidR="007F7065" w:rsidRPr="002112B9" w:rsidRDefault="007F7065" w:rsidP="007F7065">
      <w:pPr>
        <w:jc w:val="center"/>
        <w:rPr>
          <w:sz w:val="44"/>
          <w:szCs w:val="44"/>
          <w:lang w:eastAsia="de-DE"/>
        </w:rPr>
      </w:pPr>
    </w:p>
    <w:p w:rsidR="007F7065" w:rsidRPr="0007495B" w:rsidRDefault="007F7065" w:rsidP="007A6922">
      <w:pPr>
        <w:tabs>
          <w:tab w:val="left" w:pos="3045"/>
        </w:tabs>
        <w:rPr>
          <w:noProof/>
          <w:sz w:val="44"/>
          <w:szCs w:val="44"/>
          <w:lang w:eastAsia="de-DE"/>
        </w:rPr>
      </w:pPr>
    </w:p>
    <w:sectPr w:rsidR="007F7065" w:rsidRPr="0007495B" w:rsidSect="00420A43">
      <w:headerReference w:type="default" r:id="rId22"/>
      <w:footerReference w:type="default" r:id="rId23"/>
      <w:pgSz w:w="11906" w:h="16838"/>
      <w:pgMar w:top="397" w:right="680" w:bottom="397" w:left="680" w:header="709" w:footer="40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B4A" w:rsidRDefault="001C0B4A" w:rsidP="007842FE">
      <w:r>
        <w:separator/>
      </w:r>
    </w:p>
  </w:endnote>
  <w:endnote w:type="continuationSeparator" w:id="0">
    <w:p w:rsidR="001C0B4A" w:rsidRDefault="001C0B4A" w:rsidP="00784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075B" w:rsidRDefault="00F5075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7065" w:rsidRDefault="007F7065" w:rsidP="0021479F">
    <w:pPr>
      <w:pStyle w:val="Fuzeile"/>
      <w:jc w:val="center"/>
    </w:pPr>
    <w:r w:rsidRPr="0021479F">
      <w:t>Arbeitskreis für Landeskunde/Landesgeschichte RP Tübingen</w:t>
    </w:r>
  </w:p>
  <w:p w:rsidR="007F7065" w:rsidRDefault="007F7065" w:rsidP="0021479F">
    <w:pPr>
      <w:pStyle w:val="Fuzeile"/>
      <w:jc w:val="center"/>
    </w:pPr>
    <w:r>
      <w:t>www.landeskunde-bw.de</w:t>
    </w:r>
  </w:p>
  <w:p w:rsidR="007F7065" w:rsidRDefault="007F7065">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075B" w:rsidRDefault="00F5075B">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5928" w:rsidRDefault="00865928" w:rsidP="0021479F">
    <w:pPr>
      <w:pStyle w:val="Fuzeile"/>
      <w:jc w:val="center"/>
    </w:pPr>
    <w:r w:rsidRPr="0021479F">
      <w:t>Arbeitskreis für Landeskunde/Landesgeschichte RP Tübingen</w:t>
    </w:r>
  </w:p>
  <w:p w:rsidR="002E053F" w:rsidRDefault="002E053F" w:rsidP="0021479F">
    <w:pPr>
      <w:pStyle w:val="Fuzeile"/>
      <w:jc w:val="center"/>
    </w:pPr>
    <w:r>
      <w:t>www.landeskunde-bw.de</w:t>
    </w:r>
  </w:p>
  <w:p w:rsidR="00865928" w:rsidRDefault="00865928">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B4A" w:rsidRDefault="001C0B4A" w:rsidP="007842FE">
      <w:r>
        <w:separator/>
      </w:r>
    </w:p>
  </w:footnote>
  <w:footnote w:type="continuationSeparator" w:id="0">
    <w:p w:rsidR="001C0B4A" w:rsidRDefault="001C0B4A" w:rsidP="007842FE">
      <w:r>
        <w:continuationSeparator/>
      </w:r>
    </w:p>
  </w:footnote>
  <w:footnote w:id="1">
    <w:p w:rsidR="00786024" w:rsidRPr="00786024" w:rsidRDefault="00786024">
      <w:pPr>
        <w:pStyle w:val="Funotentext"/>
        <w:rPr>
          <w:sz w:val="18"/>
          <w:szCs w:val="18"/>
        </w:rPr>
      </w:pPr>
      <w:r w:rsidRPr="00786024">
        <w:rPr>
          <w:rStyle w:val="Funotenzeichen"/>
          <w:sz w:val="18"/>
          <w:szCs w:val="18"/>
        </w:rPr>
        <w:footnoteRef/>
      </w:r>
      <w:r w:rsidRPr="00786024">
        <w:rPr>
          <w:sz w:val="18"/>
          <w:szCs w:val="18"/>
        </w:rPr>
        <w:t xml:space="preserve"> SS ist die Abkürzung für  Schutz Staffel, eine militärische Einheit im Nationalsozialismus, die sich auch um die Bewachung der KZs kümmerte.</w:t>
      </w:r>
    </w:p>
  </w:footnote>
  <w:footnote w:id="2">
    <w:p w:rsidR="00786024" w:rsidRDefault="00786024">
      <w:pPr>
        <w:pStyle w:val="Funotentext"/>
      </w:pPr>
      <w:r w:rsidRPr="00786024">
        <w:rPr>
          <w:rStyle w:val="Funotenzeichen"/>
          <w:sz w:val="18"/>
          <w:szCs w:val="18"/>
        </w:rPr>
        <w:footnoteRef/>
      </w:r>
      <w:r w:rsidRPr="00786024">
        <w:rPr>
          <w:sz w:val="18"/>
          <w:szCs w:val="18"/>
        </w:rPr>
        <w:t xml:space="preserve"> Partisanen sind bewaffnete Kämpfer, die meist in ihrem eigenen Staatsgebiet gegen die dort offizielle Herrschaft kämpfen.</w:t>
      </w:r>
    </w:p>
  </w:footnote>
  <w:footnote w:id="3">
    <w:p w:rsidR="00FE1720" w:rsidRDefault="00FE1720">
      <w:pPr>
        <w:pStyle w:val="Funotentext"/>
      </w:pPr>
      <w:r>
        <w:rPr>
          <w:rStyle w:val="Funotenzeichen"/>
        </w:rPr>
        <w:footnoteRef/>
      </w:r>
      <w:r>
        <w:t xml:space="preserve"> </w:t>
      </w:r>
      <w:r w:rsidRPr="00FE1720">
        <w:t>Kipplorenwagen: Ist ein Schienentransportwagen, der vor allem zum Transport von Schüttgut wie zum Beispiel Sand und Abraum verwendet wird.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075B" w:rsidRDefault="00F5075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7065" w:rsidRDefault="007F7065" w:rsidP="00F5075B">
    <w:pPr>
      <w:pStyle w:val="Kopfzeile"/>
      <w:tabs>
        <w:tab w:val="clear" w:pos="4536"/>
      </w:tabs>
    </w:pPr>
    <w:r>
      <w:t>Gruppenarbeit – Zwangsarbeit im Überlinger Stollen</w:t>
    </w:r>
    <w:r>
      <w:tab/>
    </w:r>
    <w:r>
      <w:tab/>
      <w:t xml:space="preserve">           AB 2/M</w:t>
    </w:r>
  </w:p>
  <w:p w:rsidR="007F7065" w:rsidRDefault="007F7065">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075B" w:rsidRDefault="00F5075B">
    <w:pPr>
      <w:pStyle w:val="Kopfzeil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075B" w:rsidRDefault="00F5075B" w:rsidP="00F5075B">
    <w:pPr>
      <w:pStyle w:val="Kopfzeile"/>
      <w:tabs>
        <w:tab w:val="clear" w:pos="4536"/>
      </w:tabs>
    </w:pPr>
    <w:r>
      <w:t>Gruppenarbeit – Zwangsarbeit im Überlinger Stollen</w:t>
    </w:r>
    <w:r>
      <w:tab/>
    </w:r>
    <w:r>
      <w:tab/>
    </w:r>
    <w:r>
      <w:tab/>
    </w:r>
    <w:r>
      <w:tab/>
    </w:r>
    <w:r>
      <w:tab/>
    </w:r>
    <w:r>
      <w:tab/>
    </w:r>
    <w:r>
      <w:tab/>
    </w:r>
    <w:r>
      <w:tab/>
      <w:t xml:space="preserve">             </w:t>
    </w:r>
    <w:r>
      <w:tab/>
      <w:t xml:space="preserve">                     AB 2/M</w:t>
    </w:r>
  </w:p>
  <w:p w:rsidR="00F5075B" w:rsidRDefault="00F5075B" w:rsidP="00F5075B">
    <w:pPr>
      <w:pStyle w:val="Kopfzeile"/>
      <w:tabs>
        <w:tab w:val="clear" w:pos="4536"/>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942" w:rsidRDefault="0073545A" w:rsidP="0073545A">
    <w:pPr>
      <w:pStyle w:val="Kopfzeile"/>
    </w:pPr>
    <w:r>
      <w:t>Gruppenarbeit – Zwangsarbeit im Überlinger Stollen</w:t>
    </w:r>
    <w:r>
      <w:tab/>
    </w:r>
    <w:r>
      <w:tab/>
      <w:t xml:space="preserve">    </w:t>
    </w:r>
    <w:r w:rsidR="00464869">
      <w:t>AB 2</w:t>
    </w:r>
    <w:r w:rsidR="00C2559E">
      <w:t>/</w:t>
    </w:r>
    <w:r w:rsidR="00E0006F">
      <w:t>M</w:t>
    </w:r>
  </w:p>
  <w:p w:rsidR="00326942" w:rsidRDefault="00326942">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berschrift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054536"/>
    <w:multiLevelType w:val="singleLevel"/>
    <w:tmpl w:val="ED04448C"/>
    <w:lvl w:ilvl="0">
      <w:start w:val="1"/>
      <w:numFmt w:val="bullet"/>
      <w:pStyle w:val="berschrift2"/>
      <w:lvlText w:val="–"/>
      <w:lvlJc w:val="left"/>
      <w:pPr>
        <w:tabs>
          <w:tab w:val="num" w:pos="397"/>
        </w:tabs>
        <w:ind w:left="397" w:hanging="397"/>
      </w:pPr>
      <w:rPr>
        <w:rFonts w:ascii="Times New Roman" w:hAnsi="Times New Roman" w:hint="default"/>
        <w:sz w:val="22"/>
      </w:rPr>
    </w:lvl>
  </w:abstractNum>
  <w:abstractNum w:abstractNumId="2">
    <w:nsid w:val="0AB617E4"/>
    <w:multiLevelType w:val="hybridMultilevel"/>
    <w:tmpl w:val="8CAAE646"/>
    <w:lvl w:ilvl="0" w:tplc="183C1CCE">
      <w:start w:val="2"/>
      <w:numFmt w:val="bullet"/>
      <w:lvlText w:val="-"/>
      <w:lvlJc w:val="left"/>
      <w:pPr>
        <w:ind w:left="3195" w:hanging="360"/>
      </w:pPr>
      <w:rPr>
        <w:rFonts w:ascii="Calibri" w:eastAsia="Calibri" w:hAnsi="Calibri" w:cs="Times New Roman" w:hint="default"/>
      </w:rPr>
    </w:lvl>
    <w:lvl w:ilvl="1" w:tplc="04070003" w:tentative="1">
      <w:start w:val="1"/>
      <w:numFmt w:val="bullet"/>
      <w:lvlText w:val="o"/>
      <w:lvlJc w:val="left"/>
      <w:pPr>
        <w:ind w:left="3915" w:hanging="360"/>
      </w:pPr>
      <w:rPr>
        <w:rFonts w:ascii="Courier New" w:hAnsi="Courier New" w:cs="Courier New" w:hint="default"/>
      </w:rPr>
    </w:lvl>
    <w:lvl w:ilvl="2" w:tplc="04070005" w:tentative="1">
      <w:start w:val="1"/>
      <w:numFmt w:val="bullet"/>
      <w:lvlText w:val=""/>
      <w:lvlJc w:val="left"/>
      <w:pPr>
        <w:ind w:left="4635" w:hanging="360"/>
      </w:pPr>
      <w:rPr>
        <w:rFonts w:ascii="Wingdings" w:hAnsi="Wingdings" w:hint="default"/>
      </w:rPr>
    </w:lvl>
    <w:lvl w:ilvl="3" w:tplc="04070001" w:tentative="1">
      <w:start w:val="1"/>
      <w:numFmt w:val="bullet"/>
      <w:lvlText w:val=""/>
      <w:lvlJc w:val="left"/>
      <w:pPr>
        <w:ind w:left="5355" w:hanging="360"/>
      </w:pPr>
      <w:rPr>
        <w:rFonts w:ascii="Symbol" w:hAnsi="Symbol" w:hint="default"/>
      </w:rPr>
    </w:lvl>
    <w:lvl w:ilvl="4" w:tplc="04070003" w:tentative="1">
      <w:start w:val="1"/>
      <w:numFmt w:val="bullet"/>
      <w:lvlText w:val="o"/>
      <w:lvlJc w:val="left"/>
      <w:pPr>
        <w:ind w:left="6075" w:hanging="360"/>
      </w:pPr>
      <w:rPr>
        <w:rFonts w:ascii="Courier New" w:hAnsi="Courier New" w:cs="Courier New" w:hint="default"/>
      </w:rPr>
    </w:lvl>
    <w:lvl w:ilvl="5" w:tplc="04070005" w:tentative="1">
      <w:start w:val="1"/>
      <w:numFmt w:val="bullet"/>
      <w:lvlText w:val=""/>
      <w:lvlJc w:val="left"/>
      <w:pPr>
        <w:ind w:left="6795" w:hanging="360"/>
      </w:pPr>
      <w:rPr>
        <w:rFonts w:ascii="Wingdings" w:hAnsi="Wingdings" w:hint="default"/>
      </w:rPr>
    </w:lvl>
    <w:lvl w:ilvl="6" w:tplc="04070001" w:tentative="1">
      <w:start w:val="1"/>
      <w:numFmt w:val="bullet"/>
      <w:lvlText w:val=""/>
      <w:lvlJc w:val="left"/>
      <w:pPr>
        <w:ind w:left="7515" w:hanging="360"/>
      </w:pPr>
      <w:rPr>
        <w:rFonts w:ascii="Symbol" w:hAnsi="Symbol" w:hint="default"/>
      </w:rPr>
    </w:lvl>
    <w:lvl w:ilvl="7" w:tplc="04070003" w:tentative="1">
      <w:start w:val="1"/>
      <w:numFmt w:val="bullet"/>
      <w:lvlText w:val="o"/>
      <w:lvlJc w:val="left"/>
      <w:pPr>
        <w:ind w:left="8235" w:hanging="360"/>
      </w:pPr>
      <w:rPr>
        <w:rFonts w:ascii="Courier New" w:hAnsi="Courier New" w:cs="Courier New" w:hint="default"/>
      </w:rPr>
    </w:lvl>
    <w:lvl w:ilvl="8" w:tplc="04070005" w:tentative="1">
      <w:start w:val="1"/>
      <w:numFmt w:val="bullet"/>
      <w:lvlText w:val=""/>
      <w:lvlJc w:val="left"/>
      <w:pPr>
        <w:ind w:left="8955" w:hanging="360"/>
      </w:pPr>
      <w:rPr>
        <w:rFonts w:ascii="Wingdings" w:hAnsi="Wingdings" w:hint="default"/>
      </w:rPr>
    </w:lvl>
  </w:abstractNum>
  <w:abstractNum w:abstractNumId="3">
    <w:nsid w:val="1026453F"/>
    <w:multiLevelType w:val="hybridMultilevel"/>
    <w:tmpl w:val="2C202E6A"/>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14C57F5A"/>
    <w:multiLevelType w:val="hybridMultilevel"/>
    <w:tmpl w:val="8DDE2718"/>
    <w:lvl w:ilvl="0" w:tplc="924E55E6">
      <w:start w:val="1"/>
      <w:numFmt w:val="decimal"/>
      <w:lvlText w:val="%1.)"/>
      <w:lvlJc w:val="left"/>
      <w:pPr>
        <w:ind w:left="360" w:hanging="360"/>
      </w:pPr>
      <w:rPr>
        <w:rFonts w:hint="default"/>
        <w:b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nsid w:val="29B66D41"/>
    <w:multiLevelType w:val="hybridMultilevel"/>
    <w:tmpl w:val="56CADC7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nsid w:val="2C196E7F"/>
    <w:multiLevelType w:val="hybridMultilevel"/>
    <w:tmpl w:val="B82CF82E"/>
    <w:lvl w:ilvl="0" w:tplc="924E55E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nsid w:val="36406CF1"/>
    <w:multiLevelType w:val="hybridMultilevel"/>
    <w:tmpl w:val="486A6E8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3F5B43E4"/>
    <w:multiLevelType w:val="hybridMultilevel"/>
    <w:tmpl w:val="F662C704"/>
    <w:lvl w:ilvl="0" w:tplc="9BEC2460">
      <w:start w:val="2"/>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427017AB"/>
    <w:multiLevelType w:val="hybridMultilevel"/>
    <w:tmpl w:val="68EA5B0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465D10F4"/>
    <w:multiLevelType w:val="hybridMultilevel"/>
    <w:tmpl w:val="3DA091CE"/>
    <w:lvl w:ilvl="0" w:tplc="924E55E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4A927CC0"/>
    <w:multiLevelType w:val="hybridMultilevel"/>
    <w:tmpl w:val="4778273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6D093156"/>
    <w:multiLevelType w:val="hybridMultilevel"/>
    <w:tmpl w:val="BAC47D6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736D65C5"/>
    <w:multiLevelType w:val="hybridMultilevel"/>
    <w:tmpl w:val="1E248DF4"/>
    <w:lvl w:ilvl="0" w:tplc="0407000F">
      <w:start w:val="1"/>
      <w:numFmt w:val="decimal"/>
      <w:lvlText w:val="%1."/>
      <w:lvlJc w:val="left"/>
      <w:pPr>
        <w:ind w:left="360" w:hanging="360"/>
      </w:pPr>
    </w:lvl>
    <w:lvl w:ilvl="1" w:tplc="4910444A">
      <w:numFmt w:val="bullet"/>
      <w:lvlText w:val="-"/>
      <w:lvlJc w:val="left"/>
      <w:pPr>
        <w:ind w:left="1080" w:hanging="360"/>
      </w:pPr>
      <w:rPr>
        <w:rFonts w:ascii="Calibri" w:eastAsia="Calibri" w:hAnsi="Calibri" w:cs="Calibri"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nsid w:val="78E258B3"/>
    <w:multiLevelType w:val="hybridMultilevel"/>
    <w:tmpl w:val="485A26A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nsid w:val="79FB699C"/>
    <w:multiLevelType w:val="hybridMultilevel"/>
    <w:tmpl w:val="8DA6A8C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
  </w:num>
  <w:num w:numId="2">
    <w:abstractNumId w:val="1"/>
  </w:num>
  <w:num w:numId="3">
    <w:abstractNumId w:val="0"/>
  </w:num>
  <w:num w:numId="4">
    <w:abstractNumId w:val="0"/>
  </w:num>
  <w:num w:numId="5">
    <w:abstractNumId w:val="2"/>
  </w:num>
  <w:num w:numId="6">
    <w:abstractNumId w:val="8"/>
  </w:num>
  <w:num w:numId="7">
    <w:abstractNumId w:val="9"/>
  </w:num>
  <w:num w:numId="8">
    <w:abstractNumId w:val="3"/>
  </w:num>
  <w:num w:numId="9">
    <w:abstractNumId w:val="6"/>
  </w:num>
  <w:num w:numId="10">
    <w:abstractNumId w:val="10"/>
  </w:num>
  <w:num w:numId="11">
    <w:abstractNumId w:val="4"/>
  </w:num>
  <w:num w:numId="12">
    <w:abstractNumId w:val="12"/>
  </w:num>
  <w:num w:numId="13">
    <w:abstractNumId w:val="11"/>
  </w:num>
  <w:num w:numId="14">
    <w:abstractNumId w:val="14"/>
  </w:num>
  <w:num w:numId="15">
    <w:abstractNumId w:val="5"/>
  </w:num>
  <w:num w:numId="16">
    <w:abstractNumId w:val="15"/>
  </w:num>
  <w:num w:numId="17">
    <w:abstractNumId w:val="13"/>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2FE"/>
    <w:rsid w:val="00002266"/>
    <w:rsid w:val="00006C14"/>
    <w:rsid w:val="0002064C"/>
    <w:rsid w:val="000306F8"/>
    <w:rsid w:val="00046347"/>
    <w:rsid w:val="000501FE"/>
    <w:rsid w:val="00053805"/>
    <w:rsid w:val="0006374D"/>
    <w:rsid w:val="00071A47"/>
    <w:rsid w:val="0007495B"/>
    <w:rsid w:val="00092079"/>
    <w:rsid w:val="000953CB"/>
    <w:rsid w:val="000C23BD"/>
    <w:rsid w:val="000C3160"/>
    <w:rsid w:val="000C384C"/>
    <w:rsid w:val="000C584F"/>
    <w:rsid w:val="000C6C5B"/>
    <w:rsid w:val="001020E8"/>
    <w:rsid w:val="00116042"/>
    <w:rsid w:val="001402A8"/>
    <w:rsid w:val="00153EE1"/>
    <w:rsid w:val="00165672"/>
    <w:rsid w:val="001705EE"/>
    <w:rsid w:val="0017754D"/>
    <w:rsid w:val="00177FCC"/>
    <w:rsid w:val="001904C1"/>
    <w:rsid w:val="001A750D"/>
    <w:rsid w:val="001C0B4A"/>
    <w:rsid w:val="001D256E"/>
    <w:rsid w:val="001D678B"/>
    <w:rsid w:val="001E13D1"/>
    <w:rsid w:val="001E26BD"/>
    <w:rsid w:val="001F37C8"/>
    <w:rsid w:val="00201656"/>
    <w:rsid w:val="00202DD3"/>
    <w:rsid w:val="00205643"/>
    <w:rsid w:val="00207103"/>
    <w:rsid w:val="00207736"/>
    <w:rsid w:val="0021479F"/>
    <w:rsid w:val="0022253A"/>
    <w:rsid w:val="00226D88"/>
    <w:rsid w:val="00235EB0"/>
    <w:rsid w:val="00247831"/>
    <w:rsid w:val="002518C2"/>
    <w:rsid w:val="00254556"/>
    <w:rsid w:val="00261BC2"/>
    <w:rsid w:val="00262156"/>
    <w:rsid w:val="00267E28"/>
    <w:rsid w:val="00272C88"/>
    <w:rsid w:val="00283CEB"/>
    <w:rsid w:val="002A5964"/>
    <w:rsid w:val="002C113B"/>
    <w:rsid w:val="002C2D0B"/>
    <w:rsid w:val="002C427C"/>
    <w:rsid w:val="002E053F"/>
    <w:rsid w:val="002E33A4"/>
    <w:rsid w:val="00312347"/>
    <w:rsid w:val="00313199"/>
    <w:rsid w:val="00326942"/>
    <w:rsid w:val="00351FDA"/>
    <w:rsid w:val="00356B4F"/>
    <w:rsid w:val="003A13BD"/>
    <w:rsid w:val="003A1798"/>
    <w:rsid w:val="003A5010"/>
    <w:rsid w:val="003B0FF8"/>
    <w:rsid w:val="003D133A"/>
    <w:rsid w:val="003E7F0A"/>
    <w:rsid w:val="003F520D"/>
    <w:rsid w:val="004126A7"/>
    <w:rsid w:val="00417917"/>
    <w:rsid w:val="00420A43"/>
    <w:rsid w:val="00423A09"/>
    <w:rsid w:val="00431A83"/>
    <w:rsid w:val="00433FB7"/>
    <w:rsid w:val="00434226"/>
    <w:rsid w:val="00435B4C"/>
    <w:rsid w:val="0043696A"/>
    <w:rsid w:val="00456CCA"/>
    <w:rsid w:val="00464869"/>
    <w:rsid w:val="00472458"/>
    <w:rsid w:val="004919DF"/>
    <w:rsid w:val="004A1B4D"/>
    <w:rsid w:val="004C46A5"/>
    <w:rsid w:val="004E2C3F"/>
    <w:rsid w:val="004F2055"/>
    <w:rsid w:val="005079A5"/>
    <w:rsid w:val="00510DDE"/>
    <w:rsid w:val="00516CF2"/>
    <w:rsid w:val="0052395A"/>
    <w:rsid w:val="00530261"/>
    <w:rsid w:val="005309E6"/>
    <w:rsid w:val="00544A4C"/>
    <w:rsid w:val="0055192B"/>
    <w:rsid w:val="00555566"/>
    <w:rsid w:val="00555B05"/>
    <w:rsid w:val="00557CA1"/>
    <w:rsid w:val="005650A4"/>
    <w:rsid w:val="00572202"/>
    <w:rsid w:val="005807F5"/>
    <w:rsid w:val="005A35FA"/>
    <w:rsid w:val="005A453C"/>
    <w:rsid w:val="005A7B6A"/>
    <w:rsid w:val="005C774C"/>
    <w:rsid w:val="006036E2"/>
    <w:rsid w:val="0060382D"/>
    <w:rsid w:val="006134C9"/>
    <w:rsid w:val="0064190B"/>
    <w:rsid w:val="006472F0"/>
    <w:rsid w:val="00660394"/>
    <w:rsid w:val="00697E8F"/>
    <w:rsid w:val="006A5271"/>
    <w:rsid w:val="006B2482"/>
    <w:rsid w:val="006B26D9"/>
    <w:rsid w:val="006E6A83"/>
    <w:rsid w:val="006F7894"/>
    <w:rsid w:val="0070587F"/>
    <w:rsid w:val="00706160"/>
    <w:rsid w:val="00706BA0"/>
    <w:rsid w:val="00710B11"/>
    <w:rsid w:val="007119AF"/>
    <w:rsid w:val="0073545A"/>
    <w:rsid w:val="00735DA7"/>
    <w:rsid w:val="0075459A"/>
    <w:rsid w:val="00755EFC"/>
    <w:rsid w:val="00756FB7"/>
    <w:rsid w:val="00760601"/>
    <w:rsid w:val="00763095"/>
    <w:rsid w:val="007842FE"/>
    <w:rsid w:val="00786024"/>
    <w:rsid w:val="00786324"/>
    <w:rsid w:val="0079116C"/>
    <w:rsid w:val="00797D06"/>
    <w:rsid w:val="007A38A9"/>
    <w:rsid w:val="007A6141"/>
    <w:rsid w:val="007A6922"/>
    <w:rsid w:val="007B77C4"/>
    <w:rsid w:val="007D3F5E"/>
    <w:rsid w:val="007D4D80"/>
    <w:rsid w:val="007E0C23"/>
    <w:rsid w:val="007E521F"/>
    <w:rsid w:val="007E5672"/>
    <w:rsid w:val="007F5FA9"/>
    <w:rsid w:val="007F7065"/>
    <w:rsid w:val="00801013"/>
    <w:rsid w:val="0081401D"/>
    <w:rsid w:val="008510E8"/>
    <w:rsid w:val="00853568"/>
    <w:rsid w:val="00856C77"/>
    <w:rsid w:val="00865928"/>
    <w:rsid w:val="0086660F"/>
    <w:rsid w:val="00866DA4"/>
    <w:rsid w:val="008749BA"/>
    <w:rsid w:val="00880F84"/>
    <w:rsid w:val="0089270E"/>
    <w:rsid w:val="00897015"/>
    <w:rsid w:val="008C7325"/>
    <w:rsid w:val="008C7A2D"/>
    <w:rsid w:val="008D33C4"/>
    <w:rsid w:val="008E1B7C"/>
    <w:rsid w:val="008F073B"/>
    <w:rsid w:val="008F0863"/>
    <w:rsid w:val="008F7D8A"/>
    <w:rsid w:val="00911141"/>
    <w:rsid w:val="00944833"/>
    <w:rsid w:val="00957CCD"/>
    <w:rsid w:val="00961754"/>
    <w:rsid w:val="0097226E"/>
    <w:rsid w:val="0097372D"/>
    <w:rsid w:val="009775A2"/>
    <w:rsid w:val="00981FAC"/>
    <w:rsid w:val="00991F5D"/>
    <w:rsid w:val="00994B45"/>
    <w:rsid w:val="009A1E68"/>
    <w:rsid w:val="009A3023"/>
    <w:rsid w:val="009B042A"/>
    <w:rsid w:val="009B2298"/>
    <w:rsid w:val="009C0085"/>
    <w:rsid w:val="009C43F6"/>
    <w:rsid w:val="009D3725"/>
    <w:rsid w:val="009E1F50"/>
    <w:rsid w:val="009E26DA"/>
    <w:rsid w:val="009E2B3F"/>
    <w:rsid w:val="009E6A4B"/>
    <w:rsid w:val="009F0834"/>
    <w:rsid w:val="00A03A6B"/>
    <w:rsid w:val="00A323E8"/>
    <w:rsid w:val="00A3708C"/>
    <w:rsid w:val="00A43BAC"/>
    <w:rsid w:val="00A538AA"/>
    <w:rsid w:val="00A55F7F"/>
    <w:rsid w:val="00A61722"/>
    <w:rsid w:val="00A71990"/>
    <w:rsid w:val="00A87092"/>
    <w:rsid w:val="00A93A05"/>
    <w:rsid w:val="00AA0712"/>
    <w:rsid w:val="00AA4FD5"/>
    <w:rsid w:val="00AA7D80"/>
    <w:rsid w:val="00AC7175"/>
    <w:rsid w:val="00AD44C9"/>
    <w:rsid w:val="00AF23F5"/>
    <w:rsid w:val="00AF70B1"/>
    <w:rsid w:val="00B03E93"/>
    <w:rsid w:val="00B12629"/>
    <w:rsid w:val="00B16840"/>
    <w:rsid w:val="00B16AE3"/>
    <w:rsid w:val="00B4649E"/>
    <w:rsid w:val="00B50303"/>
    <w:rsid w:val="00B50439"/>
    <w:rsid w:val="00B65F0A"/>
    <w:rsid w:val="00B72805"/>
    <w:rsid w:val="00B7778D"/>
    <w:rsid w:val="00B90AEF"/>
    <w:rsid w:val="00B93F57"/>
    <w:rsid w:val="00BA333F"/>
    <w:rsid w:val="00BA5AF4"/>
    <w:rsid w:val="00BB5A9B"/>
    <w:rsid w:val="00BB5C34"/>
    <w:rsid w:val="00BC14A1"/>
    <w:rsid w:val="00BE1488"/>
    <w:rsid w:val="00BF4EB6"/>
    <w:rsid w:val="00C22FAB"/>
    <w:rsid w:val="00C2559E"/>
    <w:rsid w:val="00C25983"/>
    <w:rsid w:val="00C31578"/>
    <w:rsid w:val="00C3233C"/>
    <w:rsid w:val="00C4559D"/>
    <w:rsid w:val="00C47F11"/>
    <w:rsid w:val="00C50CED"/>
    <w:rsid w:val="00C61EEB"/>
    <w:rsid w:val="00C67CD1"/>
    <w:rsid w:val="00C743D4"/>
    <w:rsid w:val="00C77857"/>
    <w:rsid w:val="00CA1722"/>
    <w:rsid w:val="00CB33BA"/>
    <w:rsid w:val="00CC4F1B"/>
    <w:rsid w:val="00CE7D84"/>
    <w:rsid w:val="00CF1B57"/>
    <w:rsid w:val="00CF51C7"/>
    <w:rsid w:val="00D06A47"/>
    <w:rsid w:val="00D13E52"/>
    <w:rsid w:val="00D24BA7"/>
    <w:rsid w:val="00D71873"/>
    <w:rsid w:val="00D900F8"/>
    <w:rsid w:val="00D9458A"/>
    <w:rsid w:val="00DD1F49"/>
    <w:rsid w:val="00DF0916"/>
    <w:rsid w:val="00DF4555"/>
    <w:rsid w:val="00E0006F"/>
    <w:rsid w:val="00E07D4E"/>
    <w:rsid w:val="00E13F9B"/>
    <w:rsid w:val="00E177C7"/>
    <w:rsid w:val="00E23236"/>
    <w:rsid w:val="00E23A53"/>
    <w:rsid w:val="00E25C1D"/>
    <w:rsid w:val="00E375B4"/>
    <w:rsid w:val="00E45D70"/>
    <w:rsid w:val="00E4768C"/>
    <w:rsid w:val="00E55536"/>
    <w:rsid w:val="00E64265"/>
    <w:rsid w:val="00E700CA"/>
    <w:rsid w:val="00E8273D"/>
    <w:rsid w:val="00EB1F81"/>
    <w:rsid w:val="00ED2E9A"/>
    <w:rsid w:val="00EF208B"/>
    <w:rsid w:val="00EF316F"/>
    <w:rsid w:val="00F02011"/>
    <w:rsid w:val="00F05342"/>
    <w:rsid w:val="00F05EAA"/>
    <w:rsid w:val="00F16B83"/>
    <w:rsid w:val="00F17F4C"/>
    <w:rsid w:val="00F227AF"/>
    <w:rsid w:val="00F24BC9"/>
    <w:rsid w:val="00F32A0B"/>
    <w:rsid w:val="00F33E95"/>
    <w:rsid w:val="00F41379"/>
    <w:rsid w:val="00F43BA5"/>
    <w:rsid w:val="00F46D2C"/>
    <w:rsid w:val="00F5075B"/>
    <w:rsid w:val="00F60764"/>
    <w:rsid w:val="00F711CD"/>
    <w:rsid w:val="00F84C09"/>
    <w:rsid w:val="00FD2FF9"/>
    <w:rsid w:val="00FE172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paragraph" w:styleId="Funotentext">
    <w:name w:val="footnote text"/>
    <w:basedOn w:val="Standard"/>
    <w:link w:val="FunotentextZchn"/>
    <w:uiPriority w:val="99"/>
    <w:semiHidden/>
    <w:unhideWhenUsed/>
    <w:rsid w:val="00786024"/>
    <w:rPr>
      <w:sz w:val="20"/>
      <w:szCs w:val="20"/>
    </w:rPr>
  </w:style>
  <w:style w:type="character" w:customStyle="1" w:styleId="FunotentextZchn">
    <w:name w:val="Fußnotentext Zchn"/>
    <w:link w:val="Funotentext"/>
    <w:uiPriority w:val="99"/>
    <w:semiHidden/>
    <w:rsid w:val="00786024"/>
    <w:rPr>
      <w:sz w:val="20"/>
      <w:szCs w:val="20"/>
      <w:lang w:eastAsia="ar-SA"/>
    </w:rPr>
  </w:style>
  <w:style w:type="character" w:styleId="Funotenzeichen">
    <w:name w:val="footnote reference"/>
    <w:uiPriority w:val="99"/>
    <w:semiHidden/>
    <w:unhideWhenUsed/>
    <w:rsid w:val="0078602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Normaltext"/>
    <w:qFormat/>
    <w:rsid w:val="00AF23F5"/>
    <w:pPr>
      <w:suppressAutoHyphens/>
    </w:pPr>
    <w:rPr>
      <w:sz w:val="24"/>
      <w:szCs w:val="24"/>
      <w:lang w:eastAsia="ar-SA"/>
    </w:rPr>
  </w:style>
  <w:style w:type="paragraph" w:styleId="berschrift1">
    <w:name w:val="heading 1"/>
    <w:basedOn w:val="Standard"/>
    <w:next w:val="Standard"/>
    <w:link w:val="berschrift1Zchn"/>
    <w:qFormat/>
    <w:rsid w:val="007842FE"/>
    <w:pPr>
      <w:keepNext/>
      <w:numPr>
        <w:numId w:val="4"/>
      </w:numPr>
      <w:outlineLvl w:val="0"/>
    </w:pPr>
    <w:rPr>
      <w:rFonts w:eastAsia="Times New Roman"/>
      <w:b/>
      <w:sz w:val="26"/>
    </w:rPr>
  </w:style>
  <w:style w:type="paragraph" w:styleId="berschrift2">
    <w:name w:val="heading 2"/>
    <w:basedOn w:val="Standard"/>
    <w:next w:val="Standard"/>
    <w:link w:val="berschrift2Zchn"/>
    <w:qFormat/>
    <w:rsid w:val="007842FE"/>
    <w:pPr>
      <w:keepNext/>
      <w:numPr>
        <w:ilvl w:val="1"/>
        <w:numId w:val="1"/>
      </w:numPr>
      <w:tabs>
        <w:tab w:val="clear" w:pos="397"/>
        <w:tab w:val="num" w:pos="0"/>
      </w:tabs>
      <w:ind w:left="576" w:hanging="576"/>
      <w:outlineLvl w:val="1"/>
    </w:pPr>
    <w:rPr>
      <w:rFonts w:eastAsia="Times New Roman"/>
      <w:i/>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02Aufgabenach12">
    <w:name w:val="02_Aufgabe  nach12"/>
    <w:basedOn w:val="Standard"/>
    <w:rsid w:val="001F37C8"/>
    <w:pPr>
      <w:suppressLineNumbers/>
      <w:tabs>
        <w:tab w:val="left" w:pos="680"/>
        <w:tab w:val="right" w:pos="9497"/>
      </w:tabs>
      <w:spacing w:before="240" w:after="240" w:line="240" w:lineRule="exact"/>
      <w:ind w:left="397" w:hanging="397"/>
    </w:pPr>
    <w:rPr>
      <w:rFonts w:ascii="Arial" w:eastAsia="Times New Roman" w:hAnsi="Arial"/>
      <w:sz w:val="20"/>
      <w:szCs w:val="20"/>
      <w:lang w:eastAsia="de-DE"/>
    </w:rPr>
  </w:style>
  <w:style w:type="paragraph" w:customStyle="1" w:styleId="05Quellenhinweisezg">
    <w:name w:val="05_Quellenhinweis_ezg"/>
    <w:basedOn w:val="Standard"/>
    <w:rsid w:val="001F37C8"/>
    <w:pPr>
      <w:suppressLineNumbers/>
      <w:spacing w:before="120" w:after="120" w:line="200" w:lineRule="exact"/>
    </w:pPr>
    <w:rPr>
      <w:rFonts w:ascii="Arial" w:eastAsia="Times New Roman" w:hAnsi="Arial"/>
      <w:sz w:val="16"/>
      <w:szCs w:val="20"/>
      <w:lang w:eastAsia="de-DE"/>
    </w:rPr>
  </w:style>
  <w:style w:type="paragraph" w:styleId="Listenabsatz">
    <w:name w:val="List Paragraph"/>
    <w:basedOn w:val="Standard"/>
    <w:uiPriority w:val="34"/>
    <w:qFormat/>
    <w:rsid w:val="00CC4F1B"/>
    <w:pPr>
      <w:ind w:left="720"/>
      <w:contextualSpacing/>
    </w:pPr>
  </w:style>
  <w:style w:type="character" w:customStyle="1" w:styleId="berschrift1Zchn">
    <w:name w:val="Überschrift 1 Zchn"/>
    <w:link w:val="berschrift1"/>
    <w:rsid w:val="007842FE"/>
    <w:rPr>
      <w:rFonts w:eastAsia="Times New Roman" w:cs="Times New Roman"/>
      <w:b/>
      <w:sz w:val="26"/>
      <w:szCs w:val="24"/>
      <w:lang w:eastAsia="ar-SA"/>
    </w:rPr>
  </w:style>
  <w:style w:type="character" w:customStyle="1" w:styleId="berschrift2Zchn">
    <w:name w:val="Überschrift 2 Zchn"/>
    <w:link w:val="berschrift2"/>
    <w:rsid w:val="007842FE"/>
    <w:rPr>
      <w:rFonts w:eastAsia="Times New Roman" w:cs="Times New Roman"/>
      <w:i/>
      <w:sz w:val="28"/>
      <w:szCs w:val="24"/>
      <w:lang w:eastAsia="ar-SA"/>
    </w:rPr>
  </w:style>
  <w:style w:type="paragraph" w:styleId="KeinLeerraum">
    <w:name w:val="No Spacing"/>
    <w:uiPriority w:val="1"/>
    <w:qFormat/>
    <w:rsid w:val="007842FE"/>
    <w:pPr>
      <w:suppressAutoHyphens/>
    </w:pPr>
    <w:rPr>
      <w:sz w:val="24"/>
      <w:szCs w:val="24"/>
      <w:lang w:eastAsia="ar-SA"/>
    </w:rPr>
  </w:style>
  <w:style w:type="paragraph" w:styleId="Sprechblasentext">
    <w:name w:val="Balloon Text"/>
    <w:basedOn w:val="Standard"/>
    <w:link w:val="SprechblasentextZchn"/>
    <w:uiPriority w:val="99"/>
    <w:semiHidden/>
    <w:unhideWhenUsed/>
    <w:rsid w:val="007842FE"/>
    <w:rPr>
      <w:rFonts w:ascii="Tahoma" w:hAnsi="Tahoma" w:cs="Tahoma"/>
      <w:sz w:val="16"/>
      <w:szCs w:val="16"/>
    </w:rPr>
  </w:style>
  <w:style w:type="character" w:customStyle="1" w:styleId="SprechblasentextZchn">
    <w:name w:val="Sprechblasentext Zchn"/>
    <w:link w:val="Sprechblasentext"/>
    <w:uiPriority w:val="99"/>
    <w:semiHidden/>
    <w:rsid w:val="007842FE"/>
    <w:rPr>
      <w:rFonts w:ascii="Tahoma" w:hAnsi="Tahoma" w:cs="Tahoma"/>
      <w:sz w:val="16"/>
      <w:szCs w:val="16"/>
      <w:lang w:eastAsia="ar-SA"/>
    </w:rPr>
  </w:style>
  <w:style w:type="paragraph" w:styleId="Kopfzeile">
    <w:name w:val="header"/>
    <w:basedOn w:val="Standard"/>
    <w:link w:val="KopfzeileZchn"/>
    <w:uiPriority w:val="99"/>
    <w:unhideWhenUsed/>
    <w:rsid w:val="007842FE"/>
    <w:pPr>
      <w:tabs>
        <w:tab w:val="center" w:pos="4536"/>
        <w:tab w:val="right" w:pos="9072"/>
      </w:tabs>
    </w:pPr>
  </w:style>
  <w:style w:type="character" w:customStyle="1" w:styleId="KopfzeileZchn">
    <w:name w:val="Kopfzeile Zchn"/>
    <w:link w:val="Kopfzeile"/>
    <w:uiPriority w:val="99"/>
    <w:rsid w:val="007842FE"/>
    <w:rPr>
      <w:sz w:val="24"/>
      <w:szCs w:val="24"/>
      <w:lang w:eastAsia="ar-SA"/>
    </w:rPr>
  </w:style>
  <w:style w:type="paragraph" w:styleId="Fuzeile">
    <w:name w:val="footer"/>
    <w:basedOn w:val="Standard"/>
    <w:link w:val="FuzeileZchn"/>
    <w:uiPriority w:val="99"/>
    <w:unhideWhenUsed/>
    <w:rsid w:val="007842FE"/>
    <w:pPr>
      <w:tabs>
        <w:tab w:val="center" w:pos="4536"/>
        <w:tab w:val="right" w:pos="9072"/>
      </w:tabs>
    </w:pPr>
  </w:style>
  <w:style w:type="character" w:customStyle="1" w:styleId="FuzeileZchn">
    <w:name w:val="Fußzeile Zchn"/>
    <w:link w:val="Fuzeile"/>
    <w:uiPriority w:val="99"/>
    <w:rsid w:val="007842FE"/>
    <w:rPr>
      <w:sz w:val="24"/>
      <w:szCs w:val="24"/>
      <w:lang w:eastAsia="ar-SA"/>
    </w:rPr>
  </w:style>
  <w:style w:type="paragraph" w:styleId="Beschriftung">
    <w:name w:val="caption"/>
    <w:basedOn w:val="Standard"/>
    <w:next w:val="Standard"/>
    <w:uiPriority w:val="35"/>
    <w:unhideWhenUsed/>
    <w:qFormat/>
    <w:rsid w:val="0006374D"/>
    <w:pPr>
      <w:spacing w:after="200"/>
    </w:pPr>
    <w:rPr>
      <w:b/>
      <w:bCs/>
      <w:color w:val="4F81BD"/>
      <w:sz w:val="18"/>
      <w:szCs w:val="18"/>
    </w:rPr>
  </w:style>
  <w:style w:type="table" w:styleId="Tabellenraster">
    <w:name w:val="Table Grid"/>
    <w:basedOn w:val="NormaleTabelle"/>
    <w:uiPriority w:val="59"/>
    <w:rsid w:val="000637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86324"/>
    <w:rPr>
      <w:color w:val="0000FF"/>
      <w:u w:val="single"/>
    </w:rPr>
  </w:style>
  <w:style w:type="paragraph" w:styleId="Funotentext">
    <w:name w:val="footnote text"/>
    <w:basedOn w:val="Standard"/>
    <w:link w:val="FunotentextZchn"/>
    <w:uiPriority w:val="99"/>
    <w:semiHidden/>
    <w:unhideWhenUsed/>
    <w:rsid w:val="00786024"/>
    <w:rPr>
      <w:sz w:val="20"/>
      <w:szCs w:val="20"/>
    </w:rPr>
  </w:style>
  <w:style w:type="character" w:customStyle="1" w:styleId="FunotentextZchn">
    <w:name w:val="Fußnotentext Zchn"/>
    <w:link w:val="Funotentext"/>
    <w:uiPriority w:val="99"/>
    <w:semiHidden/>
    <w:rsid w:val="00786024"/>
    <w:rPr>
      <w:sz w:val="20"/>
      <w:szCs w:val="20"/>
      <w:lang w:eastAsia="ar-SA"/>
    </w:rPr>
  </w:style>
  <w:style w:type="character" w:styleId="Funotenzeichen">
    <w:name w:val="footnote reference"/>
    <w:uiPriority w:val="99"/>
    <w:semiHidden/>
    <w:unhideWhenUsed/>
    <w:rsid w:val="0078602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eader" Target="header5.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E5B454-17B3-4DF4-9ECB-14A8C88D8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1012</Words>
  <Characters>6379</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7377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Juliane Fehrenbach</dc:creator>
  <cp:lastModifiedBy>Juliane Fehrenbach</cp:lastModifiedBy>
  <cp:revision>2</cp:revision>
  <cp:lastPrinted>2016-05-27T09:06:00Z</cp:lastPrinted>
  <dcterms:created xsi:type="dcterms:W3CDTF">2018-11-03T07:46:00Z</dcterms:created>
  <dcterms:modified xsi:type="dcterms:W3CDTF">2018-11-03T07:46:00Z</dcterms:modified>
</cp:coreProperties>
</file>