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0F7BA" w14:textId="517E7538" w:rsidR="005251BD" w:rsidRPr="00131AE3" w:rsidRDefault="005251BD" w:rsidP="005251BD">
      <w:pPr>
        <w:ind w:left="708"/>
        <w:jc w:val="center"/>
        <w:rPr>
          <w:rFonts w:ascii="Arial Narrow" w:hAnsi="Arial Narrow" w:cs="Arial"/>
        </w:rPr>
      </w:pPr>
      <w:r w:rsidRPr="00131AE3">
        <w:rPr>
          <w:rFonts w:ascii="Arial Narrow" w:hAnsi="Arial Narrow" w:cs="Arial"/>
        </w:rPr>
        <w:t>AB</w:t>
      </w:r>
      <w:r>
        <w:rPr>
          <w:rFonts w:ascii="Arial Narrow" w:hAnsi="Arial Narrow" w:cs="Arial"/>
        </w:rPr>
        <w:t>1</w:t>
      </w:r>
      <w:r w:rsidRPr="00131AE3">
        <w:rPr>
          <w:rFonts w:ascii="Arial Narrow" w:hAnsi="Arial Narrow" w:cs="Arial"/>
        </w:rPr>
        <w:t xml:space="preserve">     </w:t>
      </w:r>
      <w:r>
        <w:rPr>
          <w:rFonts w:ascii="Arial Narrow" w:hAnsi="Arial Narrow" w:cs="Arial"/>
        </w:rPr>
        <w:t>Wahrheit oder Fälschung?                                          Lösungshinweise</w:t>
      </w:r>
    </w:p>
    <w:p w14:paraId="687C5F0D" w14:textId="77777777" w:rsidR="005251BD" w:rsidRDefault="005251BD" w:rsidP="005251BD">
      <w:pPr>
        <w:rPr>
          <w:rFonts w:ascii="Arial Narrow" w:hAnsi="Arial Narrow"/>
        </w:rPr>
      </w:pPr>
    </w:p>
    <w:p w14:paraId="065776AE" w14:textId="77777777" w:rsidR="005251BD" w:rsidRDefault="005251BD" w:rsidP="005251BD">
      <w:pPr>
        <w:rPr>
          <w:rFonts w:ascii="Arial Narrow" w:hAnsi="Arial Narrow"/>
        </w:rPr>
      </w:pPr>
    </w:p>
    <w:p w14:paraId="64709579" w14:textId="77777777" w:rsidR="005251BD" w:rsidRDefault="005251BD" w:rsidP="005251BD">
      <w:pPr>
        <w:rPr>
          <w:rFonts w:ascii="Arial Narrow" w:hAnsi="Arial Narrow"/>
        </w:rPr>
      </w:pPr>
      <w:r w:rsidRPr="00D51F31">
        <w:rPr>
          <w:rFonts w:ascii="Arial Narrow" w:hAnsi="Arial Narrow"/>
          <w:noProof/>
        </w:rPr>
        <w:drawing>
          <wp:inline distT="0" distB="0" distL="0" distR="0" wp14:anchorId="6E89DB29" wp14:editId="39A9AFD4">
            <wp:extent cx="5756910" cy="1122045"/>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stretch>
                      <a:fillRect/>
                    </a:stretch>
                  </pic:blipFill>
                  <pic:spPr>
                    <a:xfrm>
                      <a:off x="0" y="0"/>
                      <a:ext cx="5756910" cy="1122045"/>
                    </a:xfrm>
                    <a:prstGeom prst="rect">
                      <a:avLst/>
                    </a:prstGeom>
                  </pic:spPr>
                </pic:pic>
              </a:graphicData>
            </a:graphic>
          </wp:inline>
        </w:drawing>
      </w:r>
    </w:p>
    <w:p w14:paraId="4E233FDD" w14:textId="248BAF15" w:rsidR="005251BD" w:rsidRPr="00C71D43" w:rsidRDefault="005251BD" w:rsidP="005251BD">
      <w:pPr>
        <w:rPr>
          <w:rFonts w:ascii="Arial Narrow" w:hAnsi="Arial Narrow"/>
          <w:sz w:val="16"/>
          <w:szCs w:val="16"/>
        </w:rPr>
      </w:pPr>
      <w:r>
        <w:rPr>
          <w:rFonts w:ascii="Arial Narrow" w:hAnsi="Arial Narrow"/>
          <w:sz w:val="16"/>
          <w:szCs w:val="16"/>
        </w:rPr>
        <w:t>B1 Kreisarchiv des Landkreises Tuttlingen</w:t>
      </w:r>
      <w:r w:rsidR="00DE42FD">
        <w:rPr>
          <w:rFonts w:ascii="Arial Narrow" w:hAnsi="Arial Narrow"/>
          <w:sz w:val="16"/>
          <w:szCs w:val="16"/>
        </w:rPr>
        <w:t>,</w:t>
      </w:r>
      <w:r w:rsidR="00DE42FD" w:rsidRPr="00DE42FD">
        <w:rPr>
          <w:rFonts w:ascii="Arial Narrow" w:hAnsi="Arial Narrow"/>
          <w:sz w:val="16"/>
          <w:szCs w:val="16"/>
        </w:rPr>
        <w:t xml:space="preserve"> </w:t>
      </w:r>
      <w:r w:rsidR="00DE42FD">
        <w:rPr>
          <w:rFonts w:ascii="Arial Narrow" w:hAnsi="Arial Narrow"/>
          <w:sz w:val="16"/>
          <w:szCs w:val="16"/>
        </w:rPr>
        <w:t>Mikrofilm 63 Ausgaben 16.10.1942 – 3</w:t>
      </w:r>
      <w:r w:rsidR="003823A9">
        <w:rPr>
          <w:rFonts w:ascii="Arial Narrow" w:hAnsi="Arial Narrow"/>
          <w:sz w:val="16"/>
          <w:szCs w:val="16"/>
        </w:rPr>
        <w:t>1</w:t>
      </w:r>
      <w:r w:rsidR="00DE42FD">
        <w:rPr>
          <w:rFonts w:ascii="Arial Narrow" w:hAnsi="Arial Narrow"/>
          <w:sz w:val="16"/>
          <w:szCs w:val="16"/>
        </w:rPr>
        <w:t>.</w:t>
      </w:r>
      <w:r w:rsidR="003823A9">
        <w:rPr>
          <w:rFonts w:ascii="Arial Narrow" w:hAnsi="Arial Narrow"/>
          <w:sz w:val="16"/>
          <w:szCs w:val="16"/>
        </w:rPr>
        <w:t>8</w:t>
      </w:r>
      <w:r w:rsidR="00DE42FD">
        <w:rPr>
          <w:rFonts w:ascii="Arial Narrow" w:hAnsi="Arial Narrow"/>
          <w:sz w:val="16"/>
          <w:szCs w:val="16"/>
        </w:rPr>
        <w:t xml:space="preserve">.1943 </w:t>
      </w:r>
      <w:r>
        <w:rPr>
          <w:rFonts w:ascii="Arial Narrow" w:hAnsi="Arial Narrow"/>
          <w:sz w:val="16"/>
          <w:szCs w:val="16"/>
        </w:rPr>
        <w:t>© mit freundlicher Genehmigung</w:t>
      </w:r>
      <w:r w:rsidR="00DE42FD">
        <w:rPr>
          <w:rFonts w:ascii="Arial Narrow" w:hAnsi="Arial Narrow"/>
          <w:sz w:val="16"/>
          <w:szCs w:val="16"/>
        </w:rPr>
        <w:t xml:space="preserve"> der Schwäbischen Zeitung</w:t>
      </w:r>
    </w:p>
    <w:p w14:paraId="3955D342" w14:textId="77777777" w:rsidR="005251BD" w:rsidRDefault="005251BD" w:rsidP="005251BD">
      <w:pPr>
        <w:jc w:val="both"/>
        <w:rPr>
          <w:rFonts w:ascii="Book Antiqua" w:hAnsi="Book Antiqua"/>
          <w:b/>
          <w:bCs/>
          <w:i/>
          <w:iCs/>
          <w:sz w:val="32"/>
          <w:szCs w:val="32"/>
        </w:rPr>
      </w:pPr>
    </w:p>
    <w:p w14:paraId="491E9DEF" w14:textId="77777777" w:rsidR="005251BD" w:rsidRDefault="005251BD" w:rsidP="005251BD">
      <w:pPr>
        <w:jc w:val="both"/>
        <w:rPr>
          <w:rFonts w:ascii="Book Antiqua" w:hAnsi="Book Antiqua"/>
          <w:b/>
          <w:bCs/>
          <w:i/>
          <w:iCs/>
        </w:rPr>
      </w:pPr>
    </w:p>
    <w:p w14:paraId="5C91E074" w14:textId="77777777" w:rsidR="005251BD" w:rsidRDefault="005251BD" w:rsidP="005251BD">
      <w:pPr>
        <w:jc w:val="both"/>
        <w:rPr>
          <w:rFonts w:ascii="Book Antiqua" w:hAnsi="Book Antiqua"/>
          <w:b/>
          <w:bCs/>
          <w:i/>
          <w:iCs/>
          <w:sz w:val="32"/>
          <w:szCs w:val="32"/>
        </w:rPr>
      </w:pPr>
      <w:r>
        <w:rPr>
          <w:rFonts w:ascii="Book Antiqua" w:hAnsi="Book Antiqua"/>
          <w:b/>
          <w:bCs/>
          <w:i/>
          <w:iCs/>
          <w:sz w:val="32"/>
          <w:szCs w:val="32"/>
        </w:rPr>
        <w:t>Die Helden von Stalingrad rufen zur Tat</w:t>
      </w:r>
    </w:p>
    <w:p w14:paraId="635C9E27" w14:textId="77777777" w:rsidR="005251BD" w:rsidRDefault="005251BD" w:rsidP="005251BD">
      <w:pPr>
        <w:jc w:val="both"/>
        <w:rPr>
          <w:rFonts w:ascii="Book Antiqua" w:hAnsi="Book Antiqua"/>
          <w:b/>
          <w:bCs/>
          <w:i/>
          <w:iCs/>
        </w:rPr>
      </w:pPr>
      <w:r>
        <w:rPr>
          <w:rFonts w:ascii="Book Antiqua" w:hAnsi="Book Antiqua"/>
          <w:b/>
          <w:bCs/>
          <w:i/>
          <w:iCs/>
        </w:rPr>
        <w:t>Sie wiesen uns den Weg zum Sieg – Bis zum letzten Atemzug blieb die unsterbliche 6. Armee ihrem Fahneneid treu</w:t>
      </w:r>
    </w:p>
    <w:p w14:paraId="732C1A1A" w14:textId="77777777" w:rsidR="005251BD" w:rsidRDefault="005251BD" w:rsidP="005251BD">
      <w:pPr>
        <w:jc w:val="both"/>
        <w:rPr>
          <w:rFonts w:ascii="Book Antiqua" w:hAnsi="Book Antiqua"/>
          <w:b/>
          <w:bCs/>
          <w:i/>
          <w:iCs/>
        </w:rPr>
      </w:pPr>
    </w:p>
    <w:p w14:paraId="7DF252C6" w14:textId="77777777" w:rsidR="005251BD" w:rsidRDefault="005251BD" w:rsidP="005251BD">
      <w:pPr>
        <w:jc w:val="both"/>
        <w:rPr>
          <w:rFonts w:ascii="Book Antiqua" w:hAnsi="Book Antiqua"/>
          <w:b/>
          <w:bCs/>
          <w:i/>
          <w:iCs/>
          <w:sz w:val="32"/>
          <w:szCs w:val="32"/>
        </w:rPr>
      </w:pPr>
    </w:p>
    <w:p w14:paraId="2C63F851" w14:textId="67D154F0" w:rsidR="005251BD" w:rsidRDefault="005251BD" w:rsidP="005251BD">
      <w:pPr>
        <w:jc w:val="both"/>
        <w:rPr>
          <w:rFonts w:ascii="Arial Narrow" w:hAnsi="Arial Narrow"/>
          <w:sz w:val="22"/>
          <w:szCs w:val="22"/>
        </w:rPr>
      </w:pPr>
      <w:r>
        <w:rPr>
          <w:rFonts w:ascii="Arial Narrow" w:hAnsi="Arial Narrow"/>
          <w:sz w:val="22"/>
          <w:szCs w:val="22"/>
        </w:rPr>
        <w:t>Die propagandistisch völlig überhöhte Schlagzeile ist die, die man am 4. Februar 1943 tatsächlich im „</w:t>
      </w:r>
      <w:proofErr w:type="spellStart"/>
      <w:r w:rsidRPr="005251BD">
        <w:rPr>
          <w:rFonts w:ascii="Arial Narrow" w:hAnsi="Arial Narrow"/>
          <w:i/>
          <w:iCs/>
          <w:sz w:val="22"/>
          <w:szCs w:val="22"/>
        </w:rPr>
        <w:t>Gränzboten</w:t>
      </w:r>
      <w:proofErr w:type="spellEnd"/>
      <w:r>
        <w:rPr>
          <w:rFonts w:ascii="Arial Narrow" w:hAnsi="Arial Narrow"/>
          <w:sz w:val="22"/>
          <w:szCs w:val="22"/>
        </w:rPr>
        <w:t xml:space="preserve">“ lesen konnte. </w:t>
      </w:r>
      <w:r w:rsidR="00815E37">
        <w:rPr>
          <w:rFonts w:ascii="Arial Narrow" w:hAnsi="Arial Narrow"/>
          <w:sz w:val="22"/>
          <w:szCs w:val="22"/>
        </w:rPr>
        <w:t>Über Wochen hinweg schwieg die propagandistische Stimme, Stalingrad wurde im Dezember 1942 (ausgenommen Weihnachten) und auch Anfang Januar 1943 nur als Notiz im Wehrmachtsbericht erwähnt. Als die 6. Armee völlig am Ende war und man das Desaster nicht mehr länger verschweigen konnte</w:t>
      </w:r>
      <w:r w:rsidR="000362E0">
        <w:rPr>
          <w:rFonts w:ascii="Arial Narrow" w:hAnsi="Arial Narrow"/>
          <w:sz w:val="22"/>
          <w:szCs w:val="22"/>
        </w:rPr>
        <w:t>,</w:t>
      </w:r>
      <w:r w:rsidR="00815E37">
        <w:rPr>
          <w:rFonts w:ascii="Arial Narrow" w:hAnsi="Arial Narrow"/>
          <w:sz w:val="22"/>
          <w:szCs w:val="22"/>
        </w:rPr>
        <w:t xml:space="preserve"> wurde aus dem menschenverachtenden Massensterben im Kessel von Stalingrad ein Mythos geschaffen.</w:t>
      </w:r>
      <w:r w:rsidR="00D80876">
        <w:rPr>
          <w:rFonts w:ascii="Arial Narrow" w:hAnsi="Arial Narrow"/>
          <w:sz w:val="22"/>
          <w:szCs w:val="22"/>
        </w:rPr>
        <w:t xml:space="preserve"> </w:t>
      </w:r>
    </w:p>
    <w:p w14:paraId="3031C041" w14:textId="77777777" w:rsidR="00CE6A1E" w:rsidRDefault="00CE6A1E" w:rsidP="005251BD">
      <w:pPr>
        <w:jc w:val="both"/>
        <w:rPr>
          <w:rFonts w:ascii="Arial Narrow" w:hAnsi="Arial Narrow"/>
          <w:sz w:val="22"/>
          <w:szCs w:val="22"/>
        </w:rPr>
      </w:pPr>
    </w:p>
    <w:p w14:paraId="29404F74" w14:textId="11CAE7F8" w:rsidR="00D80876" w:rsidRDefault="00D80876" w:rsidP="005251BD">
      <w:pPr>
        <w:jc w:val="both"/>
        <w:rPr>
          <w:rFonts w:ascii="Arial Narrow" w:hAnsi="Arial Narrow"/>
          <w:sz w:val="22"/>
          <w:szCs w:val="22"/>
        </w:rPr>
      </w:pPr>
      <w:r>
        <w:rPr>
          <w:rFonts w:ascii="Arial Narrow" w:hAnsi="Arial Narrow"/>
          <w:sz w:val="22"/>
          <w:szCs w:val="22"/>
        </w:rPr>
        <w:t xml:space="preserve">Verwunderung dürfte bei den </w:t>
      </w:r>
      <w:proofErr w:type="spellStart"/>
      <w:r>
        <w:rPr>
          <w:rFonts w:ascii="Arial Narrow" w:hAnsi="Arial Narrow"/>
          <w:sz w:val="22"/>
          <w:szCs w:val="22"/>
        </w:rPr>
        <w:t>SuS</w:t>
      </w:r>
      <w:proofErr w:type="spellEnd"/>
      <w:r>
        <w:rPr>
          <w:rFonts w:ascii="Arial Narrow" w:hAnsi="Arial Narrow"/>
          <w:sz w:val="22"/>
          <w:szCs w:val="22"/>
        </w:rPr>
        <w:t xml:space="preserve"> auslösen, dass die sachlich korrekten Meldungen die Fälschungen sind. </w:t>
      </w:r>
    </w:p>
    <w:p w14:paraId="06CA21B7" w14:textId="77777777" w:rsidR="00E90025" w:rsidRDefault="00D80876" w:rsidP="005251BD">
      <w:pPr>
        <w:jc w:val="both"/>
        <w:rPr>
          <w:rFonts w:ascii="Arial Narrow" w:hAnsi="Arial Narrow"/>
          <w:sz w:val="22"/>
          <w:szCs w:val="22"/>
        </w:rPr>
      </w:pPr>
      <w:r>
        <w:rPr>
          <w:rFonts w:ascii="Arial Narrow" w:hAnsi="Arial Narrow"/>
          <w:sz w:val="22"/>
          <w:szCs w:val="22"/>
        </w:rPr>
        <w:t xml:space="preserve">In einem </w:t>
      </w:r>
      <w:r w:rsidR="00CE6A1E">
        <w:rPr>
          <w:rFonts w:ascii="Arial Narrow" w:hAnsi="Arial Narrow"/>
          <w:sz w:val="22"/>
          <w:szCs w:val="22"/>
        </w:rPr>
        <w:t>a</w:t>
      </w:r>
      <w:r>
        <w:rPr>
          <w:rFonts w:ascii="Arial Narrow" w:hAnsi="Arial Narrow"/>
          <w:sz w:val="22"/>
          <w:szCs w:val="22"/>
        </w:rPr>
        <w:t>nschließenden Unterrichtsgespräch kann erarbeitet werden, dass es in der vorliegenden Schlagzeile nicht um die Übermittlung von Fakten geht, sondern eine Verherrlichung der Soldaten vorgenommen</w:t>
      </w:r>
      <w:r w:rsidR="00E90025">
        <w:rPr>
          <w:rFonts w:ascii="Arial Narrow" w:hAnsi="Arial Narrow"/>
          <w:sz w:val="22"/>
          <w:szCs w:val="22"/>
        </w:rPr>
        <w:t xml:space="preserve"> </w:t>
      </w:r>
      <w:r>
        <w:rPr>
          <w:rFonts w:ascii="Arial Narrow" w:hAnsi="Arial Narrow"/>
          <w:sz w:val="22"/>
          <w:szCs w:val="22"/>
        </w:rPr>
        <w:t xml:space="preserve">und gleichzeitig </w:t>
      </w:r>
      <w:r w:rsidR="00CE6A1E">
        <w:rPr>
          <w:rFonts w:ascii="Arial Narrow" w:hAnsi="Arial Narrow"/>
          <w:sz w:val="22"/>
          <w:szCs w:val="22"/>
        </w:rPr>
        <w:t>zum weiteren Kampf aufgerufen wird. Der Untergang der 6. Armee wurde instrumentalisiert.</w:t>
      </w:r>
      <w:r w:rsidR="00E90025">
        <w:rPr>
          <w:rFonts w:ascii="Arial Narrow" w:hAnsi="Arial Narrow"/>
          <w:sz w:val="22"/>
          <w:szCs w:val="22"/>
        </w:rPr>
        <w:t xml:space="preserve"> </w:t>
      </w:r>
    </w:p>
    <w:p w14:paraId="7380D451" w14:textId="1019F65D" w:rsidR="00D80876" w:rsidRDefault="00E90025" w:rsidP="005251BD">
      <w:pPr>
        <w:jc w:val="both"/>
        <w:rPr>
          <w:rFonts w:ascii="Arial Narrow" w:hAnsi="Arial Narrow"/>
          <w:sz w:val="22"/>
          <w:szCs w:val="22"/>
        </w:rPr>
      </w:pPr>
      <w:r>
        <w:rPr>
          <w:rFonts w:ascii="Arial Narrow" w:hAnsi="Arial Narrow"/>
          <w:sz w:val="22"/>
          <w:szCs w:val="22"/>
        </w:rPr>
        <w:t>Dabei verschw</w:t>
      </w:r>
      <w:r w:rsidR="00980433">
        <w:rPr>
          <w:rFonts w:ascii="Arial Narrow" w:hAnsi="Arial Narrow"/>
          <w:sz w:val="22"/>
          <w:szCs w:val="22"/>
        </w:rPr>
        <w:t>ieg</w:t>
      </w:r>
      <w:r>
        <w:rPr>
          <w:rFonts w:ascii="Arial Narrow" w:hAnsi="Arial Narrow"/>
          <w:sz w:val="22"/>
          <w:szCs w:val="22"/>
        </w:rPr>
        <w:t xml:space="preserve"> man den Alltag und das Leiden des einzelnen „kleinen Soldaten“ völlig.</w:t>
      </w:r>
      <w:r w:rsidR="00980433">
        <w:rPr>
          <w:rFonts w:ascii="Arial Narrow" w:hAnsi="Arial Narrow"/>
          <w:sz w:val="22"/>
          <w:szCs w:val="22"/>
        </w:rPr>
        <w:t xml:space="preserve"> </w:t>
      </w:r>
    </w:p>
    <w:p w14:paraId="5623A178" w14:textId="77777777" w:rsidR="00E90025" w:rsidRDefault="00E90025" w:rsidP="005251BD">
      <w:pPr>
        <w:jc w:val="both"/>
        <w:rPr>
          <w:rFonts w:ascii="Arial Narrow" w:hAnsi="Arial Narrow"/>
          <w:sz w:val="22"/>
          <w:szCs w:val="22"/>
        </w:rPr>
      </w:pPr>
    </w:p>
    <w:p w14:paraId="0D61681B" w14:textId="77777777" w:rsidR="005251BD" w:rsidRDefault="005251BD" w:rsidP="005251BD">
      <w:pPr>
        <w:jc w:val="both"/>
        <w:rPr>
          <w:rFonts w:ascii="Arial Narrow" w:hAnsi="Arial Narrow"/>
          <w:sz w:val="22"/>
          <w:szCs w:val="22"/>
        </w:rPr>
      </w:pPr>
    </w:p>
    <w:p w14:paraId="6CE3840F" w14:textId="77777777" w:rsidR="005251BD" w:rsidRDefault="005251BD" w:rsidP="005251BD">
      <w:pPr>
        <w:jc w:val="both"/>
        <w:rPr>
          <w:rFonts w:ascii="Arial Narrow" w:hAnsi="Arial Narrow"/>
          <w:sz w:val="22"/>
          <w:szCs w:val="22"/>
        </w:rPr>
      </w:pPr>
    </w:p>
    <w:p w14:paraId="17AC4F41" w14:textId="77777777" w:rsidR="005251BD" w:rsidRDefault="005251BD" w:rsidP="005251BD">
      <w:pPr>
        <w:jc w:val="both"/>
        <w:rPr>
          <w:rFonts w:ascii="Book Antiqua" w:hAnsi="Book Antiqua"/>
          <w:b/>
          <w:bCs/>
          <w:i/>
          <w:iCs/>
        </w:rPr>
      </w:pPr>
    </w:p>
    <w:p w14:paraId="48693D31" w14:textId="77777777" w:rsidR="005251BD" w:rsidRDefault="005251BD" w:rsidP="005251BD">
      <w:pPr>
        <w:jc w:val="both"/>
        <w:rPr>
          <w:rFonts w:ascii="Book Antiqua" w:hAnsi="Book Antiqua"/>
          <w:b/>
          <w:bCs/>
          <w:i/>
          <w:iCs/>
        </w:rPr>
      </w:pPr>
    </w:p>
    <w:p w14:paraId="085D4CB5" w14:textId="77777777" w:rsidR="005251BD" w:rsidRDefault="005251BD" w:rsidP="005251BD">
      <w:pPr>
        <w:pStyle w:val="StandardWeb"/>
        <w:rPr>
          <w:rFonts w:ascii="ArialMT" w:hAnsi="ArialMT"/>
        </w:rPr>
      </w:pPr>
    </w:p>
    <w:p w14:paraId="3C14C679" w14:textId="77777777" w:rsidR="005251BD" w:rsidRDefault="005251BD" w:rsidP="005251BD">
      <w:pPr>
        <w:pStyle w:val="StandardWeb"/>
        <w:jc w:val="center"/>
        <w:rPr>
          <w:rFonts w:ascii="ArialMT" w:hAnsi="ArialMT"/>
        </w:rPr>
      </w:pPr>
    </w:p>
    <w:p w14:paraId="48BF24B7" w14:textId="77777777" w:rsidR="005251BD" w:rsidRDefault="005251BD" w:rsidP="005251BD">
      <w:pPr>
        <w:pStyle w:val="StandardWeb"/>
        <w:jc w:val="center"/>
        <w:rPr>
          <w:rFonts w:ascii="ArialMT" w:hAnsi="ArialMT"/>
        </w:rPr>
      </w:pPr>
    </w:p>
    <w:p w14:paraId="0BDF80CA" w14:textId="77777777" w:rsidR="005251BD" w:rsidRDefault="005251BD" w:rsidP="005251BD">
      <w:pPr>
        <w:pStyle w:val="StandardWeb"/>
        <w:jc w:val="center"/>
        <w:rPr>
          <w:rFonts w:ascii="ArialMT" w:hAnsi="ArialMT"/>
        </w:rPr>
      </w:pPr>
    </w:p>
    <w:p w14:paraId="313BC313" w14:textId="77777777" w:rsidR="005251BD" w:rsidRDefault="005251BD" w:rsidP="005251BD">
      <w:pPr>
        <w:pStyle w:val="StandardWeb"/>
        <w:jc w:val="center"/>
        <w:rPr>
          <w:rFonts w:ascii="ArialMT" w:hAnsi="ArialMT"/>
        </w:rPr>
      </w:pPr>
    </w:p>
    <w:p w14:paraId="061567C1" w14:textId="77777777" w:rsidR="005251BD" w:rsidRDefault="005251BD" w:rsidP="005251BD">
      <w:pPr>
        <w:pStyle w:val="StandardWeb"/>
        <w:jc w:val="center"/>
        <w:rPr>
          <w:rFonts w:ascii="ArialMT" w:hAnsi="ArialMT"/>
        </w:rPr>
      </w:pPr>
    </w:p>
    <w:p w14:paraId="13871699" w14:textId="77777777" w:rsidR="005251BD" w:rsidRDefault="005251BD" w:rsidP="005251BD">
      <w:pPr>
        <w:pStyle w:val="StandardWeb"/>
        <w:jc w:val="center"/>
        <w:rPr>
          <w:rFonts w:ascii="ArialMT" w:hAnsi="ArialMT"/>
        </w:rPr>
      </w:pPr>
    </w:p>
    <w:p w14:paraId="7E546F4D" w14:textId="51D699B7" w:rsidR="005251BD" w:rsidRPr="00A03AC3" w:rsidRDefault="005251BD" w:rsidP="005251BD">
      <w:pPr>
        <w:pStyle w:val="StandardWeb"/>
        <w:jc w:val="center"/>
        <w:rPr>
          <w:rFonts w:ascii="ArialMT" w:hAnsi="ArialMT"/>
          <w:sz w:val="21"/>
          <w:szCs w:val="21"/>
        </w:rPr>
      </w:pPr>
      <w:r w:rsidRPr="00A03AC3">
        <w:rPr>
          <w:rFonts w:ascii="ArialMT" w:hAnsi="ArialMT"/>
          <w:sz w:val="21"/>
          <w:szCs w:val="21"/>
        </w:rPr>
        <w:t xml:space="preserve">Arbeitskreis </w:t>
      </w:r>
      <w:proofErr w:type="spellStart"/>
      <w:r w:rsidRPr="00A03AC3">
        <w:rPr>
          <w:rFonts w:ascii="ArialMT" w:hAnsi="ArialMT"/>
          <w:sz w:val="21"/>
          <w:szCs w:val="21"/>
        </w:rPr>
        <w:t>für</w:t>
      </w:r>
      <w:proofErr w:type="spellEnd"/>
      <w:r w:rsidRPr="00A03AC3">
        <w:rPr>
          <w:rFonts w:ascii="ArialMT" w:hAnsi="ArialMT"/>
          <w:sz w:val="21"/>
          <w:szCs w:val="21"/>
        </w:rPr>
        <w:t xml:space="preserve"> Landeskunde/Landesgeschichte </w:t>
      </w:r>
      <w:r w:rsidR="00A03AC3" w:rsidRPr="00A03AC3">
        <w:rPr>
          <w:rFonts w:ascii="ArialMT" w:hAnsi="ArialMT"/>
          <w:sz w:val="21"/>
          <w:szCs w:val="21"/>
        </w:rPr>
        <w:t>an der ZSL-Regionalstelle Freiburg</w:t>
      </w:r>
    </w:p>
    <w:p w14:paraId="7DBE04ED" w14:textId="4F0CF473" w:rsidR="00B76718" w:rsidRPr="00A03AC3" w:rsidRDefault="005251BD" w:rsidP="00980433">
      <w:pPr>
        <w:pStyle w:val="StandardWeb"/>
        <w:jc w:val="center"/>
        <w:rPr>
          <w:sz w:val="21"/>
          <w:szCs w:val="21"/>
        </w:rPr>
      </w:pPr>
      <w:r w:rsidRPr="00A03AC3">
        <w:rPr>
          <w:rFonts w:ascii="ArialMT" w:hAnsi="ArialMT"/>
          <w:sz w:val="21"/>
          <w:szCs w:val="21"/>
        </w:rPr>
        <w:t>www.landeskunde-bw.de</w:t>
      </w:r>
    </w:p>
    <w:sectPr w:rsidR="00B76718" w:rsidRPr="00A03AC3" w:rsidSect="0041321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Narrow">
    <w:altName w:val="﷽﷽﷽﷽﷽﷽﷽﷽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7470ED"/>
    <w:multiLevelType w:val="hybridMultilevel"/>
    <w:tmpl w:val="1A6C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1BD"/>
    <w:rsid w:val="000362E0"/>
    <w:rsid w:val="0033448A"/>
    <w:rsid w:val="003823A9"/>
    <w:rsid w:val="0041321B"/>
    <w:rsid w:val="005251BD"/>
    <w:rsid w:val="00815E37"/>
    <w:rsid w:val="00980433"/>
    <w:rsid w:val="00A03AC3"/>
    <w:rsid w:val="00B76718"/>
    <w:rsid w:val="00CE6A1E"/>
    <w:rsid w:val="00D80876"/>
    <w:rsid w:val="00DE42FD"/>
    <w:rsid w:val="00E90025"/>
    <w:rsid w:val="00FD05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ECBAFD7"/>
  <w15:chartTrackingRefBased/>
  <w15:docId w15:val="{862A6371-3964-AA4F-887D-120496493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51B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5251BD"/>
    <w:pPr>
      <w:spacing w:before="100" w:beforeAutospacing="1" w:after="100" w:afterAutospacing="1"/>
    </w:pPr>
    <w:rPr>
      <w:rFonts w:ascii="Times New Roman" w:eastAsia="Times New Roman" w:hAnsi="Times New Roman" w:cs="Times New Roman"/>
      <w:lang w:eastAsia="de-DE"/>
    </w:rPr>
  </w:style>
  <w:style w:type="paragraph" w:styleId="Listenabsatz">
    <w:name w:val="List Paragraph"/>
    <w:basedOn w:val="Standard"/>
    <w:uiPriority w:val="34"/>
    <w:qFormat/>
    <w:rsid w:val="005251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1316</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Hermann</dc:creator>
  <cp:keywords/>
  <dc:description/>
  <cp:lastModifiedBy>Nadine Hermann</cp:lastModifiedBy>
  <cp:revision>9</cp:revision>
  <dcterms:created xsi:type="dcterms:W3CDTF">2021-04-13T11:57:00Z</dcterms:created>
  <dcterms:modified xsi:type="dcterms:W3CDTF">2021-09-24T08:37:00Z</dcterms:modified>
</cp:coreProperties>
</file>