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378D2" w14:textId="6DEE65F4" w:rsidR="00033D58" w:rsidRDefault="00033D58" w:rsidP="00033D58">
      <w:pPr>
        <w:spacing w:line="360" w:lineRule="auto"/>
        <w:ind w:left="708" w:firstLine="0"/>
        <w:jc w:val="center"/>
        <w:rPr>
          <w:rFonts w:ascii="Arial Narrow" w:hAnsi="Arial Narrow" w:cs="Arial"/>
        </w:rPr>
      </w:pPr>
      <w:r w:rsidRPr="007D19D8">
        <w:rPr>
          <w:rFonts w:ascii="Arial Narrow" w:hAnsi="Arial Narrow" w:cs="Arial"/>
        </w:rPr>
        <w:t>AB1</w:t>
      </w:r>
      <w:r>
        <w:rPr>
          <w:rFonts w:ascii="Arial Narrow" w:hAnsi="Arial Narrow" w:cs="Arial"/>
        </w:rPr>
        <w:t>9a_b</w:t>
      </w:r>
      <w:r w:rsidRPr="007D19D8">
        <w:rPr>
          <w:rFonts w:ascii="Arial Narrow" w:hAnsi="Arial Narrow" w:cs="Arial"/>
        </w:rPr>
        <w:t xml:space="preserve">      Von der Ostfront nach </w:t>
      </w:r>
      <w:proofErr w:type="spellStart"/>
      <w:r w:rsidRPr="007D19D8">
        <w:rPr>
          <w:rFonts w:ascii="Arial Narrow" w:hAnsi="Arial Narrow" w:cs="Arial"/>
        </w:rPr>
        <w:t>Spaichingen</w:t>
      </w:r>
      <w:proofErr w:type="spellEnd"/>
      <w:r w:rsidRPr="007D19D8">
        <w:rPr>
          <w:rFonts w:ascii="Arial Narrow" w:hAnsi="Arial Narrow" w:cs="Arial"/>
        </w:rPr>
        <w:t xml:space="preserve"> – Feldpostbriefe Karl Bühlers</w:t>
      </w:r>
    </w:p>
    <w:p w14:paraId="2C1CB7A7" w14:textId="77777777" w:rsidR="00AD7E43" w:rsidRDefault="00AD7E43" w:rsidP="00033D58">
      <w:pPr>
        <w:spacing w:line="360" w:lineRule="auto"/>
        <w:ind w:left="708" w:firstLine="0"/>
        <w:jc w:val="center"/>
        <w:rPr>
          <w:rFonts w:ascii="Arial Narrow" w:hAnsi="Arial Narrow" w:cs="Arial"/>
          <w:u w:val="single"/>
        </w:rPr>
      </w:pPr>
    </w:p>
    <w:p w14:paraId="501ED2F9" w14:textId="5B1E151C" w:rsidR="00033D58" w:rsidRDefault="00033D58" w:rsidP="00033D58">
      <w:pPr>
        <w:spacing w:line="360" w:lineRule="auto"/>
        <w:ind w:left="708" w:firstLine="0"/>
        <w:jc w:val="center"/>
        <w:rPr>
          <w:rFonts w:ascii="Arial Narrow" w:hAnsi="Arial Narrow" w:cs="Arial"/>
          <w:u w:val="single"/>
        </w:rPr>
      </w:pPr>
      <w:r>
        <w:rPr>
          <w:rFonts w:ascii="Arial Narrow" w:hAnsi="Arial Narrow" w:cs="Arial"/>
          <w:u w:val="single"/>
        </w:rPr>
        <w:t>Ein Briefumschlag und sein Kontext – Lösungshinweise</w:t>
      </w:r>
    </w:p>
    <w:p w14:paraId="735F57B3" w14:textId="77777777" w:rsidR="00AD7E43" w:rsidRDefault="00AD7E43" w:rsidP="00033D58">
      <w:pPr>
        <w:spacing w:line="360" w:lineRule="auto"/>
        <w:ind w:left="708" w:firstLine="0"/>
        <w:jc w:val="both"/>
        <w:rPr>
          <w:rFonts w:ascii="Arial Narrow" w:hAnsi="Arial Narrow" w:cs="Arial"/>
        </w:rPr>
      </w:pPr>
    </w:p>
    <w:p w14:paraId="4CCF165B" w14:textId="5DA6AAB1" w:rsidR="00033D58" w:rsidRDefault="00033D58" w:rsidP="00033D58">
      <w:pPr>
        <w:spacing w:line="360" w:lineRule="auto"/>
        <w:ind w:left="708" w:firstLine="0"/>
        <w:jc w:val="both"/>
        <w:rPr>
          <w:rFonts w:ascii="Arial Narrow" w:hAnsi="Arial Narrow" w:cs="Arial"/>
        </w:rPr>
      </w:pPr>
      <w:r>
        <w:rPr>
          <w:rFonts w:ascii="Arial Narrow" w:hAnsi="Arial Narrow" w:cs="Arial"/>
        </w:rPr>
        <w:t xml:space="preserve">Das Schreiben wurde am 20.11.1942 in </w:t>
      </w:r>
      <w:proofErr w:type="spellStart"/>
      <w:r>
        <w:rPr>
          <w:rFonts w:ascii="Arial Narrow" w:hAnsi="Arial Narrow" w:cs="Arial"/>
        </w:rPr>
        <w:t>Spaichingen</w:t>
      </w:r>
      <w:proofErr w:type="spellEnd"/>
      <w:r>
        <w:rPr>
          <w:rFonts w:ascii="Arial Narrow" w:hAnsi="Arial Narrow" w:cs="Arial"/>
        </w:rPr>
        <w:t xml:space="preserve"> abgestempelt. Der Brief sollte also aus der Heimat an den Obergefreiten Karl Bühler gehen. Dass Briefe zuverlässig ankamen hatte jeder Wehrmachtssoldat eine Feldpostnummer, so auch Karl Bühler, seine Nummer lautete 07880. Zudem wurde ein Stempel mit dem Vermerk „unzustellbar zurück“ angebracht. Der Brief konnte nicht an seinen Empfänger ausgehändigt werden. Am 20.11.1942 wurde der Ring um die 6. Armee in Stalingrad geschlossen. Die Armee war nunmehr eingekesselt. Die Versorgungslage aus der Luft wurde zunehmend schwieriger. Auch </w:t>
      </w:r>
      <w:r w:rsidR="0098299D">
        <w:rPr>
          <w:rFonts w:ascii="Arial Narrow" w:hAnsi="Arial Narrow" w:cs="Arial"/>
        </w:rPr>
        <w:t>jener Brief konnte nicht eingeflogen werden. Zahllose Brief</w:t>
      </w:r>
      <w:r w:rsidR="00941B2B">
        <w:rPr>
          <w:rFonts w:ascii="Arial Narrow" w:hAnsi="Arial Narrow" w:cs="Arial"/>
        </w:rPr>
        <w:t>e</w:t>
      </w:r>
      <w:r w:rsidR="0098299D">
        <w:rPr>
          <w:rFonts w:ascii="Arial Narrow" w:hAnsi="Arial Narrow" w:cs="Arial"/>
        </w:rPr>
        <w:t xml:space="preserve"> und Päckchen, die für Soldaten der 6. Armee bestimmt waren, konnten zwischen November 1942 und Februar 1943 nicht eingeflogen werden. Briefe wurden an die Sender wieder zurückgesandt, Päckchen außerhalb Stalingrads gesammelt.</w:t>
      </w:r>
    </w:p>
    <w:p w14:paraId="67A95A6B" w14:textId="4628EFE3" w:rsidR="0098299D" w:rsidRDefault="0098299D" w:rsidP="00033D58">
      <w:pPr>
        <w:spacing w:line="360" w:lineRule="auto"/>
        <w:ind w:left="708" w:firstLine="0"/>
        <w:jc w:val="both"/>
        <w:rPr>
          <w:rFonts w:ascii="Arial Narrow" w:hAnsi="Arial Narrow" w:cs="Arial"/>
        </w:rPr>
      </w:pPr>
      <w:r>
        <w:rPr>
          <w:rFonts w:ascii="Arial Narrow" w:hAnsi="Arial Narrow" w:cs="Arial"/>
        </w:rPr>
        <w:t xml:space="preserve">Die Rücksendung musste beim Sender Fragen aufwerfen, </w:t>
      </w:r>
      <w:r w:rsidR="00AD7E43">
        <w:rPr>
          <w:rFonts w:ascii="Arial Narrow" w:hAnsi="Arial Narrow" w:cs="Arial"/>
        </w:rPr>
        <w:t>z</w:t>
      </w:r>
      <w:r w:rsidR="00252919">
        <w:rPr>
          <w:rFonts w:ascii="Arial Narrow" w:hAnsi="Arial Narrow" w:cs="Arial"/>
        </w:rPr>
        <w:t>.</w:t>
      </w:r>
      <w:r w:rsidR="00AD7E43">
        <w:rPr>
          <w:rFonts w:ascii="Arial Narrow" w:hAnsi="Arial Narrow" w:cs="Arial"/>
        </w:rPr>
        <w:t xml:space="preserve"> B. </w:t>
      </w:r>
      <w:r>
        <w:rPr>
          <w:rFonts w:ascii="Arial Narrow" w:hAnsi="Arial Narrow" w:cs="Arial"/>
        </w:rPr>
        <w:t xml:space="preserve">weshalb wurde der Brief nicht zugestellt, </w:t>
      </w:r>
      <w:r w:rsidR="00AD7E43">
        <w:rPr>
          <w:rFonts w:ascii="Arial Narrow" w:hAnsi="Arial Narrow" w:cs="Arial"/>
        </w:rPr>
        <w:t xml:space="preserve">oder </w:t>
      </w:r>
      <w:r>
        <w:rPr>
          <w:rFonts w:ascii="Arial Narrow" w:hAnsi="Arial Narrow" w:cs="Arial"/>
        </w:rPr>
        <w:t>lebte Karl Bühler nicht mehr. In der Heimat machte man sich</w:t>
      </w:r>
      <w:r w:rsidR="00AD7E43">
        <w:rPr>
          <w:rFonts w:ascii="Arial Narrow" w:hAnsi="Arial Narrow" w:cs="Arial"/>
        </w:rPr>
        <w:t xml:space="preserve"> </w:t>
      </w:r>
      <w:r>
        <w:rPr>
          <w:rFonts w:ascii="Arial Narrow" w:hAnsi="Arial Narrow" w:cs="Arial"/>
        </w:rPr>
        <w:t>Sorgen. Die Verwandten des Infanteristen Bühler wussten aus seinen Schreiben, wo sein Einsatzgebiet war, möglicherweise konnten sie die schwierige militärische Lage erahnen.</w:t>
      </w:r>
    </w:p>
    <w:p w14:paraId="78550A6E" w14:textId="216C8459" w:rsidR="0098299D" w:rsidRPr="00033D58" w:rsidRDefault="00AD7E43" w:rsidP="00033D58">
      <w:pPr>
        <w:spacing w:line="360" w:lineRule="auto"/>
        <w:ind w:left="708" w:firstLine="0"/>
        <w:jc w:val="both"/>
        <w:rPr>
          <w:rFonts w:ascii="Arial Narrow" w:hAnsi="Arial Narrow" w:cs="Arial"/>
        </w:rPr>
      </w:pPr>
      <w:r>
        <w:rPr>
          <w:rFonts w:ascii="Arial Narrow" w:hAnsi="Arial Narrow" w:cs="Arial"/>
        </w:rPr>
        <w:t>An der Front hofften Soldaten wie Karl Bühler stets auf Post aus der Heimat, da diese eine Verbindung zum „normalen Alltag“ bedeuteten, die einzige Kommunikationsmöglichkeit mit den Lieben in der Heimat. Blieb Post aus, machte man sich auch an der Front Sorgen und das letzte Stück „Normalität“ blieb aus.</w:t>
      </w:r>
    </w:p>
    <w:p w14:paraId="49908D9F" w14:textId="77777777" w:rsidR="00033D58" w:rsidRDefault="00033D58" w:rsidP="00033D58">
      <w:pPr>
        <w:spacing w:line="360" w:lineRule="auto"/>
      </w:pPr>
    </w:p>
    <w:p w14:paraId="4995ED92" w14:textId="6DCA4403" w:rsidR="00033D58" w:rsidRDefault="00033D58" w:rsidP="00033D58">
      <w:pPr>
        <w:spacing w:line="360" w:lineRule="auto"/>
        <w:ind w:left="708" w:firstLine="0"/>
        <w:jc w:val="center"/>
        <w:rPr>
          <w:rFonts w:ascii="Arial Narrow" w:hAnsi="Arial Narrow" w:cs="Arial"/>
        </w:rPr>
      </w:pPr>
    </w:p>
    <w:p w14:paraId="6640C59E" w14:textId="77777777" w:rsidR="00033D58" w:rsidRDefault="00033D58" w:rsidP="00033D58">
      <w:pPr>
        <w:pStyle w:val="StandardWeb"/>
        <w:spacing w:line="360" w:lineRule="auto"/>
        <w:jc w:val="both"/>
        <w:rPr>
          <w:rFonts w:ascii="Arial Narrow" w:hAnsi="Arial Narrow"/>
          <w:sz w:val="22"/>
          <w:szCs w:val="22"/>
          <w:u w:val="single"/>
        </w:rPr>
      </w:pPr>
    </w:p>
    <w:p w14:paraId="4972A05D" w14:textId="77777777" w:rsidR="00033D58" w:rsidRDefault="00033D58" w:rsidP="00033D58">
      <w:pPr>
        <w:pStyle w:val="StandardWeb"/>
        <w:spacing w:line="360" w:lineRule="auto"/>
        <w:jc w:val="center"/>
        <w:rPr>
          <w:rFonts w:ascii="ArialMT" w:hAnsi="ArialMT"/>
        </w:rPr>
      </w:pPr>
    </w:p>
    <w:p w14:paraId="4D7EF649" w14:textId="3260B65F" w:rsidR="00033D58" w:rsidRPr="00D57E73" w:rsidRDefault="00033D58" w:rsidP="00033D58">
      <w:pPr>
        <w:pStyle w:val="StandardWeb"/>
        <w:jc w:val="both"/>
        <w:rPr>
          <w:rFonts w:ascii="Arial Narrow" w:hAnsi="Arial Narrow"/>
          <w:sz w:val="16"/>
          <w:szCs w:val="16"/>
        </w:rPr>
      </w:pPr>
    </w:p>
    <w:p w14:paraId="366F8796" w14:textId="77777777" w:rsidR="00FB02EA" w:rsidRDefault="00FB02EA" w:rsidP="00033D58">
      <w:pPr>
        <w:pStyle w:val="StandardWeb"/>
        <w:jc w:val="center"/>
        <w:rPr>
          <w:rFonts w:ascii="ArialMT" w:hAnsi="ArialMT"/>
          <w:sz w:val="21"/>
          <w:szCs w:val="21"/>
        </w:rPr>
      </w:pPr>
    </w:p>
    <w:p w14:paraId="7FC8F265" w14:textId="77777777" w:rsidR="00FB02EA" w:rsidRDefault="00FB02EA" w:rsidP="00033D58">
      <w:pPr>
        <w:pStyle w:val="StandardWeb"/>
        <w:jc w:val="center"/>
        <w:rPr>
          <w:rFonts w:ascii="ArialMT" w:hAnsi="ArialMT"/>
          <w:sz w:val="21"/>
          <w:szCs w:val="21"/>
        </w:rPr>
      </w:pPr>
    </w:p>
    <w:p w14:paraId="1ABB3AF2" w14:textId="5B081762" w:rsidR="00033D58" w:rsidRPr="00FB02EA" w:rsidRDefault="00033D58" w:rsidP="00033D58">
      <w:pPr>
        <w:pStyle w:val="StandardWeb"/>
        <w:jc w:val="center"/>
        <w:rPr>
          <w:rFonts w:ascii="ArialMT" w:hAnsi="ArialMT"/>
          <w:sz w:val="21"/>
          <w:szCs w:val="21"/>
        </w:rPr>
      </w:pPr>
      <w:r w:rsidRPr="00FB02EA">
        <w:rPr>
          <w:rFonts w:ascii="ArialMT" w:hAnsi="ArialMT"/>
          <w:sz w:val="21"/>
          <w:szCs w:val="21"/>
        </w:rPr>
        <w:t xml:space="preserve">Arbeitskreis </w:t>
      </w:r>
      <w:proofErr w:type="spellStart"/>
      <w:r w:rsidRPr="00FB02EA">
        <w:rPr>
          <w:rFonts w:ascii="ArialMT" w:hAnsi="ArialMT"/>
          <w:sz w:val="21"/>
          <w:szCs w:val="21"/>
        </w:rPr>
        <w:t>für</w:t>
      </w:r>
      <w:proofErr w:type="spellEnd"/>
      <w:r w:rsidRPr="00FB02EA">
        <w:rPr>
          <w:rFonts w:ascii="ArialMT" w:hAnsi="ArialMT"/>
          <w:sz w:val="21"/>
          <w:szCs w:val="21"/>
        </w:rPr>
        <w:t xml:space="preserve"> Landeskunde/Landesgeschichte </w:t>
      </w:r>
      <w:r w:rsidR="00FB02EA" w:rsidRPr="00FB02EA">
        <w:rPr>
          <w:rFonts w:ascii="ArialMT" w:hAnsi="ArialMT"/>
          <w:sz w:val="21"/>
          <w:szCs w:val="21"/>
        </w:rPr>
        <w:t xml:space="preserve">an der ZSL-Regionalstelle </w:t>
      </w:r>
      <w:r w:rsidRPr="00FB02EA">
        <w:rPr>
          <w:rFonts w:ascii="ArialMT" w:hAnsi="ArialMT"/>
          <w:sz w:val="21"/>
          <w:szCs w:val="21"/>
        </w:rPr>
        <w:t>Freiburg</w:t>
      </w:r>
    </w:p>
    <w:p w14:paraId="1BD10306" w14:textId="77777777" w:rsidR="00033D58" w:rsidRPr="00FB02EA" w:rsidRDefault="00033D58" w:rsidP="00033D58">
      <w:pPr>
        <w:pStyle w:val="StandardWeb"/>
        <w:jc w:val="center"/>
        <w:rPr>
          <w:sz w:val="21"/>
          <w:szCs w:val="21"/>
        </w:rPr>
      </w:pPr>
      <w:r w:rsidRPr="00FB02EA">
        <w:rPr>
          <w:rFonts w:ascii="ArialMT" w:hAnsi="ArialMT"/>
          <w:sz w:val="21"/>
          <w:szCs w:val="21"/>
        </w:rPr>
        <w:t>www.landeskunde-bw.de</w:t>
      </w:r>
    </w:p>
    <w:p w14:paraId="0939744B" w14:textId="77777777" w:rsidR="00E92880" w:rsidRDefault="00E92880"/>
    <w:sectPr w:rsidR="00E92880"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990040"/>
    <w:multiLevelType w:val="hybridMultilevel"/>
    <w:tmpl w:val="65282C5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 w15:restartNumberingAfterBreak="0">
    <w:nsid w:val="67160193"/>
    <w:multiLevelType w:val="hybridMultilevel"/>
    <w:tmpl w:val="00F05C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D58"/>
    <w:rsid w:val="00033D58"/>
    <w:rsid w:val="00252919"/>
    <w:rsid w:val="0041321B"/>
    <w:rsid w:val="00941B2B"/>
    <w:rsid w:val="0098299D"/>
    <w:rsid w:val="00AD7E43"/>
    <w:rsid w:val="00E92880"/>
    <w:rsid w:val="00FB02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6F85AD6"/>
  <w15:chartTrackingRefBased/>
  <w15:docId w15:val="{E1CA5077-8E52-B849-8995-9BA10372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3D58"/>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033D58"/>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033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1520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4</cp:revision>
  <dcterms:created xsi:type="dcterms:W3CDTF">2021-05-01T13:19:00Z</dcterms:created>
  <dcterms:modified xsi:type="dcterms:W3CDTF">2021-07-13T14:50:00Z</dcterms:modified>
</cp:coreProperties>
</file>