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C1017" w:rsidRDefault="00DC1017" w:rsidP="006E4F30">
      <w:pPr>
        <w:suppressLineNumbers/>
        <w:spacing w:line="360" w:lineRule="auto"/>
        <w:jc w:val="both"/>
        <w:rPr>
          <w:rFonts w:ascii="Bookman Old Style" w:hAnsi="Bookman Old Style"/>
          <w:sz w:val="22"/>
          <w:szCs w:val="22"/>
        </w:rPr>
      </w:pPr>
      <w:r>
        <w:rPr>
          <w:rFonts w:ascii="Bookman Old Style" w:hAnsi="Bookman Old Style"/>
          <w:noProof/>
          <w:sz w:val="22"/>
          <w:szCs w:val="22"/>
        </w:rPr>
        <w:drawing>
          <wp:inline distT="0" distB="0" distL="0" distR="0" wp14:anchorId="1873CE0A" wp14:editId="2DB41F4A">
            <wp:extent cx="389466" cy="389466"/>
            <wp:effectExtent l="0" t="0" r="4445" b="0"/>
            <wp:docPr id="2" name="Grafik 2" descr="Geöffnetes Bu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diafile_xw6xZv.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404033" cy="404033"/>
                    </a:xfrm>
                    <a:prstGeom prst="rect">
                      <a:avLst/>
                    </a:prstGeom>
                  </pic:spPr>
                </pic:pic>
              </a:graphicData>
            </a:graphic>
          </wp:inline>
        </w:drawing>
      </w:r>
      <w:r>
        <w:rPr>
          <w:rFonts w:ascii="Bookman Old Style" w:hAnsi="Bookman Old Style"/>
          <w:sz w:val="22"/>
          <w:szCs w:val="22"/>
        </w:rPr>
        <w:t>AB13                        Zwangsarbeiter in Tuttlingen                                 Material</w:t>
      </w:r>
    </w:p>
    <w:p w:rsidR="00DC1017" w:rsidRDefault="00DC1017" w:rsidP="006E4F30">
      <w:pPr>
        <w:suppressLineNumbers/>
        <w:spacing w:line="360" w:lineRule="auto"/>
        <w:jc w:val="both"/>
        <w:rPr>
          <w:rFonts w:ascii="Bookman Old Style" w:hAnsi="Bookman Old Style"/>
          <w:sz w:val="22"/>
          <w:szCs w:val="22"/>
        </w:rPr>
      </w:pPr>
    </w:p>
    <w:p w:rsidR="00DC1017" w:rsidRPr="00DC1017" w:rsidRDefault="00DC1017" w:rsidP="006E4F30">
      <w:pPr>
        <w:suppressLineNumbers/>
        <w:spacing w:line="360" w:lineRule="auto"/>
        <w:jc w:val="both"/>
        <w:rPr>
          <w:rFonts w:ascii="Bookman Old Style" w:hAnsi="Bookman Old Style"/>
          <w:sz w:val="32"/>
          <w:szCs w:val="32"/>
          <w:u w:val="single"/>
        </w:rPr>
      </w:pPr>
      <w:r w:rsidRPr="00DC1017">
        <w:rPr>
          <w:rFonts w:ascii="Bookman Old Style" w:hAnsi="Bookman Old Style"/>
          <w:sz w:val="32"/>
          <w:szCs w:val="32"/>
          <w:u w:val="single"/>
        </w:rPr>
        <w:t xml:space="preserve">Michail </w:t>
      </w:r>
      <w:proofErr w:type="spellStart"/>
      <w:r w:rsidRPr="00DC1017">
        <w:rPr>
          <w:rFonts w:ascii="Bookman Old Style" w:hAnsi="Bookman Old Style"/>
          <w:sz w:val="32"/>
          <w:szCs w:val="32"/>
          <w:u w:val="single"/>
        </w:rPr>
        <w:t>Strok</w:t>
      </w:r>
      <w:proofErr w:type="spellEnd"/>
    </w:p>
    <w:p w:rsidR="00030B1F" w:rsidRDefault="00DC1017" w:rsidP="00DC1017">
      <w:pPr>
        <w:spacing w:line="360" w:lineRule="auto"/>
        <w:jc w:val="both"/>
        <w:rPr>
          <w:rFonts w:ascii="Bookman Old Style" w:hAnsi="Bookman Old Style"/>
          <w:i/>
          <w:iCs/>
          <w:sz w:val="22"/>
          <w:szCs w:val="22"/>
        </w:rPr>
      </w:pPr>
      <w:r w:rsidRPr="00DC1017">
        <w:rPr>
          <w:rFonts w:ascii="Bookman Old Style" w:hAnsi="Bookman Old Style"/>
          <w:i/>
          <w:iCs/>
          <w:sz w:val="22"/>
          <w:szCs w:val="22"/>
        </w:rPr>
        <w:t xml:space="preserve">geb. am 30.10.1924 in </w:t>
      </w:r>
      <w:proofErr w:type="spellStart"/>
      <w:r w:rsidRPr="00DC1017">
        <w:rPr>
          <w:rFonts w:ascii="Bookman Old Style" w:hAnsi="Bookman Old Style"/>
          <w:i/>
          <w:iCs/>
          <w:sz w:val="22"/>
          <w:szCs w:val="22"/>
        </w:rPr>
        <w:t>Starisanstroy</w:t>
      </w:r>
      <w:proofErr w:type="spellEnd"/>
      <w:r w:rsidRPr="00DC1017">
        <w:rPr>
          <w:rFonts w:ascii="Bookman Old Style" w:hAnsi="Bookman Old Style"/>
          <w:i/>
          <w:iCs/>
          <w:sz w:val="22"/>
          <w:szCs w:val="22"/>
        </w:rPr>
        <w:t xml:space="preserve">, ab 3.11.1942 bei E. A. Storz, bis 27.4.1945 in Tuttlingen, wohnte im Lager </w:t>
      </w:r>
      <w:proofErr w:type="spellStart"/>
      <w:r w:rsidRPr="00DC1017">
        <w:rPr>
          <w:rFonts w:ascii="Bookman Old Style" w:hAnsi="Bookman Old Style"/>
          <w:i/>
          <w:iCs/>
          <w:sz w:val="22"/>
          <w:szCs w:val="22"/>
        </w:rPr>
        <w:t>Mühlau</w:t>
      </w:r>
      <w:proofErr w:type="spellEnd"/>
      <w:r w:rsidRPr="00DC1017">
        <w:rPr>
          <w:rFonts w:ascii="Bookman Old Style" w:hAnsi="Bookman Old Style"/>
          <w:i/>
          <w:iCs/>
          <w:sz w:val="22"/>
          <w:szCs w:val="22"/>
        </w:rPr>
        <w:t>.</w:t>
      </w:r>
    </w:p>
    <w:p w:rsidR="00DC1017" w:rsidRDefault="00DC1017" w:rsidP="00DC1017">
      <w:pPr>
        <w:spacing w:line="360" w:lineRule="auto"/>
        <w:jc w:val="both"/>
        <w:rPr>
          <w:rFonts w:ascii="Bookman Old Style" w:hAnsi="Bookman Old Style"/>
          <w:sz w:val="22"/>
          <w:szCs w:val="22"/>
        </w:rPr>
      </w:pPr>
    </w:p>
    <w:p w:rsidR="00DC1017" w:rsidRDefault="00DC1017" w:rsidP="00DC1017">
      <w:pPr>
        <w:spacing w:line="360" w:lineRule="auto"/>
        <w:jc w:val="both"/>
        <w:rPr>
          <w:rFonts w:ascii="Bookman Old Style" w:hAnsi="Bookman Old Style"/>
          <w:sz w:val="22"/>
          <w:szCs w:val="22"/>
        </w:rPr>
      </w:pPr>
      <w:r>
        <w:rPr>
          <w:rFonts w:ascii="Bookman Old Style" w:hAnsi="Bookman Old Style"/>
          <w:sz w:val="22"/>
          <w:szCs w:val="22"/>
        </w:rPr>
        <w:t xml:space="preserve">Der folgende Text ist die Zusammenfassung eines Briefes vom 21.12.1995 und eines Interviews, das gemeinsam mit Alexandr </w:t>
      </w:r>
      <w:proofErr w:type="spellStart"/>
      <w:r>
        <w:rPr>
          <w:rFonts w:ascii="Bookman Old Style" w:hAnsi="Bookman Old Style"/>
          <w:sz w:val="22"/>
          <w:szCs w:val="22"/>
        </w:rPr>
        <w:t>Wassilschenko</w:t>
      </w:r>
      <w:proofErr w:type="spellEnd"/>
      <w:r>
        <w:rPr>
          <w:rFonts w:ascii="Bookman Old Style" w:hAnsi="Bookman Old Style"/>
          <w:sz w:val="22"/>
          <w:szCs w:val="22"/>
        </w:rPr>
        <w:t xml:space="preserve"> beim Treffen geführt wurde:</w:t>
      </w:r>
    </w:p>
    <w:p w:rsidR="00DC1017" w:rsidRDefault="00DC1017" w:rsidP="00DC1017">
      <w:pPr>
        <w:spacing w:line="360" w:lineRule="auto"/>
        <w:jc w:val="both"/>
        <w:rPr>
          <w:rFonts w:ascii="Bookman Old Style" w:hAnsi="Bookman Old Style"/>
          <w:sz w:val="22"/>
          <w:szCs w:val="22"/>
        </w:rPr>
      </w:pPr>
      <w:r>
        <w:rPr>
          <w:rFonts w:ascii="Bookman Old Style" w:hAnsi="Bookman Old Style"/>
          <w:sz w:val="22"/>
          <w:szCs w:val="22"/>
        </w:rPr>
        <w:t xml:space="preserve">„Ende Oktober 1942 wurden wir (Alexander </w:t>
      </w:r>
      <w:proofErr w:type="spellStart"/>
      <w:r>
        <w:rPr>
          <w:rFonts w:ascii="Bookman Old Style" w:hAnsi="Bookman Old Style"/>
          <w:sz w:val="22"/>
          <w:szCs w:val="22"/>
        </w:rPr>
        <w:t>Wassilschenko</w:t>
      </w:r>
      <w:proofErr w:type="spellEnd"/>
      <w:r>
        <w:rPr>
          <w:rFonts w:ascii="Bookman Old Style" w:hAnsi="Bookman Old Style"/>
          <w:sz w:val="22"/>
          <w:szCs w:val="22"/>
        </w:rPr>
        <w:t xml:space="preserve"> und ich) von zu Hause abgeführt. Nach Deutschland sind wir damals nicht freiwillig gegangen. Ich habe in einem Dorf gelebt und war 17 Jahre alt. Es wurden nur Jugendliche in meinem Alter mitgenommen. 350 Personen wurden aus meinem Dorf weggeholt. Wir haben in der Ukraine in der Landwirtschaft gearbeitet. Ausgewählt hat uns ein Polizist mit deutschen Leuten. Wir waren etwa zwei Wochen unterwegs. Behandelt hat man uns wie Sklaven. Wir wurden mit einem Güterzug nach Deutschland gebracht. (…)</w:t>
      </w:r>
    </w:p>
    <w:p w:rsidR="00DC1017" w:rsidRDefault="00DC1017" w:rsidP="00DC1017">
      <w:pPr>
        <w:spacing w:line="360" w:lineRule="auto"/>
        <w:jc w:val="both"/>
        <w:rPr>
          <w:rFonts w:ascii="Bookman Old Style" w:hAnsi="Bookman Old Style"/>
          <w:sz w:val="22"/>
          <w:szCs w:val="22"/>
        </w:rPr>
      </w:pPr>
      <w:r>
        <w:rPr>
          <w:rFonts w:ascii="Bookman Old Style" w:hAnsi="Bookman Old Style"/>
          <w:sz w:val="22"/>
          <w:szCs w:val="22"/>
        </w:rPr>
        <w:t>Ich habe bei der Firma E. A. Storz gearbeitet. Ich arbeitete als Schlosser und Elektriker. Es gab im Betrieb einen Mann, der hat Fleisch mitgebracht, wenn es niemand gesehen hat. Er war Bauer und hieß Emil. Gearbeitet haben wir zwölf Stunden an den Maschinen. Von den Vorgesetzten sind wir geschlagen worden, wenn wir etwas falsch machten</w:t>
      </w:r>
      <w:r w:rsidR="0036041F">
        <w:rPr>
          <w:rFonts w:ascii="Bookman Old Style" w:hAnsi="Bookman Old Style"/>
          <w:sz w:val="22"/>
          <w:szCs w:val="22"/>
        </w:rPr>
        <w:t>. E</w:t>
      </w:r>
      <w:r w:rsidR="00674F5A">
        <w:rPr>
          <w:rFonts w:ascii="Bookman Old Style" w:hAnsi="Bookman Old Style"/>
          <w:sz w:val="22"/>
          <w:szCs w:val="22"/>
        </w:rPr>
        <w:t>s</w:t>
      </w:r>
      <w:r w:rsidR="0036041F">
        <w:rPr>
          <w:rFonts w:ascii="Bookman Old Style" w:hAnsi="Bookman Old Style"/>
          <w:sz w:val="22"/>
          <w:szCs w:val="22"/>
        </w:rPr>
        <w:t xml:space="preserve"> gab einen Mann (…), der war für Hitler, der war sehr schlecht zu uns. Die Arbeit war nicht schlecht, aber wir wollten etwas mehr zu essen. Aber das Essen bekamen wir im Lager.</w:t>
      </w:r>
    </w:p>
    <w:p w:rsidR="0036041F" w:rsidRDefault="0036041F" w:rsidP="00DC1017">
      <w:pPr>
        <w:spacing w:line="360" w:lineRule="auto"/>
        <w:jc w:val="both"/>
        <w:rPr>
          <w:rFonts w:ascii="Bookman Old Style" w:hAnsi="Bookman Old Style"/>
          <w:sz w:val="22"/>
          <w:szCs w:val="22"/>
        </w:rPr>
      </w:pPr>
      <w:r>
        <w:rPr>
          <w:rFonts w:ascii="Bookman Old Style" w:hAnsi="Bookman Old Style"/>
          <w:sz w:val="22"/>
          <w:szCs w:val="22"/>
        </w:rPr>
        <w:t>Bevor das Lag</w:t>
      </w:r>
      <w:r w:rsidR="004C0BC7">
        <w:rPr>
          <w:rFonts w:ascii="Bookman Old Style" w:hAnsi="Bookman Old Style"/>
          <w:sz w:val="22"/>
          <w:szCs w:val="22"/>
        </w:rPr>
        <w:t>er</w:t>
      </w:r>
      <w:r>
        <w:rPr>
          <w:rFonts w:ascii="Bookman Old Style" w:hAnsi="Bookman Old Style"/>
          <w:sz w:val="22"/>
          <w:szCs w:val="22"/>
        </w:rPr>
        <w:t xml:space="preserve"> gebaut wurde, wohnten wir im Gasthaus „Falken“, dort ging es uns gut. (…)</w:t>
      </w:r>
    </w:p>
    <w:p w:rsidR="0036041F" w:rsidRDefault="0036041F" w:rsidP="00DC1017">
      <w:pPr>
        <w:spacing w:line="360" w:lineRule="auto"/>
        <w:jc w:val="both"/>
        <w:rPr>
          <w:rFonts w:ascii="Bookman Old Style" w:hAnsi="Bookman Old Style"/>
          <w:sz w:val="22"/>
          <w:szCs w:val="22"/>
        </w:rPr>
      </w:pPr>
      <w:r>
        <w:rPr>
          <w:rFonts w:ascii="Bookman Old Style" w:hAnsi="Bookman Old Style"/>
          <w:sz w:val="22"/>
          <w:szCs w:val="22"/>
        </w:rPr>
        <w:t>Dann haben wir das Lager selber gebaut, dort haben wir gewohnt. Im Lager gab es drei Zimmer (Baracken) für Männer und fünf Zimmer für Frauen. Im Lager lebten wir schlechter als im Gasthof. In einem Zimmer wohnten 20 bis 30 Menschen. Es gab für alle eine Toilette und ein Waschbecken. Spazieren sind wir selten gegangen. In der Freizeit mussten wir Wäsche waschen. Wenn wir aber doch gegangen sind, dann mussten wir es einem Wachmann sagen. Ausgang hatten wir nur am Sonntag, zur Kontrolle am Abend mussten wir aber wieder zurück sein. Spazierengehen durften wir nur in unserer Stadt. Von zwei Wachmännern wurden wir zur Arbeit gebracht und wieder abgeholt.</w:t>
      </w:r>
    </w:p>
    <w:p w:rsidR="0036041F" w:rsidRDefault="0036041F" w:rsidP="00DC1017">
      <w:pPr>
        <w:spacing w:line="360" w:lineRule="auto"/>
        <w:jc w:val="both"/>
        <w:rPr>
          <w:rFonts w:ascii="Bookman Old Style" w:hAnsi="Bookman Old Style"/>
          <w:sz w:val="22"/>
          <w:szCs w:val="22"/>
        </w:rPr>
      </w:pPr>
      <w:r>
        <w:rPr>
          <w:rFonts w:ascii="Bookman Old Style" w:hAnsi="Bookman Old Style"/>
          <w:sz w:val="22"/>
          <w:szCs w:val="22"/>
        </w:rPr>
        <w:t>Von 7 Uhr morgens bis 18 Uhr abends mussten wir arbeiten, am Samstag nur bis Mittag. (…)</w:t>
      </w:r>
    </w:p>
    <w:p w:rsidR="0036041F" w:rsidRDefault="0036041F" w:rsidP="00DC1017">
      <w:pPr>
        <w:spacing w:line="360" w:lineRule="auto"/>
        <w:jc w:val="both"/>
        <w:rPr>
          <w:rFonts w:ascii="Bookman Old Style" w:hAnsi="Bookman Old Style"/>
          <w:sz w:val="22"/>
          <w:szCs w:val="22"/>
        </w:rPr>
      </w:pPr>
      <w:r>
        <w:rPr>
          <w:rFonts w:ascii="Bookman Old Style" w:hAnsi="Bookman Old Style"/>
          <w:sz w:val="22"/>
          <w:szCs w:val="22"/>
        </w:rPr>
        <w:lastRenderedPageBreak/>
        <w:t>Es war verboten mit Deutschen zu reden. Ab 1944 sind wir manchmal aufs Dorf gegangen und weil die Männer im Krieg waren, haben uns die Frauen gebeten, ihnen zu helfen, z. B. Holz machen. Dafür bekamen wir Kartoffeln und Brot. (…) Nur durch dieses Brot konnten wir überleben. Ein Brot von 800g wurde im Lager auf sechs Menschen aufgeteilt. Butter bekamen wir 20g. Einige Deutsche haben uns geholfen. Dadurch haben wir überlebt.</w:t>
      </w:r>
    </w:p>
    <w:p w:rsidR="0036041F" w:rsidRDefault="00755546" w:rsidP="00DC1017">
      <w:pPr>
        <w:spacing w:line="360" w:lineRule="auto"/>
        <w:jc w:val="both"/>
        <w:rPr>
          <w:rFonts w:ascii="Bookman Old Style" w:hAnsi="Bookman Old Style"/>
          <w:sz w:val="22"/>
          <w:szCs w:val="22"/>
        </w:rPr>
      </w:pPr>
      <w:r>
        <w:rPr>
          <w:rFonts w:ascii="Bookman Old Style" w:hAnsi="Bookman Old Style"/>
          <w:sz w:val="22"/>
          <w:szCs w:val="22"/>
        </w:rPr>
        <w:t>Wir mussten das Zeichen „Ost“ auf der linken Seite tragen. Wir haben immer versucht, das Zeichen zu verstecken, wenn wir in der Stadt waren. Außer uns mussten auch die Polen den Buchstaben „P“ auf der linken Seite tragen. Neue Kleidung haben wir nicht bekommen, manchmal gab man uns alte Kleidung. Die Kleidung, die wir besaßen, war aber nicht warm genug. Wir mussten Holzschuhe tragen. Das waren sehr schlechte Schuhe, diese Schuhe wären gut für das Museum. Es war ein dickes Holz als Sohle, das mit Stoff bespannt war. Der Stoff war mit kleinen Schrauben befestigt. Man konnte in diesen Schuhen nicht richtig laufen und die Füße haben sehr geschmerzt. Gegessen haben wir in der Lagerküche. Kochen konnten wir, aber wir hatten keine Lebensmittel, mit denen wir etwas hätten kochen können.</w:t>
      </w:r>
    </w:p>
    <w:p w:rsidR="00755546" w:rsidRDefault="00755546" w:rsidP="00DC1017">
      <w:pPr>
        <w:spacing w:line="360" w:lineRule="auto"/>
        <w:jc w:val="both"/>
        <w:rPr>
          <w:rFonts w:ascii="Bookman Old Style" w:hAnsi="Bookman Old Style"/>
          <w:sz w:val="22"/>
          <w:szCs w:val="22"/>
        </w:rPr>
      </w:pPr>
      <w:r>
        <w:rPr>
          <w:rFonts w:ascii="Bookman Old Style" w:hAnsi="Bookman Old Style"/>
          <w:sz w:val="22"/>
          <w:szCs w:val="22"/>
        </w:rPr>
        <w:t>Im Lager gab es eine russische Krankenschwester, und manchmal war auch ein Arzt dort. An Flucht konnten wir nicht denken. Wenn wir das gemacht hätten, dann hätten sie uns vermutlich ins Konzentrationslager gesteckt.</w:t>
      </w:r>
    </w:p>
    <w:p w:rsidR="00755546" w:rsidRDefault="00755546" w:rsidP="00DC1017">
      <w:pPr>
        <w:spacing w:line="360" w:lineRule="auto"/>
        <w:jc w:val="both"/>
        <w:rPr>
          <w:rFonts w:ascii="Bookman Old Style" w:hAnsi="Bookman Old Style"/>
          <w:sz w:val="22"/>
          <w:szCs w:val="22"/>
        </w:rPr>
      </w:pPr>
      <w:r>
        <w:rPr>
          <w:rFonts w:ascii="Bookman Old Style" w:hAnsi="Bookman Old Style"/>
          <w:sz w:val="22"/>
          <w:szCs w:val="22"/>
        </w:rPr>
        <w:t>Ende April 1945 wurden wir dann wieder freigelassen. Als wir wussten, dass der Krieg zu Ende ist, waren wir natürlich überglücklich, weil Deutsche uns gesagt hatten, dass wir auf ewig bei ihnen in der Sklaverei gehalten werden. Nach dem Krieg konnten wir nicht gleich zurückfahren. Die Frauen wurden zurück nach Russland geschickt und wir mussten warten. Dann sind ca. drei Monate vergangen und wir wurd</w:t>
      </w:r>
      <w:r w:rsidR="00EB0691">
        <w:rPr>
          <w:rFonts w:ascii="Bookman Old Style" w:hAnsi="Bookman Old Style"/>
          <w:sz w:val="22"/>
          <w:szCs w:val="22"/>
        </w:rPr>
        <w:t>en</w:t>
      </w:r>
      <w:r>
        <w:rPr>
          <w:rFonts w:ascii="Bookman Old Style" w:hAnsi="Bookman Old Style"/>
          <w:sz w:val="22"/>
          <w:szCs w:val="22"/>
        </w:rPr>
        <w:t xml:space="preserve"> nach </w:t>
      </w:r>
      <w:proofErr w:type="spellStart"/>
      <w:r>
        <w:rPr>
          <w:rFonts w:ascii="Bookman Old Style" w:hAnsi="Bookman Old Style"/>
          <w:sz w:val="22"/>
          <w:szCs w:val="22"/>
        </w:rPr>
        <w:t>Ordruf</w:t>
      </w:r>
      <w:proofErr w:type="spellEnd"/>
      <w:r>
        <w:rPr>
          <w:rFonts w:ascii="Bookman Old Style" w:hAnsi="Bookman Old Style"/>
          <w:sz w:val="22"/>
          <w:szCs w:val="22"/>
        </w:rPr>
        <w:t xml:space="preserve"> geschickt. Dort wurden wir dem KGB</w:t>
      </w:r>
      <w:r w:rsidR="006915F4">
        <w:rPr>
          <w:rStyle w:val="Funotenzeichen"/>
          <w:rFonts w:ascii="Bookman Old Style" w:hAnsi="Bookman Old Style"/>
          <w:sz w:val="22"/>
          <w:szCs w:val="22"/>
        </w:rPr>
        <w:footnoteReference w:id="1"/>
      </w:r>
      <w:r>
        <w:rPr>
          <w:rFonts w:ascii="Bookman Old Style" w:hAnsi="Bookman Old Style"/>
          <w:sz w:val="22"/>
          <w:szCs w:val="22"/>
        </w:rPr>
        <w:t xml:space="preserve"> vorgeführt und dann mussten wir in eine Armee gehen. Nach dem Krieg lebte ich noch fünf Jahre in Deutschland</w:t>
      </w:r>
      <w:r w:rsidR="00EB0691">
        <w:rPr>
          <w:rFonts w:ascii="Bookman Old Style" w:hAnsi="Bookman Old Style"/>
          <w:sz w:val="22"/>
          <w:szCs w:val="22"/>
        </w:rPr>
        <w:t>. Ich war in der Stadt Weimar. Als ich zurück in die Ukraine kam, musste ich gleich arbeiten gehen, es war ein schwieriges Jahr. (…)“</w:t>
      </w:r>
    </w:p>
    <w:p w:rsidR="00EB0691" w:rsidRPr="00EB0691" w:rsidRDefault="00EB0691" w:rsidP="00DC1017">
      <w:pPr>
        <w:spacing w:line="360" w:lineRule="auto"/>
        <w:jc w:val="both"/>
        <w:rPr>
          <w:rFonts w:ascii="Bookman Old Style" w:hAnsi="Bookman Old Style"/>
          <w:sz w:val="20"/>
          <w:szCs w:val="20"/>
        </w:rPr>
      </w:pPr>
      <w:r w:rsidRPr="00EB0691">
        <w:rPr>
          <w:rFonts w:ascii="Bookman Old Style" w:hAnsi="Bookman Old Style"/>
          <w:sz w:val="20"/>
          <w:szCs w:val="20"/>
        </w:rPr>
        <w:t xml:space="preserve">T6: aus </w:t>
      </w:r>
      <w:proofErr w:type="spellStart"/>
      <w:r w:rsidRPr="00EB0691">
        <w:rPr>
          <w:rFonts w:ascii="Bookman Old Style" w:hAnsi="Bookman Old Style"/>
          <w:sz w:val="20"/>
          <w:szCs w:val="20"/>
        </w:rPr>
        <w:t>Woll</w:t>
      </w:r>
      <w:proofErr w:type="spellEnd"/>
      <w:r w:rsidRPr="00EB0691">
        <w:rPr>
          <w:rFonts w:ascii="Bookman Old Style" w:hAnsi="Bookman Old Style"/>
          <w:sz w:val="20"/>
          <w:szCs w:val="20"/>
        </w:rPr>
        <w:t xml:space="preserve">, G., </w:t>
      </w:r>
      <w:r w:rsidRPr="00EB0691">
        <w:rPr>
          <w:rFonts w:ascii="Bookman Old Style" w:hAnsi="Bookman Old Style"/>
          <w:i/>
          <w:iCs/>
          <w:sz w:val="20"/>
          <w:szCs w:val="20"/>
        </w:rPr>
        <w:t>Wir hatten immer Hunger</w:t>
      </w:r>
      <w:r w:rsidRPr="00EB0691">
        <w:rPr>
          <w:rFonts w:ascii="Bookman Old Style" w:hAnsi="Bookman Old Style"/>
          <w:sz w:val="20"/>
          <w:szCs w:val="20"/>
        </w:rPr>
        <w:t>, Tuttlingen 1998, S. 59 – 62.</w:t>
      </w:r>
    </w:p>
    <w:sectPr w:rsidR="00EB0691" w:rsidRPr="00EB0691" w:rsidSect="006E4F30">
      <w:pgSz w:w="11900" w:h="16840"/>
      <w:pgMar w:top="1418" w:right="1418" w:bottom="1134" w:left="1418"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E0A0D" w:rsidRDefault="004E0A0D" w:rsidP="006915F4">
      <w:r>
        <w:separator/>
      </w:r>
    </w:p>
  </w:endnote>
  <w:endnote w:type="continuationSeparator" w:id="0">
    <w:p w:rsidR="004E0A0D" w:rsidRDefault="004E0A0D" w:rsidP="006915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E0A0D" w:rsidRDefault="004E0A0D" w:rsidP="006915F4">
      <w:r>
        <w:separator/>
      </w:r>
    </w:p>
  </w:footnote>
  <w:footnote w:type="continuationSeparator" w:id="0">
    <w:p w:rsidR="004E0A0D" w:rsidRDefault="004E0A0D" w:rsidP="006915F4">
      <w:r>
        <w:continuationSeparator/>
      </w:r>
    </w:p>
  </w:footnote>
  <w:footnote w:id="1">
    <w:p w:rsidR="006915F4" w:rsidRDefault="006915F4">
      <w:pPr>
        <w:pStyle w:val="Funotentext"/>
      </w:pPr>
      <w:r>
        <w:rPr>
          <w:rStyle w:val="Funotenzeichen"/>
        </w:rPr>
        <w:footnoteRef/>
      </w:r>
      <w:r>
        <w:t xml:space="preserve"> KGB war der sowjetische Geheimdienst (Komitee für Staatssicherheit).</w:t>
      </w:r>
    </w:p>
    <w:p w:rsidR="00E77862" w:rsidRDefault="00E77862" w:rsidP="00E77862">
      <w:pPr>
        <w:pStyle w:val="Listenabsatz"/>
        <w:spacing w:line="360" w:lineRule="auto"/>
        <w:jc w:val="center"/>
        <w:rPr>
          <w:rFonts w:ascii="Arial" w:hAnsi="Arial" w:cs="Arial"/>
        </w:rPr>
      </w:pPr>
    </w:p>
    <w:p w:rsidR="00E77862" w:rsidRDefault="00E77862" w:rsidP="00E77862">
      <w:pPr>
        <w:pStyle w:val="Listenabsatz"/>
        <w:spacing w:line="360" w:lineRule="auto"/>
        <w:jc w:val="center"/>
        <w:rPr>
          <w:rFonts w:ascii="Arial" w:hAnsi="Arial" w:cs="Arial"/>
        </w:rPr>
      </w:pPr>
      <w:r w:rsidRPr="00B4737D">
        <w:rPr>
          <w:rFonts w:ascii="Arial" w:hAnsi="Arial" w:cs="Arial"/>
        </w:rPr>
        <w:t>Arbeitskreis für Landeskunde/ Landesgeschichte RP Freiburg</w:t>
      </w:r>
    </w:p>
    <w:p w:rsidR="00E77862" w:rsidRPr="00B4737D" w:rsidRDefault="00E77862" w:rsidP="00E77862">
      <w:pPr>
        <w:pStyle w:val="Listenabsatz"/>
        <w:spacing w:line="360" w:lineRule="auto"/>
        <w:jc w:val="center"/>
        <w:rPr>
          <w:rFonts w:ascii="Arial" w:hAnsi="Arial" w:cs="Arial"/>
        </w:rPr>
      </w:pPr>
      <w:r>
        <w:rPr>
          <w:rFonts w:ascii="Arial" w:hAnsi="Arial" w:cs="Arial"/>
        </w:rPr>
        <w:t>www.landeskunde-bw.de</w:t>
      </w:r>
    </w:p>
    <w:p w:rsidR="00E77862" w:rsidRDefault="00E77862">
      <w:pPr>
        <w:pStyle w:val="Funoten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017"/>
    <w:rsid w:val="00014145"/>
    <w:rsid w:val="00030B1F"/>
    <w:rsid w:val="0036041F"/>
    <w:rsid w:val="0041321B"/>
    <w:rsid w:val="004C0BC7"/>
    <w:rsid w:val="004E0A0D"/>
    <w:rsid w:val="00674F5A"/>
    <w:rsid w:val="006915F4"/>
    <w:rsid w:val="006E4F30"/>
    <w:rsid w:val="00755546"/>
    <w:rsid w:val="00DC1017"/>
    <w:rsid w:val="00E77862"/>
    <w:rsid w:val="00EB06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4A036B8F"/>
  <w15:chartTrackingRefBased/>
  <w15:docId w15:val="{90EC8897-93EA-4948-8281-D725DD44B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C101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6E4F30"/>
  </w:style>
  <w:style w:type="paragraph" w:styleId="Funotentext">
    <w:name w:val="footnote text"/>
    <w:basedOn w:val="Standard"/>
    <w:link w:val="FunotentextZchn"/>
    <w:uiPriority w:val="99"/>
    <w:semiHidden/>
    <w:unhideWhenUsed/>
    <w:rsid w:val="006915F4"/>
    <w:rPr>
      <w:sz w:val="20"/>
      <w:szCs w:val="20"/>
    </w:rPr>
  </w:style>
  <w:style w:type="character" w:customStyle="1" w:styleId="FunotentextZchn">
    <w:name w:val="Fußnotentext Zchn"/>
    <w:basedOn w:val="Absatz-Standardschriftart"/>
    <w:link w:val="Funotentext"/>
    <w:uiPriority w:val="99"/>
    <w:semiHidden/>
    <w:rsid w:val="006915F4"/>
    <w:rPr>
      <w:sz w:val="20"/>
      <w:szCs w:val="20"/>
    </w:rPr>
  </w:style>
  <w:style w:type="character" w:styleId="Funotenzeichen">
    <w:name w:val="footnote reference"/>
    <w:basedOn w:val="Absatz-Standardschriftart"/>
    <w:uiPriority w:val="99"/>
    <w:semiHidden/>
    <w:unhideWhenUsed/>
    <w:rsid w:val="006915F4"/>
    <w:rPr>
      <w:vertAlign w:val="superscript"/>
    </w:rPr>
  </w:style>
  <w:style w:type="paragraph" w:styleId="Listenabsatz">
    <w:name w:val="List Paragraph"/>
    <w:basedOn w:val="Standard"/>
    <w:uiPriority w:val="34"/>
    <w:qFormat/>
    <w:rsid w:val="00E778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B4A417-E12E-8A4B-BFB9-0D6B257E3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616</Words>
  <Characters>3886</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Hermann</dc:creator>
  <cp:keywords/>
  <dc:description/>
  <cp:lastModifiedBy>Nadine Hermann</cp:lastModifiedBy>
  <cp:revision>6</cp:revision>
  <dcterms:created xsi:type="dcterms:W3CDTF">2020-04-18T04:40:00Z</dcterms:created>
  <dcterms:modified xsi:type="dcterms:W3CDTF">2020-06-04T06:40:00Z</dcterms:modified>
</cp:coreProperties>
</file>