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895" w:rsidRPr="00CE17B6" w:rsidRDefault="00CA12AB" w:rsidP="00CE17B6">
      <w:pPr>
        <w:pStyle w:val="KeinLeerraum"/>
        <w:jc w:val="right"/>
        <w:rPr>
          <w:rFonts w:ascii="Arial" w:hAnsi="Arial" w:cs="Arial"/>
        </w:rPr>
      </w:pPr>
      <w:r>
        <w:rPr>
          <w:rFonts w:ascii="Arial" w:hAnsi="Arial" w:cs="Arial"/>
        </w:rPr>
        <w:t>Eiszeitkunst der Schwäbischen Alb</w:t>
      </w:r>
    </w:p>
    <w:p w:rsidR="005F2F83" w:rsidRPr="00CE17B6" w:rsidRDefault="00D22496" w:rsidP="00604358">
      <w:pPr>
        <w:pStyle w:val="KeinLeerraum"/>
        <w:shd w:val="clear" w:color="auto" w:fill="D9D9D9" w:themeFill="background1" w:themeFillShade="D9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AB </w:t>
      </w:r>
      <w:r w:rsidR="00CE0655">
        <w:rPr>
          <w:rFonts w:ascii="Arial" w:hAnsi="Arial" w:cs="Arial"/>
          <w:b/>
          <w:sz w:val="24"/>
          <w:szCs w:val="24"/>
        </w:rPr>
        <w:t>5</w:t>
      </w:r>
      <w:r w:rsidR="00D52151">
        <w:rPr>
          <w:rFonts w:ascii="Arial" w:hAnsi="Arial" w:cs="Arial"/>
          <w:b/>
          <w:sz w:val="24"/>
          <w:szCs w:val="24"/>
        </w:rPr>
        <w:tab/>
      </w:r>
      <w:r w:rsidR="00CA12AB">
        <w:rPr>
          <w:rFonts w:ascii="Arial" w:hAnsi="Arial" w:cs="Arial"/>
          <w:b/>
          <w:sz w:val="24"/>
          <w:szCs w:val="24"/>
        </w:rPr>
        <w:tab/>
      </w:r>
      <w:r w:rsidR="00F9636B">
        <w:rPr>
          <w:rFonts w:ascii="Arial" w:hAnsi="Arial" w:cs="Arial"/>
          <w:b/>
          <w:sz w:val="24"/>
          <w:szCs w:val="24"/>
        </w:rPr>
        <w:t xml:space="preserve">Kunst – eine </w:t>
      </w:r>
      <w:r w:rsidR="001725BF">
        <w:rPr>
          <w:rFonts w:ascii="Arial" w:hAnsi="Arial" w:cs="Arial"/>
          <w:b/>
          <w:sz w:val="24"/>
          <w:szCs w:val="24"/>
        </w:rPr>
        <w:t>„</w:t>
      </w:r>
      <w:r w:rsidR="00F9636B">
        <w:rPr>
          <w:rFonts w:ascii="Arial" w:hAnsi="Arial" w:cs="Arial"/>
          <w:b/>
          <w:sz w:val="24"/>
          <w:szCs w:val="24"/>
        </w:rPr>
        <w:t>Geheimwaffe</w:t>
      </w:r>
      <w:r w:rsidR="001725BF">
        <w:rPr>
          <w:rFonts w:ascii="Arial" w:hAnsi="Arial" w:cs="Arial"/>
          <w:b/>
          <w:sz w:val="24"/>
          <w:szCs w:val="24"/>
        </w:rPr>
        <w:t>“</w:t>
      </w:r>
      <w:r w:rsidR="00D52151">
        <w:rPr>
          <w:rFonts w:ascii="Arial" w:hAnsi="Arial" w:cs="Arial"/>
          <w:b/>
          <w:sz w:val="24"/>
          <w:szCs w:val="24"/>
        </w:rPr>
        <w:t xml:space="preserve"> de</w:t>
      </w:r>
      <w:r w:rsidR="00DC367C">
        <w:rPr>
          <w:rFonts w:ascii="Arial" w:hAnsi="Arial" w:cs="Arial"/>
          <w:b/>
          <w:sz w:val="24"/>
          <w:szCs w:val="24"/>
        </w:rPr>
        <w:t>s</w:t>
      </w:r>
      <w:r w:rsidR="00D52151">
        <w:rPr>
          <w:rFonts w:ascii="Arial" w:hAnsi="Arial" w:cs="Arial"/>
          <w:b/>
          <w:sz w:val="24"/>
          <w:szCs w:val="24"/>
        </w:rPr>
        <w:t xml:space="preserve"> Menschen</w:t>
      </w:r>
      <w:r w:rsidR="00F9636B">
        <w:rPr>
          <w:rFonts w:ascii="Arial" w:hAnsi="Arial" w:cs="Arial"/>
          <w:b/>
          <w:sz w:val="24"/>
          <w:szCs w:val="24"/>
        </w:rPr>
        <w:t>?</w:t>
      </w:r>
      <w:r w:rsidR="003D5DFA">
        <w:rPr>
          <w:rFonts w:ascii="Arial" w:hAnsi="Arial" w:cs="Arial"/>
          <w:b/>
          <w:sz w:val="24"/>
          <w:szCs w:val="24"/>
        </w:rPr>
        <w:t xml:space="preserve"> (E)</w:t>
      </w:r>
    </w:p>
    <w:p w:rsidR="005F2F83" w:rsidRDefault="005F2F83" w:rsidP="005F2F83">
      <w:pPr>
        <w:pStyle w:val="KeinLeerraum"/>
        <w:rPr>
          <w:rFonts w:ascii="Arial" w:hAnsi="Arial" w:cs="Arial"/>
        </w:rPr>
      </w:pPr>
    </w:p>
    <w:tbl>
      <w:tblPr>
        <w:tblStyle w:val="Tabellengitternetz"/>
        <w:tblW w:w="9997" w:type="dxa"/>
        <w:tblLayout w:type="fixed"/>
        <w:tblLook w:val="04A0"/>
      </w:tblPr>
      <w:tblGrid>
        <w:gridCol w:w="2802"/>
        <w:gridCol w:w="1984"/>
        <w:gridCol w:w="1134"/>
        <w:gridCol w:w="4077"/>
      </w:tblGrid>
      <w:tr w:rsidR="00C51108" w:rsidTr="00933DE4">
        <w:tc>
          <w:tcPr>
            <w:tcW w:w="4786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>B 1:</w:t>
            </w: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50800</wp:posOffset>
                  </wp:positionV>
                  <wp:extent cx="2305050" cy="1409700"/>
                  <wp:effectExtent l="19050" t="0" r="0" b="0"/>
                  <wp:wrapTight wrapText="bothSides">
                    <wp:wrapPolygon edited="0">
                      <wp:start x="-179" y="0"/>
                      <wp:lineTo x="-179" y="21308"/>
                      <wp:lineTo x="21600" y="21308"/>
                      <wp:lineTo x="21600" y="0"/>
                      <wp:lineTo x="-179" y="0"/>
                    </wp:wrapPolygon>
                  </wp:wrapTight>
                  <wp:docPr id="2" name="Bild 1" descr="E:\AKLandeskundeLG\Eiszeitkunst\KunstNutzen\1001Nacht\A_Story-teller_reciting_from_the__Arabian_Nights.__(1911)_-_TIME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AKLandeskundeLG\Eiszeitkunst\KunstNutzen\1001Nacht\A_Story-teller_reciting_from_the__Arabian_Nights.__(1911)_-_TIME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C51108" w:rsidRDefault="00772763" w:rsidP="007A426D">
            <w:pPr>
              <w:pStyle w:val="KeinLeerraum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Eine Frau erzählt vor den Stadttoren Kairos (Ägy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ten) „Geschichten aus 1001 Nacht“.</w:t>
            </w:r>
          </w:p>
        </w:tc>
        <w:tc>
          <w:tcPr>
            <w:tcW w:w="5211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sz w:val="24"/>
                <w:szCs w:val="24"/>
              </w:rPr>
              <w:t>B 2:</w:t>
            </w:r>
          </w:p>
          <w:p w:rsidR="00772763" w:rsidRDefault="00373E98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50800</wp:posOffset>
                  </wp:positionV>
                  <wp:extent cx="1847850" cy="1781175"/>
                  <wp:effectExtent l="19050" t="0" r="0" b="0"/>
                  <wp:wrapTight wrapText="bothSides">
                    <wp:wrapPolygon edited="0">
                      <wp:start x="-223" y="0"/>
                      <wp:lineTo x="-223" y="21484"/>
                      <wp:lineTo x="21600" y="21484"/>
                      <wp:lineTo x="21600" y="0"/>
                      <wp:lineTo x="-223" y="0"/>
                    </wp:wrapPolygon>
                  </wp:wrapTight>
                  <wp:docPr id="1" name="Bild 1" descr="https://upload.wikimedia.org/wikipedia/commons/0/01/Breakdan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0/01/Breakdan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772763" w:rsidRDefault="00772763" w:rsidP="00772763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</w:p>
          <w:p w:rsidR="00C51108" w:rsidRDefault="00772763" w:rsidP="00772763">
            <w:pPr>
              <w:pStyle w:val="KeinLeerraum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Vorführung eines Breakdancers</w:t>
            </w:r>
          </w:p>
        </w:tc>
      </w:tr>
      <w:tr w:rsidR="00C51108" w:rsidTr="00933DE4">
        <w:tc>
          <w:tcPr>
            <w:tcW w:w="4786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sz w:val="24"/>
                <w:szCs w:val="24"/>
              </w:rPr>
              <w:t>B 3:</w:t>
            </w:r>
          </w:p>
          <w:p w:rsidR="00C51108" w:rsidRDefault="00C51108" w:rsidP="007A426D">
            <w:pPr>
              <w:pStyle w:val="KeinLeerraum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3175</wp:posOffset>
                  </wp:positionV>
                  <wp:extent cx="1537970" cy="2124075"/>
                  <wp:effectExtent l="19050" t="0" r="5080" b="0"/>
                  <wp:wrapTight wrapText="bothSides">
                    <wp:wrapPolygon edited="0">
                      <wp:start x="-268" y="0"/>
                      <wp:lineTo x="-268" y="21503"/>
                      <wp:lineTo x="21671" y="21503"/>
                      <wp:lineTo x="21671" y="0"/>
                      <wp:lineTo x="-268" y="0"/>
                    </wp:wrapPolygon>
                  </wp:wrapTight>
                  <wp:docPr id="4" name="Bild 3" descr="E:\AKLandeskundeLG\Eiszeitkunst\KunstNutzen\Freiheitsstatue\Statue_of_Liberty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AKLandeskundeLG\Eiszeitkunst\KunstNutzen\Freiheitsstatue\Statue_of_Liberty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97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2639F">
              <w:rPr>
                <w:rFonts w:ascii="Arial" w:hAnsi="Arial" w:cs="Arial"/>
                <w:sz w:val="20"/>
                <w:szCs w:val="20"/>
              </w:rPr>
              <w:t>Die Freiheitsstatue in New York begrüßt</w:t>
            </w:r>
            <w:r w:rsidR="0077276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A426D">
              <w:rPr>
                <w:rFonts w:ascii="Arial" w:hAnsi="Arial" w:cs="Arial"/>
                <w:sz w:val="20"/>
                <w:szCs w:val="20"/>
              </w:rPr>
              <w:t>seit</w:t>
            </w:r>
            <w:r w:rsidR="00772763">
              <w:rPr>
                <w:rFonts w:ascii="Arial" w:hAnsi="Arial" w:cs="Arial"/>
                <w:sz w:val="20"/>
                <w:szCs w:val="20"/>
              </w:rPr>
              <w:t xml:space="preserve"> Jah</w:t>
            </w:r>
            <w:r w:rsidR="00772763">
              <w:rPr>
                <w:rFonts w:ascii="Arial" w:hAnsi="Arial" w:cs="Arial"/>
                <w:sz w:val="20"/>
                <w:szCs w:val="20"/>
              </w:rPr>
              <w:t>r</w:t>
            </w:r>
            <w:r w:rsidR="00772763">
              <w:rPr>
                <w:rFonts w:ascii="Arial" w:hAnsi="Arial" w:cs="Arial"/>
                <w:sz w:val="20"/>
                <w:szCs w:val="20"/>
              </w:rPr>
              <w:t>hunderte</w:t>
            </w:r>
            <w:r w:rsidR="007A426D">
              <w:rPr>
                <w:rFonts w:ascii="Arial" w:hAnsi="Arial" w:cs="Arial"/>
                <w:sz w:val="20"/>
                <w:szCs w:val="20"/>
              </w:rPr>
              <w:t>n</w:t>
            </w:r>
            <w:r w:rsidR="00772763">
              <w:rPr>
                <w:rFonts w:ascii="Arial" w:hAnsi="Arial" w:cs="Arial"/>
                <w:sz w:val="20"/>
                <w:szCs w:val="20"/>
              </w:rPr>
              <w:t xml:space="preserve"> Einwanderer, die auf dem Schiff in die USA einreisen</w:t>
            </w:r>
            <w:r w:rsidR="00E23B5C">
              <w:rPr>
                <w:rFonts w:ascii="Arial" w:hAnsi="Arial" w:cs="Arial"/>
                <w:sz w:val="20"/>
                <w:szCs w:val="20"/>
              </w:rPr>
              <w:t xml:space="preserve"> und dort ihre neue Heimat suchen</w:t>
            </w:r>
            <w:r w:rsidR="00772763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5211" w:type="dxa"/>
            <w:gridSpan w:val="2"/>
          </w:tcPr>
          <w:p w:rsidR="0000476C" w:rsidRPr="007023E5" w:rsidRDefault="0022639F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180340</wp:posOffset>
                  </wp:positionV>
                  <wp:extent cx="2590800" cy="1943100"/>
                  <wp:effectExtent l="19050" t="0" r="0" b="0"/>
                  <wp:wrapTight wrapText="bothSides">
                    <wp:wrapPolygon edited="0">
                      <wp:start x="-159" y="0"/>
                      <wp:lineTo x="-159" y="21388"/>
                      <wp:lineTo x="21600" y="21388"/>
                      <wp:lineTo x="21600" y="0"/>
                      <wp:lineTo x="-159" y="0"/>
                    </wp:wrapPolygon>
                  </wp:wrapTight>
                  <wp:docPr id="5" name="Bild 4" descr="E:\AKLandeskundeLG\Eiszeitkunst\KunstNutzen\Goldschmied\Goldsmith_at_work_DSCN46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AKLandeskundeLG\Eiszeitkunst\KunstNutzen\Goldschmied\Goldsmith_at_work_DSCN46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943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0476C" w:rsidRPr="007023E5">
              <w:rPr>
                <w:rFonts w:ascii="Arial" w:hAnsi="Arial" w:cs="Arial"/>
                <w:b/>
                <w:sz w:val="24"/>
                <w:szCs w:val="24"/>
              </w:rPr>
              <w:t>B 4:</w:t>
            </w: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51108" w:rsidRDefault="0022639F" w:rsidP="008D512E">
            <w:pPr>
              <w:pStyle w:val="KeinLeerraum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Ein Goldschmied bei der Arbeit</w:t>
            </w:r>
          </w:p>
        </w:tc>
      </w:tr>
      <w:tr w:rsidR="00C51108" w:rsidTr="00933DE4">
        <w:tc>
          <w:tcPr>
            <w:tcW w:w="4786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180975</wp:posOffset>
                  </wp:positionV>
                  <wp:extent cx="2051050" cy="1704975"/>
                  <wp:effectExtent l="19050" t="0" r="6350" b="0"/>
                  <wp:wrapTight wrapText="bothSides">
                    <wp:wrapPolygon edited="0">
                      <wp:start x="-201" y="0"/>
                      <wp:lineTo x="-201" y="21479"/>
                      <wp:lineTo x="21667" y="21479"/>
                      <wp:lineTo x="21667" y="0"/>
                      <wp:lineTo x="-201" y="0"/>
                    </wp:wrapPolygon>
                  </wp:wrapTight>
                  <wp:docPr id="6" name="Bild 5" descr="E:\AKLandeskundeLG\Eiszeitkunst\KunstNutzen\IndigenerTanz\Brazil_16thc_tupinamba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AKLandeskundeLG\Eiszeitkunst\KunstNutzen\IndigenerTanz\Brazil_16thc_tupinamba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0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023E5">
              <w:rPr>
                <w:rFonts w:ascii="Arial" w:hAnsi="Arial" w:cs="Arial"/>
                <w:b/>
                <w:sz w:val="24"/>
                <w:szCs w:val="24"/>
              </w:rPr>
              <w:t xml:space="preserve">B 5: </w:t>
            </w:r>
          </w:p>
          <w:p w:rsidR="00C51108" w:rsidRPr="00816CED" w:rsidRDefault="00816CED" w:rsidP="00816CED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Ritueller Tanz bras</w:t>
            </w:r>
            <w:r>
              <w:rPr>
                <w:rFonts w:ascii="Arial" w:hAnsi="Arial" w:cs="Arial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lianischer Ureinwo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ner (16. Jahrhu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 xml:space="preserve">dert) </w:t>
            </w:r>
          </w:p>
        </w:tc>
        <w:tc>
          <w:tcPr>
            <w:tcW w:w="5211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83840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228600</wp:posOffset>
                  </wp:positionV>
                  <wp:extent cx="1169670" cy="1571625"/>
                  <wp:effectExtent l="19050" t="0" r="0" b="0"/>
                  <wp:wrapTight wrapText="bothSides">
                    <wp:wrapPolygon edited="0">
                      <wp:start x="-352" y="0"/>
                      <wp:lineTo x="-352" y="21469"/>
                      <wp:lineTo x="21459" y="21469"/>
                      <wp:lineTo x="21459" y="0"/>
                      <wp:lineTo x="-352" y="0"/>
                    </wp:wrapPolygon>
                  </wp:wrapTight>
                  <wp:docPr id="18" name="Bild 15" descr="E:\AKLandeskundeLG\Eiszeitkunst\KunstNutzen\Singvogel\Rotkehlch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E:\AKLandeskundeLG\Eiszeitkunst\KunstNutzen\Singvogel\Rotkehlch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67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023E5">
              <w:rPr>
                <w:rFonts w:ascii="Arial" w:hAnsi="Arial" w:cs="Arial"/>
                <w:b/>
                <w:sz w:val="24"/>
                <w:szCs w:val="24"/>
              </w:rPr>
              <w:t>B 6:</w:t>
            </w:r>
          </w:p>
          <w:p w:rsidR="00C51108" w:rsidRPr="0022639F" w:rsidRDefault="0022639F" w:rsidP="00EA6BE7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Ein singendes </w:t>
            </w:r>
            <w:r w:rsidR="00EA6BE7">
              <w:rPr>
                <w:rFonts w:ascii="Arial" w:hAnsi="Arial" w:cs="Arial"/>
                <w:sz w:val="20"/>
                <w:szCs w:val="20"/>
              </w:rPr>
              <w:t>Rotkehlchen</w:t>
            </w:r>
          </w:p>
        </w:tc>
      </w:tr>
      <w:tr w:rsidR="00C51108" w:rsidRPr="00DC367C" w:rsidTr="00933DE4">
        <w:tc>
          <w:tcPr>
            <w:tcW w:w="4786" w:type="dxa"/>
            <w:gridSpan w:val="2"/>
          </w:tcPr>
          <w:p w:rsidR="0000476C" w:rsidRPr="007023E5" w:rsidRDefault="00772763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179070</wp:posOffset>
                  </wp:positionV>
                  <wp:extent cx="1993900" cy="1685925"/>
                  <wp:effectExtent l="19050" t="0" r="6350" b="0"/>
                  <wp:wrapTight wrapText="bothSides">
                    <wp:wrapPolygon edited="0">
                      <wp:start x="-206" y="0"/>
                      <wp:lineTo x="-206" y="21478"/>
                      <wp:lineTo x="21669" y="21478"/>
                      <wp:lineTo x="21669" y="0"/>
                      <wp:lineTo x="-206" y="0"/>
                    </wp:wrapPolygon>
                  </wp:wrapTight>
                  <wp:docPr id="8" name="Bild 7" descr="E:\AKLandeskundeLG\Eiszeitkunst\KunstNutzen\Körperbemalung\Cooroboree\Corrobore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AKLandeskundeLG\Eiszeitkunst\KunstNutzen\Körperbemalung\Cooroboree\Corrobore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900" cy="1685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0476C" w:rsidRPr="007023E5">
              <w:rPr>
                <w:rFonts w:ascii="Arial" w:hAnsi="Arial" w:cs="Arial"/>
                <w:b/>
                <w:sz w:val="24"/>
                <w:szCs w:val="24"/>
              </w:rPr>
              <w:t xml:space="preserve">B 7: </w:t>
            </w:r>
          </w:p>
          <w:p w:rsidR="00C51108" w:rsidRPr="00816CED" w:rsidRDefault="00816CED" w:rsidP="00EA6BE7">
            <w:pPr>
              <w:pStyle w:val="KeinLeerraum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Für ein trad</w:t>
            </w:r>
            <w:r>
              <w:rPr>
                <w:rFonts w:ascii="Arial" w:hAnsi="Arial" w:cs="Arial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tionelles Fest mit Tanz, Musik und Gesang b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malen aus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ralische U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einwohner ihre Körper.</w:t>
            </w:r>
          </w:p>
        </w:tc>
        <w:tc>
          <w:tcPr>
            <w:tcW w:w="5211" w:type="dxa"/>
            <w:gridSpan w:val="2"/>
          </w:tcPr>
          <w:p w:rsidR="0000476C" w:rsidRPr="007A426D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  <w:lang w:val="en-US"/>
              </w:rPr>
            </w:pPr>
            <w:r w:rsidRPr="007A426D">
              <w:rPr>
                <w:rFonts w:ascii="Arial" w:hAnsi="Arial" w:cs="Arial"/>
                <w:b/>
                <w:sz w:val="24"/>
                <w:szCs w:val="24"/>
                <w:lang w:val="en-US"/>
              </w:rPr>
              <w:t>B 8:</w:t>
            </w:r>
          </w:p>
          <w:p w:rsidR="00C51108" w:rsidRPr="007A426D" w:rsidRDefault="00C51108" w:rsidP="007A426D">
            <w:pPr>
              <w:pStyle w:val="KeinLeerraum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816CED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84864" behindDoc="1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3175</wp:posOffset>
                  </wp:positionV>
                  <wp:extent cx="1656080" cy="2038350"/>
                  <wp:effectExtent l="19050" t="0" r="1270" b="0"/>
                  <wp:wrapTight wrapText="bothSides">
                    <wp:wrapPolygon edited="0">
                      <wp:start x="-248" y="0"/>
                      <wp:lineTo x="-248" y="21398"/>
                      <wp:lineTo x="21617" y="21398"/>
                      <wp:lineTo x="21617" y="0"/>
                      <wp:lineTo x="-248" y="0"/>
                    </wp:wrapPolygon>
                  </wp:wrapTight>
                  <wp:docPr id="9" name="Bild 8" descr="E:\AKLandeskundeLG\Eiszeitkunst\KunstNutzen\Minirock\Miami-dolphins-040201-N-2541H-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AKLandeskundeLG\Eiszeitkunst\KunstNutzen\Minirock\Miami-dolphins-040201-N-2541H-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080" cy="203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16CED" w:rsidRPr="007A426D">
              <w:rPr>
                <w:rFonts w:ascii="Arial" w:hAnsi="Arial" w:cs="Arial"/>
                <w:noProof/>
                <w:sz w:val="20"/>
                <w:szCs w:val="20"/>
                <w:lang w:val="en-US" w:eastAsia="de-DE"/>
              </w:rPr>
              <w:t>Chearle</w:t>
            </w:r>
            <w:r w:rsidR="007A426D" w:rsidRPr="007A426D">
              <w:rPr>
                <w:rFonts w:ascii="Arial" w:hAnsi="Arial" w:cs="Arial"/>
                <w:noProof/>
                <w:sz w:val="20"/>
                <w:szCs w:val="20"/>
                <w:lang w:val="en-US" w:eastAsia="de-DE"/>
              </w:rPr>
              <w:t>a</w:t>
            </w:r>
            <w:r w:rsidR="00816CED" w:rsidRPr="007A426D">
              <w:rPr>
                <w:rFonts w:ascii="Arial" w:hAnsi="Arial" w:cs="Arial"/>
                <w:noProof/>
                <w:sz w:val="20"/>
                <w:szCs w:val="20"/>
                <w:lang w:val="en-US" w:eastAsia="de-DE"/>
              </w:rPr>
              <w:t>ders in Miami</w:t>
            </w:r>
            <w:r w:rsidR="007A426D" w:rsidRPr="007A426D">
              <w:rPr>
                <w:rFonts w:ascii="Arial" w:hAnsi="Arial" w:cs="Arial"/>
                <w:noProof/>
                <w:sz w:val="20"/>
                <w:szCs w:val="20"/>
                <w:lang w:val="en-US" w:eastAsia="de-DE"/>
              </w:rPr>
              <w:t xml:space="preserve"> (USA)</w:t>
            </w:r>
          </w:p>
        </w:tc>
      </w:tr>
      <w:tr w:rsidR="00C51108" w:rsidTr="00933DE4">
        <w:tc>
          <w:tcPr>
            <w:tcW w:w="4786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lastRenderedPageBreak/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179070</wp:posOffset>
                  </wp:positionV>
                  <wp:extent cx="1323975" cy="1765935"/>
                  <wp:effectExtent l="19050" t="0" r="9525" b="0"/>
                  <wp:wrapTight wrapText="bothSides">
                    <wp:wrapPolygon edited="0">
                      <wp:start x="-311" y="0"/>
                      <wp:lineTo x="-311" y="21437"/>
                      <wp:lineTo x="21755" y="21437"/>
                      <wp:lineTo x="21755" y="0"/>
                      <wp:lineTo x="-311" y="0"/>
                    </wp:wrapPolygon>
                  </wp:wrapTight>
                  <wp:docPr id="10" name="Bild 9" descr="E:\AKLandeskundeLG\Eiszeitkunst\KunstNutzen\Orchidee\Orchide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AKLandeskundeLG\Eiszeitkunst\KunstNutzen\Orchidee\Orchide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765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023E5">
              <w:rPr>
                <w:rFonts w:ascii="Arial" w:hAnsi="Arial" w:cs="Arial"/>
                <w:b/>
                <w:sz w:val="24"/>
                <w:szCs w:val="24"/>
              </w:rPr>
              <w:t xml:space="preserve">B 9: </w:t>
            </w:r>
          </w:p>
          <w:p w:rsidR="0000476C" w:rsidRDefault="0000476C" w:rsidP="008D512E">
            <w:pPr>
              <w:pStyle w:val="KeinLeerraum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51108" w:rsidRPr="0022639F" w:rsidRDefault="0022639F" w:rsidP="008D512E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2639F">
              <w:rPr>
                <w:rFonts w:ascii="Arial" w:hAnsi="Arial" w:cs="Arial"/>
                <w:sz w:val="20"/>
                <w:szCs w:val="20"/>
              </w:rPr>
              <w:t>Eine Orchidee</w:t>
            </w:r>
            <w:r w:rsidR="00772763">
              <w:rPr>
                <w:rFonts w:ascii="Arial" w:hAnsi="Arial" w:cs="Arial"/>
                <w:sz w:val="20"/>
                <w:szCs w:val="20"/>
              </w:rPr>
              <w:t xml:space="preserve"> in voller Blüte</w:t>
            </w:r>
          </w:p>
        </w:tc>
        <w:tc>
          <w:tcPr>
            <w:tcW w:w="5211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023E5">
              <w:rPr>
                <w:rFonts w:ascii="Arial" w:hAnsi="Arial" w:cs="Arial"/>
                <w:b/>
                <w:sz w:val="24"/>
                <w:szCs w:val="24"/>
              </w:rPr>
              <w:t xml:space="preserve">B 10: </w:t>
            </w: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54393" w:rsidRDefault="00D54393" w:rsidP="00D54393">
            <w:pPr>
              <w:pStyle w:val="KeinLeerraum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933DE4" w:rsidRPr="00933DE4" w:rsidRDefault="007023E5" w:rsidP="00D54393">
            <w:pPr>
              <w:pStyle w:val="KeinLeerraum"/>
              <w:jc w:val="both"/>
              <w:rPr>
                <w:rFonts w:ascii="Arial" w:hAnsi="Arial" w:cs="Arial"/>
                <w:sz w:val="4"/>
                <w:szCs w:val="4"/>
              </w:rPr>
            </w:pPr>
            <w:r>
              <w:rPr>
                <w:rFonts w:ascii="Arial" w:hAnsi="Arial" w:cs="Arial"/>
                <w:noProof/>
                <w:sz w:val="4"/>
                <w:szCs w:val="4"/>
                <w:lang w:eastAsia="de-DE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-34925</wp:posOffset>
                  </wp:positionH>
                  <wp:positionV relativeFrom="paragraph">
                    <wp:posOffset>-1456690</wp:posOffset>
                  </wp:positionV>
                  <wp:extent cx="2341880" cy="1495425"/>
                  <wp:effectExtent l="19050" t="0" r="1270" b="0"/>
                  <wp:wrapTight wrapText="bothSides">
                    <wp:wrapPolygon edited="0">
                      <wp:start x="-176" y="0"/>
                      <wp:lineTo x="-176" y="21462"/>
                      <wp:lineTo x="21612" y="21462"/>
                      <wp:lineTo x="21612" y="0"/>
                      <wp:lineTo x="-176" y="0"/>
                    </wp:wrapPolygon>
                  </wp:wrapTight>
                  <wp:docPr id="11" name="Bild 10" descr="E:\AKLandeskundeLG\Eiszeitkunst\KunstNutzen\Pianist\Karikatur_Lisz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AKLandeskundeLG\Eiszeitkunst\KunstNutzen\Pianist\Karikatur_Lisz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1880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51108" w:rsidRDefault="0022639F" w:rsidP="00D54393">
            <w:pPr>
              <w:pStyle w:val="KeinLeerraum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Karikatur des </w:t>
            </w:r>
            <w:r w:rsidR="00D54393">
              <w:rPr>
                <w:rFonts w:ascii="Arial" w:hAnsi="Arial" w:cs="Arial"/>
                <w:sz w:val="20"/>
                <w:szCs w:val="20"/>
              </w:rPr>
              <w:t xml:space="preserve">Komponisten und </w:t>
            </w:r>
            <w:r>
              <w:rPr>
                <w:rFonts w:ascii="Arial" w:hAnsi="Arial" w:cs="Arial"/>
                <w:sz w:val="20"/>
                <w:szCs w:val="20"/>
              </w:rPr>
              <w:t xml:space="preserve">Pianisten Franz Liszt </w:t>
            </w:r>
            <w:r w:rsidR="00D54393">
              <w:rPr>
                <w:rFonts w:ascii="Arial" w:hAnsi="Arial" w:cs="Arial"/>
                <w:sz w:val="20"/>
                <w:szCs w:val="20"/>
              </w:rPr>
              <w:t>(1842)</w:t>
            </w:r>
          </w:p>
        </w:tc>
      </w:tr>
      <w:tr w:rsidR="002F4160" w:rsidTr="00933DE4">
        <w:tc>
          <w:tcPr>
            <w:tcW w:w="4786" w:type="dxa"/>
            <w:gridSpan w:val="2"/>
          </w:tcPr>
          <w:p w:rsidR="0000476C" w:rsidRPr="007023E5" w:rsidRDefault="0000476C" w:rsidP="0000476C">
            <w:pPr>
              <w:pStyle w:val="KeinLeerraum"/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86912" behindDoc="1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225425</wp:posOffset>
                  </wp:positionV>
                  <wp:extent cx="1514475" cy="1514475"/>
                  <wp:effectExtent l="19050" t="0" r="9525" b="0"/>
                  <wp:wrapTight wrapText="bothSides">
                    <wp:wrapPolygon edited="0">
                      <wp:start x="-272" y="0"/>
                      <wp:lineTo x="-272" y="21464"/>
                      <wp:lineTo x="21736" y="21464"/>
                      <wp:lineTo x="21736" y="0"/>
                      <wp:lineTo x="-272" y="0"/>
                    </wp:wrapPolygon>
                  </wp:wrapTight>
                  <wp:docPr id="21" name="Bild 12" descr="E:\AKLandeskundeLG\Eiszeitkunst\KunstNutzen\Pfau\Pavo_cristatus_(3338466358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AKLandeskundeLG\Eiszeitkunst\KunstNutzen\Pfau\Pavo_cristatus_(3338466358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>B 11:</w:t>
            </w:r>
          </w:p>
          <w:p w:rsidR="002F4160" w:rsidRP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Ein Pfau schlägt sein Rad</w:t>
            </w:r>
          </w:p>
          <w:p w:rsidR="0000476C" w:rsidRDefault="0000476C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</w:tc>
        <w:tc>
          <w:tcPr>
            <w:tcW w:w="5211" w:type="dxa"/>
            <w:gridSpan w:val="2"/>
          </w:tcPr>
          <w:p w:rsidR="0000476C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>B 12:</w:t>
            </w:r>
          </w:p>
          <w:p w:rsidR="002F4160" w:rsidRDefault="002F4160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Default="0022639F" w:rsidP="008D512E">
            <w:pPr>
              <w:pStyle w:val="KeinLeerraum"/>
              <w:jc w:val="both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</w:p>
          <w:p w:rsidR="0022639F" w:rsidRPr="0022639F" w:rsidRDefault="00933DE4" w:rsidP="0022639F">
            <w:pPr>
              <w:pStyle w:val="KeinLeerraum"/>
              <w:jc w:val="both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-1570990</wp:posOffset>
                  </wp:positionV>
                  <wp:extent cx="1958975" cy="1304925"/>
                  <wp:effectExtent l="19050" t="0" r="3175" b="0"/>
                  <wp:wrapTight wrapText="bothSides">
                    <wp:wrapPolygon edited="0">
                      <wp:start x="-210" y="0"/>
                      <wp:lineTo x="-210" y="21442"/>
                      <wp:lineTo x="21635" y="21442"/>
                      <wp:lineTo x="21635" y="0"/>
                      <wp:lineTo x="-210" y="0"/>
                    </wp:wrapPolygon>
                  </wp:wrapTight>
                  <wp:docPr id="15" name="Bild 14" descr="E:\AKLandeskundeLG\Eiszeitkunst\KunstNutzen\SidneyOperaHouse\1280px-Sydney_Opera_House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AKLandeskundeLG\Eiszeitkunst\KunstNutzen\SidneyOperaHouse\1280px-Sydney_Opera_House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9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2639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Die moderne Oper gilt als wichtigster touristischer Anziehungspunkt von Sidney (Australien)</w:t>
            </w:r>
          </w:p>
        </w:tc>
      </w:tr>
      <w:tr w:rsidR="002F4160" w:rsidTr="004F4C2F">
        <w:tc>
          <w:tcPr>
            <w:tcW w:w="5920" w:type="dxa"/>
            <w:gridSpan w:val="3"/>
          </w:tcPr>
          <w:p w:rsidR="0000476C" w:rsidRPr="007023E5" w:rsidRDefault="0000476C" w:rsidP="00933DE4">
            <w:pPr>
              <w:pStyle w:val="KeinLeerraum"/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>B 13:</w:t>
            </w:r>
          </w:p>
          <w:p w:rsidR="00933DE4" w:rsidRPr="00933DE4" w:rsidRDefault="00933DE4" w:rsidP="00933DE4">
            <w:pPr>
              <w:pStyle w:val="KeinLeerraum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  <w:r w:rsidRPr="00933DE4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Die beli</w:t>
            </w:r>
            <w:r w:rsidR="004F4C2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ebtesten Kinofilme aller Zeiten (Stand 2017):</w:t>
            </w:r>
          </w:p>
          <w:p w:rsidR="00933DE4" w:rsidRPr="00933DE4" w:rsidRDefault="00933DE4" w:rsidP="00933DE4">
            <w:pPr>
              <w:pStyle w:val="KeinLeerraum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  <w:r w:rsidRPr="00933DE4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1. Avatar</w:t>
            </w:r>
            <w:r w:rsidR="004F4C2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 xml:space="preserve"> (2009)</w:t>
            </w:r>
            <w:r w:rsidRPr="00933DE4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:</w:t>
            </w:r>
            <w:r w:rsidR="004F4C2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 xml:space="preserve"> </w:t>
            </w:r>
            <w:r w:rsidRPr="00933DE4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Der Kampf gegen die Zerstörung eines „Naturvolkes“, das im Einklang mit der Natur lebt.</w:t>
            </w:r>
          </w:p>
          <w:p w:rsidR="00933DE4" w:rsidRPr="0022639F" w:rsidRDefault="007023E5" w:rsidP="00933DE4">
            <w:pPr>
              <w:pStyle w:val="KeinLeerraum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89984" behindDoc="1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-556895</wp:posOffset>
                  </wp:positionV>
                  <wp:extent cx="1537970" cy="2018030"/>
                  <wp:effectExtent l="19050" t="0" r="5080" b="0"/>
                  <wp:wrapTight wrapText="bothSides">
                    <wp:wrapPolygon edited="0">
                      <wp:start x="-268" y="0"/>
                      <wp:lineTo x="-268" y="21410"/>
                      <wp:lineTo x="21671" y="21410"/>
                      <wp:lineTo x="21671" y="0"/>
                      <wp:lineTo x="-268" y="0"/>
                    </wp:wrapPolygon>
                  </wp:wrapTight>
                  <wp:docPr id="23" name="Bild 6" descr="E:\AKLandeskundeLG\Eiszeitkunst\KunstNutzen\Kino\Kino\Berlin_Film-Pala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AKLandeskundeLG\Eiszeitkunst\KunstNutzen\Kino\Kino\Berlin_Film-Pala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970" cy="2018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33DE4" w:rsidRPr="00933DE4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2. Titanic (1997): Die Geschichte einer Liebe, die stärker ist als alle gesellschaftlichen Schranken. Er opfert sich, um ihr das Überleben zu ermöglichen.</w:t>
            </w:r>
          </w:p>
        </w:tc>
        <w:tc>
          <w:tcPr>
            <w:tcW w:w="4077" w:type="dxa"/>
          </w:tcPr>
          <w:p w:rsidR="0022639F" w:rsidRPr="007023E5" w:rsidRDefault="0000476C" w:rsidP="008D512E">
            <w:pPr>
              <w:pStyle w:val="KeinLeerraum"/>
              <w:jc w:val="both"/>
              <w:rPr>
                <w:rFonts w:ascii="Arial" w:hAnsi="Arial" w:cs="Arial"/>
                <w:b/>
                <w:noProof/>
                <w:sz w:val="20"/>
                <w:szCs w:val="20"/>
                <w:lang w:eastAsia="de-DE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>B 14:</w:t>
            </w:r>
            <w:r w:rsidR="0022639F"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 xml:space="preserve"> </w:t>
            </w:r>
          </w:p>
          <w:p w:rsidR="002F4160" w:rsidRDefault="007023E5" w:rsidP="007023E5">
            <w:pPr>
              <w:pStyle w:val="KeinLeerraum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85888" behindDoc="1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14605</wp:posOffset>
                  </wp:positionV>
                  <wp:extent cx="2305050" cy="1729105"/>
                  <wp:effectExtent l="19050" t="0" r="0" b="0"/>
                  <wp:wrapTight wrapText="bothSides">
                    <wp:wrapPolygon edited="0">
                      <wp:start x="-179" y="0"/>
                      <wp:lineTo x="-179" y="21418"/>
                      <wp:lineTo x="21600" y="21418"/>
                      <wp:lineTo x="21600" y="0"/>
                      <wp:lineTo x="-179" y="0"/>
                    </wp:wrapPolygon>
                  </wp:wrapTight>
                  <wp:docPr id="19" name="Bild 16" descr="E:\AKLandeskundeLG\Eiszeitkunst\KunstNutzen\Stadiongesang\Portugiesische_Fans_bei_der_Euro_2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AKLandeskundeLG\Eiszeitkunst\KunstNutzen\Stadiongesang\Portugiesische_Fans_bei_der_Euro_2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729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2639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Stadiongesänge</w:t>
            </w:r>
          </w:p>
        </w:tc>
      </w:tr>
      <w:tr w:rsidR="00933DE4" w:rsidTr="00933DE4">
        <w:tc>
          <w:tcPr>
            <w:tcW w:w="2802" w:type="dxa"/>
          </w:tcPr>
          <w:p w:rsidR="00933DE4" w:rsidRPr="007023E5" w:rsidRDefault="007023E5" w:rsidP="00933DE4">
            <w:pPr>
              <w:pStyle w:val="KeinLeerraum"/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</w:pP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drawing>
                <wp:anchor distT="0" distB="0" distL="114300" distR="114300" simplePos="0" relativeHeight="251693056" behindDoc="1" locked="0" layoutInCell="1" allowOverlap="1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236855</wp:posOffset>
                  </wp:positionV>
                  <wp:extent cx="1448435" cy="2025015"/>
                  <wp:effectExtent l="19050" t="0" r="0" b="0"/>
                  <wp:wrapTight wrapText="bothSides">
                    <wp:wrapPolygon edited="0">
                      <wp:start x="-284" y="0"/>
                      <wp:lineTo x="-284" y="21336"/>
                      <wp:lineTo x="21591" y="21336"/>
                      <wp:lineTo x="21591" y="0"/>
                      <wp:lineTo x="-284" y="0"/>
                    </wp:wrapPolygon>
                  </wp:wrapTight>
                  <wp:docPr id="12" name="Bild 13" descr="E:\AKLandeskundeLG\Eiszeitkunst\KunstNutzen\Rihanna\Rihanna_2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AKLandeskundeLG\Eiszeitkunst\KunstNutzen\Rihanna\Rihanna_2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2025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023E5">
              <w:rPr>
                <w:rFonts w:ascii="Arial" w:hAnsi="Arial" w:cs="Arial"/>
                <w:b/>
                <w:noProof/>
                <w:sz w:val="24"/>
                <w:szCs w:val="24"/>
                <w:lang w:eastAsia="de-DE"/>
              </w:rPr>
              <w:t>B 15:</w:t>
            </w:r>
          </w:p>
          <w:p w:rsidR="007023E5" w:rsidRDefault="007023E5" w:rsidP="00933DE4">
            <w:pPr>
              <w:pStyle w:val="KeinLeerraum"/>
              <w:rPr>
                <w:rFonts w:ascii="Arial" w:hAnsi="Arial" w:cs="Arial"/>
                <w:noProof/>
                <w:sz w:val="24"/>
                <w:szCs w:val="24"/>
                <w:lang w:eastAsia="de-DE"/>
              </w:rPr>
            </w:pPr>
            <w:r w:rsidRPr="0022639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Rihanna bei einem Live</w:t>
            </w:r>
            <w:r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-</w:t>
            </w:r>
            <w:r w:rsidRPr="0022639F">
              <w:rPr>
                <w:rFonts w:ascii="Arial" w:hAnsi="Arial" w:cs="Arial"/>
                <w:noProof/>
                <w:sz w:val="20"/>
                <w:szCs w:val="20"/>
                <w:lang w:eastAsia="de-DE"/>
              </w:rPr>
              <w:t>konzert</w:t>
            </w:r>
          </w:p>
        </w:tc>
        <w:tc>
          <w:tcPr>
            <w:tcW w:w="7195" w:type="dxa"/>
            <w:gridSpan w:val="3"/>
          </w:tcPr>
          <w:p w:rsidR="00933DE4" w:rsidRPr="007023E5" w:rsidRDefault="00933DE4" w:rsidP="00933DE4">
            <w:pPr>
              <w:pStyle w:val="KeinLeerraum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7023E5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Rechtenachweis: </w:t>
            </w:r>
          </w:p>
          <w:p w:rsidR="00933DE4" w:rsidRPr="007023E5" w:rsidRDefault="00933DE4" w:rsidP="00933DE4">
            <w:pPr>
              <w:pStyle w:val="KeinLeerraum"/>
              <w:rPr>
                <w:rFonts w:ascii="Arial" w:hAnsi="Arial" w:cs="Arial"/>
                <w:color w:val="000000" w:themeColor="text1"/>
                <w:sz w:val="16"/>
                <w:szCs w:val="16"/>
              </w:rPr>
            </w:pPr>
            <w:r w:rsidRPr="007023E5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© Alle Fotos: </w:t>
            </w:r>
            <w:proofErr w:type="spellStart"/>
            <w:r w:rsidRPr="007023E5">
              <w:rPr>
                <w:rFonts w:ascii="Arial" w:hAnsi="Arial" w:cs="Arial"/>
                <w:color w:val="000000" w:themeColor="text1"/>
                <w:sz w:val="16"/>
                <w:szCs w:val="16"/>
              </w:rPr>
              <w:t>Wikipedia</w:t>
            </w:r>
            <w:proofErr w:type="spellEnd"/>
          </w:p>
          <w:p w:rsidR="00933DE4" w:rsidRPr="00933DE4" w:rsidRDefault="00933DE4" w:rsidP="005408BC">
            <w:r w:rsidRPr="007023E5">
              <w:rPr>
                <w:rFonts w:ascii="Arial" w:hAnsi="Arial" w:cs="Arial"/>
                <w:color w:val="000000" w:themeColor="text1"/>
                <w:sz w:val="16"/>
                <w:szCs w:val="16"/>
              </w:rPr>
              <w:t xml:space="preserve">1: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Sladen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Douglas Brooke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Wheelton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1856-1947,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Rrburke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, ;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https://commons.wikimedia.org/wiki/Category:Arabian_Nights?uselang=de#/media/File:A_Story-teller_reciting_from_the_%22Arabian_Nights.%22_(1911)_-_TIMEA.jpg; 2: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Henryart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Cropbot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https://commons.wikimedia.org/wiki/File:Breakdance.jpg; 3: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Elcobbola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,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hyperlink r:id="rId22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https://de.wikipedia.org/</w:t>
              </w:r>
            </w:hyperlink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wiki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/Freiheitsstatue#/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media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/File:Statue_of_Liberty_7.jpg ; 4: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Sokoljan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</w:t>
            </w:r>
            <w:hyperlink r:id="rId23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https://commons.wikimedia</w:t>
              </w:r>
            </w:hyperlink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.</w:t>
            </w:r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org/wiki/Category:Goldsmiths?uselang=de#/media/File:Goldsmith_at_work_DSCN4626.JPG; 5: Pedro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Aguiar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,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hyperlink r:id="rId24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https://commons.wikimedia.org/wiki/Indigenous_peoples_of_the_Americas</w:t>
              </w:r>
            </w:hyperlink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?</w:t>
            </w:r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uselang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=de#/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media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/File:Brazil_16thc_tupinamba.gif; 6: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Wikinature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at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Dutch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Wikipedia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Cropbot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https://de.wikipedia.org/wiki/Singv%C3%B6gel#/media/File:Roodborstje.jpg; 7: Walter Baldwin Spencer / Francis James Gillen,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Schomyny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</w:t>
            </w:r>
            <w:hyperlink r:id="rId25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https://de.wikipedia.org/wiki/K%C3%B6rperbemalung</w:t>
              </w:r>
            </w:hyperlink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#/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media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/File:Corroboree.jpg; 8: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Srbauer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,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hyperlink r:id="rId26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https://commons.wikimedia.org/wiki/Miniskirt</w:t>
              </w:r>
            </w:hyperlink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?</w:t>
            </w:r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uselang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=de#/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media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/File:Miami-dolphins-040201-N-2541H-001.jpg ; 9: Andre Heiter, Magnus Manske,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https://de.wikipedia.org/wiki/Orchideen#/media/File:Doritis.jpg; 10: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https://de.wikipedia.org/wiki/Pianist#/media/File:Karikatur_Liszt.jpg; 11: Pasquale Paolo Cardo, Tm,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hyperlink r:id="rId27" w:anchor="/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https://commons.wikimedia.org/wiki/Category:Pavo_cristatus?uselang=de#/</w:t>
              </w:r>
            </w:hyperlink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m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e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/File:Pavo_cristatus_(33384663586).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jpg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; 12: Bernard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Gagnon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Bgag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https://de.wikipedia.org/wiki/Sydney_Opera_House#/media/File:Sydney_Opera_House_01.jpg; 13: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BlueMarbl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, https://de.wikipedia.org/wiki/Rihanna#/media/File:Rihanna_2010.jpg; 14: Fritz Duras, Maksim,</w:t>
            </w:r>
            <w:r w:rsidRPr="007023E5">
              <w:rPr>
                <w:color w:val="000000" w:themeColor="text1"/>
                <w:sz w:val="16"/>
                <w:szCs w:val="16"/>
              </w:rPr>
              <w:t xml:space="preserve"> </w:t>
            </w:r>
            <w:hyperlink r:id="rId28" w:anchor="/media/File:Portugiesische_Fans_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https://de.wikipedia.org/wiki/Fan#/media/File:Portugiesische_Fans_</w:t>
              </w:r>
            </w:hyperlink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bei_der_Euro_2004.jpg ; 15: Andreas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Praefcke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, </w:t>
            </w:r>
            <w:hyperlink r:id="rId29" w:history="1">
              <w:r w:rsidR="007023E5" w:rsidRPr="007023E5">
                <w:rPr>
                  <w:rStyle w:val="Hyperlink"/>
                  <w:rFonts w:ascii="Arial" w:eastAsia="Times New Roman" w:hAnsi="Arial" w:cs="Arial"/>
                  <w:color w:val="000000" w:themeColor="text1"/>
                  <w:sz w:val="16"/>
                  <w:szCs w:val="16"/>
                  <w:u w:val="none"/>
                  <w:lang w:eastAsia="de-DE"/>
                </w:rPr>
                <w:t>https://commons.wikimedia.org/wiki/</w:t>
              </w:r>
            </w:hyperlink>
            <w:r w:rsidR="007023E5"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 xml:space="preserve"> 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Cinemas?uselang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=de#/</w:t>
            </w:r>
            <w:proofErr w:type="spellStart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media</w:t>
            </w:r>
            <w:proofErr w:type="spellEnd"/>
            <w:r w:rsidRPr="007023E5"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de-DE"/>
              </w:rPr>
              <w:t>/File:Berlin_Film-Palast.jpg</w:t>
            </w:r>
          </w:p>
        </w:tc>
      </w:tr>
    </w:tbl>
    <w:p w:rsidR="002F4160" w:rsidRPr="00B61717" w:rsidRDefault="002F4160" w:rsidP="008D512E">
      <w:pPr>
        <w:pStyle w:val="KeinLeerraum"/>
        <w:jc w:val="both"/>
        <w:rPr>
          <w:rFonts w:ascii="Arial" w:hAnsi="Arial" w:cs="Arial"/>
          <w:sz w:val="18"/>
          <w:szCs w:val="18"/>
        </w:rPr>
      </w:pPr>
    </w:p>
    <w:p w:rsidR="002F4160" w:rsidRPr="00B61717" w:rsidRDefault="002F4160" w:rsidP="008D512E">
      <w:pPr>
        <w:pStyle w:val="KeinLeerraum"/>
        <w:jc w:val="both"/>
        <w:rPr>
          <w:rFonts w:ascii="Arial" w:hAnsi="Arial" w:cs="Arial"/>
          <w:sz w:val="18"/>
          <w:szCs w:val="18"/>
        </w:rPr>
      </w:pPr>
    </w:p>
    <w:sectPr w:rsidR="002F4160" w:rsidRPr="00B61717" w:rsidSect="00933DE4">
      <w:footerReference w:type="default" r:id="rId30"/>
      <w:type w:val="continuous"/>
      <w:pgSz w:w="11906" w:h="16838" w:code="9"/>
      <w:pgMar w:top="1418" w:right="992" w:bottom="1134" w:left="1134" w:header="709" w:footer="709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518D" w:rsidRDefault="00B1518D" w:rsidP="009126DC">
      <w:pPr>
        <w:spacing w:after="0" w:line="240" w:lineRule="auto"/>
      </w:pPr>
      <w:r>
        <w:separator/>
      </w:r>
    </w:p>
  </w:endnote>
  <w:endnote w:type="continuationSeparator" w:id="0">
    <w:p w:rsidR="00B1518D" w:rsidRDefault="00B1518D" w:rsidP="00912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0147" w:rsidRPr="002B15B4" w:rsidRDefault="00EA0147" w:rsidP="00EA0147">
    <w:pPr>
      <w:pStyle w:val="KeinLeerraum"/>
      <w:jc w:val="center"/>
      <w:rPr>
        <w:color w:val="000000" w:themeColor="text1"/>
        <w:sz w:val="21"/>
        <w:szCs w:val="21"/>
      </w:rPr>
    </w:pPr>
    <w:r w:rsidRPr="002B15B4">
      <w:rPr>
        <w:color w:val="000000" w:themeColor="text1"/>
        <w:sz w:val="21"/>
        <w:szCs w:val="21"/>
      </w:rPr>
      <w:t>Arbeitskreis für Landeskunde/Landesgeschichte RP Tübingen</w:t>
    </w:r>
  </w:p>
  <w:p w:rsidR="00EA0147" w:rsidRPr="002B15B4" w:rsidRDefault="00882B8E" w:rsidP="00EA0147">
    <w:pPr>
      <w:pStyle w:val="KeinLeerraum"/>
      <w:jc w:val="center"/>
      <w:rPr>
        <w:color w:val="000000" w:themeColor="text1"/>
        <w:sz w:val="21"/>
        <w:szCs w:val="21"/>
      </w:rPr>
    </w:pPr>
    <w:hyperlink r:id="rId1" w:history="1">
      <w:r w:rsidR="00EA0147" w:rsidRPr="002B15B4">
        <w:rPr>
          <w:rStyle w:val="Hyperlink"/>
          <w:color w:val="000000" w:themeColor="text1"/>
          <w:sz w:val="21"/>
          <w:szCs w:val="21"/>
          <w:u w:val="none"/>
        </w:rPr>
        <w:t>www.landeskunde-bw.de</w:t>
      </w:r>
    </w:hyperlink>
  </w:p>
  <w:p w:rsidR="00EA0147" w:rsidRDefault="00EA0147">
    <w:pPr>
      <w:pStyle w:val="Fuzeil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518D" w:rsidRDefault="00B1518D" w:rsidP="009126DC">
      <w:pPr>
        <w:spacing w:after="0" w:line="240" w:lineRule="auto"/>
      </w:pPr>
      <w:r>
        <w:separator/>
      </w:r>
    </w:p>
  </w:footnote>
  <w:footnote w:type="continuationSeparator" w:id="0">
    <w:p w:rsidR="00B1518D" w:rsidRDefault="00B1518D" w:rsidP="009126D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F2F83"/>
    <w:rsid w:val="0000476C"/>
    <w:rsid w:val="00026A73"/>
    <w:rsid w:val="00065F05"/>
    <w:rsid w:val="00066FF4"/>
    <w:rsid w:val="00080330"/>
    <w:rsid w:val="000A79F8"/>
    <w:rsid w:val="000E3482"/>
    <w:rsid w:val="00102554"/>
    <w:rsid w:val="00105D9C"/>
    <w:rsid w:val="0010632B"/>
    <w:rsid w:val="0013751C"/>
    <w:rsid w:val="001469AB"/>
    <w:rsid w:val="00153E32"/>
    <w:rsid w:val="001725BF"/>
    <w:rsid w:val="00184A99"/>
    <w:rsid w:val="001C4387"/>
    <w:rsid w:val="001D62E1"/>
    <w:rsid w:val="001F16AA"/>
    <w:rsid w:val="001F19F9"/>
    <w:rsid w:val="00210BAF"/>
    <w:rsid w:val="0022639F"/>
    <w:rsid w:val="00226918"/>
    <w:rsid w:val="002471DB"/>
    <w:rsid w:val="00282583"/>
    <w:rsid w:val="0029485C"/>
    <w:rsid w:val="00295A6F"/>
    <w:rsid w:val="002A0C5F"/>
    <w:rsid w:val="002E19CD"/>
    <w:rsid w:val="002F4160"/>
    <w:rsid w:val="002F4DFC"/>
    <w:rsid w:val="00314EB8"/>
    <w:rsid w:val="00327997"/>
    <w:rsid w:val="00337991"/>
    <w:rsid w:val="003655D0"/>
    <w:rsid w:val="00370A1B"/>
    <w:rsid w:val="0037186D"/>
    <w:rsid w:val="00373E98"/>
    <w:rsid w:val="00377848"/>
    <w:rsid w:val="00387A43"/>
    <w:rsid w:val="00393C9F"/>
    <w:rsid w:val="003B3101"/>
    <w:rsid w:val="003D2718"/>
    <w:rsid w:val="003D5DFA"/>
    <w:rsid w:val="00407185"/>
    <w:rsid w:val="00424017"/>
    <w:rsid w:val="00466855"/>
    <w:rsid w:val="00466895"/>
    <w:rsid w:val="00474371"/>
    <w:rsid w:val="004D3930"/>
    <w:rsid w:val="004F1A30"/>
    <w:rsid w:val="004F4C2F"/>
    <w:rsid w:val="0050156D"/>
    <w:rsid w:val="005408BC"/>
    <w:rsid w:val="00553C95"/>
    <w:rsid w:val="00562E9C"/>
    <w:rsid w:val="005C4EC5"/>
    <w:rsid w:val="005C6846"/>
    <w:rsid w:val="005E7DD5"/>
    <w:rsid w:val="005F2F83"/>
    <w:rsid w:val="00604358"/>
    <w:rsid w:val="0060460D"/>
    <w:rsid w:val="00661EC8"/>
    <w:rsid w:val="00666187"/>
    <w:rsid w:val="00667587"/>
    <w:rsid w:val="00692D72"/>
    <w:rsid w:val="006A2083"/>
    <w:rsid w:val="006B0FCF"/>
    <w:rsid w:val="006C355E"/>
    <w:rsid w:val="006C41E9"/>
    <w:rsid w:val="006F5099"/>
    <w:rsid w:val="007023E5"/>
    <w:rsid w:val="00737B8B"/>
    <w:rsid w:val="00752DE3"/>
    <w:rsid w:val="00757715"/>
    <w:rsid w:val="00764B06"/>
    <w:rsid w:val="00772763"/>
    <w:rsid w:val="00774693"/>
    <w:rsid w:val="007A0CAE"/>
    <w:rsid w:val="007A426D"/>
    <w:rsid w:val="007A56EA"/>
    <w:rsid w:val="007C69D1"/>
    <w:rsid w:val="007D4FE9"/>
    <w:rsid w:val="00803E2C"/>
    <w:rsid w:val="0081018C"/>
    <w:rsid w:val="0081539B"/>
    <w:rsid w:val="00816CED"/>
    <w:rsid w:val="00825EC7"/>
    <w:rsid w:val="00845512"/>
    <w:rsid w:val="00882B8E"/>
    <w:rsid w:val="008961D0"/>
    <w:rsid w:val="008B11B7"/>
    <w:rsid w:val="008B5BF0"/>
    <w:rsid w:val="008B7AD8"/>
    <w:rsid w:val="008D512E"/>
    <w:rsid w:val="008F58A7"/>
    <w:rsid w:val="008F7C38"/>
    <w:rsid w:val="009072A8"/>
    <w:rsid w:val="009126DC"/>
    <w:rsid w:val="00933DE4"/>
    <w:rsid w:val="00976C11"/>
    <w:rsid w:val="0099680C"/>
    <w:rsid w:val="00996ED0"/>
    <w:rsid w:val="009A0DD1"/>
    <w:rsid w:val="009A3BF5"/>
    <w:rsid w:val="009B45B8"/>
    <w:rsid w:val="009D4C08"/>
    <w:rsid w:val="009D7688"/>
    <w:rsid w:val="009E0EDA"/>
    <w:rsid w:val="009F4F3F"/>
    <w:rsid w:val="00A42FEA"/>
    <w:rsid w:val="00A44B46"/>
    <w:rsid w:val="00A55409"/>
    <w:rsid w:val="00A57898"/>
    <w:rsid w:val="00AC042A"/>
    <w:rsid w:val="00AC0D6D"/>
    <w:rsid w:val="00AC2F60"/>
    <w:rsid w:val="00AC765B"/>
    <w:rsid w:val="00AE4709"/>
    <w:rsid w:val="00AF0E7A"/>
    <w:rsid w:val="00AF4535"/>
    <w:rsid w:val="00AF681C"/>
    <w:rsid w:val="00B145B9"/>
    <w:rsid w:val="00B1518D"/>
    <w:rsid w:val="00B35E10"/>
    <w:rsid w:val="00B459A0"/>
    <w:rsid w:val="00B61717"/>
    <w:rsid w:val="00B76083"/>
    <w:rsid w:val="00B87362"/>
    <w:rsid w:val="00B876D7"/>
    <w:rsid w:val="00C173E4"/>
    <w:rsid w:val="00C466AC"/>
    <w:rsid w:val="00C51108"/>
    <w:rsid w:val="00C664B5"/>
    <w:rsid w:val="00C80525"/>
    <w:rsid w:val="00C8587B"/>
    <w:rsid w:val="00C9597E"/>
    <w:rsid w:val="00CA12AB"/>
    <w:rsid w:val="00CE0655"/>
    <w:rsid w:val="00CE17B6"/>
    <w:rsid w:val="00CE7F4D"/>
    <w:rsid w:val="00CF1635"/>
    <w:rsid w:val="00D22496"/>
    <w:rsid w:val="00D239A9"/>
    <w:rsid w:val="00D24C88"/>
    <w:rsid w:val="00D362D4"/>
    <w:rsid w:val="00D414BE"/>
    <w:rsid w:val="00D52151"/>
    <w:rsid w:val="00D54393"/>
    <w:rsid w:val="00DC367C"/>
    <w:rsid w:val="00DC6AA4"/>
    <w:rsid w:val="00E23B5C"/>
    <w:rsid w:val="00E40DB8"/>
    <w:rsid w:val="00E655FC"/>
    <w:rsid w:val="00EA0147"/>
    <w:rsid w:val="00EA6BE7"/>
    <w:rsid w:val="00EE76F9"/>
    <w:rsid w:val="00F207B7"/>
    <w:rsid w:val="00F35184"/>
    <w:rsid w:val="00F5111F"/>
    <w:rsid w:val="00F64512"/>
    <w:rsid w:val="00F77FA9"/>
    <w:rsid w:val="00F839A4"/>
    <w:rsid w:val="00F9636B"/>
    <w:rsid w:val="00FA0B70"/>
    <w:rsid w:val="00FB336F"/>
    <w:rsid w:val="00FB5180"/>
    <w:rsid w:val="00FE33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33DE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5F2F83"/>
    <w:pPr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6A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6A73"/>
    <w:rPr>
      <w:rFonts w:ascii="Tahoma" w:hAnsi="Tahoma" w:cs="Tahoma"/>
      <w:sz w:val="16"/>
      <w:szCs w:val="16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126DC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126D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126DC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0A79F8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semiHidden/>
    <w:unhideWhenUsed/>
    <w:rsid w:val="00EA01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EA0147"/>
  </w:style>
  <w:style w:type="paragraph" w:styleId="Fuzeile">
    <w:name w:val="footer"/>
    <w:basedOn w:val="Standard"/>
    <w:link w:val="FuzeileZchn"/>
    <w:uiPriority w:val="99"/>
    <w:unhideWhenUsed/>
    <w:rsid w:val="00EA01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A0147"/>
  </w:style>
  <w:style w:type="character" w:styleId="BesuchterHyperlink">
    <w:name w:val="FollowedHyperlink"/>
    <w:basedOn w:val="Absatz-Standardschriftart"/>
    <w:uiPriority w:val="99"/>
    <w:semiHidden/>
    <w:unhideWhenUsed/>
    <w:rsid w:val="00C664B5"/>
    <w:rPr>
      <w:color w:val="800080" w:themeColor="followedHyperlink"/>
      <w:u w:val="single"/>
    </w:rPr>
  </w:style>
  <w:style w:type="table" w:styleId="Tabellengitternetz">
    <w:name w:val="Table Grid"/>
    <w:basedOn w:val="NormaleTabelle"/>
    <w:uiPriority w:val="59"/>
    <w:rsid w:val="00C5110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429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yperlink" Target="https://commons.wikimedia.org/wiki/Miniskirt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yperlink" Target="https://de.wikipedia.org/wiki/K%C3%B6rperbemalung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yperlink" Target="https://commons.wikimedia.org/wiki/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hyperlink" Target="https://commons.wikimedia.org/wiki/Indigenous_peoples_of_the_Americas" TargetMode="External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yperlink" Target="https://commons.wikimedia" TargetMode="External"/><Relationship Id="rId28" Type="http://schemas.openxmlformats.org/officeDocument/2006/relationships/hyperlink" Target="https://de.wikipedia.org/wiki/Fan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yperlink" Target="https://de.wikipedia.org/" TargetMode="External"/><Relationship Id="rId27" Type="http://schemas.openxmlformats.org/officeDocument/2006/relationships/hyperlink" Target="https://commons.wikimedia.org/wiki/Category:Pavo_cristatus?uselang=de" TargetMode="External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23303E8-DE0E-4001-AFF0-02160DBD72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501</Words>
  <Characters>3158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Fiederer</dc:creator>
  <cp:lastModifiedBy>Fiederer</cp:lastModifiedBy>
  <cp:revision>18</cp:revision>
  <cp:lastPrinted>2017-04-26T08:18:00Z</cp:lastPrinted>
  <dcterms:created xsi:type="dcterms:W3CDTF">2017-04-25T10:29:00Z</dcterms:created>
  <dcterms:modified xsi:type="dcterms:W3CDTF">2017-08-03T08:22:00Z</dcterms:modified>
</cp:coreProperties>
</file>