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95" w:rsidRPr="00CE17B6" w:rsidRDefault="00CA12AB" w:rsidP="00CE17B6">
      <w:pPr>
        <w:pStyle w:val="KeinLeerraum"/>
        <w:jc w:val="right"/>
        <w:rPr>
          <w:rFonts w:ascii="Arial" w:hAnsi="Arial" w:cs="Arial"/>
        </w:rPr>
      </w:pPr>
      <w:r>
        <w:rPr>
          <w:rFonts w:ascii="Arial" w:hAnsi="Arial" w:cs="Arial"/>
        </w:rPr>
        <w:t>Eiszeitkunst der Schwäbischen Alb</w:t>
      </w:r>
    </w:p>
    <w:p w:rsidR="005F2F83" w:rsidRPr="00CE17B6" w:rsidRDefault="00D22496" w:rsidP="00813F42">
      <w:pPr>
        <w:pStyle w:val="KeinLeerraum"/>
        <w:shd w:val="clear" w:color="auto" w:fill="D9D9D9" w:themeFill="background1" w:themeFillShade="D9"/>
        <w:ind w:left="708" w:hanging="70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 </w:t>
      </w:r>
      <w:r w:rsidR="00F63A0A">
        <w:rPr>
          <w:rFonts w:ascii="Arial" w:hAnsi="Arial" w:cs="Arial"/>
          <w:b/>
          <w:sz w:val="24"/>
          <w:szCs w:val="24"/>
        </w:rPr>
        <w:t>3</w:t>
      </w:r>
      <w:r w:rsidR="000B3A27">
        <w:rPr>
          <w:rFonts w:ascii="Arial" w:hAnsi="Arial" w:cs="Arial"/>
          <w:b/>
          <w:sz w:val="24"/>
          <w:szCs w:val="24"/>
        </w:rPr>
        <w:t>a</w:t>
      </w:r>
      <w:r w:rsidR="00CA12AB">
        <w:rPr>
          <w:rFonts w:ascii="Arial" w:hAnsi="Arial" w:cs="Arial"/>
          <w:b/>
          <w:sz w:val="24"/>
          <w:szCs w:val="24"/>
        </w:rPr>
        <w:tab/>
      </w:r>
      <w:r w:rsidR="000A7076">
        <w:rPr>
          <w:rFonts w:ascii="Arial" w:hAnsi="Arial" w:cs="Arial"/>
          <w:b/>
          <w:sz w:val="24"/>
          <w:szCs w:val="24"/>
        </w:rPr>
        <w:tab/>
      </w:r>
      <w:r w:rsidR="007E1B99">
        <w:rPr>
          <w:rFonts w:ascii="Arial" w:hAnsi="Arial" w:cs="Arial"/>
          <w:b/>
          <w:sz w:val="24"/>
          <w:szCs w:val="24"/>
        </w:rPr>
        <w:t xml:space="preserve">Die Eiszeitkunst </w:t>
      </w:r>
      <w:r w:rsidR="000B3A27">
        <w:rPr>
          <w:rFonts w:ascii="Arial" w:hAnsi="Arial" w:cs="Arial"/>
          <w:b/>
          <w:sz w:val="24"/>
          <w:szCs w:val="24"/>
        </w:rPr>
        <w:t>erzählt vom D</w:t>
      </w:r>
      <w:r w:rsidR="007E1B99">
        <w:rPr>
          <w:rFonts w:ascii="Arial" w:hAnsi="Arial" w:cs="Arial"/>
          <w:b/>
          <w:sz w:val="24"/>
          <w:szCs w:val="24"/>
        </w:rPr>
        <w:t>enken der Menschen vor 40.000 Jahren</w:t>
      </w:r>
      <w:r w:rsidR="000C492D">
        <w:rPr>
          <w:rFonts w:ascii="Arial" w:hAnsi="Arial" w:cs="Arial"/>
          <w:b/>
          <w:sz w:val="24"/>
          <w:szCs w:val="24"/>
        </w:rPr>
        <w:t xml:space="preserve"> (G)</w:t>
      </w:r>
    </w:p>
    <w:p w:rsidR="002F4160" w:rsidRDefault="002F4160" w:rsidP="008D512E">
      <w:pPr>
        <w:pStyle w:val="KeinLeerraum"/>
        <w:jc w:val="both"/>
        <w:rPr>
          <w:rFonts w:ascii="Arial" w:hAnsi="Arial" w:cs="Arial"/>
        </w:rPr>
      </w:pPr>
    </w:p>
    <w:p w:rsidR="000B3A27" w:rsidRPr="00813F42" w:rsidRDefault="000B3A27" w:rsidP="008D512E">
      <w:pPr>
        <w:pStyle w:val="KeinLeerraum"/>
        <w:jc w:val="both"/>
        <w:rPr>
          <w:rFonts w:ascii="Arial" w:hAnsi="Arial" w:cs="Arial"/>
          <w:b/>
          <w:sz w:val="20"/>
          <w:szCs w:val="20"/>
        </w:rPr>
      </w:pPr>
      <w:r w:rsidRPr="00813F42">
        <w:rPr>
          <w:rFonts w:ascii="Arial" w:hAnsi="Arial" w:cs="Arial"/>
          <w:b/>
          <w:sz w:val="20"/>
          <w:szCs w:val="20"/>
        </w:rPr>
        <w:t>Aufgabe:</w:t>
      </w:r>
    </w:p>
    <w:p w:rsidR="000B3A27" w:rsidRPr="00813F42" w:rsidRDefault="000B3A27" w:rsidP="000B3A27">
      <w:pPr>
        <w:pStyle w:val="KeinLeerrau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813F42">
        <w:rPr>
          <w:rFonts w:ascii="Arial" w:hAnsi="Arial" w:cs="Arial"/>
          <w:sz w:val="20"/>
          <w:szCs w:val="20"/>
        </w:rPr>
        <w:t>Finde zu jeder Forscherthese ein passendes Kunstobjekt und verbinde beides mit einer Linie.</w:t>
      </w:r>
      <w:r w:rsidR="00813F42">
        <w:rPr>
          <w:rFonts w:ascii="Arial" w:hAnsi="Arial" w:cs="Arial"/>
          <w:sz w:val="20"/>
          <w:szCs w:val="20"/>
        </w:rPr>
        <w:t xml:space="preserve"> B</w:t>
      </w:r>
      <w:r w:rsidR="00813F42">
        <w:rPr>
          <w:rFonts w:ascii="Arial" w:hAnsi="Arial" w:cs="Arial"/>
          <w:sz w:val="20"/>
          <w:szCs w:val="20"/>
        </w:rPr>
        <w:t>e</w:t>
      </w:r>
      <w:r w:rsidR="00813F42">
        <w:rPr>
          <w:rFonts w:ascii="Arial" w:hAnsi="Arial" w:cs="Arial"/>
          <w:sz w:val="20"/>
          <w:szCs w:val="20"/>
        </w:rPr>
        <w:t>trachte dazu die größeren Abbildungen an der Klassenzimmerwand.</w:t>
      </w:r>
    </w:p>
    <w:p w:rsidR="000B3A27" w:rsidRDefault="00BA4878" w:rsidP="000B3A27">
      <w:pPr>
        <w:pStyle w:val="KeinLeerrau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Schreibe jeweils hinzu</w:t>
      </w:r>
      <w:r w:rsidR="00813F42" w:rsidRPr="00813F42">
        <w:rPr>
          <w:rFonts w:ascii="Arial" w:hAnsi="Arial" w:cs="Arial"/>
          <w:sz w:val="20"/>
          <w:szCs w:val="20"/>
        </w:rPr>
        <w:t>, warum das entsprechende Kunstobjekt als Beleg für die Forscherthese gelten kann.</w:t>
      </w:r>
    </w:p>
    <w:p w:rsidR="00A22A28" w:rsidRPr="00813F42" w:rsidRDefault="00A22A28" w:rsidP="000B3A27">
      <w:pPr>
        <w:pStyle w:val="KeinLeerraum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Such</w:t>
      </w:r>
      <w:r w:rsidR="00BA4878">
        <w:rPr>
          <w:rFonts w:ascii="Arial" w:hAnsi="Arial" w:cs="Arial"/>
          <w:sz w:val="20"/>
          <w:szCs w:val="20"/>
        </w:rPr>
        <w:t>e nach Gegenargumenten zu den</w:t>
      </w:r>
      <w:r>
        <w:rPr>
          <w:rFonts w:ascii="Arial" w:hAnsi="Arial" w:cs="Arial"/>
          <w:sz w:val="20"/>
          <w:szCs w:val="20"/>
        </w:rPr>
        <w:t xml:space="preserve"> Forscherthesen: Was spricht gegen die Behauptung? Was bleibt unklar? Schreibe deine Einwände auf die Rückseite.</w:t>
      </w:r>
    </w:p>
    <w:tbl>
      <w:tblPr>
        <w:tblStyle w:val="Tabellengitternetz"/>
        <w:tblW w:w="9781" w:type="dxa"/>
        <w:tblInd w:w="108" w:type="dxa"/>
        <w:tblLayout w:type="fixed"/>
        <w:tblLook w:val="04A0"/>
      </w:tblPr>
      <w:tblGrid>
        <w:gridCol w:w="2268"/>
        <w:gridCol w:w="1843"/>
        <w:gridCol w:w="5670"/>
      </w:tblGrid>
      <w:tr w:rsidR="00DA0EDE" w:rsidRPr="007E1B99" w:rsidTr="00077C13">
        <w:tc>
          <w:tcPr>
            <w:tcW w:w="2268" w:type="dxa"/>
          </w:tcPr>
          <w:p w:rsidR="00DA0EDE" w:rsidRPr="007E1B99" w:rsidRDefault="00DA0EDE" w:rsidP="007E1B99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t>Forscherthese (Behaup</w:t>
            </w:r>
            <w:r>
              <w:rPr>
                <w:rFonts w:ascii="Arial" w:hAnsi="Arial" w:cs="Arial"/>
                <w:b/>
              </w:rPr>
              <w:t>tung)</w:t>
            </w:r>
          </w:p>
        </w:tc>
        <w:tc>
          <w:tcPr>
            <w:tcW w:w="1843" w:type="dxa"/>
            <w:vMerge w:val="restart"/>
          </w:tcPr>
          <w:p w:rsidR="00DA0EDE" w:rsidRPr="007E1B99" w:rsidRDefault="00DA0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670" w:type="dxa"/>
          </w:tcPr>
          <w:p w:rsidR="00DA0EDE" w:rsidRDefault="00DA0EDE" w:rsidP="00DA0ED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Kunstobjekt                                       Begründung</w:t>
            </w:r>
          </w:p>
        </w:tc>
      </w:tr>
      <w:tr w:rsidR="00DA0EDE" w:rsidTr="004B18A1">
        <w:tc>
          <w:tcPr>
            <w:tcW w:w="2268" w:type="dxa"/>
          </w:tcPr>
          <w:p w:rsidR="00DA0EDE" w:rsidRDefault="00055894" w:rsidP="000A7076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55894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DA0ED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 xml:space="preserve">Die Menschen </w:t>
            </w:r>
            <w:r w:rsidR="000A7076">
              <w:rPr>
                <w:rFonts w:ascii="Arial" w:hAnsi="Arial" w:cs="Arial"/>
                <w:sz w:val="20"/>
                <w:szCs w:val="20"/>
              </w:rPr>
              <w:t>stel</w:t>
            </w:r>
            <w:r w:rsidR="000A7076">
              <w:rPr>
                <w:rFonts w:ascii="Arial" w:hAnsi="Arial" w:cs="Arial"/>
                <w:sz w:val="20"/>
                <w:szCs w:val="20"/>
              </w:rPr>
              <w:t>l</w:t>
            </w:r>
            <w:r w:rsidR="000A7076">
              <w:rPr>
                <w:rFonts w:ascii="Arial" w:hAnsi="Arial" w:cs="Arial"/>
                <w:sz w:val="20"/>
                <w:szCs w:val="20"/>
              </w:rPr>
              <w:t>ten</w:t>
            </w:r>
            <w:r w:rsidR="00DA0EDE">
              <w:rPr>
                <w:rFonts w:ascii="Arial" w:hAnsi="Arial" w:cs="Arial"/>
                <w:sz w:val="20"/>
                <w:szCs w:val="20"/>
              </w:rPr>
              <w:t xml:space="preserve"> mit den Figuren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 xml:space="preserve"> Eigenschaften und Fähigke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i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ten dar, die sie bewunderten und über die sie auch ve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fügen wollten.</w:t>
            </w:r>
          </w:p>
        </w:tc>
        <w:tc>
          <w:tcPr>
            <w:tcW w:w="1843" w:type="dxa"/>
            <w:vMerge/>
          </w:tcPr>
          <w:p w:rsidR="00DA0EDE" w:rsidRDefault="00DA0EDE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DA0EDE" w:rsidRPr="00DA0EDE" w:rsidRDefault="00DA0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DA0EDE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2540</wp:posOffset>
                  </wp:positionV>
                  <wp:extent cx="1268095" cy="965835"/>
                  <wp:effectExtent l="19050" t="0" r="8255" b="0"/>
                  <wp:wrapTight wrapText="bothSides">
                    <wp:wrapPolygon edited="0">
                      <wp:start x="-324" y="0"/>
                      <wp:lineTo x="-324" y="21302"/>
                      <wp:lineTo x="21741" y="21302"/>
                      <wp:lineTo x="21741" y="0"/>
                      <wp:lineTo x="-324" y="0"/>
                    </wp:wrapPolygon>
                  </wp:wrapTight>
                  <wp:docPr id="2" name="Bild 7" descr="C:\Users\Fiederer\AppData\Local\Microsoft\Windows\INetCache\Content.Word\Bildarchiv_109822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ederer\AppData\Local\Microsoft\Windows\INetCache\Content.Word\Bildarchiv_109822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965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55894">
              <w:rPr>
                <w:rFonts w:ascii="Arial" w:hAnsi="Arial" w:cs="Arial"/>
                <w:b/>
              </w:rPr>
              <w:t>1</w:t>
            </w:r>
          </w:p>
        </w:tc>
      </w:tr>
      <w:tr w:rsidR="00DA0EDE" w:rsidTr="00421C4A">
        <w:tc>
          <w:tcPr>
            <w:tcW w:w="2268" w:type="dxa"/>
          </w:tcPr>
          <w:p w:rsidR="00DA0EDE" w:rsidRPr="007E1B99" w:rsidRDefault="00055894" w:rsidP="000B3A2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55894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DA0EDE">
              <w:rPr>
                <w:rFonts w:ascii="Arial" w:hAnsi="Arial" w:cs="Arial"/>
                <w:sz w:val="20"/>
                <w:szCs w:val="20"/>
              </w:rPr>
              <w:t>: Durch die Figuren wollten die Menschen eine magische Macht gegenüber Tieren ausüben, die sie fürc</w:t>
            </w:r>
            <w:r w:rsidR="00DA0EDE">
              <w:rPr>
                <w:rFonts w:ascii="Arial" w:hAnsi="Arial" w:cs="Arial"/>
                <w:sz w:val="20"/>
                <w:szCs w:val="20"/>
              </w:rPr>
              <w:t>h</w:t>
            </w:r>
            <w:r w:rsidR="00DA0EDE">
              <w:rPr>
                <w:rFonts w:ascii="Arial" w:hAnsi="Arial" w:cs="Arial"/>
                <w:sz w:val="20"/>
                <w:szCs w:val="20"/>
              </w:rPr>
              <w:t>teten.</w:t>
            </w:r>
          </w:p>
        </w:tc>
        <w:tc>
          <w:tcPr>
            <w:tcW w:w="1843" w:type="dxa"/>
            <w:vMerge/>
          </w:tcPr>
          <w:p w:rsidR="00DA0EDE" w:rsidRDefault="00DA0EDE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DA0EDE" w:rsidRPr="00DA0EDE" w:rsidRDefault="00DA0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DA0EDE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34925</wp:posOffset>
                  </wp:positionV>
                  <wp:extent cx="2180590" cy="775970"/>
                  <wp:effectExtent l="19050" t="0" r="0" b="0"/>
                  <wp:wrapTight wrapText="bothSides">
                    <wp:wrapPolygon edited="0">
                      <wp:start x="-189" y="0"/>
                      <wp:lineTo x="-189" y="21211"/>
                      <wp:lineTo x="21512" y="21211"/>
                      <wp:lineTo x="21512" y="0"/>
                      <wp:lineTo x="-189" y="0"/>
                    </wp:wrapPolygon>
                  </wp:wrapTight>
                  <wp:docPr id="3" name="Bild 56" descr="C:\Users\Fiederer\AppData\Local\Microsoft\Windows\INetCache\Content.Word\Vogel unten_JL (1)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Fiederer\AppData\Local\Microsoft\Windows\INetCache\Content.Word\Vogel unten_JL (1)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590" cy="775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0EDE">
              <w:rPr>
                <w:rFonts w:ascii="Arial" w:hAnsi="Arial" w:cs="Arial"/>
                <w:b/>
              </w:rPr>
              <w:t>2</w:t>
            </w:r>
          </w:p>
        </w:tc>
      </w:tr>
      <w:tr w:rsidR="00DA0EDE" w:rsidTr="0040393C">
        <w:tc>
          <w:tcPr>
            <w:tcW w:w="2268" w:type="dxa"/>
          </w:tcPr>
          <w:p w:rsidR="00A22A28" w:rsidRPr="007E1B99" w:rsidRDefault="00055894" w:rsidP="00984CD4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55894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DA0ED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Die Menschen glaubten, dass die Grenze zwischen Mensc</w:t>
            </w:r>
            <w:r w:rsidR="00BA4878">
              <w:rPr>
                <w:rFonts w:ascii="Arial" w:hAnsi="Arial" w:cs="Arial"/>
                <w:sz w:val="20"/>
                <w:szCs w:val="20"/>
              </w:rPr>
              <w:t>hen und Tieren fließend sei</w:t>
            </w:r>
            <w:r w:rsidR="00DA0EDE">
              <w:rPr>
                <w:rFonts w:ascii="Arial" w:hAnsi="Arial" w:cs="Arial"/>
                <w:sz w:val="20"/>
                <w:szCs w:val="20"/>
              </w:rPr>
              <w:t xml:space="preserve"> und 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sie in einer direkten Verbi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n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 xml:space="preserve">dung zu bestimmten Tieren </w:t>
            </w:r>
            <w:r w:rsidR="00DA0EDE">
              <w:rPr>
                <w:rFonts w:ascii="Arial" w:hAnsi="Arial" w:cs="Arial"/>
                <w:sz w:val="20"/>
                <w:szCs w:val="20"/>
              </w:rPr>
              <w:t>stünden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DA0EDE" w:rsidRDefault="00DA0EDE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DA0EDE" w:rsidRPr="00DA0EDE" w:rsidRDefault="00DA0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DA0EDE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12065</wp:posOffset>
                  </wp:positionV>
                  <wp:extent cx="515620" cy="1104900"/>
                  <wp:effectExtent l="19050" t="0" r="0" b="0"/>
                  <wp:wrapTight wrapText="bothSides">
                    <wp:wrapPolygon edited="0">
                      <wp:start x="-798" y="0"/>
                      <wp:lineTo x="-798" y="21228"/>
                      <wp:lineTo x="21547" y="21228"/>
                      <wp:lineTo x="21547" y="0"/>
                      <wp:lineTo x="-798" y="0"/>
                    </wp:wrapPolygon>
                  </wp:wrapTight>
                  <wp:docPr id="6" name="Bild 1" descr="C:\Users\Fiederer\AppData\Local\Microsoft\Windows\INetCache\Content.Word\AdorantGeißeklösterleBildarchiv_109673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ederer\AppData\Local\Microsoft\Windows\INetCache\Content.Word\AdorantGeißeklösterleBildarchiv_109673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562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0EDE">
              <w:rPr>
                <w:rFonts w:ascii="Arial" w:hAnsi="Arial" w:cs="Arial"/>
                <w:b/>
              </w:rPr>
              <w:t>3</w:t>
            </w:r>
          </w:p>
        </w:tc>
      </w:tr>
      <w:tr w:rsidR="00DA0EDE" w:rsidTr="006E6265">
        <w:tc>
          <w:tcPr>
            <w:tcW w:w="2268" w:type="dxa"/>
          </w:tcPr>
          <w:p w:rsidR="00DA0EDE" w:rsidRPr="007E1B99" w:rsidRDefault="00055894" w:rsidP="00BA4878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55894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DA0ED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Die Menschen glaubten, dass es n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e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 xml:space="preserve">ben ihrer eigenen Welt eine Art „Geisterreich“ </w:t>
            </w:r>
            <w:r w:rsidR="00DA0EDE">
              <w:rPr>
                <w:rFonts w:ascii="Arial" w:hAnsi="Arial" w:cs="Arial"/>
                <w:sz w:val="20"/>
                <w:szCs w:val="20"/>
              </w:rPr>
              <w:t>gebe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 xml:space="preserve">, in das </w:t>
            </w:r>
            <w:r w:rsidR="00DA0EDE">
              <w:rPr>
                <w:rFonts w:ascii="Arial" w:hAnsi="Arial" w:cs="Arial"/>
                <w:sz w:val="20"/>
                <w:szCs w:val="20"/>
              </w:rPr>
              <w:t>man wie ein Wasservogel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 xml:space="preserve"> „ei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n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 xml:space="preserve">tauchen“ </w:t>
            </w:r>
            <w:r w:rsidR="00BA4878">
              <w:rPr>
                <w:rFonts w:ascii="Arial" w:hAnsi="Arial" w:cs="Arial"/>
                <w:sz w:val="20"/>
                <w:szCs w:val="20"/>
              </w:rPr>
              <w:t>könn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e.</w:t>
            </w:r>
          </w:p>
        </w:tc>
        <w:tc>
          <w:tcPr>
            <w:tcW w:w="1843" w:type="dxa"/>
            <w:vMerge/>
          </w:tcPr>
          <w:p w:rsidR="00DA0EDE" w:rsidRDefault="00DA0EDE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DA0EDE" w:rsidRPr="00DA0EDE" w:rsidRDefault="00DA0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DA0EDE">
              <w:rPr>
                <w:rFonts w:ascii="Arial" w:hAnsi="Arial" w:cs="Arial"/>
                <w:b/>
              </w:rPr>
              <w:t>4</w:t>
            </w:r>
            <w:r w:rsidRPr="00DA0EDE">
              <w:rPr>
                <w:b/>
                <w:noProof/>
                <w:lang w:eastAsia="de-DE"/>
              </w:rPr>
              <w:drawing>
                <wp:anchor distT="0" distB="0" distL="114300" distR="114300" simplePos="0" relativeHeight="251677696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-130175</wp:posOffset>
                  </wp:positionV>
                  <wp:extent cx="1438275" cy="1171575"/>
                  <wp:effectExtent l="19050" t="0" r="9525" b="0"/>
                  <wp:wrapTight wrapText="bothSides">
                    <wp:wrapPolygon edited="0">
                      <wp:start x="-286" y="0"/>
                      <wp:lineTo x="-286" y="21424"/>
                      <wp:lineTo x="21743" y="21424"/>
                      <wp:lineTo x="21743" y="0"/>
                      <wp:lineTo x="-286" y="0"/>
                    </wp:wrapPolygon>
                  </wp:wrapTight>
                  <wp:docPr id="11" name="Bild 47" descr="C:\Users\Fiederer\AppData\Local\Microsoft\Windows\INetCache\Content.Word\Venus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Fiederer\AppData\Local\Microsoft\Windows\INetCache\Content.Word\Venus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A0EDE" w:rsidTr="00BF06CB">
        <w:tc>
          <w:tcPr>
            <w:tcW w:w="2268" w:type="dxa"/>
          </w:tcPr>
          <w:p w:rsidR="00DA0EDE" w:rsidRPr="007E1B99" w:rsidRDefault="00055894" w:rsidP="00BA4878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55894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DA0ED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Die Menschen tr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u</w:t>
            </w:r>
            <w:r w:rsidR="00DA0EDE" w:rsidRPr="007E1B99">
              <w:rPr>
                <w:rFonts w:ascii="Arial" w:hAnsi="Arial" w:cs="Arial"/>
                <w:sz w:val="20"/>
                <w:szCs w:val="20"/>
              </w:rPr>
              <w:t>gen vor 40.000 Jahren Kunststücke an ihrem Kör</w:t>
            </w:r>
            <w:r w:rsidR="00DA0EDE">
              <w:rPr>
                <w:rFonts w:ascii="Arial" w:hAnsi="Arial" w:cs="Arial"/>
                <w:sz w:val="20"/>
                <w:szCs w:val="20"/>
              </w:rPr>
              <w:t xml:space="preserve">per wie ein </w:t>
            </w:r>
            <w:r w:rsidR="000A7076">
              <w:rPr>
                <w:rFonts w:ascii="Arial" w:hAnsi="Arial" w:cs="Arial"/>
                <w:sz w:val="20"/>
                <w:szCs w:val="20"/>
              </w:rPr>
              <w:t>„m</w:t>
            </w:r>
            <w:r w:rsidR="000A7076">
              <w:rPr>
                <w:rFonts w:ascii="Arial" w:hAnsi="Arial" w:cs="Arial"/>
                <w:sz w:val="20"/>
                <w:szCs w:val="20"/>
              </w:rPr>
              <w:t>a</w:t>
            </w:r>
            <w:r w:rsidR="000A7076">
              <w:rPr>
                <w:rFonts w:ascii="Arial" w:hAnsi="Arial" w:cs="Arial"/>
                <w:sz w:val="20"/>
                <w:szCs w:val="20"/>
              </w:rPr>
              <w:t xml:space="preserve">gisch wirkendes“ </w:t>
            </w:r>
            <w:r w:rsidR="00DA0EDE">
              <w:rPr>
                <w:rFonts w:ascii="Arial" w:hAnsi="Arial" w:cs="Arial"/>
                <w:sz w:val="20"/>
                <w:szCs w:val="20"/>
              </w:rPr>
              <w:t>Am</w:t>
            </w:r>
            <w:r w:rsidR="00DA0EDE">
              <w:rPr>
                <w:rFonts w:ascii="Arial" w:hAnsi="Arial" w:cs="Arial"/>
                <w:sz w:val="20"/>
                <w:szCs w:val="20"/>
              </w:rPr>
              <w:t>u</w:t>
            </w:r>
            <w:r w:rsidR="000A7076">
              <w:rPr>
                <w:rFonts w:ascii="Arial" w:hAnsi="Arial" w:cs="Arial"/>
                <w:sz w:val="20"/>
                <w:szCs w:val="20"/>
              </w:rPr>
              <w:t>lett</w:t>
            </w:r>
            <w:r w:rsidR="00DA0E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43" w:type="dxa"/>
            <w:vMerge/>
          </w:tcPr>
          <w:p w:rsidR="00DA0EDE" w:rsidRDefault="00DA0EDE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DA0EDE" w:rsidRPr="00DA0EDE" w:rsidRDefault="00DA0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DA0EDE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54610</wp:posOffset>
                  </wp:positionV>
                  <wp:extent cx="1228725" cy="933450"/>
                  <wp:effectExtent l="19050" t="0" r="9525" b="0"/>
                  <wp:wrapTight wrapText="bothSides">
                    <wp:wrapPolygon edited="0">
                      <wp:start x="-335" y="0"/>
                      <wp:lineTo x="-335" y="21159"/>
                      <wp:lineTo x="21767" y="21159"/>
                      <wp:lineTo x="21767" y="0"/>
                      <wp:lineTo x="-335" y="0"/>
                    </wp:wrapPolygon>
                  </wp:wrapTight>
                  <wp:docPr id="12" name="Bild 28" descr="E:\AKLandeskundeLG\Eiszeitkunst\Bilder\h54-eiszeit-02gr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:\AKLandeskundeLG\Eiszeitkunst\Bilder\h54-eiszeit-02gr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0EDE">
              <w:rPr>
                <w:rFonts w:ascii="Arial" w:hAnsi="Arial" w:cs="Arial"/>
                <w:b/>
              </w:rPr>
              <w:t>5</w:t>
            </w:r>
          </w:p>
        </w:tc>
      </w:tr>
      <w:tr w:rsidR="00DA0EDE" w:rsidRPr="000B3A27" w:rsidTr="00C07AEF">
        <w:tc>
          <w:tcPr>
            <w:tcW w:w="2268" w:type="dxa"/>
          </w:tcPr>
          <w:p w:rsidR="00487180" w:rsidRDefault="00055894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055894">
              <w:rPr>
                <w:rFonts w:ascii="Arial" w:hAnsi="Arial" w:cs="Arial"/>
                <w:b/>
                <w:sz w:val="20"/>
                <w:szCs w:val="20"/>
              </w:rPr>
              <w:t>F</w:t>
            </w:r>
            <w:r w:rsidR="00DA0EDE" w:rsidRPr="000B3A27">
              <w:rPr>
                <w:rFonts w:ascii="Arial" w:hAnsi="Arial" w:cs="Arial"/>
                <w:sz w:val="20"/>
                <w:szCs w:val="20"/>
              </w:rPr>
              <w:t>: Bereits vor 40.000 Jahren führten Me</w:t>
            </w:r>
            <w:r w:rsidR="00DA0EDE" w:rsidRPr="000B3A27">
              <w:rPr>
                <w:rFonts w:ascii="Arial" w:hAnsi="Arial" w:cs="Arial"/>
                <w:sz w:val="20"/>
                <w:szCs w:val="20"/>
              </w:rPr>
              <w:t>n</w:t>
            </w:r>
            <w:r w:rsidR="00DA0EDE" w:rsidRPr="000B3A27">
              <w:rPr>
                <w:rFonts w:ascii="Arial" w:hAnsi="Arial" w:cs="Arial"/>
                <w:sz w:val="20"/>
                <w:szCs w:val="20"/>
              </w:rPr>
              <w:t>schen religiöse Rituale (Handlungen) wie bei einem „Gottesdienst“ durch.</w:t>
            </w:r>
          </w:p>
          <w:p w:rsidR="00487180" w:rsidRPr="00487180" w:rsidRDefault="00487180" w:rsidP="007E1B99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</w:p>
          <w:p w:rsidR="00DA0EDE" w:rsidRPr="000B3A27" w:rsidRDefault="00DA0EDE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A0EDE" w:rsidRPr="000B3A27" w:rsidRDefault="00DA0EDE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</w:tcPr>
          <w:p w:rsidR="00DA0EDE" w:rsidRPr="00DA0EDE" w:rsidRDefault="00DA0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DA0EDE"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81792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27940</wp:posOffset>
                  </wp:positionV>
                  <wp:extent cx="2009775" cy="1143000"/>
                  <wp:effectExtent l="19050" t="0" r="9525" b="0"/>
                  <wp:wrapTight wrapText="bothSides">
                    <wp:wrapPolygon edited="0">
                      <wp:start x="-205" y="0"/>
                      <wp:lineTo x="-205" y="21240"/>
                      <wp:lineTo x="21702" y="21240"/>
                      <wp:lineTo x="21702" y="0"/>
                      <wp:lineTo x="-205" y="0"/>
                    </wp:wrapPolygon>
                  </wp:wrapTight>
                  <wp:docPr id="13" name="Bild 32" descr="C:\Users\Fiederer\AppData\Local\Microsoft\Windows\INetCache\Content.Word\LM 2013 a-c großLAD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Fiederer\AppData\Local\Microsoft\Windows\INetCache\Content.Word\LM 2013 a-c großLAD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97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A0EDE">
              <w:rPr>
                <w:rFonts w:ascii="Arial" w:hAnsi="Arial" w:cs="Arial"/>
                <w:b/>
              </w:rPr>
              <w:t>6</w:t>
            </w:r>
          </w:p>
        </w:tc>
      </w:tr>
    </w:tbl>
    <w:p w:rsidR="00DA0EDE" w:rsidRDefault="00DA0EDE" w:rsidP="00487180">
      <w:pPr>
        <w:pStyle w:val="KeinLeerraum"/>
        <w:jc w:val="both"/>
        <w:rPr>
          <w:rFonts w:ascii="Arial" w:hAnsi="Arial" w:cs="Arial"/>
          <w:sz w:val="16"/>
          <w:szCs w:val="16"/>
        </w:rPr>
      </w:pPr>
      <w:r w:rsidRPr="00487180">
        <w:rPr>
          <w:rFonts w:ascii="Arial" w:hAnsi="Arial" w:cs="Arial"/>
          <w:sz w:val="14"/>
          <w:szCs w:val="14"/>
        </w:rPr>
        <w:t>Bildnachweis: 1 © Landesmuseum Wü</w:t>
      </w:r>
      <w:r w:rsidR="004F7AB3">
        <w:rPr>
          <w:rFonts w:ascii="Arial" w:hAnsi="Arial" w:cs="Arial"/>
          <w:sz w:val="14"/>
          <w:szCs w:val="14"/>
        </w:rPr>
        <w:t xml:space="preserve">rttemberg, </w:t>
      </w:r>
      <w:r w:rsidRPr="00487180">
        <w:rPr>
          <w:rFonts w:ascii="Arial" w:hAnsi="Arial" w:cs="Arial"/>
          <w:sz w:val="14"/>
          <w:szCs w:val="14"/>
        </w:rPr>
        <w:t xml:space="preserve">Hendrik </w:t>
      </w:r>
      <w:proofErr w:type="spellStart"/>
      <w:r w:rsidRPr="00487180">
        <w:rPr>
          <w:rFonts w:ascii="Arial" w:hAnsi="Arial" w:cs="Arial"/>
          <w:sz w:val="14"/>
          <w:szCs w:val="14"/>
        </w:rPr>
        <w:t>Zwietasch</w:t>
      </w:r>
      <w:proofErr w:type="spellEnd"/>
      <w:r w:rsidRPr="00487180">
        <w:rPr>
          <w:rFonts w:ascii="Arial" w:hAnsi="Arial" w:cs="Arial"/>
          <w:sz w:val="14"/>
          <w:szCs w:val="14"/>
        </w:rPr>
        <w:t xml:space="preserve">, 2 © Univ. Tübingen, J. </w:t>
      </w:r>
      <w:proofErr w:type="spellStart"/>
      <w:r w:rsidRPr="00487180">
        <w:rPr>
          <w:rFonts w:ascii="Arial" w:hAnsi="Arial" w:cs="Arial"/>
          <w:sz w:val="14"/>
          <w:szCs w:val="14"/>
        </w:rPr>
        <w:t>Lipták</w:t>
      </w:r>
      <w:proofErr w:type="spellEnd"/>
      <w:r w:rsidRPr="00487180">
        <w:rPr>
          <w:rFonts w:ascii="Arial" w:hAnsi="Arial" w:cs="Arial"/>
          <w:sz w:val="14"/>
          <w:szCs w:val="14"/>
        </w:rPr>
        <w:t xml:space="preserve">, 3 Landesmuseum Württemberg, Peter Frankenstein / Hendrik </w:t>
      </w:r>
      <w:proofErr w:type="spellStart"/>
      <w:r w:rsidRPr="00487180">
        <w:rPr>
          <w:rFonts w:ascii="Arial" w:hAnsi="Arial" w:cs="Arial"/>
          <w:sz w:val="14"/>
          <w:szCs w:val="14"/>
        </w:rPr>
        <w:t>Zwietasch</w:t>
      </w:r>
      <w:proofErr w:type="spellEnd"/>
      <w:r w:rsidRPr="00487180">
        <w:rPr>
          <w:rFonts w:ascii="Arial" w:hAnsi="Arial" w:cs="Arial"/>
          <w:sz w:val="14"/>
          <w:szCs w:val="14"/>
        </w:rPr>
        <w:t xml:space="preserve">, 4 © Univ. Tübingen, H. Jensen, 5 © Univ. Tübingen, H. Jensen, 6 © Landesamt für Denkmalpflege BW, Y. </w:t>
      </w:r>
      <w:proofErr w:type="spellStart"/>
      <w:r w:rsidRPr="00487180">
        <w:rPr>
          <w:rFonts w:ascii="Arial" w:hAnsi="Arial" w:cs="Arial"/>
          <w:sz w:val="14"/>
          <w:szCs w:val="14"/>
        </w:rPr>
        <w:t>Mühleis</w:t>
      </w:r>
      <w:proofErr w:type="spellEnd"/>
      <w:r>
        <w:rPr>
          <w:rFonts w:ascii="Arial" w:hAnsi="Arial" w:cs="Arial"/>
          <w:sz w:val="16"/>
          <w:szCs w:val="16"/>
        </w:rPr>
        <w:br w:type="page"/>
      </w:r>
    </w:p>
    <w:tbl>
      <w:tblPr>
        <w:tblStyle w:val="Tabellengitternetz"/>
        <w:tblW w:w="9781" w:type="dxa"/>
        <w:tblInd w:w="108" w:type="dxa"/>
        <w:tblLayout w:type="fixed"/>
        <w:tblLook w:val="04A0"/>
      </w:tblPr>
      <w:tblGrid>
        <w:gridCol w:w="2268"/>
        <w:gridCol w:w="1843"/>
        <w:gridCol w:w="2835"/>
        <w:gridCol w:w="2835"/>
      </w:tblGrid>
      <w:tr w:rsidR="00A22A28" w:rsidRPr="007E1B99" w:rsidTr="003E2DAC">
        <w:tc>
          <w:tcPr>
            <w:tcW w:w="2268" w:type="dxa"/>
          </w:tcPr>
          <w:p w:rsidR="00A22A28" w:rsidRPr="007E1B99" w:rsidRDefault="00A22A28" w:rsidP="00A31A6D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lastRenderedPageBreak/>
              <w:t>Forscherthese (Behaup</w:t>
            </w:r>
            <w:r>
              <w:rPr>
                <w:rFonts w:ascii="Arial" w:hAnsi="Arial" w:cs="Arial"/>
                <w:b/>
              </w:rPr>
              <w:t>tung)</w:t>
            </w:r>
          </w:p>
        </w:tc>
        <w:tc>
          <w:tcPr>
            <w:tcW w:w="1843" w:type="dxa"/>
            <w:vMerge w:val="restart"/>
          </w:tcPr>
          <w:p w:rsidR="00A22A28" w:rsidRPr="007E1B99" w:rsidRDefault="00A71070" w:rsidP="00A31A6D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7" type="#_x0000_t32" style="position:absolute;left:0;text-align:left;margin-left:-5.4pt;margin-top:242.1pt;width:91.5pt;height:276.75pt;flip:y;z-index:251702272;mso-position-horizontal-relative:text;mso-position-vertical-relative:text" o:connectortype="straight" strokecolor="red" strokeweight="2pt"/>
              </w:pict>
            </w:r>
            <w:r>
              <w:rPr>
                <w:rFonts w:ascii="Arial" w:hAnsi="Arial" w:cs="Arial"/>
                <w:b/>
                <w:noProof/>
                <w:lang w:eastAsia="de-DE"/>
              </w:rPr>
              <w:pict>
                <v:shape id="_x0000_s1036" type="#_x0000_t32" style="position:absolute;left:0;text-align:left;margin-left:-5.4pt;margin-top:347.1pt;width:91.5pt;height:80.25pt;flip:y;z-index:251701248;mso-position-horizontal-relative:text;mso-position-vertical-relative:text" o:connectortype="straight" strokecolor="red" strokeweight="2pt"/>
              </w:pict>
            </w:r>
            <w:r>
              <w:rPr>
                <w:rFonts w:ascii="Arial" w:hAnsi="Arial" w:cs="Arial"/>
                <w:b/>
                <w:noProof/>
                <w:lang w:eastAsia="de-DE"/>
              </w:rPr>
              <w:pict>
                <v:shape id="_x0000_s1035" type="#_x0000_t32" style="position:absolute;left:0;text-align:left;margin-left:-5.4pt;margin-top:140.1pt;width:91.5pt;height:207pt;flip:y;z-index:251700224;mso-position-horizontal-relative:text;mso-position-vertical-relative:text" o:connectortype="straight" strokecolor="red" strokeweight="2pt"/>
              </w:pict>
            </w:r>
            <w:r>
              <w:rPr>
                <w:rFonts w:ascii="Arial" w:hAnsi="Arial" w:cs="Arial"/>
                <w:b/>
                <w:noProof/>
                <w:lang w:eastAsia="de-DE"/>
              </w:rPr>
              <w:pict>
                <v:shape id="_x0000_s1034" type="#_x0000_t32" style="position:absolute;left:0;text-align:left;margin-left:-5.4pt;margin-top:242.1pt;width:91.5pt;height:269.25pt;z-index:251699200;mso-position-horizontal-relative:text;mso-position-vertical-relative:text" o:connectortype="straight" strokecolor="red" strokeweight="2pt"/>
              </w:pict>
            </w:r>
            <w:r>
              <w:rPr>
                <w:rFonts w:ascii="Arial" w:hAnsi="Arial" w:cs="Arial"/>
                <w:b/>
                <w:noProof/>
                <w:lang w:eastAsia="de-DE"/>
              </w:rPr>
              <w:pict>
                <v:shape id="_x0000_s1033" type="#_x0000_t32" style="position:absolute;left:0;text-align:left;margin-left:-5.4pt;margin-top:69.6pt;width:91.5pt;height:80.25pt;flip:y;z-index:251698176;mso-position-horizontal-relative:text;mso-position-vertical-relative:text" o:connectortype="straight" strokecolor="red" strokeweight="2pt"/>
              </w:pict>
            </w:r>
            <w:r>
              <w:rPr>
                <w:rFonts w:ascii="Arial" w:hAnsi="Arial" w:cs="Arial"/>
                <w:b/>
                <w:noProof/>
                <w:lang w:eastAsia="de-DE"/>
              </w:rPr>
              <w:pict>
                <v:shape id="_x0000_s1032" type="#_x0000_t32" style="position:absolute;left:0;text-align:left;margin-left:-5.4pt;margin-top:64.35pt;width:91.5pt;height:363pt;z-index:251697152;mso-position-horizontal-relative:text;mso-position-vertical-relative:text" o:connectortype="straight" strokecolor="red" strokeweight="2pt"/>
              </w:pict>
            </w:r>
          </w:p>
        </w:tc>
        <w:tc>
          <w:tcPr>
            <w:tcW w:w="2835" w:type="dxa"/>
          </w:tcPr>
          <w:p w:rsidR="00A22A28" w:rsidRDefault="00A22A28" w:rsidP="00A22A28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Kunstobjekt                                       </w:t>
            </w:r>
          </w:p>
        </w:tc>
        <w:tc>
          <w:tcPr>
            <w:tcW w:w="2835" w:type="dxa"/>
          </w:tcPr>
          <w:p w:rsidR="00A22A28" w:rsidRPr="00A22A28" w:rsidRDefault="00A22A28" w:rsidP="00A31A6D">
            <w:pPr>
              <w:pStyle w:val="KeinLeerraum"/>
              <w:jc w:val="both"/>
              <w:rPr>
                <w:rFonts w:ascii="Arial" w:hAnsi="Arial" w:cs="Arial"/>
                <w:b/>
                <w:color w:val="0070C0"/>
              </w:rPr>
            </w:pPr>
            <w:r w:rsidRPr="00A22A28">
              <w:rPr>
                <w:rFonts w:ascii="Arial" w:hAnsi="Arial" w:cs="Arial"/>
                <w:b/>
                <w:color w:val="0070C0"/>
              </w:rPr>
              <w:t>Begründung</w:t>
            </w:r>
          </w:p>
          <w:p w:rsidR="00A22A28" w:rsidRPr="00A22A28" w:rsidRDefault="00A22A28" w:rsidP="00A31A6D">
            <w:pPr>
              <w:pStyle w:val="KeinLeerraum"/>
              <w:jc w:val="both"/>
              <w:rPr>
                <w:rFonts w:ascii="Arial" w:hAnsi="Arial" w:cs="Arial"/>
                <w:b/>
                <w:color w:val="FF0000"/>
              </w:rPr>
            </w:pPr>
            <w:r w:rsidRPr="00A22A28">
              <w:rPr>
                <w:rFonts w:ascii="Arial" w:hAnsi="Arial" w:cs="Arial"/>
                <w:b/>
                <w:color w:val="FF0000"/>
              </w:rPr>
              <w:t>Einwände</w:t>
            </w:r>
          </w:p>
        </w:tc>
      </w:tr>
      <w:tr w:rsidR="005875C5" w:rsidTr="00A31A6D">
        <w:tc>
          <w:tcPr>
            <w:tcW w:w="2268" w:type="dxa"/>
          </w:tcPr>
          <w:p w:rsidR="005875C5" w:rsidRDefault="00055894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5875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Die Menschen w</w:t>
            </w:r>
            <w:r w:rsidR="005875C5">
              <w:rPr>
                <w:rFonts w:ascii="Arial" w:hAnsi="Arial" w:cs="Arial"/>
                <w:sz w:val="20"/>
                <w:szCs w:val="20"/>
              </w:rPr>
              <w:t>ol</w:t>
            </w:r>
            <w:r w:rsidR="005875C5">
              <w:rPr>
                <w:rFonts w:ascii="Arial" w:hAnsi="Arial" w:cs="Arial"/>
                <w:sz w:val="20"/>
                <w:szCs w:val="20"/>
              </w:rPr>
              <w:t>l</w:t>
            </w:r>
            <w:r w:rsidR="005875C5">
              <w:rPr>
                <w:rFonts w:ascii="Arial" w:hAnsi="Arial" w:cs="Arial"/>
                <w:sz w:val="20"/>
                <w:szCs w:val="20"/>
              </w:rPr>
              <w:t>ten mit den Figuren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 xml:space="preserve"> Eigenschaften und Fähigkeiten darstellen, die sie bewunderten und über die sie auch verfügen wollten.</w:t>
            </w:r>
          </w:p>
        </w:tc>
        <w:tc>
          <w:tcPr>
            <w:tcW w:w="1843" w:type="dxa"/>
            <w:vMerge/>
          </w:tcPr>
          <w:p w:rsidR="005875C5" w:rsidRDefault="005875C5" w:rsidP="00A31A6D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</w:tcPr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b/>
                <w:noProof/>
                <w:color w:val="0070C0"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83840" behindDoc="1" locked="0" layoutInCell="1" allowOverlap="1">
                  <wp:simplePos x="0" y="0"/>
                  <wp:positionH relativeFrom="column">
                    <wp:posOffset>-41910</wp:posOffset>
                  </wp:positionH>
                  <wp:positionV relativeFrom="paragraph">
                    <wp:posOffset>2540</wp:posOffset>
                  </wp:positionV>
                  <wp:extent cx="1268095" cy="965835"/>
                  <wp:effectExtent l="19050" t="0" r="8255" b="0"/>
                  <wp:wrapTight wrapText="bothSides">
                    <wp:wrapPolygon edited="0">
                      <wp:start x="-324" y="0"/>
                      <wp:lineTo x="-324" y="21302"/>
                      <wp:lineTo x="21741" y="21302"/>
                      <wp:lineTo x="21741" y="0"/>
                      <wp:lineTo x="-324" y="0"/>
                    </wp:wrapPolygon>
                  </wp:wrapTight>
                  <wp:docPr id="14" name="Bild 7" descr="C:\Users\Fiederer\AppData\Local\Microsoft\Windows\INetCache\Content.Word\Bildarchiv_109822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Fiederer\AppData\Local\Microsoft\Windows\INetCache\Content.Word\Bildarchiv_109822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8095" cy="965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2A28">
              <w:rPr>
                <w:rFonts w:ascii="Arial" w:hAnsi="Arial" w:cs="Arial"/>
                <w:b/>
                <w:color w:val="0070C0"/>
                <w:sz w:val="20"/>
                <w:szCs w:val="20"/>
              </w:rPr>
              <w:t>1</w:t>
            </w:r>
          </w:p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Höhlenlöwe als gefährliches Tier</w:t>
            </w:r>
          </w:p>
          <w:p w:rsidR="00A22A28" w:rsidRPr="00A22A28" w:rsidRDefault="00A22A28" w:rsidP="005875C5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ABER: </w:t>
            </w:r>
          </w:p>
          <w:p w:rsidR="00A22A28" w:rsidRPr="00A22A28" w:rsidRDefault="00A22A28" w:rsidP="00A22A28">
            <w:pPr>
              <w:pStyle w:val="KeinLeerraum"/>
              <w:ind w:left="7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>Warum auch Darstellung</w:t>
            </w:r>
            <w:r w:rsidR="00055894">
              <w:rPr>
                <w:rFonts w:ascii="Arial" w:hAnsi="Arial" w:cs="Arial"/>
                <w:color w:val="FF0000"/>
                <w:sz w:val="20"/>
                <w:szCs w:val="20"/>
              </w:rPr>
              <w:t>en</w:t>
            </w: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 von u</w:t>
            </w: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>n</w:t>
            </w: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gefährlichen Tieren? Warum werden viele </w:t>
            </w:r>
            <w:proofErr w:type="gramStart"/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>gefährliche</w:t>
            </w:r>
            <w:r w:rsidR="00055894">
              <w:rPr>
                <w:rFonts w:ascii="Arial" w:hAnsi="Arial" w:cs="Arial"/>
                <w:color w:val="FF0000"/>
                <w:sz w:val="20"/>
                <w:szCs w:val="20"/>
              </w:rPr>
              <w:t>n</w:t>
            </w:r>
            <w:proofErr w:type="gramEnd"/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 Tiere friedlich da</w:t>
            </w: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>r</w:t>
            </w: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>gestellt?</w:t>
            </w:r>
          </w:p>
        </w:tc>
      </w:tr>
      <w:tr w:rsidR="005875C5" w:rsidTr="00A31A6D">
        <w:tc>
          <w:tcPr>
            <w:tcW w:w="2268" w:type="dxa"/>
          </w:tcPr>
          <w:p w:rsidR="005875C5" w:rsidRPr="007E1B99" w:rsidRDefault="00055894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5875C5">
              <w:rPr>
                <w:rFonts w:ascii="Arial" w:hAnsi="Arial" w:cs="Arial"/>
                <w:sz w:val="20"/>
                <w:szCs w:val="20"/>
              </w:rPr>
              <w:t>: Durch die Figuren wollten die Menschen eine magische Macht gegenüber Tieren ausüben, die sie fürc</w:t>
            </w:r>
            <w:r w:rsidR="005875C5">
              <w:rPr>
                <w:rFonts w:ascii="Arial" w:hAnsi="Arial" w:cs="Arial"/>
                <w:sz w:val="20"/>
                <w:szCs w:val="20"/>
              </w:rPr>
              <w:t>h</w:t>
            </w:r>
            <w:r w:rsidR="005875C5">
              <w:rPr>
                <w:rFonts w:ascii="Arial" w:hAnsi="Arial" w:cs="Arial"/>
                <w:sz w:val="20"/>
                <w:szCs w:val="20"/>
              </w:rPr>
              <w:t>teten.</w:t>
            </w:r>
          </w:p>
        </w:tc>
        <w:tc>
          <w:tcPr>
            <w:tcW w:w="1843" w:type="dxa"/>
            <w:vMerge/>
          </w:tcPr>
          <w:p w:rsidR="005875C5" w:rsidRDefault="005875C5" w:rsidP="00A31A6D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</w:tcPr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b/>
                <w:noProof/>
                <w:color w:val="0070C0"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84864" behindDoc="1" locked="0" layoutInCell="1" allowOverlap="1">
                  <wp:simplePos x="0" y="0"/>
                  <wp:positionH relativeFrom="column">
                    <wp:posOffset>-50800</wp:posOffset>
                  </wp:positionH>
                  <wp:positionV relativeFrom="paragraph">
                    <wp:posOffset>34925</wp:posOffset>
                  </wp:positionV>
                  <wp:extent cx="2180590" cy="775970"/>
                  <wp:effectExtent l="19050" t="0" r="0" b="0"/>
                  <wp:wrapTight wrapText="bothSides">
                    <wp:wrapPolygon edited="0">
                      <wp:start x="-189" y="0"/>
                      <wp:lineTo x="-189" y="21211"/>
                      <wp:lineTo x="21512" y="21211"/>
                      <wp:lineTo x="21512" y="0"/>
                      <wp:lineTo x="-189" y="0"/>
                    </wp:wrapPolygon>
                  </wp:wrapTight>
                  <wp:docPr id="15" name="Bild 56" descr="C:\Users\Fiederer\AppData\Local\Microsoft\Windows\INetCache\Content.Word\Vogel unten_JL (1)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C:\Users\Fiederer\AppData\Local\Microsoft\Windows\INetCache\Content.Word\Vogel unten_JL (1)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0590" cy="7759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2A28">
              <w:rPr>
                <w:rFonts w:ascii="Arial" w:hAnsi="Arial" w:cs="Arial"/>
                <w:b/>
                <w:color w:val="0070C0"/>
                <w:sz w:val="20"/>
                <w:szCs w:val="20"/>
              </w:rPr>
              <w:t>2</w:t>
            </w:r>
          </w:p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Wasservogel als Symbol für das Ei</w:t>
            </w: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n</w:t>
            </w: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tauchen in eine and</w:t>
            </w: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e</w:t>
            </w: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re Welt</w:t>
            </w:r>
          </w:p>
          <w:p w:rsidR="00055894" w:rsidRDefault="00A22A28" w:rsidP="005875C5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ABER: </w:t>
            </w:r>
          </w:p>
          <w:p w:rsidR="00A22A28" w:rsidRPr="00A22A28" w:rsidRDefault="00055894" w:rsidP="000A7076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Die Bedeutung des 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Symbol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 Wasservogel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bei 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Kulturen </w:t>
            </w:r>
            <w:r w:rsidR="000A7076">
              <w:rPr>
                <w:rFonts w:ascii="Arial" w:hAnsi="Arial" w:cs="Arial"/>
                <w:color w:val="FF0000"/>
                <w:sz w:val="20"/>
                <w:szCs w:val="20"/>
              </w:rPr>
              <w:t xml:space="preserve">der letzten Jahrhunderte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ist erforscht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, nicht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aber 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für die Me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n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schen vor 40.000 Ja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ren.</w:t>
            </w:r>
          </w:p>
        </w:tc>
      </w:tr>
      <w:tr w:rsidR="005875C5" w:rsidTr="00A31A6D">
        <w:tc>
          <w:tcPr>
            <w:tcW w:w="2268" w:type="dxa"/>
          </w:tcPr>
          <w:p w:rsidR="005875C5" w:rsidRDefault="00055894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5875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Die Menschen glaubten, dass die Grenze zwischen Mensc</w:t>
            </w:r>
            <w:r w:rsidR="005875C5">
              <w:rPr>
                <w:rFonts w:ascii="Arial" w:hAnsi="Arial" w:cs="Arial"/>
                <w:sz w:val="20"/>
                <w:szCs w:val="20"/>
              </w:rPr>
              <w:t xml:space="preserve">hen und Tieren fließend seien und 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sie in einer direkten Ve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bindung zu bestim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m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 xml:space="preserve">ten Tieren </w:t>
            </w:r>
            <w:r w:rsidR="005875C5">
              <w:rPr>
                <w:rFonts w:ascii="Arial" w:hAnsi="Arial" w:cs="Arial"/>
                <w:sz w:val="20"/>
                <w:szCs w:val="20"/>
              </w:rPr>
              <w:t>stünden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875C5" w:rsidRDefault="005875C5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  <w:p w:rsidR="005875C5" w:rsidRPr="007E1B99" w:rsidRDefault="005875C5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75C5" w:rsidRDefault="005875C5" w:rsidP="00A31A6D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</w:tcPr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b/>
                <w:noProof/>
                <w:color w:val="0070C0"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85888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14605</wp:posOffset>
                  </wp:positionV>
                  <wp:extent cx="666750" cy="1428115"/>
                  <wp:effectExtent l="19050" t="0" r="0" b="0"/>
                  <wp:wrapTight wrapText="bothSides">
                    <wp:wrapPolygon edited="0">
                      <wp:start x="-617" y="0"/>
                      <wp:lineTo x="-617" y="21321"/>
                      <wp:lineTo x="21600" y="21321"/>
                      <wp:lineTo x="21600" y="0"/>
                      <wp:lineTo x="-617" y="0"/>
                    </wp:wrapPolygon>
                  </wp:wrapTight>
                  <wp:docPr id="16" name="Bild 1" descr="C:\Users\Fiederer\AppData\Local\Microsoft\Windows\INetCache\Content.Word\AdorantGeißeklösterleBildarchiv_109673L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ederer\AppData\Local\Microsoft\Windows\INetCache\Content.Word\AdorantGeißeklösterleBildarchiv_109673L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1428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2A28">
              <w:rPr>
                <w:rFonts w:ascii="Arial" w:hAnsi="Arial" w:cs="Arial"/>
                <w:b/>
                <w:color w:val="0070C0"/>
                <w:sz w:val="20"/>
                <w:szCs w:val="20"/>
              </w:rPr>
              <w:t>3</w:t>
            </w:r>
          </w:p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 xml:space="preserve">Darstellung einer Person </w:t>
            </w:r>
            <w:r w:rsidR="000A7076">
              <w:rPr>
                <w:rFonts w:ascii="Arial" w:hAnsi="Arial" w:cs="Arial"/>
                <w:color w:val="0070C0"/>
                <w:sz w:val="20"/>
                <w:szCs w:val="20"/>
              </w:rPr>
              <w:t>in Anbetungshaltung („</w:t>
            </w:r>
            <w:proofErr w:type="spellStart"/>
            <w:r w:rsidR="000A7076">
              <w:rPr>
                <w:rFonts w:ascii="Arial" w:hAnsi="Arial" w:cs="Arial"/>
                <w:color w:val="0070C0"/>
                <w:sz w:val="20"/>
                <w:szCs w:val="20"/>
              </w:rPr>
              <w:t>Adorant</w:t>
            </w:r>
            <w:proofErr w:type="spellEnd"/>
            <w:r w:rsidR="000A7076">
              <w:rPr>
                <w:rFonts w:ascii="Arial" w:hAnsi="Arial" w:cs="Arial"/>
                <w:color w:val="0070C0"/>
                <w:sz w:val="20"/>
                <w:szCs w:val="20"/>
              </w:rPr>
              <w:t>“)</w:t>
            </w:r>
          </w:p>
          <w:p w:rsidR="00A22A28" w:rsidRPr="00A22A28" w:rsidRDefault="00A22A28" w:rsidP="005875C5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FF0000"/>
                <w:sz w:val="20"/>
                <w:szCs w:val="20"/>
              </w:rPr>
              <w:t>ABER:</w:t>
            </w:r>
          </w:p>
          <w:p w:rsidR="00A22A28" w:rsidRPr="00A22A28" w:rsidRDefault="00055894" w:rsidP="00055894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Kann man von den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 erhobenen Arme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n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 tatsäc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lich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auf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 xml:space="preserve"> eine Anbetungshaltung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schließen</w:t>
            </w:r>
            <w:r w:rsidR="00A22A28" w:rsidRPr="00A22A28">
              <w:rPr>
                <w:rFonts w:ascii="Arial" w:hAnsi="Arial" w:cs="Arial"/>
                <w:color w:val="FF0000"/>
                <w:sz w:val="20"/>
                <w:szCs w:val="20"/>
              </w:rPr>
              <w:t>?</w:t>
            </w:r>
          </w:p>
        </w:tc>
      </w:tr>
      <w:tr w:rsidR="005875C5" w:rsidTr="00A31A6D">
        <w:tc>
          <w:tcPr>
            <w:tcW w:w="2268" w:type="dxa"/>
          </w:tcPr>
          <w:p w:rsidR="005875C5" w:rsidRPr="007E1B99" w:rsidRDefault="00055894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5875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Die Menschen glaubten, dass es n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e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 xml:space="preserve">ben ihrer eigenen Welt eine Art „Geisterreich“ </w:t>
            </w:r>
            <w:r w:rsidR="005875C5">
              <w:rPr>
                <w:rFonts w:ascii="Arial" w:hAnsi="Arial" w:cs="Arial"/>
                <w:sz w:val="20"/>
                <w:szCs w:val="20"/>
              </w:rPr>
              <w:t>gebe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 xml:space="preserve">, in das </w:t>
            </w:r>
            <w:r w:rsidR="005875C5">
              <w:rPr>
                <w:rFonts w:ascii="Arial" w:hAnsi="Arial" w:cs="Arial"/>
                <w:sz w:val="20"/>
                <w:szCs w:val="20"/>
              </w:rPr>
              <w:t>man wie ein Wasservogel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 xml:space="preserve"> „ei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n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tauchen“ könnten.</w:t>
            </w:r>
          </w:p>
        </w:tc>
        <w:tc>
          <w:tcPr>
            <w:tcW w:w="1843" w:type="dxa"/>
            <w:vMerge/>
          </w:tcPr>
          <w:p w:rsidR="005875C5" w:rsidRDefault="005875C5" w:rsidP="00A31A6D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</w:tcPr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b/>
                <w:color w:val="0070C0"/>
                <w:sz w:val="20"/>
                <w:szCs w:val="20"/>
              </w:rPr>
              <w:t>4</w:t>
            </w:r>
          </w:p>
          <w:p w:rsidR="005875C5" w:rsidRDefault="005875C5" w:rsidP="005875C5">
            <w:pPr>
              <w:pStyle w:val="KeinLeerraum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22A28">
              <w:rPr>
                <w:b/>
                <w:noProof/>
                <w:color w:val="0070C0"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86912" behindDoc="1" locked="0" layoutInCell="1" allowOverlap="1">
                  <wp:simplePos x="0" y="0"/>
                  <wp:positionH relativeFrom="column">
                    <wp:posOffset>-17780</wp:posOffset>
                  </wp:positionH>
                  <wp:positionV relativeFrom="paragraph">
                    <wp:posOffset>-130175</wp:posOffset>
                  </wp:positionV>
                  <wp:extent cx="1438275" cy="1171575"/>
                  <wp:effectExtent l="19050" t="0" r="9525" b="0"/>
                  <wp:wrapTight wrapText="bothSides">
                    <wp:wrapPolygon edited="0">
                      <wp:start x="-286" y="0"/>
                      <wp:lineTo x="-286" y="21424"/>
                      <wp:lineTo x="21743" y="21424"/>
                      <wp:lineTo x="21743" y="0"/>
                      <wp:lineTo x="-286" y="0"/>
                    </wp:wrapPolygon>
                  </wp:wrapTight>
                  <wp:docPr id="18" name="Bild 47" descr="C:\Users\Fiederer\AppData\Local\Microsoft\Windows\INetCache\Content.Word\Venus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C:\Users\Fiederer\AppData\Local\Microsoft\Windows\INetCache\Content.Word\Venus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171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Anstatt eines Kopfes Öse zum Einfädeln der Figur</w:t>
            </w:r>
            <w:r w:rsidR="006210DB">
              <w:rPr>
                <w:rFonts w:ascii="Arial" w:hAnsi="Arial" w:cs="Arial"/>
                <w:color w:val="0070C0"/>
                <w:sz w:val="20"/>
                <w:szCs w:val="20"/>
              </w:rPr>
              <w:t>. Hoffnung auf Fruchtbarkeit?</w:t>
            </w:r>
          </w:p>
          <w:p w:rsidR="00A22A28" w:rsidRDefault="00A22A28" w:rsidP="005875C5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ABER: </w:t>
            </w:r>
          </w:p>
          <w:p w:rsidR="00A22A28" w:rsidRPr="00A22A28" w:rsidRDefault="00A22A28" w:rsidP="00055894">
            <w:pPr>
              <w:pStyle w:val="KeinLeerraum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Vielleicht war die Figur lediglich ein Schmuckstück ohne jegliche magische Bedeutung?</w:t>
            </w:r>
          </w:p>
        </w:tc>
      </w:tr>
      <w:tr w:rsidR="005875C5" w:rsidTr="00A31A6D">
        <w:tc>
          <w:tcPr>
            <w:tcW w:w="2268" w:type="dxa"/>
          </w:tcPr>
          <w:p w:rsidR="005875C5" w:rsidRPr="007E1B99" w:rsidRDefault="00055894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5875C5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Die Menschen tr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u</w:t>
            </w:r>
            <w:r w:rsidR="005875C5" w:rsidRPr="007E1B99">
              <w:rPr>
                <w:rFonts w:ascii="Arial" w:hAnsi="Arial" w:cs="Arial"/>
                <w:sz w:val="20"/>
                <w:szCs w:val="20"/>
              </w:rPr>
              <w:t>gen vor 40.000 Jahren Kunststücke an ihrem Kör</w:t>
            </w:r>
            <w:r w:rsidR="005875C5">
              <w:rPr>
                <w:rFonts w:ascii="Arial" w:hAnsi="Arial" w:cs="Arial"/>
                <w:sz w:val="20"/>
                <w:szCs w:val="20"/>
              </w:rPr>
              <w:t>per wie ein Am</w:t>
            </w:r>
            <w:r w:rsidR="005875C5">
              <w:rPr>
                <w:rFonts w:ascii="Arial" w:hAnsi="Arial" w:cs="Arial"/>
                <w:sz w:val="20"/>
                <w:szCs w:val="20"/>
              </w:rPr>
              <w:t>u</w:t>
            </w:r>
            <w:r w:rsidR="005875C5">
              <w:rPr>
                <w:rFonts w:ascii="Arial" w:hAnsi="Arial" w:cs="Arial"/>
                <w:sz w:val="20"/>
                <w:szCs w:val="20"/>
              </w:rPr>
              <w:t>lett, von dem eine magische Kraft ausg</w:t>
            </w:r>
            <w:r w:rsidR="005875C5">
              <w:rPr>
                <w:rFonts w:ascii="Arial" w:hAnsi="Arial" w:cs="Arial"/>
                <w:sz w:val="20"/>
                <w:szCs w:val="20"/>
              </w:rPr>
              <w:t>e</w:t>
            </w:r>
            <w:r w:rsidR="005875C5">
              <w:rPr>
                <w:rFonts w:ascii="Arial" w:hAnsi="Arial" w:cs="Arial"/>
                <w:sz w:val="20"/>
                <w:szCs w:val="20"/>
              </w:rPr>
              <w:t>he.</w:t>
            </w:r>
          </w:p>
        </w:tc>
        <w:tc>
          <w:tcPr>
            <w:tcW w:w="1843" w:type="dxa"/>
            <w:vMerge/>
          </w:tcPr>
          <w:p w:rsidR="005875C5" w:rsidRDefault="005875C5" w:rsidP="00A31A6D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</w:tcPr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b/>
                <w:noProof/>
                <w:color w:val="0070C0"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87936" behindDoc="1" locked="0" layoutInCell="1" allowOverlap="1">
                  <wp:simplePos x="0" y="0"/>
                  <wp:positionH relativeFrom="column">
                    <wp:posOffset>-8255</wp:posOffset>
                  </wp:positionH>
                  <wp:positionV relativeFrom="paragraph">
                    <wp:posOffset>54610</wp:posOffset>
                  </wp:positionV>
                  <wp:extent cx="1228725" cy="933450"/>
                  <wp:effectExtent l="19050" t="0" r="9525" b="0"/>
                  <wp:wrapTight wrapText="bothSides">
                    <wp:wrapPolygon edited="0">
                      <wp:start x="-335" y="0"/>
                      <wp:lineTo x="-335" y="21159"/>
                      <wp:lineTo x="21767" y="21159"/>
                      <wp:lineTo x="21767" y="0"/>
                      <wp:lineTo x="-335" y="0"/>
                    </wp:wrapPolygon>
                  </wp:wrapTight>
                  <wp:docPr id="19" name="Bild 28" descr="E:\AKLandeskundeLG\Eiszeitkunst\Bilder\h54-eiszeit-02grMU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E:\AKLandeskundeLG\Eiszeitkunst\Bilder\h54-eiszeit-02grMU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2A28">
              <w:rPr>
                <w:rFonts w:ascii="Arial" w:hAnsi="Arial" w:cs="Arial"/>
                <w:b/>
                <w:color w:val="0070C0"/>
                <w:sz w:val="20"/>
                <w:szCs w:val="20"/>
              </w:rPr>
              <w:t>5</w:t>
            </w:r>
          </w:p>
          <w:p w:rsidR="005875C5" w:rsidRDefault="005875C5" w:rsidP="005875C5">
            <w:pPr>
              <w:pStyle w:val="KeinLeerraum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Darstellung der Stärke des Mammuts</w:t>
            </w:r>
          </w:p>
          <w:p w:rsidR="00A22A28" w:rsidRDefault="00A22A28" w:rsidP="00A22A28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ABER: </w:t>
            </w:r>
          </w:p>
          <w:p w:rsidR="00A22A28" w:rsidRPr="00A22A28" w:rsidRDefault="00A22A28" w:rsidP="00A22A28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Warum werden die „mächtigen“ Tiere fast ausnahmslos friedlich darg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stellt? </w:t>
            </w:r>
          </w:p>
        </w:tc>
      </w:tr>
      <w:tr w:rsidR="005875C5" w:rsidRPr="000B3A27" w:rsidTr="00A31A6D">
        <w:tc>
          <w:tcPr>
            <w:tcW w:w="2268" w:type="dxa"/>
          </w:tcPr>
          <w:p w:rsidR="005875C5" w:rsidRDefault="00055894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5875C5" w:rsidRPr="000B3A27">
              <w:rPr>
                <w:rFonts w:ascii="Arial" w:hAnsi="Arial" w:cs="Arial"/>
                <w:sz w:val="20"/>
                <w:szCs w:val="20"/>
              </w:rPr>
              <w:t>: Bereits vor 40.000 Jahren führten Me</w:t>
            </w:r>
            <w:r w:rsidR="005875C5" w:rsidRPr="000B3A27">
              <w:rPr>
                <w:rFonts w:ascii="Arial" w:hAnsi="Arial" w:cs="Arial"/>
                <w:sz w:val="20"/>
                <w:szCs w:val="20"/>
              </w:rPr>
              <w:t>n</w:t>
            </w:r>
            <w:r w:rsidR="005875C5" w:rsidRPr="000B3A27">
              <w:rPr>
                <w:rFonts w:ascii="Arial" w:hAnsi="Arial" w:cs="Arial"/>
                <w:sz w:val="20"/>
                <w:szCs w:val="20"/>
              </w:rPr>
              <w:t>schen religiöse Rituale (Handlungen) wie bei einem „Gottesdienst“ durch.</w:t>
            </w:r>
          </w:p>
          <w:p w:rsidR="005875C5" w:rsidRPr="00487180" w:rsidRDefault="005875C5" w:rsidP="00A31A6D">
            <w:pPr>
              <w:pStyle w:val="KeinLeerraum"/>
              <w:rPr>
                <w:rFonts w:ascii="Arial" w:hAnsi="Arial" w:cs="Arial"/>
                <w:sz w:val="16"/>
                <w:szCs w:val="16"/>
              </w:rPr>
            </w:pPr>
          </w:p>
          <w:p w:rsidR="005875C5" w:rsidRPr="000B3A27" w:rsidRDefault="005875C5" w:rsidP="00A31A6D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875C5" w:rsidRPr="000B3A27" w:rsidRDefault="005875C5" w:rsidP="00A31A6D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5670" w:type="dxa"/>
            <w:gridSpan w:val="2"/>
          </w:tcPr>
          <w:p w:rsidR="005875C5" w:rsidRPr="00A22A28" w:rsidRDefault="005875C5" w:rsidP="005875C5">
            <w:pPr>
              <w:pStyle w:val="KeinLeerraum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b/>
                <w:noProof/>
                <w:color w:val="0070C0"/>
                <w:sz w:val="20"/>
                <w:szCs w:val="20"/>
                <w:lang w:eastAsia="de-DE"/>
              </w:rPr>
              <w:drawing>
                <wp:anchor distT="0" distB="0" distL="114300" distR="114300" simplePos="0" relativeHeight="251688960" behindDoc="1" locked="0" layoutInCell="1" allowOverlap="1">
                  <wp:simplePos x="0" y="0"/>
                  <wp:positionH relativeFrom="column">
                    <wp:posOffset>-15875</wp:posOffset>
                  </wp:positionH>
                  <wp:positionV relativeFrom="paragraph">
                    <wp:posOffset>0</wp:posOffset>
                  </wp:positionV>
                  <wp:extent cx="2007235" cy="1146810"/>
                  <wp:effectExtent l="19050" t="0" r="0" b="0"/>
                  <wp:wrapTight wrapText="bothSides">
                    <wp:wrapPolygon edited="0">
                      <wp:start x="-205" y="0"/>
                      <wp:lineTo x="-205" y="21169"/>
                      <wp:lineTo x="21525" y="21169"/>
                      <wp:lineTo x="21525" y="0"/>
                      <wp:lineTo x="-205" y="0"/>
                    </wp:wrapPolygon>
                  </wp:wrapTight>
                  <wp:docPr id="20" name="Bild 32" descr="C:\Users\Fiederer\AppData\Local\Microsoft\Windows\INetCache\Content.Word\LM 2013 a-c großLAD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Fiederer\AppData\Local\Microsoft\Windows\INetCache\Content.Word\LM 2013 a-c großLAD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7235" cy="1146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22A28">
              <w:rPr>
                <w:rFonts w:ascii="Arial" w:hAnsi="Arial" w:cs="Arial"/>
                <w:b/>
                <w:color w:val="0070C0"/>
                <w:sz w:val="20"/>
                <w:szCs w:val="20"/>
              </w:rPr>
              <w:t>6</w:t>
            </w:r>
          </w:p>
          <w:p w:rsidR="005875C5" w:rsidRDefault="005875C5" w:rsidP="005875C5">
            <w:pPr>
              <w:pStyle w:val="KeinLeerraum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„Löwenmensch“ bzw. Mensch mit Löwenma</w:t>
            </w: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s</w:t>
            </w:r>
            <w:r w:rsidRPr="00A22A28">
              <w:rPr>
                <w:rFonts w:ascii="Arial" w:hAnsi="Arial" w:cs="Arial"/>
                <w:color w:val="0070C0"/>
                <w:sz w:val="20"/>
                <w:szCs w:val="20"/>
              </w:rPr>
              <w:t>ke</w:t>
            </w:r>
          </w:p>
          <w:p w:rsidR="00A22A28" w:rsidRDefault="00A22A28" w:rsidP="005875C5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ABER: </w:t>
            </w:r>
          </w:p>
          <w:p w:rsidR="00A22A28" w:rsidRPr="00A22A28" w:rsidRDefault="00A22A28" w:rsidP="00055894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Vielleicht hatte die Figur eine ganz andere B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deutung oder war ledi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lich </w:t>
            </w:r>
            <w:r w:rsidR="00055894">
              <w:rPr>
                <w:rFonts w:ascii="Arial" w:hAnsi="Arial" w:cs="Arial"/>
                <w:color w:val="FF0000"/>
                <w:sz w:val="20"/>
                <w:szCs w:val="20"/>
              </w:rPr>
              <w:t xml:space="preserve">das Produkt eines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„kreative</w:t>
            </w:r>
            <w:r w:rsidR="00055894">
              <w:rPr>
                <w:rFonts w:ascii="Arial" w:hAnsi="Arial" w:cs="Arial"/>
                <w:color w:val="FF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Zeitvertreib</w:t>
            </w:r>
            <w:r w:rsidR="00055894"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“?</w:t>
            </w:r>
          </w:p>
        </w:tc>
      </w:tr>
    </w:tbl>
    <w:p w:rsidR="00DA0EDE" w:rsidRPr="001C53AB" w:rsidRDefault="005875C5" w:rsidP="006A1EDE">
      <w:pPr>
        <w:pStyle w:val="KeinLeerraum"/>
        <w:jc w:val="both"/>
        <w:rPr>
          <w:rFonts w:ascii="Arial" w:hAnsi="Arial" w:cs="Arial"/>
          <w:sz w:val="16"/>
          <w:szCs w:val="16"/>
        </w:rPr>
      </w:pPr>
      <w:r w:rsidRPr="00487180">
        <w:rPr>
          <w:rFonts w:ascii="Arial" w:hAnsi="Arial" w:cs="Arial"/>
          <w:sz w:val="14"/>
          <w:szCs w:val="14"/>
        </w:rPr>
        <w:t xml:space="preserve">Bildnachweis: 1 © Landesmuseum Württemberg, Peter Frankenstein / Hendrik </w:t>
      </w:r>
      <w:proofErr w:type="spellStart"/>
      <w:r w:rsidRPr="00487180">
        <w:rPr>
          <w:rFonts w:ascii="Arial" w:hAnsi="Arial" w:cs="Arial"/>
          <w:sz w:val="14"/>
          <w:szCs w:val="14"/>
        </w:rPr>
        <w:t>Zwietasch</w:t>
      </w:r>
      <w:proofErr w:type="spellEnd"/>
      <w:r w:rsidRPr="00487180">
        <w:rPr>
          <w:rFonts w:ascii="Arial" w:hAnsi="Arial" w:cs="Arial"/>
          <w:sz w:val="14"/>
          <w:szCs w:val="14"/>
        </w:rPr>
        <w:t xml:space="preserve">, 2 © Univ. Tübingen, J. </w:t>
      </w:r>
      <w:proofErr w:type="spellStart"/>
      <w:r w:rsidRPr="00487180">
        <w:rPr>
          <w:rFonts w:ascii="Arial" w:hAnsi="Arial" w:cs="Arial"/>
          <w:sz w:val="14"/>
          <w:szCs w:val="14"/>
        </w:rPr>
        <w:t>Lipták</w:t>
      </w:r>
      <w:proofErr w:type="spellEnd"/>
      <w:r w:rsidRPr="00487180">
        <w:rPr>
          <w:rFonts w:ascii="Arial" w:hAnsi="Arial" w:cs="Arial"/>
          <w:sz w:val="14"/>
          <w:szCs w:val="14"/>
        </w:rPr>
        <w:t xml:space="preserve">, 3 Landesmuseum Württemberg, Peter Frankenstein / Hendrik </w:t>
      </w:r>
      <w:proofErr w:type="spellStart"/>
      <w:r w:rsidRPr="00487180">
        <w:rPr>
          <w:rFonts w:ascii="Arial" w:hAnsi="Arial" w:cs="Arial"/>
          <w:sz w:val="14"/>
          <w:szCs w:val="14"/>
        </w:rPr>
        <w:t>Zwietasch</w:t>
      </w:r>
      <w:proofErr w:type="spellEnd"/>
      <w:r w:rsidRPr="00487180">
        <w:rPr>
          <w:rFonts w:ascii="Arial" w:hAnsi="Arial" w:cs="Arial"/>
          <w:sz w:val="14"/>
          <w:szCs w:val="14"/>
        </w:rPr>
        <w:t xml:space="preserve">, 4 © Univ. Tübingen, H. Jensen, 5 © Univ. Tübingen, H. Jensen, 6 © Landesamt für Denkmalpflege BW, Y. </w:t>
      </w:r>
      <w:proofErr w:type="spellStart"/>
      <w:r w:rsidRPr="00487180">
        <w:rPr>
          <w:rFonts w:ascii="Arial" w:hAnsi="Arial" w:cs="Arial"/>
          <w:sz w:val="14"/>
          <w:szCs w:val="14"/>
        </w:rPr>
        <w:t>Mühleis</w:t>
      </w:r>
      <w:proofErr w:type="spellEnd"/>
    </w:p>
    <w:sectPr w:rsidR="00DA0EDE" w:rsidRPr="001C53AB" w:rsidSect="00813F42">
      <w:footerReference w:type="default" r:id="rId14"/>
      <w:type w:val="continuous"/>
      <w:pgSz w:w="11906" w:h="16838" w:code="9"/>
      <w:pgMar w:top="1418" w:right="992" w:bottom="1134" w:left="1134" w:header="709" w:footer="709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F18" w:rsidRDefault="00465F18" w:rsidP="009126DC">
      <w:pPr>
        <w:spacing w:after="0" w:line="240" w:lineRule="auto"/>
      </w:pPr>
      <w:r>
        <w:separator/>
      </w:r>
    </w:p>
  </w:endnote>
  <w:endnote w:type="continuationSeparator" w:id="0">
    <w:p w:rsidR="00465F18" w:rsidRDefault="00465F18" w:rsidP="0091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47" w:rsidRPr="002B15B4" w:rsidRDefault="00EA0147" w:rsidP="00EA0147">
    <w:pPr>
      <w:pStyle w:val="KeinLeerraum"/>
      <w:jc w:val="center"/>
      <w:rPr>
        <w:color w:val="000000" w:themeColor="text1"/>
        <w:sz w:val="21"/>
        <w:szCs w:val="21"/>
      </w:rPr>
    </w:pPr>
    <w:r w:rsidRPr="002B15B4">
      <w:rPr>
        <w:color w:val="000000" w:themeColor="text1"/>
        <w:sz w:val="21"/>
        <w:szCs w:val="21"/>
      </w:rPr>
      <w:t>Arbeitskreis für Landeskunde/Landesgeschichte RP Tübingen</w:t>
    </w:r>
  </w:p>
  <w:p w:rsidR="00EA0147" w:rsidRPr="002B15B4" w:rsidRDefault="00A71070" w:rsidP="00EA0147">
    <w:pPr>
      <w:pStyle w:val="KeinLeerraum"/>
      <w:jc w:val="center"/>
      <w:rPr>
        <w:color w:val="000000" w:themeColor="text1"/>
        <w:sz w:val="21"/>
        <w:szCs w:val="21"/>
      </w:rPr>
    </w:pPr>
    <w:hyperlink r:id="rId1" w:history="1">
      <w:r w:rsidR="00EA0147" w:rsidRPr="002B15B4">
        <w:rPr>
          <w:rStyle w:val="Hyperlink"/>
          <w:color w:val="000000" w:themeColor="text1"/>
          <w:sz w:val="21"/>
          <w:szCs w:val="21"/>
          <w:u w:val="none"/>
        </w:rPr>
        <w:t>www.landeskunde-bw.de</w:t>
      </w:r>
    </w:hyperlink>
  </w:p>
  <w:p w:rsidR="00EA0147" w:rsidRDefault="00EA014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F18" w:rsidRDefault="00465F18" w:rsidP="009126DC">
      <w:pPr>
        <w:spacing w:after="0" w:line="240" w:lineRule="auto"/>
      </w:pPr>
      <w:r>
        <w:separator/>
      </w:r>
    </w:p>
  </w:footnote>
  <w:footnote w:type="continuationSeparator" w:id="0">
    <w:p w:rsidR="00465F18" w:rsidRDefault="00465F18" w:rsidP="00912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4028D"/>
    <w:multiLevelType w:val="hybridMultilevel"/>
    <w:tmpl w:val="B1686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F07AE"/>
    <w:multiLevelType w:val="hybridMultilevel"/>
    <w:tmpl w:val="BDC4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90CFF"/>
    <w:multiLevelType w:val="hybridMultilevel"/>
    <w:tmpl w:val="3452A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70B01"/>
    <w:multiLevelType w:val="hybridMultilevel"/>
    <w:tmpl w:val="DB447F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F840D6"/>
    <w:multiLevelType w:val="hybridMultilevel"/>
    <w:tmpl w:val="4412C9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5E4DF4"/>
    <w:multiLevelType w:val="hybridMultilevel"/>
    <w:tmpl w:val="4C50F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EF376A2"/>
    <w:multiLevelType w:val="hybridMultilevel"/>
    <w:tmpl w:val="38D01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F71059"/>
    <w:multiLevelType w:val="hybridMultilevel"/>
    <w:tmpl w:val="9E40A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F83"/>
    <w:rsid w:val="00000262"/>
    <w:rsid w:val="000013F3"/>
    <w:rsid w:val="0000476C"/>
    <w:rsid w:val="00026A73"/>
    <w:rsid w:val="00033C84"/>
    <w:rsid w:val="00055894"/>
    <w:rsid w:val="00065F05"/>
    <w:rsid w:val="00080330"/>
    <w:rsid w:val="000A5BB1"/>
    <w:rsid w:val="000A7076"/>
    <w:rsid w:val="000A79F8"/>
    <w:rsid w:val="000B3A27"/>
    <w:rsid w:val="000C492D"/>
    <w:rsid w:val="000F4176"/>
    <w:rsid w:val="00102554"/>
    <w:rsid w:val="00105D9C"/>
    <w:rsid w:val="0010632B"/>
    <w:rsid w:val="0012589A"/>
    <w:rsid w:val="0013751C"/>
    <w:rsid w:val="001469AB"/>
    <w:rsid w:val="00153E32"/>
    <w:rsid w:val="001725BF"/>
    <w:rsid w:val="00177506"/>
    <w:rsid w:val="00184A99"/>
    <w:rsid w:val="001C4387"/>
    <w:rsid w:val="001C53AB"/>
    <w:rsid w:val="001D62E1"/>
    <w:rsid w:val="001F16AA"/>
    <w:rsid w:val="001F19F9"/>
    <w:rsid w:val="00210BAF"/>
    <w:rsid w:val="0022639F"/>
    <w:rsid w:val="00226918"/>
    <w:rsid w:val="002471DB"/>
    <w:rsid w:val="002555A2"/>
    <w:rsid w:val="00264A25"/>
    <w:rsid w:val="00282583"/>
    <w:rsid w:val="0029485C"/>
    <w:rsid w:val="00295A6F"/>
    <w:rsid w:val="002A02A6"/>
    <w:rsid w:val="002A0C5F"/>
    <w:rsid w:val="002B0B44"/>
    <w:rsid w:val="002B7B49"/>
    <w:rsid w:val="002E19CD"/>
    <w:rsid w:val="002F4160"/>
    <w:rsid w:val="002F4DFC"/>
    <w:rsid w:val="00307A4B"/>
    <w:rsid w:val="003138DC"/>
    <w:rsid w:val="00314EB8"/>
    <w:rsid w:val="00327997"/>
    <w:rsid w:val="003376ED"/>
    <w:rsid w:val="00337991"/>
    <w:rsid w:val="003655D0"/>
    <w:rsid w:val="00370A1B"/>
    <w:rsid w:val="0037186D"/>
    <w:rsid w:val="00373E98"/>
    <w:rsid w:val="003753F8"/>
    <w:rsid w:val="00377848"/>
    <w:rsid w:val="00387A43"/>
    <w:rsid w:val="003B3101"/>
    <w:rsid w:val="003D2718"/>
    <w:rsid w:val="003D5845"/>
    <w:rsid w:val="00407185"/>
    <w:rsid w:val="00424017"/>
    <w:rsid w:val="00440ADA"/>
    <w:rsid w:val="00465F18"/>
    <w:rsid w:val="00466895"/>
    <w:rsid w:val="00474371"/>
    <w:rsid w:val="00484AEC"/>
    <w:rsid w:val="00487180"/>
    <w:rsid w:val="004A1986"/>
    <w:rsid w:val="004D3930"/>
    <w:rsid w:val="004D4801"/>
    <w:rsid w:val="004D7620"/>
    <w:rsid w:val="004F4C2F"/>
    <w:rsid w:val="004F7AB3"/>
    <w:rsid w:val="0050156D"/>
    <w:rsid w:val="00515845"/>
    <w:rsid w:val="00531B15"/>
    <w:rsid w:val="00553C95"/>
    <w:rsid w:val="00562E9C"/>
    <w:rsid w:val="005875C5"/>
    <w:rsid w:val="00595B76"/>
    <w:rsid w:val="0059682D"/>
    <w:rsid w:val="005C4EC5"/>
    <w:rsid w:val="005C6846"/>
    <w:rsid w:val="005D75A3"/>
    <w:rsid w:val="005E7DD5"/>
    <w:rsid w:val="005F2F83"/>
    <w:rsid w:val="00604358"/>
    <w:rsid w:val="0060460D"/>
    <w:rsid w:val="00606591"/>
    <w:rsid w:val="006210DB"/>
    <w:rsid w:val="00661EC8"/>
    <w:rsid w:val="00666187"/>
    <w:rsid w:val="00667587"/>
    <w:rsid w:val="0067177C"/>
    <w:rsid w:val="00692D72"/>
    <w:rsid w:val="006A1EDE"/>
    <w:rsid w:val="006A2083"/>
    <w:rsid w:val="006B0FCF"/>
    <w:rsid w:val="006C355E"/>
    <w:rsid w:val="006C41E9"/>
    <w:rsid w:val="006F5099"/>
    <w:rsid w:val="006F5AB9"/>
    <w:rsid w:val="007023E5"/>
    <w:rsid w:val="00727950"/>
    <w:rsid w:val="00737B8B"/>
    <w:rsid w:val="007534EF"/>
    <w:rsid w:val="00757715"/>
    <w:rsid w:val="00765195"/>
    <w:rsid w:val="00772763"/>
    <w:rsid w:val="007A0CAE"/>
    <w:rsid w:val="007A56EA"/>
    <w:rsid w:val="007C69D1"/>
    <w:rsid w:val="007D4FE9"/>
    <w:rsid w:val="007E1B99"/>
    <w:rsid w:val="007E68E0"/>
    <w:rsid w:val="00803E2C"/>
    <w:rsid w:val="0081018C"/>
    <w:rsid w:val="00813F42"/>
    <w:rsid w:val="0081539B"/>
    <w:rsid w:val="00816CED"/>
    <w:rsid w:val="00825EC7"/>
    <w:rsid w:val="008402DE"/>
    <w:rsid w:val="00845512"/>
    <w:rsid w:val="00850CE5"/>
    <w:rsid w:val="00894C18"/>
    <w:rsid w:val="0089544E"/>
    <w:rsid w:val="008961D0"/>
    <w:rsid w:val="008A1D8F"/>
    <w:rsid w:val="008B11B7"/>
    <w:rsid w:val="008B5BF0"/>
    <w:rsid w:val="008B7AD8"/>
    <w:rsid w:val="008D512E"/>
    <w:rsid w:val="008E2E47"/>
    <w:rsid w:val="008F58A7"/>
    <w:rsid w:val="008F7C38"/>
    <w:rsid w:val="009126DC"/>
    <w:rsid w:val="00921609"/>
    <w:rsid w:val="009303CA"/>
    <w:rsid w:val="00933DE4"/>
    <w:rsid w:val="00976C11"/>
    <w:rsid w:val="00984CD4"/>
    <w:rsid w:val="0099680C"/>
    <w:rsid w:val="00996ED0"/>
    <w:rsid w:val="009A0DD1"/>
    <w:rsid w:val="009A3BF5"/>
    <w:rsid w:val="009A4610"/>
    <w:rsid w:val="009B45B8"/>
    <w:rsid w:val="009C79A5"/>
    <w:rsid w:val="009D4C08"/>
    <w:rsid w:val="009D577C"/>
    <w:rsid w:val="009D7688"/>
    <w:rsid w:val="009E0EDA"/>
    <w:rsid w:val="009F4F3F"/>
    <w:rsid w:val="00A22A28"/>
    <w:rsid w:val="00A42FEA"/>
    <w:rsid w:val="00A44B46"/>
    <w:rsid w:val="00A55409"/>
    <w:rsid w:val="00A57898"/>
    <w:rsid w:val="00A71070"/>
    <w:rsid w:val="00AC042A"/>
    <w:rsid w:val="00AC0D6D"/>
    <w:rsid w:val="00AC2F60"/>
    <w:rsid w:val="00AC765B"/>
    <w:rsid w:val="00AE2B2C"/>
    <w:rsid w:val="00AE4709"/>
    <w:rsid w:val="00AF0E7A"/>
    <w:rsid w:val="00AF4535"/>
    <w:rsid w:val="00AF681C"/>
    <w:rsid w:val="00B01420"/>
    <w:rsid w:val="00B01A2A"/>
    <w:rsid w:val="00B145B9"/>
    <w:rsid w:val="00B35E10"/>
    <w:rsid w:val="00B459A0"/>
    <w:rsid w:val="00B55165"/>
    <w:rsid w:val="00B61717"/>
    <w:rsid w:val="00B76083"/>
    <w:rsid w:val="00B8799B"/>
    <w:rsid w:val="00BA4878"/>
    <w:rsid w:val="00BB0A1F"/>
    <w:rsid w:val="00BD622A"/>
    <w:rsid w:val="00BF71D3"/>
    <w:rsid w:val="00C173E4"/>
    <w:rsid w:val="00C466AC"/>
    <w:rsid w:val="00C51108"/>
    <w:rsid w:val="00C5232D"/>
    <w:rsid w:val="00C56D34"/>
    <w:rsid w:val="00C664B5"/>
    <w:rsid w:val="00C80525"/>
    <w:rsid w:val="00C84051"/>
    <w:rsid w:val="00C8587B"/>
    <w:rsid w:val="00C9597E"/>
    <w:rsid w:val="00CA12AB"/>
    <w:rsid w:val="00CC56D6"/>
    <w:rsid w:val="00CD4FDF"/>
    <w:rsid w:val="00CD6DD8"/>
    <w:rsid w:val="00CE17B6"/>
    <w:rsid w:val="00CE7F4D"/>
    <w:rsid w:val="00CF1635"/>
    <w:rsid w:val="00CF5EAA"/>
    <w:rsid w:val="00D077CD"/>
    <w:rsid w:val="00D22496"/>
    <w:rsid w:val="00D239A9"/>
    <w:rsid w:val="00D24C88"/>
    <w:rsid w:val="00D362D4"/>
    <w:rsid w:val="00D414BE"/>
    <w:rsid w:val="00D54393"/>
    <w:rsid w:val="00DA0EDE"/>
    <w:rsid w:val="00DA6990"/>
    <w:rsid w:val="00DB2D90"/>
    <w:rsid w:val="00DC6AA4"/>
    <w:rsid w:val="00E40DB8"/>
    <w:rsid w:val="00E655FC"/>
    <w:rsid w:val="00E759BE"/>
    <w:rsid w:val="00EA0147"/>
    <w:rsid w:val="00EA6BE7"/>
    <w:rsid w:val="00ED2A46"/>
    <w:rsid w:val="00EE76F9"/>
    <w:rsid w:val="00F207B7"/>
    <w:rsid w:val="00F42ED3"/>
    <w:rsid w:val="00F5111F"/>
    <w:rsid w:val="00F63A0A"/>
    <w:rsid w:val="00F64512"/>
    <w:rsid w:val="00F77FA9"/>
    <w:rsid w:val="00F83212"/>
    <w:rsid w:val="00F839A4"/>
    <w:rsid w:val="00F9636B"/>
    <w:rsid w:val="00F969B2"/>
    <w:rsid w:val="00FA0B70"/>
    <w:rsid w:val="00FB336F"/>
    <w:rsid w:val="00FB5180"/>
    <w:rsid w:val="00FE3371"/>
    <w:rsid w:val="00FE338E"/>
    <w:rsid w:val="00FE4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  <o:rules v:ext="edit">
        <o:r id="V:Rule7" type="connector" idref="#_x0000_s1034"/>
        <o:r id="V:Rule8" type="connector" idref="#_x0000_s1033"/>
        <o:r id="V:Rule9" type="connector" idref="#_x0000_s1035"/>
        <o:r id="V:Rule10" type="connector" idref="#_x0000_s1037"/>
        <o:r id="V:Rule11" type="connector" idref="#_x0000_s1036"/>
        <o:r id="V:Rule12" type="connector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3DE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F2F8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6A7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126D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26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26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A79F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0147"/>
  </w:style>
  <w:style w:type="paragraph" w:styleId="Fuzeile">
    <w:name w:val="footer"/>
    <w:basedOn w:val="Standard"/>
    <w:link w:val="FuzeileZchn"/>
    <w:uiPriority w:val="99"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147"/>
  </w:style>
  <w:style w:type="character" w:styleId="BesuchterHyperlink">
    <w:name w:val="FollowedHyperlink"/>
    <w:basedOn w:val="Absatz-Standardschriftart"/>
    <w:uiPriority w:val="99"/>
    <w:semiHidden/>
    <w:unhideWhenUsed/>
    <w:rsid w:val="00C664B5"/>
    <w:rPr>
      <w:color w:val="800080" w:themeColor="followedHyperlink"/>
      <w:u w:val="single"/>
    </w:rPr>
  </w:style>
  <w:style w:type="table" w:styleId="Tabellengitternetz">
    <w:name w:val="Table Grid"/>
    <w:basedOn w:val="NormaleTabelle"/>
    <w:uiPriority w:val="59"/>
    <w:rsid w:val="00C5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2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63E230-ED82-490F-95A7-AFB34D957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18</cp:revision>
  <cp:lastPrinted>2017-04-26T08:18:00Z</cp:lastPrinted>
  <dcterms:created xsi:type="dcterms:W3CDTF">2017-07-31T11:56:00Z</dcterms:created>
  <dcterms:modified xsi:type="dcterms:W3CDTF">2017-08-03T08:18:00Z</dcterms:modified>
</cp:coreProperties>
</file>