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spacing w:lineRule="auto" w:line="360"/>
        <w:jc w:val="both"/>
        <w:rPr>
          <w:rFonts w:cs="Arial" w:ascii="Arial" w:hAnsi="Arial"/>
        </w:rPr>
      </w:pPr>
      <w:r>
        <w:rPr>
          <w:rFonts w:cs="Arial" w:ascii="Arial" w:hAnsi="Arial"/>
        </w:rPr>
        <w:t xml:space="preserve">Alamannen auf der Baar </w:t>
        <w:tab/>
        <w:tab/>
        <w:tab/>
        <w:tab/>
        <w:tab/>
        <w:tab/>
        <w:t>Lösungshinweise zu AB4a</w:t>
      </w:r>
    </w:p>
    <w:p>
      <w:pPr>
        <w:pStyle w:val="Normal"/>
        <w:spacing w:lineRule="auto" w:line="360"/>
        <w:jc w:val="center"/>
        <w:rPr>
          <w:rFonts w:cs="Arial" w:ascii="Arial" w:hAnsi="Arial"/>
          <w:sz w:val="28"/>
          <w:szCs w:val="28"/>
        </w:rPr>
      </w:pPr>
      <w:r>
        <w:rPr>
          <w:rFonts w:cs="Arial" w:ascii="Arial" w:hAnsi="Arial"/>
          <w:sz w:val="28"/>
          <w:szCs w:val="28"/>
        </w:rPr>
        <w:t>Was erzählen Grabfunde aus Oberflacht?</w:t>
      </w:r>
    </w:p>
    <w:p>
      <w:pPr>
        <w:pStyle w:val="Normal"/>
        <w:spacing w:lineRule="auto" w:line="360"/>
        <w:jc w:val="both"/>
        <w:rPr>
          <w:rFonts w:cs="Arial" w:ascii="Arial" w:hAnsi="Arial"/>
        </w:rPr>
      </w:pPr>
      <w:r>
        <w:rPr>
          <w:rFonts w:cs="Arial" w:ascii="Arial" w:hAnsi="Arial"/>
        </w:rPr>
        <w:t>In einem Gräberfeld von 30 Gräbern wurden Baumsärge gefunden, die wie der Name schon sagt, die Form eines Baumstammes haben. Das vorliegende Beispiel ist mit einer doppelköpfigen Schlange auf dem Sargdeckel versehen. Der Tote hatte ein seidenes Kreuz auf dem Totentuch aufgenäht. Das Kreuz ist verziert und trägt in der Mitte ein Andreaskreuz, ein Diagonalkreuz.</w:t>
      </w:r>
    </w:p>
    <w:p>
      <w:pPr>
        <w:pStyle w:val="Normal"/>
        <w:spacing w:lineRule="auto" w:line="360"/>
        <w:jc w:val="both"/>
        <w:rPr>
          <w:rFonts w:cs="Arial" w:ascii="Arial" w:hAnsi="Arial"/>
        </w:rPr>
      </w:pPr>
      <w:r>
        <w:rPr>
          <w:rFonts w:cs="Arial" w:ascii="Arial" w:hAnsi="Arial"/>
        </w:rPr>
        <w:t>Die Schlange ist ein Symbol aus dem heidnischen germanischen Glauben und ist ein Unheil abwehrendes Zeichen, das den Toten im Jenseits wohl beschützen soll. Das Kreuz ist das christliche Hoffnungszeichen, es steht für den Tod Christi am Kreuz und zeigt ein Bekenntnis des Toten zum neuen christlichen Glauben. Es ist jedoch nicht klar, ob es tatsächlich dem Toten wichtig war so beerdigt zu werden, oder eher für die Hinterbliebenen, die zeigen wollten, dass die Familie zum neuen Glauben gehöre.</w:t>
      </w:r>
    </w:p>
    <w:p>
      <w:pPr>
        <w:pStyle w:val="Normal"/>
        <w:spacing w:lineRule="auto" w:line="360"/>
        <w:jc w:val="both"/>
        <w:rPr>
          <w:rFonts w:cs="Arial" w:ascii="Arial" w:hAnsi="Arial"/>
        </w:rPr>
      </w:pPr>
      <w:r>
        <w:rPr>
          <w:rFonts w:cs="Arial" w:ascii="Arial" w:hAnsi="Arial"/>
        </w:rPr>
        <w:t>Sicher waren sich die Alamannen wohl noch nicht, ob der christliche Glaube die bessere Wahl ist. Deshalb sicherte man sich doppelt ab und nahm sowohl christliche als auch germanische Symbolik mit ins Jenseits.</w:t>
      </w:r>
    </w:p>
    <w:p>
      <w:pPr>
        <w:pStyle w:val="Normal"/>
        <w:spacing w:lineRule="auto" w:line="360"/>
        <w:jc w:val="both"/>
        <w:rPr>
          <w:rFonts w:cs="Arial" w:ascii="Arial" w:hAnsi="Arial"/>
        </w:rPr>
      </w:pPr>
      <w:r>
        <w:rPr>
          <w:rFonts w:cs="Arial" w:ascii="Arial" w:hAnsi="Arial"/>
        </w:rPr>
        <w:t>Da das Kreuz aus dem ostmediterranen Raum importiert und aus besonderem Material gefertigt wurde, liegt es nahe, dass der Tote zur Oberschicht gehörte. Zudem ist das Kreuz ein Hinweis auf Handelsbeziehungen in den Osten und gleichzeitig auch kulturelle Beeinflussung.</w:t>
      </w:r>
    </w:p>
    <w:p>
      <w:pPr>
        <w:pStyle w:val="Normal"/>
        <w:spacing w:lineRule="auto" w:line="360"/>
        <w:jc w:val="both"/>
        <w:rPr>
          <w:rFonts w:cs="Arial" w:ascii="Arial" w:hAnsi="Arial"/>
        </w:rPr>
      </w:pPr>
      <w:r>
        <w:rPr>
          <w:rFonts w:cs="Arial" w:ascii="Arial" w:hAnsi="Arial"/>
        </w:rPr>
        <w:t xml:space="preserve">Die </w:t>
      </w:r>
      <w:bookmarkStart w:id="0" w:name="_GoBack"/>
      <w:bookmarkEnd w:id="0"/>
      <w:r>
        <w:rPr>
          <w:rFonts w:cs="Arial" w:ascii="Arial" w:hAnsi="Arial"/>
        </w:rPr>
        <w:t>Christianisierung der Alamannen ist ein langer Prozess, der über verschiedene Wege stattfand. Sicher kamen die Alamannen durch die Römer mit dem neuen Glauben in Kontakt, aber von einer Christianisierung kann noch nicht ausgegangen werden. Erst unter den Franken kann von Christianisierung gesprochen werden, die jedoch nicht als zwanghaft nachgewiesen werden kann.</w:t>
      </w:r>
    </w:p>
    <w:p>
      <w:pPr>
        <w:pStyle w:val="Normal"/>
        <w:spacing w:lineRule="auto" w:line="360"/>
        <w:jc w:val="both"/>
        <w:rPr>
          <w:rFonts w:cs="Arial" w:ascii="Arial" w:hAnsi="Arial"/>
        </w:rPr>
      </w:pPr>
      <w:r>
        <w:rPr>
          <w:rFonts w:cs="Arial" w:ascii="Arial" w:hAnsi="Arial"/>
        </w:rPr>
      </w:r>
    </w:p>
    <w:p>
      <w:pPr>
        <w:pStyle w:val="Normal"/>
        <w:spacing w:lineRule="auto" w:line="360"/>
        <w:jc w:val="both"/>
        <w:rPr/>
      </w:pPr>
      <w:r>
        <w:rPr/>
      </w:r>
    </w:p>
    <w:sectPr>
      <w:type w:val="nextPage"/>
      <w:pgSz w:w="11906" w:h="16838"/>
      <w:pgMar w:left="1417" w:right="1417" w:header="0" w:top="1417" w:footer="0" w:bottom="1134"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 w:name="Arial">
    <w:charset w:val="01"/>
    <w:family w:val="roman"/>
    <w:pitch w:val="variable"/>
  </w:font>
</w:fonts>
</file>

<file path=word/settings.xml><?xml version="1.0" encoding="utf-8"?>
<w:settings xmlns:w="http://schemas.openxmlformats.org/wordprocessingml/2006/main">
  <w:zoom w:percent="100"/>
  <w:defaultTabStop w:val="708"/>
</w:settings>
</file>

<file path=word/styles.xml><?xml version="1.0" encoding="utf-8"?>
<w:styles xmlns:w="http://schemas.openxmlformats.org/wordprocessingml/2006/main">
  <w:docDefaults>
    <w:rPrDefault>
      <w:rPr>
        <w:rFonts w:ascii="Calibri" w:hAnsi="Calibri" w:eastAsia="Droid Sans Fallback" w:cs="Calibri"/>
        <w:sz w:val="22"/>
        <w:szCs w:val="22"/>
        <w:lang w:val="de-DE" w:eastAsia="en-US" w:bidi="ar-SA"/>
      </w:rPr>
    </w:rPrDefault>
    <w:pPrDefault>
      <w:pPr>
        <w:spacing w:lineRule="auto" w:line="256"/>
      </w:pPr>
    </w:pPrDefault>
  </w:docDefaults>
  <w:latentStyles w:count="374" w:defQFormat="0" w:defUnhideWhenUsed="0" w:defSemiHidden="0" w:defUIPriority="99" w:defLockedState="0">
    <w:lsdException w:qFormat="1" w:uiPriority="0" w:name="Normal"/>
    <w:lsdException w:qFormat="1" w:uiPriority="9" w:name="heading 1"/>
    <w:lsdException w:unhideWhenUsed="1" w:semiHidden="1" w:qFormat="1" w:uiPriority="9" w:name="heading 2"/>
    <w:lsdException w:unhideWhenUsed="1" w:semiHidden="1" w:qFormat="1" w:uiPriority="9" w:name="heading 3"/>
    <w:lsdException w:unhideWhenUsed="1" w:semiHidden="1" w:qFormat="1" w:uiPriority="9" w:name="heading 4"/>
    <w:lsdException w:unhideWhenUsed="1" w:semiHidden="1" w:qFormat="1" w:uiPriority="9" w:name="heading 5"/>
    <w:lsdException w:unhideWhenUsed="1" w:semiHidden="1" w:qFormat="1" w:uiPriority="9" w:name="heading 6"/>
    <w:lsdException w:unhideWhenUsed="1" w:semiHidden="1" w:qFormat="1" w:uiPriority="9" w:name="heading 7"/>
    <w:lsdException w:unhideWhenUsed="1" w:semiHidden="1" w:qFormat="1" w:uiPriority="9" w:name="heading 8"/>
    <w:lsdException w:unhideWhenUsed="1" w:semiHidden="1" w:qFormat="1" w:uiPriority="9" w:name="heading 9"/>
    <w:lsdException w:unhideWhenUsed="1" w:semiHidden="1" w:name="index 1"/>
    <w:lsdException w:unhideWhenUsed="1" w:semiHidden="1" w:name="index 2"/>
    <w:lsdException w:unhideWhenUsed="1" w:semiHidden="1" w:name="index 3"/>
    <w:lsdException w:unhideWhenUsed="1" w:semiHidden="1" w:name="index 4"/>
    <w:lsdException w:unhideWhenUsed="1" w:semiHidden="1" w:name="index 5"/>
    <w:lsdException w:unhideWhenUsed="1" w:semiHidden="1" w:name="index 6"/>
    <w:lsdException w:unhideWhenUsed="1" w:semiHidden="1" w:name="index 7"/>
    <w:lsdException w:unhideWhenUsed="1" w:semiHidden="1" w:name="index 8"/>
    <w:lsdException w:unhideWhenUsed="1" w:semiHidden="1" w:name="index 9"/>
    <w:lsdException w:unhideWhenUsed="1" w:semiHidden="1" w:uiPriority="39" w:name="toc 1"/>
    <w:lsdException w:unhideWhenUsed="1" w:semiHidden="1" w:uiPriority="39" w:name="toc 2"/>
    <w:lsdException w:unhideWhenUsed="1" w:semiHidden="1" w:uiPriority="39" w:name="toc 3"/>
    <w:lsdException w:unhideWhenUsed="1" w:semiHidden="1" w:uiPriority="39" w:name="toc 4"/>
    <w:lsdException w:unhideWhenUsed="1" w:semiHidden="1" w:uiPriority="39" w:name="toc 5"/>
    <w:lsdException w:unhideWhenUsed="1" w:semiHidden="1" w:uiPriority="39" w:name="toc 6"/>
    <w:lsdException w:unhideWhenUsed="1" w:semiHidden="1" w:uiPriority="39" w:name="toc 7"/>
    <w:lsdException w:unhideWhenUsed="1" w:semiHidden="1" w:uiPriority="39" w:name="toc 8"/>
    <w:lsdException w:unhideWhenUsed="1" w:semiHidden="1" w:uiPriority="39" w:name="toc 9"/>
    <w:lsdException w:unhideWhenUsed="1" w:semiHidden="1" w:name="Normal Indent"/>
    <w:lsdException w:unhideWhenUsed="1" w:semiHidden="1" w:name="footnote text"/>
    <w:lsdException w:unhideWhenUsed="1" w:semiHidden="1" w:name="annotation text"/>
    <w:lsdException w:unhideWhenUsed="1" w:semiHidden="1" w:name="header"/>
    <w:lsdException w:unhideWhenUsed="1" w:semiHidden="1" w:name="footer"/>
    <w:lsdException w:unhideWhenUsed="1" w:semiHidden="1" w:name="index heading"/>
    <w:lsdException w:unhideWhenUsed="1" w:semiHidden="1" w:qFormat="1" w:uiPriority="35" w:name="caption"/>
    <w:lsdException w:unhideWhenUsed="1" w:semiHidden="1" w:name="table of figures"/>
    <w:lsdException w:unhideWhenUsed="1" w:semiHidden="1" w:name="envelope address"/>
    <w:lsdException w:unhideWhenUsed="1" w:semiHidden="1" w:name="envelope return"/>
    <w:lsdException w:unhideWhenUsed="1" w:semiHidden="1" w:name="footnote reference"/>
    <w:lsdException w:unhideWhenUsed="1" w:semiHidden="1" w:name="annotation reference"/>
    <w:lsdException w:unhideWhenUsed="1" w:semiHidden="1" w:name="line number"/>
    <w:lsdException w:unhideWhenUsed="1" w:semiHidden="1" w:name="page number"/>
    <w:lsdException w:unhideWhenUsed="1" w:semiHidden="1" w:name="endnote reference"/>
    <w:lsdException w:unhideWhenUsed="1" w:semiHidden="1" w:name="endnote text"/>
    <w:lsdException w:unhideWhenUsed="1" w:semiHidden="1" w:name="table of authorities"/>
    <w:lsdException w:unhideWhenUsed="1" w:semiHidden="1" w:name="macro"/>
    <w:lsdException w:unhideWhenUsed="1" w:semiHidden="1" w:name="toa heading"/>
    <w:lsdException w:unhideWhenUsed="1" w:semiHidden="1" w:name="List"/>
    <w:lsdException w:unhideWhenUsed="1" w:semiHidden="1" w:name="List Bullet"/>
    <w:lsdException w:unhideWhenUsed="1" w:semiHidden="1" w:name="List Number"/>
    <w:lsdException w:unhideWhenUsed="1" w:semiHidden="1" w:name="List 2"/>
    <w:lsdException w:unhideWhenUsed="1" w:semiHidden="1" w:name="List 3"/>
    <w:lsdException w:unhideWhenUsed="1" w:semiHidden="1" w:name="List 4"/>
    <w:lsdException w:unhideWhenUsed="1" w:semiHidden="1" w:name="List 5"/>
    <w:lsdException w:unhideWhenUsed="1" w:semiHidden="1" w:name="List Bullet 2"/>
    <w:lsdException w:unhideWhenUsed="1" w:semiHidden="1" w:name="List Bullet 3"/>
    <w:lsdException w:unhideWhenUsed="1" w:semiHidden="1" w:name="List Bullet 4"/>
    <w:lsdException w:unhideWhenUsed="1" w:semiHidden="1" w:name="List Bullet 5"/>
    <w:lsdException w:unhideWhenUsed="1" w:semiHidden="1" w:name="List Number 2"/>
    <w:lsdException w:unhideWhenUsed="1" w:semiHidden="1" w:name="List Number 3"/>
    <w:lsdException w:unhideWhenUsed="1" w:semiHidden="1" w:name="List Number 4"/>
    <w:lsdException w:unhideWhenUsed="1" w:semiHidden="1" w:name="List Number 5"/>
    <w:lsdException w:qFormat="1" w:uiPriority="10" w:name="Title"/>
    <w:lsdException w:unhideWhenUsed="1" w:semiHidden="1" w:name="Closing"/>
    <w:lsdException w:unhideWhenUsed="1" w:semiHidden="1" w:name="Signature"/>
    <w:lsdException w:unhideWhenUsed="1" w:semiHidden="1" w:uiPriority="1" w:name="Default Paragraph Font"/>
    <w:lsdException w:unhideWhenUsed="1" w:semiHidden="1" w:name="Body Text"/>
    <w:lsdException w:unhideWhenUsed="1" w:semiHidden="1" w:name="Body Text Indent"/>
    <w:lsdException w:unhideWhenUsed="1" w:semiHidden="1" w:name="List Continue"/>
    <w:lsdException w:unhideWhenUsed="1" w:semiHidden="1" w:name="List Continue 2"/>
    <w:lsdException w:unhideWhenUsed="1" w:semiHidden="1" w:name="List Continue 3"/>
    <w:lsdException w:unhideWhenUsed="1" w:semiHidden="1" w:name="List Continue 4"/>
    <w:lsdException w:unhideWhenUsed="1" w:semiHidden="1" w:name="List Continue 5"/>
    <w:lsdException w:unhideWhenUsed="1" w:semiHidden="1" w:name="Message Header"/>
    <w:lsdException w:qFormat="1" w:uiPriority="11" w:name="Subtitle"/>
    <w:lsdException w:unhideWhenUsed="1" w:semiHidden="1" w:name="Salutation"/>
    <w:lsdException w:unhideWhenUsed="1" w:semiHidden="1" w:name="Date"/>
    <w:lsdException w:unhideWhenUsed="1" w:semiHidden="1" w:name="Body Text First Indent"/>
    <w:lsdException w:unhideWhenUsed="1" w:semiHidden="1" w:name="Body Text First Indent 2"/>
    <w:lsdException w:unhideWhenUsed="1" w:semiHidden="1" w:name="Note Heading"/>
    <w:lsdException w:unhideWhenUsed="1" w:semiHidden="1" w:name="Body Text 2"/>
    <w:lsdException w:unhideWhenUsed="1" w:semiHidden="1" w:name="Body Text 3"/>
    <w:lsdException w:unhideWhenUsed="1" w:semiHidden="1" w:name="Body Text Indent 2"/>
    <w:lsdException w:unhideWhenUsed="1" w:semiHidden="1" w:name="Body Text Indent 3"/>
    <w:lsdException w:unhideWhenUsed="1" w:semiHidden="1" w:name="Block Text"/>
    <w:lsdException w:unhideWhenUsed="1" w:semiHidden="1" w:name="Hyperlink"/>
    <w:lsdException w:unhideWhenUsed="1" w:semiHidden="1" w:name="FollowedHyperlink"/>
    <w:lsdException w:qFormat="1" w:uiPriority="22" w:name="Strong"/>
    <w:lsdException w:qFormat="1" w:uiPriority="20" w:name="Emphasis"/>
    <w:lsdException w:unhideWhenUsed="1" w:semiHidden="1" w:name="Document Map"/>
    <w:lsdException w:unhideWhenUsed="1" w:semiHidden="1" w:name="Plain Text"/>
    <w:lsdException w:unhideWhenUsed="1" w:semiHidden="1" w:name="E-mail Signature"/>
    <w:lsdException w:unhideWhenUsed="1" w:semiHidden="1" w:name="HTML Top of Form"/>
    <w:lsdException w:unhideWhenUsed="1" w:semiHidden="1" w:name="HTML Bottom of Form"/>
    <w:lsdException w:unhideWhenUsed="1" w:semiHidden="1" w:name="Normal (Web)"/>
    <w:lsdException w:unhideWhenUsed="1" w:semiHidden="1" w:name="HTML Acronym"/>
    <w:lsdException w:unhideWhenUsed="1" w:semiHidden="1" w:name="HTML Address"/>
    <w:lsdException w:unhideWhenUsed="1" w:semiHidden="1" w:name="HTML Cite"/>
    <w:lsdException w:unhideWhenUsed="1" w:semiHidden="1" w:name="HTML Code"/>
    <w:lsdException w:unhideWhenUsed="1" w:semiHidden="1" w:name="HTML Definition"/>
    <w:lsdException w:unhideWhenUsed="1" w:semiHidden="1" w:name="HTML Keyboard"/>
    <w:lsdException w:unhideWhenUsed="1" w:semiHidden="1" w:name="HTML Preformatted"/>
    <w:lsdException w:unhideWhenUsed="1" w:semiHidden="1" w:name="HTML Sample"/>
    <w:lsdException w:unhideWhenUsed="1" w:semiHidden="1" w:name="HTML Typewriter"/>
    <w:lsdException w:unhideWhenUsed="1" w:semiHidden="1" w:name="HTML Variable"/>
    <w:lsdException w:unhideWhenUsed="1" w:semiHidden="1" w:name="Normal Table"/>
    <w:lsdException w:unhideWhenUsed="1" w:semiHidden="1" w:name="annotation subject"/>
    <w:lsdException w:unhideWhenUsed="1" w:semiHidden="1" w:name="No List"/>
    <w:lsdException w:unhideWhenUsed="1" w:semiHidden="1" w:name="Outline List 1"/>
    <w:lsdException w:unhideWhenUsed="1" w:semiHidden="1" w:name="Outline List 2"/>
    <w:lsdException w:unhideWhenUsed="1" w:semiHidden="1" w:name="Outline List 3"/>
    <w:lsdException w:unhideWhenUsed="1" w:semiHidden="1" w:name="Table Simple 1"/>
    <w:lsdException w:unhideWhenUsed="1" w:semiHidden="1" w:name="Table Simple 2"/>
    <w:lsdException w:unhideWhenUsed="1" w:semiHidden="1" w:name="Table Simple 3"/>
    <w:lsdException w:unhideWhenUsed="1" w:semiHidden="1" w:name="Table Classic 1"/>
    <w:lsdException w:unhideWhenUsed="1" w:semiHidden="1" w:name="Table Classic 2"/>
    <w:lsdException w:unhideWhenUsed="1" w:semiHidden="1" w:name="Table Classic 3"/>
    <w:lsdException w:unhideWhenUsed="1" w:semiHidden="1" w:name="Table Classic 4"/>
    <w:lsdException w:unhideWhenUsed="1" w:semiHidden="1" w:name="Table Colorful 1"/>
    <w:lsdException w:unhideWhenUsed="1" w:semiHidden="1" w:name="Table Colorful 2"/>
    <w:lsdException w:unhideWhenUsed="1" w:semiHidden="1" w:name="Table Colorful 3"/>
    <w:lsdException w:unhideWhenUsed="1" w:semiHidden="1" w:name="Table Columns 1"/>
    <w:lsdException w:unhideWhenUsed="1" w:semiHidden="1" w:name="Table Columns 2"/>
    <w:lsdException w:unhideWhenUsed="1" w:semiHidden="1" w:name="Table Columns 3"/>
    <w:lsdException w:unhideWhenUsed="1" w:semiHidden="1" w:name="Table Columns 4"/>
    <w:lsdException w:unhideWhenUsed="1" w:semiHidden="1" w:name="Table Columns 5"/>
    <w:lsdException w:unhideWhenUsed="1" w:semiHidden="1" w:name="Table Grid 1"/>
    <w:lsdException w:unhideWhenUsed="1" w:semiHidden="1" w:name="Table Grid 2"/>
    <w:lsdException w:unhideWhenUsed="1" w:semiHidden="1" w:name="Table Grid 3"/>
    <w:lsdException w:unhideWhenUsed="1" w:semiHidden="1" w:name="Table Grid 4"/>
    <w:lsdException w:unhideWhenUsed="1" w:semiHidden="1" w:name="Table Grid 5"/>
    <w:lsdException w:unhideWhenUsed="1" w:semiHidden="1" w:name="Table Grid 6"/>
    <w:lsdException w:unhideWhenUsed="1" w:semiHidden="1" w:name="Table Grid 7"/>
    <w:lsdException w:unhideWhenUsed="1" w:semiHidden="1" w:name="Table Grid 8"/>
    <w:lsdException w:unhideWhenUsed="1" w:semiHidden="1" w:name="Table List 1"/>
    <w:lsdException w:unhideWhenUsed="1" w:semiHidden="1" w:name="Table List 2"/>
    <w:lsdException w:unhideWhenUsed="1" w:semiHidden="1" w:name="Table List 3"/>
    <w:lsdException w:unhideWhenUsed="1" w:semiHidden="1" w:name="Table List 4"/>
    <w:lsdException w:unhideWhenUsed="1" w:semiHidden="1" w:name="Table List 5"/>
    <w:lsdException w:unhideWhenUsed="1" w:semiHidden="1" w:name="Table List 6"/>
    <w:lsdException w:unhideWhenUsed="1" w:semiHidden="1" w:name="Table List 7"/>
    <w:lsdException w:unhideWhenUsed="1" w:semiHidden="1" w:name="Table List 8"/>
    <w:lsdException w:unhideWhenUsed="1" w:semiHidden="1" w:name="Table 3D effects 1"/>
    <w:lsdException w:unhideWhenUsed="1" w:semiHidden="1" w:name="Table 3D effects 2"/>
    <w:lsdException w:unhideWhenUsed="1" w:semiHidden="1" w:name="Table 3D effects 3"/>
    <w:lsdException w:unhideWhenUsed="1" w:semiHidden="1" w:name="Table Contemporary"/>
    <w:lsdException w:unhideWhenUsed="1" w:semiHidden="1" w:name="Table Elegant"/>
    <w:lsdException w:unhideWhenUsed="1" w:semiHidden="1" w:name="Table Professional"/>
    <w:lsdException w:unhideWhenUsed="1" w:semiHidden="1" w:name="Table Subtle 1"/>
    <w:lsdException w:unhideWhenUsed="1" w:semiHidden="1" w:name="Table Subtle 2"/>
    <w:lsdException w:unhideWhenUsed="1" w:semiHidden="1" w:name="Table Web 1"/>
    <w:lsdException w:unhideWhenUsed="1" w:semiHidden="1" w:name="Table Web 2"/>
    <w:lsdException w:unhideWhenUsed="1" w:semiHidden="1" w:name="Table Web 3"/>
    <w:lsdException w:unhideWhenUsed="1" w:semiHidden="1" w:name="Balloon Text"/>
    <w:lsdException w:uiPriority="39" w:name="Table Grid"/>
    <w:lsdException w:unhideWhenUsed="1" w:semiHidden="1" w:name="Table Theme"/>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unhideWhenUsed="1" w:semiHidden="1" w:uiPriority="37" w:name="Bibliography"/>
    <w:lsdException w:unhideWhenUsed="1" w:semiHidden="1" w:qFormat="1" w:uiPriority="39"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sdException w:unhideWhenUsed="1" w:semiHidden="1" w:name="Mention"/>
    <w:lsdException w:unhideWhenUsed="1" w:semiHidden="1" w:name="Smart Hyperlink"/>
    <w:lsdException w:unhideWhenUsed="1" w:semiHidden="1" w:name="Hashtag"/>
  </w:latentStyles>
  <w:style w:type="paragraph" w:styleId="Normal" w:default="1">
    <w:name w:val="Normal"/>
    <w:qFormat/>
    <w:pPr>
      <w:widowControl/>
      <w:suppressAutoHyphens w:val="true"/>
      <w:bidi w:val="0"/>
      <w:spacing w:lineRule="auto" w:line="256" w:before="0" w:after="160"/>
      <w:jc w:val="left"/>
    </w:pPr>
    <w:rPr>
      <w:rFonts w:ascii="Calibri" w:hAnsi="Calibri" w:eastAsia="Droid Sans Fallback" w:cs="Calibri"/>
      <w:color w:val="auto"/>
      <w:sz w:val="22"/>
      <w:szCs w:val="22"/>
      <w:lang w:val="de-DE" w:eastAsia="en-US" w:bidi="ar-SA"/>
    </w:rPr>
  </w:style>
  <w:style w:type="character" w:styleId="DefaultParagraphFont" w:default="1">
    <w:name w:val="Default Paragraph Font"/>
    <w:uiPriority w:val="1"/>
    <w:semiHidden/>
    <w:unhideWhenUsed/>
    <w:rPr/>
  </w:style>
  <w:style w:type="paragraph" w:styleId="Berschrift">
    <w:name w:val="Überschrift"/>
    <w:basedOn w:val="Normal"/>
    <w:next w:val="Textkrper"/>
    <w:pPr>
      <w:keepNext/>
      <w:spacing w:before="240" w:after="120"/>
    </w:pPr>
    <w:rPr>
      <w:rFonts w:ascii="Liberation Sans" w:hAnsi="Liberation Sans" w:eastAsia="Droid Sans Fallback" w:cs="FreeSans"/>
      <w:sz w:val="28"/>
      <w:szCs w:val="28"/>
    </w:rPr>
  </w:style>
  <w:style w:type="paragraph" w:styleId="Textkrper">
    <w:name w:val="Textkörper"/>
    <w:basedOn w:val="Normal"/>
    <w:pPr>
      <w:spacing w:lineRule="auto" w:line="288" w:before="0" w:after="140"/>
    </w:pPr>
    <w:rPr/>
  </w:style>
  <w:style w:type="paragraph" w:styleId="Liste">
    <w:name w:val="Liste"/>
    <w:basedOn w:val="Textkrper"/>
    <w:pPr/>
    <w:rPr>
      <w:rFonts w:cs="FreeSans"/>
    </w:rPr>
  </w:style>
  <w:style w:type="paragraph" w:styleId="Beschriftung">
    <w:name w:val="Beschriftung"/>
    <w:basedOn w:val="Normal"/>
    <w:pPr>
      <w:suppressLineNumbers/>
      <w:spacing w:before="120" w:after="120"/>
    </w:pPr>
    <w:rPr>
      <w:rFonts w:cs="FreeSans"/>
      <w:i/>
      <w:iCs/>
      <w:sz w:val="24"/>
      <w:szCs w:val="24"/>
    </w:rPr>
  </w:style>
  <w:style w:type="paragraph" w:styleId="Verzeichnis">
    <w:name w:val="Verzeichnis"/>
    <w:basedOn w:val="Normal"/>
    <w:pPr>
      <w:suppressLineNumbers/>
    </w:pPr>
    <w:rPr>
      <w:rFonts w:cs="FreeSans"/>
    </w:rPr>
  </w:style>
  <w:style w:type="numbering" w:styleId="NoList" w:default="1">
    <w:name w:val="No List"/>
    <w:uiPriority w:val="99"/>
    <w:semiHidden/>
    <w:unhideWhenUsed/>
  </w:style>
  <w:style w:type="table" w:default="1" w:styleId="NormaleTabelle">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2017-05-19T04:44:00Z</dcterms:created>
  <dc:creator> Simon</dc:creator>
  <dc:language>de-DE</dc:language>
  <cp:lastModifiedBy> Simon</cp:lastModifiedBy>
  <dcterms:modified xsi:type="dcterms:W3CDTF">2017-05-19T18:24:00Z</dcterms:modified>
  <cp:revision>6</cp:revision>
</cp:coreProperties>
</file>