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Alamannen auf der Baar</w:t>
        <w:tab/>
        <w:tab/>
        <w:tab/>
        <w:tab/>
        <w:tab/>
        <w:tab/>
        <w:tab/>
        <w:tab/>
        <w:tab/>
        <w:t>AB3b</w:t>
      </w:r>
    </w:p>
    <w:p>
      <w:pPr>
        <w:pStyle w:val="Normal"/>
        <w:spacing w:lineRule="auto" w:line="360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Entwicklung der Beziehung zwischen Römer und Alamannen</w:t>
      </w:r>
    </w:p>
    <w:p>
      <w:pPr>
        <w:pStyle w:val="Normal"/>
        <w:spacing w:lineRule="auto" w:line="360"/>
        <w:jc w:val="both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  <w:t>Arbeitsanregungen:</w:t>
      </w:r>
    </w:p>
    <w:p>
      <w:pPr>
        <w:pStyle w:val="Normal"/>
        <w:spacing w:lineRule="auto" w:line="240"/>
        <w:jc w:val="both"/>
        <w:rPr>
          <w:rFonts w:ascii="Arial" w:hAnsi="Arial" w:cs="Arial"/>
        </w:rPr>
      </w:pPr>
      <w:r>
        <w:rPr>
          <w:rFonts w:cs="Arial" w:ascii="Arial" w:hAnsi="Arial"/>
        </w:rPr>
        <w:t>Historiker haben versucht, die komplizierte Geschichte der Alamannen in einem Comic darzustellen. Beschreibt auf der Grundlage des unten stehenden Comic-Auszuges das weitere Verhältnis zwischen Römer und Alamannen.</w:t>
      </w:r>
    </w:p>
    <w:p>
      <w:pPr>
        <w:pStyle w:val="ListParagraph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jc w:val="center"/>
        <w:rPr>
          <w:rFonts w:ascii="Arial" w:hAnsi="Arial" w:cs="Arial"/>
        </w:rPr>
      </w:pPr>
      <w:r>
        <w:rPr>
          <w:rFonts w:cs="Arial" w:ascii="Arial" w:hAnsi="Arial"/>
        </w:rPr>
        <w:t xml:space="preserve">…  </w:t>
      </w:r>
    </w:p>
    <w:p>
      <w:pPr>
        <w:pStyle w:val="Normal"/>
        <w:spacing w:lineRule="auto" w:line="36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jc w:val="center"/>
        <w:rPr>
          <w:rFonts w:ascii="Arial" w:hAnsi="Arial" w:cs="Arial"/>
        </w:rPr>
      </w:pPr>
      <w:r>
        <w:rPr>
          <w:rFonts w:cs="Arial" w:ascii="Arial" w:hAnsi="Arial"/>
        </w:rPr>
        <w:t>…</w:t>
      </w:r>
    </w:p>
    <w:p>
      <w:pPr>
        <w:pStyle w:val="Normal"/>
        <w:spacing w:lineRule="auto" w:line="36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jc w:val="center"/>
        <w:rPr/>
      </w:pPr>
      <w:r>
        <w:rPr>
          <w:rFonts w:cs="Arial" w:ascii="Arial" w:hAnsi="Arial"/>
        </w:rPr>
        <w:t>…</w:t>
      </w:r>
    </w:p>
    <w:p>
      <w:pPr>
        <w:pStyle w:val="Normal"/>
        <w:spacing w:lineRule="auto" w:line="36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jc w:val="center"/>
        <w:rPr/>
      </w:pPr>
      <w:r>
        <w:rPr/>
        <w:drawing>
          <wp:inline distT="0" distB="0" distL="0" distR="0">
            <wp:extent cx="2510155" cy="2723515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155" cy="272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Arial" w:hAnsi="Arial"/>
        </w:rPr>
        <w:t xml:space="preserve">…     </w:t>
      </w:r>
      <w:r>
        <w:rPr>
          <w:rFonts w:cs="Arial" w:ascii="Arial" w:hAnsi="Arial"/>
        </w:rPr>
        <w:drawing>
          <wp:inline distT="0" distB="0" distL="0" distR="0">
            <wp:extent cx="2905125" cy="2559685"/>
            <wp:effectExtent l="0" t="0" r="0" b="0"/>
            <wp:docPr id="2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55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 w:before="0" w:after="160"/>
        <w:jc w:val="both"/>
        <w:rPr/>
      </w:pPr>
      <w:r>
        <w:rPr>
          <w:rFonts w:cs="Arial" w:ascii="Arial" w:hAnsi="Arial"/>
          <w:sz w:val="18"/>
          <w:szCs w:val="18"/>
        </w:rPr>
        <w:t xml:space="preserve">B11: Ade, D., Thiel, A., Stummer, F., Abel, F., </w:t>
      </w:r>
      <w:r>
        <w:rPr>
          <w:rFonts w:cs="Arial" w:ascii="Arial" w:hAnsi="Arial"/>
          <w:i/>
          <w:sz w:val="18"/>
          <w:szCs w:val="18"/>
        </w:rPr>
        <w:t>Baden-Württemberg – Menschen – Kultur –</w:t>
      </w:r>
      <w:r>
        <w:rPr>
          <w:rFonts w:cs="Arial" w:ascii="Arial" w:hAnsi="Arial"/>
          <w:sz w:val="18"/>
          <w:szCs w:val="18"/>
        </w:rPr>
        <w:t xml:space="preserve"> </w:t>
      </w:r>
      <w:r>
        <w:rPr>
          <w:rFonts w:cs="Arial" w:ascii="Arial" w:hAnsi="Arial"/>
          <w:i/>
          <w:sz w:val="18"/>
          <w:szCs w:val="18"/>
        </w:rPr>
        <w:t>Geschichte – Von den Römern bis zu den Alamannen c. 15 v. Chr. – 600 n. Chr.,</w:t>
      </w:r>
      <w:bookmarkStart w:id="0" w:name="_GoBack"/>
      <w:bookmarkEnd w:id="0"/>
      <w:r>
        <w:rPr>
          <w:rFonts w:cs="Arial" w:ascii="Arial" w:hAnsi="Arial"/>
          <w:sz w:val="18"/>
          <w:szCs w:val="18"/>
        </w:rPr>
        <w:t xml:space="preserve"> Kehl am Rhein, 2012, S. 26 – 31. Copyright © Sadifa Media Kehl Am Rhein</w:t>
      </w:r>
    </w:p>
    <w:sectPr>
      <w:footerReference w:type="default" r:id="rId4"/>
      <w:type w:val="nextPage"/>
      <w:pgSz w:w="11906" w:h="16838"/>
      <w:pgMar w:left="1417" w:right="1417" w:header="0" w:top="1417" w:footer="1134" w:bottom="196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spacing w:before="0" w:after="160"/>
      <w:jc w:val="center"/>
      <w:rPr/>
    </w:pPr>
    <w:r>
      <w:rPr/>
      <w:t>- Arbeitskreis für Landeskunde/Landesgeschichte RP Freiburg -</w:t>
      <w:br/>
      <w:t>www.landeskunde-bw.de</w:t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Calibri"/>
        <w:szCs w:val="22"/>
        <w:lang w:val="de-DE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635cd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Droid Sans Fallback" w:cs="Calibri"/>
      <w:color w:val="00000A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Wingdings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7635cd"/>
    <w:pPr>
      <w:spacing w:before="0" w:after="160"/>
      <w:ind w:left="720" w:right="0" w:hanging="0"/>
      <w:contextualSpacing/>
    </w:pPr>
    <w:rPr/>
  </w:style>
  <w:style w:type="paragraph" w:styleId="Fuzeile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BA1D9-1317-4780-85EA-33AE48A80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LibreOffice/5.3.6.1$Windows_X86_64 LibreOffice_project/686f202eff87ef707079aeb7f485847613344eb7</Application>
  <Pages>1</Pages>
  <Words>93</Words>
  <Characters>548</Characters>
  <CharactersWithSpaces>652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2017-03-25T15:28:00Z</dcterms:created>
  <dc:creator> Simon</dc:creator>
  <dc:description/>
  <dc:language>de-DE</dc:language>
  <cp:lastModifiedBy/>
  <dcterms:modified xsi:type="dcterms:W3CDTF">2017-10-30T16:15:32Z</dcterms:modified>
  <cp:revision>15</cp:revision>
  <dc:subject/>
  <dc:title/>
</cp:coreProperties>
</file>