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E0359" w14:textId="77777777" w:rsidR="00A33476" w:rsidRDefault="00A33476" w:rsidP="00A33476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D4EDCCE" wp14:editId="3579BF5A">
            <wp:simplePos x="0" y="0"/>
            <wp:positionH relativeFrom="column">
              <wp:posOffset>8929370</wp:posOffset>
            </wp:positionH>
            <wp:positionV relativeFrom="paragraph">
              <wp:posOffset>12071</wp:posOffset>
            </wp:positionV>
            <wp:extent cx="1176020" cy="1341755"/>
            <wp:effectExtent l="0" t="0" r="508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/>
                    <a:stretch/>
                  </pic:blipFill>
                  <pic:spPr bwMode="auto">
                    <a:xfrm>
                      <a:off x="0" y="0"/>
                      <a:ext cx="117602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3A0A">
        <w:rPr>
          <w:b/>
          <w:bCs/>
        </w:rPr>
        <w:t>Die zwölf Artikel der Bauern</w:t>
      </w:r>
    </w:p>
    <w:p w14:paraId="09A35F7D" w14:textId="77777777" w:rsidR="00A33476" w:rsidRDefault="00A33476" w:rsidP="00A33476">
      <w:pPr>
        <w:rPr>
          <w:i/>
          <w:iCs/>
        </w:rPr>
      </w:pPr>
      <w:r w:rsidRPr="003B278F">
        <w:rPr>
          <w:i/>
          <w:iCs/>
        </w:rPr>
        <w:t>Hier ist dein Forschergeist gefragt, denn schon auf den ersten Blick sieht man: Die Sprache und Schrift der Menschen im 16. Jahrhundert ist nicht so leicht zu entschlüsseln. Bestimmt findest du trotzdem heraus, was die Bauern forderten.</w:t>
      </w:r>
    </w:p>
    <w:p w14:paraId="5B92FAA7" w14:textId="77777777" w:rsidR="00A33476" w:rsidRDefault="00A33476" w:rsidP="00A33476">
      <w:pPr>
        <w:rPr>
          <w:i/>
          <w:iCs/>
        </w:rPr>
      </w:pPr>
      <w:r>
        <w:rPr>
          <w:i/>
          <w:iCs/>
        </w:rPr>
        <w:t>Ordne dazu zunächst die Felder I-III den Feldern a-c zu. Notiere danach in Stichpunkten die Forderungen der Bauern und übertrage sie in deine Mindmap.</w:t>
      </w:r>
    </w:p>
    <w:p w14:paraId="30A6B402" w14:textId="77777777" w:rsidR="00A33476" w:rsidRPr="003B278F" w:rsidRDefault="00A33476" w:rsidP="00A33476">
      <w:pPr>
        <w:rPr>
          <w:i/>
          <w:iCs/>
        </w:rPr>
      </w:pPr>
    </w:p>
    <w:tbl>
      <w:tblPr>
        <w:tblStyle w:val="Tabellenraster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5873"/>
      </w:tblGrid>
      <w:tr w:rsidR="00A33476" w14:paraId="4B41A82D" w14:textId="77777777" w:rsidTr="009D5C3E">
        <w:trPr>
          <w:trHeight w:val="2271"/>
        </w:trPr>
        <w:tc>
          <w:tcPr>
            <w:tcW w:w="5873" w:type="dxa"/>
          </w:tcPr>
          <w:p w14:paraId="06547451" w14:textId="77777777" w:rsidR="00A33476" w:rsidRDefault="00A33476" w:rsidP="009D5C3E">
            <w:r>
              <w:t>I_____</w:t>
            </w:r>
          </w:p>
          <w:p w14:paraId="70FEF4C1" w14:textId="77777777" w:rsidR="00A33476" w:rsidRDefault="00A33476" w:rsidP="009D5C3E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AAEA47B" wp14:editId="38E8D2C8">
                  <wp:simplePos x="0" y="0"/>
                  <wp:positionH relativeFrom="column">
                    <wp:posOffset>-43432</wp:posOffset>
                  </wp:positionH>
                  <wp:positionV relativeFrom="paragraph">
                    <wp:posOffset>81621</wp:posOffset>
                  </wp:positionV>
                  <wp:extent cx="3649508" cy="607527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1148" cy="61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008C33" w14:textId="77777777" w:rsidR="00A33476" w:rsidRDefault="00A33476" w:rsidP="009D5C3E"/>
          <w:p w14:paraId="300F2C36" w14:textId="77777777" w:rsidR="00A33476" w:rsidRDefault="00A33476" w:rsidP="009D5C3E"/>
          <w:p w14:paraId="511FE97C" w14:textId="601161A2" w:rsidR="00A33476" w:rsidRDefault="002104B9" w:rsidP="009D5C3E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D7E8918" wp14:editId="3B96048E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175260</wp:posOffset>
                  </wp:positionV>
                  <wp:extent cx="3162300" cy="347961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347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04D27D1" w14:textId="0184D5F9" w:rsidR="00A33476" w:rsidRDefault="00A33476" w:rsidP="009D5C3E"/>
          <w:p w14:paraId="3AFD5ABD" w14:textId="77777777" w:rsidR="00A33476" w:rsidRDefault="00A33476" w:rsidP="009D5C3E"/>
          <w:p w14:paraId="248EC806" w14:textId="77777777" w:rsidR="00A33476" w:rsidRDefault="00A33476" w:rsidP="009D5C3E"/>
          <w:p w14:paraId="149C4CF9" w14:textId="77777777" w:rsidR="00A33476" w:rsidRDefault="00A33476" w:rsidP="009D5C3E"/>
        </w:tc>
      </w:tr>
    </w:tbl>
    <w:p w14:paraId="30DD9745" w14:textId="77777777" w:rsidR="00A33476" w:rsidRDefault="00A33476" w:rsidP="00A33476">
      <w:pPr>
        <w:rPr>
          <w:b/>
          <w:bCs/>
        </w:rPr>
      </w:pPr>
      <w:r w:rsidRPr="00E63BD2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EB232A" wp14:editId="489C8627">
                <wp:simplePos x="0" y="0"/>
                <wp:positionH relativeFrom="column">
                  <wp:posOffset>8183880</wp:posOffset>
                </wp:positionH>
                <wp:positionV relativeFrom="paragraph">
                  <wp:posOffset>45085</wp:posOffset>
                </wp:positionV>
                <wp:extent cx="1990090" cy="617220"/>
                <wp:effectExtent l="0" t="0" r="10160" b="1143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0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CD6F7" w14:textId="77777777" w:rsidR="00D261D2" w:rsidRPr="00F661BD" w:rsidRDefault="00D261D2" w:rsidP="00D261D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Flugschrift 1525,</w:t>
                            </w:r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Unknown</w:t>
                            </w:r>
                            <w:proofErr w:type="spellEnd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7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https://commons.wikimedia.org/wiki/File:Titelblatt_12_Artikel.jpg</w:t>
                              </w:r>
                            </w:hyperlink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), „Titelblatt 12 Artikel“, als gemeinfrei gekennzeichnet, Details auf Wikimedia Commons: </w:t>
                            </w:r>
                            <w:hyperlink r:id="rId8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p w14:paraId="6BCF9D11" w14:textId="77777777" w:rsidR="00D261D2" w:rsidRPr="006B0C50" w:rsidRDefault="00D261D2" w:rsidP="00D261D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5DC25DF" w14:textId="5274480C" w:rsidR="00A33476" w:rsidRDefault="00A33476" w:rsidP="00A334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B232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44.4pt;margin-top:3.55pt;width:156.7pt;height:48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">
                <v:textbox>
                  <w:txbxContent>
                    <w:p w14:paraId="51FCD6F7" w14:textId="77777777" w:rsidR="00D261D2" w:rsidRPr="00F661BD" w:rsidRDefault="00D261D2" w:rsidP="00D261D2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Flugschrift 1525,</w:t>
                      </w:r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>Unknown</w:t>
                      </w:r>
                      <w:proofErr w:type="spellEnd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(</w:t>
                      </w:r>
                      <w:hyperlink r:id="rId9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https://commons.wikimedia.org/wiki/File:Titelblatt_12_Artikel.jpg</w:t>
                        </w:r>
                      </w:hyperlink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), „Titelblatt 12 Artikel“, als gemeinfrei gekennzeichnet, Details auf Wikimedia Commons: </w:t>
                      </w:r>
                      <w:hyperlink r:id="rId10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https://commons.wikimedia.org/wiki/Template:PD-old</w:t>
                        </w:r>
                      </w:hyperlink>
                    </w:p>
                    <w:p w14:paraId="6BCF9D11" w14:textId="77777777" w:rsidR="00D261D2" w:rsidRPr="006B0C50" w:rsidRDefault="00D261D2" w:rsidP="00D261D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5DC25DF" w14:textId="5274480C" w:rsidR="00A33476" w:rsidRDefault="00A33476" w:rsidP="00A3347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B37FDC" wp14:editId="4D3CE420">
                <wp:simplePos x="0" y="0"/>
                <wp:positionH relativeFrom="column">
                  <wp:posOffset>3971425</wp:posOffset>
                </wp:positionH>
                <wp:positionV relativeFrom="paragraph">
                  <wp:posOffset>93587</wp:posOffset>
                </wp:positionV>
                <wp:extent cx="2901950" cy="1404620"/>
                <wp:effectExtent l="0" t="0" r="1270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C0C0A" w14:textId="77777777" w:rsidR="00A33476" w:rsidRPr="00E63BD2" w:rsidRDefault="00A33476" w:rsidP="00A33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a) Zum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fünfften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 auch beschwert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beholtzung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halb. Dann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herschafften habend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jnenn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die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höltzer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alle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allain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geaignet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wann der arm man was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bedarff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muß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vmb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zway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geldt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kauffen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.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maynung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was für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höltzer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Es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habens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geistlich oder weltlich,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jnnen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die es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haben, sollen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ayner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gantzen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gemain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wider</w:t>
                            </w:r>
                            <w:proofErr w:type="gram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anhaim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fallen,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CD56EB" id="_x0000_s1027" type="#_x0000_t202" style="position:absolute;margin-left:312.7pt;margin-top:7.35pt;width:22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nfKAIAAE4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">
                <v:textbox style="mso-fit-shape-to-text:t">
                  <w:txbxContent>
                    <w:p w:rsidR="00A33476" w:rsidRPr="00E63BD2" w:rsidRDefault="00A33476" w:rsidP="00A33476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a) Zum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fünfften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 auch beschwert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beholtzung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halb. Dann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herschafften habend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jnenn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die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höltzer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alle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allain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geaignet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wann der arm man was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bedarff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muß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vmb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zway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geldt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kauffen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.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maynung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was für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höltzer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Es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habens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geistlich oder weltlich,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jnnen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die es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haben, sollen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ayner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gantzen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gemain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E63BD2">
                        <w:rPr>
                          <w:sz w:val="20"/>
                          <w:szCs w:val="20"/>
                        </w:rPr>
                        <w:t>wider</w:t>
                      </w:r>
                      <w:proofErr w:type="gram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anhaim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fallen,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011280" w14:textId="77777777" w:rsidR="00A33476" w:rsidRPr="006B0C50" w:rsidRDefault="00A33476" w:rsidP="00A33476">
      <w:pPr>
        <w:rPr>
          <w:sz w:val="16"/>
          <w:szCs w:val="16"/>
        </w:rPr>
      </w:pPr>
      <w:r>
        <w:rPr>
          <w:b/>
          <w:bCs/>
        </w:rPr>
        <w:t>Der vierte Artikel</w:t>
      </w:r>
    </w:p>
    <w:p w14:paraId="042F8994" w14:textId="77777777" w:rsidR="00A33476" w:rsidRPr="00CD44D2" w:rsidRDefault="00A33476" w:rsidP="00A33476">
      <w:r w:rsidRPr="00CD44D2">
        <w:t>_______________________________________</w:t>
      </w:r>
    </w:p>
    <w:p w14:paraId="2EBD9469" w14:textId="77777777" w:rsidR="00A33476" w:rsidRPr="009F7598" w:rsidRDefault="00A33476" w:rsidP="00A33476">
      <w:r w:rsidRPr="00E9072D">
        <w:rPr>
          <w:b/>
          <w:bCs/>
          <w:noProof/>
        </w:rPr>
        <w:t xml:space="preserve">Der </w:t>
      </w:r>
      <w:r>
        <w:rPr>
          <w:b/>
          <w:bCs/>
          <w:noProof/>
        </w:rPr>
        <w:t>fünfte</w:t>
      </w:r>
      <w:r w:rsidRPr="00E9072D">
        <w:rPr>
          <w:b/>
          <w:bCs/>
          <w:noProof/>
        </w:rPr>
        <w:t xml:space="preserve"> Artikel</w:t>
      </w:r>
      <w:r>
        <w:rPr>
          <w:b/>
          <w:bCs/>
          <w:noProof/>
        </w:rPr>
        <w:t>:</w:t>
      </w:r>
    </w:p>
    <w:p w14:paraId="39F348FA" w14:textId="77777777" w:rsidR="00A33476" w:rsidRPr="00CD44D2" w:rsidRDefault="00A33476" w:rsidP="00A33476">
      <w:r w:rsidRPr="00CD44D2">
        <w:t>_______________________________________</w:t>
      </w:r>
    </w:p>
    <w:p w14:paraId="45436793" w14:textId="77777777" w:rsidR="00A33476" w:rsidRDefault="00A33476" w:rsidP="00A33476">
      <w:pPr>
        <w:rPr>
          <w:b/>
          <w:bCs/>
        </w:rPr>
      </w:pPr>
    </w:p>
    <w:tbl>
      <w:tblPr>
        <w:tblStyle w:val="Tabellenraster"/>
        <w:tblpPr w:leftFromText="141" w:rightFromText="141" w:vertAnchor="text" w:horzAnchor="margin" w:tblpY="188"/>
        <w:tblW w:w="0" w:type="auto"/>
        <w:tblLook w:val="04A0" w:firstRow="1" w:lastRow="0" w:firstColumn="1" w:lastColumn="0" w:noHBand="0" w:noVBand="1"/>
      </w:tblPr>
      <w:tblGrid>
        <w:gridCol w:w="5949"/>
      </w:tblGrid>
      <w:tr w:rsidR="00A33476" w14:paraId="561630AB" w14:textId="77777777" w:rsidTr="009D5C3E">
        <w:trPr>
          <w:trHeight w:val="1833"/>
        </w:trPr>
        <w:tc>
          <w:tcPr>
            <w:tcW w:w="5949" w:type="dxa"/>
          </w:tcPr>
          <w:p w14:paraId="45E95A8D" w14:textId="77777777" w:rsidR="00A33476" w:rsidRDefault="00A33476" w:rsidP="009D5C3E">
            <w:r>
              <w:t>II_____</w:t>
            </w:r>
          </w:p>
          <w:p w14:paraId="2443BF7F" w14:textId="64105968" w:rsidR="00A33476" w:rsidRDefault="002104B9" w:rsidP="009D5C3E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242C43E" wp14:editId="3BF8B626">
                  <wp:simplePos x="0" y="0"/>
                  <wp:positionH relativeFrom="column">
                    <wp:posOffset>8474</wp:posOffset>
                  </wp:positionH>
                  <wp:positionV relativeFrom="paragraph">
                    <wp:posOffset>50165</wp:posOffset>
                  </wp:positionV>
                  <wp:extent cx="3596640" cy="754426"/>
                  <wp:effectExtent l="0" t="0" r="3810" b="762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40" cy="7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C55FF8A" w14:textId="77777777" w:rsidR="00A33476" w:rsidRPr="00E9072D" w:rsidRDefault="00A33476" w:rsidP="00A33476">
      <w:pPr>
        <w:rPr>
          <w:b/>
          <w:bCs/>
          <w:noProof/>
        </w:rPr>
      </w:pPr>
      <w:r w:rsidRPr="00E9072D">
        <w:rPr>
          <w:b/>
          <w:bCs/>
        </w:rPr>
        <w:t xml:space="preserve">Der </w:t>
      </w:r>
      <w:r>
        <w:rPr>
          <w:b/>
          <w:bCs/>
        </w:rPr>
        <w:t>sechste</w:t>
      </w:r>
      <w:r w:rsidRPr="00E9072D">
        <w:rPr>
          <w:b/>
          <w:bCs/>
        </w:rPr>
        <w:t xml:space="preserve"> Artikel:</w:t>
      </w:r>
      <w:r w:rsidRPr="00E907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088B39" wp14:editId="46D1DD41">
                <wp:simplePos x="0" y="0"/>
                <wp:positionH relativeFrom="column">
                  <wp:posOffset>4086439</wp:posOffset>
                </wp:positionH>
                <wp:positionV relativeFrom="paragraph">
                  <wp:posOffset>130377</wp:posOffset>
                </wp:positionV>
                <wp:extent cx="2877820" cy="1404620"/>
                <wp:effectExtent l="0" t="0" r="17780" b="260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E4078" w14:textId="77777777" w:rsidR="00A33476" w:rsidRPr="00E63BD2" w:rsidRDefault="00A33476" w:rsidP="00A33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b) Wann als Gott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herr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erschuff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hat er im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geben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alle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thier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fogel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im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lufft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fisch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jm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wann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ainer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hette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das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mit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gnugsamer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schriff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beweysen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mag das man das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vnwyssenlych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also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hette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jms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mit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nemen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CE3595" id="_x0000_s1028" type="#_x0000_t202" style="position:absolute;margin-left:321.75pt;margin-top:10.25pt;width:22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">
                <v:textbox style="mso-fit-shape-to-text:t">
                  <w:txbxContent>
                    <w:p w:rsidR="00A33476" w:rsidRPr="00E63BD2" w:rsidRDefault="00A33476" w:rsidP="00A33476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b) Wann als Gott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herr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erschuff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hat er im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geben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alle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thier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fogel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im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lufft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fisch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jm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wann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ainer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hette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das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mit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gnugsamer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schriff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beweysen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mag das man das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vnwyssenlych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also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hette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jms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mit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nemen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392ECA" w14:textId="77777777" w:rsidR="00A33476" w:rsidRDefault="00A33476" w:rsidP="00A33476">
      <w:r>
        <w:t>______________________________________</w:t>
      </w:r>
    </w:p>
    <w:p w14:paraId="7EC4FD88" w14:textId="77777777" w:rsidR="00A33476" w:rsidRPr="009F7598" w:rsidRDefault="00A33476" w:rsidP="00A33476"/>
    <w:p w14:paraId="663F37E0" w14:textId="77777777" w:rsidR="00A33476" w:rsidRDefault="00A33476" w:rsidP="00A33476"/>
    <w:p w14:paraId="224F74C1" w14:textId="77777777" w:rsidR="00A33476" w:rsidRDefault="00A33476" w:rsidP="00A334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21CE64" wp14:editId="37F7D2FB">
                <wp:simplePos x="0" y="0"/>
                <wp:positionH relativeFrom="column">
                  <wp:posOffset>7214050</wp:posOffset>
                </wp:positionH>
                <wp:positionV relativeFrom="paragraph">
                  <wp:posOffset>4883</wp:posOffset>
                </wp:positionV>
                <wp:extent cx="2764745" cy="1642684"/>
                <wp:effectExtent l="0" t="0" r="17145" b="152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745" cy="16426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21A39" w14:textId="77777777" w:rsidR="00A33476" w:rsidRPr="00D37ECB" w:rsidRDefault="00A33476" w:rsidP="00A33476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37ECB">
                              <w:rPr>
                                <w:i/>
                                <w:iCs/>
                              </w:rPr>
                              <w:t>Diese Begriffe können dir helfen. Aber Vorsicht: es sind nicht alle richtig.</w:t>
                            </w:r>
                          </w:p>
                          <w:p w14:paraId="2F14F365" w14:textId="77777777" w:rsidR="00A33476" w:rsidRPr="00D37ECB" w:rsidRDefault="00A33476" w:rsidP="00A3347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Weniger Frondienste leisten</w:t>
                            </w:r>
                            <w:r w:rsidRPr="00D37EC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ein eigenes Haus aus Holz für jeden Bauern - freier Zugang zu Wäldern und Holz – Abschaffung der Frondienste - Recht zu Fischen – Neuverteilung aller Gewässer </w:t>
                            </w:r>
                          </w:p>
                          <w:p w14:paraId="51CA38BD" w14:textId="77777777" w:rsidR="00A33476" w:rsidRDefault="00A33476" w:rsidP="00A33476"/>
                          <w:p w14:paraId="55EF9CB3" w14:textId="77777777" w:rsidR="00A33476" w:rsidRDefault="00A33476" w:rsidP="00A334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02DD5" id="_x0000_s1029" type="#_x0000_t202" style="position:absolute;margin-left:568.05pt;margin-top:.4pt;width:217.7pt;height:129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">
                <v:textbox>
                  <w:txbxContent>
                    <w:p w:rsidR="00A33476" w:rsidRPr="00D37ECB" w:rsidRDefault="00A33476" w:rsidP="00A33476">
                      <w:pPr>
                        <w:rPr>
                          <w:i/>
                          <w:iCs/>
                        </w:rPr>
                      </w:pPr>
                      <w:r w:rsidRPr="00D37ECB">
                        <w:rPr>
                          <w:i/>
                          <w:iCs/>
                        </w:rPr>
                        <w:t>Diese Begriffe können dir helfen. Aber Vorsicht: es sind nicht alle richtig.</w:t>
                      </w:r>
                    </w:p>
                    <w:p w:rsidR="00A33476" w:rsidRPr="00D37ECB" w:rsidRDefault="00A33476" w:rsidP="00A3347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Weniger Frondienste leisten</w:t>
                      </w:r>
                      <w:r w:rsidRPr="00D37EC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–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ein eigenes Haus aus Holz für jeden Bauern - freier Zugang zu Wäldern und Holz –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Abschaffung der Frondienste -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Recht zu Fischen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– Neuverteilung aller Gewässer </w:t>
                      </w:r>
                      <w:bookmarkStart w:id="1" w:name="_GoBack"/>
                      <w:bookmarkEnd w:id="1"/>
                    </w:p>
                    <w:p w:rsidR="00A33476" w:rsidRDefault="00A33476" w:rsidP="00A33476"/>
                    <w:p w:rsidR="00A33476" w:rsidRDefault="00A33476" w:rsidP="00A33476"/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5949"/>
      </w:tblGrid>
      <w:tr w:rsidR="00A33476" w14:paraId="5CBEFA02" w14:textId="77777777" w:rsidTr="002104B9">
        <w:trPr>
          <w:trHeight w:val="2117"/>
        </w:trPr>
        <w:tc>
          <w:tcPr>
            <w:tcW w:w="5949" w:type="dxa"/>
          </w:tcPr>
          <w:p w14:paraId="5D3EC490" w14:textId="77777777" w:rsidR="00A33476" w:rsidRDefault="00A33476" w:rsidP="009D5C3E">
            <w:r>
              <w:t>III____</w:t>
            </w:r>
          </w:p>
          <w:p w14:paraId="4C07A7D8" w14:textId="03E44711" w:rsidR="00A33476" w:rsidRDefault="002104B9" w:rsidP="009D5C3E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78704BB" wp14:editId="41CD648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4445</wp:posOffset>
                  </wp:positionV>
                  <wp:extent cx="3368040" cy="1124374"/>
                  <wp:effectExtent l="0" t="0" r="381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040" cy="1124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58A1830" w14:textId="77777777" w:rsidR="00A33476" w:rsidRPr="00E9072D" w:rsidRDefault="00A33476" w:rsidP="00A33476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65BC61" wp14:editId="0EF89CE0">
                <wp:simplePos x="0" y="0"/>
                <wp:positionH relativeFrom="column">
                  <wp:posOffset>4110934</wp:posOffset>
                </wp:positionH>
                <wp:positionV relativeFrom="paragraph">
                  <wp:posOffset>276877</wp:posOffset>
                </wp:positionV>
                <wp:extent cx="2807335" cy="1404620"/>
                <wp:effectExtent l="0" t="0" r="1206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DB00F" w14:textId="77777777" w:rsidR="00A33476" w:rsidRPr="00E63BD2" w:rsidRDefault="00A33476" w:rsidP="00A33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c) Zum sechsten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hart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beschwerung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dyenst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halben,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>lche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zu tag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gemert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werden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teglich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nemen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wir, </w:t>
                            </w:r>
                            <w:proofErr w:type="gram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man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zimlich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ein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sechen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darein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thu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vnß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massen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so hart beschweren,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2B2A73" id="_x0000_s1030" type="#_x0000_t202" style="position:absolute;margin-left:323.7pt;margin-top:21.8pt;width:221.0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">
                <v:textbox style="mso-fit-shape-to-text:t">
                  <w:txbxContent>
                    <w:p w:rsidR="00A33476" w:rsidRPr="00E63BD2" w:rsidRDefault="00A33476" w:rsidP="00A33476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c) Zum sechsten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hart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beschwerung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dyenst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halben,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E63BD2">
                        <w:rPr>
                          <w:sz w:val="20"/>
                          <w:szCs w:val="20"/>
                        </w:rPr>
                        <w:t>lche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tag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zu tag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gemert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werden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teglich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nemen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wir, </w:t>
                      </w:r>
                      <w:proofErr w:type="gramStart"/>
                      <w:r w:rsidRPr="00E63BD2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Pr="00E63BD2">
                        <w:rPr>
                          <w:sz w:val="20"/>
                          <w:szCs w:val="20"/>
                        </w:rPr>
                        <w:t xml:space="preserve"> man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zimlich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ein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sechen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darein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thu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vnß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massen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so hart beschweren,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CEADC6" w14:textId="77777777" w:rsidR="00A33476" w:rsidRDefault="00A33476" w:rsidP="00A33476"/>
    <w:p w14:paraId="3CED5195" w14:textId="77777777" w:rsidR="00A33476" w:rsidRPr="00FE6177" w:rsidRDefault="00A33476" w:rsidP="00A33476"/>
    <w:p w14:paraId="775F93FF" w14:textId="77777777" w:rsidR="00A33476" w:rsidRPr="00FE6177" w:rsidRDefault="00A33476" w:rsidP="00A33476">
      <w:pPr>
        <w:ind w:left="9912" w:firstLine="708"/>
      </w:pPr>
      <w:r>
        <w:t xml:space="preserve">         </w:t>
      </w:r>
    </w:p>
    <w:p w14:paraId="28BD99CB" w14:textId="1CE07046" w:rsidR="00A33476" w:rsidRDefault="00A33476" w:rsidP="00A33476">
      <w:pPr>
        <w:tabs>
          <w:tab w:val="left" w:pos="4295"/>
        </w:tabs>
      </w:pPr>
    </w:p>
    <w:p w14:paraId="0CC1D9D7" w14:textId="693FE9AB" w:rsidR="00A33476" w:rsidRPr="002F2708" w:rsidRDefault="002104B9" w:rsidP="00A334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2A6E35C" wp14:editId="7B6D0D8E">
                <wp:simplePos x="0" y="0"/>
                <wp:positionH relativeFrom="margin">
                  <wp:align>left</wp:align>
                </wp:positionH>
                <wp:positionV relativeFrom="paragraph">
                  <wp:posOffset>246380</wp:posOffset>
                </wp:positionV>
                <wp:extent cx="3738245" cy="1404620"/>
                <wp:effectExtent l="0" t="0" r="14605" b="2603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2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EB762" w14:textId="77777777" w:rsidR="00A33476" w:rsidRPr="00E63BD2" w:rsidRDefault="00A33476" w:rsidP="00A334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0C50">
                              <w:rPr>
                                <w:sz w:val="16"/>
                                <w:szCs w:val="16"/>
                              </w:rPr>
                              <w:t>Abb. 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III: Auszüge aus den Memminger „Zwölf Artikel[n]“ </w:t>
                            </w:r>
                            <w:r w:rsidRPr="006B0C5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Bauernkriegsmuseum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2A6E35C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0;margin-top:19.4pt;width:294.35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">
                <v:textbox style="mso-fit-shape-to-text:t">
                  <w:txbxContent>
                    <w:p w14:paraId="541EB762" w14:textId="77777777" w:rsidR="00A33476" w:rsidRPr="00E63BD2" w:rsidRDefault="00A33476" w:rsidP="00A33476">
                      <w:pPr>
                        <w:rPr>
                          <w:sz w:val="16"/>
                          <w:szCs w:val="16"/>
                        </w:rPr>
                      </w:pPr>
                      <w:r w:rsidRPr="006B0C50">
                        <w:rPr>
                          <w:sz w:val="16"/>
                          <w:szCs w:val="16"/>
                        </w:rPr>
                        <w:t>Abb. 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III: Auszüge aus den Memminger „Zwölf Artikel[n]“ </w:t>
                      </w:r>
                      <w:r w:rsidRPr="006B0C50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6B0C50">
                        <w:rPr>
                          <w:sz w:val="16"/>
                          <w:szCs w:val="16"/>
                        </w:rPr>
                        <w:t>Bauernkriegsmuseum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628E81" w14:textId="77777777" w:rsidR="00A33476" w:rsidRDefault="00A33476" w:rsidP="00A33476">
      <w:bookmarkStart w:id="0" w:name="_GoBack"/>
      <w:bookmarkEnd w:id="0"/>
    </w:p>
    <w:sectPr w:rsidR="00A33476" w:rsidSect="002F2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476"/>
    <w:rsid w:val="002104B9"/>
    <w:rsid w:val="00A33476"/>
    <w:rsid w:val="00D261D2"/>
    <w:rsid w:val="00E2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0060F"/>
  <w15:chartTrackingRefBased/>
  <w15:docId w15:val="{176B350D-F77D-4956-9DB2-8E28C75E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3347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33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D26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Template:PD-ol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File:Titelblatt_12_Artikel.jpg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0" Type="http://schemas.openxmlformats.org/officeDocument/2006/relationships/hyperlink" Target="https://commons.wikimedia.org/wiki/Template:PD-old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commons.wikimedia.org/wiki/File:Titelblatt_12_Artikel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5</cp:revision>
  <dcterms:created xsi:type="dcterms:W3CDTF">2019-08-29T10:45:00Z</dcterms:created>
  <dcterms:modified xsi:type="dcterms:W3CDTF">2019-09-24T12:22:00Z</dcterms:modified>
</cp:coreProperties>
</file>