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70" w:type="dxa"/>
          <w:right w:w="70" w:type="dxa"/>
        </w:tblCellMar>
        <w:tblLook w:val="0000"/>
      </w:tblPr>
      <w:tblGrid>
        <w:gridCol w:w="4791"/>
        <w:gridCol w:w="4792"/>
      </w:tblGrid>
      <w:tr w:rsidR="00113B29">
        <w:tc>
          <w:tcPr>
            <w:tcW w:w="4791" w:type="dxa"/>
          </w:tcPr>
          <w:p w:rsidR="00113B29" w:rsidRPr="00496932" w:rsidRDefault="00113B29">
            <w:pPr>
              <w:pStyle w:val="berschrift2"/>
              <w:rPr>
                <w:rFonts w:ascii="Brush Script MT" w:hAnsi="Brush Script MT"/>
                <w:bCs/>
                <w:i w:val="0"/>
                <w:sz w:val="32"/>
              </w:rPr>
            </w:pPr>
            <w:r w:rsidRPr="009832C0">
              <w:rPr>
                <w:rFonts w:ascii="Brush Script MT" w:hAnsi="Brush Script MT"/>
                <w:b w:val="0"/>
                <w:i w:val="0"/>
                <w:sz w:val="32"/>
              </w:rPr>
              <w:br w:type="page"/>
            </w:r>
            <w:r w:rsidRPr="009832C0">
              <w:rPr>
                <w:rFonts w:ascii="Arial" w:hAnsi="Arial" w:cs="Arial"/>
                <w:bCs/>
                <w:i w:val="0"/>
                <w:sz w:val="32"/>
              </w:rPr>
              <w:t>Lösungsblatt</w:t>
            </w:r>
          </w:p>
        </w:tc>
        <w:tc>
          <w:tcPr>
            <w:tcW w:w="4792" w:type="dxa"/>
          </w:tcPr>
          <w:p w:rsidR="00113B29" w:rsidRPr="00496932" w:rsidRDefault="00113B29">
            <w:pPr>
              <w:pStyle w:val="berschrift2"/>
              <w:jc w:val="right"/>
              <w:rPr>
                <w:rFonts w:ascii="Brush Script MT" w:hAnsi="Brush Script MT"/>
                <w:b w:val="0"/>
                <w:i w:val="0"/>
                <w:sz w:val="32"/>
              </w:rPr>
            </w:pPr>
            <w:r w:rsidRPr="009832C0">
              <w:rPr>
                <w:rFonts w:ascii="Arial" w:hAnsi="Arial"/>
                <w:i w:val="0"/>
                <w:sz w:val="32"/>
              </w:rPr>
              <w:t>DB04_L</w:t>
            </w:r>
          </w:p>
        </w:tc>
      </w:tr>
    </w:tbl>
    <w:p w:rsidR="00113B29" w:rsidRDefault="00113B29"/>
    <w:p w:rsidR="00113B29" w:rsidRDefault="008B05F4">
      <w:pPr>
        <w:rPr>
          <w:sz w:val="22"/>
        </w:rPr>
      </w:pPr>
      <w:r w:rsidRPr="008B05F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5pt;margin-top:13.85pt;width:477.25pt;height:439.45pt;z-index:251657728" wrapcoords="14672 405 6725 737 5774 811 5774 995 543 1253 272 1253 272 3539 4347 3944 5943 3981 10358 4534 8966 6561 9000 6709 10019 8072 9917 8662 9917 9252 8796 9620 8796 11906 14400 12201 19358 12201 19358 12790 19155 13380 17830 14965 19325 16919 19358 17509 6419 17730 5740 17730 5740 18098 475 18319 475 20605 4687 21047 5875 21047 6011 21195 6147 21195 14808 21158 16574 21047 21091 20642 21125 18393 20955 18319 19936 18098 19970 17509 19664 17103 19562 16919 19936 16329 20887 15149 21057 15113 21023 14965 19698 13380 19528 12790 19868 12790 20004 12201 21294 11648 21362 9436 21091 9399 15011 9252 15079 8994 14638 8920 10562 8662 11717 6893 11887 6819 11921 6561 10528 4534 13551 4534 15147 4313 15113 3944 16098 3944 21328 3465 21396 1180 21125 1143 15249 995 14808 405 14672 405">
            <v:imagedata r:id="rId7" o:title=""/>
            <w10:wrap type="tight" side="left"/>
          </v:shape>
          <o:OLEObject Type="Embed" ProgID="iGrafx.Document" ShapeID="_x0000_s1026" DrawAspect="Content" ObjectID="_1443259634" r:id="rId8"/>
        </w:pict>
      </w:r>
      <w:r w:rsidR="00113B29">
        <w:rPr>
          <w:b/>
          <w:bCs/>
          <w:sz w:val="28"/>
        </w:rPr>
        <w:t>zu 1:</w:t>
      </w:r>
      <w:r w:rsidR="00B51490">
        <w:rPr>
          <w:b/>
          <w:bCs/>
          <w:sz w:val="28"/>
        </w:rPr>
        <w:t xml:space="preserve">  </w:t>
      </w:r>
      <w:bookmarkStart w:id="0" w:name="_GoBack"/>
      <w:bookmarkEnd w:id="0"/>
      <w:r w:rsidR="00B51490">
        <w:rPr>
          <w:b/>
          <w:bCs/>
          <w:sz w:val="28"/>
        </w:rPr>
        <w:t>Entity-Relationsship-Modell</w:t>
      </w: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113B29" w:rsidRDefault="00113B29">
      <w:pPr>
        <w:rPr>
          <w:sz w:val="22"/>
        </w:rPr>
      </w:pPr>
    </w:p>
    <w:p w:rsidR="00B51490" w:rsidRDefault="00B51490">
      <w:pPr>
        <w:rPr>
          <w:sz w:val="22"/>
        </w:rPr>
      </w:pPr>
    </w:p>
    <w:p w:rsidR="00B51490" w:rsidRDefault="00B51490">
      <w:pPr>
        <w:rPr>
          <w:sz w:val="22"/>
        </w:rPr>
      </w:pPr>
    </w:p>
    <w:p w:rsidR="00B51490" w:rsidRDefault="00B51490">
      <w:pPr>
        <w:rPr>
          <w:sz w:val="22"/>
        </w:rPr>
      </w:pPr>
    </w:p>
    <w:p w:rsidR="00113B29" w:rsidRDefault="00113B29">
      <w:pPr>
        <w:rPr>
          <w:b/>
          <w:bCs/>
          <w:sz w:val="28"/>
        </w:rPr>
      </w:pPr>
      <w:r>
        <w:rPr>
          <w:b/>
          <w:bCs/>
          <w:sz w:val="28"/>
        </w:rPr>
        <w:t xml:space="preserve">zu 2: </w:t>
      </w:r>
      <w:r w:rsidR="00B51490">
        <w:rPr>
          <w:b/>
          <w:bCs/>
          <w:sz w:val="28"/>
        </w:rPr>
        <w:t xml:space="preserve"> </w:t>
      </w:r>
      <w:r>
        <w:rPr>
          <w:b/>
          <w:bCs/>
          <w:sz w:val="28"/>
        </w:rPr>
        <w:t>Datenbank anpassen</w:t>
      </w:r>
    </w:p>
    <w:p w:rsidR="00113B29" w:rsidRPr="006A0429" w:rsidRDefault="00113B29">
      <w:pPr>
        <w:rPr>
          <w:sz w:val="22"/>
        </w:rPr>
      </w:pPr>
    </w:p>
    <w:p w:rsidR="00113B29" w:rsidRDefault="00113B29" w:rsidP="00EE13D7">
      <w:pPr>
        <w:numPr>
          <w:ilvl w:val="0"/>
          <w:numId w:val="3"/>
        </w:numPr>
        <w:tabs>
          <w:tab w:val="left" w:pos="426"/>
        </w:tabs>
        <w:ind w:left="426" w:hanging="426"/>
        <w:rPr>
          <w:sz w:val="22"/>
        </w:rPr>
      </w:pPr>
      <w:r>
        <w:rPr>
          <w:sz w:val="22"/>
        </w:rPr>
        <w:t>Datenbankserver muss gestartet sein, dann</w:t>
      </w:r>
      <w:r>
        <w:rPr>
          <w:sz w:val="22"/>
        </w:rPr>
        <w:br/>
        <w:t>i</w:t>
      </w:r>
      <w:r w:rsidRPr="006A0429">
        <w:rPr>
          <w:sz w:val="22"/>
        </w:rPr>
        <w:t xml:space="preserve">m SQL-Editor unter Object Browser die Tabelle </w:t>
      </w:r>
      <w:r>
        <w:rPr>
          <w:sz w:val="22"/>
        </w:rPr>
        <w:t xml:space="preserve"> </w:t>
      </w:r>
      <w:r w:rsidRPr="006A0429">
        <w:rPr>
          <w:sz w:val="22"/>
        </w:rPr>
        <w:t xml:space="preserve">vermietungen </w:t>
      </w:r>
      <w:r>
        <w:rPr>
          <w:sz w:val="22"/>
        </w:rPr>
        <w:t xml:space="preserve"> </w:t>
      </w:r>
      <w:r w:rsidRPr="006A0429">
        <w:rPr>
          <w:sz w:val="22"/>
        </w:rPr>
        <w:t>mit einem Rechtsklick l</w:t>
      </w:r>
      <w:r w:rsidRPr="006A0429">
        <w:rPr>
          <w:sz w:val="22"/>
        </w:rPr>
        <w:t>ö</w:t>
      </w:r>
      <w:r w:rsidRPr="006A0429">
        <w:rPr>
          <w:sz w:val="22"/>
        </w:rPr>
        <w:t>schen:</w:t>
      </w:r>
      <w:r>
        <w:rPr>
          <w:sz w:val="22"/>
        </w:rPr>
        <w:br/>
        <w:t xml:space="preserve">- </w:t>
      </w:r>
      <w:r w:rsidRPr="006A0429">
        <w:rPr>
          <w:sz w:val="22"/>
        </w:rPr>
        <w:t>Drop Table…</w:t>
      </w:r>
      <w:r>
        <w:rPr>
          <w:sz w:val="22"/>
        </w:rPr>
        <w:t xml:space="preserve"> und a</w:t>
      </w:r>
      <w:r w:rsidRPr="006A0429">
        <w:rPr>
          <w:sz w:val="22"/>
        </w:rPr>
        <w:t>nschließend</w:t>
      </w:r>
      <w:r>
        <w:rPr>
          <w:sz w:val="22"/>
        </w:rPr>
        <w:br/>
        <w:t xml:space="preserve">- </w:t>
      </w:r>
      <w:r w:rsidRPr="006A0429">
        <w:rPr>
          <w:sz w:val="22"/>
        </w:rPr>
        <w:t>Refresh All</w:t>
      </w:r>
      <w:r>
        <w:rPr>
          <w:sz w:val="22"/>
        </w:rPr>
        <w:br/>
      </w:r>
    </w:p>
    <w:p w:rsidR="00113B29" w:rsidRDefault="00113B29" w:rsidP="00EE13D7">
      <w:pPr>
        <w:numPr>
          <w:ilvl w:val="0"/>
          <w:numId w:val="3"/>
        </w:numPr>
        <w:tabs>
          <w:tab w:val="left" w:pos="426"/>
        </w:tabs>
        <w:ind w:left="426" w:hanging="426"/>
        <w:rPr>
          <w:sz w:val="22"/>
        </w:rPr>
      </w:pPr>
      <w:r>
        <w:rPr>
          <w:sz w:val="22"/>
        </w:rPr>
        <w:t>Workbench starten und das EER-Diagramm des letzten Kapitels öffnen (</w:t>
      </w:r>
      <w:r w:rsidRPr="00A3183F">
        <w:rPr>
          <w:noProof/>
        </w:rPr>
        <w:t>fahrradvermietung_</w:t>
      </w:r>
      <w:r>
        <w:rPr>
          <w:noProof/>
        </w:rPr>
        <w:t>7.mwb</w:t>
      </w:r>
      <w:r>
        <w:rPr>
          <w:sz w:val="22"/>
        </w:rPr>
        <w:t>)</w:t>
      </w:r>
      <w:r>
        <w:rPr>
          <w:sz w:val="22"/>
        </w:rPr>
        <w:br/>
      </w:r>
    </w:p>
    <w:p w:rsidR="00B51490" w:rsidRPr="00B51490" w:rsidRDefault="00113B29" w:rsidP="00C63673">
      <w:pPr>
        <w:numPr>
          <w:ilvl w:val="0"/>
          <w:numId w:val="3"/>
        </w:numPr>
        <w:tabs>
          <w:tab w:val="left" w:pos="426"/>
        </w:tabs>
        <w:ind w:left="426" w:hanging="426"/>
        <w:rPr>
          <w:sz w:val="22"/>
        </w:rPr>
      </w:pPr>
      <w:r w:rsidRPr="00B51490">
        <w:rPr>
          <w:sz w:val="22"/>
        </w:rPr>
        <w:t>Die Beziehung zwischen fahrraeder und vermietungen mit einem Rechtsklick löschen.</w:t>
      </w:r>
      <w:r w:rsidRPr="00B51490">
        <w:rPr>
          <w:sz w:val="22"/>
        </w:rPr>
        <w:br/>
        <w:t>Der Fremdschlüssel in der Tabelle vermietungen wurde dadurch auch gelöscht.</w:t>
      </w:r>
      <w:r w:rsidRPr="00B51490">
        <w:rPr>
          <w:sz w:val="22"/>
        </w:rPr>
        <w:br/>
      </w:r>
      <w:r w:rsidRPr="00B51490">
        <w:rPr>
          <w:sz w:val="22"/>
        </w:rPr>
        <w:br w:type="page"/>
      </w:r>
      <w:r w:rsidRPr="00B51490">
        <w:rPr>
          <w:bCs/>
          <w:sz w:val="22"/>
          <w:szCs w:val="22"/>
        </w:rPr>
        <w:lastRenderedPageBreak/>
        <w:t xml:space="preserve">Die Tabelle  </w:t>
      </w:r>
      <w:r w:rsidRPr="00B51490">
        <w:rPr>
          <w:bCs/>
          <w:i/>
          <w:sz w:val="22"/>
          <w:szCs w:val="22"/>
        </w:rPr>
        <w:t xml:space="preserve">vermietungspositionen  </w:t>
      </w:r>
      <w:r w:rsidRPr="00B51490">
        <w:rPr>
          <w:bCs/>
          <w:sz w:val="22"/>
          <w:szCs w:val="22"/>
        </w:rPr>
        <w:t>hinzufügen:</w:t>
      </w:r>
    </w:p>
    <w:p w:rsidR="00B51490" w:rsidRPr="00B51490" w:rsidRDefault="00B51490" w:rsidP="00B51490">
      <w:pPr>
        <w:tabs>
          <w:tab w:val="left" w:pos="426"/>
        </w:tabs>
        <w:ind w:left="426"/>
        <w:rPr>
          <w:bCs/>
          <w:sz w:val="12"/>
          <w:szCs w:val="12"/>
        </w:rPr>
      </w:pPr>
    </w:p>
    <w:p w:rsidR="00113B29" w:rsidRPr="00B51490" w:rsidRDefault="00EF0F52" w:rsidP="00B51490">
      <w:pPr>
        <w:tabs>
          <w:tab w:val="left" w:pos="426"/>
        </w:tabs>
        <w:ind w:left="426"/>
        <w:rPr>
          <w:sz w:val="22"/>
        </w:rPr>
      </w:pPr>
      <w:r>
        <w:rPr>
          <w:noProof/>
          <w:sz w:val="22"/>
          <w:szCs w:val="22"/>
        </w:rPr>
        <w:drawing>
          <wp:inline distT="0" distB="0" distL="0" distR="0">
            <wp:extent cx="1765300" cy="808355"/>
            <wp:effectExtent l="19050" t="0" r="635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9"/>
                    <a:srcRect l="31921" r="32773" b="50775"/>
                    <a:stretch>
                      <a:fillRect/>
                    </a:stretch>
                  </pic:blipFill>
                  <pic:spPr bwMode="auto">
                    <a:xfrm>
                      <a:off x="0" y="0"/>
                      <a:ext cx="1765300" cy="808355"/>
                    </a:xfrm>
                    <a:prstGeom prst="rect">
                      <a:avLst/>
                    </a:prstGeom>
                    <a:noFill/>
                    <a:ln w="9525">
                      <a:noFill/>
                      <a:miter lim="800000"/>
                      <a:headEnd/>
                      <a:tailEnd/>
                    </a:ln>
                  </pic:spPr>
                </pic:pic>
              </a:graphicData>
            </a:graphic>
          </wp:inline>
        </w:drawing>
      </w:r>
      <w:r w:rsidR="00113B29" w:rsidRPr="00B51490">
        <w:rPr>
          <w:sz w:val="22"/>
          <w:szCs w:val="22"/>
        </w:rPr>
        <w:br/>
      </w:r>
    </w:p>
    <w:p w:rsidR="00113B29" w:rsidRDefault="00113B29" w:rsidP="00034B7C">
      <w:pPr>
        <w:tabs>
          <w:tab w:val="left" w:pos="426"/>
        </w:tabs>
        <w:rPr>
          <w:sz w:val="22"/>
        </w:rPr>
      </w:pPr>
    </w:p>
    <w:p w:rsidR="00113B29" w:rsidRDefault="00113B29" w:rsidP="00034B7C">
      <w:pPr>
        <w:tabs>
          <w:tab w:val="left" w:pos="426"/>
        </w:tabs>
        <w:rPr>
          <w:sz w:val="22"/>
        </w:rPr>
      </w:pPr>
    </w:p>
    <w:p w:rsidR="00B51490" w:rsidRDefault="00113B29" w:rsidP="006A5D92">
      <w:pPr>
        <w:numPr>
          <w:ilvl w:val="0"/>
          <w:numId w:val="3"/>
        </w:numPr>
        <w:tabs>
          <w:tab w:val="left" w:pos="426"/>
        </w:tabs>
        <w:ind w:left="426" w:hanging="426"/>
        <w:rPr>
          <w:bCs/>
          <w:sz w:val="22"/>
          <w:szCs w:val="22"/>
        </w:rPr>
      </w:pPr>
      <w:r w:rsidRPr="006A5D92">
        <w:rPr>
          <w:bCs/>
          <w:sz w:val="22"/>
          <w:szCs w:val="22"/>
        </w:rPr>
        <w:t>Die Fremdschlüssel hinzufügen und ihre Namen ändern</w:t>
      </w:r>
      <w:r>
        <w:rPr>
          <w:bCs/>
          <w:sz w:val="22"/>
          <w:szCs w:val="22"/>
        </w:rPr>
        <w:t>:</w:t>
      </w:r>
    </w:p>
    <w:p w:rsidR="00B51490" w:rsidRPr="00B51490" w:rsidRDefault="00B51490" w:rsidP="00B51490">
      <w:pPr>
        <w:tabs>
          <w:tab w:val="left" w:pos="426"/>
        </w:tabs>
        <w:ind w:left="426"/>
        <w:rPr>
          <w:noProof/>
          <w:sz w:val="12"/>
          <w:szCs w:val="12"/>
        </w:rPr>
      </w:pPr>
    </w:p>
    <w:p w:rsidR="00113B29" w:rsidRPr="006A5D92" w:rsidRDefault="00EF0F52" w:rsidP="00B51490">
      <w:pPr>
        <w:tabs>
          <w:tab w:val="left" w:pos="426"/>
        </w:tabs>
        <w:ind w:left="426"/>
        <w:rPr>
          <w:bCs/>
          <w:sz w:val="22"/>
          <w:szCs w:val="22"/>
        </w:rPr>
      </w:pPr>
      <w:r>
        <w:rPr>
          <w:noProof/>
          <w:sz w:val="22"/>
          <w:szCs w:val="22"/>
        </w:rPr>
        <w:drawing>
          <wp:inline distT="0" distB="0" distL="0" distR="0">
            <wp:extent cx="5103495" cy="1510030"/>
            <wp:effectExtent l="19050" t="0" r="1905" b="0"/>
            <wp:docPr id="3" name="Bild 3" descr="Bild_DB04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ild_DB04_22"/>
                    <pic:cNvPicPr>
                      <a:picLocks noChangeAspect="1" noChangeArrowheads="1"/>
                    </pic:cNvPicPr>
                  </pic:nvPicPr>
                  <pic:blipFill>
                    <a:blip r:embed="rId10"/>
                    <a:srcRect r="44611" b="72998"/>
                    <a:stretch>
                      <a:fillRect/>
                    </a:stretch>
                  </pic:blipFill>
                  <pic:spPr bwMode="auto">
                    <a:xfrm>
                      <a:off x="0" y="0"/>
                      <a:ext cx="5103495" cy="1510030"/>
                    </a:xfrm>
                    <a:prstGeom prst="rect">
                      <a:avLst/>
                    </a:prstGeom>
                    <a:noFill/>
                    <a:ln w="9525">
                      <a:noFill/>
                      <a:miter lim="800000"/>
                      <a:headEnd/>
                      <a:tailEnd/>
                    </a:ln>
                  </pic:spPr>
                </pic:pic>
              </a:graphicData>
            </a:graphic>
          </wp:inline>
        </w:drawing>
      </w:r>
      <w:r w:rsidR="00113B29">
        <w:rPr>
          <w:noProof/>
          <w:sz w:val="22"/>
          <w:szCs w:val="22"/>
        </w:rPr>
        <w:br/>
      </w:r>
      <w:r w:rsidR="00113B29">
        <w:rPr>
          <w:bCs/>
          <w:sz w:val="22"/>
          <w:szCs w:val="22"/>
        </w:rPr>
        <w:br/>
      </w:r>
    </w:p>
    <w:p w:rsidR="00113B29" w:rsidRPr="00071E1F" w:rsidRDefault="00113B29" w:rsidP="00071E1F">
      <w:pPr>
        <w:numPr>
          <w:ilvl w:val="0"/>
          <w:numId w:val="3"/>
        </w:numPr>
        <w:tabs>
          <w:tab w:val="left" w:pos="426"/>
        </w:tabs>
        <w:ind w:left="426" w:hanging="426"/>
        <w:rPr>
          <w:bCs/>
          <w:sz w:val="22"/>
          <w:szCs w:val="22"/>
        </w:rPr>
      </w:pPr>
      <w:r w:rsidRPr="00071E1F">
        <w:rPr>
          <w:bCs/>
          <w:sz w:val="22"/>
          <w:szCs w:val="22"/>
        </w:rPr>
        <w:t xml:space="preserve">Das EER-Diagramm unter  </w:t>
      </w:r>
      <w:r w:rsidRPr="006B0365">
        <w:rPr>
          <w:bCs/>
          <w:sz w:val="22"/>
          <w:szCs w:val="22"/>
        </w:rPr>
        <w:t>fahr</w:t>
      </w:r>
      <w:r>
        <w:rPr>
          <w:bCs/>
          <w:sz w:val="22"/>
          <w:szCs w:val="22"/>
        </w:rPr>
        <w:t>radvermietung_8_2013</w:t>
      </w:r>
      <w:r w:rsidRPr="006B0365">
        <w:rPr>
          <w:bCs/>
          <w:sz w:val="22"/>
          <w:szCs w:val="22"/>
        </w:rPr>
        <w:t>.mwb  speichern !!!</w:t>
      </w:r>
      <w:r>
        <w:rPr>
          <w:bCs/>
          <w:sz w:val="22"/>
          <w:szCs w:val="22"/>
        </w:rPr>
        <w:br/>
      </w:r>
      <w:r>
        <w:rPr>
          <w:bCs/>
          <w:sz w:val="22"/>
          <w:szCs w:val="22"/>
        </w:rPr>
        <w:br/>
      </w:r>
    </w:p>
    <w:p w:rsidR="00113B29" w:rsidRPr="006B0365" w:rsidRDefault="00113B29" w:rsidP="00071E1F">
      <w:pPr>
        <w:numPr>
          <w:ilvl w:val="0"/>
          <w:numId w:val="3"/>
        </w:numPr>
        <w:tabs>
          <w:tab w:val="left" w:pos="426"/>
        </w:tabs>
        <w:ind w:left="426" w:hanging="426"/>
        <w:rPr>
          <w:bCs/>
          <w:sz w:val="22"/>
          <w:szCs w:val="22"/>
        </w:rPr>
      </w:pPr>
      <w:r w:rsidRPr="006B0365">
        <w:rPr>
          <w:bCs/>
          <w:sz w:val="22"/>
          <w:szCs w:val="22"/>
        </w:rPr>
        <w:t xml:space="preserve">Das </w:t>
      </w:r>
      <w:r w:rsidRPr="00071E1F">
        <w:rPr>
          <w:bCs/>
          <w:sz w:val="22"/>
          <w:szCs w:val="22"/>
        </w:rPr>
        <w:t xml:space="preserve">EER-Diagramm </w:t>
      </w:r>
      <w:r w:rsidRPr="006B0365">
        <w:rPr>
          <w:bCs/>
          <w:sz w:val="22"/>
          <w:szCs w:val="22"/>
        </w:rPr>
        <w:t xml:space="preserve">wird nun per </w:t>
      </w:r>
      <w:r>
        <w:rPr>
          <w:bCs/>
          <w:sz w:val="22"/>
          <w:szCs w:val="22"/>
        </w:rPr>
        <w:t xml:space="preserve"> </w:t>
      </w:r>
      <w:r w:rsidRPr="00B745B8">
        <w:rPr>
          <w:b/>
          <w:bCs/>
          <w:i/>
          <w:sz w:val="22"/>
          <w:szCs w:val="22"/>
        </w:rPr>
        <w:t>Forward Engineer</w:t>
      </w:r>
      <w:r>
        <w:rPr>
          <w:bCs/>
          <w:sz w:val="22"/>
          <w:szCs w:val="22"/>
        </w:rPr>
        <w:t xml:space="preserve"> </w:t>
      </w:r>
      <w:r w:rsidRPr="006B0365">
        <w:rPr>
          <w:bCs/>
          <w:sz w:val="22"/>
          <w:szCs w:val="22"/>
        </w:rPr>
        <w:t xml:space="preserve"> in d</w:t>
      </w:r>
      <w:r>
        <w:rPr>
          <w:bCs/>
          <w:sz w:val="22"/>
          <w:szCs w:val="22"/>
        </w:rPr>
        <w:t>ie</w:t>
      </w:r>
      <w:r w:rsidRPr="006B0365">
        <w:rPr>
          <w:bCs/>
          <w:sz w:val="22"/>
          <w:szCs w:val="22"/>
        </w:rPr>
        <w:t xml:space="preserve"> Datenbank über</w:t>
      </w:r>
      <w:r>
        <w:rPr>
          <w:bCs/>
          <w:sz w:val="22"/>
          <w:szCs w:val="22"/>
        </w:rPr>
        <w:t>tragen</w:t>
      </w:r>
      <w:r w:rsidRPr="006B0365">
        <w:rPr>
          <w:bCs/>
          <w:sz w:val="22"/>
          <w:szCs w:val="22"/>
        </w:rPr>
        <w:t xml:space="preserve">.  In der Datenbank  fahrradvermietung  befinden sich nun die </w:t>
      </w:r>
      <w:r>
        <w:rPr>
          <w:bCs/>
          <w:sz w:val="22"/>
          <w:szCs w:val="22"/>
        </w:rPr>
        <w:t xml:space="preserve">beiden </w:t>
      </w:r>
      <w:r w:rsidRPr="006B0365">
        <w:rPr>
          <w:bCs/>
          <w:sz w:val="22"/>
          <w:szCs w:val="22"/>
        </w:rPr>
        <w:t>leere</w:t>
      </w:r>
      <w:r>
        <w:rPr>
          <w:bCs/>
          <w:sz w:val="22"/>
          <w:szCs w:val="22"/>
        </w:rPr>
        <w:t>n</w:t>
      </w:r>
      <w:r w:rsidRPr="006B0365">
        <w:rPr>
          <w:bCs/>
          <w:sz w:val="22"/>
          <w:szCs w:val="22"/>
        </w:rPr>
        <w:t xml:space="preserve"> Tabellen</w:t>
      </w:r>
      <w:r>
        <w:rPr>
          <w:bCs/>
          <w:sz w:val="22"/>
          <w:szCs w:val="22"/>
        </w:rPr>
        <w:t xml:space="preserve"> </w:t>
      </w:r>
      <w:r w:rsidRPr="006B0365">
        <w:rPr>
          <w:bCs/>
          <w:sz w:val="22"/>
          <w:szCs w:val="22"/>
        </w:rPr>
        <w:t xml:space="preserve"> vermietungen </w:t>
      </w:r>
      <w:r>
        <w:rPr>
          <w:bCs/>
          <w:sz w:val="22"/>
          <w:szCs w:val="22"/>
        </w:rPr>
        <w:t xml:space="preserve"> </w:t>
      </w:r>
      <w:r w:rsidRPr="006B0365">
        <w:rPr>
          <w:bCs/>
          <w:sz w:val="22"/>
          <w:szCs w:val="22"/>
        </w:rPr>
        <w:t>und</w:t>
      </w:r>
      <w:r>
        <w:rPr>
          <w:bCs/>
          <w:sz w:val="22"/>
          <w:szCs w:val="22"/>
        </w:rPr>
        <w:t xml:space="preserve"> </w:t>
      </w:r>
      <w:r w:rsidRPr="006B0365">
        <w:rPr>
          <w:bCs/>
          <w:sz w:val="22"/>
          <w:szCs w:val="22"/>
        </w:rPr>
        <w:t xml:space="preserve"> vermietungspositionen.</w:t>
      </w:r>
      <w:r>
        <w:rPr>
          <w:bCs/>
          <w:sz w:val="22"/>
          <w:szCs w:val="22"/>
        </w:rPr>
        <w:br/>
      </w:r>
      <w:r>
        <w:rPr>
          <w:bCs/>
          <w:sz w:val="22"/>
          <w:szCs w:val="22"/>
        </w:rPr>
        <w:br/>
      </w:r>
    </w:p>
    <w:p w:rsidR="00113B29" w:rsidRPr="00071E1F" w:rsidRDefault="00113B29" w:rsidP="00071E1F">
      <w:pPr>
        <w:numPr>
          <w:ilvl w:val="0"/>
          <w:numId w:val="3"/>
        </w:numPr>
        <w:tabs>
          <w:tab w:val="left" w:pos="426"/>
        </w:tabs>
        <w:ind w:left="426" w:hanging="426"/>
        <w:rPr>
          <w:bCs/>
          <w:sz w:val="22"/>
          <w:szCs w:val="22"/>
        </w:rPr>
      </w:pPr>
      <w:r w:rsidRPr="006B0365">
        <w:rPr>
          <w:bCs/>
          <w:sz w:val="22"/>
          <w:szCs w:val="22"/>
        </w:rPr>
        <w:t>Im SQL-Editor unter  Object Browser  die Ansicht aktualisieren (Refresh All).</w:t>
      </w:r>
      <w:r>
        <w:rPr>
          <w:bCs/>
          <w:sz w:val="22"/>
          <w:szCs w:val="22"/>
        </w:rPr>
        <w:br/>
      </w:r>
    </w:p>
    <w:p w:rsidR="00113B29" w:rsidRDefault="00113B29">
      <w:pPr>
        <w:rPr>
          <w:sz w:val="22"/>
        </w:rPr>
      </w:pPr>
    </w:p>
    <w:p w:rsidR="00113B29" w:rsidRDefault="00113B29">
      <w:pPr>
        <w:rPr>
          <w:sz w:val="22"/>
        </w:rPr>
      </w:pPr>
    </w:p>
    <w:p w:rsidR="00B51490" w:rsidRPr="00DC3128" w:rsidRDefault="00B51490">
      <w:pPr>
        <w:rPr>
          <w:sz w:val="22"/>
        </w:rPr>
      </w:pPr>
    </w:p>
    <w:p w:rsidR="00113B29" w:rsidRPr="008816C2" w:rsidRDefault="00B51490" w:rsidP="00DC3128">
      <w:pPr>
        <w:tabs>
          <w:tab w:val="left" w:pos="993"/>
        </w:tabs>
        <w:rPr>
          <w:b/>
          <w:sz w:val="28"/>
          <w:szCs w:val="28"/>
        </w:rPr>
      </w:pPr>
      <w:r>
        <w:rPr>
          <w:b/>
          <w:sz w:val="28"/>
          <w:szCs w:val="28"/>
        </w:rPr>
        <w:t>zu 3</w:t>
      </w:r>
      <w:r w:rsidR="00113B29" w:rsidRPr="008816C2">
        <w:rPr>
          <w:b/>
          <w:sz w:val="28"/>
          <w:szCs w:val="28"/>
        </w:rPr>
        <w:t xml:space="preserve">:  </w:t>
      </w:r>
      <w:r w:rsidR="00113B29" w:rsidRPr="008816C2">
        <w:rPr>
          <w:b/>
          <w:noProof/>
          <w:sz w:val="28"/>
          <w:szCs w:val="28"/>
        </w:rPr>
        <w:t>Übernehmen Sie die vorhandenen Daten in die Datenbank</w:t>
      </w:r>
    </w:p>
    <w:p w:rsidR="00113B29" w:rsidRPr="004A4387" w:rsidRDefault="00113B29" w:rsidP="00DC3128">
      <w:pPr>
        <w:tabs>
          <w:tab w:val="left" w:pos="993"/>
        </w:tabs>
        <w:rPr>
          <w:bCs/>
        </w:rPr>
      </w:pPr>
      <w:r>
        <w:rPr>
          <w:bCs/>
        </w:rPr>
        <w:tab/>
      </w:r>
      <w:r w:rsidRPr="004A4387">
        <w:rPr>
          <w:bCs/>
        </w:rPr>
        <w:t>siehe:</w:t>
      </w:r>
      <w:r>
        <w:rPr>
          <w:bCs/>
        </w:rPr>
        <w:t xml:space="preserve"> </w:t>
      </w:r>
      <w:r w:rsidRPr="004A4387">
        <w:rPr>
          <w:bCs/>
        </w:rPr>
        <w:t xml:space="preserve"> fahrradvermietung</w:t>
      </w:r>
      <w:r>
        <w:rPr>
          <w:bCs/>
        </w:rPr>
        <w:t>_2013</w:t>
      </w:r>
      <w:r w:rsidRPr="004A4387">
        <w:rPr>
          <w:bCs/>
        </w:rPr>
        <w:t>_</w:t>
      </w:r>
      <w:r>
        <w:rPr>
          <w:bCs/>
        </w:rPr>
        <w:t>8</w:t>
      </w:r>
      <w:r w:rsidRPr="004A4387">
        <w:rPr>
          <w:bCs/>
        </w:rPr>
        <w:t>_Daten.sql</w:t>
      </w:r>
    </w:p>
    <w:p w:rsidR="00113B29" w:rsidRPr="00DC3128" w:rsidRDefault="00113B29" w:rsidP="00DC3128">
      <w:pPr>
        <w:tabs>
          <w:tab w:val="left" w:pos="993"/>
        </w:tabs>
        <w:rPr>
          <w:sz w:val="22"/>
        </w:rPr>
      </w:pPr>
      <w:r>
        <w:rPr>
          <w:bCs/>
        </w:rPr>
        <w:tab/>
        <w:t>Das SQL-Script enthält Datensätze für die beiden Tabellen  vermietungen  und</w:t>
      </w:r>
      <w:r>
        <w:rPr>
          <w:bCs/>
        </w:rPr>
        <w:br/>
      </w:r>
      <w:r>
        <w:rPr>
          <w:bCs/>
        </w:rPr>
        <w:tab/>
        <w:t>vermietungspositionen.</w:t>
      </w:r>
    </w:p>
    <w:p w:rsidR="00113B29" w:rsidRPr="00DC3128" w:rsidRDefault="00113B29">
      <w:pPr>
        <w:rPr>
          <w:sz w:val="22"/>
        </w:rPr>
      </w:pPr>
    </w:p>
    <w:p w:rsidR="00113B29" w:rsidRDefault="00113B29">
      <w:pPr>
        <w:rPr>
          <w:sz w:val="22"/>
        </w:rPr>
      </w:pPr>
    </w:p>
    <w:p w:rsidR="00113B29" w:rsidRDefault="00113B29">
      <w:pPr>
        <w:rPr>
          <w:b/>
          <w:bCs/>
          <w:sz w:val="28"/>
        </w:rPr>
      </w:pPr>
    </w:p>
    <w:p w:rsidR="00113B29" w:rsidRDefault="00B51490">
      <w:pPr>
        <w:rPr>
          <w:b/>
          <w:bCs/>
          <w:sz w:val="28"/>
        </w:rPr>
      </w:pPr>
      <w:r>
        <w:rPr>
          <w:b/>
          <w:bCs/>
          <w:sz w:val="28"/>
        </w:rPr>
        <w:t>zu 4</w:t>
      </w:r>
      <w:r w:rsidR="00113B29">
        <w:rPr>
          <w:b/>
          <w:bCs/>
          <w:sz w:val="28"/>
        </w:rPr>
        <w:t>:</w:t>
      </w:r>
      <w:r>
        <w:rPr>
          <w:b/>
          <w:bCs/>
          <w:sz w:val="28"/>
        </w:rPr>
        <w:t xml:space="preserve">  SQL-Aufgaben</w:t>
      </w:r>
    </w:p>
    <w:p w:rsidR="00113B29" w:rsidRDefault="00113B29">
      <w:pPr>
        <w:rPr>
          <w:sz w:val="22"/>
        </w:rPr>
      </w:pPr>
    </w:p>
    <w:p w:rsidR="00113B29" w:rsidRPr="00034B7C" w:rsidRDefault="00113B29" w:rsidP="00034B7C">
      <w:pPr>
        <w:ind w:left="543" w:hanging="543"/>
        <w:rPr>
          <w:sz w:val="22"/>
        </w:rPr>
      </w:pPr>
      <w:r>
        <w:rPr>
          <w:sz w:val="22"/>
        </w:rPr>
        <w:t>4.1</w:t>
      </w:r>
      <w:r>
        <w:rPr>
          <w:sz w:val="22"/>
        </w:rPr>
        <w:tab/>
      </w:r>
      <w:r w:rsidRPr="00034B7C">
        <w:rPr>
          <w:sz w:val="22"/>
        </w:rPr>
        <w:t>SELECT kunden.kundennr, kunden.name, vermietungen.vermietnr</w:t>
      </w:r>
      <w:r>
        <w:rPr>
          <w:sz w:val="22"/>
        </w:rPr>
        <w:t xml:space="preserve">, </w:t>
      </w:r>
    </w:p>
    <w:p w:rsidR="00113B29" w:rsidRPr="00034B7C" w:rsidRDefault="00113B29" w:rsidP="00034B7C">
      <w:pPr>
        <w:tabs>
          <w:tab w:val="left" w:pos="2534"/>
        </w:tabs>
        <w:ind w:left="543"/>
        <w:rPr>
          <w:sz w:val="22"/>
        </w:rPr>
      </w:pPr>
      <w:r w:rsidRPr="00034B7C">
        <w:rPr>
          <w:sz w:val="22"/>
        </w:rPr>
        <w:t xml:space="preserve">   </w:t>
      </w:r>
      <w:r>
        <w:rPr>
          <w:sz w:val="22"/>
        </w:rPr>
        <w:tab/>
      </w:r>
      <w:r w:rsidRPr="00034B7C">
        <w:rPr>
          <w:sz w:val="22"/>
        </w:rPr>
        <w:t>vermietungspositionen.vermietungspositionennr, modelle.bezeichnung</w:t>
      </w:r>
    </w:p>
    <w:p w:rsidR="00113B29" w:rsidRPr="00034B7C" w:rsidRDefault="00113B29" w:rsidP="00034B7C">
      <w:pPr>
        <w:ind w:left="543"/>
        <w:rPr>
          <w:sz w:val="22"/>
        </w:rPr>
      </w:pPr>
      <w:r w:rsidRPr="00034B7C">
        <w:rPr>
          <w:sz w:val="22"/>
        </w:rPr>
        <w:t>FROM kunden, vermietungen, vermietungspositionen, fahrraeder, modelle</w:t>
      </w:r>
    </w:p>
    <w:p w:rsidR="00113B29" w:rsidRPr="00034B7C" w:rsidRDefault="00113B29" w:rsidP="00034B7C">
      <w:pPr>
        <w:ind w:left="543"/>
        <w:rPr>
          <w:sz w:val="22"/>
        </w:rPr>
      </w:pPr>
      <w:r w:rsidRPr="00034B7C">
        <w:rPr>
          <w:sz w:val="22"/>
        </w:rPr>
        <w:t>WHERE kunden.kundennr = vermietungen.kundennr</w:t>
      </w:r>
    </w:p>
    <w:p w:rsidR="00113B29" w:rsidRPr="00034B7C" w:rsidRDefault="00113B29" w:rsidP="00034B7C">
      <w:pPr>
        <w:ind w:left="543"/>
        <w:rPr>
          <w:sz w:val="22"/>
        </w:rPr>
      </w:pPr>
      <w:r w:rsidRPr="00034B7C">
        <w:rPr>
          <w:sz w:val="22"/>
        </w:rPr>
        <w:t>AND vermietungen.vermietnr = vermietungspositionen.vermietnr</w:t>
      </w:r>
    </w:p>
    <w:p w:rsidR="00113B29" w:rsidRPr="00034B7C" w:rsidRDefault="00113B29" w:rsidP="00034B7C">
      <w:pPr>
        <w:ind w:left="543"/>
        <w:rPr>
          <w:sz w:val="22"/>
        </w:rPr>
      </w:pPr>
      <w:r w:rsidRPr="00034B7C">
        <w:rPr>
          <w:sz w:val="22"/>
        </w:rPr>
        <w:t>AND vermietungspositionen.fahrradnr = fahrraeder.fahrradnr</w:t>
      </w:r>
    </w:p>
    <w:p w:rsidR="00113B29" w:rsidRPr="00034B7C" w:rsidRDefault="00113B29" w:rsidP="00034B7C">
      <w:pPr>
        <w:ind w:left="543"/>
        <w:rPr>
          <w:sz w:val="22"/>
        </w:rPr>
      </w:pPr>
      <w:r w:rsidRPr="00034B7C">
        <w:rPr>
          <w:sz w:val="22"/>
        </w:rPr>
        <w:t>AND modelle.modellnr = fahrraeder.modellnr</w:t>
      </w:r>
    </w:p>
    <w:p w:rsidR="00113B29" w:rsidRPr="00034B7C" w:rsidRDefault="00113B29" w:rsidP="00034B7C">
      <w:pPr>
        <w:tabs>
          <w:tab w:val="left" w:pos="4163"/>
        </w:tabs>
        <w:ind w:left="543"/>
        <w:rPr>
          <w:sz w:val="22"/>
        </w:rPr>
      </w:pPr>
      <w:r w:rsidRPr="00034B7C">
        <w:rPr>
          <w:sz w:val="22"/>
        </w:rPr>
        <w:t>ORDER BY kunden.kundennr, vermietungen.vermietnr,</w:t>
      </w:r>
      <w:r>
        <w:rPr>
          <w:sz w:val="22"/>
        </w:rPr>
        <w:t xml:space="preserve"> </w:t>
      </w:r>
      <w:r>
        <w:rPr>
          <w:sz w:val="22"/>
        </w:rPr>
        <w:br/>
      </w:r>
      <w:r>
        <w:rPr>
          <w:sz w:val="22"/>
        </w:rPr>
        <w:tab/>
      </w:r>
      <w:r w:rsidRPr="00034B7C">
        <w:rPr>
          <w:sz w:val="22"/>
        </w:rPr>
        <w:t>vermietungspositionen.vermietungspositionennr ASC;</w:t>
      </w:r>
    </w:p>
    <w:p w:rsidR="00113B29" w:rsidRDefault="00113B29" w:rsidP="00562504">
      <w:pPr>
        <w:tabs>
          <w:tab w:val="left" w:pos="543"/>
        </w:tabs>
        <w:rPr>
          <w:sz w:val="22"/>
        </w:rPr>
      </w:pPr>
      <w:r>
        <w:rPr>
          <w:sz w:val="22"/>
        </w:rPr>
        <w:br w:type="page"/>
      </w:r>
      <w:r>
        <w:rPr>
          <w:sz w:val="22"/>
        </w:rPr>
        <w:lastRenderedPageBreak/>
        <w:t>4.2</w:t>
      </w:r>
      <w:r>
        <w:rPr>
          <w:sz w:val="22"/>
        </w:rPr>
        <w:tab/>
      </w:r>
      <w:r w:rsidRPr="00562504">
        <w:rPr>
          <w:sz w:val="22"/>
        </w:rPr>
        <w:t>SELECT vermietungspositionen.vermietnr, COUNT(*) AS Anzahl</w:t>
      </w:r>
    </w:p>
    <w:p w:rsidR="00113B29" w:rsidRPr="00562504" w:rsidRDefault="00113B29" w:rsidP="00562504">
      <w:pPr>
        <w:ind w:left="543"/>
        <w:rPr>
          <w:sz w:val="22"/>
        </w:rPr>
      </w:pPr>
      <w:r w:rsidRPr="00562504">
        <w:rPr>
          <w:sz w:val="22"/>
        </w:rPr>
        <w:t>FROM vermietungspositionen</w:t>
      </w:r>
    </w:p>
    <w:p w:rsidR="00113B29" w:rsidRPr="00562504" w:rsidRDefault="00113B29" w:rsidP="00562504">
      <w:pPr>
        <w:ind w:left="543"/>
        <w:rPr>
          <w:sz w:val="22"/>
        </w:rPr>
      </w:pPr>
      <w:r w:rsidRPr="00562504">
        <w:rPr>
          <w:sz w:val="22"/>
        </w:rPr>
        <w:t>GROUP BY vermietungspositionen.vermietnr</w:t>
      </w:r>
    </w:p>
    <w:p w:rsidR="00113B29" w:rsidRPr="00562504" w:rsidRDefault="00113B29" w:rsidP="00562504">
      <w:pPr>
        <w:ind w:left="543"/>
        <w:rPr>
          <w:sz w:val="22"/>
        </w:rPr>
      </w:pPr>
      <w:r w:rsidRPr="00562504">
        <w:rPr>
          <w:sz w:val="22"/>
        </w:rPr>
        <w:t>ORDER BY vermietungspositionen.vermietnr ASC;</w:t>
      </w:r>
    </w:p>
    <w:p w:rsidR="00113B29" w:rsidRDefault="00113B29" w:rsidP="00E325FD">
      <w:pPr>
        <w:rPr>
          <w:sz w:val="22"/>
        </w:rPr>
      </w:pPr>
    </w:p>
    <w:p w:rsidR="00113B29" w:rsidRDefault="00113B29" w:rsidP="00562504">
      <w:pPr>
        <w:ind w:left="543" w:hanging="543"/>
        <w:rPr>
          <w:sz w:val="22"/>
        </w:rPr>
      </w:pPr>
      <w:r>
        <w:rPr>
          <w:sz w:val="22"/>
        </w:rPr>
        <w:t>4.3</w:t>
      </w:r>
      <w:r>
        <w:rPr>
          <w:sz w:val="22"/>
        </w:rPr>
        <w:tab/>
      </w:r>
      <w:r w:rsidRPr="00562504">
        <w:rPr>
          <w:sz w:val="22"/>
        </w:rPr>
        <w:t>SELECT fahrraeder.fahrradnr, modelle.bezeichnung</w:t>
      </w:r>
      <w:r>
        <w:rPr>
          <w:sz w:val="22"/>
        </w:rPr>
        <w:t>,</w:t>
      </w:r>
    </w:p>
    <w:p w:rsidR="00113B29" w:rsidRPr="00562504" w:rsidRDefault="00113B29" w:rsidP="00562504">
      <w:pPr>
        <w:tabs>
          <w:tab w:val="left" w:pos="2715"/>
        </w:tabs>
        <w:ind w:left="543"/>
        <w:rPr>
          <w:sz w:val="22"/>
        </w:rPr>
      </w:pPr>
      <w:r>
        <w:rPr>
          <w:sz w:val="22"/>
        </w:rPr>
        <w:tab/>
      </w:r>
      <w:r w:rsidRPr="00562504">
        <w:rPr>
          <w:sz w:val="22"/>
        </w:rPr>
        <w:t>COUNT(vermietungspositionen.fahrradnr)</w:t>
      </w:r>
      <w:r>
        <w:rPr>
          <w:sz w:val="22"/>
        </w:rPr>
        <w:t xml:space="preserve"> </w:t>
      </w:r>
      <w:r w:rsidRPr="00562504">
        <w:rPr>
          <w:sz w:val="22"/>
        </w:rPr>
        <w:t>AS 'Anzahl Vermietungen'</w:t>
      </w:r>
    </w:p>
    <w:p w:rsidR="00113B29" w:rsidRPr="00562504" w:rsidRDefault="00113B29" w:rsidP="00562504">
      <w:pPr>
        <w:ind w:left="543"/>
        <w:rPr>
          <w:sz w:val="22"/>
        </w:rPr>
      </w:pPr>
      <w:r w:rsidRPr="00562504">
        <w:rPr>
          <w:sz w:val="22"/>
        </w:rPr>
        <w:t>FROM fahrraeder, vermietungspositionen, modelle</w:t>
      </w:r>
    </w:p>
    <w:p w:rsidR="00113B29" w:rsidRPr="00562504" w:rsidRDefault="00113B29" w:rsidP="00562504">
      <w:pPr>
        <w:ind w:left="543"/>
        <w:rPr>
          <w:sz w:val="22"/>
        </w:rPr>
      </w:pPr>
      <w:r w:rsidRPr="00562504">
        <w:rPr>
          <w:sz w:val="22"/>
        </w:rPr>
        <w:t>WHERE fahrraeder.fahrradnr = vermietungspositionen.fahrradnr</w:t>
      </w:r>
    </w:p>
    <w:p w:rsidR="00113B29" w:rsidRPr="00562504" w:rsidRDefault="00113B29" w:rsidP="00562504">
      <w:pPr>
        <w:ind w:left="543"/>
        <w:rPr>
          <w:sz w:val="22"/>
        </w:rPr>
      </w:pPr>
      <w:r w:rsidRPr="00562504">
        <w:rPr>
          <w:sz w:val="22"/>
        </w:rPr>
        <w:t>AND modelle.modellnr = fahrraeder.modellnr</w:t>
      </w:r>
    </w:p>
    <w:p w:rsidR="00113B29" w:rsidRPr="00562504" w:rsidRDefault="00113B29" w:rsidP="00562504">
      <w:pPr>
        <w:ind w:left="543"/>
        <w:rPr>
          <w:sz w:val="22"/>
        </w:rPr>
      </w:pPr>
      <w:r w:rsidRPr="00562504">
        <w:rPr>
          <w:sz w:val="22"/>
        </w:rPr>
        <w:t>GROUP BY fahrraeder.fahrradnr, modelle.bezeichnung</w:t>
      </w:r>
    </w:p>
    <w:p w:rsidR="00113B29" w:rsidRPr="00B51490" w:rsidRDefault="00113B29" w:rsidP="00562504">
      <w:pPr>
        <w:ind w:left="543"/>
        <w:rPr>
          <w:sz w:val="22"/>
          <w:lang w:val="en-US"/>
        </w:rPr>
      </w:pPr>
      <w:r w:rsidRPr="00B51490">
        <w:rPr>
          <w:sz w:val="22"/>
          <w:lang w:val="en-US"/>
        </w:rPr>
        <w:t>ORDER BY fahrraeder.fahrradnr ASC;</w:t>
      </w:r>
    </w:p>
    <w:p w:rsidR="00113B29" w:rsidRDefault="00113B29">
      <w:pPr>
        <w:rPr>
          <w:sz w:val="22"/>
          <w:lang w:val="en-GB"/>
        </w:rPr>
      </w:pPr>
    </w:p>
    <w:p w:rsidR="00113B29" w:rsidRDefault="00113B29">
      <w:pPr>
        <w:rPr>
          <w:sz w:val="22"/>
          <w:lang w:val="en-GB"/>
        </w:rPr>
      </w:pPr>
    </w:p>
    <w:p w:rsidR="00113B29" w:rsidRDefault="00113B29">
      <w:pPr>
        <w:rPr>
          <w:sz w:val="22"/>
          <w:lang w:val="en-GB"/>
        </w:rPr>
      </w:pPr>
    </w:p>
    <w:p w:rsidR="00113B29" w:rsidRDefault="00113B29">
      <w:pPr>
        <w:rPr>
          <w:sz w:val="22"/>
          <w:lang w:val="en-GB"/>
        </w:rPr>
      </w:pPr>
    </w:p>
    <w:p w:rsidR="00113B29" w:rsidRDefault="00113B29" w:rsidP="00714546">
      <w:pPr>
        <w:rPr>
          <w:b/>
          <w:bCs/>
          <w:sz w:val="28"/>
        </w:rPr>
      </w:pPr>
      <w:r>
        <w:rPr>
          <w:b/>
          <w:bCs/>
          <w:sz w:val="28"/>
        </w:rPr>
        <w:t>zu 5.:</w:t>
      </w:r>
    </w:p>
    <w:p w:rsidR="00113B29" w:rsidRPr="002C2AD4" w:rsidRDefault="00113B29" w:rsidP="00714546">
      <w:pPr>
        <w:rPr>
          <w:bCs/>
        </w:rPr>
      </w:pPr>
    </w:p>
    <w:p w:rsidR="00113B29" w:rsidRPr="00CA6BDF" w:rsidRDefault="00113B29" w:rsidP="00714546">
      <w:pPr>
        <w:tabs>
          <w:tab w:val="left" w:pos="567"/>
        </w:tabs>
        <w:ind w:left="567" w:hanging="567"/>
        <w:rPr>
          <w:b/>
          <w:bCs/>
          <w:sz w:val="28"/>
          <w:szCs w:val="28"/>
        </w:rPr>
      </w:pPr>
      <w:r>
        <w:rPr>
          <w:b/>
          <w:bCs/>
          <w:sz w:val="28"/>
          <w:szCs w:val="28"/>
        </w:rPr>
        <w:t>5.1</w:t>
      </w:r>
      <w:r>
        <w:rPr>
          <w:b/>
          <w:bCs/>
          <w:sz w:val="28"/>
          <w:szCs w:val="28"/>
        </w:rPr>
        <w:tab/>
      </w:r>
      <w:r w:rsidRPr="00CA6BDF">
        <w:rPr>
          <w:b/>
          <w:bCs/>
          <w:sz w:val="28"/>
          <w:szCs w:val="28"/>
        </w:rPr>
        <w:t>Was ist eine Funktion:</w:t>
      </w:r>
    </w:p>
    <w:p w:rsidR="00113B29" w:rsidRDefault="00113B29" w:rsidP="00714546">
      <w:pPr>
        <w:rPr>
          <w:bCs/>
        </w:rPr>
      </w:pPr>
    </w:p>
    <w:p w:rsidR="00113B29" w:rsidRDefault="00113B29" w:rsidP="00714546">
      <w:pPr>
        <w:rPr>
          <w:b/>
          <w:bCs/>
          <w:sz w:val="22"/>
          <w:u w:val="single"/>
        </w:rPr>
      </w:pPr>
      <w:r>
        <w:rPr>
          <w:b/>
          <w:bCs/>
          <w:sz w:val="22"/>
          <w:u w:val="single"/>
        </w:rPr>
        <w:t>In der Mathematik (z. B.):</w:t>
      </w:r>
    </w:p>
    <w:p w:rsidR="00113B29" w:rsidRDefault="00113B29" w:rsidP="00714546">
      <w:pPr>
        <w:rPr>
          <w:sz w:val="22"/>
        </w:rPr>
      </w:pPr>
      <w:r>
        <w:rPr>
          <w:sz w:val="22"/>
        </w:rPr>
        <w:t>ist eine eindeutige Zuordnung, die jedem Element x aus der Menge D (Definitionsmenge) eindeutig ein Element y aus einer Menge W (Wertebereich) zuordnet.</w:t>
      </w:r>
    </w:p>
    <w:p w:rsidR="00113B29" w:rsidRDefault="00113B29" w:rsidP="00714546">
      <w:pPr>
        <w:rPr>
          <w:sz w:val="22"/>
        </w:rPr>
      </w:pPr>
      <w:r>
        <w:rPr>
          <w:sz w:val="22"/>
        </w:rPr>
        <w:t>Eine Funktion ordnet jedem Element einer Definitionsmenge genau ein Element der Zielmenge (Wertemenge) zu</w:t>
      </w:r>
    </w:p>
    <w:p w:rsidR="00113B29" w:rsidRDefault="00113B29" w:rsidP="00714546">
      <w:pPr>
        <w:rPr>
          <w:sz w:val="22"/>
        </w:rPr>
      </w:pPr>
      <w:r>
        <w:rPr>
          <w:sz w:val="22"/>
        </w:rPr>
        <w:t xml:space="preserve">x </w:t>
      </w:r>
      <w:r>
        <w:rPr>
          <w:rFonts w:ascii="Arial Unicode MS" w:eastAsia="Arial Unicode MS" w:hAnsi="Arial Unicode MS" w:cs="Arial Unicode MS" w:hint="eastAsia"/>
          <w:sz w:val="22"/>
        </w:rPr>
        <w:t>∈</w:t>
      </w:r>
      <w:r>
        <w:rPr>
          <w:sz w:val="22"/>
        </w:rPr>
        <w:t xml:space="preserve"> D  und  y </w:t>
      </w:r>
      <w:r>
        <w:rPr>
          <w:rFonts w:ascii="Arial Unicode MS" w:eastAsia="Arial Unicode MS" w:hAnsi="Arial Unicode MS" w:cs="Arial Unicode MS" w:hint="eastAsia"/>
          <w:sz w:val="22"/>
        </w:rPr>
        <w:t>∈</w:t>
      </w:r>
      <w:r>
        <w:rPr>
          <w:rFonts w:ascii="Arial Unicode MS" w:eastAsia="Arial Unicode MS" w:hAnsi="Arial Unicode MS" w:cs="Arial Unicode MS"/>
          <w:sz w:val="22"/>
        </w:rPr>
        <w:t xml:space="preserve"> Z</w:t>
      </w:r>
    </w:p>
    <w:p w:rsidR="00113B29" w:rsidRDefault="00113B29" w:rsidP="00714546">
      <w:pPr>
        <w:rPr>
          <w:sz w:val="22"/>
        </w:rPr>
      </w:pPr>
      <w:r>
        <w:rPr>
          <w:sz w:val="22"/>
        </w:rPr>
        <w:t xml:space="preserve">f: x  </w:t>
      </w:r>
      <w:r>
        <w:rPr>
          <w:sz w:val="22"/>
          <w:szCs w:val="22"/>
        </w:rPr>
        <w:sym w:font="Wingdings" w:char="F0E0"/>
      </w:r>
      <w:r>
        <w:rPr>
          <w:sz w:val="22"/>
        </w:rPr>
        <w:t xml:space="preserve">  f(x)   oder  f  mit  f(x) = …</w:t>
      </w:r>
    </w:p>
    <w:p w:rsidR="00113B29" w:rsidRDefault="00113B29" w:rsidP="00714546">
      <w:pPr>
        <w:rPr>
          <w:sz w:val="22"/>
        </w:rPr>
      </w:pPr>
    </w:p>
    <w:p w:rsidR="00113B29" w:rsidRDefault="00113B29" w:rsidP="00714546">
      <w:pPr>
        <w:rPr>
          <w:b/>
          <w:bCs/>
          <w:sz w:val="22"/>
          <w:u w:val="single"/>
        </w:rPr>
      </w:pPr>
      <w:r>
        <w:rPr>
          <w:b/>
          <w:bCs/>
          <w:sz w:val="22"/>
          <w:u w:val="single"/>
        </w:rPr>
        <w:t>In der Informatik (z. B.):</w:t>
      </w:r>
    </w:p>
    <w:p w:rsidR="00113B29" w:rsidRDefault="00113B29" w:rsidP="00714546">
      <w:pPr>
        <w:rPr>
          <w:sz w:val="22"/>
        </w:rPr>
      </w:pPr>
      <w:r>
        <w:rPr>
          <w:sz w:val="22"/>
        </w:rPr>
        <w:t>Ist eine Abbildungsvorschrift, die einer Menge an Eingabedaten eine Menge an Ausgabedaten zuordnet. Eine Funktion erzeugt oder verändert Datenobjekte.</w:t>
      </w:r>
    </w:p>
    <w:p w:rsidR="00113B29" w:rsidRDefault="00113B29" w:rsidP="00714546">
      <w:r>
        <w:rPr>
          <w:sz w:val="22"/>
        </w:rPr>
        <w:t>Unter einer Funktion kann man sich eine Input-Ouput-Maschine vorstellen. Sie nimmt eine Zahl oder ein Text entgegen und gibt darauf hin eine Zahl oder einen Text aus. Das macht sie nach einer genauen (eindeutigen) Vorschrift: gleiche Eingaben führen immer zu gleichen Ausgaben.</w:t>
      </w:r>
    </w:p>
    <w:p w:rsidR="00113B29" w:rsidRDefault="00113B29" w:rsidP="00714546">
      <w:pPr>
        <w:rPr>
          <w:bCs/>
        </w:rPr>
      </w:pPr>
    </w:p>
    <w:p w:rsidR="00113B29" w:rsidRPr="005D17C3" w:rsidRDefault="00113B29" w:rsidP="00714546">
      <w:pPr>
        <w:rPr>
          <w:b/>
          <w:bCs/>
          <w:sz w:val="22"/>
          <w:u w:val="single"/>
        </w:rPr>
      </w:pPr>
      <w:r>
        <w:rPr>
          <w:b/>
          <w:bCs/>
          <w:sz w:val="22"/>
          <w:u w:val="single"/>
        </w:rPr>
        <w:t>I</w:t>
      </w:r>
      <w:r w:rsidRPr="005D17C3">
        <w:rPr>
          <w:b/>
          <w:bCs/>
          <w:sz w:val="22"/>
          <w:u w:val="single"/>
        </w:rPr>
        <w:t>n MySQL:</w:t>
      </w:r>
    </w:p>
    <w:p w:rsidR="00113B29" w:rsidRDefault="00113B29" w:rsidP="00714546">
      <w:pPr>
        <w:rPr>
          <w:sz w:val="22"/>
        </w:rPr>
      </w:pPr>
      <w:r w:rsidRPr="005D17C3">
        <w:rPr>
          <w:sz w:val="22"/>
        </w:rPr>
        <w:t xml:space="preserve">Mit benutzerdefinierten Funktionen (UDFs) können Sie MySQL erweitern, die wie </w:t>
      </w:r>
      <w:r>
        <w:rPr>
          <w:sz w:val="22"/>
        </w:rPr>
        <w:t xml:space="preserve">die bereits </w:t>
      </w:r>
      <w:r w:rsidRPr="005D17C3">
        <w:rPr>
          <w:sz w:val="22"/>
        </w:rPr>
        <w:t>ei</w:t>
      </w:r>
      <w:r w:rsidRPr="005D17C3">
        <w:rPr>
          <w:sz w:val="22"/>
        </w:rPr>
        <w:t>n</w:t>
      </w:r>
      <w:r w:rsidRPr="005D17C3">
        <w:rPr>
          <w:sz w:val="22"/>
        </w:rPr>
        <w:t>gebaute</w:t>
      </w:r>
      <w:r>
        <w:rPr>
          <w:sz w:val="22"/>
        </w:rPr>
        <w:t>n (nativen</w:t>
      </w:r>
      <w:r w:rsidRPr="005D17C3">
        <w:rPr>
          <w:sz w:val="22"/>
        </w:rPr>
        <w:t xml:space="preserve">) MySQL-Funktionen </w:t>
      </w:r>
      <w:r>
        <w:rPr>
          <w:sz w:val="22"/>
        </w:rPr>
        <w:t>(z. B. COUNT</w:t>
      </w:r>
      <w:r w:rsidRPr="005D17C3">
        <w:rPr>
          <w:sz w:val="22"/>
        </w:rPr>
        <w:t xml:space="preserve">() oder </w:t>
      </w:r>
      <w:r>
        <w:rPr>
          <w:sz w:val="22"/>
        </w:rPr>
        <w:t>DATEDIFF</w:t>
      </w:r>
      <w:r w:rsidRPr="005D17C3">
        <w:rPr>
          <w:sz w:val="22"/>
        </w:rPr>
        <w:t>()</w:t>
      </w:r>
      <w:r>
        <w:rPr>
          <w:sz w:val="22"/>
        </w:rPr>
        <w:t>)</w:t>
      </w:r>
      <w:r w:rsidRPr="005D17C3">
        <w:rPr>
          <w:sz w:val="22"/>
        </w:rPr>
        <w:t xml:space="preserve"> funktionieren.</w:t>
      </w:r>
    </w:p>
    <w:p w:rsidR="00113B29" w:rsidRDefault="00113B29" w:rsidP="00714546">
      <w:pPr>
        <w:rPr>
          <w:sz w:val="22"/>
        </w:rPr>
      </w:pPr>
    </w:p>
    <w:p w:rsidR="00113B29" w:rsidRDefault="00113B29" w:rsidP="00714546">
      <w:pPr>
        <w:rPr>
          <w:sz w:val="22"/>
        </w:rPr>
      </w:pPr>
    </w:p>
    <w:p w:rsidR="00113B29" w:rsidRPr="00CA6BDF" w:rsidRDefault="00113B29" w:rsidP="00714546">
      <w:pPr>
        <w:tabs>
          <w:tab w:val="left" w:pos="567"/>
        </w:tabs>
        <w:ind w:left="567" w:hanging="567"/>
        <w:rPr>
          <w:b/>
          <w:bCs/>
          <w:sz w:val="28"/>
          <w:szCs w:val="28"/>
        </w:rPr>
      </w:pPr>
      <w:r>
        <w:rPr>
          <w:b/>
          <w:bCs/>
          <w:sz w:val="28"/>
          <w:szCs w:val="28"/>
        </w:rPr>
        <w:t>5.2</w:t>
      </w:r>
      <w:r>
        <w:rPr>
          <w:b/>
          <w:bCs/>
          <w:sz w:val="28"/>
          <w:szCs w:val="28"/>
        </w:rPr>
        <w:tab/>
      </w:r>
      <w:r w:rsidRPr="00CA6BDF">
        <w:rPr>
          <w:b/>
          <w:bCs/>
          <w:sz w:val="28"/>
          <w:szCs w:val="28"/>
        </w:rPr>
        <w:t>W</w:t>
      </w:r>
      <w:r>
        <w:rPr>
          <w:b/>
          <w:bCs/>
          <w:sz w:val="28"/>
          <w:szCs w:val="28"/>
        </w:rPr>
        <w:t xml:space="preserve">ie wird </w:t>
      </w:r>
      <w:r w:rsidRPr="00CA6BDF">
        <w:rPr>
          <w:b/>
          <w:bCs/>
          <w:sz w:val="28"/>
          <w:szCs w:val="28"/>
        </w:rPr>
        <w:t>eine Funktion</w:t>
      </w:r>
      <w:r>
        <w:rPr>
          <w:b/>
          <w:bCs/>
          <w:sz w:val="28"/>
          <w:szCs w:val="28"/>
        </w:rPr>
        <w:t xml:space="preserve"> erstellt</w:t>
      </w:r>
      <w:r w:rsidRPr="00CA6BDF">
        <w:rPr>
          <w:b/>
          <w:bCs/>
          <w:sz w:val="28"/>
          <w:szCs w:val="28"/>
        </w:rPr>
        <w:t>:</w:t>
      </w:r>
    </w:p>
    <w:p w:rsidR="00113B29" w:rsidRDefault="00113B29" w:rsidP="00714546">
      <w:pPr>
        <w:rPr>
          <w:sz w:val="22"/>
        </w:rPr>
      </w:pPr>
    </w:p>
    <w:p w:rsidR="00113B29" w:rsidRDefault="00113B29" w:rsidP="00714546">
      <w:pPr>
        <w:rPr>
          <w:sz w:val="22"/>
        </w:rPr>
      </w:pPr>
      <w:r>
        <w:rPr>
          <w:sz w:val="22"/>
        </w:rPr>
        <w:t>Zuerst muss überlegt werden, was die Funktion tun soll:</w:t>
      </w:r>
    </w:p>
    <w:p w:rsidR="00113B29" w:rsidRDefault="00113B29" w:rsidP="00714546">
      <w:pPr>
        <w:rPr>
          <w:sz w:val="22"/>
        </w:rPr>
      </w:pPr>
      <w:r>
        <w:rPr>
          <w:sz w:val="22"/>
        </w:rPr>
        <w:t xml:space="preserve">'Ich' gebe ihr den Inhalt des Attributs </w:t>
      </w:r>
      <w:r w:rsidRPr="00D05D91">
        <w:rPr>
          <w:b/>
          <w:i/>
          <w:sz w:val="22"/>
        </w:rPr>
        <w:t>bis</w:t>
      </w:r>
      <w:r>
        <w:rPr>
          <w:sz w:val="22"/>
        </w:rPr>
        <w:t xml:space="preserve"> und den Inhalt des Attributs </w:t>
      </w:r>
      <w:r w:rsidRPr="00D05D91">
        <w:rPr>
          <w:b/>
          <w:i/>
          <w:sz w:val="22"/>
        </w:rPr>
        <w:t>von</w:t>
      </w:r>
      <w:r>
        <w:rPr>
          <w:sz w:val="22"/>
        </w:rPr>
        <w:t xml:space="preserve"> und sie gibt mir 0, 10 oder 20 zurück.</w:t>
      </w:r>
    </w:p>
    <w:p w:rsidR="00113B29" w:rsidRDefault="00113B29" w:rsidP="00714546">
      <w:pPr>
        <w:rPr>
          <w:sz w:val="22"/>
        </w:rPr>
      </w:pPr>
      <w:r>
        <w:rPr>
          <w:sz w:val="22"/>
        </w:rPr>
        <w:br w:type="page"/>
      </w:r>
      <w:r w:rsidR="00EF0F52">
        <w:rPr>
          <w:noProof/>
          <w:sz w:val="22"/>
        </w:rPr>
        <w:lastRenderedPageBreak/>
        <w:drawing>
          <wp:inline distT="0" distB="0" distL="0" distR="0">
            <wp:extent cx="6102985" cy="163766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1"/>
                    <a:srcRect/>
                    <a:stretch>
                      <a:fillRect/>
                    </a:stretch>
                  </pic:blipFill>
                  <pic:spPr bwMode="auto">
                    <a:xfrm>
                      <a:off x="0" y="0"/>
                      <a:ext cx="6102985" cy="1637665"/>
                    </a:xfrm>
                    <a:prstGeom prst="rect">
                      <a:avLst/>
                    </a:prstGeom>
                    <a:noFill/>
                    <a:ln w="9525">
                      <a:noFill/>
                      <a:miter lim="800000"/>
                      <a:headEnd/>
                      <a:tailEnd/>
                    </a:ln>
                  </pic:spPr>
                </pic:pic>
              </a:graphicData>
            </a:graphic>
          </wp:inline>
        </w:drawing>
      </w:r>
    </w:p>
    <w:p w:rsidR="00113B29" w:rsidRDefault="00113B29" w:rsidP="00714546">
      <w:pPr>
        <w:rPr>
          <w:sz w:val="22"/>
        </w:rPr>
      </w:pPr>
    </w:p>
    <w:p w:rsidR="00113B29" w:rsidRDefault="00113B29" w:rsidP="00714546">
      <w:pPr>
        <w:rPr>
          <w:sz w:val="22"/>
        </w:rPr>
      </w:pPr>
      <w:r>
        <w:rPr>
          <w:sz w:val="22"/>
        </w:rPr>
        <w:t xml:space="preserve">Im Objektbrowser in der Datenbank  </w:t>
      </w:r>
      <w:r w:rsidRPr="00FB2222">
        <w:rPr>
          <w:b/>
          <w:i/>
          <w:sz w:val="22"/>
        </w:rPr>
        <w:t>fahrradvermietu</w:t>
      </w:r>
      <w:r>
        <w:rPr>
          <w:b/>
          <w:i/>
          <w:sz w:val="22"/>
        </w:rPr>
        <w:t>n</w:t>
      </w:r>
      <w:r w:rsidRPr="00FB2222">
        <w:rPr>
          <w:b/>
          <w:i/>
          <w:sz w:val="22"/>
        </w:rPr>
        <w:t>g</w:t>
      </w:r>
      <w:r>
        <w:rPr>
          <w:sz w:val="22"/>
        </w:rPr>
        <w:t xml:space="preserve">  mit einem Rechtsklick auf Routines  </w:t>
      </w:r>
      <w:r w:rsidRPr="00FB2222">
        <w:rPr>
          <w:b/>
          <w:i/>
          <w:sz w:val="22"/>
        </w:rPr>
        <w:t>Create Routine…</w:t>
      </w:r>
      <w:r>
        <w:rPr>
          <w:sz w:val="22"/>
        </w:rPr>
        <w:t xml:space="preserve">  anklicken und die Programmzeilen eingeben.</w:t>
      </w:r>
    </w:p>
    <w:p w:rsidR="00113B29" w:rsidRDefault="00113B29" w:rsidP="00714546">
      <w:pPr>
        <w:rPr>
          <w:sz w:val="22"/>
        </w:rPr>
      </w:pPr>
    </w:p>
    <w:p w:rsidR="00113B29" w:rsidRPr="00CC29CC" w:rsidRDefault="00113B29" w:rsidP="00714546">
      <w:pPr>
        <w:ind w:left="284"/>
        <w:rPr>
          <w:rFonts w:ascii="Courier New" w:hAnsi="Courier New" w:cs="Courier New"/>
          <w:b/>
          <w:sz w:val="22"/>
        </w:rPr>
      </w:pPr>
      <w:r w:rsidRPr="00CC29CC">
        <w:rPr>
          <w:rFonts w:ascii="Courier New" w:hAnsi="Courier New" w:cs="Courier New"/>
          <w:b/>
          <w:sz w:val="22"/>
        </w:rPr>
        <w:t>CREATE FUNCTION `rabattsatz_berechnen` (pBis date, pVon date)</w:t>
      </w:r>
    </w:p>
    <w:p w:rsidR="00113B29" w:rsidRPr="00A4549E" w:rsidRDefault="00113B29" w:rsidP="00714546">
      <w:pPr>
        <w:ind w:left="284"/>
        <w:rPr>
          <w:rFonts w:ascii="Courier New" w:hAnsi="Courier New" w:cs="Courier New"/>
          <w:b/>
          <w:sz w:val="22"/>
          <w:lang w:val="en-US"/>
        </w:rPr>
      </w:pPr>
      <w:r w:rsidRPr="00CC29CC">
        <w:rPr>
          <w:rFonts w:ascii="Courier New" w:hAnsi="Courier New" w:cs="Courier New"/>
          <w:b/>
          <w:sz w:val="22"/>
        </w:rPr>
        <w:t xml:space="preserve">  </w:t>
      </w:r>
      <w:r w:rsidRPr="00A4549E">
        <w:rPr>
          <w:rFonts w:ascii="Courier New" w:hAnsi="Courier New" w:cs="Courier New"/>
          <w:b/>
          <w:sz w:val="22"/>
          <w:lang w:val="en-US"/>
        </w:rPr>
        <w:t>RETURNS double</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BEGIN</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if datediff(pbis,pvon) &lt;=10 then</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RETURN 0;</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else</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if datediff(pbis,pvon) &lt;=20 then</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RETURN 10;</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else</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RETURN 20;</w:t>
      </w:r>
    </w:p>
    <w:p w:rsidR="00113B29" w:rsidRPr="00A4549E" w:rsidRDefault="00113B29" w:rsidP="00714546">
      <w:pPr>
        <w:ind w:left="284"/>
        <w:rPr>
          <w:rFonts w:ascii="Courier New" w:hAnsi="Courier New" w:cs="Courier New"/>
          <w:b/>
          <w:sz w:val="22"/>
          <w:lang w:val="en-US"/>
        </w:rPr>
      </w:pPr>
      <w:r w:rsidRPr="00A4549E">
        <w:rPr>
          <w:rFonts w:ascii="Courier New" w:hAnsi="Courier New" w:cs="Courier New"/>
          <w:b/>
          <w:sz w:val="22"/>
          <w:lang w:val="en-US"/>
        </w:rPr>
        <w:t xml:space="preserve">     end if;</w:t>
      </w:r>
    </w:p>
    <w:p w:rsidR="00113B29" w:rsidRPr="00C41FDF" w:rsidRDefault="00113B29" w:rsidP="00714546">
      <w:pPr>
        <w:ind w:left="284"/>
        <w:rPr>
          <w:rFonts w:ascii="Courier New" w:hAnsi="Courier New" w:cs="Courier New"/>
          <w:b/>
          <w:sz w:val="22"/>
        </w:rPr>
      </w:pPr>
      <w:r w:rsidRPr="00714546">
        <w:rPr>
          <w:rFonts w:ascii="Courier New" w:hAnsi="Courier New" w:cs="Courier New"/>
          <w:b/>
          <w:sz w:val="22"/>
          <w:lang w:val="en-US"/>
        </w:rPr>
        <w:t xml:space="preserve">  </w:t>
      </w:r>
      <w:r w:rsidRPr="00C41FDF">
        <w:rPr>
          <w:rFonts w:ascii="Courier New" w:hAnsi="Courier New" w:cs="Courier New"/>
          <w:b/>
          <w:sz w:val="22"/>
        </w:rPr>
        <w:t>end if;</w:t>
      </w:r>
    </w:p>
    <w:p w:rsidR="00113B29" w:rsidRPr="00C41FDF" w:rsidRDefault="00113B29" w:rsidP="00714546">
      <w:pPr>
        <w:ind w:left="284"/>
        <w:rPr>
          <w:rFonts w:ascii="Courier New" w:hAnsi="Courier New" w:cs="Courier New"/>
          <w:b/>
          <w:sz w:val="22"/>
        </w:rPr>
      </w:pPr>
      <w:r w:rsidRPr="00C41FDF">
        <w:rPr>
          <w:rFonts w:ascii="Courier New" w:hAnsi="Courier New" w:cs="Courier New"/>
          <w:b/>
          <w:sz w:val="22"/>
        </w:rPr>
        <w:t>END</w:t>
      </w:r>
    </w:p>
    <w:p w:rsidR="00113B29" w:rsidRPr="00C41FDF" w:rsidRDefault="00113B29" w:rsidP="00714546">
      <w:pPr>
        <w:rPr>
          <w:sz w:val="22"/>
        </w:rPr>
      </w:pPr>
    </w:p>
    <w:p w:rsidR="00113B29" w:rsidRDefault="00113B29" w:rsidP="00714546">
      <w:pPr>
        <w:rPr>
          <w:sz w:val="22"/>
        </w:rPr>
      </w:pPr>
      <w:r>
        <w:rPr>
          <w:sz w:val="22"/>
        </w:rPr>
        <w:t>Erläuterung zur Kopfzeile:</w:t>
      </w:r>
    </w:p>
    <w:p w:rsidR="00113B29" w:rsidRDefault="00113B29" w:rsidP="00714546">
      <w:pPr>
        <w:rPr>
          <w:sz w:val="22"/>
        </w:rPr>
      </w:pPr>
      <w:r>
        <w:rPr>
          <w:sz w:val="22"/>
        </w:rPr>
        <w:t>Hinter dem Namen der Funktion folgt</w:t>
      </w:r>
    </w:p>
    <w:p w:rsidR="00113B29" w:rsidRDefault="00113B29" w:rsidP="00714546">
      <w:pPr>
        <w:numPr>
          <w:ilvl w:val="0"/>
          <w:numId w:val="4"/>
        </w:numPr>
        <w:rPr>
          <w:sz w:val="22"/>
        </w:rPr>
      </w:pPr>
      <w:r>
        <w:rPr>
          <w:sz w:val="22"/>
        </w:rPr>
        <w:t>die Parameterliste mit dem Datentyp jedes jeweiligen Parameters,</w:t>
      </w:r>
    </w:p>
    <w:p w:rsidR="00113B29" w:rsidRDefault="00113B29" w:rsidP="00714546">
      <w:pPr>
        <w:numPr>
          <w:ilvl w:val="0"/>
          <w:numId w:val="4"/>
        </w:numPr>
        <w:rPr>
          <w:sz w:val="22"/>
        </w:rPr>
      </w:pPr>
      <w:r>
        <w:rPr>
          <w:sz w:val="22"/>
        </w:rPr>
        <w:t>gefolgt vom Datentyp des Rückgabewertes.</w:t>
      </w:r>
    </w:p>
    <w:p w:rsidR="00113B29" w:rsidRDefault="00113B29" w:rsidP="00714546">
      <w:pPr>
        <w:rPr>
          <w:sz w:val="22"/>
        </w:rPr>
      </w:pPr>
    </w:p>
    <w:p w:rsidR="00113B29" w:rsidRDefault="00113B29" w:rsidP="00714546">
      <w:pPr>
        <w:rPr>
          <w:sz w:val="22"/>
        </w:rPr>
      </w:pPr>
      <w:r>
        <w:rPr>
          <w:sz w:val="22"/>
        </w:rPr>
        <w:t xml:space="preserve">Die Funktion wird mit einem Klick auf  </w:t>
      </w:r>
      <w:r w:rsidRPr="00FC348F">
        <w:rPr>
          <w:b/>
          <w:i/>
          <w:sz w:val="22"/>
        </w:rPr>
        <w:t>Apply</w:t>
      </w:r>
      <w:r>
        <w:rPr>
          <w:sz w:val="22"/>
        </w:rPr>
        <w:t xml:space="preserve">  unter dem in der Funktion angegebenen Namen g</w:t>
      </w:r>
      <w:r>
        <w:rPr>
          <w:sz w:val="22"/>
        </w:rPr>
        <w:t>e</w:t>
      </w:r>
      <w:r>
        <w:rPr>
          <w:sz w:val="22"/>
        </w:rPr>
        <w:t>speichert:</w:t>
      </w:r>
    </w:p>
    <w:p w:rsidR="00113B29" w:rsidRDefault="0092559A" w:rsidP="00714546">
      <w:pPr>
        <w:jc w:val="center"/>
        <w:rPr>
          <w:sz w:val="22"/>
        </w:rPr>
      </w:pPr>
      <w:r w:rsidRPr="0092559A">
        <w:rPr>
          <w:sz w:val="22"/>
        </w:rPr>
        <w:t xml:space="preserve"> </w:t>
      </w:r>
      <w:r w:rsidR="00EF0F52">
        <w:rPr>
          <w:noProof/>
          <w:sz w:val="22"/>
        </w:rPr>
        <w:drawing>
          <wp:inline distT="0" distB="0" distL="0" distR="0">
            <wp:extent cx="1892300" cy="1998980"/>
            <wp:effectExtent l="1905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892300" cy="1998980"/>
                    </a:xfrm>
                    <a:prstGeom prst="rect">
                      <a:avLst/>
                    </a:prstGeom>
                    <a:noFill/>
                    <a:ln w="9525">
                      <a:noFill/>
                      <a:miter lim="800000"/>
                      <a:headEnd/>
                      <a:tailEnd/>
                    </a:ln>
                  </pic:spPr>
                </pic:pic>
              </a:graphicData>
            </a:graphic>
          </wp:inline>
        </w:drawing>
      </w:r>
    </w:p>
    <w:p w:rsidR="00113B29" w:rsidRDefault="00113B29" w:rsidP="00714546">
      <w:pPr>
        <w:rPr>
          <w:sz w:val="22"/>
        </w:rPr>
      </w:pPr>
    </w:p>
    <w:p w:rsidR="00113B29" w:rsidRDefault="00113B29" w:rsidP="00714546">
      <w:pPr>
        <w:rPr>
          <w:sz w:val="22"/>
        </w:rPr>
      </w:pPr>
    </w:p>
    <w:p w:rsidR="00113B29" w:rsidRPr="00CA6BDF" w:rsidRDefault="00113B29" w:rsidP="00562504">
      <w:pPr>
        <w:rPr>
          <w:b/>
          <w:bCs/>
          <w:sz w:val="28"/>
          <w:szCs w:val="28"/>
        </w:rPr>
      </w:pPr>
      <w:r>
        <w:rPr>
          <w:b/>
          <w:bCs/>
          <w:sz w:val="28"/>
          <w:szCs w:val="28"/>
        </w:rPr>
        <w:br w:type="page"/>
      </w:r>
      <w:r>
        <w:rPr>
          <w:b/>
          <w:bCs/>
          <w:sz w:val="28"/>
          <w:szCs w:val="28"/>
        </w:rPr>
        <w:lastRenderedPageBreak/>
        <w:t>5.3</w:t>
      </w:r>
      <w:r>
        <w:rPr>
          <w:b/>
          <w:bCs/>
          <w:sz w:val="28"/>
          <w:szCs w:val="28"/>
        </w:rPr>
        <w:tab/>
      </w:r>
      <w:r w:rsidRPr="00CA6BDF">
        <w:rPr>
          <w:b/>
          <w:bCs/>
          <w:sz w:val="28"/>
          <w:szCs w:val="28"/>
        </w:rPr>
        <w:t>W</w:t>
      </w:r>
      <w:r>
        <w:rPr>
          <w:b/>
          <w:bCs/>
          <w:sz w:val="28"/>
          <w:szCs w:val="28"/>
        </w:rPr>
        <w:t xml:space="preserve">ie wird </w:t>
      </w:r>
      <w:r w:rsidRPr="00CA6BDF">
        <w:rPr>
          <w:b/>
          <w:bCs/>
          <w:sz w:val="28"/>
          <w:szCs w:val="28"/>
        </w:rPr>
        <w:t>eine Funktion</w:t>
      </w:r>
      <w:r>
        <w:rPr>
          <w:b/>
          <w:bCs/>
          <w:sz w:val="28"/>
          <w:szCs w:val="28"/>
        </w:rPr>
        <w:t xml:space="preserve"> in einer Abfrage verwendet</w:t>
      </w:r>
      <w:r w:rsidRPr="00CA6BDF">
        <w:rPr>
          <w:b/>
          <w:bCs/>
          <w:sz w:val="28"/>
          <w:szCs w:val="28"/>
        </w:rPr>
        <w:t>:</w:t>
      </w:r>
    </w:p>
    <w:p w:rsidR="00113B29" w:rsidRDefault="00113B29" w:rsidP="00714546">
      <w:pPr>
        <w:rPr>
          <w:sz w:val="22"/>
        </w:rPr>
      </w:pPr>
    </w:p>
    <w:p w:rsidR="00CC29CC" w:rsidRPr="00CC29CC" w:rsidRDefault="00CC29CC" w:rsidP="00CC29CC">
      <w:pPr>
        <w:rPr>
          <w:rFonts w:ascii="Courier New" w:hAnsi="Courier New" w:cs="Courier New"/>
          <w:sz w:val="22"/>
        </w:rPr>
      </w:pPr>
      <w:r w:rsidRPr="00CC29CC">
        <w:rPr>
          <w:rFonts w:ascii="Courier New" w:hAnsi="Courier New" w:cs="Courier New"/>
          <w:sz w:val="22"/>
        </w:rPr>
        <w:t xml:space="preserve">SELECT vermietungen.vermietnr, </w:t>
      </w:r>
    </w:p>
    <w:p w:rsidR="00CC29CC" w:rsidRPr="00CC29CC" w:rsidRDefault="00CC29CC" w:rsidP="00CC29CC">
      <w:pPr>
        <w:rPr>
          <w:rFonts w:ascii="Courier New" w:hAnsi="Courier New" w:cs="Courier New"/>
          <w:sz w:val="22"/>
        </w:rPr>
      </w:pPr>
      <w:r w:rsidRPr="00CC29CC">
        <w:rPr>
          <w:rFonts w:ascii="Courier New" w:hAnsi="Courier New" w:cs="Courier New"/>
          <w:sz w:val="22"/>
        </w:rPr>
        <w:t xml:space="preserve">  SUM(tagesmietpreis * datediff(bis,von)) AS `Normalpreis`, </w:t>
      </w:r>
    </w:p>
    <w:p w:rsidR="00CC29CC" w:rsidRPr="00CC29CC" w:rsidRDefault="00CC29CC" w:rsidP="00CC29CC">
      <w:pPr>
        <w:rPr>
          <w:rFonts w:ascii="Courier New" w:hAnsi="Courier New" w:cs="Courier New"/>
          <w:sz w:val="22"/>
        </w:rPr>
      </w:pPr>
      <w:r w:rsidRPr="00CC29CC">
        <w:rPr>
          <w:rFonts w:ascii="Courier New" w:hAnsi="Courier New" w:cs="Courier New"/>
          <w:sz w:val="22"/>
        </w:rPr>
        <w:t xml:space="preserve">  SUM(tagesmietpreis * datediff(bis,von) * </w:t>
      </w:r>
    </w:p>
    <w:p w:rsidR="00CC29CC" w:rsidRPr="00CC29CC" w:rsidRDefault="00CC29CC" w:rsidP="00CC29CC">
      <w:pPr>
        <w:rPr>
          <w:rFonts w:ascii="Courier New" w:hAnsi="Courier New" w:cs="Courier New"/>
          <w:sz w:val="22"/>
        </w:rPr>
      </w:pPr>
      <w:r w:rsidRPr="00CC29CC">
        <w:rPr>
          <w:rFonts w:ascii="Courier New" w:hAnsi="Courier New" w:cs="Courier New"/>
          <w:sz w:val="22"/>
        </w:rPr>
        <w:t xml:space="preserve">  (1 - rabattsatz_berechnen(bis,von)/100)) AS `Vermietungsgesamtpreis`, </w:t>
      </w:r>
    </w:p>
    <w:p w:rsidR="00CC29CC" w:rsidRPr="00CC29CC" w:rsidRDefault="00CC29CC" w:rsidP="00CC29CC">
      <w:pPr>
        <w:rPr>
          <w:rFonts w:ascii="Courier New" w:hAnsi="Courier New" w:cs="Courier New"/>
          <w:sz w:val="22"/>
        </w:rPr>
      </w:pPr>
      <w:r w:rsidRPr="00CC29CC">
        <w:rPr>
          <w:rFonts w:ascii="Courier New" w:hAnsi="Courier New" w:cs="Courier New"/>
          <w:sz w:val="22"/>
        </w:rPr>
        <w:t xml:space="preserve">  rabattsatz_berechnen(bis,von) AS `Rabattsatz`</w:t>
      </w:r>
    </w:p>
    <w:p w:rsidR="00CC29CC" w:rsidRPr="00CC29CC" w:rsidRDefault="00CC29CC" w:rsidP="00CC29CC">
      <w:pPr>
        <w:rPr>
          <w:rFonts w:ascii="Courier New" w:hAnsi="Courier New" w:cs="Courier New"/>
          <w:sz w:val="22"/>
        </w:rPr>
      </w:pPr>
      <w:r w:rsidRPr="00CC29CC">
        <w:rPr>
          <w:rFonts w:ascii="Courier New" w:hAnsi="Courier New" w:cs="Courier New"/>
          <w:sz w:val="22"/>
        </w:rPr>
        <w:t>FROM vermietungen, fahrraeder, vermietungspositionen,modelle</w:t>
      </w:r>
    </w:p>
    <w:p w:rsidR="00CC29CC" w:rsidRPr="00CC29CC" w:rsidRDefault="00CC29CC" w:rsidP="00CC29CC">
      <w:pPr>
        <w:rPr>
          <w:rFonts w:ascii="Courier New" w:hAnsi="Courier New" w:cs="Courier New"/>
          <w:sz w:val="22"/>
        </w:rPr>
      </w:pPr>
      <w:r w:rsidRPr="00CC29CC">
        <w:rPr>
          <w:rFonts w:ascii="Courier New" w:hAnsi="Courier New" w:cs="Courier New"/>
          <w:sz w:val="22"/>
        </w:rPr>
        <w:t>WHERE fahrraeder.fahrradnr = vermietungspositionen.fahrradnr</w:t>
      </w:r>
    </w:p>
    <w:p w:rsidR="00CC29CC" w:rsidRPr="00CC29CC" w:rsidRDefault="00CC29CC" w:rsidP="00CC29CC">
      <w:pPr>
        <w:rPr>
          <w:rFonts w:ascii="Courier New" w:hAnsi="Courier New" w:cs="Courier New"/>
          <w:sz w:val="22"/>
        </w:rPr>
      </w:pPr>
      <w:r w:rsidRPr="00CC29CC">
        <w:rPr>
          <w:rFonts w:ascii="Courier New" w:hAnsi="Courier New" w:cs="Courier New"/>
          <w:sz w:val="22"/>
        </w:rPr>
        <w:t>AND vermietungspositionen.vermietnr = vermietungen.vermietnr</w:t>
      </w:r>
    </w:p>
    <w:p w:rsidR="00CC29CC" w:rsidRPr="00CC29CC" w:rsidRDefault="00CC29CC" w:rsidP="00CC29CC">
      <w:pPr>
        <w:rPr>
          <w:rFonts w:ascii="Courier New" w:hAnsi="Courier New" w:cs="Courier New"/>
          <w:sz w:val="22"/>
        </w:rPr>
      </w:pPr>
      <w:r w:rsidRPr="00CC29CC">
        <w:rPr>
          <w:rFonts w:ascii="Courier New" w:hAnsi="Courier New" w:cs="Courier New"/>
          <w:sz w:val="22"/>
        </w:rPr>
        <w:t>AND modelle.modellnr=fahrraeder.modellnr</w:t>
      </w:r>
    </w:p>
    <w:p w:rsidR="00113B29" w:rsidRDefault="00CC29CC" w:rsidP="00CC29CC">
      <w:pPr>
        <w:rPr>
          <w:sz w:val="22"/>
        </w:rPr>
      </w:pPr>
      <w:r w:rsidRPr="00CC29CC">
        <w:rPr>
          <w:rFonts w:ascii="Courier New" w:hAnsi="Courier New" w:cs="Courier New"/>
          <w:sz w:val="22"/>
        </w:rPr>
        <w:t>GROUP BY vermietungen.vermietnr;</w:t>
      </w:r>
    </w:p>
    <w:p w:rsidR="00113B29" w:rsidRDefault="00113B29">
      <w:pPr>
        <w:rPr>
          <w:sz w:val="22"/>
        </w:rPr>
      </w:pPr>
      <w:r>
        <w:rPr>
          <w:sz w:val="22"/>
        </w:rPr>
        <w:t>Hinweis:</w:t>
      </w:r>
    </w:p>
    <w:p w:rsidR="00CC29CC" w:rsidRDefault="00CC29CC">
      <w:pPr>
        <w:rPr>
          <w:sz w:val="22"/>
        </w:rPr>
      </w:pPr>
    </w:p>
    <w:p w:rsidR="00113B29" w:rsidRPr="00CC29CC" w:rsidRDefault="00113B29">
      <w:pPr>
        <w:rPr>
          <w:b/>
          <w:sz w:val="22"/>
        </w:rPr>
      </w:pPr>
      <w:r w:rsidRPr="00CC29CC">
        <w:rPr>
          <w:b/>
          <w:sz w:val="22"/>
        </w:rPr>
        <w:t>Evtl. m</w:t>
      </w:r>
      <w:r w:rsidR="00CC29CC">
        <w:rPr>
          <w:b/>
          <w:sz w:val="22"/>
        </w:rPr>
        <w:t>uss die Mietdauer erhöht werden!!!</w:t>
      </w:r>
    </w:p>
    <w:p w:rsidR="00113B29" w:rsidRDefault="00113B29">
      <w:pPr>
        <w:rPr>
          <w:sz w:val="22"/>
        </w:rPr>
      </w:pPr>
    </w:p>
    <w:p w:rsidR="00113B29" w:rsidRDefault="00113B29">
      <w:pPr>
        <w:rPr>
          <w:sz w:val="22"/>
        </w:rPr>
      </w:pPr>
    </w:p>
    <w:p w:rsidR="00113B29" w:rsidRPr="00CA6BDF" w:rsidRDefault="00113B29" w:rsidP="006B7B30">
      <w:pPr>
        <w:tabs>
          <w:tab w:val="left" w:pos="567"/>
        </w:tabs>
        <w:ind w:left="567" w:hanging="567"/>
        <w:rPr>
          <w:b/>
          <w:bCs/>
          <w:sz w:val="28"/>
          <w:szCs w:val="28"/>
        </w:rPr>
      </w:pPr>
      <w:r>
        <w:rPr>
          <w:b/>
          <w:bCs/>
          <w:sz w:val="28"/>
          <w:szCs w:val="28"/>
        </w:rPr>
        <w:t>5.4</w:t>
      </w:r>
      <w:r>
        <w:rPr>
          <w:b/>
          <w:bCs/>
          <w:sz w:val="28"/>
          <w:szCs w:val="28"/>
        </w:rPr>
        <w:tab/>
      </w:r>
      <w:r w:rsidRPr="00CA6BDF">
        <w:rPr>
          <w:b/>
          <w:bCs/>
          <w:sz w:val="28"/>
          <w:szCs w:val="28"/>
        </w:rPr>
        <w:t>W</w:t>
      </w:r>
      <w:r>
        <w:rPr>
          <w:b/>
          <w:bCs/>
          <w:sz w:val="28"/>
          <w:szCs w:val="28"/>
        </w:rPr>
        <w:t>ie kann die Abfrage allen Sachbearbeitern zur Verfügung gestellt werden</w:t>
      </w:r>
      <w:r w:rsidRPr="00CA6BDF">
        <w:rPr>
          <w:b/>
          <w:bCs/>
          <w:sz w:val="28"/>
          <w:szCs w:val="28"/>
        </w:rPr>
        <w:t>:</w:t>
      </w:r>
    </w:p>
    <w:p w:rsidR="00113B29" w:rsidRPr="00562504" w:rsidRDefault="00113B29">
      <w:pPr>
        <w:rPr>
          <w:sz w:val="16"/>
          <w:szCs w:val="16"/>
        </w:rPr>
      </w:pPr>
    </w:p>
    <w:p w:rsidR="00113B29" w:rsidRDefault="00113B29">
      <w:pPr>
        <w:rPr>
          <w:sz w:val="22"/>
        </w:rPr>
      </w:pPr>
      <w:r>
        <w:rPr>
          <w:sz w:val="22"/>
        </w:rPr>
        <w:t>Es muss ein view erstellt werden.</w:t>
      </w:r>
    </w:p>
    <w:p w:rsidR="00113B29" w:rsidRDefault="00EF0F52">
      <w:pPr>
        <w:rPr>
          <w:sz w:val="22"/>
        </w:rPr>
      </w:pPr>
      <w:r>
        <w:rPr>
          <w:noProof/>
          <w:sz w:val="22"/>
        </w:rPr>
        <w:drawing>
          <wp:inline distT="0" distB="0" distL="0" distR="0">
            <wp:extent cx="6358255" cy="2679700"/>
            <wp:effectExtent l="19050" t="19050" r="23495" b="2540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6358255" cy="2679700"/>
                    </a:xfrm>
                    <a:prstGeom prst="rect">
                      <a:avLst/>
                    </a:prstGeom>
                    <a:noFill/>
                    <a:ln w="6350" cmpd="sng">
                      <a:solidFill>
                        <a:srgbClr val="000000"/>
                      </a:solidFill>
                      <a:miter lim="800000"/>
                      <a:headEnd/>
                      <a:tailEnd/>
                    </a:ln>
                    <a:effectLst/>
                  </pic:spPr>
                </pic:pic>
              </a:graphicData>
            </a:graphic>
          </wp:inline>
        </w:drawing>
      </w:r>
    </w:p>
    <w:p w:rsidR="00113B29" w:rsidRDefault="00113B29">
      <w:pPr>
        <w:rPr>
          <w:sz w:val="22"/>
        </w:rPr>
      </w:pPr>
    </w:p>
    <w:p w:rsidR="00113B29" w:rsidRDefault="00113B29">
      <w:pPr>
        <w:rPr>
          <w:sz w:val="22"/>
        </w:rPr>
      </w:pPr>
      <w:r>
        <w:rPr>
          <w:sz w:val="22"/>
        </w:rPr>
        <w:t>Ergebnis des view:</w:t>
      </w:r>
    </w:p>
    <w:p w:rsidR="00113B29" w:rsidRDefault="00EF0F52">
      <w:pPr>
        <w:rPr>
          <w:sz w:val="22"/>
        </w:rPr>
      </w:pPr>
      <w:r>
        <w:rPr>
          <w:noProof/>
          <w:sz w:val="22"/>
        </w:rPr>
        <w:drawing>
          <wp:inline distT="0" distB="0" distL="0" distR="0">
            <wp:extent cx="3710940" cy="946150"/>
            <wp:effectExtent l="19050" t="19050" r="22860" b="2540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3710940" cy="946150"/>
                    </a:xfrm>
                    <a:prstGeom prst="rect">
                      <a:avLst/>
                    </a:prstGeom>
                    <a:noFill/>
                    <a:ln w="6350" cmpd="sng">
                      <a:solidFill>
                        <a:srgbClr val="000000"/>
                      </a:solidFill>
                      <a:miter lim="800000"/>
                      <a:headEnd/>
                      <a:tailEnd/>
                    </a:ln>
                    <a:effectLst/>
                  </pic:spPr>
                </pic:pic>
              </a:graphicData>
            </a:graphic>
          </wp:inline>
        </w:drawing>
      </w:r>
    </w:p>
    <w:p w:rsidR="00CC29CC" w:rsidRDefault="00CC29CC">
      <w:pPr>
        <w:rPr>
          <w:sz w:val="22"/>
        </w:rPr>
      </w:pPr>
    </w:p>
    <w:p w:rsidR="00113B29" w:rsidRPr="00345296" w:rsidRDefault="00CC29CC" w:rsidP="00EE79A1">
      <w:pPr>
        <w:ind w:left="567" w:hanging="567"/>
        <w:rPr>
          <w:b/>
          <w:bCs/>
        </w:rPr>
      </w:pPr>
      <w:r>
        <w:rPr>
          <w:b/>
          <w:bCs/>
          <w:sz w:val="28"/>
          <w:szCs w:val="28"/>
        </w:rPr>
        <w:br w:type="page"/>
      </w:r>
      <w:r w:rsidR="00113B29" w:rsidRPr="00EE79A1">
        <w:rPr>
          <w:b/>
          <w:bCs/>
          <w:sz w:val="28"/>
          <w:szCs w:val="28"/>
        </w:rPr>
        <w:lastRenderedPageBreak/>
        <w:t>6.1</w:t>
      </w:r>
      <w:r w:rsidR="00113B29">
        <w:rPr>
          <w:b/>
          <w:bCs/>
          <w:sz w:val="28"/>
          <w:szCs w:val="28"/>
        </w:rPr>
        <w:tab/>
        <w:t>Die Function</w:t>
      </w:r>
      <w:r w:rsidR="00113B29">
        <w:rPr>
          <w:b/>
          <w:bCs/>
          <w:sz w:val="28"/>
          <w:szCs w:val="28"/>
        </w:rPr>
        <w:br/>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CREATE DEFINER=`root`@`localhost` FUNCTION `linafa_berechnen`(pAnschaffungswert  double, pAnschaffungsjahr  integer) RETURNS double</w:t>
      </w:r>
    </w:p>
    <w:p w:rsidR="00113B29" w:rsidRPr="00CC29CC"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CC29CC">
        <w:rPr>
          <w:rFonts w:ascii="Courier New" w:hAnsi="Courier New" w:cs="Courier New"/>
          <w:sz w:val="22"/>
          <w:szCs w:val="22"/>
        </w:rPr>
        <w:t>BEGIN</w:t>
      </w:r>
    </w:p>
    <w:p w:rsidR="00113B29" w:rsidRPr="00CC29CC"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CC29CC">
        <w:rPr>
          <w:rFonts w:ascii="Courier New" w:hAnsi="Courier New" w:cs="Courier New"/>
          <w:sz w:val="22"/>
          <w:szCs w:val="22"/>
        </w:rPr>
        <w:t>DECLARE maxnutzungsjahre integer;</w:t>
      </w:r>
    </w:p>
    <w:p w:rsidR="00113B29" w:rsidRPr="00CC29CC"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CC29CC">
        <w:rPr>
          <w:rFonts w:ascii="Courier New" w:hAnsi="Courier New" w:cs="Courier New"/>
          <w:sz w:val="22"/>
          <w:szCs w:val="22"/>
        </w:rPr>
        <w:t>DECLARE linafa double;</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Declare aktnutzungsjahr integer;</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 xml:space="preserve"> set maxnutzungsjahre=5;</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set aktnutzungsjahr=year(now())-pAnschaffungsjahr+1 ;</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if aktnutzungsjahr &gt; 0 Then</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 xml:space="preserve">   If aktnutzungsjahr &lt; maxnutzungsjahre Then</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ab/>
        <w:t>set linafa = pAnschaffungswert / maxnutzungsjahre;</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 xml:space="preserve">   End If;</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ab/>
        <w:t>If aktnutzungsjahr= maxnutzungsjahre Then</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 xml:space="preserve">     set linafa = (pAnschaffungswert / maxnutzungsjahre) -1;</w:t>
      </w:r>
    </w:p>
    <w:p w:rsidR="00113B29" w:rsidRPr="00EE79A1"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rPr>
      </w:pPr>
      <w:r w:rsidRPr="00EE79A1">
        <w:rPr>
          <w:rFonts w:ascii="Courier New" w:hAnsi="Courier New" w:cs="Courier New"/>
          <w:sz w:val="22"/>
          <w:szCs w:val="22"/>
        </w:rPr>
        <w:t xml:space="preserve">   End If;</w:t>
      </w:r>
    </w:p>
    <w:p w:rsidR="00113B29" w:rsidRPr="00CC29CC"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EE79A1">
        <w:rPr>
          <w:rFonts w:ascii="Courier New" w:hAnsi="Courier New" w:cs="Courier New"/>
          <w:sz w:val="22"/>
          <w:szCs w:val="22"/>
        </w:rPr>
        <w:t xml:space="preserve">   </w:t>
      </w:r>
      <w:r w:rsidRPr="00CC29CC">
        <w:rPr>
          <w:rFonts w:ascii="Courier New" w:hAnsi="Courier New" w:cs="Courier New"/>
          <w:sz w:val="22"/>
          <w:szCs w:val="22"/>
          <w:lang w:val="en-US"/>
        </w:rPr>
        <w:t>If aktnutzungsjahr &gt; maxnutzungsjahre Then</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CC29CC">
        <w:rPr>
          <w:rFonts w:ascii="Courier New" w:hAnsi="Courier New" w:cs="Courier New"/>
          <w:sz w:val="22"/>
          <w:szCs w:val="22"/>
          <w:lang w:val="en-US"/>
        </w:rPr>
        <w:t xml:space="preserve">    </w:t>
      </w:r>
      <w:r w:rsidRPr="007168C0">
        <w:rPr>
          <w:rFonts w:ascii="Courier New" w:hAnsi="Courier New" w:cs="Courier New"/>
          <w:sz w:val="22"/>
          <w:szCs w:val="22"/>
          <w:lang w:val="en-US"/>
        </w:rPr>
        <w:t>set  linafa = 0;</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 xml:space="preserve">   End If;</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Else</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 xml:space="preserve">   set linafa = 0;</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End If;</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 xml:space="preserve"> RETURN linafa;</w:t>
      </w:r>
    </w:p>
    <w:p w:rsidR="00113B29" w:rsidRPr="007168C0" w:rsidRDefault="00113B29" w:rsidP="00EE79A1">
      <w:pPr>
        <w:pBdr>
          <w:top w:val="single" w:sz="4" w:space="1" w:color="auto"/>
          <w:left w:val="single" w:sz="4" w:space="4" w:color="auto"/>
          <w:bottom w:val="single" w:sz="4" w:space="1" w:color="auto"/>
          <w:right w:val="single" w:sz="4" w:space="4" w:color="auto"/>
        </w:pBdr>
        <w:rPr>
          <w:rFonts w:ascii="Courier New" w:hAnsi="Courier New" w:cs="Courier New"/>
          <w:sz w:val="22"/>
          <w:szCs w:val="22"/>
          <w:lang w:val="en-US"/>
        </w:rPr>
      </w:pPr>
      <w:r w:rsidRPr="007168C0">
        <w:rPr>
          <w:rFonts w:ascii="Courier New" w:hAnsi="Courier New" w:cs="Courier New"/>
          <w:sz w:val="22"/>
          <w:szCs w:val="22"/>
          <w:lang w:val="en-US"/>
        </w:rPr>
        <w:t>END</w:t>
      </w:r>
    </w:p>
    <w:p w:rsidR="00113B29" w:rsidRDefault="00113B29">
      <w:pPr>
        <w:rPr>
          <w:sz w:val="22"/>
          <w:lang w:val="en-US"/>
        </w:rPr>
      </w:pPr>
    </w:p>
    <w:p w:rsidR="00113B29" w:rsidRDefault="00113B29">
      <w:pPr>
        <w:rPr>
          <w:sz w:val="22"/>
          <w:lang w:val="en-US"/>
        </w:rPr>
      </w:pPr>
    </w:p>
    <w:p w:rsidR="00113B29" w:rsidRDefault="00113B29">
      <w:pPr>
        <w:rPr>
          <w:sz w:val="22"/>
          <w:lang w:val="en-US"/>
        </w:rPr>
      </w:pPr>
    </w:p>
    <w:p w:rsidR="00113B29" w:rsidRPr="007168C0" w:rsidRDefault="00113B29" w:rsidP="000C4558">
      <w:pPr>
        <w:ind w:left="567" w:hanging="567"/>
        <w:rPr>
          <w:b/>
          <w:bCs/>
          <w:sz w:val="28"/>
          <w:szCs w:val="28"/>
          <w:lang w:val="en-US"/>
        </w:rPr>
      </w:pPr>
      <w:r w:rsidRPr="007168C0">
        <w:rPr>
          <w:b/>
          <w:bCs/>
          <w:sz w:val="28"/>
          <w:szCs w:val="28"/>
          <w:lang w:val="en-US"/>
        </w:rPr>
        <w:t>6.2</w:t>
      </w:r>
      <w:r w:rsidRPr="007168C0">
        <w:rPr>
          <w:b/>
          <w:bCs/>
          <w:sz w:val="28"/>
          <w:szCs w:val="28"/>
          <w:lang w:val="en-US"/>
        </w:rPr>
        <w:tab/>
        <w:t>D</w:t>
      </w:r>
      <w:r>
        <w:rPr>
          <w:b/>
          <w:bCs/>
          <w:sz w:val="28"/>
          <w:szCs w:val="28"/>
          <w:lang w:val="en-US"/>
        </w:rPr>
        <w:t>ie</w:t>
      </w:r>
      <w:r w:rsidRPr="007168C0">
        <w:rPr>
          <w:b/>
          <w:bCs/>
          <w:sz w:val="28"/>
          <w:szCs w:val="28"/>
          <w:lang w:val="en-US"/>
        </w:rPr>
        <w:t xml:space="preserve"> </w:t>
      </w:r>
      <w:r>
        <w:rPr>
          <w:b/>
          <w:bCs/>
          <w:sz w:val="28"/>
          <w:szCs w:val="28"/>
          <w:lang w:val="en-US"/>
        </w:rPr>
        <w:t>Abfrage</w:t>
      </w:r>
    </w:p>
    <w:p w:rsidR="00113B29" w:rsidRDefault="00113B29">
      <w:pPr>
        <w:rPr>
          <w:sz w:val="22"/>
          <w:lang w:val="en-US"/>
        </w:rPr>
      </w:pPr>
    </w:p>
    <w:p w:rsidR="00113B29" w:rsidRPr="000C4558" w:rsidRDefault="00113B29" w:rsidP="00345296">
      <w:pPr>
        <w:pBdr>
          <w:top w:val="single" w:sz="4" w:space="1" w:color="auto"/>
          <w:left w:val="single" w:sz="4" w:space="4" w:color="auto"/>
          <w:bottom w:val="single" w:sz="4" w:space="1" w:color="auto"/>
          <w:right w:val="single" w:sz="4" w:space="4" w:color="auto"/>
        </w:pBdr>
        <w:rPr>
          <w:sz w:val="22"/>
        </w:rPr>
      </w:pPr>
      <w:r w:rsidRPr="000C4558">
        <w:rPr>
          <w:sz w:val="22"/>
        </w:rPr>
        <w:t>SELECT  fahrradnr,</w:t>
      </w:r>
    </w:p>
    <w:p w:rsidR="00113B29" w:rsidRPr="000C4558" w:rsidRDefault="00113B29" w:rsidP="00345296">
      <w:pPr>
        <w:pBdr>
          <w:top w:val="single" w:sz="4" w:space="1" w:color="auto"/>
          <w:left w:val="single" w:sz="4" w:space="4" w:color="auto"/>
          <w:bottom w:val="single" w:sz="4" w:space="1" w:color="auto"/>
          <w:right w:val="single" w:sz="4" w:space="4" w:color="auto"/>
        </w:pBdr>
        <w:rPr>
          <w:sz w:val="22"/>
        </w:rPr>
      </w:pPr>
      <w:r w:rsidRPr="000C4558">
        <w:rPr>
          <w:sz w:val="22"/>
        </w:rPr>
        <w:t>format(linafa_berechnen(anschaffungswert,year(`fahrraeder`.`kaufdatum`)),2)</w:t>
      </w:r>
    </w:p>
    <w:p w:rsidR="00113B29" w:rsidRPr="00345296" w:rsidRDefault="00113B29" w:rsidP="00345296">
      <w:pPr>
        <w:pBdr>
          <w:top w:val="single" w:sz="4" w:space="1" w:color="auto"/>
          <w:left w:val="single" w:sz="4" w:space="4" w:color="auto"/>
          <w:bottom w:val="single" w:sz="4" w:space="1" w:color="auto"/>
          <w:right w:val="single" w:sz="4" w:space="4" w:color="auto"/>
        </w:pBdr>
        <w:rPr>
          <w:sz w:val="22"/>
        </w:rPr>
      </w:pPr>
      <w:r w:rsidRPr="00345296">
        <w:rPr>
          <w:sz w:val="22"/>
        </w:rPr>
        <w:t xml:space="preserve">AS `aktuelle_Jahresabschreibung` </w:t>
      </w:r>
    </w:p>
    <w:p w:rsidR="00113B29" w:rsidRPr="00345296" w:rsidRDefault="00113B29" w:rsidP="00345296">
      <w:pPr>
        <w:pBdr>
          <w:top w:val="single" w:sz="4" w:space="1" w:color="auto"/>
          <w:left w:val="single" w:sz="4" w:space="4" w:color="auto"/>
          <w:bottom w:val="single" w:sz="4" w:space="1" w:color="auto"/>
          <w:right w:val="single" w:sz="4" w:space="4" w:color="auto"/>
        </w:pBdr>
        <w:rPr>
          <w:sz w:val="22"/>
        </w:rPr>
      </w:pPr>
      <w:r w:rsidRPr="00345296">
        <w:rPr>
          <w:sz w:val="22"/>
        </w:rPr>
        <w:t>FROM fahrraeder</w:t>
      </w:r>
    </w:p>
    <w:p w:rsidR="00113B29" w:rsidRDefault="00113B29">
      <w:pPr>
        <w:rPr>
          <w:sz w:val="22"/>
        </w:rPr>
      </w:pPr>
    </w:p>
    <w:p w:rsidR="00113B29" w:rsidRDefault="00113B29">
      <w:pPr>
        <w:rPr>
          <w:sz w:val="22"/>
        </w:rPr>
      </w:pPr>
    </w:p>
    <w:p w:rsidR="00113B29" w:rsidRPr="00345296" w:rsidRDefault="00113B29">
      <w:pPr>
        <w:rPr>
          <w:sz w:val="22"/>
        </w:rPr>
      </w:pPr>
    </w:p>
    <w:p w:rsidR="00113B29" w:rsidRPr="00345296" w:rsidRDefault="00113B29" w:rsidP="00EE79A1">
      <w:pPr>
        <w:ind w:left="567" w:hanging="567"/>
        <w:rPr>
          <w:b/>
          <w:bCs/>
          <w:sz w:val="28"/>
          <w:szCs w:val="28"/>
        </w:rPr>
      </w:pPr>
      <w:r w:rsidRPr="00345296">
        <w:rPr>
          <w:b/>
          <w:bCs/>
          <w:sz w:val="28"/>
          <w:szCs w:val="28"/>
        </w:rPr>
        <w:t>6.3</w:t>
      </w:r>
      <w:r w:rsidRPr="00345296">
        <w:rPr>
          <w:b/>
          <w:bCs/>
          <w:sz w:val="28"/>
          <w:szCs w:val="28"/>
        </w:rPr>
        <w:tab/>
        <w:t>Der View</w:t>
      </w:r>
    </w:p>
    <w:p w:rsidR="00113B29" w:rsidRDefault="00113B29" w:rsidP="00EE79A1">
      <w:pPr>
        <w:ind w:left="567" w:hanging="567"/>
        <w:rPr>
          <w:b/>
          <w:bCs/>
          <w:sz w:val="22"/>
          <w:szCs w:val="22"/>
        </w:rPr>
      </w:pPr>
    </w:p>
    <w:p w:rsidR="00113B29" w:rsidRDefault="00EF0F52" w:rsidP="00EE79A1">
      <w:pPr>
        <w:ind w:left="567" w:hanging="567"/>
        <w:rPr>
          <w:b/>
          <w:bCs/>
          <w:sz w:val="22"/>
          <w:szCs w:val="22"/>
        </w:rPr>
      </w:pPr>
      <w:r>
        <w:rPr>
          <w:b/>
          <w:noProof/>
          <w:sz w:val="22"/>
          <w:szCs w:val="22"/>
        </w:rPr>
        <w:drawing>
          <wp:inline distT="0" distB="0" distL="0" distR="0">
            <wp:extent cx="6082030" cy="1148080"/>
            <wp:effectExtent l="19050" t="19050" r="13970" b="13970"/>
            <wp:docPr id="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5"/>
                    <a:srcRect/>
                    <a:stretch>
                      <a:fillRect/>
                    </a:stretch>
                  </pic:blipFill>
                  <pic:spPr bwMode="auto">
                    <a:xfrm>
                      <a:off x="0" y="0"/>
                      <a:ext cx="6082030" cy="1148080"/>
                    </a:xfrm>
                    <a:prstGeom prst="rect">
                      <a:avLst/>
                    </a:prstGeom>
                    <a:noFill/>
                    <a:ln w="9525" cmpd="sng">
                      <a:solidFill>
                        <a:srgbClr val="4F81BD"/>
                      </a:solidFill>
                      <a:miter lim="800000"/>
                      <a:headEnd/>
                      <a:tailEnd/>
                    </a:ln>
                    <a:effectLst/>
                  </pic:spPr>
                </pic:pic>
              </a:graphicData>
            </a:graphic>
          </wp:inline>
        </w:drawing>
      </w:r>
    </w:p>
    <w:p w:rsidR="00113B29" w:rsidRDefault="00113B29" w:rsidP="00EE79A1">
      <w:pPr>
        <w:ind w:left="567" w:hanging="567"/>
        <w:rPr>
          <w:noProof/>
        </w:rPr>
      </w:pPr>
    </w:p>
    <w:p w:rsidR="00113B29" w:rsidRPr="00562504" w:rsidRDefault="00113B29" w:rsidP="00562504">
      <w:pPr>
        <w:rPr>
          <w:b/>
          <w:noProof/>
        </w:rPr>
      </w:pPr>
      <w:r>
        <w:rPr>
          <w:noProof/>
        </w:rPr>
        <w:br w:type="page"/>
      </w:r>
      <w:r w:rsidRPr="00562504">
        <w:rPr>
          <w:b/>
          <w:noProof/>
        </w:rPr>
        <w:lastRenderedPageBreak/>
        <w:t>Sonderaufgabe:</w:t>
      </w:r>
    </w:p>
    <w:p w:rsidR="00113B29" w:rsidRPr="00715F74" w:rsidRDefault="00113B29" w:rsidP="00EE79A1">
      <w:pPr>
        <w:ind w:left="567" w:hanging="567"/>
        <w:rPr>
          <w:noProof/>
        </w:rPr>
      </w:pPr>
    </w:p>
    <w:p w:rsidR="00113B29" w:rsidRDefault="00113B29" w:rsidP="00EE79A1">
      <w:pPr>
        <w:ind w:left="567" w:hanging="567"/>
        <w:rPr>
          <w:bCs/>
          <w:sz w:val="22"/>
          <w:szCs w:val="22"/>
        </w:rPr>
      </w:pPr>
      <w:r>
        <w:rPr>
          <w:bCs/>
          <w:sz w:val="22"/>
          <w:szCs w:val="22"/>
        </w:rPr>
        <w:t>Code zu den Ereignisprozeduren der Buttons:</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Option Compare Database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Private Sub Form_Current()</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tfAfA = 0</w:t>
      </w:r>
    </w:p>
    <w:p w:rsidR="00113B29" w:rsidRPr="00CC29CC"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CC29CC">
        <w:rPr>
          <w:bCs/>
          <w:sz w:val="22"/>
          <w:szCs w:val="22"/>
        </w:rPr>
        <w:t>tfSumme = 0</w:t>
      </w:r>
    </w:p>
    <w:p w:rsidR="00113B29" w:rsidRPr="00CC29CC"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CC29CC">
        <w:rPr>
          <w:bCs/>
          <w:sz w:val="22"/>
          <w:szCs w:val="22"/>
        </w:rPr>
        <w:t>End Sub</w:t>
      </w:r>
    </w:p>
    <w:p w:rsidR="00113B29" w:rsidRPr="00CC29CC"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CC29CC">
        <w:rPr>
          <w:bCs/>
          <w:sz w:val="22"/>
          <w:szCs w:val="22"/>
        </w:rPr>
        <w:t>Private Sub btnAfA_Click()</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Dim mNutzungsjahr As Integer</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mNutzungsjahr = Year(Date) + 1 - Year(kaufdatum)</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tfAfA = linafa(anschaffungswert, mNutzungsjahr, 5)</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End Sub</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Private Sub btnSumme_Click()</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Dim mNutzungsjahr As Integer</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mNutzungsjahr = Year(Date) + 1 - Year(kaufdatum)</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tfSumme = summelinafa(anschaffungswert, mNutzungsjahr, 5)</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End Sub</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Function linafa(pAnschaffungswert As Double, pNutzungsjahr As Integer, pMaxjahre As Integer) As Double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Dim abschreibungsbetrag As Double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If pNutzungsjahr &gt; 0 Then</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If pNutzungsjahr &lt; pMaxjahre Then</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abschreibungsbetrag = pAnschaffungswert / pMaxjahre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End If</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If pNutzungsjahr = pMaxjahre Then</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abschreibungsbetrag = pAnschaffungswert / pMaxjahre - 1</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End If</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If pNutzungsjahr &gt; pMaxjahre Then</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abschreibungsbetrag = 0</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End If</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Else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abschreibungsbetrag = 0</w:t>
      </w:r>
    </w:p>
    <w:p w:rsidR="00113B29" w:rsidRPr="00922A8F"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w:t>
      </w:r>
      <w:r w:rsidRPr="00922A8F">
        <w:rPr>
          <w:bCs/>
          <w:sz w:val="22"/>
          <w:szCs w:val="22"/>
        </w:rPr>
        <w:t>End If</w:t>
      </w:r>
    </w:p>
    <w:p w:rsidR="00113B29" w:rsidRPr="00922A8F"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922A8F">
        <w:rPr>
          <w:bCs/>
          <w:sz w:val="22"/>
          <w:szCs w:val="22"/>
        </w:rPr>
        <w:t xml:space="preserve">    linafa = abschreibungsbetrag</w:t>
      </w:r>
    </w:p>
    <w:p w:rsidR="00113B29" w:rsidRPr="00922A8F"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922A8F">
        <w:rPr>
          <w:bCs/>
          <w:sz w:val="22"/>
          <w:szCs w:val="22"/>
        </w:rPr>
        <w:t>End Function</w:t>
      </w:r>
    </w:p>
    <w:p w:rsidR="00113B29" w:rsidRPr="00922A8F"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922A8F">
        <w:rPr>
          <w:bCs/>
          <w:sz w:val="22"/>
          <w:szCs w:val="22"/>
        </w:rPr>
        <w:t>Function summelinafa(pAnschaffungswert As Double, pNutzungsjahr As Integer, pMaxjahre As Integer) As Double</w:t>
      </w:r>
    </w:p>
    <w:p w:rsidR="00113B29" w:rsidRPr="00922A8F"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922A8F">
        <w:rPr>
          <w:bCs/>
          <w:sz w:val="22"/>
          <w:szCs w:val="22"/>
        </w:rPr>
        <w:t xml:space="preserve">    Dim summe As Double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922A8F">
        <w:rPr>
          <w:bCs/>
          <w:sz w:val="22"/>
          <w:szCs w:val="22"/>
        </w:rPr>
        <w:t xml:space="preserve">    </w:t>
      </w:r>
      <w:r w:rsidRPr="00F34228">
        <w:rPr>
          <w:bCs/>
          <w:sz w:val="22"/>
          <w:szCs w:val="22"/>
          <w:lang w:val="en-US"/>
        </w:rPr>
        <w:t>Dim i As Integer</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 xml:space="preserve">    </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 xml:space="preserve">    summme = 0</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lang w:val="en-US"/>
        </w:rPr>
        <w:t xml:space="preserve">    </w:t>
      </w:r>
      <w:r w:rsidRPr="00F34228">
        <w:rPr>
          <w:bCs/>
          <w:sz w:val="22"/>
          <w:szCs w:val="22"/>
        </w:rPr>
        <w:t>If pNutzungsjahr &gt; 0 Then</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For i = 1 To pNutzungsjahr</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rPr>
      </w:pPr>
      <w:r w:rsidRPr="00F34228">
        <w:rPr>
          <w:bCs/>
          <w:sz w:val="22"/>
          <w:szCs w:val="22"/>
        </w:rPr>
        <w:t xml:space="preserve">            summe = summe + linafa(pAnschaffungswert, i, pMaxjahre)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rPr>
        <w:t xml:space="preserve">        </w:t>
      </w:r>
      <w:r w:rsidRPr="00F34228">
        <w:rPr>
          <w:bCs/>
          <w:sz w:val="22"/>
          <w:szCs w:val="22"/>
          <w:lang w:val="en-US"/>
        </w:rPr>
        <w:t>Next i</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 xml:space="preserve">    End If</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 xml:space="preserve">    summelinafa = summe</w:t>
      </w:r>
    </w:p>
    <w:p w:rsidR="00113B29" w:rsidRPr="00F34228" w:rsidRDefault="00113B29" w:rsidP="00F34228">
      <w:pPr>
        <w:pBdr>
          <w:top w:val="single" w:sz="4" w:space="1" w:color="auto"/>
          <w:left w:val="single" w:sz="4" w:space="1" w:color="auto"/>
          <w:bottom w:val="single" w:sz="4" w:space="1" w:color="auto"/>
          <w:right w:val="single" w:sz="4" w:space="1" w:color="auto"/>
        </w:pBdr>
        <w:ind w:left="567" w:hanging="567"/>
        <w:rPr>
          <w:bCs/>
          <w:sz w:val="22"/>
          <w:szCs w:val="22"/>
          <w:lang w:val="en-US"/>
        </w:rPr>
      </w:pPr>
      <w:r w:rsidRPr="00F34228">
        <w:rPr>
          <w:bCs/>
          <w:sz w:val="22"/>
          <w:szCs w:val="22"/>
          <w:lang w:val="en-US"/>
        </w:rPr>
        <w:t>End Function</w:t>
      </w:r>
    </w:p>
    <w:sectPr w:rsidR="00113B29" w:rsidRPr="00F34228" w:rsidSect="00FA07BD">
      <w:headerReference w:type="default" r:id="rId16"/>
      <w:footerReference w:type="default" r:id="rId17"/>
      <w:pgSz w:w="11906" w:h="16838"/>
      <w:pgMar w:top="1134" w:right="1134" w:bottom="1134" w:left="1134" w:header="567" w:footer="567"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932" w:rsidRDefault="00496932">
      <w:r>
        <w:separator/>
      </w:r>
    </w:p>
  </w:endnote>
  <w:endnote w:type="continuationSeparator" w:id="0">
    <w:p w:rsidR="00496932" w:rsidRDefault="004969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Brush Script MT">
    <w:altName w:val="Pristina"/>
    <w:panose1 w:val="03060802040406070304"/>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9" w:rsidRPr="000A057E" w:rsidRDefault="008B05F4">
    <w:pPr>
      <w:pStyle w:val="Fuzeile"/>
      <w:pBdr>
        <w:top w:val="single" w:sz="4" w:space="1" w:color="auto"/>
      </w:pBdr>
      <w:tabs>
        <w:tab w:val="clear" w:pos="9072"/>
        <w:tab w:val="left" w:pos="4320"/>
        <w:tab w:val="right" w:pos="9593"/>
      </w:tabs>
      <w:rPr>
        <w:sz w:val="20"/>
      </w:rPr>
    </w:pPr>
    <w:fldSimple w:instr=" FILENAME  \* MERGEFORMAT ">
      <w:r w:rsidR="00113B29" w:rsidRPr="005B64C3">
        <w:rPr>
          <w:rStyle w:val="Seitenzahl"/>
          <w:rFonts w:cs="Arial"/>
          <w:noProof/>
          <w:sz w:val="20"/>
        </w:rPr>
        <w:t>DB04_L_2013</w:t>
      </w:r>
    </w:fldSimple>
    <w:r w:rsidR="00113B29" w:rsidRPr="000A057E">
      <w:rPr>
        <w:rStyle w:val="Seitenzahl"/>
        <w:rFonts w:cs="Arial"/>
        <w:sz w:val="20"/>
      </w:rPr>
      <w:tab/>
    </w:r>
    <w:r w:rsidRPr="000A057E">
      <w:rPr>
        <w:rStyle w:val="Seitenzahl"/>
        <w:rFonts w:cs="Arial"/>
        <w:sz w:val="20"/>
      </w:rPr>
      <w:fldChar w:fldCharType="begin"/>
    </w:r>
    <w:r w:rsidR="00113B29" w:rsidRPr="000A057E">
      <w:rPr>
        <w:rStyle w:val="Seitenzahl"/>
        <w:rFonts w:cs="Arial"/>
        <w:sz w:val="20"/>
      </w:rPr>
      <w:instrText xml:space="preserve"> PAGE </w:instrText>
    </w:r>
    <w:r w:rsidRPr="000A057E">
      <w:rPr>
        <w:rStyle w:val="Seitenzahl"/>
        <w:rFonts w:cs="Arial"/>
        <w:sz w:val="20"/>
      </w:rPr>
      <w:fldChar w:fldCharType="separate"/>
    </w:r>
    <w:r w:rsidR="00630F6E">
      <w:rPr>
        <w:rStyle w:val="Seitenzahl"/>
        <w:rFonts w:cs="Arial"/>
        <w:noProof/>
        <w:sz w:val="20"/>
      </w:rPr>
      <w:t>1</w:t>
    </w:r>
    <w:r w:rsidRPr="000A057E">
      <w:rPr>
        <w:rStyle w:val="Seitenzahl"/>
        <w:rFonts w:cs="Arial"/>
        <w:sz w:val="20"/>
      </w:rPr>
      <w:fldChar w:fldCharType="end"/>
    </w:r>
    <w:r w:rsidR="00113B29" w:rsidRPr="000A057E">
      <w:rPr>
        <w:rStyle w:val="Seitenzahl"/>
        <w:rFonts w:cs="Arial"/>
        <w:sz w:val="20"/>
      </w:rPr>
      <w:t xml:space="preserve"> von </w:t>
    </w:r>
    <w:r w:rsidRPr="000A057E">
      <w:rPr>
        <w:rStyle w:val="Seitenzahl"/>
        <w:rFonts w:cs="Arial"/>
        <w:sz w:val="20"/>
      </w:rPr>
      <w:fldChar w:fldCharType="begin"/>
    </w:r>
    <w:r w:rsidR="00113B29" w:rsidRPr="000A057E">
      <w:rPr>
        <w:rStyle w:val="Seitenzahl"/>
        <w:rFonts w:cs="Arial"/>
        <w:sz w:val="20"/>
      </w:rPr>
      <w:instrText xml:space="preserve"> NUMPAGES </w:instrText>
    </w:r>
    <w:r w:rsidRPr="000A057E">
      <w:rPr>
        <w:rStyle w:val="Seitenzahl"/>
        <w:rFonts w:cs="Arial"/>
        <w:sz w:val="20"/>
      </w:rPr>
      <w:fldChar w:fldCharType="separate"/>
    </w:r>
    <w:r w:rsidR="00630F6E">
      <w:rPr>
        <w:rStyle w:val="Seitenzahl"/>
        <w:rFonts w:cs="Arial"/>
        <w:noProof/>
        <w:sz w:val="20"/>
      </w:rPr>
      <w:t>7</w:t>
    </w:r>
    <w:r w:rsidRPr="000A057E">
      <w:rPr>
        <w:rStyle w:val="Seitenzahl"/>
        <w:rFonts w:cs="Arial"/>
        <w:sz w:val="20"/>
      </w:rPr>
      <w:fldChar w:fldCharType="end"/>
    </w:r>
    <w:r w:rsidR="00113B29" w:rsidRPr="000A057E">
      <w:rPr>
        <w:rStyle w:val="Seitenzahl"/>
        <w:rFonts w:cs="Arial"/>
        <w:sz w:val="20"/>
      </w:rPr>
      <w:tab/>
      <w:t xml:space="preserve">Stand: </w:t>
    </w:r>
    <w:r w:rsidR="00113B29">
      <w:rPr>
        <w:rStyle w:val="Seitenzahl"/>
        <w:rFonts w:cs="Arial"/>
        <w:sz w:val="20"/>
      </w:rPr>
      <w:t>1</w:t>
    </w:r>
    <w:r w:rsidR="00B51490">
      <w:rPr>
        <w:rStyle w:val="Seitenzahl"/>
        <w:rFonts w:cs="Arial"/>
        <w:sz w:val="20"/>
      </w:rPr>
      <w:t>4</w:t>
    </w:r>
    <w:r w:rsidR="00113B29">
      <w:rPr>
        <w:rStyle w:val="Seitenzahl"/>
        <w:rFonts w:cs="Arial"/>
        <w:sz w:val="20"/>
      </w:rPr>
      <w:t>.10</w:t>
    </w:r>
    <w:r w:rsidR="00113B29" w:rsidRPr="000A057E">
      <w:rPr>
        <w:rStyle w:val="Seitenzahl"/>
        <w:rFonts w:cs="Arial"/>
        <w:sz w:val="20"/>
      </w:rPr>
      <w:t>.201</w:t>
    </w:r>
    <w:r w:rsidR="00113B29">
      <w:rPr>
        <w:rStyle w:val="Seitenzahl"/>
        <w:rFonts w:cs="Arial"/>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932" w:rsidRDefault="00496932">
      <w:r>
        <w:separator/>
      </w:r>
    </w:p>
  </w:footnote>
  <w:footnote w:type="continuationSeparator" w:id="0">
    <w:p w:rsidR="00496932" w:rsidRDefault="004969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9" w:rsidRPr="004C4285" w:rsidRDefault="00113B29" w:rsidP="00034B7C">
    <w:pPr>
      <w:pStyle w:val="Kopfzeile"/>
      <w:pBdr>
        <w:bottom w:val="single" w:sz="4" w:space="1" w:color="auto"/>
      </w:pBdr>
      <w:tabs>
        <w:tab w:val="clear" w:pos="9072"/>
        <w:tab w:val="right" w:pos="9593"/>
      </w:tabs>
      <w:rPr>
        <w:sz w:val="20"/>
      </w:rPr>
    </w:pPr>
    <w:r>
      <w:rPr>
        <w:sz w:val="20"/>
      </w:rPr>
      <w:t>Umsetzung des Themas “</w:t>
    </w:r>
    <w:r w:rsidRPr="004C4285">
      <w:rPr>
        <w:sz w:val="20"/>
      </w:rPr>
      <w:t>Relationale Datenbanken</w:t>
    </w:r>
    <w:r>
      <w:rPr>
        <w:sz w:val="20"/>
      </w:rPr>
      <w:t>“ mit der MySQL-Workbench</w:t>
    </w:r>
    <w:r>
      <w:rPr>
        <w:sz w:val="20"/>
      </w:rPr>
      <w:tab/>
      <w:t>Lösungshinweise</w:t>
    </w:r>
  </w:p>
  <w:p w:rsidR="00113B29" w:rsidRDefault="00113B29" w:rsidP="00034B7C">
    <w:pPr>
      <w:pStyle w:val="Kopfzeile"/>
    </w:pPr>
  </w:p>
  <w:p w:rsidR="00113B29" w:rsidRPr="00034B7C" w:rsidRDefault="00113B29" w:rsidP="00034B7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1596B"/>
    <w:multiLevelType w:val="hybridMultilevel"/>
    <w:tmpl w:val="3A24F30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nsid w:val="5005132A"/>
    <w:multiLevelType w:val="hybridMultilevel"/>
    <w:tmpl w:val="9C40C9FC"/>
    <w:lvl w:ilvl="0" w:tplc="86D4172E">
      <w:start w:val="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2B658AE"/>
    <w:multiLevelType w:val="hybridMultilevel"/>
    <w:tmpl w:val="B42EB5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5AA3571B"/>
    <w:multiLevelType w:val="hybridMultilevel"/>
    <w:tmpl w:val="BFACE5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08"/>
  <w:autoHyphenation/>
  <w:hyphenationZone w:val="425"/>
  <w:drawingGridHorizontalSpacing w:val="181"/>
  <w:drawingGridVerticalSpacing w:val="181"/>
  <w:noPunctuationKerning/>
  <w:characterSpacingControl w:val="doNotCompress"/>
  <w:footnotePr>
    <w:footnote w:id="-1"/>
    <w:footnote w:id="0"/>
  </w:footnotePr>
  <w:endnotePr>
    <w:endnote w:id="-1"/>
    <w:endnote w:id="0"/>
  </w:endnotePr>
  <w:compat/>
  <w:rsids>
    <w:rsidRoot w:val="00D219CD"/>
    <w:rsid w:val="00034B7C"/>
    <w:rsid w:val="000549E1"/>
    <w:rsid w:val="00071E1F"/>
    <w:rsid w:val="000A057E"/>
    <w:rsid w:val="000C4558"/>
    <w:rsid w:val="000E1F9B"/>
    <w:rsid w:val="0010528B"/>
    <w:rsid w:val="00113B29"/>
    <w:rsid w:val="001622FF"/>
    <w:rsid w:val="00174B5E"/>
    <w:rsid w:val="001807CD"/>
    <w:rsid w:val="001B3792"/>
    <w:rsid w:val="001C2000"/>
    <w:rsid w:val="00207723"/>
    <w:rsid w:val="002176B7"/>
    <w:rsid w:val="002A45B8"/>
    <w:rsid w:val="002B64AE"/>
    <w:rsid w:val="002C2AD4"/>
    <w:rsid w:val="002E2B78"/>
    <w:rsid w:val="00300BC2"/>
    <w:rsid w:val="00314154"/>
    <w:rsid w:val="00345296"/>
    <w:rsid w:val="00371F1B"/>
    <w:rsid w:val="003A3783"/>
    <w:rsid w:val="003D4870"/>
    <w:rsid w:val="00416D71"/>
    <w:rsid w:val="00421051"/>
    <w:rsid w:val="00421C76"/>
    <w:rsid w:val="00454A79"/>
    <w:rsid w:val="00496932"/>
    <w:rsid w:val="004A4387"/>
    <w:rsid w:val="004C4285"/>
    <w:rsid w:val="004F05AC"/>
    <w:rsid w:val="00504F3F"/>
    <w:rsid w:val="00517353"/>
    <w:rsid w:val="00526C31"/>
    <w:rsid w:val="00554528"/>
    <w:rsid w:val="00562504"/>
    <w:rsid w:val="00571858"/>
    <w:rsid w:val="005937AB"/>
    <w:rsid w:val="005B64C3"/>
    <w:rsid w:val="005D17C3"/>
    <w:rsid w:val="006149CD"/>
    <w:rsid w:val="00630F6E"/>
    <w:rsid w:val="00631E03"/>
    <w:rsid w:val="0066663A"/>
    <w:rsid w:val="006A0429"/>
    <w:rsid w:val="006A5D92"/>
    <w:rsid w:val="006B0365"/>
    <w:rsid w:val="006B142E"/>
    <w:rsid w:val="006B6514"/>
    <w:rsid w:val="006B7B30"/>
    <w:rsid w:val="006D7153"/>
    <w:rsid w:val="006D79A7"/>
    <w:rsid w:val="00714546"/>
    <w:rsid w:val="00715F74"/>
    <w:rsid w:val="007168C0"/>
    <w:rsid w:val="0072413F"/>
    <w:rsid w:val="00761193"/>
    <w:rsid w:val="00780D23"/>
    <w:rsid w:val="00795821"/>
    <w:rsid w:val="007A4843"/>
    <w:rsid w:val="007F5108"/>
    <w:rsid w:val="00815742"/>
    <w:rsid w:val="00835023"/>
    <w:rsid w:val="0085773A"/>
    <w:rsid w:val="008816C2"/>
    <w:rsid w:val="008B05F4"/>
    <w:rsid w:val="008F4B67"/>
    <w:rsid w:val="00910D17"/>
    <w:rsid w:val="00922A8F"/>
    <w:rsid w:val="0092559A"/>
    <w:rsid w:val="009703DB"/>
    <w:rsid w:val="009832C0"/>
    <w:rsid w:val="00995E1E"/>
    <w:rsid w:val="009B123F"/>
    <w:rsid w:val="009B1D18"/>
    <w:rsid w:val="009B42B6"/>
    <w:rsid w:val="009C5AF6"/>
    <w:rsid w:val="009D250A"/>
    <w:rsid w:val="00A3183F"/>
    <w:rsid w:val="00A36E28"/>
    <w:rsid w:val="00A44199"/>
    <w:rsid w:val="00A4549E"/>
    <w:rsid w:val="00A557FC"/>
    <w:rsid w:val="00A74ABD"/>
    <w:rsid w:val="00A80F56"/>
    <w:rsid w:val="00A94C76"/>
    <w:rsid w:val="00B16685"/>
    <w:rsid w:val="00B25E4D"/>
    <w:rsid w:val="00B41AF9"/>
    <w:rsid w:val="00B45082"/>
    <w:rsid w:val="00B51490"/>
    <w:rsid w:val="00B745B8"/>
    <w:rsid w:val="00B90432"/>
    <w:rsid w:val="00B90E4B"/>
    <w:rsid w:val="00BC7558"/>
    <w:rsid w:val="00C235ED"/>
    <w:rsid w:val="00C369F2"/>
    <w:rsid w:val="00C41FDF"/>
    <w:rsid w:val="00C50204"/>
    <w:rsid w:val="00C74A4D"/>
    <w:rsid w:val="00C831D0"/>
    <w:rsid w:val="00C90D32"/>
    <w:rsid w:val="00CA5792"/>
    <w:rsid w:val="00CA6BDF"/>
    <w:rsid w:val="00CA7500"/>
    <w:rsid w:val="00CC29CC"/>
    <w:rsid w:val="00D05D91"/>
    <w:rsid w:val="00D219CD"/>
    <w:rsid w:val="00D256AE"/>
    <w:rsid w:val="00D26222"/>
    <w:rsid w:val="00D2684A"/>
    <w:rsid w:val="00D560CC"/>
    <w:rsid w:val="00D57DFD"/>
    <w:rsid w:val="00D64797"/>
    <w:rsid w:val="00DC3128"/>
    <w:rsid w:val="00E325FD"/>
    <w:rsid w:val="00E3535A"/>
    <w:rsid w:val="00E52304"/>
    <w:rsid w:val="00E90747"/>
    <w:rsid w:val="00E97B06"/>
    <w:rsid w:val="00EA369B"/>
    <w:rsid w:val="00EA7D6D"/>
    <w:rsid w:val="00EB39DC"/>
    <w:rsid w:val="00EE13D7"/>
    <w:rsid w:val="00EE79A1"/>
    <w:rsid w:val="00EF0F52"/>
    <w:rsid w:val="00F124B3"/>
    <w:rsid w:val="00F34228"/>
    <w:rsid w:val="00F8590D"/>
    <w:rsid w:val="00F94BEE"/>
    <w:rsid w:val="00FA07BD"/>
    <w:rsid w:val="00FB2222"/>
    <w:rsid w:val="00FC348F"/>
    <w:rsid w:val="00FD5F9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07BD"/>
    <w:rPr>
      <w:rFonts w:ascii="Arial" w:hAnsi="Arial" w:cs="Arial"/>
      <w:sz w:val="24"/>
      <w:szCs w:val="24"/>
    </w:rPr>
  </w:style>
  <w:style w:type="paragraph" w:styleId="berschrift1">
    <w:name w:val="heading 1"/>
    <w:basedOn w:val="Standard"/>
    <w:next w:val="Standard"/>
    <w:link w:val="berschrift1Zchn"/>
    <w:uiPriority w:val="99"/>
    <w:qFormat/>
    <w:rsid w:val="00FA07BD"/>
    <w:pPr>
      <w:keepNext/>
      <w:outlineLvl w:val="0"/>
    </w:pPr>
    <w:rPr>
      <w:rFonts w:ascii="Cambria" w:hAnsi="Cambria" w:cs="Times New Roman"/>
      <w:b/>
      <w:kern w:val="32"/>
      <w:sz w:val="32"/>
      <w:szCs w:val="20"/>
    </w:rPr>
  </w:style>
  <w:style w:type="paragraph" w:styleId="berschrift2">
    <w:name w:val="heading 2"/>
    <w:basedOn w:val="Standard"/>
    <w:next w:val="Standard"/>
    <w:link w:val="berschrift2Zchn"/>
    <w:uiPriority w:val="99"/>
    <w:qFormat/>
    <w:rsid w:val="00FA07BD"/>
    <w:pPr>
      <w:keepNext/>
      <w:outlineLvl w:val="1"/>
    </w:pPr>
    <w:rPr>
      <w:rFonts w:ascii="Cambria" w:hAnsi="Cambria" w:cs="Times New Roman"/>
      <w:b/>
      <w:i/>
      <w:sz w:val="28"/>
      <w:szCs w:val="20"/>
    </w:rPr>
  </w:style>
  <w:style w:type="paragraph" w:styleId="berschrift3">
    <w:name w:val="heading 3"/>
    <w:basedOn w:val="Standard"/>
    <w:next w:val="Standard"/>
    <w:link w:val="berschrift3Zchn"/>
    <w:uiPriority w:val="99"/>
    <w:qFormat/>
    <w:rsid w:val="00FA07BD"/>
    <w:pPr>
      <w:keepNext/>
      <w:outlineLvl w:val="2"/>
    </w:pPr>
    <w:rPr>
      <w:rFonts w:ascii="Cambria" w:hAnsi="Cambria" w:cs="Times New Roman"/>
      <w:b/>
      <w:sz w:val="26"/>
      <w:szCs w:val="20"/>
    </w:rPr>
  </w:style>
  <w:style w:type="paragraph" w:styleId="berschrift4">
    <w:name w:val="heading 4"/>
    <w:basedOn w:val="Standard"/>
    <w:next w:val="Standard"/>
    <w:link w:val="berschrift4Zchn"/>
    <w:uiPriority w:val="99"/>
    <w:qFormat/>
    <w:rsid w:val="00FA07BD"/>
    <w:pPr>
      <w:keepNext/>
      <w:outlineLvl w:val="3"/>
    </w:pPr>
    <w:rPr>
      <w:rFonts w:ascii="Calibri" w:hAnsi="Calibri" w:cs="Times New Roman"/>
      <w:b/>
      <w:sz w:val="28"/>
      <w:szCs w:val="20"/>
    </w:rPr>
  </w:style>
  <w:style w:type="paragraph" w:styleId="berschrift5">
    <w:name w:val="heading 5"/>
    <w:basedOn w:val="Standard"/>
    <w:next w:val="Standard"/>
    <w:link w:val="berschrift5Zchn"/>
    <w:uiPriority w:val="99"/>
    <w:qFormat/>
    <w:rsid w:val="00FA07BD"/>
    <w:pPr>
      <w:keepNext/>
      <w:jc w:val="center"/>
      <w:outlineLvl w:val="4"/>
    </w:pPr>
    <w:rPr>
      <w:rFonts w:ascii="Calibri" w:hAnsi="Calibri" w:cs="Times New Roman"/>
      <w:b/>
      <w:i/>
      <w:sz w:val="2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3535A"/>
    <w:rPr>
      <w:rFonts w:ascii="Cambria" w:hAnsi="Cambria"/>
      <w:b/>
      <w:kern w:val="32"/>
      <w:sz w:val="32"/>
    </w:rPr>
  </w:style>
  <w:style w:type="character" w:customStyle="1" w:styleId="berschrift2Zchn">
    <w:name w:val="Überschrift 2 Zchn"/>
    <w:link w:val="berschrift2"/>
    <w:uiPriority w:val="99"/>
    <w:semiHidden/>
    <w:locked/>
    <w:rsid w:val="00E3535A"/>
    <w:rPr>
      <w:rFonts w:ascii="Cambria" w:hAnsi="Cambria"/>
      <w:b/>
      <w:i/>
      <w:sz w:val="28"/>
    </w:rPr>
  </w:style>
  <w:style w:type="character" w:customStyle="1" w:styleId="berschrift3Zchn">
    <w:name w:val="Überschrift 3 Zchn"/>
    <w:link w:val="berschrift3"/>
    <w:uiPriority w:val="99"/>
    <w:semiHidden/>
    <w:locked/>
    <w:rsid w:val="00E3535A"/>
    <w:rPr>
      <w:rFonts w:ascii="Cambria" w:hAnsi="Cambria"/>
      <w:b/>
      <w:sz w:val="26"/>
    </w:rPr>
  </w:style>
  <w:style w:type="character" w:customStyle="1" w:styleId="berschrift4Zchn">
    <w:name w:val="Überschrift 4 Zchn"/>
    <w:link w:val="berschrift4"/>
    <w:uiPriority w:val="99"/>
    <w:semiHidden/>
    <w:locked/>
    <w:rsid w:val="00E3535A"/>
    <w:rPr>
      <w:rFonts w:ascii="Calibri" w:hAnsi="Calibri"/>
      <w:b/>
      <w:sz w:val="28"/>
    </w:rPr>
  </w:style>
  <w:style w:type="character" w:customStyle="1" w:styleId="berschrift5Zchn">
    <w:name w:val="Überschrift 5 Zchn"/>
    <w:link w:val="berschrift5"/>
    <w:uiPriority w:val="99"/>
    <w:semiHidden/>
    <w:locked/>
    <w:rsid w:val="00E3535A"/>
    <w:rPr>
      <w:rFonts w:ascii="Calibri" w:hAnsi="Calibri"/>
      <w:b/>
      <w:i/>
      <w:sz w:val="26"/>
    </w:rPr>
  </w:style>
  <w:style w:type="paragraph" w:styleId="Kopfzeile">
    <w:name w:val="header"/>
    <w:basedOn w:val="Standard"/>
    <w:link w:val="KopfzeileZchn"/>
    <w:uiPriority w:val="99"/>
    <w:semiHidden/>
    <w:rsid w:val="00FA07BD"/>
    <w:pPr>
      <w:tabs>
        <w:tab w:val="center" w:pos="4536"/>
        <w:tab w:val="right" w:pos="9072"/>
      </w:tabs>
    </w:pPr>
    <w:rPr>
      <w:rFonts w:cs="Times New Roman"/>
      <w:szCs w:val="20"/>
    </w:rPr>
  </w:style>
  <w:style w:type="character" w:customStyle="1" w:styleId="KopfzeileZchn">
    <w:name w:val="Kopfzeile Zchn"/>
    <w:link w:val="Kopfzeile"/>
    <w:uiPriority w:val="99"/>
    <w:semiHidden/>
    <w:locked/>
    <w:rsid w:val="00F8590D"/>
    <w:rPr>
      <w:rFonts w:ascii="Arial" w:hAnsi="Arial"/>
      <w:sz w:val="24"/>
    </w:rPr>
  </w:style>
  <w:style w:type="paragraph" w:styleId="Fuzeile">
    <w:name w:val="footer"/>
    <w:basedOn w:val="Standard"/>
    <w:link w:val="FuzeileZchn"/>
    <w:uiPriority w:val="99"/>
    <w:semiHidden/>
    <w:rsid w:val="00FA07BD"/>
    <w:pPr>
      <w:tabs>
        <w:tab w:val="center" w:pos="4536"/>
        <w:tab w:val="right" w:pos="9072"/>
      </w:tabs>
    </w:pPr>
    <w:rPr>
      <w:rFonts w:cs="Times New Roman"/>
      <w:szCs w:val="20"/>
    </w:rPr>
  </w:style>
  <w:style w:type="character" w:customStyle="1" w:styleId="FuzeileZchn">
    <w:name w:val="Fußzeile Zchn"/>
    <w:link w:val="Fuzeile"/>
    <w:uiPriority w:val="99"/>
    <w:semiHidden/>
    <w:locked/>
    <w:rsid w:val="00E3535A"/>
    <w:rPr>
      <w:rFonts w:ascii="Arial" w:hAnsi="Arial"/>
      <w:sz w:val="24"/>
    </w:rPr>
  </w:style>
  <w:style w:type="character" w:styleId="Seitenzahl">
    <w:name w:val="page number"/>
    <w:uiPriority w:val="99"/>
    <w:semiHidden/>
    <w:rsid w:val="00FA07BD"/>
    <w:rPr>
      <w:rFonts w:cs="Times New Roman"/>
    </w:rPr>
  </w:style>
  <w:style w:type="paragraph" w:styleId="Textkrper">
    <w:name w:val="Body Text"/>
    <w:basedOn w:val="Standard"/>
    <w:link w:val="TextkrperZchn"/>
    <w:uiPriority w:val="99"/>
    <w:semiHidden/>
    <w:rsid w:val="00FA07BD"/>
    <w:pPr>
      <w:jc w:val="both"/>
    </w:pPr>
    <w:rPr>
      <w:rFonts w:cs="Times New Roman"/>
      <w:szCs w:val="20"/>
    </w:rPr>
  </w:style>
  <w:style w:type="character" w:customStyle="1" w:styleId="TextkrperZchn">
    <w:name w:val="Textkörper Zchn"/>
    <w:link w:val="Textkrper"/>
    <w:uiPriority w:val="99"/>
    <w:semiHidden/>
    <w:locked/>
    <w:rsid w:val="00E3535A"/>
    <w:rPr>
      <w:rFonts w:ascii="Arial" w:hAnsi="Arial"/>
      <w:sz w:val="24"/>
    </w:rPr>
  </w:style>
  <w:style w:type="paragraph" w:styleId="Textkrper-Zeileneinzug">
    <w:name w:val="Body Text Indent"/>
    <w:basedOn w:val="Standard"/>
    <w:link w:val="Textkrper-ZeileneinzugZchn"/>
    <w:uiPriority w:val="99"/>
    <w:semiHidden/>
    <w:rsid w:val="00FA07BD"/>
    <w:pPr>
      <w:ind w:left="1410" w:hanging="1410"/>
      <w:jc w:val="both"/>
    </w:pPr>
    <w:rPr>
      <w:rFonts w:cs="Times New Roman"/>
      <w:szCs w:val="20"/>
    </w:rPr>
  </w:style>
  <w:style w:type="character" w:customStyle="1" w:styleId="Textkrper-ZeileneinzugZchn">
    <w:name w:val="Textkörper-Zeileneinzug Zchn"/>
    <w:link w:val="Textkrper-Zeileneinzug"/>
    <w:uiPriority w:val="99"/>
    <w:semiHidden/>
    <w:locked/>
    <w:rsid w:val="00E3535A"/>
    <w:rPr>
      <w:rFonts w:ascii="Arial" w:hAnsi="Arial"/>
      <w:sz w:val="24"/>
    </w:rPr>
  </w:style>
  <w:style w:type="paragraph" w:styleId="Textkrper2">
    <w:name w:val="Body Text 2"/>
    <w:basedOn w:val="Standard"/>
    <w:link w:val="Textkrper2Zchn"/>
    <w:uiPriority w:val="99"/>
    <w:semiHidden/>
    <w:rsid w:val="00FA07BD"/>
    <w:pPr>
      <w:jc w:val="both"/>
    </w:pPr>
    <w:rPr>
      <w:rFonts w:cs="Times New Roman"/>
      <w:szCs w:val="20"/>
    </w:rPr>
  </w:style>
  <w:style w:type="character" w:customStyle="1" w:styleId="Textkrper2Zchn">
    <w:name w:val="Textkörper 2 Zchn"/>
    <w:link w:val="Textkrper2"/>
    <w:uiPriority w:val="99"/>
    <w:semiHidden/>
    <w:locked/>
    <w:rsid w:val="00E3535A"/>
    <w:rPr>
      <w:rFonts w:ascii="Arial" w:hAnsi="Arial"/>
      <w:sz w:val="24"/>
    </w:rPr>
  </w:style>
  <w:style w:type="paragraph" w:styleId="Textkrper3">
    <w:name w:val="Body Text 3"/>
    <w:basedOn w:val="Standard"/>
    <w:link w:val="Textkrper3Zchn"/>
    <w:uiPriority w:val="99"/>
    <w:semiHidden/>
    <w:rsid w:val="00FA07BD"/>
    <w:rPr>
      <w:rFonts w:cs="Times New Roman"/>
      <w:sz w:val="16"/>
      <w:szCs w:val="20"/>
    </w:rPr>
  </w:style>
  <w:style w:type="character" w:customStyle="1" w:styleId="Textkrper3Zchn">
    <w:name w:val="Textkörper 3 Zchn"/>
    <w:link w:val="Textkrper3"/>
    <w:uiPriority w:val="99"/>
    <w:semiHidden/>
    <w:locked/>
    <w:rsid w:val="00E3535A"/>
    <w:rPr>
      <w:rFonts w:ascii="Arial" w:hAnsi="Arial"/>
      <w:sz w:val="16"/>
    </w:rPr>
  </w:style>
  <w:style w:type="paragraph" w:styleId="StandardWeb">
    <w:name w:val="Normal (Web)"/>
    <w:basedOn w:val="Standard"/>
    <w:uiPriority w:val="99"/>
    <w:semiHidden/>
    <w:rsid w:val="00FA07BD"/>
    <w:pPr>
      <w:spacing w:before="100" w:beforeAutospacing="1" w:after="100" w:afterAutospacing="1"/>
    </w:pPr>
    <w:rPr>
      <w:color w:val="000000"/>
      <w:sz w:val="20"/>
      <w:szCs w:val="20"/>
    </w:rPr>
  </w:style>
  <w:style w:type="character" w:styleId="HTMLCode">
    <w:name w:val="HTML Code"/>
    <w:uiPriority w:val="99"/>
    <w:semiHidden/>
    <w:rsid w:val="00FA07BD"/>
    <w:rPr>
      <w:rFonts w:ascii="Courier New" w:hAnsi="Courier New" w:cs="Times New Roman"/>
      <w:color w:val="0000C0"/>
      <w:sz w:val="20"/>
    </w:rPr>
  </w:style>
  <w:style w:type="character" w:styleId="Hyperlink">
    <w:name w:val="Hyperlink"/>
    <w:uiPriority w:val="99"/>
    <w:semiHidden/>
    <w:rsid w:val="00FA07BD"/>
    <w:rPr>
      <w:rFonts w:cs="Times New Roman"/>
      <w:color w:val="AA5522"/>
      <w:u w:val="single"/>
    </w:rPr>
  </w:style>
  <w:style w:type="paragraph" w:styleId="Textkrper-Einzug2">
    <w:name w:val="Body Text Indent 2"/>
    <w:basedOn w:val="Standard"/>
    <w:link w:val="Textkrper-Einzug2Zchn"/>
    <w:uiPriority w:val="99"/>
    <w:semiHidden/>
    <w:rsid w:val="00FA07BD"/>
    <w:pPr>
      <w:ind w:left="1410" w:hanging="1410"/>
    </w:pPr>
    <w:rPr>
      <w:rFonts w:cs="Times New Roman"/>
      <w:szCs w:val="20"/>
    </w:rPr>
  </w:style>
  <w:style w:type="character" w:customStyle="1" w:styleId="Textkrper-Einzug2Zchn">
    <w:name w:val="Textkörper-Einzug 2 Zchn"/>
    <w:link w:val="Textkrper-Einzug2"/>
    <w:uiPriority w:val="99"/>
    <w:semiHidden/>
    <w:locked/>
    <w:rsid w:val="00E3535A"/>
    <w:rPr>
      <w:rFonts w:ascii="Arial" w:hAnsi="Arial"/>
      <w:sz w:val="24"/>
    </w:rPr>
  </w:style>
  <w:style w:type="character" w:styleId="BesuchterHyperlink">
    <w:name w:val="FollowedHyperlink"/>
    <w:uiPriority w:val="99"/>
    <w:semiHidden/>
    <w:rsid w:val="00FA07BD"/>
    <w:rPr>
      <w:rFonts w:cs="Times New Roman"/>
      <w:color w:val="800080"/>
      <w:u w:val="single"/>
    </w:rPr>
  </w:style>
  <w:style w:type="paragraph" w:styleId="Textkrper-Einzug3">
    <w:name w:val="Body Text Indent 3"/>
    <w:basedOn w:val="Standard"/>
    <w:link w:val="Textkrper-Einzug3Zchn"/>
    <w:uiPriority w:val="99"/>
    <w:semiHidden/>
    <w:rsid w:val="00FA07BD"/>
    <w:pPr>
      <w:ind w:left="360"/>
      <w:jc w:val="both"/>
    </w:pPr>
    <w:rPr>
      <w:rFonts w:cs="Times New Roman"/>
      <w:sz w:val="16"/>
      <w:szCs w:val="20"/>
    </w:rPr>
  </w:style>
  <w:style w:type="character" w:customStyle="1" w:styleId="Textkrper-Einzug3Zchn">
    <w:name w:val="Textkörper-Einzug 3 Zchn"/>
    <w:link w:val="Textkrper-Einzug3"/>
    <w:uiPriority w:val="99"/>
    <w:semiHidden/>
    <w:locked/>
    <w:rsid w:val="00E3535A"/>
    <w:rPr>
      <w:rFonts w:ascii="Arial" w:hAnsi="Arial"/>
      <w:sz w:val="16"/>
    </w:rPr>
  </w:style>
  <w:style w:type="table" w:styleId="Tabellengitternetz">
    <w:name w:val="Table Grid"/>
    <w:basedOn w:val="NormaleTabelle"/>
    <w:uiPriority w:val="99"/>
    <w:rsid w:val="00554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sid w:val="008F4B67"/>
    <w:rPr>
      <w:rFonts w:ascii="Tahoma" w:hAnsi="Tahoma" w:cs="Times New Roman"/>
      <w:sz w:val="16"/>
      <w:szCs w:val="20"/>
    </w:rPr>
  </w:style>
  <w:style w:type="character" w:customStyle="1" w:styleId="SprechblasentextZchn">
    <w:name w:val="Sprechblasentext Zchn"/>
    <w:link w:val="Sprechblasentext"/>
    <w:uiPriority w:val="99"/>
    <w:semiHidden/>
    <w:locked/>
    <w:rsid w:val="008F4B67"/>
    <w:rPr>
      <w:rFonts w:ascii="Tahoma" w:hAnsi="Tahoma"/>
      <w:sz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ASP\HR-D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HR-DV</Template>
  <TotalTime>0</TotalTime>
  <Pages>7</Pages>
  <Words>1007</Words>
  <Characters>6345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Arbeitsblatt</vt:lpstr>
    </vt:vector>
  </TitlesOfParts>
  <Company>ALF</Company>
  <LinksUpToDate>false</LinksUpToDate>
  <CharactersWithSpaces>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Arbeitsblatt</dc:title>
  <dc:creator>AKA</dc:creator>
  <cp:lastModifiedBy>rainer</cp:lastModifiedBy>
  <cp:revision>2</cp:revision>
  <cp:lastPrinted>2013-07-12T11:04:00Z</cp:lastPrinted>
  <dcterms:created xsi:type="dcterms:W3CDTF">2013-10-14T10:40:00Z</dcterms:created>
  <dcterms:modified xsi:type="dcterms:W3CDTF">2013-10-14T10:40:00Z</dcterms:modified>
</cp:coreProperties>
</file>