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C9" w:rsidRPr="00636D16" w:rsidRDefault="00886CD8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 xml:space="preserve">L4 1.2 </w:t>
      </w:r>
      <w:r w:rsidR="0003658E">
        <w:rPr>
          <w:rFonts w:ascii="Arial" w:hAnsi="Arial" w:cs="Arial"/>
          <w:color w:val="auto"/>
          <w:sz w:val="32"/>
          <w:szCs w:val="32"/>
        </w:rPr>
        <w:t>Winteraktionstag</w:t>
      </w:r>
      <w:r w:rsidR="00D4586C">
        <w:rPr>
          <w:rFonts w:ascii="Arial" w:hAnsi="Arial" w:cs="Arial"/>
          <w:color w:val="auto"/>
          <w:sz w:val="32"/>
          <w:szCs w:val="32"/>
        </w:rPr>
        <w:t xml:space="preserve"> 2015</w:t>
      </w:r>
      <w:r w:rsidR="00336136">
        <w:rPr>
          <w:rFonts w:ascii="Arial" w:hAnsi="Arial" w:cs="Arial"/>
          <w:color w:val="auto"/>
          <w:sz w:val="32"/>
          <w:szCs w:val="32"/>
        </w:rPr>
        <w:t xml:space="preserve"> </w:t>
      </w:r>
    </w:p>
    <w:bookmarkEnd w:id="0"/>
    <w:bookmarkEnd w:id="1"/>
    <w:p w:rsidR="00495CC9" w:rsidRDefault="00336136" w:rsidP="00495CC9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Aufgabenstellung</w:t>
      </w:r>
    </w:p>
    <w:p w:rsidR="00495CC9" w:rsidRPr="00636D16" w:rsidRDefault="00B11158" w:rsidP="00495CC9">
      <w:pPr>
        <w:spacing w:after="0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8644637" wp14:editId="09E651D3">
                <wp:simplePos x="0" y="0"/>
                <wp:positionH relativeFrom="margin">
                  <wp:posOffset>3453130</wp:posOffset>
                </wp:positionH>
                <wp:positionV relativeFrom="paragraph">
                  <wp:posOffset>5715</wp:posOffset>
                </wp:positionV>
                <wp:extent cx="2762250" cy="18097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180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261" w:type="dxa"/>
                              <w:jc w:val="center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13"/>
                              <w:gridCol w:w="1748"/>
                            </w:tblGrid>
                            <w:tr w:rsidR="00260D92" w:rsidRPr="00260D92" w:rsidTr="00260D92">
                              <w:trPr>
                                <w:trHeight w:val="420"/>
                                <w:jc w:val="center"/>
                              </w:trPr>
                              <w:tc>
                                <w:tcPr>
                                  <w:tcW w:w="326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lang w:eastAsia="de-DE"/>
                                    </w:rPr>
                                  </w:pPr>
                                  <w:r w:rsidRPr="00260D92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lang w:eastAsia="de-DE"/>
                                    </w:rPr>
                                    <w:t>Winteraktionstag 2015</w:t>
                                  </w:r>
                                </w:p>
                              </w:tc>
                            </w:tr>
                            <w:tr w:rsidR="00260D92" w:rsidRPr="00260D92" w:rsidTr="00260D92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151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lang w:eastAsia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de-DE"/>
                                    </w:rPr>
                                  </w:pPr>
                                </w:p>
                              </w:tc>
                            </w:tr>
                            <w:tr w:rsidR="00260D92" w:rsidRPr="00260D92" w:rsidTr="00260D92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151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260D92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Aktion</w:t>
                                  </w:r>
                                </w:p>
                              </w:tc>
                              <w:tc>
                                <w:tcPr>
                                  <w:tcW w:w="174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260D92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 xml:space="preserve">Anmeldungen </w:t>
                                  </w:r>
                                </w:p>
                              </w:tc>
                            </w:tr>
                            <w:tr w:rsidR="00260D92" w:rsidRPr="00260D92" w:rsidTr="00260D92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151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260D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Skifahren</w:t>
                                  </w:r>
                                </w:p>
                              </w:tc>
                              <w:tc>
                                <w:tcPr>
                                  <w:tcW w:w="174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ind w:firstLineChars="500" w:firstLine="1100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260D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125</w:t>
                                  </w:r>
                                </w:p>
                              </w:tc>
                            </w:tr>
                            <w:tr w:rsidR="00260D92" w:rsidRPr="00260D92" w:rsidTr="00260D92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151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260D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Schlittenfahren</w:t>
                                  </w:r>
                                </w:p>
                              </w:tc>
                              <w:tc>
                                <w:tcPr>
                                  <w:tcW w:w="174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ind w:firstLineChars="500" w:firstLine="1100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260D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  <w:tr w:rsidR="00260D92" w:rsidRPr="00260D92" w:rsidTr="00260D92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151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260D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Eislaufen</w:t>
                                  </w:r>
                                </w:p>
                              </w:tc>
                              <w:tc>
                                <w:tcPr>
                                  <w:tcW w:w="174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ind w:firstLineChars="500" w:firstLine="1100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260D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125</w:t>
                                  </w:r>
                                </w:p>
                              </w:tc>
                            </w:tr>
                            <w:tr w:rsidR="00260D92" w:rsidRPr="00260D92" w:rsidTr="00260D92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151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260D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Schwimmen</w:t>
                                  </w:r>
                                </w:p>
                              </w:tc>
                              <w:tc>
                                <w:tcPr>
                                  <w:tcW w:w="174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ind w:firstLineChars="500" w:firstLine="1100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260D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260D92" w:rsidRPr="00260D92" w:rsidTr="00260D92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151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260D92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Summe</w:t>
                                  </w:r>
                                </w:p>
                              </w:tc>
                              <w:tc>
                                <w:tcPr>
                                  <w:tcW w:w="174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ind w:firstLineChars="500" w:firstLine="1104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260D92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400</w:t>
                                  </w:r>
                                </w:p>
                              </w:tc>
                            </w:tr>
                          </w:tbl>
                          <w:p w:rsidR="00495CC9" w:rsidRDefault="00495CC9" w:rsidP="00260D9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71.9pt;margin-top:.45pt;width:217.5pt;height:142.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">
                <v:textbox>
                  <w:txbxContent>
                    <w:tbl>
                      <w:tblPr>
                        <w:tblW w:w="3261" w:type="dxa"/>
                        <w:jc w:val="center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13"/>
                        <w:gridCol w:w="1748"/>
                      </w:tblGrid>
                      <w:tr w:rsidR="00260D92" w:rsidRPr="00260D92" w:rsidTr="00260D92">
                        <w:trPr>
                          <w:trHeight w:val="420"/>
                          <w:jc w:val="center"/>
                        </w:trPr>
                        <w:tc>
                          <w:tcPr>
                            <w:tcW w:w="326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eastAsia="de-DE"/>
                              </w:rPr>
                            </w:pPr>
                            <w:r w:rsidRPr="00260D9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eastAsia="de-DE"/>
                              </w:rPr>
                              <w:t>Winteraktionstag 2015</w:t>
                            </w:r>
                          </w:p>
                        </w:tc>
                      </w:tr>
                      <w:tr w:rsidR="00260D92" w:rsidRPr="00260D92" w:rsidTr="00260D92">
                        <w:trPr>
                          <w:trHeight w:val="300"/>
                          <w:jc w:val="center"/>
                        </w:trPr>
                        <w:tc>
                          <w:tcPr>
                            <w:tcW w:w="151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eastAsia="de-DE"/>
                              </w:rPr>
                            </w:pPr>
                          </w:p>
                        </w:tc>
                        <w:tc>
                          <w:tcPr>
                            <w:tcW w:w="174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</w:tc>
                      </w:tr>
                      <w:tr w:rsidR="00260D92" w:rsidRPr="00260D92" w:rsidTr="00260D92">
                        <w:trPr>
                          <w:trHeight w:val="300"/>
                          <w:jc w:val="center"/>
                        </w:trPr>
                        <w:tc>
                          <w:tcPr>
                            <w:tcW w:w="151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260D9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Aktion</w:t>
                            </w:r>
                          </w:p>
                        </w:tc>
                        <w:tc>
                          <w:tcPr>
                            <w:tcW w:w="174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260D9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 xml:space="preserve">Anmeldungen </w:t>
                            </w:r>
                          </w:p>
                        </w:tc>
                      </w:tr>
                      <w:tr w:rsidR="00260D92" w:rsidRPr="00260D92" w:rsidTr="00260D92">
                        <w:trPr>
                          <w:trHeight w:val="300"/>
                          <w:jc w:val="center"/>
                        </w:trPr>
                        <w:tc>
                          <w:tcPr>
                            <w:tcW w:w="151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260D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Skifahren</w:t>
                            </w:r>
                          </w:p>
                        </w:tc>
                        <w:tc>
                          <w:tcPr>
                            <w:tcW w:w="174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ind w:firstLineChars="500" w:firstLine="1100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260D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125</w:t>
                            </w:r>
                          </w:p>
                        </w:tc>
                      </w:tr>
                      <w:tr w:rsidR="00260D92" w:rsidRPr="00260D92" w:rsidTr="00260D92">
                        <w:trPr>
                          <w:trHeight w:val="300"/>
                          <w:jc w:val="center"/>
                        </w:trPr>
                        <w:tc>
                          <w:tcPr>
                            <w:tcW w:w="151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260D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Schlittenfahren</w:t>
                            </w:r>
                          </w:p>
                        </w:tc>
                        <w:tc>
                          <w:tcPr>
                            <w:tcW w:w="174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ind w:firstLineChars="500" w:firstLine="1100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260D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100</w:t>
                            </w:r>
                          </w:p>
                        </w:tc>
                      </w:tr>
                      <w:tr w:rsidR="00260D92" w:rsidRPr="00260D92" w:rsidTr="00260D92">
                        <w:trPr>
                          <w:trHeight w:val="300"/>
                          <w:jc w:val="center"/>
                        </w:trPr>
                        <w:tc>
                          <w:tcPr>
                            <w:tcW w:w="151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260D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Eislaufen</w:t>
                            </w:r>
                          </w:p>
                        </w:tc>
                        <w:tc>
                          <w:tcPr>
                            <w:tcW w:w="174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ind w:firstLineChars="500" w:firstLine="1100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260D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125</w:t>
                            </w:r>
                          </w:p>
                        </w:tc>
                      </w:tr>
                      <w:tr w:rsidR="00260D92" w:rsidRPr="00260D92" w:rsidTr="00260D92">
                        <w:trPr>
                          <w:trHeight w:val="300"/>
                          <w:jc w:val="center"/>
                        </w:trPr>
                        <w:tc>
                          <w:tcPr>
                            <w:tcW w:w="151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260D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Schwimmen</w:t>
                            </w:r>
                          </w:p>
                        </w:tc>
                        <w:tc>
                          <w:tcPr>
                            <w:tcW w:w="174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ind w:firstLineChars="500" w:firstLine="1100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260D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50</w:t>
                            </w:r>
                          </w:p>
                        </w:tc>
                      </w:tr>
                      <w:tr w:rsidR="00260D92" w:rsidRPr="00260D92" w:rsidTr="00260D92">
                        <w:trPr>
                          <w:trHeight w:val="300"/>
                          <w:jc w:val="center"/>
                        </w:trPr>
                        <w:tc>
                          <w:tcPr>
                            <w:tcW w:w="151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260D9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Summe</w:t>
                            </w:r>
                          </w:p>
                        </w:tc>
                        <w:tc>
                          <w:tcPr>
                            <w:tcW w:w="174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ind w:firstLineChars="500" w:firstLine="1104"/>
                              <w:jc w:val="right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260D9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400</w:t>
                            </w:r>
                          </w:p>
                        </w:tc>
                      </w:tr>
                    </w:tbl>
                    <w:p w:rsidR="00495CC9" w:rsidRDefault="00495CC9" w:rsidP="00260D92"/>
                  </w:txbxContent>
                </v:textbox>
                <w10:wrap type="tight" anchorx="margin"/>
              </v:shape>
            </w:pict>
          </mc:Fallback>
        </mc:AlternateContent>
      </w:r>
    </w:p>
    <w:p w:rsidR="000406DF" w:rsidRDefault="0003658E" w:rsidP="00495C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SMV der Schule XXXX bereitet zusammen mit den Sportlehr</w:t>
      </w:r>
      <w:r w:rsidR="00EB0B21">
        <w:rPr>
          <w:rFonts w:ascii="Arial" w:hAnsi="Arial" w:cs="Arial"/>
          <w:sz w:val="24"/>
          <w:szCs w:val="24"/>
        </w:rPr>
        <w:t>er</w:t>
      </w:r>
      <w:r>
        <w:rPr>
          <w:rFonts w:ascii="Arial" w:hAnsi="Arial" w:cs="Arial"/>
          <w:sz w:val="24"/>
          <w:szCs w:val="24"/>
        </w:rPr>
        <w:t xml:space="preserve">innen und Sportlehrern einen Winteraktionstag vor. Die Mitglieder der SMV haben für eine Besprechung die Anmeldungen zu den angebotenen Aktionen ermittelt und in der </w:t>
      </w:r>
      <w:r w:rsidR="00260D92">
        <w:rPr>
          <w:rFonts w:ascii="Arial" w:hAnsi="Arial" w:cs="Arial"/>
          <w:sz w:val="24"/>
          <w:szCs w:val="24"/>
        </w:rPr>
        <w:t xml:space="preserve">nebenstehenden </w:t>
      </w:r>
      <w:r>
        <w:rPr>
          <w:rFonts w:ascii="Arial" w:hAnsi="Arial" w:cs="Arial"/>
          <w:sz w:val="24"/>
          <w:szCs w:val="24"/>
        </w:rPr>
        <w:t>Tabelle zusammen</w:t>
      </w:r>
      <w:r w:rsidR="00EB0B21">
        <w:rPr>
          <w:rFonts w:ascii="Arial" w:hAnsi="Arial" w:cs="Arial"/>
          <w:sz w:val="24"/>
          <w:szCs w:val="24"/>
        </w:rPr>
        <w:t>gestellt.</w:t>
      </w:r>
    </w:p>
    <w:p w:rsidR="00336136" w:rsidRDefault="00336136" w:rsidP="00495CC9">
      <w:pPr>
        <w:rPr>
          <w:rFonts w:ascii="Arial" w:hAnsi="Arial" w:cs="Arial"/>
          <w:sz w:val="24"/>
          <w:szCs w:val="24"/>
        </w:rPr>
      </w:pPr>
    </w:p>
    <w:p w:rsidR="00EB0B21" w:rsidRDefault="003D7401" w:rsidP="00495C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Öffnen Sie die </w:t>
      </w:r>
      <w:r w:rsidR="009126CC">
        <w:rPr>
          <w:rFonts w:ascii="Arial" w:hAnsi="Arial" w:cs="Arial"/>
          <w:sz w:val="24"/>
          <w:szCs w:val="24"/>
        </w:rPr>
        <w:t xml:space="preserve">Arbeitsmappe </w:t>
      </w:r>
      <w:r w:rsidR="00336136" w:rsidRPr="00336136">
        <w:rPr>
          <w:rFonts w:ascii="Arial" w:hAnsi="Arial" w:cs="Arial"/>
          <w:i/>
          <w:sz w:val="24"/>
          <w:szCs w:val="24"/>
        </w:rPr>
        <w:t xml:space="preserve">L4 1.2 Aufgabenstellung </w:t>
      </w:r>
      <w:r w:rsidR="00907F18">
        <w:rPr>
          <w:rFonts w:ascii="Arial" w:hAnsi="Arial" w:cs="Arial"/>
          <w:i/>
          <w:sz w:val="24"/>
          <w:szCs w:val="24"/>
        </w:rPr>
        <w:t>Balkendiagramm erstellen</w:t>
      </w:r>
      <w:r w:rsidR="008836B1" w:rsidRPr="009126CC">
        <w:rPr>
          <w:rFonts w:ascii="Arial" w:hAnsi="Arial" w:cs="Arial"/>
          <w:i/>
          <w:sz w:val="24"/>
          <w:szCs w:val="24"/>
        </w:rPr>
        <w:t>.</w:t>
      </w:r>
      <w:r w:rsidR="0067192F" w:rsidRPr="009126CC">
        <w:rPr>
          <w:rFonts w:ascii="Arial" w:hAnsi="Arial" w:cs="Arial"/>
          <w:i/>
          <w:sz w:val="24"/>
          <w:szCs w:val="24"/>
        </w:rPr>
        <w:t>xlsx</w:t>
      </w:r>
      <w:r w:rsidR="009126CC">
        <w:rPr>
          <w:rFonts w:ascii="Arial" w:hAnsi="Arial" w:cs="Arial"/>
          <w:sz w:val="24"/>
          <w:szCs w:val="24"/>
        </w:rPr>
        <w:t xml:space="preserve"> </w:t>
      </w:r>
    </w:p>
    <w:p w:rsidR="009B4621" w:rsidRDefault="00B63741" w:rsidP="00495C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die nächste </w:t>
      </w:r>
      <w:r w:rsidR="009126CC">
        <w:rPr>
          <w:rFonts w:ascii="Arial" w:hAnsi="Arial" w:cs="Arial"/>
          <w:sz w:val="24"/>
          <w:szCs w:val="24"/>
        </w:rPr>
        <w:t xml:space="preserve">Besprechung </w:t>
      </w:r>
      <w:r>
        <w:rPr>
          <w:rFonts w:ascii="Arial" w:hAnsi="Arial" w:cs="Arial"/>
          <w:sz w:val="24"/>
          <w:szCs w:val="24"/>
        </w:rPr>
        <w:t xml:space="preserve">sollen Sie die Anmeldezahlen der Tabelle visualisieren, so dass der </w:t>
      </w:r>
      <w:r w:rsidRPr="008F49D9">
        <w:rPr>
          <w:rFonts w:ascii="Arial" w:hAnsi="Arial" w:cs="Arial"/>
          <w:b/>
          <w:sz w:val="24"/>
          <w:szCs w:val="24"/>
        </w:rPr>
        <w:t>Vergleich der Anmeldezahlen der einzelnen Aktionen</w:t>
      </w:r>
      <w:r>
        <w:rPr>
          <w:rFonts w:ascii="Arial" w:hAnsi="Arial" w:cs="Arial"/>
          <w:sz w:val="24"/>
          <w:szCs w:val="24"/>
        </w:rPr>
        <w:t xml:space="preserve"> </w:t>
      </w:r>
      <w:r w:rsidR="009126CC" w:rsidRPr="009126CC">
        <w:rPr>
          <w:rFonts w:ascii="Arial" w:hAnsi="Arial" w:cs="Arial"/>
          <w:b/>
          <w:sz w:val="24"/>
          <w:szCs w:val="24"/>
        </w:rPr>
        <w:t xml:space="preserve">noch mehr </w:t>
      </w:r>
      <w:r w:rsidR="00E71CC1" w:rsidRPr="009126CC">
        <w:rPr>
          <w:rFonts w:ascii="Arial" w:hAnsi="Arial" w:cs="Arial"/>
          <w:b/>
          <w:sz w:val="24"/>
          <w:szCs w:val="24"/>
        </w:rPr>
        <w:t>im Vordergrund</w:t>
      </w:r>
      <w:r w:rsidR="00E71CC1">
        <w:rPr>
          <w:rFonts w:ascii="Arial" w:hAnsi="Arial" w:cs="Arial"/>
          <w:sz w:val="24"/>
          <w:szCs w:val="24"/>
        </w:rPr>
        <w:t xml:space="preserve"> steht. </w:t>
      </w:r>
      <w:r w:rsidR="009126CC">
        <w:rPr>
          <w:rFonts w:ascii="Arial" w:hAnsi="Arial" w:cs="Arial"/>
          <w:sz w:val="24"/>
          <w:szCs w:val="24"/>
        </w:rPr>
        <w:t>Es soll noch deutlicher werden, welche Aktion „die Nase vorn“ hat.</w:t>
      </w:r>
    </w:p>
    <w:p w:rsidR="00336136" w:rsidRDefault="00336136" w:rsidP="00336136">
      <w:pPr>
        <w:rPr>
          <w:rFonts w:ascii="Arial" w:hAnsi="Arial" w:cs="Arial"/>
          <w:sz w:val="24"/>
          <w:szCs w:val="24"/>
        </w:rPr>
      </w:pPr>
      <w:r w:rsidRPr="00590E1A">
        <w:rPr>
          <w:rFonts w:ascii="Arial" w:hAnsi="Arial" w:cs="Arial"/>
          <w:sz w:val="24"/>
          <w:szCs w:val="24"/>
        </w:rPr>
        <w:t xml:space="preserve">Bereiten Sie sich auf die Besprechung vor und </w:t>
      </w:r>
      <w:r>
        <w:rPr>
          <w:rFonts w:ascii="Arial" w:hAnsi="Arial" w:cs="Arial"/>
          <w:sz w:val="24"/>
          <w:szCs w:val="24"/>
        </w:rPr>
        <w:t xml:space="preserve">stellen Sie mithilfe eines </w:t>
      </w:r>
      <w:r>
        <w:rPr>
          <w:rFonts w:ascii="Arial" w:hAnsi="Arial" w:cs="Arial"/>
          <w:b/>
          <w:sz w:val="24"/>
          <w:szCs w:val="24"/>
        </w:rPr>
        <w:t>Balken</w:t>
      </w:r>
      <w:r w:rsidRPr="003151B4">
        <w:rPr>
          <w:rFonts w:ascii="Arial" w:hAnsi="Arial" w:cs="Arial"/>
          <w:b/>
          <w:sz w:val="24"/>
          <w:szCs w:val="24"/>
        </w:rPr>
        <w:t>diagramms</w:t>
      </w:r>
      <w:r>
        <w:rPr>
          <w:rFonts w:ascii="Arial" w:hAnsi="Arial" w:cs="Arial"/>
          <w:sz w:val="24"/>
          <w:szCs w:val="24"/>
        </w:rPr>
        <w:t xml:space="preserve"> die Anmeldezahlen der einzelnen Aktionen im Vergleich zueinander</w:t>
      </w:r>
      <w:r w:rsidR="005273CB">
        <w:rPr>
          <w:rFonts w:ascii="Arial" w:hAnsi="Arial" w:cs="Arial"/>
          <w:sz w:val="24"/>
          <w:szCs w:val="24"/>
        </w:rPr>
        <w:t xml:space="preserve">, wie nachstehend dargestellt, </w:t>
      </w:r>
      <w:r>
        <w:rPr>
          <w:rFonts w:ascii="Arial" w:hAnsi="Arial" w:cs="Arial"/>
          <w:sz w:val="24"/>
          <w:szCs w:val="24"/>
        </w:rPr>
        <w:t xml:space="preserve">dar. </w:t>
      </w:r>
    </w:p>
    <w:p w:rsidR="00C32589" w:rsidRDefault="00745804" w:rsidP="00B11158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106DA744" wp14:editId="58B43E0B">
            <wp:extent cx="4543628" cy="2114550"/>
            <wp:effectExtent l="19050" t="19050" r="28575" b="190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45641" cy="21620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A0DED" w:rsidRDefault="009A0DED" w:rsidP="009A0D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 Video </w:t>
      </w:r>
      <w:r w:rsidRPr="00DC3D03">
        <w:rPr>
          <w:rFonts w:ascii="Arial" w:hAnsi="Arial" w:cs="Arial"/>
          <w:i/>
          <w:sz w:val="24"/>
          <w:szCs w:val="24"/>
        </w:rPr>
        <w:t>L4 1.</w:t>
      </w:r>
      <w:r>
        <w:rPr>
          <w:rFonts w:ascii="Arial" w:hAnsi="Arial" w:cs="Arial"/>
          <w:i/>
          <w:sz w:val="24"/>
          <w:szCs w:val="24"/>
        </w:rPr>
        <w:t>2</w:t>
      </w:r>
      <w:r w:rsidRPr="00DC3D03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Balkendiagramm</w:t>
      </w:r>
      <w:r w:rsidR="00907F18">
        <w:rPr>
          <w:rFonts w:ascii="Arial" w:hAnsi="Arial" w:cs="Arial"/>
          <w:i/>
          <w:sz w:val="24"/>
          <w:szCs w:val="24"/>
        </w:rPr>
        <w:t xml:space="preserve"> erstellen</w:t>
      </w:r>
      <w:r w:rsidRPr="00DC3D03">
        <w:rPr>
          <w:rFonts w:ascii="Arial" w:hAnsi="Arial" w:cs="Arial"/>
          <w:i/>
          <w:sz w:val="24"/>
          <w:szCs w:val="24"/>
        </w:rPr>
        <w:t>.mp4</w:t>
      </w:r>
      <w:r>
        <w:rPr>
          <w:rFonts w:ascii="Arial" w:hAnsi="Arial" w:cs="Arial"/>
          <w:sz w:val="24"/>
          <w:szCs w:val="24"/>
        </w:rPr>
        <w:t xml:space="preserve"> können Sie die Erstellung des Balkendiagramms sowie dessen Gestaltung mithilfe einer geeigneten Formatvorlage verfolgen.</w:t>
      </w:r>
    </w:p>
    <w:p w:rsidR="009A0DED" w:rsidRDefault="009A0DED" w:rsidP="009A0D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Erstellen Sie das Diagramm und</w:t>
      </w:r>
      <w:r w:rsidR="00745804">
        <w:rPr>
          <w:rFonts w:ascii="Arial" w:hAnsi="Arial" w:cs="Arial"/>
          <w:sz w:val="24"/>
          <w:szCs w:val="24"/>
        </w:rPr>
        <w:t xml:space="preserve"> speichern Sie I</w:t>
      </w:r>
      <w:r>
        <w:rPr>
          <w:rFonts w:ascii="Arial" w:hAnsi="Arial" w:cs="Arial"/>
          <w:sz w:val="24"/>
          <w:szCs w:val="24"/>
        </w:rPr>
        <w:t xml:space="preserve">hre Lösung unter dem </w:t>
      </w:r>
      <w:r w:rsidR="000243F9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amen </w:t>
      </w:r>
      <w:r w:rsidRPr="00AF45E0">
        <w:rPr>
          <w:rFonts w:ascii="Arial" w:hAnsi="Arial" w:cs="Arial"/>
          <w:i/>
          <w:sz w:val="24"/>
          <w:szCs w:val="24"/>
        </w:rPr>
        <w:t>L4 1.</w:t>
      </w:r>
      <w:r>
        <w:rPr>
          <w:rFonts w:ascii="Arial" w:hAnsi="Arial" w:cs="Arial"/>
          <w:i/>
          <w:sz w:val="24"/>
          <w:szCs w:val="24"/>
        </w:rPr>
        <w:t>2</w:t>
      </w:r>
      <w:r w:rsidRPr="00AF45E0">
        <w:rPr>
          <w:rFonts w:ascii="Arial" w:hAnsi="Arial" w:cs="Arial"/>
          <w:i/>
          <w:sz w:val="24"/>
          <w:szCs w:val="24"/>
        </w:rPr>
        <w:t xml:space="preserve"> Anmeldezahlen 2015.xlsx</w:t>
      </w:r>
      <w:r>
        <w:rPr>
          <w:rFonts w:ascii="Arial" w:hAnsi="Arial" w:cs="Arial"/>
          <w:sz w:val="24"/>
          <w:szCs w:val="24"/>
        </w:rPr>
        <w:t>.</w:t>
      </w:r>
    </w:p>
    <w:p w:rsidR="00336136" w:rsidRPr="00FF66E8" w:rsidRDefault="005273CB" w:rsidP="009A0DED">
      <w:pPr>
        <w:rPr>
          <w:rFonts w:ascii="Arial" w:hAnsi="Arial" w:cs="Arial"/>
          <w:b/>
          <w:sz w:val="24"/>
          <w:szCs w:val="24"/>
          <w:u w:val="single"/>
        </w:rPr>
      </w:pPr>
      <w:r w:rsidRPr="00EB73C5">
        <w:rPr>
          <w:rFonts w:ascii="Arial" w:hAnsi="Arial" w:cs="Arial"/>
          <w:b/>
          <w:sz w:val="24"/>
          <w:szCs w:val="24"/>
          <w:u w:val="single"/>
        </w:rPr>
        <w:t>Hinweis:</w:t>
      </w:r>
      <w:r>
        <w:rPr>
          <w:rFonts w:ascii="Arial" w:hAnsi="Arial" w:cs="Arial"/>
          <w:sz w:val="24"/>
          <w:szCs w:val="24"/>
        </w:rPr>
        <w:t xml:space="preserve"> Im </w:t>
      </w:r>
      <w:r w:rsidR="009A0DED">
        <w:rPr>
          <w:rFonts w:ascii="Arial" w:hAnsi="Arial" w:cs="Arial"/>
          <w:sz w:val="24"/>
          <w:szCs w:val="24"/>
        </w:rPr>
        <w:t>Dokument</w:t>
      </w:r>
      <w:r>
        <w:rPr>
          <w:rFonts w:ascii="Arial" w:hAnsi="Arial" w:cs="Arial"/>
          <w:sz w:val="24"/>
          <w:szCs w:val="24"/>
        </w:rPr>
        <w:t xml:space="preserve"> </w:t>
      </w:r>
      <w:r w:rsidR="009A0DED" w:rsidRPr="003151B4">
        <w:rPr>
          <w:rFonts w:ascii="Arial" w:hAnsi="Arial" w:cs="Arial"/>
          <w:i/>
          <w:sz w:val="24"/>
          <w:szCs w:val="24"/>
        </w:rPr>
        <w:t>L4 1.</w:t>
      </w:r>
      <w:r w:rsidR="009A0DED">
        <w:rPr>
          <w:rFonts w:ascii="Arial" w:hAnsi="Arial" w:cs="Arial"/>
          <w:i/>
          <w:sz w:val="24"/>
          <w:szCs w:val="24"/>
        </w:rPr>
        <w:t xml:space="preserve">2 </w:t>
      </w:r>
      <w:r w:rsidR="009A0DED" w:rsidRPr="003151B4">
        <w:rPr>
          <w:rFonts w:ascii="Arial" w:hAnsi="Arial" w:cs="Arial"/>
          <w:i/>
          <w:sz w:val="24"/>
          <w:szCs w:val="24"/>
        </w:rPr>
        <w:t>Informationsmaterial</w:t>
      </w:r>
      <w:r w:rsidR="00907F18">
        <w:rPr>
          <w:rFonts w:ascii="Arial" w:hAnsi="Arial" w:cs="Arial"/>
          <w:i/>
          <w:sz w:val="24"/>
          <w:szCs w:val="24"/>
        </w:rPr>
        <w:t xml:space="preserve"> </w:t>
      </w:r>
      <w:r w:rsidR="009A0DED">
        <w:rPr>
          <w:rFonts w:ascii="Arial" w:hAnsi="Arial" w:cs="Arial"/>
          <w:i/>
          <w:sz w:val="24"/>
          <w:szCs w:val="24"/>
        </w:rPr>
        <w:t>Balken</w:t>
      </w:r>
      <w:r w:rsidR="009A0DED" w:rsidRPr="003151B4">
        <w:rPr>
          <w:rFonts w:ascii="Arial" w:hAnsi="Arial" w:cs="Arial"/>
          <w:i/>
          <w:sz w:val="24"/>
          <w:szCs w:val="24"/>
        </w:rPr>
        <w:t>diagramm</w:t>
      </w:r>
      <w:r w:rsidR="00907F18">
        <w:rPr>
          <w:rFonts w:ascii="Arial" w:hAnsi="Arial" w:cs="Arial"/>
          <w:i/>
          <w:sz w:val="24"/>
          <w:szCs w:val="24"/>
        </w:rPr>
        <w:t xml:space="preserve"> erstellen</w:t>
      </w:r>
      <w:r w:rsidR="009A0DED" w:rsidRPr="00D61448">
        <w:rPr>
          <w:rFonts w:ascii="Arial" w:hAnsi="Arial" w:cs="Arial"/>
          <w:i/>
          <w:sz w:val="24"/>
          <w:szCs w:val="24"/>
        </w:rPr>
        <w:t>.docx</w:t>
      </w:r>
      <w:r w:rsidR="009A0DED">
        <w:rPr>
          <w:rFonts w:ascii="Arial" w:hAnsi="Arial" w:cs="Arial"/>
          <w:sz w:val="24"/>
          <w:szCs w:val="24"/>
        </w:rPr>
        <w:t xml:space="preserve"> </w:t>
      </w:r>
      <w:r w:rsidR="00435A0A">
        <w:rPr>
          <w:rFonts w:ascii="Arial" w:hAnsi="Arial" w:cs="Arial"/>
          <w:sz w:val="24"/>
          <w:szCs w:val="24"/>
        </w:rPr>
        <w:t>können Sie die Erstellung</w:t>
      </w:r>
      <w:r w:rsidR="009A0DED">
        <w:rPr>
          <w:rFonts w:ascii="Arial" w:hAnsi="Arial" w:cs="Arial"/>
          <w:sz w:val="24"/>
          <w:szCs w:val="24"/>
        </w:rPr>
        <w:t xml:space="preserve"> und Gest</w:t>
      </w:r>
      <w:bookmarkStart w:id="2" w:name="_GoBack"/>
      <w:bookmarkEnd w:id="2"/>
      <w:r w:rsidR="009A0DED">
        <w:rPr>
          <w:rFonts w:ascii="Arial" w:hAnsi="Arial" w:cs="Arial"/>
          <w:sz w:val="24"/>
          <w:szCs w:val="24"/>
        </w:rPr>
        <w:t>altung</w:t>
      </w:r>
      <w:r w:rsidR="00435A0A">
        <w:rPr>
          <w:rFonts w:ascii="Arial" w:hAnsi="Arial" w:cs="Arial"/>
          <w:sz w:val="24"/>
          <w:szCs w:val="24"/>
        </w:rPr>
        <w:t xml:space="preserve"> des Balken</w:t>
      </w:r>
      <w:r>
        <w:rPr>
          <w:rFonts w:ascii="Arial" w:hAnsi="Arial" w:cs="Arial"/>
          <w:sz w:val="24"/>
          <w:szCs w:val="24"/>
        </w:rPr>
        <w:t>diagramms verfolgen</w:t>
      </w:r>
      <w:r w:rsidR="009A0DED">
        <w:rPr>
          <w:rFonts w:ascii="Arial" w:hAnsi="Arial" w:cs="Arial"/>
          <w:sz w:val="24"/>
          <w:szCs w:val="24"/>
        </w:rPr>
        <w:t>.</w:t>
      </w:r>
      <w:r w:rsidR="00336136">
        <w:rPr>
          <w:rFonts w:ascii="Arial" w:hAnsi="Arial" w:cs="Arial"/>
          <w:sz w:val="24"/>
          <w:szCs w:val="24"/>
        </w:rPr>
        <w:br/>
      </w:r>
    </w:p>
    <w:sectPr w:rsidR="00336136" w:rsidRPr="00FF66E8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096" w:rsidRDefault="006D5096" w:rsidP="00E52C5B">
      <w:pPr>
        <w:spacing w:after="0" w:line="240" w:lineRule="auto"/>
      </w:pPr>
      <w:r>
        <w:separator/>
      </w:r>
    </w:p>
  </w:endnote>
  <w:endnote w:type="continuationSeparator" w:id="0">
    <w:p w:rsidR="006D5096" w:rsidRDefault="006D5096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C5B" w:rsidRDefault="006B0495" w:rsidP="00E52C5B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151824">
      <w:rPr>
        <w:noProof/>
      </w:rPr>
      <w:t xml:space="preserve">L4 1.2 Aufgabenstellung </w:t>
    </w:r>
    <w:r w:rsidR="00151824" w:rsidRPr="00151824">
      <w:rPr>
        <w:noProof/>
        <w:sz w:val="24"/>
      </w:rPr>
      <w:t>Balkendiagramm</w:t>
    </w:r>
    <w:r w:rsidR="00151824">
      <w:rPr>
        <w:noProof/>
      </w:rPr>
      <w:t xml:space="preserve"> erstellen.docx</w:t>
    </w:r>
    <w:r>
      <w:rPr>
        <w:noProof/>
      </w:rPr>
      <w:fldChar w:fldCharType="end"/>
    </w:r>
    <w:r w:rsidR="00E52C5B">
      <w:tab/>
    </w:r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>
      <w:rPr>
        <w:b/>
        <w:noProof/>
      </w:rPr>
      <w:t>1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>
      <w:rPr>
        <w:b/>
        <w:noProof/>
      </w:rPr>
      <w:t>1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096" w:rsidRDefault="006D5096" w:rsidP="00E52C5B">
      <w:pPr>
        <w:spacing w:after="0" w:line="240" w:lineRule="auto"/>
      </w:pPr>
      <w:r>
        <w:separator/>
      </w:r>
    </w:p>
  </w:footnote>
  <w:footnote w:type="continuationSeparator" w:id="0">
    <w:p w:rsidR="006D5096" w:rsidRDefault="006D5096" w:rsidP="00E52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97A1A"/>
    <w:multiLevelType w:val="hybridMultilevel"/>
    <w:tmpl w:val="EFC273AC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243F9"/>
    <w:rsid w:val="0003658E"/>
    <w:rsid w:val="000406DF"/>
    <w:rsid w:val="00057C49"/>
    <w:rsid w:val="00151824"/>
    <w:rsid w:val="001E4241"/>
    <w:rsid w:val="00215245"/>
    <w:rsid w:val="00260D92"/>
    <w:rsid w:val="00314812"/>
    <w:rsid w:val="00316197"/>
    <w:rsid w:val="00334A87"/>
    <w:rsid w:val="00336136"/>
    <w:rsid w:val="003502D9"/>
    <w:rsid w:val="00372D23"/>
    <w:rsid w:val="00396918"/>
    <w:rsid w:val="003B21A2"/>
    <w:rsid w:val="003D7401"/>
    <w:rsid w:val="00435A0A"/>
    <w:rsid w:val="00495CC9"/>
    <w:rsid w:val="005273CB"/>
    <w:rsid w:val="00597839"/>
    <w:rsid w:val="00604C8D"/>
    <w:rsid w:val="0067192F"/>
    <w:rsid w:val="006A0B2D"/>
    <w:rsid w:val="006B0495"/>
    <w:rsid w:val="006D5096"/>
    <w:rsid w:val="00724AEE"/>
    <w:rsid w:val="00745804"/>
    <w:rsid w:val="008836B1"/>
    <w:rsid w:val="00886CD8"/>
    <w:rsid w:val="008F49D9"/>
    <w:rsid w:val="00907F18"/>
    <w:rsid w:val="009126CC"/>
    <w:rsid w:val="00951B31"/>
    <w:rsid w:val="009A0DED"/>
    <w:rsid w:val="009B4621"/>
    <w:rsid w:val="00AF3466"/>
    <w:rsid w:val="00B11158"/>
    <w:rsid w:val="00B60D3C"/>
    <w:rsid w:val="00B63741"/>
    <w:rsid w:val="00B90FAD"/>
    <w:rsid w:val="00BC09A1"/>
    <w:rsid w:val="00C10EBF"/>
    <w:rsid w:val="00C32589"/>
    <w:rsid w:val="00C6082B"/>
    <w:rsid w:val="00D4586C"/>
    <w:rsid w:val="00DD3610"/>
    <w:rsid w:val="00E120E3"/>
    <w:rsid w:val="00E20C36"/>
    <w:rsid w:val="00E52C5B"/>
    <w:rsid w:val="00E55AF8"/>
    <w:rsid w:val="00E6597D"/>
    <w:rsid w:val="00E71CC1"/>
    <w:rsid w:val="00EB0B21"/>
    <w:rsid w:val="00ED6C16"/>
    <w:rsid w:val="00F46A47"/>
    <w:rsid w:val="00F57841"/>
    <w:rsid w:val="00F65ADF"/>
    <w:rsid w:val="00FF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E5F6D-375F-4240-AD36-635D4FA23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Rainer Streb</cp:lastModifiedBy>
  <cp:revision>13</cp:revision>
  <dcterms:created xsi:type="dcterms:W3CDTF">2015-05-09T09:45:00Z</dcterms:created>
  <dcterms:modified xsi:type="dcterms:W3CDTF">2015-06-16T09:57:00Z</dcterms:modified>
</cp:coreProperties>
</file>