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 xml:space="preserve">Fachpraktische Aufgabe        </w:t>
        <w:tab/>
        <w:t xml:space="preserve">                              </w:t>
      </w:r>
      <w:r>
        <w:rPr>
          <w:rFonts w:ascii="Arial" w:hAnsi="Arial"/>
          <w:rtl w:val="0"/>
          <w:lang w:val="de-DE"/>
        </w:rPr>
        <w:t xml:space="preserve">                    T</w:t>
      </w:r>
      <w:r>
        <w:rPr>
          <w:rFonts w:ascii="Arial" w:hAnsi="Arial"/>
          <w:rtl w:val="0"/>
          <w:lang w:val="de-DE"/>
        </w:rPr>
        <w:t>hema: Architektur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Arial" w:hAnsi="Arial"/>
          <w:caps w:val="1"/>
          <w:sz w:val="36"/>
          <w:szCs w:val="36"/>
          <w:rtl w:val="0"/>
          <w:lang w:val="de-DE"/>
        </w:rPr>
        <w:t>Guckkasten - Andachtsraum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Aufgabe: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Planen Sie ein Modell eines inszenierten Innenraumes.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Es soll ein religi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ser Andachtsraum entstehen.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rtl w:val="0"/>
          <w:lang w:val="de-DE"/>
        </w:rPr>
        <w:t>Guckkastenmodell</w:t>
      </w:r>
      <w:r>
        <w:rPr>
          <w:rFonts w:ascii="Arial" w:hAnsi="Arial"/>
          <w:sz w:val="22"/>
          <w:szCs w:val="22"/>
          <w:rtl w:val="0"/>
          <w:lang w:val="de-DE"/>
        </w:rPr>
        <w:t>: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Gestalten Sie eine abstrahierte Drahtfigur. Diese Figur gibt Ihnen die Gr</w:t>
      </w:r>
      <w:r>
        <w:rPr>
          <w:rFonts w:ascii="Arial" w:hAnsi="Arial" w:hint="default"/>
          <w:sz w:val="22"/>
          <w:szCs w:val="22"/>
          <w:rtl w:val="0"/>
          <w:lang w:val="de-DE"/>
        </w:rPr>
        <w:t>öß</w:t>
      </w:r>
      <w:r>
        <w:rPr>
          <w:rFonts w:ascii="Arial" w:hAnsi="Arial"/>
          <w:sz w:val="22"/>
          <w:szCs w:val="22"/>
          <w:rtl w:val="0"/>
          <w:lang w:val="de-DE"/>
        </w:rPr>
        <w:t>enverh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 xml:space="preserve">ltnisse des Innenraumes vor. 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Einblicke nur durch ein ca. 2 x 2cm gro</w:t>
      </w:r>
      <w:r>
        <w:rPr>
          <w:rFonts w:ascii="Arial" w:hAnsi="Arial" w:hint="default"/>
          <w:sz w:val="22"/>
          <w:szCs w:val="22"/>
          <w:rtl w:val="0"/>
          <w:lang w:val="de-DE"/>
        </w:rPr>
        <w:t>ß</w:t>
      </w:r>
      <w:r>
        <w:rPr>
          <w:rFonts w:ascii="Arial" w:hAnsi="Arial"/>
          <w:sz w:val="22"/>
          <w:szCs w:val="22"/>
          <w:rtl w:val="0"/>
          <w:lang w:val="de-DE"/>
        </w:rPr>
        <w:t>es Guckloch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Lichteinfall direkt oder indirekt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Nutzung verschiedener Materialien, die die Wirkung steigern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ungew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hnliche Raumformen finden und umsetzen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Gestaltung der Wandfl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 xml:space="preserve">chen durch 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ffnungen, Oberfl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chentextur und Materialbeschaffenheit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m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glich sind auch verschiedene H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henniveaus im Raum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reduzierte Farbigkeit, maximal eine Farbfolie verwenden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Installieren Sie am Schluss die Drahtfigur in den Innenraum und verschlie</w:t>
      </w:r>
      <w:r>
        <w:rPr>
          <w:rFonts w:ascii="Arial" w:hAnsi="Arial" w:hint="default"/>
          <w:sz w:val="22"/>
          <w:szCs w:val="22"/>
          <w:rtl w:val="0"/>
          <w:lang w:val="de-DE"/>
        </w:rPr>
        <w:t>ß</w:t>
      </w:r>
      <w:r>
        <w:rPr>
          <w:rFonts w:ascii="Arial" w:hAnsi="Arial"/>
          <w:sz w:val="22"/>
          <w:szCs w:val="22"/>
          <w:rtl w:val="0"/>
          <w:lang w:val="de-DE"/>
        </w:rPr>
        <w:t>en Sie den Karton.</w:t>
      </w:r>
    </w:p>
    <w:p>
      <w:pPr>
        <w:pStyle w:val="List Paragraph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Material / Werkzeuge / Ma</w:t>
      </w:r>
      <w:r>
        <w:rPr>
          <w:rFonts w:ascii="Arial" w:hAnsi="Arial" w:hint="default"/>
          <w:b w:val="1"/>
          <w:bCs w:val="1"/>
          <w:rtl w:val="0"/>
          <w:lang w:val="de-DE"/>
        </w:rPr>
        <w:t>ß</w:t>
      </w:r>
      <w:r>
        <w:rPr>
          <w:rFonts w:ascii="Arial" w:hAnsi="Arial"/>
          <w:b w:val="1"/>
          <w:bCs w:val="1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Schuhkarton, Skizzenpapier, Modellpappe, Farbfolien, Papier, Klebstoff, Draht, Zangen,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Klebeband, Messer, Bleistift, Lineal, Materialfundus (Hasendraht, Stoffreste, Kn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llpapier, Folien etc.)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Ma</w:t>
      </w:r>
      <w:r>
        <w:rPr>
          <w:rFonts w:ascii="Arial" w:hAnsi="Arial" w:hint="default"/>
          <w:sz w:val="22"/>
          <w:szCs w:val="22"/>
          <w:rtl w:val="0"/>
          <w:lang w:val="de-DE"/>
        </w:rPr>
        <w:t>ß</w:t>
      </w:r>
      <w:r>
        <w:rPr>
          <w:rFonts w:ascii="Arial" w:hAnsi="Arial"/>
          <w:sz w:val="22"/>
          <w:szCs w:val="22"/>
          <w:rtl w:val="0"/>
          <w:lang w:val="de-DE"/>
        </w:rPr>
        <w:t>e: Schuhkarton,</w:t>
      </w:r>
    </w:p>
    <w:p>
      <w:pPr>
        <w:pStyle w:val="List Paragraph"/>
        <w:widowControl w:val="0"/>
        <w:numPr>
          <w:ilvl w:val="0"/>
          <w:numId w:val="4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Gr</w:t>
      </w:r>
      <w:r>
        <w:rPr>
          <w:rFonts w:ascii="Arial" w:hAnsi="Arial" w:hint="default"/>
          <w:sz w:val="22"/>
          <w:szCs w:val="22"/>
          <w:rtl w:val="0"/>
          <w:lang w:val="de-DE"/>
        </w:rPr>
        <w:t>öß</w:t>
      </w:r>
      <w:r>
        <w:rPr>
          <w:rFonts w:ascii="Arial" w:hAnsi="Arial"/>
          <w:sz w:val="22"/>
          <w:szCs w:val="22"/>
          <w:rtl w:val="0"/>
          <w:lang w:val="de-DE"/>
        </w:rPr>
        <w:t>enverh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ltnisse  der Innenr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ume ergeben sich aus der installierten Figur.</w:t>
      </w:r>
    </w:p>
    <w:p>
      <w:pPr>
        <w:pStyle w:val="List Paragraph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Hinweise zur Gest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5425305</wp:posOffset>
            </wp:positionH>
            <wp:positionV relativeFrom="page">
              <wp:posOffset>527050</wp:posOffset>
            </wp:positionV>
            <wp:extent cx="1590810" cy="50676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254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rtl w:val="0"/>
          <w:lang w:val="de-DE"/>
        </w:rPr>
        <w:t>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Gestalten Sie aus einem Schuhkarton einen Guckkasten.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Es soll im Guckkasten eine bestimmte Stimmung/Atmosph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 xml:space="preserve">re erzeugt werden. Nutzen Sie zur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Inszenierung des Raumes ausgew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>hlte Materialien, Raumformen und Wandgestaltungen.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Variierende Bodenniveaus sind m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glich, aber nicht zwingend vorgeschrieben.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Eine klare Formensprache ist w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nschenswert. Kontrastierungen sind sinnvoll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Einblick ist nur durch das Guckloch m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 xml:space="preserve">glich. Die Ausleuchtung des Innenraumes bzw. die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Inszenierung erfolgt durch die Wand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ffnungen. Fenster sind bewusst einzusetzen.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Geben Sie die Himmelsrichtungen auf dem Karton an.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Das Thema </w:t>
      </w:r>
      <w:r>
        <w:rPr>
          <w:rFonts w:ascii="Arial" w:hAnsi="Arial" w:hint="default"/>
          <w:sz w:val="22"/>
          <w:szCs w:val="22"/>
          <w:rtl w:val="0"/>
          <w:lang w:val="de-DE"/>
        </w:rPr>
        <w:t>„</w:t>
      </w:r>
      <w:r>
        <w:rPr>
          <w:rFonts w:ascii="Arial" w:hAnsi="Arial"/>
          <w:sz w:val="22"/>
          <w:szCs w:val="22"/>
          <w:rtl w:val="0"/>
          <w:lang w:val="de-DE"/>
        </w:rPr>
        <w:t>Andachtsraum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“ </w:t>
      </w:r>
      <w:r>
        <w:rPr>
          <w:rFonts w:ascii="Arial" w:hAnsi="Arial"/>
          <w:sz w:val="22"/>
          <w:szCs w:val="22"/>
          <w:rtl w:val="0"/>
          <w:lang w:val="de-DE"/>
        </w:rPr>
        <w:t xml:space="preserve">soll in der Installation erkennbar werden.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W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 xml:space="preserve">nschenswert sind 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>berraschende Elemente und Lichtverh</w:t>
      </w:r>
      <w:r>
        <w:rPr>
          <w:rFonts w:ascii="Arial" w:hAnsi="Arial" w:hint="default"/>
          <w:sz w:val="22"/>
          <w:szCs w:val="22"/>
          <w:rtl w:val="0"/>
          <w:lang w:val="de-DE"/>
        </w:rPr>
        <w:t>ä</w:t>
      </w:r>
      <w:r>
        <w:rPr>
          <w:rFonts w:ascii="Arial" w:hAnsi="Arial"/>
          <w:sz w:val="22"/>
          <w:szCs w:val="22"/>
          <w:rtl w:val="0"/>
          <w:lang w:val="de-DE"/>
        </w:rPr>
        <w:t xml:space="preserve">ltnisse. Spannung, Harmonie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oder Dissonanzen k</w:t>
      </w:r>
      <w:r>
        <w:rPr>
          <w:rFonts w:ascii="Arial" w:hAnsi="Arial" w:hint="default"/>
          <w:sz w:val="22"/>
          <w:szCs w:val="22"/>
          <w:rtl w:val="0"/>
          <w:lang w:val="de-DE"/>
        </w:rPr>
        <w:t>ö</w:t>
      </w:r>
      <w:r>
        <w:rPr>
          <w:rFonts w:ascii="Arial" w:hAnsi="Arial"/>
          <w:sz w:val="22"/>
          <w:szCs w:val="22"/>
          <w:rtl w:val="0"/>
          <w:lang w:val="de-DE"/>
        </w:rPr>
        <w:t>nnen die Wirkung im Raum steigern.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Der Betrachter soll durch den Blick in den Guckkasten von dessen Gestaltung im Inneren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ergriffen; </w:t>
      </w:r>
      <w:r>
        <w:rPr>
          <w:rFonts w:ascii="Arial" w:hAnsi="Arial" w:hint="default"/>
          <w:sz w:val="22"/>
          <w:szCs w:val="22"/>
          <w:rtl w:val="0"/>
          <w:lang w:val="de-DE"/>
        </w:rPr>
        <w:t>ü</w:t>
      </w:r>
      <w:r>
        <w:rPr>
          <w:rFonts w:ascii="Arial" w:hAnsi="Arial"/>
          <w:sz w:val="22"/>
          <w:szCs w:val="22"/>
          <w:rtl w:val="0"/>
          <w:lang w:val="de-DE"/>
        </w:rPr>
        <w:t xml:space="preserve">berrascht werden. 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Es wird die Illusion erzeugt, einen realistischen und begehbaren Raum zu sehen.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−"/>
      <w:lvlJc w:val="left"/>
      <w:pPr>
        <w:tabs>
          <w:tab w:val="left" w:pos="1276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276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276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276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276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276"/>
        </w:tabs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276"/>
        </w:tabs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276"/>
        </w:tabs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276"/>
        </w:tabs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−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