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D8" w:rsidRPr="00A512D8" w:rsidRDefault="00A512D8" w:rsidP="00A512D8">
      <w:pPr>
        <w:jc w:val="both"/>
        <w:rPr>
          <w:rFonts w:ascii="Verdana" w:hAnsi="Verdana"/>
          <w:b/>
          <w:u w:val="single"/>
        </w:rPr>
      </w:pPr>
      <w:r w:rsidRPr="00A512D8">
        <w:rPr>
          <w:rFonts w:ascii="Verdana" w:hAnsi="Verdana"/>
          <w:b/>
          <w:u w:val="single"/>
        </w:rPr>
        <w:t>Das letzte Flugblatt der „Weißen Rose“</w:t>
      </w:r>
      <w:r w:rsidR="00596B5E">
        <w:rPr>
          <w:rStyle w:val="Funotenzeichen"/>
          <w:rFonts w:ascii="Verdana" w:hAnsi="Verdana"/>
          <w:b/>
          <w:u w:val="single"/>
        </w:rPr>
        <w:footnoteReference w:id="1"/>
      </w:r>
      <w:r w:rsidR="0018390C">
        <w:rPr>
          <w:rFonts w:ascii="Verdana" w:hAnsi="Verdana"/>
          <w:b/>
          <w:u w:val="single"/>
        </w:rPr>
        <w:t xml:space="preserve"> </w:t>
      </w:r>
      <w:r w:rsidR="0018390C" w:rsidRPr="0018390C">
        <w:rPr>
          <w:rFonts w:ascii="Verdana" w:hAnsi="Verdana"/>
        </w:rPr>
        <w:t>(</w:t>
      </w:r>
      <w:r w:rsidR="0018390C" w:rsidRPr="0018390C">
        <w:rPr>
          <w:rFonts w:ascii="Verdana" w:hAnsi="Verdana"/>
          <w:i/>
        </w:rPr>
        <w:t>18.2.1943)</w:t>
      </w:r>
    </w:p>
    <w:p w:rsidR="00D92DE7" w:rsidRPr="001800FD" w:rsidRDefault="00D92DE7" w:rsidP="00596B5E">
      <w:pPr>
        <w:spacing w:after="0" w:line="240" w:lineRule="auto"/>
        <w:jc w:val="both"/>
        <w:rPr>
          <w:rFonts w:ascii="Verdana" w:eastAsia="Times New Roman" w:hAnsi="Verdana" w:cs="Arial"/>
          <w:i/>
          <w:sz w:val="18"/>
          <w:szCs w:val="18"/>
          <w:lang w:eastAsia="de-DE"/>
        </w:rPr>
      </w:pPr>
      <w:r w:rsidRPr="001800FD">
        <w:rPr>
          <w:rFonts w:ascii="Verdana" w:eastAsia="Times New Roman" w:hAnsi="Verdana" w:cs="Arial"/>
          <w:i/>
          <w:sz w:val="18"/>
          <w:szCs w:val="18"/>
          <w:lang w:eastAsia="de-DE"/>
        </w:rPr>
        <w:t>Die „Weiße Rose“ war eine Widerstandsgruppe, die sich in der Hoffnung aufstellte, die Deutschen von ihrer moralischen Pflicht gegen die nationalsozialistische Diktatur überzeugen zu können. Vom Som</w:t>
      </w:r>
      <w:r w:rsidR="001800FD" w:rsidRPr="001800FD">
        <w:rPr>
          <w:rFonts w:ascii="Verdana" w:eastAsia="Times New Roman" w:hAnsi="Verdana" w:cs="Arial"/>
          <w:i/>
          <w:sz w:val="18"/>
          <w:szCs w:val="18"/>
          <w:lang w:eastAsia="de-DE"/>
        </w:rPr>
        <w:t>m</w:t>
      </w:r>
      <w:r w:rsidRPr="001800FD">
        <w:rPr>
          <w:rFonts w:ascii="Verdana" w:eastAsia="Times New Roman" w:hAnsi="Verdana" w:cs="Arial"/>
          <w:i/>
          <w:sz w:val="18"/>
          <w:szCs w:val="18"/>
          <w:lang w:eastAsia="de-DE"/>
        </w:rPr>
        <w:t xml:space="preserve">er 1942 bis zum Februar 1943 wurden sechs </w:t>
      </w:r>
      <w:r w:rsidR="001800FD" w:rsidRPr="001800FD">
        <w:rPr>
          <w:rFonts w:ascii="Verdana" w:eastAsia="Times New Roman" w:hAnsi="Verdana" w:cs="Arial"/>
          <w:i/>
          <w:sz w:val="18"/>
          <w:szCs w:val="18"/>
          <w:lang w:eastAsia="de-DE"/>
        </w:rPr>
        <w:t xml:space="preserve">regimekritische </w:t>
      </w:r>
      <w:r w:rsidRPr="00D92DE7">
        <w:rPr>
          <w:rFonts w:ascii="Verdana" w:eastAsia="Times New Roman" w:hAnsi="Verdana" w:cs="Arial"/>
          <w:i/>
          <w:sz w:val="18"/>
          <w:szCs w:val="18"/>
          <w:lang w:eastAsia="de-DE"/>
        </w:rPr>
        <w:t>Flugblätter</w:t>
      </w:r>
      <w:r w:rsidRPr="001800FD">
        <w:rPr>
          <w:rFonts w:ascii="Verdana" w:eastAsia="Times New Roman" w:hAnsi="Verdana" w:cs="Arial"/>
          <w:i/>
          <w:sz w:val="18"/>
          <w:szCs w:val="18"/>
          <w:lang w:eastAsia="de-DE"/>
        </w:rPr>
        <w:t xml:space="preserve"> </w:t>
      </w:r>
      <w:r w:rsidR="001800FD" w:rsidRPr="001800FD">
        <w:rPr>
          <w:rFonts w:ascii="Verdana" w:eastAsia="Times New Roman" w:hAnsi="Verdana" w:cs="Arial"/>
          <w:i/>
          <w:sz w:val="18"/>
          <w:szCs w:val="18"/>
          <w:lang w:eastAsia="de-DE"/>
        </w:rPr>
        <w:t>verfasst</w:t>
      </w:r>
      <w:r w:rsidRPr="001800FD">
        <w:rPr>
          <w:rFonts w:ascii="Verdana" w:eastAsia="Times New Roman" w:hAnsi="Verdana" w:cs="Arial"/>
          <w:i/>
          <w:sz w:val="18"/>
          <w:szCs w:val="18"/>
          <w:lang w:eastAsia="de-DE"/>
        </w:rPr>
        <w:t xml:space="preserve"> und verteilt. In ihnen wurde Freiheit und Gerechtigkeit gefordert und gegen den Krieg protestiert. </w:t>
      </w:r>
      <w:r w:rsidR="001800FD" w:rsidRPr="001800FD">
        <w:rPr>
          <w:rFonts w:ascii="Verdana" w:eastAsia="Times New Roman" w:hAnsi="Verdana" w:cs="Arial"/>
          <w:i/>
          <w:sz w:val="18"/>
          <w:szCs w:val="18"/>
          <w:lang w:eastAsia="de-DE"/>
        </w:rPr>
        <w:t>„</w:t>
      </w:r>
      <w:r w:rsidR="001800FD" w:rsidRPr="001800FD">
        <w:rPr>
          <w:rFonts w:ascii="Verdana" w:hAnsi="Verdana"/>
          <w:i/>
          <w:sz w:val="18"/>
          <w:szCs w:val="18"/>
        </w:rPr>
        <w:t xml:space="preserve">Die ersten vier Flugblätter der Weißen Rose schrieben und verbreiteten Hans Scholl und Alexander </w:t>
      </w:r>
      <w:proofErr w:type="spellStart"/>
      <w:r w:rsidR="001800FD" w:rsidRPr="001800FD">
        <w:rPr>
          <w:rFonts w:ascii="Verdana" w:hAnsi="Verdana"/>
          <w:i/>
          <w:sz w:val="18"/>
          <w:szCs w:val="18"/>
        </w:rPr>
        <w:t>Schmorell</w:t>
      </w:r>
      <w:proofErr w:type="spellEnd"/>
      <w:r w:rsidR="001800FD" w:rsidRPr="001800FD">
        <w:rPr>
          <w:rFonts w:ascii="Verdana" w:hAnsi="Verdana"/>
          <w:i/>
          <w:sz w:val="18"/>
          <w:szCs w:val="18"/>
        </w:rPr>
        <w:t xml:space="preserve"> zwischen dem 27. Juni und dem 12. Juli 1942. Je 100 Stück schickten sie an Schriftsteller, Professoren, Buchhändler aus München und Umgebung, aber auch an Freunde und Studienkolleginnen und Studienkollegen. Die Zielgruppe war bewusst gewählt. In den Augen Hans Scholls hatte 1933 vor allem die Intelligenz politisch versagt, wie er 1943 nach seiner Festnahme der Gestapo erklärte: </w:t>
      </w:r>
      <w:r w:rsidR="004B36B6">
        <w:rPr>
          <w:rFonts w:ascii="Verdana" w:hAnsi="Verdana"/>
          <w:i/>
          <w:sz w:val="18"/>
          <w:szCs w:val="18"/>
        </w:rPr>
        <w:t>„</w:t>
      </w:r>
      <w:r w:rsidR="001800FD" w:rsidRPr="001800FD">
        <w:rPr>
          <w:rFonts w:ascii="Verdana" w:hAnsi="Verdana"/>
          <w:i/>
          <w:sz w:val="18"/>
          <w:szCs w:val="18"/>
        </w:rPr>
        <w:t>Ich empfand, dass es höchste Zeit war, diesen Teil des Bürgertums auf seine staatspolitischen Pflichten aufs Ernste hinzuweisen."“</w:t>
      </w:r>
      <w:r w:rsidR="001800FD" w:rsidRPr="001800FD">
        <w:rPr>
          <w:rStyle w:val="Funotenzeichen"/>
          <w:rFonts w:ascii="Verdana" w:hAnsi="Verdana"/>
          <w:i/>
          <w:sz w:val="18"/>
          <w:szCs w:val="18"/>
        </w:rPr>
        <w:footnoteReference w:id="2"/>
      </w:r>
    </w:p>
    <w:p w:rsidR="002935FD" w:rsidRPr="001800FD" w:rsidRDefault="00F76C1F" w:rsidP="00596B5E">
      <w:pPr>
        <w:spacing w:after="0" w:line="240" w:lineRule="auto"/>
        <w:jc w:val="both"/>
        <w:rPr>
          <w:rFonts w:ascii="Verdana" w:hAnsi="Verdana"/>
          <w:i/>
          <w:sz w:val="18"/>
          <w:szCs w:val="18"/>
        </w:rPr>
      </w:pPr>
      <w:r w:rsidRPr="001800FD">
        <w:rPr>
          <w:rFonts w:ascii="Verdana" w:hAnsi="Verdana"/>
          <w:i/>
          <w:sz w:val="18"/>
          <w:szCs w:val="18"/>
        </w:rPr>
        <w:t xml:space="preserve">Das sechste und letzte Flugblatt der Münchner Widerstandsgruppe </w:t>
      </w:r>
      <w:r w:rsidR="004A58AF" w:rsidRPr="001800FD">
        <w:rPr>
          <w:rFonts w:ascii="Verdana" w:hAnsi="Verdana"/>
          <w:i/>
          <w:sz w:val="18"/>
          <w:szCs w:val="18"/>
        </w:rPr>
        <w:t>„</w:t>
      </w:r>
      <w:r w:rsidRPr="001800FD">
        <w:rPr>
          <w:rFonts w:ascii="Verdana" w:hAnsi="Verdana"/>
          <w:i/>
          <w:sz w:val="18"/>
          <w:szCs w:val="18"/>
        </w:rPr>
        <w:t>Weiße Rose"</w:t>
      </w:r>
      <w:r w:rsidR="004A58AF" w:rsidRPr="001800FD">
        <w:rPr>
          <w:rFonts w:ascii="Verdana" w:hAnsi="Verdana"/>
          <w:i/>
          <w:sz w:val="18"/>
          <w:szCs w:val="18"/>
        </w:rPr>
        <w:t xml:space="preserve"> wurde von Dr. Kurt Huber, Professor für Musikwissenschaften und Psychologie an der Ludwig-Maximilians-Universität München</w:t>
      </w:r>
      <w:r w:rsidRPr="001800FD">
        <w:rPr>
          <w:rFonts w:ascii="Verdana" w:hAnsi="Verdana"/>
          <w:i/>
          <w:sz w:val="18"/>
          <w:szCs w:val="18"/>
        </w:rPr>
        <w:t>,</w:t>
      </w:r>
      <w:r w:rsidR="004A58AF" w:rsidRPr="001800FD">
        <w:rPr>
          <w:rFonts w:ascii="Verdana" w:hAnsi="Verdana"/>
          <w:i/>
          <w:sz w:val="18"/>
          <w:szCs w:val="18"/>
        </w:rPr>
        <w:t xml:space="preserve"> entworfen. Die Geschwister Sophie und Hans Scholl legten die Flugblätter am 18.2.1943 in der Universität aus. Die übrig gebliebenen warf Sophie aus dem zweiten Stock in den Lichthof. Beobachtet wurde</w:t>
      </w:r>
      <w:r w:rsidR="00145FBA">
        <w:rPr>
          <w:rFonts w:ascii="Verdana" w:hAnsi="Verdana"/>
          <w:i/>
          <w:sz w:val="18"/>
          <w:szCs w:val="18"/>
        </w:rPr>
        <w:t>n</w:t>
      </w:r>
      <w:r w:rsidR="004A58AF" w:rsidRPr="001800FD">
        <w:rPr>
          <w:rFonts w:ascii="Verdana" w:hAnsi="Verdana"/>
          <w:i/>
          <w:sz w:val="18"/>
          <w:szCs w:val="18"/>
        </w:rPr>
        <w:t xml:space="preserve"> sie vom Hörsaaldiener </w:t>
      </w:r>
      <w:r w:rsidRPr="001800FD">
        <w:rPr>
          <w:rFonts w:ascii="Verdana" w:hAnsi="Verdana"/>
          <w:i/>
          <w:sz w:val="18"/>
          <w:szCs w:val="18"/>
        </w:rPr>
        <w:t>Jakob Schmid</w:t>
      </w:r>
      <w:r w:rsidR="004A58AF" w:rsidRPr="001800FD">
        <w:rPr>
          <w:rFonts w:ascii="Verdana" w:hAnsi="Verdana"/>
          <w:i/>
          <w:sz w:val="18"/>
          <w:szCs w:val="18"/>
        </w:rPr>
        <w:t>, der umgehend die Gestapo benachrichtigte. Die beiden wurden mit ihrem Freund Christoph Probst festgenommen und vier Tage später</w:t>
      </w:r>
      <w:r w:rsidRPr="001800FD">
        <w:rPr>
          <w:rFonts w:ascii="Verdana" w:hAnsi="Verdana"/>
          <w:i/>
          <w:sz w:val="18"/>
          <w:szCs w:val="18"/>
        </w:rPr>
        <w:t xml:space="preserve"> </w:t>
      </w:r>
      <w:r w:rsidR="004A58AF" w:rsidRPr="001800FD">
        <w:rPr>
          <w:rFonts w:ascii="Verdana" w:hAnsi="Verdana"/>
          <w:i/>
          <w:sz w:val="18"/>
          <w:szCs w:val="18"/>
        </w:rPr>
        <w:t xml:space="preserve">verurteilt und hingerichtet. Zwei Monate später wurden </w:t>
      </w:r>
      <w:r w:rsidRPr="001800FD">
        <w:rPr>
          <w:rFonts w:ascii="Verdana" w:hAnsi="Verdana"/>
          <w:i/>
          <w:sz w:val="18"/>
          <w:szCs w:val="18"/>
        </w:rPr>
        <w:t xml:space="preserve">Kurt Huber, Alexander </w:t>
      </w:r>
      <w:proofErr w:type="spellStart"/>
      <w:r w:rsidRPr="001800FD">
        <w:rPr>
          <w:rFonts w:ascii="Verdana" w:hAnsi="Verdana"/>
          <w:i/>
          <w:sz w:val="18"/>
          <w:szCs w:val="18"/>
        </w:rPr>
        <w:t>Schmorell</w:t>
      </w:r>
      <w:proofErr w:type="spellEnd"/>
      <w:r w:rsidRPr="001800FD">
        <w:rPr>
          <w:rFonts w:ascii="Verdana" w:hAnsi="Verdana"/>
          <w:i/>
          <w:sz w:val="18"/>
          <w:szCs w:val="18"/>
        </w:rPr>
        <w:t xml:space="preserve"> und Wilhelm Graf </w:t>
      </w:r>
      <w:r w:rsidR="004A58AF" w:rsidRPr="001800FD">
        <w:rPr>
          <w:rFonts w:ascii="Verdana" w:hAnsi="Verdana"/>
          <w:i/>
          <w:sz w:val="18"/>
          <w:szCs w:val="18"/>
        </w:rPr>
        <w:t>auch</w:t>
      </w:r>
      <w:r w:rsidRPr="001800FD">
        <w:rPr>
          <w:rFonts w:ascii="Verdana" w:hAnsi="Verdana"/>
          <w:i/>
          <w:sz w:val="18"/>
          <w:szCs w:val="18"/>
        </w:rPr>
        <w:t xml:space="preserve"> zum Tode verurteilt</w:t>
      </w:r>
      <w:r w:rsidR="004A58AF" w:rsidRPr="001800FD">
        <w:rPr>
          <w:rFonts w:ascii="Verdana" w:hAnsi="Verdana"/>
          <w:i/>
          <w:sz w:val="18"/>
          <w:szCs w:val="18"/>
        </w:rPr>
        <w:t>, das sechste Flugblatt gelangte nach England und wurde als „</w:t>
      </w:r>
      <w:r w:rsidRPr="001800FD">
        <w:rPr>
          <w:rFonts w:ascii="Verdana" w:hAnsi="Verdana"/>
          <w:i/>
          <w:sz w:val="18"/>
          <w:szCs w:val="18"/>
        </w:rPr>
        <w:t>Manifest der Münchner Studenten" im Herbst 1943 von britischen Flugzeugen über Deutschland abgeworfen.</w:t>
      </w:r>
      <w:r w:rsidR="00C26530">
        <w:rPr>
          <w:rFonts w:ascii="Verdana" w:hAnsi="Verdana"/>
          <w:i/>
          <w:sz w:val="18"/>
          <w:szCs w:val="18"/>
        </w:rPr>
        <w:t xml:space="preserve"> </w:t>
      </w:r>
    </w:p>
    <w:p w:rsidR="004A58AF" w:rsidRPr="001800FD" w:rsidRDefault="004A58AF">
      <w:pPr>
        <w:rPr>
          <w:rFonts w:ascii="Verdana" w:hAnsi="Verdana"/>
          <w: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797"/>
      </w:tblGrid>
      <w:tr w:rsidR="00F76C1F" w:rsidRPr="00A512D8" w:rsidTr="00A512D8">
        <w:tc>
          <w:tcPr>
            <w:tcW w:w="675" w:type="dxa"/>
          </w:tcPr>
          <w:p w:rsidR="004A58AF" w:rsidRPr="00A512D8" w:rsidRDefault="00A512D8">
            <w:pPr>
              <w:rPr>
                <w:rFonts w:ascii="Verdana" w:hAnsi="Verdana"/>
                <w:sz w:val="20"/>
                <w:szCs w:val="20"/>
              </w:rPr>
            </w:pPr>
            <w:r w:rsidRPr="00A512D8">
              <w:rPr>
                <w:rFonts w:ascii="Verdana" w:hAnsi="Verdana"/>
                <w:sz w:val="20"/>
                <w:szCs w:val="20"/>
              </w:rPr>
              <w:t>1</w:t>
            </w: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r w:rsidRPr="00A512D8">
              <w:rPr>
                <w:rFonts w:ascii="Verdana" w:hAnsi="Verdana"/>
                <w:sz w:val="20"/>
                <w:szCs w:val="20"/>
              </w:rPr>
              <w:t>5</w:t>
            </w: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r w:rsidRPr="00A512D8">
              <w:rPr>
                <w:rFonts w:ascii="Verdana" w:hAnsi="Verdana"/>
                <w:sz w:val="20"/>
                <w:szCs w:val="20"/>
              </w:rPr>
              <w:t>10</w:t>
            </w: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r w:rsidRPr="00A512D8">
              <w:rPr>
                <w:rFonts w:ascii="Verdana" w:hAnsi="Verdana"/>
                <w:sz w:val="20"/>
                <w:szCs w:val="20"/>
              </w:rPr>
              <w:t>15</w:t>
            </w: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r w:rsidRPr="00A512D8">
              <w:rPr>
                <w:rFonts w:ascii="Verdana" w:hAnsi="Verdana"/>
                <w:sz w:val="20"/>
                <w:szCs w:val="20"/>
              </w:rPr>
              <w:t>20</w:t>
            </w: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r w:rsidRPr="00A512D8">
              <w:rPr>
                <w:rFonts w:ascii="Verdana" w:hAnsi="Verdana"/>
                <w:sz w:val="20"/>
                <w:szCs w:val="20"/>
              </w:rPr>
              <w:t>25</w:t>
            </w: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r w:rsidRPr="00A512D8">
              <w:rPr>
                <w:rFonts w:ascii="Verdana" w:hAnsi="Verdana"/>
                <w:sz w:val="20"/>
                <w:szCs w:val="20"/>
              </w:rPr>
              <w:t>30</w:t>
            </w: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r w:rsidRPr="00A512D8">
              <w:rPr>
                <w:rFonts w:ascii="Verdana" w:hAnsi="Verdana"/>
                <w:sz w:val="20"/>
                <w:szCs w:val="20"/>
              </w:rPr>
              <w:t>35</w:t>
            </w: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r w:rsidRPr="00A512D8">
              <w:rPr>
                <w:rFonts w:ascii="Verdana" w:hAnsi="Verdana"/>
                <w:sz w:val="20"/>
                <w:szCs w:val="20"/>
              </w:rPr>
              <w:t>40</w:t>
            </w: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r w:rsidRPr="00A512D8">
              <w:rPr>
                <w:rFonts w:ascii="Verdana" w:hAnsi="Verdana"/>
                <w:sz w:val="20"/>
                <w:szCs w:val="20"/>
              </w:rPr>
              <w:t>45</w:t>
            </w: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r w:rsidRPr="00A512D8">
              <w:rPr>
                <w:rFonts w:ascii="Verdana" w:hAnsi="Verdana"/>
                <w:sz w:val="20"/>
                <w:szCs w:val="20"/>
              </w:rPr>
              <w:t>50</w:t>
            </w: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r w:rsidRPr="00A512D8">
              <w:rPr>
                <w:rFonts w:ascii="Verdana" w:hAnsi="Verdana"/>
                <w:sz w:val="20"/>
                <w:szCs w:val="20"/>
              </w:rPr>
              <w:t>55</w:t>
            </w: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r w:rsidRPr="00A512D8">
              <w:rPr>
                <w:rFonts w:ascii="Verdana" w:hAnsi="Verdana"/>
                <w:sz w:val="20"/>
                <w:szCs w:val="20"/>
              </w:rPr>
              <w:t>60</w:t>
            </w: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p w:rsidR="00A512D8" w:rsidRPr="00A512D8" w:rsidRDefault="00A512D8">
            <w:pPr>
              <w:rPr>
                <w:rFonts w:ascii="Verdana" w:hAnsi="Verdana"/>
                <w:sz w:val="20"/>
                <w:szCs w:val="20"/>
              </w:rPr>
            </w:pPr>
          </w:p>
        </w:tc>
        <w:tc>
          <w:tcPr>
            <w:tcW w:w="7797" w:type="dxa"/>
          </w:tcPr>
          <w:p w:rsidR="00F76C1F" w:rsidRPr="00A512D8" w:rsidRDefault="00F76C1F" w:rsidP="00F72CD2">
            <w:pPr>
              <w:rPr>
                <w:rFonts w:ascii="Verdana" w:hAnsi="Verdana"/>
                <w:sz w:val="20"/>
                <w:szCs w:val="20"/>
              </w:rPr>
            </w:pPr>
            <w:r w:rsidRPr="00A512D8">
              <w:rPr>
                <w:rFonts w:ascii="Verdana" w:hAnsi="Verdana"/>
                <w:sz w:val="20"/>
                <w:szCs w:val="20"/>
              </w:rPr>
              <w:lastRenderedPageBreak/>
              <w:t xml:space="preserve">Kommilitoninnen! Kommilitonen! </w:t>
            </w:r>
            <w:r w:rsidRPr="00A512D8">
              <w:rPr>
                <w:rFonts w:ascii="Verdana" w:hAnsi="Verdana"/>
                <w:sz w:val="20"/>
                <w:szCs w:val="20"/>
              </w:rPr>
              <w:br/>
              <w:t>Erschüttert steht unser Volk vor dem Untergang der Männer von Stalingrad. Dreihundertdreißigtausend deutsche Männer hat die geniale Strategie des Weltkriegsgefreiten sinn- und verantwortungslos in Tod und Verderben gehetzt</w:t>
            </w:r>
            <w:r w:rsidR="001255CB">
              <w:rPr>
                <w:rStyle w:val="Funotenzeichen"/>
                <w:rFonts w:ascii="Verdana" w:hAnsi="Verdana"/>
                <w:sz w:val="20"/>
                <w:szCs w:val="20"/>
              </w:rPr>
              <w:footnoteReference w:id="3"/>
            </w:r>
            <w:r w:rsidRPr="00A512D8">
              <w:rPr>
                <w:rFonts w:ascii="Verdana" w:hAnsi="Verdana"/>
                <w:sz w:val="20"/>
                <w:szCs w:val="20"/>
              </w:rPr>
              <w:t xml:space="preserve">. Führer, wir danken dir! Es gärt im deutschen Volk: Wollen wir weiter einem Dilettanten das Schicksal unserer Armeen anvertrauen? Wollen wir den niedrigsten Machtinstinkten einer Parteiclique den Rest unserer deutschen Jugend opfern? Nimmermehr! </w:t>
            </w:r>
            <w:r w:rsidRPr="00A512D8">
              <w:rPr>
                <w:rFonts w:ascii="Verdana" w:hAnsi="Verdana"/>
                <w:sz w:val="20"/>
                <w:szCs w:val="20"/>
              </w:rPr>
              <w:br/>
              <w:t xml:space="preserve">Der Tag der Abrechnung ist gekommen, der Abrechnung der deutschen Jugend mit der verabscheuungswürdigsten Tyrannis, die unser Volk je erduldet hat. Im Namen der ganzen deutschen Jugend fordern wir vom Staat Adolf Hitlers die persönliche Freiheit, das kostbarste Gut der Deutschen zurück, um das er uns in der erbärmlichsten Weise betrogen hat. </w:t>
            </w:r>
            <w:r w:rsidRPr="00A512D8">
              <w:rPr>
                <w:rFonts w:ascii="Verdana" w:hAnsi="Verdana"/>
                <w:sz w:val="20"/>
                <w:szCs w:val="20"/>
              </w:rPr>
              <w:br/>
              <w:t xml:space="preserve">In einem Staat rücksichtsloser Knebelung jeder freien Meinungsäußerung sind wir aufgewachsen. HJ, SA und SS </w:t>
            </w:r>
            <w:proofErr w:type="gramStart"/>
            <w:r w:rsidRPr="00A512D8">
              <w:rPr>
                <w:rFonts w:ascii="Verdana" w:hAnsi="Verdana"/>
                <w:sz w:val="20"/>
                <w:szCs w:val="20"/>
              </w:rPr>
              <w:t>haben</w:t>
            </w:r>
            <w:proofErr w:type="gramEnd"/>
            <w:r w:rsidRPr="00A512D8">
              <w:rPr>
                <w:rFonts w:ascii="Verdana" w:hAnsi="Verdana"/>
                <w:sz w:val="20"/>
                <w:szCs w:val="20"/>
              </w:rPr>
              <w:t xml:space="preserve"> uns in den fruchtbarsten Bildungsjahren unseres Lebens zu uniformieren, zu revolutionieren, zu narkotisieren versucht. </w:t>
            </w:r>
            <w:r w:rsidR="00A512D8" w:rsidRPr="00A512D8">
              <w:rPr>
                <w:rFonts w:ascii="Verdana" w:hAnsi="Verdana"/>
                <w:sz w:val="20"/>
                <w:szCs w:val="20"/>
              </w:rPr>
              <w:t>„</w:t>
            </w:r>
            <w:r w:rsidRPr="00A512D8">
              <w:rPr>
                <w:rFonts w:ascii="Verdana" w:hAnsi="Verdana"/>
                <w:sz w:val="20"/>
                <w:szCs w:val="20"/>
              </w:rPr>
              <w:t xml:space="preserve">Weltanschauliche Schulung" hieß die verächtliche Methode, das aufkeimende Selbstdenken und Selbstwerten in einem Nebel leerer Phrasen zu ersticken. Eine Führerauslese, wie sie teuflischer und zugleich bornierter nicht gedacht werden kann, zieht ihre künftigen Parteibonzen auf Ordensburgen zu gottlosen, schamlosen und gewissenlosen Ausbeutern und Mordbuben heran, zur blinden, stupiden Führergefolgschaft. </w:t>
            </w:r>
            <w:r w:rsidRPr="00A512D8">
              <w:rPr>
                <w:rFonts w:ascii="Verdana" w:hAnsi="Verdana"/>
                <w:sz w:val="20"/>
                <w:szCs w:val="20"/>
              </w:rPr>
              <w:br/>
            </w:r>
            <w:r w:rsidR="00A512D8" w:rsidRPr="00A512D8">
              <w:rPr>
                <w:rFonts w:ascii="Verdana" w:hAnsi="Verdana"/>
                <w:sz w:val="20"/>
                <w:szCs w:val="20"/>
              </w:rPr>
              <w:t>Wir „</w:t>
            </w:r>
            <w:r w:rsidRPr="00A512D8">
              <w:rPr>
                <w:rFonts w:ascii="Verdana" w:hAnsi="Verdana"/>
                <w:sz w:val="20"/>
                <w:szCs w:val="20"/>
              </w:rPr>
              <w:t xml:space="preserve">Arbeiter des Geistes" wären gerade recht, dieser neuen Herrenschicht den Knüppel zu machen. Frontkämpfer werden von Studentenführern und Gauleiteraspiranten wie Schulbuben gemaßregelt, Gauleiter greifen mit geilen Späßen den Studentinnen an die Ehre. Deutsche Studentinnen haben an der Münchner Hochschule auf die Besudelung ihrer Ehre eine würdige Antwort gegeben, deutsche Studenten haben sich für ihre Kameradinnen eingesetzt und standgehalten. Das ist ein Anfang zur </w:t>
            </w:r>
            <w:proofErr w:type="spellStart"/>
            <w:r w:rsidRPr="00A512D8">
              <w:rPr>
                <w:rFonts w:ascii="Verdana" w:hAnsi="Verdana"/>
                <w:sz w:val="20"/>
                <w:szCs w:val="20"/>
              </w:rPr>
              <w:t>Erkämpfung</w:t>
            </w:r>
            <w:proofErr w:type="spellEnd"/>
            <w:r w:rsidRPr="00A512D8">
              <w:rPr>
                <w:rFonts w:ascii="Verdana" w:hAnsi="Verdana"/>
                <w:sz w:val="20"/>
                <w:szCs w:val="20"/>
              </w:rPr>
              <w:t xml:space="preserve"> unserer freien Selbstbestimmung, ohne die geistige Werte </w:t>
            </w:r>
            <w:r w:rsidRPr="00A512D8">
              <w:rPr>
                <w:rFonts w:ascii="Verdana" w:hAnsi="Verdana"/>
                <w:sz w:val="20"/>
                <w:szCs w:val="20"/>
              </w:rPr>
              <w:lastRenderedPageBreak/>
              <w:t xml:space="preserve">nicht geschaffen werden können. Unser Dank gilt den tapferen Kameradinnen und Kameraden, die mit leuchtendem Beispiel vorangegangen sind! </w:t>
            </w:r>
            <w:r w:rsidRPr="00A512D8">
              <w:rPr>
                <w:rFonts w:ascii="Verdana" w:hAnsi="Verdana"/>
                <w:sz w:val="20"/>
                <w:szCs w:val="20"/>
              </w:rPr>
              <w:br/>
              <w:t>Es gibt für uns nur eine Parole: Kampf gegen die Partei! Heraus aus den Parteigliederungen, in denen man uns politisch weiter mundtot halten will! Heraus aus den Hörsälen der SS-Unter- und -Oberführer und Parteikriecher! Es geht uns um wahre Wissenschaft und echte Geistesfreiheit! Kein Drohmittel kann uns schrecken, auch nicht die Schließung unserer Hochschulen. Es gilt den Kampf jedes einzelnen von uns um unsere Zukunft, unsere Freiheit und Ehre in einem seiner sittlichen Verantwortung bewu</w:t>
            </w:r>
            <w:r w:rsidR="00A512D8" w:rsidRPr="00A512D8">
              <w:rPr>
                <w:rFonts w:ascii="Verdana" w:hAnsi="Verdana"/>
                <w:sz w:val="20"/>
                <w:szCs w:val="20"/>
              </w:rPr>
              <w:t>ss</w:t>
            </w:r>
            <w:r w:rsidRPr="00A512D8">
              <w:rPr>
                <w:rFonts w:ascii="Verdana" w:hAnsi="Verdana"/>
                <w:sz w:val="20"/>
                <w:szCs w:val="20"/>
              </w:rPr>
              <w:t xml:space="preserve">ten Staatswesen. </w:t>
            </w:r>
            <w:r w:rsidRPr="00A512D8">
              <w:rPr>
                <w:rFonts w:ascii="Verdana" w:hAnsi="Verdana"/>
                <w:sz w:val="20"/>
                <w:szCs w:val="20"/>
              </w:rPr>
              <w:br/>
              <w:t xml:space="preserve">Freiheit und Ehre! Zehn lange Jahre haben Hitler und seine Genossen die beiden herrlichen deutschen Worte bis zum Ekel ausgequetscht, abgedroschen, verdreht, wie es nur Dilettanten vermögen, die die höchsten Werte einer Nation vor die Säue werfen. Was ihnen Freiheit und Ehre gilt, das haben sie in zehn Jahren der Zerstörung aller materiellen und geistigen Freiheit, aller sittlichen Substanz im deutschen Volk genugsam gezeigt. Auch dem dümmsten Deutschen hat das furchtbare Blutbad die Augen geöffnet, das sie im Namen von Freiheit und Ehre der deutschen Nation in ganz Europa angerichtet haben und täglich neu anrichten. Der deutsche Name bleibt für immer geschändet, wenn nicht die deutsche Jugend endlich aufsteht, rächt und sühnt zugleich, ihre Peiniger zerschmettert und ein neues geistiges Europa aufrichtet. </w:t>
            </w:r>
            <w:r w:rsidRPr="00A512D8">
              <w:rPr>
                <w:rFonts w:ascii="Verdana" w:hAnsi="Verdana"/>
                <w:sz w:val="20"/>
                <w:szCs w:val="20"/>
              </w:rPr>
              <w:br/>
              <w:t xml:space="preserve">Studentinnen! Studenten! Auf uns sieht das deutsche Volk! Von uns erwartet es, wie 1813 die Brechung des Napoleonischen, so 1943 die Brechung des nationalsozialistischen Terrors aus der Macht des Geistes. </w:t>
            </w:r>
            <w:proofErr w:type="spellStart"/>
            <w:r w:rsidRPr="00A512D8">
              <w:rPr>
                <w:rFonts w:ascii="Verdana" w:hAnsi="Verdana"/>
                <w:sz w:val="20"/>
                <w:szCs w:val="20"/>
              </w:rPr>
              <w:t>Beresina</w:t>
            </w:r>
            <w:proofErr w:type="spellEnd"/>
            <w:r w:rsidRPr="00A512D8">
              <w:rPr>
                <w:rFonts w:ascii="Verdana" w:hAnsi="Verdana"/>
                <w:sz w:val="20"/>
                <w:szCs w:val="20"/>
              </w:rPr>
              <w:t xml:space="preserve"> und Stalingrad</w:t>
            </w:r>
            <w:r w:rsidR="00F72CD2">
              <w:rPr>
                <w:rStyle w:val="Funotenzeichen"/>
                <w:rFonts w:ascii="Verdana" w:hAnsi="Verdana"/>
                <w:sz w:val="20"/>
                <w:szCs w:val="20"/>
              </w:rPr>
              <w:footnoteReference w:id="4"/>
            </w:r>
            <w:r w:rsidRPr="00A512D8">
              <w:rPr>
                <w:rFonts w:ascii="Verdana" w:hAnsi="Verdana"/>
                <w:sz w:val="20"/>
                <w:szCs w:val="20"/>
              </w:rPr>
              <w:t xml:space="preserve"> flammen im Osten auf, die Toten von Stalingrad beschwören uns! </w:t>
            </w:r>
            <w:r w:rsidRPr="00A512D8">
              <w:rPr>
                <w:rFonts w:ascii="Verdana" w:hAnsi="Verdana"/>
                <w:sz w:val="20"/>
                <w:szCs w:val="20"/>
              </w:rPr>
              <w:br/>
            </w:r>
            <w:r w:rsidR="004A58AF" w:rsidRPr="00A512D8">
              <w:rPr>
                <w:rFonts w:ascii="Verdana" w:hAnsi="Verdana"/>
                <w:sz w:val="20"/>
                <w:szCs w:val="20"/>
              </w:rPr>
              <w:t>„</w:t>
            </w:r>
            <w:r w:rsidRPr="00A512D8">
              <w:rPr>
                <w:rFonts w:ascii="Verdana" w:hAnsi="Verdana"/>
                <w:sz w:val="20"/>
                <w:szCs w:val="20"/>
              </w:rPr>
              <w:t>Frisch auf mein Volk, die Flammenzeichen rauchen!"</w:t>
            </w:r>
            <w:r w:rsidR="001800FD">
              <w:rPr>
                <w:rStyle w:val="Funotenzeichen"/>
                <w:rFonts w:ascii="Verdana" w:hAnsi="Verdana"/>
                <w:sz w:val="20"/>
                <w:szCs w:val="20"/>
              </w:rPr>
              <w:footnoteReference w:id="5"/>
            </w:r>
            <w:r w:rsidRPr="00A512D8">
              <w:rPr>
                <w:rFonts w:ascii="Verdana" w:hAnsi="Verdana"/>
                <w:sz w:val="20"/>
                <w:szCs w:val="20"/>
              </w:rPr>
              <w:t xml:space="preserve"> </w:t>
            </w:r>
            <w:r w:rsidRPr="00A512D8">
              <w:rPr>
                <w:rFonts w:ascii="Verdana" w:hAnsi="Verdana"/>
                <w:sz w:val="20"/>
                <w:szCs w:val="20"/>
              </w:rPr>
              <w:br/>
              <w:t xml:space="preserve">Unser Volk steht im Aufbruch gegen die </w:t>
            </w:r>
            <w:proofErr w:type="spellStart"/>
            <w:r w:rsidRPr="00A512D8">
              <w:rPr>
                <w:rFonts w:ascii="Verdana" w:hAnsi="Verdana"/>
                <w:sz w:val="20"/>
                <w:szCs w:val="20"/>
              </w:rPr>
              <w:t>Verknechtung</w:t>
            </w:r>
            <w:proofErr w:type="spellEnd"/>
            <w:r w:rsidRPr="00A512D8">
              <w:rPr>
                <w:rFonts w:ascii="Verdana" w:hAnsi="Verdana"/>
                <w:sz w:val="20"/>
                <w:szCs w:val="20"/>
              </w:rPr>
              <w:t xml:space="preserve"> Europas durch den Nationalsozialismus, im neuen gläubigen Durchbruch von Freiheit und Ehre!</w:t>
            </w:r>
          </w:p>
        </w:tc>
      </w:tr>
    </w:tbl>
    <w:p w:rsidR="00F76C1F" w:rsidRDefault="00F76C1F"/>
    <w:p w:rsidR="00D92DE7" w:rsidRPr="00D92DE7" w:rsidRDefault="00D92DE7" w:rsidP="00D92DE7">
      <w:pPr>
        <w:spacing w:after="0" w:line="240" w:lineRule="auto"/>
        <w:rPr>
          <w:rFonts w:ascii="Verdana" w:hAnsi="Verdana"/>
          <w:b/>
        </w:rPr>
      </w:pPr>
      <w:r w:rsidRPr="00D92DE7">
        <w:rPr>
          <w:rFonts w:ascii="Verdana" w:hAnsi="Verdana"/>
          <w:b/>
        </w:rPr>
        <w:sym w:font="Wingdings" w:char="F031"/>
      </w:r>
    </w:p>
    <w:p w:rsidR="00D92DE7" w:rsidRDefault="00D92DE7" w:rsidP="00D92DE7">
      <w:pPr>
        <w:pStyle w:val="Listenabsatz"/>
        <w:numPr>
          <w:ilvl w:val="0"/>
          <w:numId w:val="1"/>
        </w:numPr>
        <w:spacing w:after="0" w:line="240" w:lineRule="auto"/>
        <w:rPr>
          <w:rFonts w:ascii="Verdana" w:hAnsi="Verdana"/>
          <w:b/>
        </w:rPr>
      </w:pPr>
      <w:r w:rsidRPr="00D92DE7">
        <w:rPr>
          <w:rFonts w:ascii="Verdana" w:hAnsi="Verdana"/>
          <w:b/>
        </w:rPr>
        <w:t>Lest das Flugblatt</w:t>
      </w:r>
      <w:r w:rsidR="008F2E64">
        <w:rPr>
          <w:rFonts w:ascii="Verdana" w:hAnsi="Verdana"/>
          <w:b/>
        </w:rPr>
        <w:t>, markiert Wichtiges und fasst den Inhalt am Rand zusammen</w:t>
      </w:r>
      <w:r w:rsidRPr="00D92DE7">
        <w:rPr>
          <w:rFonts w:ascii="Verdana" w:hAnsi="Verdana"/>
          <w:b/>
        </w:rPr>
        <w:t>.</w:t>
      </w:r>
    </w:p>
    <w:p w:rsidR="00D92DE7" w:rsidRDefault="00D92DE7" w:rsidP="00D92DE7">
      <w:pPr>
        <w:pStyle w:val="Listenabsatz"/>
        <w:numPr>
          <w:ilvl w:val="0"/>
          <w:numId w:val="1"/>
        </w:numPr>
        <w:spacing w:after="0" w:line="240" w:lineRule="auto"/>
        <w:rPr>
          <w:rFonts w:ascii="Verdana" w:hAnsi="Verdana"/>
          <w:b/>
        </w:rPr>
      </w:pPr>
      <w:r>
        <w:rPr>
          <w:rFonts w:ascii="Verdana" w:hAnsi="Verdana"/>
          <w:b/>
        </w:rPr>
        <w:t>Analysiert es, füllt die Tabelle aus.</w:t>
      </w:r>
    </w:p>
    <w:p w:rsidR="0057378D" w:rsidRDefault="0057378D" w:rsidP="00D92DE7">
      <w:pPr>
        <w:pStyle w:val="Listenabsatz"/>
        <w:numPr>
          <w:ilvl w:val="0"/>
          <w:numId w:val="1"/>
        </w:numPr>
        <w:spacing w:after="0" w:line="240" w:lineRule="auto"/>
        <w:rPr>
          <w:rFonts w:ascii="Verdana" w:hAnsi="Verdana"/>
          <w:b/>
        </w:rPr>
      </w:pPr>
      <w:r>
        <w:rPr>
          <w:rFonts w:ascii="Verdana" w:hAnsi="Verdana"/>
          <w:b/>
        </w:rPr>
        <w:t>Verfasst eine Analyse.</w:t>
      </w:r>
    </w:p>
    <w:p w:rsidR="00D92DE7" w:rsidRDefault="00D92DE7" w:rsidP="00D92DE7">
      <w:pPr>
        <w:spacing w:after="0" w:line="240" w:lineRule="auto"/>
        <w:rPr>
          <w:rFonts w:ascii="Verdana" w:hAnsi="Verdana"/>
          <w:b/>
        </w:rPr>
      </w:pPr>
    </w:p>
    <w:p w:rsidR="00137E79" w:rsidRDefault="00137E79">
      <w:pPr>
        <w:rPr>
          <w:rFonts w:ascii="Verdana" w:hAnsi="Verdana"/>
          <w:b/>
        </w:rPr>
      </w:pPr>
      <w:r>
        <w:rPr>
          <w:rFonts w:ascii="Verdana" w:hAnsi="Verdana"/>
          <w:b/>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797"/>
      </w:tblGrid>
      <w:tr w:rsidR="00137E79" w:rsidRPr="00A512D8" w:rsidTr="001D35E9">
        <w:tc>
          <w:tcPr>
            <w:tcW w:w="675" w:type="dxa"/>
          </w:tcPr>
          <w:p w:rsidR="00137E79" w:rsidRPr="00A512D8" w:rsidRDefault="00137E79" w:rsidP="001D35E9">
            <w:pPr>
              <w:rPr>
                <w:rFonts w:ascii="Verdana" w:hAnsi="Verdana"/>
                <w:sz w:val="20"/>
                <w:szCs w:val="20"/>
              </w:rPr>
            </w:pPr>
            <w:r w:rsidRPr="00A512D8">
              <w:rPr>
                <w:rFonts w:ascii="Verdana" w:hAnsi="Verdana"/>
                <w:sz w:val="20"/>
                <w:szCs w:val="20"/>
              </w:rPr>
              <w:lastRenderedPageBreak/>
              <w:t>1</w:t>
            </w: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r w:rsidRPr="00A512D8">
              <w:rPr>
                <w:rFonts w:ascii="Verdana" w:hAnsi="Verdana"/>
                <w:sz w:val="20"/>
                <w:szCs w:val="20"/>
              </w:rPr>
              <w:t>5</w:t>
            </w: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r w:rsidRPr="00A512D8">
              <w:rPr>
                <w:rFonts w:ascii="Verdana" w:hAnsi="Verdana"/>
                <w:sz w:val="20"/>
                <w:szCs w:val="20"/>
              </w:rPr>
              <w:t>10</w:t>
            </w: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r w:rsidRPr="00A512D8">
              <w:rPr>
                <w:rFonts w:ascii="Verdana" w:hAnsi="Verdana"/>
                <w:sz w:val="20"/>
                <w:szCs w:val="20"/>
              </w:rPr>
              <w:t>15</w:t>
            </w: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r w:rsidRPr="00A512D8">
              <w:rPr>
                <w:rFonts w:ascii="Verdana" w:hAnsi="Verdana"/>
                <w:sz w:val="20"/>
                <w:szCs w:val="20"/>
              </w:rPr>
              <w:t>20</w:t>
            </w: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r w:rsidRPr="00A512D8">
              <w:rPr>
                <w:rFonts w:ascii="Verdana" w:hAnsi="Verdana"/>
                <w:sz w:val="20"/>
                <w:szCs w:val="20"/>
              </w:rPr>
              <w:t>25</w:t>
            </w: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r w:rsidRPr="00A512D8">
              <w:rPr>
                <w:rFonts w:ascii="Verdana" w:hAnsi="Verdana"/>
                <w:sz w:val="20"/>
                <w:szCs w:val="20"/>
              </w:rPr>
              <w:t>30</w:t>
            </w: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r w:rsidRPr="00A512D8">
              <w:rPr>
                <w:rFonts w:ascii="Verdana" w:hAnsi="Verdana"/>
                <w:sz w:val="20"/>
                <w:szCs w:val="20"/>
              </w:rPr>
              <w:t>35</w:t>
            </w: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r w:rsidRPr="00A512D8">
              <w:rPr>
                <w:rFonts w:ascii="Verdana" w:hAnsi="Verdana"/>
                <w:sz w:val="20"/>
                <w:szCs w:val="20"/>
              </w:rPr>
              <w:t>40</w:t>
            </w: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r w:rsidRPr="00A512D8">
              <w:rPr>
                <w:rFonts w:ascii="Verdana" w:hAnsi="Verdana"/>
                <w:sz w:val="20"/>
                <w:szCs w:val="20"/>
              </w:rPr>
              <w:t>45</w:t>
            </w: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r w:rsidRPr="00A512D8">
              <w:rPr>
                <w:rFonts w:ascii="Verdana" w:hAnsi="Verdana"/>
                <w:sz w:val="20"/>
                <w:szCs w:val="20"/>
              </w:rPr>
              <w:t>50</w:t>
            </w: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r w:rsidRPr="00A512D8">
              <w:rPr>
                <w:rFonts w:ascii="Verdana" w:hAnsi="Verdana"/>
                <w:sz w:val="20"/>
                <w:szCs w:val="20"/>
              </w:rPr>
              <w:t>55</w:t>
            </w: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r w:rsidRPr="00A512D8">
              <w:rPr>
                <w:rFonts w:ascii="Verdana" w:hAnsi="Verdana"/>
                <w:sz w:val="20"/>
                <w:szCs w:val="20"/>
              </w:rPr>
              <w:t>60</w:t>
            </w: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p w:rsidR="00137E79" w:rsidRPr="00A512D8" w:rsidRDefault="00137E79" w:rsidP="001D35E9">
            <w:pPr>
              <w:rPr>
                <w:rFonts w:ascii="Verdana" w:hAnsi="Verdana"/>
                <w:sz w:val="20"/>
                <w:szCs w:val="20"/>
              </w:rPr>
            </w:pPr>
          </w:p>
        </w:tc>
        <w:tc>
          <w:tcPr>
            <w:tcW w:w="7797" w:type="dxa"/>
          </w:tcPr>
          <w:p w:rsidR="00137E79" w:rsidRPr="00A512D8" w:rsidRDefault="00137E79" w:rsidP="001D35E9">
            <w:pPr>
              <w:rPr>
                <w:rFonts w:ascii="Verdana" w:hAnsi="Verdana"/>
                <w:sz w:val="20"/>
                <w:szCs w:val="20"/>
              </w:rPr>
            </w:pPr>
            <w:r w:rsidRPr="00A512D8">
              <w:rPr>
                <w:rFonts w:ascii="Verdana" w:hAnsi="Verdana"/>
                <w:sz w:val="20"/>
                <w:szCs w:val="20"/>
              </w:rPr>
              <w:lastRenderedPageBreak/>
              <w:t>Kommilitoninnen</w:t>
            </w:r>
            <w:r w:rsidRPr="001E495E">
              <w:rPr>
                <w:rFonts w:ascii="Verdana" w:hAnsi="Verdana"/>
                <w:sz w:val="20"/>
                <w:szCs w:val="20"/>
                <w:highlight w:val="yellow"/>
              </w:rPr>
              <w:t>!</w:t>
            </w:r>
            <w:r w:rsidRPr="00A512D8">
              <w:rPr>
                <w:rFonts w:ascii="Verdana" w:hAnsi="Verdana"/>
                <w:sz w:val="20"/>
                <w:szCs w:val="20"/>
              </w:rPr>
              <w:t xml:space="preserve"> Kommilitonen</w:t>
            </w:r>
            <w:r w:rsidRPr="001E495E">
              <w:rPr>
                <w:rFonts w:ascii="Verdana" w:hAnsi="Verdana"/>
                <w:sz w:val="20"/>
                <w:szCs w:val="20"/>
                <w:highlight w:val="yellow"/>
              </w:rPr>
              <w:t>!</w:t>
            </w:r>
            <w:r w:rsidRPr="00A512D8">
              <w:rPr>
                <w:rFonts w:ascii="Verdana" w:hAnsi="Verdana"/>
                <w:sz w:val="20"/>
                <w:szCs w:val="20"/>
              </w:rPr>
              <w:t xml:space="preserve"> </w:t>
            </w:r>
            <w:r w:rsidRPr="00A512D8">
              <w:rPr>
                <w:rFonts w:ascii="Verdana" w:hAnsi="Verdana"/>
                <w:sz w:val="20"/>
                <w:szCs w:val="20"/>
              </w:rPr>
              <w:br/>
              <w:t xml:space="preserve">Erschüttert steht unser </w:t>
            </w:r>
            <w:r w:rsidRPr="009A592F">
              <w:rPr>
                <w:rFonts w:ascii="Verdana" w:hAnsi="Verdana"/>
                <w:color w:val="00B0F0"/>
                <w:sz w:val="20"/>
                <w:szCs w:val="20"/>
              </w:rPr>
              <w:t>Volk</w:t>
            </w:r>
            <w:r w:rsidRPr="00A512D8">
              <w:rPr>
                <w:rFonts w:ascii="Verdana" w:hAnsi="Verdana"/>
                <w:sz w:val="20"/>
                <w:szCs w:val="20"/>
              </w:rPr>
              <w:t xml:space="preserve"> vor dem Untergang der </w:t>
            </w:r>
            <w:r w:rsidRPr="00137E79">
              <w:rPr>
                <w:rFonts w:ascii="Verdana" w:hAnsi="Verdana"/>
                <w:b/>
                <w:sz w:val="20"/>
                <w:szCs w:val="20"/>
              </w:rPr>
              <w:t>Männer von Stalingrad</w:t>
            </w:r>
            <w:r w:rsidRPr="00A512D8">
              <w:rPr>
                <w:rFonts w:ascii="Verdana" w:hAnsi="Verdana"/>
                <w:sz w:val="20"/>
                <w:szCs w:val="20"/>
              </w:rPr>
              <w:t xml:space="preserve">. Dreihundertdreißigtausend deutsche Männer hat die </w:t>
            </w:r>
            <w:r w:rsidRPr="00137E79">
              <w:rPr>
                <w:rFonts w:ascii="Verdana" w:hAnsi="Verdana"/>
                <w:sz w:val="20"/>
                <w:szCs w:val="20"/>
                <w:highlight w:val="red"/>
              </w:rPr>
              <w:t>geniale</w:t>
            </w:r>
            <w:r w:rsidRPr="00A512D8">
              <w:rPr>
                <w:rFonts w:ascii="Verdana" w:hAnsi="Verdana"/>
                <w:sz w:val="20"/>
                <w:szCs w:val="20"/>
              </w:rPr>
              <w:t xml:space="preserve"> Strategie des Weltkriegsgefreiten </w:t>
            </w:r>
            <w:r w:rsidRPr="00137E79">
              <w:rPr>
                <w:rFonts w:ascii="Verdana" w:hAnsi="Verdana"/>
                <w:sz w:val="20"/>
                <w:szCs w:val="20"/>
                <w:highlight w:val="red"/>
              </w:rPr>
              <w:t>sinn- und verantwortungslos</w:t>
            </w:r>
            <w:r w:rsidRPr="00A512D8">
              <w:rPr>
                <w:rFonts w:ascii="Verdana" w:hAnsi="Verdana"/>
                <w:sz w:val="20"/>
                <w:szCs w:val="20"/>
              </w:rPr>
              <w:t xml:space="preserve"> in Tod und Verderben gehetzt</w:t>
            </w:r>
            <w:r>
              <w:rPr>
                <w:rStyle w:val="Funotenzeichen"/>
                <w:rFonts w:ascii="Verdana" w:hAnsi="Verdana"/>
                <w:sz w:val="20"/>
                <w:szCs w:val="20"/>
              </w:rPr>
              <w:footnoteReference w:id="6"/>
            </w:r>
            <w:r w:rsidRPr="00A512D8">
              <w:rPr>
                <w:rFonts w:ascii="Verdana" w:hAnsi="Verdana"/>
                <w:sz w:val="20"/>
                <w:szCs w:val="20"/>
              </w:rPr>
              <w:t>. Führer, wir danken dir</w:t>
            </w:r>
            <w:r w:rsidRPr="00137E79">
              <w:rPr>
                <w:rFonts w:ascii="Verdana" w:hAnsi="Verdana"/>
                <w:sz w:val="20"/>
                <w:szCs w:val="20"/>
                <w:highlight w:val="yellow"/>
              </w:rPr>
              <w:t>!</w:t>
            </w:r>
            <w:r w:rsidRPr="00A512D8">
              <w:rPr>
                <w:rFonts w:ascii="Verdana" w:hAnsi="Verdana"/>
                <w:sz w:val="20"/>
                <w:szCs w:val="20"/>
              </w:rPr>
              <w:t xml:space="preserve"> Es gärt im deutschen </w:t>
            </w:r>
            <w:r w:rsidRPr="009A592F">
              <w:rPr>
                <w:rFonts w:ascii="Verdana" w:hAnsi="Verdana"/>
                <w:color w:val="00B0F0"/>
                <w:sz w:val="20"/>
                <w:szCs w:val="20"/>
              </w:rPr>
              <w:t>Volk</w:t>
            </w:r>
            <w:r w:rsidRPr="00A512D8">
              <w:rPr>
                <w:rFonts w:ascii="Verdana" w:hAnsi="Verdana"/>
                <w:sz w:val="20"/>
                <w:szCs w:val="20"/>
              </w:rPr>
              <w:t>: Wollen wir weiter einem Dilettanten das Schicksal unserer Armeen anvertrauen</w:t>
            </w:r>
            <w:r w:rsidRPr="00137E79">
              <w:rPr>
                <w:rFonts w:ascii="Verdana" w:hAnsi="Verdana"/>
                <w:sz w:val="20"/>
                <w:szCs w:val="20"/>
                <w:highlight w:val="yellow"/>
              </w:rPr>
              <w:t>?</w:t>
            </w:r>
            <w:r w:rsidRPr="00A512D8">
              <w:rPr>
                <w:rFonts w:ascii="Verdana" w:hAnsi="Verdana"/>
                <w:sz w:val="20"/>
                <w:szCs w:val="20"/>
              </w:rPr>
              <w:t xml:space="preserve"> Wollen wir den niedrigsten Machtinstinkten einer Parteiclique den Rest unserer </w:t>
            </w:r>
            <w:r w:rsidRPr="009A592F">
              <w:rPr>
                <w:rFonts w:ascii="Verdana" w:hAnsi="Verdana"/>
                <w:color w:val="00B0F0"/>
                <w:sz w:val="20"/>
                <w:szCs w:val="20"/>
              </w:rPr>
              <w:t xml:space="preserve">deutschen Jugend </w:t>
            </w:r>
            <w:r w:rsidRPr="00A512D8">
              <w:rPr>
                <w:rFonts w:ascii="Verdana" w:hAnsi="Verdana"/>
                <w:sz w:val="20"/>
                <w:szCs w:val="20"/>
              </w:rPr>
              <w:t>opfern</w:t>
            </w:r>
            <w:r w:rsidRPr="00137E79">
              <w:rPr>
                <w:rFonts w:ascii="Verdana" w:hAnsi="Verdana"/>
                <w:sz w:val="20"/>
                <w:szCs w:val="20"/>
                <w:highlight w:val="yellow"/>
              </w:rPr>
              <w:t>?</w:t>
            </w:r>
            <w:r w:rsidRPr="00A512D8">
              <w:rPr>
                <w:rFonts w:ascii="Verdana" w:hAnsi="Verdana"/>
                <w:sz w:val="20"/>
                <w:szCs w:val="20"/>
              </w:rPr>
              <w:t xml:space="preserve"> Nimmermehr</w:t>
            </w:r>
            <w:r w:rsidRPr="00137E79">
              <w:rPr>
                <w:rFonts w:ascii="Verdana" w:hAnsi="Verdana"/>
                <w:sz w:val="20"/>
                <w:szCs w:val="20"/>
                <w:highlight w:val="yellow"/>
              </w:rPr>
              <w:t>!</w:t>
            </w:r>
            <w:r w:rsidRPr="00A512D8">
              <w:rPr>
                <w:rFonts w:ascii="Verdana" w:hAnsi="Verdana"/>
                <w:sz w:val="20"/>
                <w:szCs w:val="20"/>
              </w:rPr>
              <w:t xml:space="preserve"> </w:t>
            </w:r>
            <w:r w:rsidRPr="00A512D8">
              <w:rPr>
                <w:rFonts w:ascii="Verdana" w:hAnsi="Verdana"/>
                <w:sz w:val="20"/>
                <w:szCs w:val="20"/>
              </w:rPr>
              <w:br/>
              <w:t xml:space="preserve">Der Tag der Abrechnung ist gekommen, der Abrechnung der </w:t>
            </w:r>
            <w:r w:rsidRPr="009A592F">
              <w:rPr>
                <w:rFonts w:ascii="Verdana" w:hAnsi="Verdana"/>
                <w:color w:val="00B0F0"/>
                <w:sz w:val="20"/>
                <w:szCs w:val="20"/>
              </w:rPr>
              <w:t xml:space="preserve">deutschen Jugend </w:t>
            </w:r>
            <w:r w:rsidRPr="00A512D8">
              <w:rPr>
                <w:rFonts w:ascii="Verdana" w:hAnsi="Verdana"/>
                <w:sz w:val="20"/>
                <w:szCs w:val="20"/>
              </w:rPr>
              <w:t xml:space="preserve">mit der </w:t>
            </w:r>
            <w:r w:rsidRPr="00137E79">
              <w:rPr>
                <w:rFonts w:ascii="Verdana" w:hAnsi="Verdana"/>
                <w:sz w:val="20"/>
                <w:szCs w:val="20"/>
                <w:highlight w:val="red"/>
              </w:rPr>
              <w:t>verabscheuungswürdigsten</w:t>
            </w:r>
            <w:r w:rsidRPr="00A512D8">
              <w:rPr>
                <w:rFonts w:ascii="Verdana" w:hAnsi="Verdana"/>
                <w:sz w:val="20"/>
                <w:szCs w:val="20"/>
              </w:rPr>
              <w:t xml:space="preserve"> Tyrannis, die unser </w:t>
            </w:r>
            <w:r w:rsidRPr="009A592F">
              <w:rPr>
                <w:rFonts w:ascii="Verdana" w:hAnsi="Verdana"/>
                <w:color w:val="00B0F0"/>
                <w:sz w:val="20"/>
                <w:szCs w:val="20"/>
              </w:rPr>
              <w:t>Volk</w:t>
            </w:r>
            <w:r w:rsidRPr="00A512D8">
              <w:rPr>
                <w:rFonts w:ascii="Verdana" w:hAnsi="Verdana"/>
                <w:sz w:val="20"/>
                <w:szCs w:val="20"/>
              </w:rPr>
              <w:t xml:space="preserve"> je erduldet hat. Im Namen der ganzen deutschen Jugend fordern wir vom Staat Adolf Hitlers die </w:t>
            </w:r>
            <w:r w:rsidRPr="00137E79">
              <w:rPr>
                <w:rFonts w:ascii="Verdana" w:hAnsi="Verdana"/>
                <w:sz w:val="20"/>
                <w:szCs w:val="20"/>
                <w:highlight w:val="red"/>
              </w:rPr>
              <w:t>persönliche</w:t>
            </w:r>
            <w:r w:rsidRPr="00A512D8">
              <w:rPr>
                <w:rFonts w:ascii="Verdana" w:hAnsi="Verdana"/>
                <w:sz w:val="20"/>
                <w:szCs w:val="20"/>
              </w:rPr>
              <w:t xml:space="preserve"> Freiheit, das </w:t>
            </w:r>
            <w:r w:rsidRPr="00137E79">
              <w:rPr>
                <w:rFonts w:ascii="Verdana" w:hAnsi="Verdana"/>
                <w:sz w:val="20"/>
                <w:szCs w:val="20"/>
                <w:highlight w:val="red"/>
              </w:rPr>
              <w:t>kostbarste</w:t>
            </w:r>
            <w:r w:rsidRPr="00A512D8">
              <w:rPr>
                <w:rFonts w:ascii="Verdana" w:hAnsi="Verdana"/>
                <w:sz w:val="20"/>
                <w:szCs w:val="20"/>
              </w:rPr>
              <w:t xml:space="preserve"> Gut der </w:t>
            </w:r>
            <w:r w:rsidRPr="009A592F">
              <w:rPr>
                <w:rFonts w:ascii="Verdana" w:hAnsi="Verdana"/>
                <w:color w:val="00B0F0"/>
                <w:sz w:val="20"/>
                <w:szCs w:val="20"/>
              </w:rPr>
              <w:t>Deutschen</w:t>
            </w:r>
            <w:r w:rsidRPr="00A512D8">
              <w:rPr>
                <w:rFonts w:ascii="Verdana" w:hAnsi="Verdana"/>
                <w:sz w:val="20"/>
                <w:szCs w:val="20"/>
              </w:rPr>
              <w:t xml:space="preserve"> zurück, um das er uns in der </w:t>
            </w:r>
            <w:r w:rsidRPr="00137E79">
              <w:rPr>
                <w:rFonts w:ascii="Verdana" w:hAnsi="Verdana"/>
                <w:sz w:val="20"/>
                <w:szCs w:val="20"/>
                <w:highlight w:val="red"/>
              </w:rPr>
              <w:t>erbärmlichsten</w:t>
            </w:r>
            <w:r w:rsidRPr="00A512D8">
              <w:rPr>
                <w:rFonts w:ascii="Verdana" w:hAnsi="Verdana"/>
                <w:sz w:val="20"/>
                <w:szCs w:val="20"/>
              </w:rPr>
              <w:t xml:space="preserve"> Weise betrogen hat. </w:t>
            </w:r>
            <w:r w:rsidRPr="00A512D8">
              <w:rPr>
                <w:rFonts w:ascii="Verdana" w:hAnsi="Verdana"/>
                <w:sz w:val="20"/>
                <w:szCs w:val="20"/>
              </w:rPr>
              <w:br/>
              <w:t xml:space="preserve">In einem Staat </w:t>
            </w:r>
            <w:r w:rsidRPr="00137E79">
              <w:rPr>
                <w:rFonts w:ascii="Verdana" w:hAnsi="Verdana"/>
                <w:sz w:val="20"/>
                <w:szCs w:val="20"/>
                <w:highlight w:val="red"/>
              </w:rPr>
              <w:t>rücksichtsloser</w:t>
            </w:r>
            <w:r w:rsidRPr="00A512D8">
              <w:rPr>
                <w:rFonts w:ascii="Verdana" w:hAnsi="Verdana"/>
                <w:sz w:val="20"/>
                <w:szCs w:val="20"/>
              </w:rPr>
              <w:t xml:space="preserve"> Knebelung jeder freien Meinungsäußerung sind wir aufgewachsen. </w:t>
            </w:r>
            <w:r w:rsidRPr="00137E79">
              <w:rPr>
                <w:rFonts w:ascii="Verdana" w:hAnsi="Verdana"/>
                <w:b/>
                <w:sz w:val="20"/>
                <w:szCs w:val="20"/>
              </w:rPr>
              <w:t>HJ, SA und SS</w:t>
            </w:r>
            <w:r w:rsidRPr="00137E79">
              <w:rPr>
                <w:rFonts w:ascii="Verdana" w:hAnsi="Verdana"/>
                <w:sz w:val="20"/>
                <w:szCs w:val="20"/>
              </w:rPr>
              <w:t xml:space="preserve"> </w:t>
            </w:r>
            <w:proofErr w:type="gramStart"/>
            <w:r w:rsidRPr="00A512D8">
              <w:rPr>
                <w:rFonts w:ascii="Verdana" w:hAnsi="Verdana"/>
                <w:sz w:val="20"/>
                <w:szCs w:val="20"/>
              </w:rPr>
              <w:t>haben</w:t>
            </w:r>
            <w:proofErr w:type="gramEnd"/>
            <w:r w:rsidRPr="00A512D8">
              <w:rPr>
                <w:rFonts w:ascii="Verdana" w:hAnsi="Verdana"/>
                <w:sz w:val="20"/>
                <w:szCs w:val="20"/>
              </w:rPr>
              <w:t xml:space="preserve"> uns in den </w:t>
            </w:r>
            <w:r w:rsidRPr="00137E79">
              <w:rPr>
                <w:rFonts w:ascii="Verdana" w:hAnsi="Verdana"/>
                <w:sz w:val="20"/>
                <w:szCs w:val="20"/>
                <w:highlight w:val="red"/>
              </w:rPr>
              <w:t>fruchtbarsten</w:t>
            </w:r>
            <w:r w:rsidRPr="00A512D8">
              <w:rPr>
                <w:rFonts w:ascii="Verdana" w:hAnsi="Verdana"/>
                <w:sz w:val="20"/>
                <w:szCs w:val="20"/>
              </w:rPr>
              <w:t xml:space="preserve"> Bildungsjahren unseres Lebens zu uniformieren, zu revolutionieren, zu narkotisieren versucht. </w:t>
            </w:r>
            <w:r w:rsidRPr="00137E79">
              <w:rPr>
                <w:rFonts w:ascii="Verdana" w:hAnsi="Verdana"/>
                <w:b/>
                <w:sz w:val="20"/>
                <w:szCs w:val="20"/>
              </w:rPr>
              <w:t>„Weltanschauliche Schulung"</w:t>
            </w:r>
            <w:r w:rsidRPr="00A512D8">
              <w:rPr>
                <w:rFonts w:ascii="Verdana" w:hAnsi="Verdana"/>
                <w:sz w:val="20"/>
                <w:szCs w:val="20"/>
              </w:rPr>
              <w:t xml:space="preserve"> hieß die </w:t>
            </w:r>
            <w:r w:rsidRPr="00137E79">
              <w:rPr>
                <w:rFonts w:ascii="Verdana" w:hAnsi="Verdana"/>
                <w:sz w:val="20"/>
                <w:szCs w:val="20"/>
                <w:highlight w:val="red"/>
              </w:rPr>
              <w:t>verächtliche</w:t>
            </w:r>
            <w:r w:rsidRPr="00A512D8">
              <w:rPr>
                <w:rFonts w:ascii="Verdana" w:hAnsi="Verdana"/>
                <w:sz w:val="20"/>
                <w:szCs w:val="20"/>
              </w:rPr>
              <w:t xml:space="preserve"> Methode, das aufkeimende Selbstdenken und Selbstwerten in einem Nebel </w:t>
            </w:r>
            <w:r w:rsidRPr="009A592F">
              <w:rPr>
                <w:rFonts w:ascii="Verdana" w:hAnsi="Verdana"/>
                <w:sz w:val="20"/>
                <w:szCs w:val="20"/>
                <w:highlight w:val="red"/>
              </w:rPr>
              <w:t>leerer</w:t>
            </w:r>
            <w:r w:rsidRPr="00A512D8">
              <w:rPr>
                <w:rFonts w:ascii="Verdana" w:hAnsi="Verdana"/>
                <w:sz w:val="20"/>
                <w:szCs w:val="20"/>
              </w:rPr>
              <w:t xml:space="preserve"> Phrasen zu ersticken. Eine Führerauslese, wie sie teuflischer und zugleich bornierter nicht gedacht werden kann, zieht ihre künftigen Parteibonzen auf Ordensburgen zu gottlosen, schamlosen und gewissenlosen Ausbeutern und </w:t>
            </w:r>
            <w:r w:rsidRPr="009A592F">
              <w:rPr>
                <w:rFonts w:ascii="Verdana" w:hAnsi="Verdana"/>
                <w:color w:val="92D050"/>
                <w:sz w:val="20"/>
                <w:szCs w:val="20"/>
              </w:rPr>
              <w:t>Mordbuben</w:t>
            </w:r>
            <w:r w:rsidRPr="00A512D8">
              <w:rPr>
                <w:rFonts w:ascii="Verdana" w:hAnsi="Verdana"/>
                <w:sz w:val="20"/>
                <w:szCs w:val="20"/>
              </w:rPr>
              <w:t xml:space="preserve"> heran, zur blinden, stupiden Führergefolgschaft. </w:t>
            </w:r>
            <w:r w:rsidRPr="00A512D8">
              <w:rPr>
                <w:rFonts w:ascii="Verdana" w:hAnsi="Verdana"/>
                <w:sz w:val="20"/>
                <w:szCs w:val="20"/>
              </w:rPr>
              <w:br/>
              <w:t xml:space="preserve">Wir </w:t>
            </w:r>
            <w:r w:rsidRPr="00BD4C03">
              <w:rPr>
                <w:rFonts w:ascii="Verdana" w:hAnsi="Verdana"/>
                <w:b/>
                <w:sz w:val="20"/>
                <w:szCs w:val="20"/>
              </w:rPr>
              <w:t>„Arbeiter des Geistes"</w:t>
            </w:r>
            <w:r w:rsidRPr="00A512D8">
              <w:rPr>
                <w:rFonts w:ascii="Verdana" w:hAnsi="Verdana"/>
                <w:sz w:val="20"/>
                <w:szCs w:val="20"/>
              </w:rPr>
              <w:t xml:space="preserve"> wären gerade recht, dieser </w:t>
            </w:r>
            <w:r w:rsidRPr="009A592F">
              <w:rPr>
                <w:rFonts w:ascii="Verdana" w:hAnsi="Verdana"/>
                <w:sz w:val="20"/>
                <w:szCs w:val="20"/>
                <w:highlight w:val="red"/>
              </w:rPr>
              <w:t>neuen</w:t>
            </w:r>
            <w:r w:rsidRPr="00A512D8">
              <w:rPr>
                <w:rFonts w:ascii="Verdana" w:hAnsi="Verdana"/>
                <w:sz w:val="20"/>
                <w:szCs w:val="20"/>
              </w:rPr>
              <w:t xml:space="preserve"> Herrenschicht den Knüppel zu machen. Frontkämpfer werden von Studentenführern und Gauleiteraspiranten wie Schulbuben gemaßregelt, Gauleiter greifen mit </w:t>
            </w:r>
            <w:r w:rsidRPr="009A592F">
              <w:rPr>
                <w:rFonts w:ascii="Verdana" w:hAnsi="Verdana"/>
                <w:sz w:val="20"/>
                <w:szCs w:val="20"/>
                <w:highlight w:val="red"/>
              </w:rPr>
              <w:t>geilen</w:t>
            </w:r>
            <w:r w:rsidRPr="00A512D8">
              <w:rPr>
                <w:rFonts w:ascii="Verdana" w:hAnsi="Verdana"/>
                <w:sz w:val="20"/>
                <w:szCs w:val="20"/>
              </w:rPr>
              <w:t xml:space="preserve"> Späßen den Studentinnen an die Ehre. </w:t>
            </w:r>
            <w:r w:rsidRPr="009A592F">
              <w:rPr>
                <w:rFonts w:ascii="Verdana" w:hAnsi="Verdana"/>
                <w:color w:val="00B0F0"/>
                <w:sz w:val="20"/>
                <w:szCs w:val="20"/>
              </w:rPr>
              <w:t xml:space="preserve">Deutsche </w:t>
            </w:r>
            <w:r w:rsidRPr="00A512D8">
              <w:rPr>
                <w:rFonts w:ascii="Verdana" w:hAnsi="Verdana"/>
                <w:sz w:val="20"/>
                <w:szCs w:val="20"/>
              </w:rPr>
              <w:t xml:space="preserve">Studentinnen haben an der Münchner Hochschule auf die Besudelung ihrer Ehre eine </w:t>
            </w:r>
            <w:r w:rsidRPr="009A592F">
              <w:rPr>
                <w:rFonts w:ascii="Verdana" w:hAnsi="Verdana"/>
                <w:sz w:val="20"/>
                <w:szCs w:val="20"/>
                <w:highlight w:val="red"/>
              </w:rPr>
              <w:t>würdige</w:t>
            </w:r>
            <w:r w:rsidRPr="00A512D8">
              <w:rPr>
                <w:rFonts w:ascii="Verdana" w:hAnsi="Verdana"/>
                <w:sz w:val="20"/>
                <w:szCs w:val="20"/>
              </w:rPr>
              <w:t xml:space="preserve"> Antwort gegeben, </w:t>
            </w:r>
            <w:r w:rsidRPr="009A592F">
              <w:rPr>
                <w:rFonts w:ascii="Verdana" w:hAnsi="Verdana"/>
                <w:color w:val="00B0F0"/>
                <w:sz w:val="20"/>
                <w:szCs w:val="20"/>
              </w:rPr>
              <w:t xml:space="preserve">deutsche </w:t>
            </w:r>
            <w:r w:rsidRPr="00A512D8">
              <w:rPr>
                <w:rFonts w:ascii="Verdana" w:hAnsi="Verdana"/>
                <w:sz w:val="20"/>
                <w:szCs w:val="20"/>
              </w:rPr>
              <w:t xml:space="preserve">Studenten haben sich für ihre Kameradinnen eingesetzt und standgehalten. Das ist ein Anfang zur </w:t>
            </w:r>
            <w:proofErr w:type="spellStart"/>
            <w:r w:rsidRPr="00A512D8">
              <w:rPr>
                <w:rFonts w:ascii="Verdana" w:hAnsi="Verdana"/>
                <w:sz w:val="20"/>
                <w:szCs w:val="20"/>
              </w:rPr>
              <w:t>Erkämpfung</w:t>
            </w:r>
            <w:proofErr w:type="spellEnd"/>
            <w:r w:rsidRPr="00A512D8">
              <w:rPr>
                <w:rFonts w:ascii="Verdana" w:hAnsi="Verdana"/>
                <w:sz w:val="20"/>
                <w:szCs w:val="20"/>
              </w:rPr>
              <w:t xml:space="preserve"> unserer </w:t>
            </w:r>
            <w:r w:rsidRPr="009A592F">
              <w:rPr>
                <w:rFonts w:ascii="Verdana" w:hAnsi="Verdana"/>
                <w:sz w:val="20"/>
                <w:szCs w:val="20"/>
                <w:highlight w:val="red"/>
              </w:rPr>
              <w:t>freien</w:t>
            </w:r>
            <w:r w:rsidRPr="00A512D8">
              <w:rPr>
                <w:rFonts w:ascii="Verdana" w:hAnsi="Verdana"/>
                <w:sz w:val="20"/>
                <w:szCs w:val="20"/>
              </w:rPr>
              <w:t xml:space="preserve"> Selbstbestimmung, ohne die </w:t>
            </w:r>
            <w:r w:rsidRPr="009A592F">
              <w:rPr>
                <w:rFonts w:ascii="Verdana" w:hAnsi="Verdana"/>
                <w:sz w:val="20"/>
                <w:szCs w:val="20"/>
                <w:highlight w:val="red"/>
              </w:rPr>
              <w:t>geistige</w:t>
            </w:r>
            <w:r w:rsidRPr="00A512D8">
              <w:rPr>
                <w:rFonts w:ascii="Verdana" w:hAnsi="Verdana"/>
                <w:sz w:val="20"/>
                <w:szCs w:val="20"/>
              </w:rPr>
              <w:t xml:space="preserve"> Werte nicht geschaffen werden können. Unser Dank gilt den tapferen Kameradinnen und Kameraden, die mit </w:t>
            </w:r>
            <w:r w:rsidRPr="009A592F">
              <w:rPr>
                <w:rFonts w:ascii="Verdana" w:hAnsi="Verdana"/>
                <w:sz w:val="20"/>
                <w:szCs w:val="20"/>
                <w:highlight w:val="red"/>
              </w:rPr>
              <w:t>leuchtendem</w:t>
            </w:r>
            <w:r w:rsidRPr="00A512D8">
              <w:rPr>
                <w:rFonts w:ascii="Verdana" w:hAnsi="Verdana"/>
                <w:sz w:val="20"/>
                <w:szCs w:val="20"/>
              </w:rPr>
              <w:t xml:space="preserve"> Beispiel vorangegangen sind</w:t>
            </w:r>
            <w:r w:rsidRPr="00BD4C03">
              <w:rPr>
                <w:rFonts w:ascii="Verdana" w:hAnsi="Verdana"/>
                <w:sz w:val="20"/>
                <w:szCs w:val="20"/>
                <w:highlight w:val="yellow"/>
              </w:rPr>
              <w:t>!</w:t>
            </w:r>
            <w:r w:rsidRPr="00A512D8">
              <w:rPr>
                <w:rFonts w:ascii="Verdana" w:hAnsi="Verdana"/>
                <w:sz w:val="20"/>
                <w:szCs w:val="20"/>
              </w:rPr>
              <w:t xml:space="preserve"> </w:t>
            </w:r>
            <w:r w:rsidRPr="00A512D8">
              <w:rPr>
                <w:rFonts w:ascii="Verdana" w:hAnsi="Verdana"/>
                <w:sz w:val="20"/>
                <w:szCs w:val="20"/>
              </w:rPr>
              <w:br/>
              <w:t xml:space="preserve">Es gibt für uns nur eine Parole: </w:t>
            </w:r>
            <w:r w:rsidRPr="00BD4C03">
              <w:rPr>
                <w:rFonts w:ascii="Verdana" w:hAnsi="Verdana"/>
                <w:b/>
                <w:sz w:val="20"/>
                <w:szCs w:val="20"/>
              </w:rPr>
              <w:t>Kampf gegen die Partei</w:t>
            </w:r>
            <w:r w:rsidRPr="001E495E">
              <w:rPr>
                <w:rFonts w:ascii="Verdana" w:hAnsi="Verdana"/>
                <w:b/>
                <w:sz w:val="20"/>
                <w:szCs w:val="20"/>
                <w:highlight w:val="yellow"/>
              </w:rPr>
              <w:t>!</w:t>
            </w:r>
            <w:r w:rsidRPr="00A512D8">
              <w:rPr>
                <w:rFonts w:ascii="Verdana" w:hAnsi="Verdana"/>
                <w:sz w:val="20"/>
                <w:szCs w:val="20"/>
              </w:rPr>
              <w:t xml:space="preserve"> Heraus aus den Parteigliederungen, in denen man uns politisch weiter mundtot halten will! Heraus aus den Hörsälen der SS-Unter- und -Oberführer und </w:t>
            </w:r>
            <w:r w:rsidRPr="00BD4C03">
              <w:rPr>
                <w:rFonts w:ascii="Verdana" w:hAnsi="Verdana"/>
                <w:color w:val="92D050"/>
                <w:sz w:val="20"/>
                <w:szCs w:val="20"/>
              </w:rPr>
              <w:t>Parteikriecher</w:t>
            </w:r>
            <w:r w:rsidRPr="00BD4C03">
              <w:rPr>
                <w:rFonts w:ascii="Verdana" w:hAnsi="Verdana"/>
                <w:sz w:val="20"/>
                <w:szCs w:val="20"/>
                <w:highlight w:val="yellow"/>
              </w:rPr>
              <w:t xml:space="preserve">! </w:t>
            </w:r>
            <w:r w:rsidRPr="00BD4C03">
              <w:rPr>
                <w:rFonts w:ascii="Verdana" w:hAnsi="Verdana"/>
                <w:sz w:val="20"/>
                <w:szCs w:val="20"/>
              </w:rPr>
              <w:t>Es</w:t>
            </w:r>
            <w:r w:rsidRPr="00A512D8">
              <w:rPr>
                <w:rFonts w:ascii="Verdana" w:hAnsi="Verdana"/>
                <w:sz w:val="20"/>
                <w:szCs w:val="20"/>
              </w:rPr>
              <w:t xml:space="preserve"> geht uns um </w:t>
            </w:r>
            <w:r w:rsidRPr="00BD4C03">
              <w:rPr>
                <w:rFonts w:ascii="Verdana" w:hAnsi="Verdana"/>
                <w:sz w:val="20"/>
                <w:szCs w:val="20"/>
                <w:highlight w:val="red"/>
              </w:rPr>
              <w:t>wahre</w:t>
            </w:r>
            <w:r w:rsidRPr="00A512D8">
              <w:rPr>
                <w:rFonts w:ascii="Verdana" w:hAnsi="Verdana"/>
                <w:sz w:val="20"/>
                <w:szCs w:val="20"/>
              </w:rPr>
              <w:t xml:space="preserve"> Wissenschaft und </w:t>
            </w:r>
            <w:r w:rsidRPr="00BD4C03">
              <w:rPr>
                <w:rFonts w:ascii="Verdana" w:hAnsi="Verdana"/>
                <w:sz w:val="20"/>
                <w:szCs w:val="20"/>
                <w:highlight w:val="red"/>
              </w:rPr>
              <w:t>echte</w:t>
            </w:r>
            <w:r w:rsidRPr="00A512D8">
              <w:rPr>
                <w:rFonts w:ascii="Verdana" w:hAnsi="Verdana"/>
                <w:sz w:val="20"/>
                <w:szCs w:val="20"/>
              </w:rPr>
              <w:t xml:space="preserve"> Geistesfreiheit</w:t>
            </w:r>
            <w:r w:rsidRPr="00BD4C03">
              <w:rPr>
                <w:rFonts w:ascii="Verdana" w:hAnsi="Verdana"/>
                <w:sz w:val="20"/>
                <w:szCs w:val="20"/>
                <w:highlight w:val="yellow"/>
              </w:rPr>
              <w:t>!</w:t>
            </w:r>
            <w:r w:rsidRPr="00A512D8">
              <w:rPr>
                <w:rFonts w:ascii="Verdana" w:hAnsi="Verdana"/>
                <w:sz w:val="20"/>
                <w:szCs w:val="20"/>
              </w:rPr>
              <w:t xml:space="preserve"> Kein Drohmittel kann uns schrecken, auch nicht die Schließung unserer Hochschulen. Es gilt den Kampf jedes einzelnen von uns um unsere Zukunft, unsere Freiheit und Ehre in einem seiner </w:t>
            </w:r>
            <w:r w:rsidRPr="00BD4C03">
              <w:rPr>
                <w:rFonts w:ascii="Verdana" w:hAnsi="Verdana"/>
                <w:sz w:val="20"/>
                <w:szCs w:val="20"/>
                <w:highlight w:val="red"/>
              </w:rPr>
              <w:t>sittlichen</w:t>
            </w:r>
            <w:r w:rsidRPr="00A512D8">
              <w:rPr>
                <w:rFonts w:ascii="Verdana" w:hAnsi="Verdana"/>
                <w:sz w:val="20"/>
                <w:szCs w:val="20"/>
              </w:rPr>
              <w:t xml:space="preserve"> Verantwortung bewussten Staatswesen. </w:t>
            </w:r>
            <w:r w:rsidRPr="00A512D8">
              <w:rPr>
                <w:rFonts w:ascii="Verdana" w:hAnsi="Verdana"/>
                <w:sz w:val="20"/>
                <w:szCs w:val="20"/>
              </w:rPr>
              <w:br/>
            </w:r>
            <w:r w:rsidRPr="00BD4C03">
              <w:rPr>
                <w:rFonts w:ascii="Verdana" w:hAnsi="Verdana"/>
                <w:b/>
                <w:sz w:val="20"/>
                <w:szCs w:val="20"/>
              </w:rPr>
              <w:t>Freiheit und Ehre</w:t>
            </w:r>
            <w:r w:rsidRPr="00BD4C03">
              <w:rPr>
                <w:rFonts w:ascii="Verdana" w:hAnsi="Verdana"/>
                <w:sz w:val="20"/>
                <w:szCs w:val="20"/>
                <w:highlight w:val="yellow"/>
              </w:rPr>
              <w:t>!</w:t>
            </w:r>
            <w:r w:rsidRPr="00A512D8">
              <w:rPr>
                <w:rFonts w:ascii="Verdana" w:hAnsi="Verdana"/>
                <w:sz w:val="20"/>
                <w:szCs w:val="20"/>
              </w:rPr>
              <w:t xml:space="preserve"> Zehn </w:t>
            </w:r>
            <w:r w:rsidRPr="00A426EE">
              <w:rPr>
                <w:rFonts w:ascii="Verdana" w:hAnsi="Verdana"/>
                <w:sz w:val="20"/>
                <w:szCs w:val="20"/>
                <w:highlight w:val="red"/>
              </w:rPr>
              <w:t>lange</w:t>
            </w:r>
            <w:r w:rsidRPr="00A512D8">
              <w:rPr>
                <w:rFonts w:ascii="Verdana" w:hAnsi="Verdana"/>
                <w:sz w:val="20"/>
                <w:szCs w:val="20"/>
              </w:rPr>
              <w:t xml:space="preserve"> Jahre haben Hitler und seine Genossen die beiden herrlichen deutschen Worte </w:t>
            </w:r>
            <w:r w:rsidRPr="00A426EE">
              <w:rPr>
                <w:rFonts w:ascii="Verdana" w:hAnsi="Verdana"/>
                <w:b/>
                <w:sz w:val="20"/>
                <w:szCs w:val="20"/>
              </w:rPr>
              <w:t xml:space="preserve">bis zum Ekel </w:t>
            </w:r>
            <w:r w:rsidRPr="001E495E">
              <w:rPr>
                <w:rFonts w:ascii="Verdana" w:hAnsi="Verdana"/>
                <w:b/>
                <w:sz w:val="20"/>
                <w:szCs w:val="20"/>
                <w:u w:val="single"/>
              </w:rPr>
              <w:t>ausgequetscht</w:t>
            </w:r>
            <w:r w:rsidRPr="001E495E">
              <w:rPr>
                <w:rFonts w:ascii="Verdana" w:hAnsi="Verdana"/>
                <w:sz w:val="20"/>
                <w:szCs w:val="20"/>
                <w:u w:val="single"/>
              </w:rPr>
              <w:t>, abgedroschen, verdreht</w:t>
            </w:r>
            <w:r w:rsidRPr="00A512D8">
              <w:rPr>
                <w:rFonts w:ascii="Verdana" w:hAnsi="Verdana"/>
                <w:sz w:val="20"/>
                <w:szCs w:val="20"/>
              </w:rPr>
              <w:t xml:space="preserve">, wie es nur Dilettanten vermögen, die die </w:t>
            </w:r>
            <w:r w:rsidRPr="00A426EE">
              <w:rPr>
                <w:rFonts w:ascii="Verdana" w:hAnsi="Verdana"/>
                <w:sz w:val="20"/>
                <w:szCs w:val="20"/>
                <w:highlight w:val="red"/>
              </w:rPr>
              <w:t>höchsten</w:t>
            </w:r>
            <w:r w:rsidRPr="00A512D8">
              <w:rPr>
                <w:rFonts w:ascii="Verdana" w:hAnsi="Verdana"/>
                <w:sz w:val="20"/>
                <w:szCs w:val="20"/>
              </w:rPr>
              <w:t xml:space="preserve"> Werte einer Nation vor die Säue werfen. Was ihnen </w:t>
            </w:r>
            <w:r w:rsidRPr="00FB66B3">
              <w:rPr>
                <w:rFonts w:ascii="Verdana" w:hAnsi="Verdana"/>
                <w:color w:val="00B0F0"/>
                <w:sz w:val="20"/>
                <w:szCs w:val="20"/>
              </w:rPr>
              <w:t xml:space="preserve">Freiheit und Ehre </w:t>
            </w:r>
            <w:r w:rsidRPr="00A512D8">
              <w:rPr>
                <w:rFonts w:ascii="Verdana" w:hAnsi="Verdana"/>
                <w:sz w:val="20"/>
                <w:szCs w:val="20"/>
              </w:rPr>
              <w:t xml:space="preserve">gilt, das haben sie in zehn Jahren der Zerstörung aller </w:t>
            </w:r>
            <w:r w:rsidRPr="00FB66B3">
              <w:rPr>
                <w:rFonts w:ascii="Verdana" w:hAnsi="Verdana"/>
                <w:sz w:val="20"/>
                <w:szCs w:val="20"/>
                <w:highlight w:val="red"/>
              </w:rPr>
              <w:t>materiellen</w:t>
            </w:r>
            <w:r w:rsidRPr="00A512D8">
              <w:rPr>
                <w:rFonts w:ascii="Verdana" w:hAnsi="Verdana"/>
                <w:sz w:val="20"/>
                <w:szCs w:val="20"/>
              </w:rPr>
              <w:t xml:space="preserve"> und </w:t>
            </w:r>
            <w:r w:rsidRPr="00FB66B3">
              <w:rPr>
                <w:rFonts w:ascii="Verdana" w:hAnsi="Verdana"/>
                <w:sz w:val="20"/>
                <w:szCs w:val="20"/>
                <w:highlight w:val="red"/>
              </w:rPr>
              <w:t>geistigen</w:t>
            </w:r>
            <w:r w:rsidRPr="00A512D8">
              <w:rPr>
                <w:rFonts w:ascii="Verdana" w:hAnsi="Verdana"/>
                <w:sz w:val="20"/>
                <w:szCs w:val="20"/>
              </w:rPr>
              <w:t xml:space="preserve"> </w:t>
            </w:r>
            <w:r w:rsidRPr="00FB66B3">
              <w:rPr>
                <w:rFonts w:ascii="Verdana" w:hAnsi="Verdana"/>
                <w:color w:val="00B0F0"/>
                <w:sz w:val="20"/>
                <w:szCs w:val="20"/>
              </w:rPr>
              <w:t>Freiheit</w:t>
            </w:r>
            <w:r w:rsidRPr="00A512D8">
              <w:rPr>
                <w:rFonts w:ascii="Verdana" w:hAnsi="Verdana"/>
                <w:sz w:val="20"/>
                <w:szCs w:val="20"/>
              </w:rPr>
              <w:t xml:space="preserve">, aller </w:t>
            </w:r>
            <w:r w:rsidRPr="00FB66B3">
              <w:rPr>
                <w:rFonts w:ascii="Verdana" w:hAnsi="Verdana"/>
                <w:sz w:val="20"/>
                <w:szCs w:val="20"/>
                <w:highlight w:val="red"/>
              </w:rPr>
              <w:t>sittlichen</w:t>
            </w:r>
            <w:r w:rsidRPr="00A512D8">
              <w:rPr>
                <w:rFonts w:ascii="Verdana" w:hAnsi="Verdana"/>
                <w:sz w:val="20"/>
                <w:szCs w:val="20"/>
              </w:rPr>
              <w:t xml:space="preserve"> Substanz im </w:t>
            </w:r>
            <w:r w:rsidRPr="00A426EE">
              <w:rPr>
                <w:rFonts w:ascii="Verdana" w:hAnsi="Verdana"/>
                <w:color w:val="00B0F0"/>
                <w:sz w:val="20"/>
                <w:szCs w:val="20"/>
              </w:rPr>
              <w:t>deutschen</w:t>
            </w:r>
            <w:r w:rsidRPr="00A512D8">
              <w:rPr>
                <w:rFonts w:ascii="Verdana" w:hAnsi="Verdana"/>
                <w:sz w:val="20"/>
                <w:szCs w:val="20"/>
              </w:rPr>
              <w:t xml:space="preserve"> Volk genugsam gezeigt. Auch dem dümmsten </w:t>
            </w:r>
            <w:r w:rsidRPr="00A426EE">
              <w:rPr>
                <w:rFonts w:ascii="Verdana" w:hAnsi="Verdana"/>
                <w:color w:val="00B0F0"/>
                <w:sz w:val="20"/>
                <w:szCs w:val="20"/>
              </w:rPr>
              <w:t>Deutschen</w:t>
            </w:r>
            <w:r w:rsidRPr="00A512D8">
              <w:rPr>
                <w:rFonts w:ascii="Verdana" w:hAnsi="Verdana"/>
                <w:sz w:val="20"/>
                <w:szCs w:val="20"/>
              </w:rPr>
              <w:t xml:space="preserve"> hat das </w:t>
            </w:r>
            <w:r w:rsidRPr="00A426EE">
              <w:rPr>
                <w:rFonts w:ascii="Verdana" w:hAnsi="Verdana"/>
                <w:sz w:val="20"/>
                <w:szCs w:val="20"/>
                <w:highlight w:val="red"/>
              </w:rPr>
              <w:t>furchtbare</w:t>
            </w:r>
            <w:r w:rsidRPr="00A512D8">
              <w:rPr>
                <w:rFonts w:ascii="Verdana" w:hAnsi="Verdana"/>
                <w:sz w:val="20"/>
                <w:szCs w:val="20"/>
              </w:rPr>
              <w:t xml:space="preserve"> Blutbad die Augen geöffnet, das sie im Namen von </w:t>
            </w:r>
            <w:r w:rsidRPr="00FB66B3">
              <w:rPr>
                <w:rFonts w:ascii="Verdana" w:hAnsi="Verdana"/>
                <w:color w:val="00B0F0"/>
                <w:sz w:val="20"/>
                <w:szCs w:val="20"/>
              </w:rPr>
              <w:t xml:space="preserve">Freiheit und Ehre </w:t>
            </w:r>
            <w:r w:rsidRPr="00A512D8">
              <w:rPr>
                <w:rFonts w:ascii="Verdana" w:hAnsi="Verdana"/>
                <w:sz w:val="20"/>
                <w:szCs w:val="20"/>
              </w:rPr>
              <w:t xml:space="preserve">der </w:t>
            </w:r>
            <w:r w:rsidRPr="00A426EE">
              <w:rPr>
                <w:rFonts w:ascii="Verdana" w:hAnsi="Verdana"/>
                <w:color w:val="00B0F0"/>
                <w:sz w:val="20"/>
                <w:szCs w:val="20"/>
              </w:rPr>
              <w:t>deutschen</w:t>
            </w:r>
            <w:r w:rsidRPr="00A512D8">
              <w:rPr>
                <w:rFonts w:ascii="Verdana" w:hAnsi="Verdana"/>
                <w:sz w:val="20"/>
                <w:szCs w:val="20"/>
              </w:rPr>
              <w:t xml:space="preserve"> Nation in ganz Europa angerichtet haben und täglich neu anrichten. Der </w:t>
            </w:r>
            <w:r w:rsidRPr="00A426EE">
              <w:rPr>
                <w:rFonts w:ascii="Verdana" w:hAnsi="Verdana"/>
                <w:color w:val="00B0F0"/>
                <w:sz w:val="20"/>
                <w:szCs w:val="20"/>
              </w:rPr>
              <w:t>deutsche</w:t>
            </w:r>
            <w:r w:rsidRPr="00A512D8">
              <w:rPr>
                <w:rFonts w:ascii="Verdana" w:hAnsi="Verdana"/>
                <w:sz w:val="20"/>
                <w:szCs w:val="20"/>
              </w:rPr>
              <w:t xml:space="preserve"> Name bleibt für immer geschändet, wenn nicht die </w:t>
            </w:r>
            <w:r w:rsidRPr="00A426EE">
              <w:rPr>
                <w:rFonts w:ascii="Verdana" w:hAnsi="Verdana"/>
                <w:color w:val="00B0F0"/>
                <w:sz w:val="20"/>
                <w:szCs w:val="20"/>
              </w:rPr>
              <w:t>deutsche</w:t>
            </w:r>
            <w:r w:rsidRPr="00A512D8">
              <w:rPr>
                <w:rFonts w:ascii="Verdana" w:hAnsi="Verdana"/>
                <w:sz w:val="20"/>
                <w:szCs w:val="20"/>
              </w:rPr>
              <w:t xml:space="preserve"> Jugend endlich aufsteht, rächt und sühnt zugleich, ihre Peiniger zerschmettert und ein </w:t>
            </w:r>
            <w:r w:rsidRPr="00FB66B3">
              <w:rPr>
                <w:rFonts w:ascii="Verdana" w:hAnsi="Verdana"/>
                <w:sz w:val="20"/>
                <w:szCs w:val="20"/>
                <w:highlight w:val="red"/>
              </w:rPr>
              <w:t>neues geistiges</w:t>
            </w:r>
            <w:r w:rsidRPr="00A512D8">
              <w:rPr>
                <w:rFonts w:ascii="Verdana" w:hAnsi="Verdana"/>
                <w:sz w:val="20"/>
                <w:szCs w:val="20"/>
              </w:rPr>
              <w:t xml:space="preserve"> Europa aufrichtet. </w:t>
            </w:r>
            <w:r w:rsidRPr="00A512D8">
              <w:rPr>
                <w:rFonts w:ascii="Verdana" w:hAnsi="Verdana"/>
                <w:sz w:val="20"/>
                <w:szCs w:val="20"/>
              </w:rPr>
              <w:br/>
            </w:r>
            <w:r w:rsidRPr="00BD4C03">
              <w:rPr>
                <w:rFonts w:ascii="Verdana" w:hAnsi="Verdana"/>
                <w:sz w:val="20"/>
                <w:szCs w:val="20"/>
                <w:highlight w:val="yellow"/>
              </w:rPr>
              <w:t xml:space="preserve">Studentinnen! Studenten! Auf uns sieht das deutsche </w:t>
            </w:r>
            <w:r w:rsidRPr="00A426EE">
              <w:rPr>
                <w:rFonts w:ascii="Verdana" w:hAnsi="Verdana"/>
                <w:color w:val="00B0F0"/>
                <w:sz w:val="20"/>
                <w:szCs w:val="20"/>
                <w:highlight w:val="yellow"/>
              </w:rPr>
              <w:t>Volk</w:t>
            </w:r>
            <w:r w:rsidRPr="00BD4C03">
              <w:rPr>
                <w:rFonts w:ascii="Verdana" w:hAnsi="Verdana"/>
                <w:sz w:val="20"/>
                <w:szCs w:val="20"/>
                <w:highlight w:val="yellow"/>
              </w:rPr>
              <w:t>!</w:t>
            </w:r>
            <w:r w:rsidRPr="00A512D8">
              <w:rPr>
                <w:rFonts w:ascii="Verdana" w:hAnsi="Verdana"/>
                <w:sz w:val="20"/>
                <w:szCs w:val="20"/>
              </w:rPr>
              <w:t xml:space="preserve"> Von uns </w:t>
            </w:r>
            <w:r w:rsidRPr="00A512D8">
              <w:rPr>
                <w:rFonts w:ascii="Verdana" w:hAnsi="Verdana"/>
                <w:sz w:val="20"/>
                <w:szCs w:val="20"/>
              </w:rPr>
              <w:lastRenderedPageBreak/>
              <w:t xml:space="preserve">erwartet es, wie 1813 die Brechung des Napoleonischen, so 1943 die Brechung des nationalsozialistischen Terrors aus der Macht des Geistes. </w:t>
            </w:r>
            <w:proofErr w:type="spellStart"/>
            <w:r w:rsidRPr="00A512D8">
              <w:rPr>
                <w:rFonts w:ascii="Verdana" w:hAnsi="Verdana"/>
                <w:sz w:val="20"/>
                <w:szCs w:val="20"/>
              </w:rPr>
              <w:t>Beresina</w:t>
            </w:r>
            <w:proofErr w:type="spellEnd"/>
            <w:r w:rsidRPr="00A512D8">
              <w:rPr>
                <w:rFonts w:ascii="Verdana" w:hAnsi="Verdana"/>
                <w:sz w:val="20"/>
                <w:szCs w:val="20"/>
              </w:rPr>
              <w:t xml:space="preserve"> und Stalingrad</w:t>
            </w:r>
            <w:r>
              <w:rPr>
                <w:rStyle w:val="Funotenzeichen"/>
                <w:rFonts w:ascii="Verdana" w:hAnsi="Verdana"/>
                <w:sz w:val="20"/>
                <w:szCs w:val="20"/>
              </w:rPr>
              <w:footnoteReference w:id="7"/>
            </w:r>
            <w:r w:rsidRPr="00A512D8">
              <w:rPr>
                <w:rFonts w:ascii="Verdana" w:hAnsi="Verdana"/>
                <w:sz w:val="20"/>
                <w:szCs w:val="20"/>
              </w:rPr>
              <w:t xml:space="preserve"> flammen im Osten auf, die </w:t>
            </w:r>
            <w:r w:rsidRPr="00A426EE">
              <w:rPr>
                <w:rFonts w:ascii="Verdana" w:hAnsi="Verdana"/>
                <w:b/>
                <w:sz w:val="20"/>
                <w:szCs w:val="20"/>
              </w:rPr>
              <w:t>Toten von Stalingrad</w:t>
            </w:r>
            <w:r w:rsidRPr="00A512D8">
              <w:rPr>
                <w:rFonts w:ascii="Verdana" w:hAnsi="Verdana"/>
                <w:sz w:val="20"/>
                <w:szCs w:val="20"/>
              </w:rPr>
              <w:t xml:space="preserve"> beschwören uns</w:t>
            </w:r>
            <w:r w:rsidRPr="00BD4C03">
              <w:rPr>
                <w:rFonts w:ascii="Verdana" w:hAnsi="Verdana"/>
                <w:sz w:val="20"/>
                <w:szCs w:val="20"/>
                <w:highlight w:val="yellow"/>
              </w:rPr>
              <w:t>!</w:t>
            </w:r>
            <w:r w:rsidRPr="00A512D8">
              <w:rPr>
                <w:rFonts w:ascii="Verdana" w:hAnsi="Verdana"/>
                <w:sz w:val="20"/>
                <w:szCs w:val="20"/>
              </w:rPr>
              <w:t xml:space="preserve"> </w:t>
            </w:r>
            <w:r w:rsidRPr="00A512D8">
              <w:rPr>
                <w:rFonts w:ascii="Verdana" w:hAnsi="Verdana"/>
                <w:sz w:val="20"/>
                <w:szCs w:val="20"/>
              </w:rPr>
              <w:br/>
              <w:t xml:space="preserve">„Frisch auf mein </w:t>
            </w:r>
            <w:r w:rsidRPr="00A426EE">
              <w:rPr>
                <w:rFonts w:ascii="Verdana" w:hAnsi="Verdana"/>
                <w:color w:val="00B0F0"/>
                <w:sz w:val="20"/>
                <w:szCs w:val="20"/>
              </w:rPr>
              <w:t>Volk</w:t>
            </w:r>
            <w:r w:rsidRPr="00A512D8">
              <w:rPr>
                <w:rFonts w:ascii="Verdana" w:hAnsi="Verdana"/>
                <w:sz w:val="20"/>
                <w:szCs w:val="20"/>
              </w:rPr>
              <w:t xml:space="preserve">, die </w:t>
            </w:r>
            <w:r w:rsidRPr="00BD4C03">
              <w:rPr>
                <w:rFonts w:ascii="Verdana" w:hAnsi="Verdana"/>
                <w:color w:val="92D050"/>
                <w:sz w:val="20"/>
                <w:szCs w:val="20"/>
              </w:rPr>
              <w:t>Flammenzeichen</w:t>
            </w:r>
            <w:r w:rsidRPr="00A512D8">
              <w:rPr>
                <w:rFonts w:ascii="Verdana" w:hAnsi="Verdana"/>
                <w:sz w:val="20"/>
                <w:szCs w:val="20"/>
              </w:rPr>
              <w:t xml:space="preserve"> rauchen</w:t>
            </w:r>
            <w:r w:rsidRPr="001E495E">
              <w:rPr>
                <w:rFonts w:ascii="Verdana" w:hAnsi="Verdana"/>
                <w:sz w:val="20"/>
                <w:szCs w:val="20"/>
                <w:highlight w:val="yellow"/>
              </w:rPr>
              <w:t>!</w:t>
            </w:r>
            <w:r w:rsidRPr="00A512D8">
              <w:rPr>
                <w:rFonts w:ascii="Verdana" w:hAnsi="Verdana"/>
                <w:sz w:val="20"/>
                <w:szCs w:val="20"/>
              </w:rPr>
              <w:t>"</w:t>
            </w:r>
            <w:r>
              <w:rPr>
                <w:rStyle w:val="Funotenzeichen"/>
                <w:rFonts w:ascii="Verdana" w:hAnsi="Verdana"/>
                <w:sz w:val="20"/>
                <w:szCs w:val="20"/>
              </w:rPr>
              <w:footnoteReference w:id="8"/>
            </w:r>
            <w:r w:rsidRPr="00A512D8">
              <w:rPr>
                <w:rFonts w:ascii="Verdana" w:hAnsi="Verdana"/>
                <w:sz w:val="20"/>
                <w:szCs w:val="20"/>
              </w:rPr>
              <w:t xml:space="preserve"> </w:t>
            </w:r>
            <w:r w:rsidRPr="00A512D8">
              <w:rPr>
                <w:rFonts w:ascii="Verdana" w:hAnsi="Verdana"/>
                <w:sz w:val="20"/>
                <w:szCs w:val="20"/>
              </w:rPr>
              <w:br/>
              <w:t xml:space="preserve">Unser </w:t>
            </w:r>
            <w:r w:rsidRPr="00A426EE">
              <w:rPr>
                <w:rFonts w:ascii="Verdana" w:hAnsi="Verdana"/>
                <w:color w:val="00B0F0"/>
                <w:sz w:val="20"/>
                <w:szCs w:val="20"/>
              </w:rPr>
              <w:t>Volk</w:t>
            </w:r>
            <w:r w:rsidRPr="00A512D8">
              <w:rPr>
                <w:rFonts w:ascii="Verdana" w:hAnsi="Verdana"/>
                <w:sz w:val="20"/>
                <w:szCs w:val="20"/>
              </w:rPr>
              <w:t xml:space="preserve"> steht im Aufbruch gegen die </w:t>
            </w:r>
            <w:proofErr w:type="spellStart"/>
            <w:r w:rsidRPr="00A512D8">
              <w:rPr>
                <w:rFonts w:ascii="Verdana" w:hAnsi="Verdana"/>
                <w:sz w:val="20"/>
                <w:szCs w:val="20"/>
              </w:rPr>
              <w:t>Verknechtung</w:t>
            </w:r>
            <w:proofErr w:type="spellEnd"/>
            <w:r w:rsidRPr="00A512D8">
              <w:rPr>
                <w:rFonts w:ascii="Verdana" w:hAnsi="Verdana"/>
                <w:sz w:val="20"/>
                <w:szCs w:val="20"/>
              </w:rPr>
              <w:t xml:space="preserve"> Europas durch den Nationalsozialismus, im neuen gläubigen Durchbruch von Freiheit und Ehre</w:t>
            </w:r>
            <w:r w:rsidRPr="00BD4C03">
              <w:rPr>
                <w:rFonts w:ascii="Verdana" w:hAnsi="Verdana"/>
                <w:sz w:val="20"/>
                <w:szCs w:val="20"/>
                <w:highlight w:val="yellow"/>
              </w:rPr>
              <w:t>!</w:t>
            </w:r>
          </w:p>
        </w:tc>
      </w:tr>
    </w:tbl>
    <w:p w:rsidR="0005159D" w:rsidRDefault="0005159D">
      <w:pPr>
        <w:rPr>
          <w:rFonts w:ascii="Verdana" w:hAnsi="Verdana"/>
          <w:b/>
        </w:rPr>
      </w:pPr>
      <w:r>
        <w:rPr>
          <w:rFonts w:ascii="Verdana" w:hAnsi="Verdana"/>
          <w:b/>
        </w:rPr>
        <w:lastRenderedPageBreak/>
        <w:br w:type="page"/>
      </w:r>
    </w:p>
    <w:p w:rsidR="0005159D" w:rsidRDefault="0005159D" w:rsidP="00D92DE7">
      <w:pPr>
        <w:spacing w:after="0" w:line="240" w:lineRule="auto"/>
        <w:rPr>
          <w:rFonts w:ascii="Verdana" w:hAnsi="Verdana"/>
          <w:b/>
        </w:rPr>
        <w:sectPr w:rsidR="0005159D" w:rsidSect="00596B5E">
          <w:headerReference w:type="default" r:id="rId9"/>
          <w:pgSz w:w="11906" w:h="16838"/>
          <w:pgMar w:top="1417" w:right="1417" w:bottom="709" w:left="1417" w:header="568" w:footer="708" w:gutter="0"/>
          <w:cols w:space="708"/>
          <w:docGrid w:linePitch="360"/>
        </w:sectPr>
      </w:pPr>
    </w:p>
    <w:p w:rsidR="0071111F" w:rsidRDefault="0071111F" w:rsidP="0071111F">
      <w:pPr>
        <w:spacing w:after="0" w:line="240" w:lineRule="auto"/>
        <w:rPr>
          <w:rFonts w:ascii="Verdana" w:hAnsi="Verdana"/>
          <w:b/>
          <w:u w:val="single"/>
        </w:rPr>
      </w:pPr>
      <w:r w:rsidRPr="0005159D">
        <w:rPr>
          <w:rFonts w:ascii="Verdana" w:hAnsi="Verdana"/>
          <w:b/>
          <w:u w:val="single"/>
        </w:rPr>
        <w:lastRenderedPageBreak/>
        <w:t>Das sechste Flugblatt der „Weißen Rose“</w:t>
      </w:r>
      <w:r>
        <w:rPr>
          <w:rFonts w:ascii="Verdana" w:hAnsi="Verdana"/>
          <w:b/>
          <w:u w:val="single"/>
        </w:rPr>
        <w:t xml:space="preserve"> </w:t>
      </w:r>
    </w:p>
    <w:p w:rsidR="0071111F" w:rsidRPr="0005159D" w:rsidRDefault="0071111F" w:rsidP="0071111F">
      <w:pPr>
        <w:spacing w:after="0" w:line="240" w:lineRule="auto"/>
        <w:rPr>
          <w:rFonts w:ascii="Verdana" w:hAnsi="Verdana"/>
          <w:b/>
          <w:u w:val="single"/>
        </w:rPr>
      </w:pPr>
    </w:p>
    <w:tbl>
      <w:tblPr>
        <w:tblStyle w:val="Tabellenraster"/>
        <w:tblW w:w="0" w:type="auto"/>
        <w:tblLook w:val="04A0" w:firstRow="1" w:lastRow="0" w:firstColumn="1" w:lastColumn="0" w:noHBand="0" w:noVBand="1"/>
      </w:tblPr>
      <w:tblGrid>
        <w:gridCol w:w="4219"/>
        <w:gridCol w:w="10632"/>
      </w:tblGrid>
      <w:tr w:rsidR="0071111F" w:rsidRPr="0057378D" w:rsidTr="004C47C3">
        <w:tc>
          <w:tcPr>
            <w:tcW w:w="4219" w:type="dxa"/>
          </w:tcPr>
          <w:p w:rsidR="0071111F" w:rsidRPr="00D04992" w:rsidRDefault="0071111F" w:rsidP="004C47C3">
            <w:pPr>
              <w:pStyle w:val="berschrift2"/>
              <w:outlineLvl w:val="1"/>
              <w:rPr>
                <w:rFonts w:ascii="Verdana" w:hAnsi="Verdana"/>
                <w:sz w:val="18"/>
                <w:szCs w:val="18"/>
              </w:rPr>
            </w:pPr>
            <w:r w:rsidRPr="00D04992">
              <w:rPr>
                <w:rFonts w:ascii="Verdana" w:hAnsi="Verdana"/>
                <w:sz w:val="18"/>
                <w:szCs w:val="18"/>
              </w:rPr>
              <w:t>Einordnung der Quelle in den Gesamtzusammenhang: Datum, äußere Umstände, Herausgeber, Anlass des Flugblattes, Adressat</w:t>
            </w:r>
          </w:p>
          <w:p w:rsidR="0071111F" w:rsidRPr="00D04992" w:rsidRDefault="0071111F" w:rsidP="004C47C3">
            <w:pPr>
              <w:rPr>
                <w:rFonts w:ascii="Verdana" w:hAnsi="Verdana"/>
                <w:b/>
                <w:sz w:val="18"/>
                <w:szCs w:val="18"/>
              </w:rPr>
            </w:pPr>
          </w:p>
        </w:tc>
        <w:tc>
          <w:tcPr>
            <w:tcW w:w="10632" w:type="dxa"/>
          </w:tcPr>
          <w:p w:rsidR="0071111F" w:rsidRPr="00D04992" w:rsidRDefault="00C7502A" w:rsidP="004C47C3">
            <w:pPr>
              <w:rPr>
                <w:rFonts w:ascii="Verdana" w:hAnsi="Verdana"/>
                <w:sz w:val="18"/>
                <w:szCs w:val="18"/>
              </w:rPr>
            </w:pPr>
            <w:r w:rsidRPr="00D04992">
              <w:rPr>
                <w:rFonts w:ascii="Verdana" w:hAnsi="Verdana"/>
                <w:sz w:val="18"/>
                <w:szCs w:val="18"/>
              </w:rPr>
              <w:t>Verfasser: Kurt Huber</w:t>
            </w:r>
          </w:p>
          <w:p w:rsidR="00DD1983" w:rsidRPr="00D04992" w:rsidRDefault="00DD1983" w:rsidP="004C47C3">
            <w:pPr>
              <w:rPr>
                <w:rFonts w:ascii="Verdana" w:hAnsi="Verdana"/>
                <w:sz w:val="18"/>
                <w:szCs w:val="18"/>
              </w:rPr>
            </w:pPr>
            <w:r w:rsidRPr="00D04992">
              <w:rPr>
                <w:rFonts w:ascii="Verdana" w:hAnsi="Verdana"/>
                <w:sz w:val="18"/>
                <w:szCs w:val="18"/>
              </w:rPr>
              <w:t xml:space="preserve">Datum: </w:t>
            </w:r>
            <w:r w:rsidR="0014459A" w:rsidRPr="00D04992">
              <w:rPr>
                <w:rFonts w:ascii="Verdana" w:hAnsi="Verdana"/>
                <w:sz w:val="18"/>
                <w:szCs w:val="18"/>
              </w:rPr>
              <w:t xml:space="preserve">Auslage am 18.2.1943 in der Münchener Universität </w:t>
            </w:r>
          </w:p>
          <w:p w:rsidR="00DD1983" w:rsidRPr="00D04992" w:rsidRDefault="00DD1983" w:rsidP="004C47C3">
            <w:pPr>
              <w:rPr>
                <w:rFonts w:ascii="Verdana" w:hAnsi="Verdana"/>
                <w:sz w:val="18"/>
                <w:szCs w:val="18"/>
              </w:rPr>
            </w:pPr>
            <w:r w:rsidRPr="00D04992">
              <w:rPr>
                <w:rFonts w:ascii="Verdana" w:hAnsi="Verdana"/>
                <w:sz w:val="18"/>
                <w:szCs w:val="18"/>
              </w:rPr>
              <w:t xml:space="preserve">Am 3. Februar erfuhr Deutschland von der Stalingrad-Niederlage </w:t>
            </w:r>
            <w:r w:rsidRPr="00D04992">
              <w:rPr>
                <w:rFonts w:ascii="Verdana" w:hAnsi="Verdana"/>
                <w:sz w:val="18"/>
                <w:szCs w:val="18"/>
              </w:rPr>
              <w:sym w:font="Wingdings" w:char="F0E0"/>
            </w:r>
            <w:r w:rsidRPr="00D04992">
              <w:rPr>
                <w:rFonts w:ascii="Verdana" w:hAnsi="Verdana"/>
                <w:sz w:val="18"/>
                <w:szCs w:val="18"/>
              </w:rPr>
              <w:t xml:space="preserve"> Aufnahme im Flugblatt</w:t>
            </w:r>
          </w:p>
          <w:p w:rsidR="00DD1983" w:rsidRPr="00D04992" w:rsidRDefault="00DD1983" w:rsidP="004C47C3">
            <w:pPr>
              <w:rPr>
                <w:rFonts w:ascii="Verdana" w:hAnsi="Verdana"/>
                <w:sz w:val="18"/>
                <w:szCs w:val="18"/>
              </w:rPr>
            </w:pPr>
          </w:p>
          <w:p w:rsidR="0014459A" w:rsidRPr="00D04992" w:rsidRDefault="00DD1983" w:rsidP="004C47C3">
            <w:pPr>
              <w:rPr>
                <w:rFonts w:ascii="Verdana" w:hAnsi="Verdana"/>
                <w:sz w:val="18"/>
                <w:szCs w:val="18"/>
              </w:rPr>
            </w:pPr>
            <w:r w:rsidRPr="00D04992">
              <w:rPr>
                <w:rFonts w:ascii="Verdana" w:hAnsi="Verdana"/>
                <w:sz w:val="18"/>
                <w:szCs w:val="18"/>
              </w:rPr>
              <w:t xml:space="preserve">Äußere Umstände: Auslage und Abwurf der restlichen Flugblätter in den Lichthof durch </w:t>
            </w:r>
            <w:r w:rsidR="0014459A" w:rsidRPr="00D04992">
              <w:rPr>
                <w:rFonts w:ascii="Verdana" w:hAnsi="Verdana"/>
                <w:sz w:val="18"/>
                <w:szCs w:val="18"/>
              </w:rPr>
              <w:t>Sophie.</w:t>
            </w:r>
            <w:r w:rsidRPr="00D04992">
              <w:rPr>
                <w:rFonts w:ascii="Verdana" w:hAnsi="Verdana"/>
                <w:sz w:val="18"/>
                <w:szCs w:val="18"/>
              </w:rPr>
              <w:t xml:space="preserve"> Der</w:t>
            </w:r>
            <w:r w:rsidR="0014459A" w:rsidRPr="00D04992">
              <w:rPr>
                <w:rFonts w:ascii="Verdana" w:hAnsi="Verdana"/>
                <w:sz w:val="18"/>
                <w:szCs w:val="18"/>
              </w:rPr>
              <w:t xml:space="preserve"> Hörsaaldiener Jakob Schmid benachrichtigte die Gestapo</w:t>
            </w:r>
            <w:r w:rsidRPr="00D04992">
              <w:rPr>
                <w:rFonts w:ascii="Verdana" w:hAnsi="Verdana"/>
                <w:sz w:val="18"/>
                <w:szCs w:val="18"/>
              </w:rPr>
              <w:t>.</w:t>
            </w:r>
            <w:r w:rsidR="0014459A" w:rsidRPr="00D04992">
              <w:rPr>
                <w:rFonts w:ascii="Verdana" w:hAnsi="Verdana"/>
                <w:sz w:val="18"/>
                <w:szCs w:val="18"/>
              </w:rPr>
              <w:t xml:space="preserve"> </w:t>
            </w:r>
            <w:r w:rsidR="0014459A" w:rsidRPr="00D04992">
              <w:rPr>
                <w:rFonts w:ascii="Verdana" w:hAnsi="Verdana"/>
                <w:sz w:val="18"/>
                <w:szCs w:val="18"/>
              </w:rPr>
              <w:sym w:font="Wingdings" w:char="F0E0"/>
            </w:r>
            <w:r w:rsidR="0014459A" w:rsidRPr="00D04992">
              <w:rPr>
                <w:rFonts w:ascii="Verdana" w:hAnsi="Verdana"/>
                <w:sz w:val="18"/>
                <w:szCs w:val="18"/>
              </w:rPr>
              <w:t xml:space="preserve"> Verhaftung und Hinrichtung (22.2.). </w:t>
            </w:r>
          </w:p>
          <w:p w:rsidR="0014459A" w:rsidRPr="00D04992" w:rsidRDefault="0014459A" w:rsidP="004C47C3">
            <w:pPr>
              <w:rPr>
                <w:rFonts w:ascii="Verdana" w:hAnsi="Verdana"/>
                <w:sz w:val="18"/>
                <w:szCs w:val="18"/>
              </w:rPr>
            </w:pPr>
            <w:r w:rsidRPr="00D04992">
              <w:rPr>
                <w:rFonts w:ascii="Verdana" w:hAnsi="Verdana"/>
                <w:sz w:val="18"/>
                <w:szCs w:val="18"/>
              </w:rPr>
              <w:t>Das Flugblatt wurde im Herbst 1943 als „Manifest der Münchner Studenten"</w:t>
            </w:r>
            <w:r w:rsidR="00DD1983" w:rsidRPr="00D04992">
              <w:rPr>
                <w:rFonts w:ascii="Verdana" w:hAnsi="Verdana"/>
                <w:sz w:val="18"/>
                <w:szCs w:val="18"/>
              </w:rPr>
              <w:t xml:space="preserve"> </w:t>
            </w:r>
            <w:r w:rsidRPr="00D04992">
              <w:rPr>
                <w:rFonts w:ascii="Verdana" w:hAnsi="Verdana"/>
                <w:sz w:val="18"/>
                <w:szCs w:val="18"/>
              </w:rPr>
              <w:t>von britischen Flugzeugen über Deutschland abgeworfen.</w:t>
            </w:r>
          </w:p>
          <w:p w:rsidR="00DD1983" w:rsidRPr="00D04992" w:rsidRDefault="00DD1983" w:rsidP="00DD1983">
            <w:pPr>
              <w:rPr>
                <w:rFonts w:ascii="Verdana" w:hAnsi="Verdana"/>
                <w:sz w:val="18"/>
                <w:szCs w:val="18"/>
              </w:rPr>
            </w:pPr>
          </w:p>
          <w:p w:rsidR="00DD1983" w:rsidRPr="00D04992" w:rsidRDefault="00DD1983" w:rsidP="00DD1983">
            <w:pPr>
              <w:rPr>
                <w:rFonts w:ascii="Verdana" w:hAnsi="Verdana"/>
                <w:sz w:val="18"/>
                <w:szCs w:val="18"/>
              </w:rPr>
            </w:pPr>
            <w:r w:rsidRPr="00D04992">
              <w:rPr>
                <w:rFonts w:ascii="Verdana" w:hAnsi="Verdana"/>
                <w:sz w:val="18"/>
                <w:szCs w:val="18"/>
              </w:rPr>
              <w:t>Adressat: Alle Gesellschaftsschichten ab, vor allem aber auf Hochschulstudenten und –</w:t>
            </w:r>
            <w:proofErr w:type="spellStart"/>
            <w:r w:rsidRPr="00D04992">
              <w:rPr>
                <w:rFonts w:ascii="Verdana" w:hAnsi="Verdana"/>
                <w:sz w:val="18"/>
                <w:szCs w:val="18"/>
              </w:rPr>
              <w:t>studentinnen</w:t>
            </w:r>
            <w:proofErr w:type="spellEnd"/>
            <w:r w:rsidRPr="00D04992">
              <w:rPr>
                <w:rFonts w:ascii="Verdana" w:hAnsi="Verdana"/>
                <w:sz w:val="18"/>
                <w:szCs w:val="18"/>
              </w:rPr>
              <w:sym w:font="Wingdings" w:char="F0E0"/>
            </w:r>
            <w:r w:rsidRPr="00D04992">
              <w:rPr>
                <w:rFonts w:ascii="Verdana" w:hAnsi="Verdana"/>
                <w:sz w:val="18"/>
                <w:szCs w:val="18"/>
              </w:rPr>
              <w:t xml:space="preserve"> Anrede „Kommilitonen! Kommilitoninnen!“</w:t>
            </w:r>
          </w:p>
          <w:p w:rsidR="00C7502A" w:rsidRPr="00D04992" w:rsidRDefault="00C7502A" w:rsidP="0014459A">
            <w:pPr>
              <w:rPr>
                <w:rFonts w:ascii="Verdana" w:hAnsi="Verdana"/>
                <w:sz w:val="18"/>
                <w:szCs w:val="18"/>
              </w:rPr>
            </w:pPr>
          </w:p>
        </w:tc>
      </w:tr>
      <w:tr w:rsidR="0071111F" w:rsidRPr="0057378D" w:rsidTr="004C47C3">
        <w:tc>
          <w:tcPr>
            <w:tcW w:w="4219" w:type="dxa"/>
          </w:tcPr>
          <w:p w:rsidR="0071111F" w:rsidRPr="00D04992" w:rsidRDefault="0071111F" w:rsidP="004C47C3">
            <w:pPr>
              <w:rPr>
                <w:rFonts w:ascii="Verdana" w:hAnsi="Verdana"/>
                <w:b/>
                <w:sz w:val="18"/>
                <w:szCs w:val="18"/>
              </w:rPr>
            </w:pPr>
            <w:r w:rsidRPr="00D04992">
              <w:rPr>
                <w:rFonts w:ascii="Verdana" w:hAnsi="Verdana"/>
                <w:b/>
                <w:sz w:val="18"/>
                <w:szCs w:val="18"/>
              </w:rPr>
              <w:t>Inhalt des Flugblattes / Aufbau</w:t>
            </w:r>
          </w:p>
          <w:p w:rsidR="0071111F" w:rsidRPr="00D04992" w:rsidRDefault="0071111F" w:rsidP="004C47C3">
            <w:pPr>
              <w:rPr>
                <w:rFonts w:ascii="Verdana" w:hAnsi="Verdana"/>
                <w:b/>
                <w:sz w:val="18"/>
                <w:szCs w:val="18"/>
              </w:rPr>
            </w:pPr>
          </w:p>
        </w:tc>
        <w:tc>
          <w:tcPr>
            <w:tcW w:w="10632" w:type="dxa"/>
          </w:tcPr>
          <w:p w:rsidR="00DD1983" w:rsidRPr="003F74EB" w:rsidRDefault="00DD1983" w:rsidP="003F74EB">
            <w:pPr>
              <w:pStyle w:val="Listenabsatz"/>
              <w:numPr>
                <w:ilvl w:val="0"/>
                <w:numId w:val="9"/>
              </w:numPr>
              <w:rPr>
                <w:rFonts w:ascii="Verdana" w:hAnsi="Verdana"/>
                <w:sz w:val="18"/>
                <w:szCs w:val="20"/>
              </w:rPr>
            </w:pPr>
            <w:r w:rsidRPr="003F74EB">
              <w:rPr>
                <w:rFonts w:ascii="Verdana" w:hAnsi="Verdana"/>
                <w:sz w:val="18"/>
                <w:szCs w:val="20"/>
              </w:rPr>
              <w:t xml:space="preserve">Abschnitt: schwache Strategie in Stalingrad habe den sinnlosen Tod von dreißigtausend Männern verursacht. </w:t>
            </w:r>
          </w:p>
          <w:p w:rsidR="0049349E" w:rsidRPr="003F74EB" w:rsidRDefault="0049349E" w:rsidP="003F74EB">
            <w:pPr>
              <w:pStyle w:val="Listenabsatz"/>
              <w:numPr>
                <w:ilvl w:val="0"/>
                <w:numId w:val="9"/>
              </w:numPr>
              <w:rPr>
                <w:rFonts w:ascii="Verdana" w:hAnsi="Verdana"/>
                <w:sz w:val="18"/>
                <w:szCs w:val="20"/>
              </w:rPr>
            </w:pPr>
            <w:r w:rsidRPr="003F74EB">
              <w:rPr>
                <w:rFonts w:ascii="Verdana" w:hAnsi="Verdana"/>
                <w:sz w:val="18"/>
                <w:szCs w:val="20"/>
              </w:rPr>
              <w:t xml:space="preserve">Fragen des deutschen Volkes </w:t>
            </w:r>
            <w:r w:rsidRPr="003F74EB">
              <w:rPr>
                <w:rFonts w:ascii="Verdana" w:hAnsi="Verdana"/>
                <w:sz w:val="18"/>
                <w:szCs w:val="20"/>
              </w:rPr>
              <w:sym w:font="Wingdings" w:char="F0E0"/>
            </w:r>
            <w:r w:rsidRPr="003F74EB">
              <w:rPr>
                <w:rFonts w:ascii="Verdana" w:hAnsi="Verdana"/>
                <w:sz w:val="18"/>
                <w:szCs w:val="20"/>
              </w:rPr>
              <w:t xml:space="preserve"> Fazit: Es dürfe keine weiteren Opfer geben</w:t>
            </w:r>
          </w:p>
          <w:p w:rsidR="0049349E" w:rsidRPr="003F74EB" w:rsidRDefault="0049349E" w:rsidP="003F74EB">
            <w:pPr>
              <w:pStyle w:val="Listenabsatz"/>
              <w:numPr>
                <w:ilvl w:val="0"/>
                <w:numId w:val="9"/>
              </w:numPr>
              <w:rPr>
                <w:rFonts w:ascii="Verdana" w:hAnsi="Verdana"/>
                <w:sz w:val="18"/>
                <w:szCs w:val="20"/>
              </w:rPr>
            </w:pPr>
            <w:r w:rsidRPr="003F74EB">
              <w:rPr>
                <w:rFonts w:ascii="Verdana" w:hAnsi="Verdana"/>
                <w:sz w:val="18"/>
                <w:szCs w:val="20"/>
              </w:rPr>
              <w:t>„</w:t>
            </w:r>
            <w:r w:rsidR="00DD1983" w:rsidRPr="003F74EB">
              <w:rPr>
                <w:rFonts w:ascii="Verdana" w:hAnsi="Verdana"/>
                <w:sz w:val="18"/>
                <w:szCs w:val="20"/>
              </w:rPr>
              <w:t>Tag der Abrechnung</w:t>
            </w:r>
            <w:r w:rsidRPr="003F74EB">
              <w:rPr>
                <w:rFonts w:ascii="Verdana" w:hAnsi="Verdana"/>
                <w:sz w:val="18"/>
                <w:szCs w:val="20"/>
              </w:rPr>
              <w:t>“, der Verfasser fordert Freiheit für die deutsche Jugend</w:t>
            </w:r>
          </w:p>
          <w:p w:rsidR="0071111F" w:rsidRPr="003F74EB" w:rsidRDefault="00DD1983" w:rsidP="003F74EB">
            <w:pPr>
              <w:pStyle w:val="Listenabsatz"/>
              <w:numPr>
                <w:ilvl w:val="0"/>
                <w:numId w:val="9"/>
              </w:numPr>
              <w:rPr>
                <w:rFonts w:ascii="Verdana" w:hAnsi="Verdana"/>
                <w:sz w:val="18"/>
                <w:szCs w:val="20"/>
              </w:rPr>
            </w:pPr>
            <w:r w:rsidRPr="003F74EB">
              <w:rPr>
                <w:rFonts w:ascii="Verdana" w:hAnsi="Verdana"/>
                <w:sz w:val="18"/>
                <w:szCs w:val="20"/>
              </w:rPr>
              <w:t xml:space="preserve">Praktiken der Hitlerjugend und anderer Organisationen des nationalsozialistischen Regimes </w:t>
            </w:r>
          </w:p>
          <w:p w:rsidR="0049349E" w:rsidRPr="003F74EB" w:rsidRDefault="0049349E" w:rsidP="003F74EB">
            <w:pPr>
              <w:pStyle w:val="Listenabsatz"/>
              <w:numPr>
                <w:ilvl w:val="0"/>
                <w:numId w:val="9"/>
              </w:numPr>
              <w:rPr>
                <w:rFonts w:ascii="Verdana" w:hAnsi="Verdana"/>
                <w:sz w:val="18"/>
                <w:szCs w:val="20"/>
              </w:rPr>
            </w:pPr>
            <w:r w:rsidRPr="003F74EB">
              <w:rPr>
                <w:rFonts w:ascii="Verdana" w:hAnsi="Verdana"/>
                <w:sz w:val="18"/>
                <w:szCs w:val="20"/>
              </w:rPr>
              <w:t>Empfehlung, sich von der NSDAP zu trennen und gegen sie zu kämpfen.</w:t>
            </w:r>
          </w:p>
          <w:p w:rsidR="0071111F" w:rsidRPr="003F74EB" w:rsidRDefault="0049349E" w:rsidP="003F74EB">
            <w:pPr>
              <w:pStyle w:val="Listenabsatz"/>
              <w:numPr>
                <w:ilvl w:val="0"/>
                <w:numId w:val="9"/>
              </w:numPr>
              <w:rPr>
                <w:rFonts w:ascii="Verdana" w:hAnsi="Verdana"/>
                <w:sz w:val="18"/>
                <w:szCs w:val="20"/>
              </w:rPr>
            </w:pPr>
            <w:r w:rsidRPr="003F74EB">
              <w:rPr>
                <w:rFonts w:ascii="Verdana" w:hAnsi="Verdana"/>
                <w:sz w:val="18"/>
                <w:szCs w:val="20"/>
              </w:rPr>
              <w:t xml:space="preserve">Beschäftigung mit den höchsten Werten: Freiheit und Ehre </w:t>
            </w:r>
            <w:r w:rsidRPr="003F74EB">
              <w:rPr>
                <w:rFonts w:ascii="Verdana" w:hAnsi="Verdana"/>
                <w:sz w:val="18"/>
                <w:szCs w:val="20"/>
              </w:rPr>
              <w:sym w:font="Wingdings" w:char="F0E0"/>
            </w:r>
            <w:r w:rsidRPr="003F74EB">
              <w:rPr>
                <w:rFonts w:ascii="Verdana" w:hAnsi="Verdana"/>
                <w:sz w:val="18"/>
                <w:szCs w:val="20"/>
              </w:rPr>
              <w:t xml:space="preserve"> Hitler habe sie 10 Jahre missbraucht</w:t>
            </w:r>
          </w:p>
          <w:p w:rsidR="0049349E" w:rsidRPr="003F74EB" w:rsidRDefault="0049349E" w:rsidP="003F74EB">
            <w:pPr>
              <w:pStyle w:val="Listenabsatz"/>
              <w:numPr>
                <w:ilvl w:val="0"/>
                <w:numId w:val="9"/>
              </w:numPr>
              <w:rPr>
                <w:rFonts w:ascii="Verdana" w:hAnsi="Verdana"/>
                <w:sz w:val="18"/>
                <w:szCs w:val="20"/>
              </w:rPr>
            </w:pPr>
            <w:r w:rsidRPr="003F74EB">
              <w:rPr>
                <w:rFonts w:ascii="Verdana" w:hAnsi="Verdana"/>
                <w:sz w:val="18"/>
                <w:szCs w:val="20"/>
              </w:rPr>
              <w:t xml:space="preserve">Appell an die Studenten und Studentinnen, Intelligenz müsse den Führer und sein Regime besiegen </w:t>
            </w:r>
          </w:p>
          <w:p w:rsidR="0049349E" w:rsidRPr="003F74EB" w:rsidRDefault="0049349E" w:rsidP="003F74EB">
            <w:pPr>
              <w:pStyle w:val="Listenabsatz"/>
              <w:numPr>
                <w:ilvl w:val="0"/>
                <w:numId w:val="9"/>
              </w:numPr>
              <w:rPr>
                <w:rFonts w:ascii="Verdana" w:hAnsi="Verdana"/>
                <w:sz w:val="18"/>
                <w:szCs w:val="20"/>
              </w:rPr>
            </w:pPr>
            <w:r w:rsidRPr="003F74EB">
              <w:rPr>
                <w:rFonts w:ascii="Verdana" w:hAnsi="Verdana"/>
                <w:sz w:val="18"/>
                <w:szCs w:val="20"/>
              </w:rPr>
              <w:t xml:space="preserve">Aufgriff Toten von Stalingrad </w:t>
            </w:r>
          </w:p>
          <w:p w:rsidR="0071111F" w:rsidRPr="003F74EB" w:rsidRDefault="0049349E" w:rsidP="003F74EB">
            <w:pPr>
              <w:pStyle w:val="Listenabsatz"/>
              <w:numPr>
                <w:ilvl w:val="0"/>
                <w:numId w:val="9"/>
              </w:numPr>
              <w:rPr>
                <w:rFonts w:ascii="Verdana" w:hAnsi="Verdana"/>
                <w:sz w:val="18"/>
                <w:szCs w:val="20"/>
              </w:rPr>
            </w:pPr>
            <w:r w:rsidRPr="003F74EB">
              <w:rPr>
                <w:rFonts w:ascii="Verdana" w:hAnsi="Verdana"/>
                <w:sz w:val="18"/>
                <w:szCs w:val="20"/>
              </w:rPr>
              <w:t>Hauptidee: Studenten / Studentinnen sollen sich auflehnen und gegen das Regime kämpfen</w:t>
            </w:r>
          </w:p>
          <w:p w:rsidR="0071111F" w:rsidRPr="003F74EB" w:rsidRDefault="0071111F" w:rsidP="003F74EB">
            <w:pPr>
              <w:rPr>
                <w:rFonts w:ascii="Verdana" w:hAnsi="Verdana"/>
                <w:sz w:val="18"/>
                <w:szCs w:val="20"/>
              </w:rPr>
            </w:pPr>
          </w:p>
          <w:p w:rsidR="0071111F" w:rsidRPr="00D04992" w:rsidRDefault="0071111F" w:rsidP="004C47C3">
            <w:pPr>
              <w:rPr>
                <w:rFonts w:ascii="Verdana" w:hAnsi="Verdana"/>
                <w:sz w:val="18"/>
                <w:szCs w:val="18"/>
              </w:rPr>
            </w:pPr>
          </w:p>
        </w:tc>
      </w:tr>
      <w:tr w:rsidR="0071111F" w:rsidRPr="0057378D" w:rsidTr="004C47C3">
        <w:tc>
          <w:tcPr>
            <w:tcW w:w="4219" w:type="dxa"/>
          </w:tcPr>
          <w:p w:rsidR="0071111F" w:rsidRPr="00D04992" w:rsidRDefault="0071111F" w:rsidP="004C47C3">
            <w:pPr>
              <w:rPr>
                <w:rFonts w:ascii="Verdana" w:hAnsi="Verdana"/>
                <w:b/>
                <w:sz w:val="18"/>
                <w:szCs w:val="18"/>
              </w:rPr>
            </w:pPr>
            <w:r w:rsidRPr="00D04992">
              <w:rPr>
                <w:rFonts w:ascii="Verdana" w:hAnsi="Verdana"/>
                <w:b/>
                <w:sz w:val="18"/>
                <w:szCs w:val="18"/>
              </w:rPr>
              <w:t>Tempus</w:t>
            </w:r>
          </w:p>
        </w:tc>
        <w:tc>
          <w:tcPr>
            <w:tcW w:w="10632" w:type="dxa"/>
          </w:tcPr>
          <w:p w:rsidR="0071111F" w:rsidRPr="00D04992" w:rsidRDefault="00DD1983" w:rsidP="004C47C3">
            <w:pPr>
              <w:rPr>
                <w:rFonts w:ascii="Verdana" w:hAnsi="Verdana"/>
                <w:sz w:val="18"/>
                <w:szCs w:val="18"/>
              </w:rPr>
            </w:pPr>
            <w:r w:rsidRPr="00D04992">
              <w:rPr>
                <w:rFonts w:ascii="Verdana" w:hAnsi="Verdana"/>
                <w:sz w:val="18"/>
                <w:szCs w:val="18"/>
              </w:rPr>
              <w:t>Präsens</w:t>
            </w:r>
            <w:r w:rsidR="00495520">
              <w:rPr>
                <w:rFonts w:ascii="Verdana" w:hAnsi="Verdana"/>
                <w:sz w:val="18"/>
                <w:szCs w:val="18"/>
              </w:rPr>
              <w:t xml:space="preserve"> </w:t>
            </w:r>
            <w:r w:rsidR="00495520" w:rsidRPr="00495520">
              <w:rPr>
                <w:rFonts w:ascii="Verdana" w:hAnsi="Verdana"/>
                <w:sz w:val="18"/>
                <w:szCs w:val="18"/>
              </w:rPr>
              <w:sym w:font="Wingdings" w:char="F0E0"/>
            </w:r>
            <w:r w:rsidR="00495520">
              <w:rPr>
                <w:rFonts w:ascii="Verdana" w:hAnsi="Verdana"/>
                <w:sz w:val="18"/>
                <w:szCs w:val="18"/>
              </w:rPr>
              <w:t xml:space="preserve"> Gegenwart, Beschreibung der aktuellen Lage (1943)</w:t>
            </w:r>
          </w:p>
          <w:p w:rsidR="0071111F" w:rsidRPr="00D04992" w:rsidRDefault="0071111F" w:rsidP="004C47C3">
            <w:pPr>
              <w:rPr>
                <w:rFonts w:ascii="Verdana" w:hAnsi="Verdana"/>
                <w:sz w:val="18"/>
                <w:szCs w:val="18"/>
              </w:rPr>
            </w:pPr>
          </w:p>
          <w:p w:rsidR="0071111F" w:rsidRPr="00D04992" w:rsidRDefault="0071111F" w:rsidP="004C47C3">
            <w:pPr>
              <w:rPr>
                <w:rFonts w:ascii="Verdana" w:hAnsi="Verdana"/>
                <w:sz w:val="18"/>
                <w:szCs w:val="18"/>
              </w:rPr>
            </w:pPr>
          </w:p>
        </w:tc>
      </w:tr>
      <w:tr w:rsidR="0071111F" w:rsidRPr="0057378D" w:rsidTr="004C47C3">
        <w:tc>
          <w:tcPr>
            <w:tcW w:w="4219" w:type="dxa"/>
          </w:tcPr>
          <w:p w:rsidR="0071111F" w:rsidRPr="00D04992" w:rsidRDefault="00137E79" w:rsidP="004C47C3">
            <w:pPr>
              <w:rPr>
                <w:rFonts w:ascii="Verdana" w:hAnsi="Verdana"/>
                <w:b/>
                <w:sz w:val="18"/>
                <w:szCs w:val="18"/>
              </w:rPr>
            </w:pPr>
            <w:r w:rsidRPr="00D04992">
              <w:rPr>
                <w:rFonts w:ascii="Verdana" w:hAnsi="Verdana"/>
                <w:b/>
                <w:sz w:val="18"/>
                <w:szCs w:val="18"/>
              </w:rPr>
              <w:t>Sprache</w:t>
            </w:r>
            <w:r w:rsidR="00D04992">
              <w:rPr>
                <w:rFonts w:ascii="Verdana" w:hAnsi="Verdana"/>
                <w:b/>
                <w:sz w:val="18"/>
                <w:szCs w:val="18"/>
              </w:rPr>
              <w:t xml:space="preserve"> /</w:t>
            </w:r>
            <w:r w:rsidRPr="00D04992">
              <w:rPr>
                <w:rFonts w:ascii="Verdana" w:hAnsi="Verdana"/>
                <w:b/>
                <w:sz w:val="18"/>
                <w:szCs w:val="18"/>
              </w:rPr>
              <w:t xml:space="preserve"> </w:t>
            </w:r>
            <w:r w:rsidR="0071111F" w:rsidRPr="00D04992">
              <w:rPr>
                <w:rFonts w:ascii="Verdana" w:hAnsi="Verdana"/>
                <w:b/>
                <w:sz w:val="18"/>
                <w:szCs w:val="18"/>
              </w:rPr>
              <w:t>Stilmittel</w:t>
            </w:r>
          </w:p>
        </w:tc>
        <w:tc>
          <w:tcPr>
            <w:tcW w:w="10632" w:type="dxa"/>
          </w:tcPr>
          <w:p w:rsidR="00137E79" w:rsidRPr="00D04992" w:rsidRDefault="00137E79" w:rsidP="00137E79">
            <w:pPr>
              <w:pStyle w:val="Listenabsatz"/>
              <w:numPr>
                <w:ilvl w:val="0"/>
                <w:numId w:val="8"/>
              </w:numPr>
              <w:ind w:left="459" w:hanging="283"/>
              <w:rPr>
                <w:rFonts w:ascii="Verdana" w:hAnsi="Verdana"/>
                <w:sz w:val="18"/>
                <w:szCs w:val="18"/>
              </w:rPr>
            </w:pPr>
            <w:r w:rsidRPr="00D04992">
              <w:rPr>
                <w:rFonts w:ascii="Verdana" w:hAnsi="Verdana"/>
                <w:sz w:val="18"/>
                <w:szCs w:val="18"/>
              </w:rPr>
              <w:t>Ironie (Z. 2-5)</w:t>
            </w:r>
            <w:r w:rsidR="00A426EE" w:rsidRPr="00D04992">
              <w:rPr>
                <w:rFonts w:ascii="Verdana" w:hAnsi="Verdana"/>
                <w:sz w:val="18"/>
                <w:szCs w:val="18"/>
              </w:rPr>
              <w:t xml:space="preserve"> </w:t>
            </w:r>
            <w:r w:rsidR="00A426EE" w:rsidRPr="00D04992">
              <w:rPr>
                <w:rFonts w:ascii="Verdana" w:hAnsi="Verdana"/>
                <w:sz w:val="18"/>
                <w:szCs w:val="18"/>
              </w:rPr>
              <w:sym w:font="Wingdings" w:char="F0E0"/>
            </w:r>
            <w:r w:rsidR="00A426EE" w:rsidRPr="00D04992">
              <w:rPr>
                <w:rFonts w:ascii="Verdana" w:hAnsi="Verdana"/>
                <w:sz w:val="18"/>
                <w:szCs w:val="18"/>
              </w:rPr>
              <w:t xml:space="preserve"> Infragestellung des Krieges und Hitlers / Kritik</w:t>
            </w:r>
          </w:p>
          <w:p w:rsidR="0071111F" w:rsidRPr="00D04992" w:rsidRDefault="00137E79" w:rsidP="00137E79">
            <w:pPr>
              <w:pStyle w:val="Listenabsatz"/>
              <w:numPr>
                <w:ilvl w:val="0"/>
                <w:numId w:val="8"/>
              </w:numPr>
              <w:ind w:left="459" w:hanging="283"/>
              <w:rPr>
                <w:rFonts w:ascii="Verdana" w:hAnsi="Verdana"/>
                <w:sz w:val="18"/>
                <w:szCs w:val="18"/>
              </w:rPr>
            </w:pPr>
            <w:r w:rsidRPr="00D04992">
              <w:rPr>
                <w:rFonts w:ascii="Verdana" w:hAnsi="Verdana"/>
                <w:sz w:val="18"/>
                <w:szCs w:val="18"/>
                <w:highlight w:val="yellow"/>
              </w:rPr>
              <w:t>Ausrufe und rhetorische Fragen</w:t>
            </w:r>
            <w:r w:rsidRPr="00D04992">
              <w:rPr>
                <w:rFonts w:ascii="Verdana" w:hAnsi="Verdana"/>
                <w:sz w:val="18"/>
                <w:szCs w:val="18"/>
              </w:rPr>
              <w:t xml:space="preserve"> </w:t>
            </w:r>
            <w:r w:rsidRPr="00D04992">
              <w:rPr>
                <w:rFonts w:ascii="Verdana" w:hAnsi="Verdana"/>
                <w:sz w:val="18"/>
                <w:szCs w:val="18"/>
              </w:rPr>
              <w:sym w:font="Wingdings" w:char="F0E0"/>
            </w:r>
            <w:r w:rsidRPr="00D04992">
              <w:rPr>
                <w:rFonts w:ascii="Verdana" w:hAnsi="Verdana"/>
                <w:sz w:val="18"/>
                <w:szCs w:val="18"/>
              </w:rPr>
              <w:t xml:space="preserve"> Leser soll nachdenken, sich angesprochen fühlen</w:t>
            </w:r>
            <w:r w:rsidR="00D04992" w:rsidRPr="00D04992">
              <w:rPr>
                <w:rFonts w:ascii="Verdana" w:hAnsi="Verdana"/>
                <w:sz w:val="18"/>
                <w:szCs w:val="18"/>
              </w:rPr>
              <w:t>; Frage und anschließende Beantwortung – Gedanken werden ausgesprochen</w:t>
            </w:r>
          </w:p>
          <w:p w:rsidR="009A592F" w:rsidRPr="00D04992" w:rsidRDefault="009A592F" w:rsidP="00137E79">
            <w:pPr>
              <w:pStyle w:val="Listenabsatz"/>
              <w:numPr>
                <w:ilvl w:val="0"/>
                <w:numId w:val="8"/>
              </w:numPr>
              <w:ind w:left="459" w:hanging="283"/>
              <w:rPr>
                <w:rFonts w:ascii="Verdana" w:hAnsi="Verdana"/>
                <w:sz w:val="18"/>
                <w:szCs w:val="18"/>
              </w:rPr>
            </w:pPr>
            <w:r w:rsidRPr="00D04992">
              <w:rPr>
                <w:rFonts w:ascii="Verdana" w:hAnsi="Verdana"/>
                <w:color w:val="92D050"/>
                <w:sz w:val="18"/>
                <w:szCs w:val="18"/>
              </w:rPr>
              <w:t>Neologismen</w:t>
            </w:r>
            <w:r w:rsidR="00BD4C03" w:rsidRPr="00D04992">
              <w:rPr>
                <w:rFonts w:ascii="Verdana" w:hAnsi="Verdana"/>
                <w:sz w:val="18"/>
                <w:szCs w:val="18"/>
              </w:rPr>
              <w:t xml:space="preserve"> </w:t>
            </w:r>
          </w:p>
          <w:p w:rsidR="009A592F" w:rsidRPr="00D04992" w:rsidRDefault="009A592F" w:rsidP="00137E79">
            <w:pPr>
              <w:pStyle w:val="Listenabsatz"/>
              <w:numPr>
                <w:ilvl w:val="0"/>
                <w:numId w:val="8"/>
              </w:numPr>
              <w:ind w:left="459" w:hanging="283"/>
              <w:rPr>
                <w:rFonts w:ascii="Verdana" w:hAnsi="Verdana"/>
                <w:sz w:val="18"/>
                <w:szCs w:val="18"/>
              </w:rPr>
            </w:pPr>
            <w:r w:rsidRPr="00D04992">
              <w:rPr>
                <w:rFonts w:ascii="Verdana" w:hAnsi="Verdana"/>
                <w:color w:val="00B0F0"/>
                <w:sz w:val="18"/>
                <w:szCs w:val="18"/>
              </w:rPr>
              <w:t>Wiederholung</w:t>
            </w:r>
            <w:r w:rsidRPr="00D04992">
              <w:rPr>
                <w:rFonts w:ascii="Verdana" w:hAnsi="Verdana"/>
                <w:sz w:val="18"/>
                <w:szCs w:val="18"/>
              </w:rPr>
              <w:t>: deutsch / Deutsche, Volk, Jugend</w:t>
            </w:r>
            <w:r w:rsidR="00FB66B3">
              <w:rPr>
                <w:rFonts w:ascii="Verdana" w:hAnsi="Verdana"/>
                <w:sz w:val="18"/>
                <w:szCs w:val="18"/>
              </w:rPr>
              <w:t>, Freiheit und Ehre</w:t>
            </w:r>
            <w:r w:rsidR="00A426EE" w:rsidRPr="00D04992">
              <w:rPr>
                <w:rFonts w:ascii="Verdana" w:hAnsi="Verdana"/>
                <w:sz w:val="18"/>
                <w:szCs w:val="18"/>
              </w:rPr>
              <w:t xml:space="preserve"> </w:t>
            </w:r>
            <w:r w:rsidR="00A426EE" w:rsidRPr="00D04992">
              <w:rPr>
                <w:rFonts w:ascii="Verdana" w:hAnsi="Verdana"/>
                <w:sz w:val="18"/>
                <w:szCs w:val="18"/>
              </w:rPr>
              <w:sym w:font="Wingdings" w:char="F0E0"/>
            </w:r>
            <w:r w:rsidR="00A426EE" w:rsidRPr="00D04992">
              <w:rPr>
                <w:rFonts w:ascii="Verdana" w:hAnsi="Verdana"/>
                <w:sz w:val="18"/>
                <w:szCs w:val="18"/>
              </w:rPr>
              <w:t xml:space="preserve"> Ansprache als Deutscher, Ziel: Handeln des Einzelnen</w:t>
            </w:r>
          </w:p>
          <w:p w:rsidR="00BD4C03" w:rsidRDefault="00BD4C03" w:rsidP="00137E79">
            <w:pPr>
              <w:pStyle w:val="Listenabsatz"/>
              <w:numPr>
                <w:ilvl w:val="0"/>
                <w:numId w:val="8"/>
              </w:numPr>
              <w:ind w:left="459" w:hanging="283"/>
              <w:rPr>
                <w:rFonts w:ascii="Verdana" w:hAnsi="Verdana"/>
                <w:sz w:val="18"/>
                <w:szCs w:val="18"/>
              </w:rPr>
            </w:pPr>
            <w:r w:rsidRPr="00D04992">
              <w:rPr>
                <w:rFonts w:ascii="Verdana" w:hAnsi="Verdana"/>
                <w:sz w:val="18"/>
                <w:szCs w:val="18"/>
              </w:rPr>
              <w:t xml:space="preserve">Verwendung vieler </w:t>
            </w:r>
            <w:r w:rsidRPr="00D04992">
              <w:rPr>
                <w:rFonts w:ascii="Verdana" w:hAnsi="Verdana"/>
                <w:sz w:val="18"/>
                <w:szCs w:val="18"/>
                <w:highlight w:val="red"/>
              </w:rPr>
              <w:t>Adjektive</w:t>
            </w:r>
            <w:r w:rsidR="00A426EE" w:rsidRPr="00D04992">
              <w:rPr>
                <w:rFonts w:ascii="Verdana" w:hAnsi="Verdana"/>
                <w:sz w:val="18"/>
                <w:szCs w:val="18"/>
              </w:rPr>
              <w:t>, Verben</w:t>
            </w:r>
            <w:r w:rsidRPr="00D04992">
              <w:rPr>
                <w:rFonts w:ascii="Verdana" w:hAnsi="Verdana"/>
                <w:sz w:val="18"/>
                <w:szCs w:val="18"/>
              </w:rPr>
              <w:t xml:space="preserve"> und St</w:t>
            </w:r>
            <w:r w:rsidR="00A426EE" w:rsidRPr="00D04992">
              <w:rPr>
                <w:rFonts w:ascii="Verdana" w:hAnsi="Verdana"/>
                <w:sz w:val="18"/>
                <w:szCs w:val="18"/>
              </w:rPr>
              <w:t>ei</w:t>
            </w:r>
            <w:r w:rsidRPr="00D04992">
              <w:rPr>
                <w:rFonts w:ascii="Verdana" w:hAnsi="Verdana"/>
                <w:sz w:val="18"/>
                <w:szCs w:val="18"/>
              </w:rPr>
              <w:t>gerungen</w:t>
            </w:r>
            <w:r w:rsidR="00A426EE" w:rsidRPr="00D04992">
              <w:rPr>
                <w:rFonts w:ascii="Verdana" w:hAnsi="Verdana"/>
                <w:sz w:val="18"/>
                <w:szCs w:val="18"/>
              </w:rPr>
              <w:t xml:space="preserve"> </w:t>
            </w:r>
            <w:r w:rsidR="00A426EE" w:rsidRPr="00D04992">
              <w:rPr>
                <w:rFonts w:ascii="Verdana" w:hAnsi="Verdana"/>
                <w:sz w:val="18"/>
                <w:szCs w:val="18"/>
              </w:rPr>
              <w:sym w:font="Wingdings" w:char="F0E0"/>
            </w:r>
            <w:r w:rsidR="00A426EE" w:rsidRPr="00D04992">
              <w:rPr>
                <w:rFonts w:ascii="Verdana" w:hAnsi="Verdana"/>
                <w:sz w:val="18"/>
                <w:szCs w:val="18"/>
              </w:rPr>
              <w:t xml:space="preserve"> lebhafte Darstellung, Leser soll emotional getroffen werden und handeln</w:t>
            </w:r>
          </w:p>
          <w:p w:rsidR="001E495E" w:rsidRPr="00D04992" w:rsidRDefault="001E495E" w:rsidP="00137E79">
            <w:pPr>
              <w:pStyle w:val="Listenabsatz"/>
              <w:numPr>
                <w:ilvl w:val="0"/>
                <w:numId w:val="8"/>
              </w:numPr>
              <w:ind w:left="459" w:hanging="283"/>
              <w:rPr>
                <w:rFonts w:ascii="Verdana" w:hAnsi="Verdana"/>
                <w:sz w:val="18"/>
                <w:szCs w:val="18"/>
              </w:rPr>
            </w:pPr>
            <w:r>
              <w:rPr>
                <w:rFonts w:ascii="Verdana" w:hAnsi="Verdana"/>
                <w:sz w:val="18"/>
                <w:szCs w:val="18"/>
              </w:rPr>
              <w:t xml:space="preserve">Z.45 Verwendung ähnlicher Verben </w:t>
            </w:r>
            <w:r w:rsidRPr="001E495E">
              <w:rPr>
                <w:rFonts w:ascii="Verdana" w:hAnsi="Verdana"/>
                <w:sz w:val="18"/>
                <w:szCs w:val="18"/>
              </w:rPr>
              <w:sym w:font="Wingdings" w:char="F0E0"/>
            </w:r>
            <w:r>
              <w:rPr>
                <w:rFonts w:ascii="Verdana" w:hAnsi="Verdana"/>
                <w:sz w:val="18"/>
                <w:szCs w:val="18"/>
              </w:rPr>
              <w:t xml:space="preserve"> </w:t>
            </w:r>
            <w:bookmarkStart w:id="0" w:name="_GoBack"/>
            <w:bookmarkEnd w:id="0"/>
            <w:r>
              <w:rPr>
                <w:rFonts w:ascii="Verdana" w:hAnsi="Verdana"/>
                <w:sz w:val="18"/>
                <w:szCs w:val="18"/>
              </w:rPr>
              <w:t xml:space="preserve">Verstärkung des Negativen durch </w:t>
            </w:r>
          </w:p>
          <w:p w:rsidR="0071111F" w:rsidRPr="00D04992" w:rsidRDefault="0071111F" w:rsidP="0071111F">
            <w:pPr>
              <w:rPr>
                <w:rFonts w:ascii="Verdana" w:hAnsi="Verdana"/>
                <w:sz w:val="18"/>
                <w:szCs w:val="18"/>
              </w:rPr>
            </w:pPr>
          </w:p>
          <w:p w:rsidR="0071111F" w:rsidRPr="00D04992" w:rsidRDefault="0071111F" w:rsidP="0071111F">
            <w:pPr>
              <w:rPr>
                <w:rFonts w:ascii="Verdana" w:hAnsi="Verdana"/>
                <w:sz w:val="18"/>
                <w:szCs w:val="18"/>
              </w:rPr>
            </w:pPr>
          </w:p>
          <w:p w:rsidR="0071111F" w:rsidRPr="00D04992" w:rsidRDefault="0071111F" w:rsidP="0071111F">
            <w:pPr>
              <w:rPr>
                <w:rFonts w:ascii="Verdana" w:hAnsi="Verdana"/>
                <w:sz w:val="18"/>
                <w:szCs w:val="18"/>
              </w:rPr>
            </w:pPr>
          </w:p>
        </w:tc>
      </w:tr>
    </w:tbl>
    <w:p w:rsidR="00495520" w:rsidRDefault="00495520">
      <w:pPr>
        <w:rPr>
          <w:rFonts w:ascii="Verdana" w:hAnsi="Verdana"/>
          <w:b/>
          <w:u w:val="single"/>
        </w:rPr>
      </w:pPr>
    </w:p>
    <w:p w:rsidR="00495520" w:rsidRDefault="00495520">
      <w:pPr>
        <w:rPr>
          <w:rFonts w:ascii="Verdana" w:hAnsi="Verdana"/>
          <w:b/>
          <w:u w:val="single"/>
        </w:rPr>
      </w:pPr>
      <w:r>
        <w:rPr>
          <w:rFonts w:ascii="Verdana" w:hAnsi="Verdana"/>
          <w:b/>
          <w:u w:val="single"/>
        </w:rPr>
        <w:lastRenderedPageBreak/>
        <w:br w:type="page"/>
      </w:r>
    </w:p>
    <w:tbl>
      <w:tblPr>
        <w:tblStyle w:val="Tabellenraster"/>
        <w:tblW w:w="0" w:type="auto"/>
        <w:tblLook w:val="04A0" w:firstRow="1" w:lastRow="0" w:firstColumn="1" w:lastColumn="0" w:noHBand="0" w:noVBand="1"/>
      </w:tblPr>
      <w:tblGrid>
        <w:gridCol w:w="4219"/>
        <w:gridCol w:w="10632"/>
      </w:tblGrid>
      <w:tr w:rsidR="00495520" w:rsidRPr="0057378D" w:rsidTr="001D35E9">
        <w:tc>
          <w:tcPr>
            <w:tcW w:w="4219" w:type="dxa"/>
          </w:tcPr>
          <w:p w:rsidR="00495520" w:rsidRPr="00D04992" w:rsidRDefault="00495520" w:rsidP="001D35E9">
            <w:pPr>
              <w:pStyle w:val="berschrift2"/>
              <w:outlineLvl w:val="1"/>
              <w:rPr>
                <w:rFonts w:ascii="Verdana" w:hAnsi="Verdana"/>
                <w:sz w:val="18"/>
                <w:szCs w:val="18"/>
              </w:rPr>
            </w:pPr>
            <w:r w:rsidRPr="00D04992">
              <w:rPr>
                <w:rFonts w:ascii="Verdana" w:hAnsi="Verdana"/>
                <w:sz w:val="18"/>
                <w:szCs w:val="18"/>
              </w:rPr>
              <w:lastRenderedPageBreak/>
              <w:t>Einordnung der Quelle in den Gesamtzusammenhang: Datum, äußere Umstände, Herausgeber, Anlass des Flugblattes, Adressat</w:t>
            </w:r>
          </w:p>
          <w:p w:rsidR="00495520" w:rsidRPr="00D04992" w:rsidRDefault="00495520" w:rsidP="001D35E9">
            <w:pPr>
              <w:rPr>
                <w:rFonts w:ascii="Verdana" w:hAnsi="Verdana"/>
                <w:b/>
                <w:sz w:val="18"/>
                <w:szCs w:val="18"/>
              </w:rPr>
            </w:pPr>
          </w:p>
        </w:tc>
        <w:tc>
          <w:tcPr>
            <w:tcW w:w="10632" w:type="dxa"/>
          </w:tcPr>
          <w:p w:rsidR="00495520" w:rsidRDefault="00495520"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Pr="00D04992" w:rsidRDefault="00770C5A" w:rsidP="001D35E9">
            <w:pPr>
              <w:rPr>
                <w:rFonts w:ascii="Verdana" w:hAnsi="Verdana"/>
                <w:sz w:val="18"/>
                <w:szCs w:val="18"/>
              </w:rPr>
            </w:pPr>
          </w:p>
        </w:tc>
      </w:tr>
      <w:tr w:rsidR="00495520" w:rsidRPr="0057378D" w:rsidTr="001D35E9">
        <w:tc>
          <w:tcPr>
            <w:tcW w:w="4219" w:type="dxa"/>
          </w:tcPr>
          <w:p w:rsidR="00495520" w:rsidRPr="00D04992" w:rsidRDefault="00495520" w:rsidP="001D35E9">
            <w:pPr>
              <w:rPr>
                <w:rFonts w:ascii="Verdana" w:hAnsi="Verdana"/>
                <w:b/>
                <w:sz w:val="18"/>
                <w:szCs w:val="18"/>
              </w:rPr>
            </w:pPr>
            <w:r w:rsidRPr="00D04992">
              <w:rPr>
                <w:rFonts w:ascii="Verdana" w:hAnsi="Verdana"/>
                <w:b/>
                <w:sz w:val="18"/>
                <w:szCs w:val="18"/>
              </w:rPr>
              <w:t>Inhalt des Flugblattes / Aufbau</w:t>
            </w:r>
          </w:p>
          <w:p w:rsidR="00495520" w:rsidRPr="00D04992" w:rsidRDefault="00495520" w:rsidP="001D35E9">
            <w:pPr>
              <w:rPr>
                <w:rFonts w:ascii="Verdana" w:hAnsi="Verdana"/>
                <w:b/>
                <w:sz w:val="18"/>
                <w:szCs w:val="18"/>
              </w:rPr>
            </w:pPr>
          </w:p>
        </w:tc>
        <w:tc>
          <w:tcPr>
            <w:tcW w:w="10632" w:type="dxa"/>
          </w:tcPr>
          <w:p w:rsidR="00495520" w:rsidRDefault="00495520"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Pr="00D04992" w:rsidRDefault="00770C5A" w:rsidP="001D35E9">
            <w:pPr>
              <w:rPr>
                <w:rFonts w:ascii="Verdana" w:hAnsi="Verdana"/>
                <w:sz w:val="18"/>
                <w:szCs w:val="18"/>
              </w:rPr>
            </w:pPr>
          </w:p>
        </w:tc>
      </w:tr>
      <w:tr w:rsidR="00495520" w:rsidRPr="0057378D" w:rsidTr="001D35E9">
        <w:tc>
          <w:tcPr>
            <w:tcW w:w="4219" w:type="dxa"/>
          </w:tcPr>
          <w:p w:rsidR="00495520" w:rsidRPr="00D04992" w:rsidRDefault="00495520" w:rsidP="001D35E9">
            <w:pPr>
              <w:rPr>
                <w:rFonts w:ascii="Verdana" w:hAnsi="Verdana"/>
                <w:b/>
                <w:sz w:val="18"/>
                <w:szCs w:val="18"/>
              </w:rPr>
            </w:pPr>
            <w:r w:rsidRPr="00D04992">
              <w:rPr>
                <w:rFonts w:ascii="Verdana" w:hAnsi="Verdana"/>
                <w:b/>
                <w:sz w:val="18"/>
                <w:szCs w:val="18"/>
              </w:rPr>
              <w:t>Tempus</w:t>
            </w:r>
          </w:p>
        </w:tc>
        <w:tc>
          <w:tcPr>
            <w:tcW w:w="10632" w:type="dxa"/>
          </w:tcPr>
          <w:p w:rsidR="00770C5A" w:rsidRDefault="00770C5A" w:rsidP="001D35E9">
            <w:pPr>
              <w:rPr>
                <w:rFonts w:ascii="Verdana" w:hAnsi="Verdana"/>
                <w:sz w:val="18"/>
                <w:szCs w:val="18"/>
              </w:rPr>
            </w:pPr>
          </w:p>
          <w:p w:rsidR="00770C5A" w:rsidRPr="00D04992" w:rsidRDefault="00770C5A" w:rsidP="001D35E9">
            <w:pPr>
              <w:rPr>
                <w:rFonts w:ascii="Verdana" w:hAnsi="Verdana"/>
                <w:sz w:val="18"/>
                <w:szCs w:val="18"/>
              </w:rPr>
            </w:pPr>
          </w:p>
        </w:tc>
      </w:tr>
      <w:tr w:rsidR="00495520" w:rsidRPr="0057378D" w:rsidTr="001D35E9">
        <w:tc>
          <w:tcPr>
            <w:tcW w:w="4219" w:type="dxa"/>
          </w:tcPr>
          <w:p w:rsidR="00495520" w:rsidRPr="00D04992" w:rsidRDefault="00495520" w:rsidP="001D35E9">
            <w:pPr>
              <w:rPr>
                <w:rFonts w:ascii="Verdana" w:hAnsi="Verdana"/>
                <w:b/>
                <w:sz w:val="18"/>
                <w:szCs w:val="18"/>
              </w:rPr>
            </w:pPr>
            <w:r w:rsidRPr="00D04992">
              <w:rPr>
                <w:rFonts w:ascii="Verdana" w:hAnsi="Verdana"/>
                <w:b/>
                <w:sz w:val="18"/>
                <w:szCs w:val="18"/>
              </w:rPr>
              <w:t>Sprache</w:t>
            </w:r>
            <w:r>
              <w:rPr>
                <w:rFonts w:ascii="Verdana" w:hAnsi="Verdana"/>
                <w:b/>
                <w:sz w:val="18"/>
                <w:szCs w:val="18"/>
              </w:rPr>
              <w:t xml:space="preserve"> /</w:t>
            </w:r>
            <w:r w:rsidRPr="00D04992">
              <w:rPr>
                <w:rFonts w:ascii="Verdana" w:hAnsi="Verdana"/>
                <w:b/>
                <w:sz w:val="18"/>
                <w:szCs w:val="18"/>
              </w:rPr>
              <w:t xml:space="preserve"> Stilmittel</w:t>
            </w:r>
          </w:p>
        </w:tc>
        <w:tc>
          <w:tcPr>
            <w:tcW w:w="10632" w:type="dxa"/>
          </w:tcPr>
          <w:p w:rsidR="00495520" w:rsidRDefault="00495520"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Default="00770C5A" w:rsidP="001D35E9">
            <w:pPr>
              <w:rPr>
                <w:rFonts w:ascii="Verdana" w:hAnsi="Verdana"/>
                <w:sz w:val="18"/>
                <w:szCs w:val="18"/>
              </w:rPr>
            </w:pPr>
          </w:p>
          <w:p w:rsidR="00770C5A" w:rsidRPr="00D04992" w:rsidRDefault="00770C5A" w:rsidP="001D35E9">
            <w:pPr>
              <w:rPr>
                <w:rFonts w:ascii="Verdana" w:hAnsi="Verdana"/>
                <w:sz w:val="18"/>
                <w:szCs w:val="18"/>
              </w:rPr>
            </w:pPr>
          </w:p>
        </w:tc>
      </w:tr>
    </w:tbl>
    <w:p w:rsidR="0071111F" w:rsidRDefault="0071111F">
      <w:pPr>
        <w:rPr>
          <w:rFonts w:ascii="Verdana" w:hAnsi="Verdana"/>
          <w:b/>
          <w:u w:val="single"/>
        </w:rPr>
      </w:pPr>
    </w:p>
    <w:sectPr w:rsidR="0071111F" w:rsidSect="0071111F">
      <w:pgSz w:w="16838" w:h="11906" w:orient="landscape"/>
      <w:pgMar w:top="1418" w:right="709" w:bottom="567"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2D8" w:rsidRDefault="00A512D8" w:rsidP="00A512D8">
      <w:pPr>
        <w:spacing w:after="0" w:line="240" w:lineRule="auto"/>
      </w:pPr>
      <w:r>
        <w:separator/>
      </w:r>
    </w:p>
  </w:endnote>
  <w:endnote w:type="continuationSeparator" w:id="0">
    <w:p w:rsidR="00A512D8" w:rsidRDefault="00A512D8" w:rsidP="00A5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2D8" w:rsidRDefault="00A512D8" w:rsidP="00A512D8">
      <w:pPr>
        <w:spacing w:after="0" w:line="240" w:lineRule="auto"/>
      </w:pPr>
      <w:r>
        <w:separator/>
      </w:r>
    </w:p>
  </w:footnote>
  <w:footnote w:type="continuationSeparator" w:id="0">
    <w:p w:rsidR="00A512D8" w:rsidRDefault="00A512D8" w:rsidP="00A512D8">
      <w:pPr>
        <w:spacing w:after="0" w:line="240" w:lineRule="auto"/>
      </w:pPr>
      <w:r>
        <w:continuationSeparator/>
      </w:r>
    </w:p>
  </w:footnote>
  <w:footnote w:id="1">
    <w:p w:rsidR="00596B5E" w:rsidRPr="001800FD" w:rsidRDefault="00596B5E">
      <w:pPr>
        <w:pStyle w:val="Funotentext"/>
        <w:rPr>
          <w:rFonts w:ascii="Verdana" w:hAnsi="Verdana"/>
          <w:sz w:val="16"/>
          <w:szCs w:val="16"/>
        </w:rPr>
      </w:pPr>
      <w:r w:rsidRPr="001800FD">
        <w:rPr>
          <w:rStyle w:val="Funotenzeichen"/>
          <w:rFonts w:ascii="Verdana" w:hAnsi="Verdana"/>
          <w:sz w:val="16"/>
          <w:szCs w:val="16"/>
        </w:rPr>
        <w:footnoteRef/>
      </w:r>
      <w:r w:rsidRPr="001800FD">
        <w:rPr>
          <w:rFonts w:ascii="Verdana" w:hAnsi="Verdana"/>
          <w:sz w:val="16"/>
          <w:szCs w:val="16"/>
        </w:rPr>
        <w:t xml:space="preserve"> Vgl. auch http://www.weisse-rose-stiftung.de/images/pdf/Vortrag_WeisseRose.pdf</w:t>
      </w:r>
    </w:p>
  </w:footnote>
  <w:footnote w:id="2">
    <w:p w:rsidR="001800FD" w:rsidRDefault="001800FD">
      <w:pPr>
        <w:pStyle w:val="Funotentext"/>
      </w:pPr>
      <w:r w:rsidRPr="001800FD">
        <w:rPr>
          <w:rStyle w:val="Funotenzeichen"/>
          <w:rFonts w:ascii="Verdana" w:hAnsi="Verdana"/>
          <w:sz w:val="16"/>
          <w:szCs w:val="16"/>
        </w:rPr>
        <w:footnoteRef/>
      </w:r>
      <w:r w:rsidRPr="001800FD">
        <w:rPr>
          <w:rFonts w:ascii="Verdana" w:hAnsi="Verdana"/>
          <w:sz w:val="16"/>
          <w:szCs w:val="16"/>
        </w:rPr>
        <w:t xml:space="preserve"> http://www.bpb.de/geschichte/nationalsozialismus/weisse-rose/61008/die-flugblaetter-im-wortlaut</w:t>
      </w:r>
    </w:p>
  </w:footnote>
  <w:footnote w:id="3">
    <w:p w:rsidR="001255CB" w:rsidRDefault="001255CB">
      <w:pPr>
        <w:pStyle w:val="Funotentext"/>
      </w:pPr>
      <w:r>
        <w:rPr>
          <w:rStyle w:val="Funotenzeichen"/>
        </w:rPr>
        <w:footnoteRef/>
      </w:r>
      <w:r>
        <w:t xml:space="preserve"> Anfang Februar erfuhren die Deutschen über die Geschehnisse und </w:t>
      </w:r>
      <w:r w:rsidR="002E5CC0">
        <w:t>die Einkesselung in Stalingrad.</w:t>
      </w:r>
    </w:p>
    <w:p w:rsidR="007D055F" w:rsidRDefault="007D055F">
      <w:pPr>
        <w:pStyle w:val="Funotentext"/>
      </w:pPr>
    </w:p>
  </w:footnote>
  <w:footnote w:id="4">
    <w:p w:rsidR="00F72CD2" w:rsidRDefault="00F72CD2" w:rsidP="00F72CD2">
      <w:pPr>
        <w:pStyle w:val="Funotentext"/>
      </w:pPr>
      <w:r>
        <w:rPr>
          <w:rStyle w:val="Funotenzeichen"/>
        </w:rPr>
        <w:footnoteRef/>
      </w:r>
      <w:r>
        <w:t xml:space="preserve"> 613 Kilometer langer Nebenfluss des Dnjepr, in den sie bei Gomel in Weißrussland mündet. Napoleons Übergang über den Fluss, der normalerweise im Dezember zugefroren war, zu dieser Zeit aber wieder auftaute, gilt als entscheidende Niederlage der Grande </w:t>
      </w:r>
      <w:proofErr w:type="spellStart"/>
      <w:r>
        <w:t>Armée</w:t>
      </w:r>
      <w:proofErr w:type="spellEnd"/>
      <w:r>
        <w:t xml:space="preserve"> 1812 in Russland. Von ca. 500.000 Soldaten waren nur ca. 75.000 noch am Leben, der Fluss war die letzte Hürde auf dem Weg nach Hause. Die Deutschen erinnerten sich 1942 an die Erzählungen, die über den Fluss und die Überquerung berichtet wurden. Die deutschen Soldaten, die zu dieser Zeit in Stalingrad eingekesselt waren, hatten die Befürchtung, es werde wie 1812 an der </w:t>
      </w:r>
      <w:proofErr w:type="spellStart"/>
      <w:r>
        <w:t>Beresina</w:t>
      </w:r>
      <w:proofErr w:type="spellEnd"/>
      <w:r>
        <w:t>.</w:t>
      </w:r>
    </w:p>
  </w:footnote>
  <w:footnote w:id="5">
    <w:p w:rsidR="001800FD" w:rsidRDefault="001800FD">
      <w:pPr>
        <w:pStyle w:val="Funotentext"/>
      </w:pPr>
      <w:r>
        <w:rPr>
          <w:rStyle w:val="Funotenzeichen"/>
        </w:rPr>
        <w:footnoteRef/>
      </w:r>
      <w:r>
        <w:t xml:space="preserve"> </w:t>
      </w:r>
      <w:r w:rsidR="007A776E">
        <w:t>Zitat des Schriftstellers Theodor Körner (</w:t>
      </w:r>
      <w:r w:rsidR="004E223F">
        <w:t xml:space="preserve">Aufruf, </w:t>
      </w:r>
      <w:r w:rsidR="007A776E">
        <w:t>1813): „Frisch auf, mein Volk! Die Flammenzeichen rauchen.“, der sich gegen die napoleonische Fremdherrschaft auflehnte und u.a. Friedenslieder verfasste.</w:t>
      </w:r>
    </w:p>
  </w:footnote>
  <w:footnote w:id="6">
    <w:p w:rsidR="00137E79" w:rsidRDefault="00137E79" w:rsidP="00137E79">
      <w:pPr>
        <w:pStyle w:val="Funotentext"/>
      </w:pPr>
      <w:r>
        <w:rPr>
          <w:rStyle w:val="Funotenzeichen"/>
        </w:rPr>
        <w:footnoteRef/>
      </w:r>
      <w:r>
        <w:t xml:space="preserve"> Anfang Februar erfuhren die Deutschen über die Geschehnisse und die Einkesselung in Stalingrad.</w:t>
      </w:r>
    </w:p>
    <w:p w:rsidR="00137E79" w:rsidRDefault="00137E79" w:rsidP="00137E79">
      <w:pPr>
        <w:pStyle w:val="Funotentext"/>
      </w:pPr>
    </w:p>
  </w:footnote>
  <w:footnote w:id="7">
    <w:p w:rsidR="00137E79" w:rsidRDefault="00137E79" w:rsidP="00137E79">
      <w:pPr>
        <w:pStyle w:val="Funotentext"/>
      </w:pPr>
      <w:r>
        <w:rPr>
          <w:rStyle w:val="Funotenzeichen"/>
        </w:rPr>
        <w:footnoteRef/>
      </w:r>
      <w:r>
        <w:t xml:space="preserve"> 613 Kilometer langer Nebenfluss des Dnjepr, in den sie bei Gomel in Weißrussland mündet. Napoleons Übergang über den Fluss, der normalerweise im Dezember zugefroren war, zu dieser Zeit aber wieder auftaute, gilt als entscheidende Niederlage der Grande </w:t>
      </w:r>
      <w:proofErr w:type="spellStart"/>
      <w:r>
        <w:t>Armée</w:t>
      </w:r>
      <w:proofErr w:type="spellEnd"/>
      <w:r>
        <w:t xml:space="preserve"> 1812 in Russland. Von ca. 500.000 Soldaten waren nur ca. 75.000 noch am Leben, der Fluss war die letzte Hürde auf dem Weg nach Hause. Die Deutschen erinnerten sich 1942 an die Erzählungen, die über den Fluss und die Überquerung berichtet wurden. Die deutschen Soldaten, die zu dieser Zeit in Stalingrad eingekesselt waren, hatten die Befürchtung, es werde wie 1812 an der </w:t>
      </w:r>
      <w:proofErr w:type="spellStart"/>
      <w:r>
        <w:t>Beresina</w:t>
      </w:r>
      <w:proofErr w:type="spellEnd"/>
      <w:r>
        <w:t>.</w:t>
      </w:r>
    </w:p>
  </w:footnote>
  <w:footnote w:id="8">
    <w:p w:rsidR="00137E79" w:rsidRDefault="00137E79" w:rsidP="00137E79">
      <w:pPr>
        <w:pStyle w:val="Funotentext"/>
      </w:pPr>
      <w:r>
        <w:rPr>
          <w:rStyle w:val="Funotenzeichen"/>
        </w:rPr>
        <w:footnoteRef/>
      </w:r>
      <w:r>
        <w:t xml:space="preserve"> Zitat des Schriftstellers Theodor Körner (Aufruf, 1813): „Frisch auf, mein Volk! Die Flammenzeichen rauchen.“, der sich gegen die napoleonische Fremdherrschaft auflehnte und u.a. Friedenslieder verfasste.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4B" w:rsidRPr="00CA2AB0" w:rsidRDefault="0080344B" w:rsidP="0080344B">
    <w:pPr>
      <w:pStyle w:val="Kopfzeile"/>
      <w:pBdr>
        <w:bottom w:val="single" w:sz="4" w:space="1" w:color="auto"/>
      </w:pBdr>
      <w:tabs>
        <w:tab w:val="clear" w:pos="4536"/>
        <w:tab w:val="clear" w:pos="9072"/>
        <w:tab w:val="left" w:pos="2123"/>
      </w:tabs>
      <w:rPr>
        <w:rFonts w:ascii="Verdana" w:hAnsi="Verdana"/>
        <w:sz w:val="18"/>
      </w:rPr>
    </w:pPr>
    <w:r w:rsidRPr="00CA2AB0">
      <w:rPr>
        <w:rFonts w:ascii="Verdana" w:hAnsi="Verdana"/>
        <w:noProof/>
        <w:sz w:val="18"/>
        <w:lang w:eastAsia="de-DE"/>
      </w:rPr>
      <w:drawing>
        <wp:inline distT="0" distB="0" distL="0" distR="0" wp14:anchorId="591192ED" wp14:editId="123E7B33">
          <wp:extent cx="438149" cy="438149"/>
          <wp:effectExtent l="0" t="0" r="63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_Logo_6a_ohne_rand.jpg"/>
                  <pic:cNvPicPr/>
                </pic:nvPicPr>
                <pic:blipFill>
                  <a:blip r:embed="rId1">
                    <a:extLst>
                      <a:ext uri="{28A0092B-C50C-407E-A947-70E740481C1C}">
                        <a14:useLocalDpi xmlns:a14="http://schemas.microsoft.com/office/drawing/2010/main" val="0"/>
                      </a:ext>
                    </a:extLst>
                  </a:blip>
                  <a:stretch>
                    <a:fillRect/>
                  </a:stretch>
                </pic:blipFill>
                <pic:spPr>
                  <a:xfrm>
                    <a:off x="0" y="0"/>
                    <a:ext cx="438004" cy="438004"/>
                  </a:xfrm>
                  <a:prstGeom prst="rect">
                    <a:avLst/>
                  </a:prstGeom>
                </pic:spPr>
              </pic:pic>
            </a:graphicData>
          </a:graphic>
        </wp:inline>
      </w:drawing>
    </w:r>
    <w:r w:rsidRPr="00CA2AB0">
      <w:rPr>
        <w:rFonts w:ascii="Verdana" w:hAnsi="Verdana"/>
        <w:sz w:val="18"/>
      </w:rPr>
      <w:t xml:space="preserve">   Fachredaktion Deutsch – Landesbildungsserver Baden-Württemberg</w:t>
    </w:r>
  </w:p>
  <w:p w:rsidR="00A512D8" w:rsidRDefault="00A512D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76B"/>
    <w:multiLevelType w:val="hybridMultilevel"/>
    <w:tmpl w:val="EFEA67B4"/>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88267DC"/>
    <w:multiLevelType w:val="hybridMultilevel"/>
    <w:tmpl w:val="0CBE5A06"/>
    <w:lvl w:ilvl="0" w:tplc="22D0FD2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1325E5"/>
    <w:multiLevelType w:val="hybridMultilevel"/>
    <w:tmpl w:val="ED68436C"/>
    <w:lvl w:ilvl="0" w:tplc="7DA6E334">
      <w:numFmt w:val="bullet"/>
      <w:lvlText w:val=""/>
      <w:lvlJc w:val="left"/>
      <w:pPr>
        <w:ind w:left="459" w:hanging="360"/>
      </w:pPr>
      <w:rPr>
        <w:rFonts w:ascii="Wingdings" w:eastAsiaTheme="minorHAnsi" w:hAnsi="Wingdings" w:cstheme="minorBidi" w:hint="default"/>
      </w:rPr>
    </w:lvl>
    <w:lvl w:ilvl="1" w:tplc="04070003" w:tentative="1">
      <w:start w:val="1"/>
      <w:numFmt w:val="bullet"/>
      <w:lvlText w:val="o"/>
      <w:lvlJc w:val="left"/>
      <w:pPr>
        <w:ind w:left="1179" w:hanging="360"/>
      </w:pPr>
      <w:rPr>
        <w:rFonts w:ascii="Courier New" w:hAnsi="Courier New" w:cs="Courier New" w:hint="default"/>
      </w:rPr>
    </w:lvl>
    <w:lvl w:ilvl="2" w:tplc="04070005" w:tentative="1">
      <w:start w:val="1"/>
      <w:numFmt w:val="bullet"/>
      <w:lvlText w:val=""/>
      <w:lvlJc w:val="left"/>
      <w:pPr>
        <w:ind w:left="1899" w:hanging="360"/>
      </w:pPr>
      <w:rPr>
        <w:rFonts w:ascii="Wingdings" w:hAnsi="Wingdings" w:hint="default"/>
      </w:rPr>
    </w:lvl>
    <w:lvl w:ilvl="3" w:tplc="04070001" w:tentative="1">
      <w:start w:val="1"/>
      <w:numFmt w:val="bullet"/>
      <w:lvlText w:val=""/>
      <w:lvlJc w:val="left"/>
      <w:pPr>
        <w:ind w:left="2619" w:hanging="360"/>
      </w:pPr>
      <w:rPr>
        <w:rFonts w:ascii="Symbol" w:hAnsi="Symbol" w:hint="default"/>
      </w:rPr>
    </w:lvl>
    <w:lvl w:ilvl="4" w:tplc="04070003" w:tentative="1">
      <w:start w:val="1"/>
      <w:numFmt w:val="bullet"/>
      <w:lvlText w:val="o"/>
      <w:lvlJc w:val="left"/>
      <w:pPr>
        <w:ind w:left="3339" w:hanging="360"/>
      </w:pPr>
      <w:rPr>
        <w:rFonts w:ascii="Courier New" w:hAnsi="Courier New" w:cs="Courier New" w:hint="default"/>
      </w:rPr>
    </w:lvl>
    <w:lvl w:ilvl="5" w:tplc="04070005" w:tentative="1">
      <w:start w:val="1"/>
      <w:numFmt w:val="bullet"/>
      <w:lvlText w:val=""/>
      <w:lvlJc w:val="left"/>
      <w:pPr>
        <w:ind w:left="4059" w:hanging="360"/>
      </w:pPr>
      <w:rPr>
        <w:rFonts w:ascii="Wingdings" w:hAnsi="Wingdings" w:hint="default"/>
      </w:rPr>
    </w:lvl>
    <w:lvl w:ilvl="6" w:tplc="04070001" w:tentative="1">
      <w:start w:val="1"/>
      <w:numFmt w:val="bullet"/>
      <w:lvlText w:val=""/>
      <w:lvlJc w:val="left"/>
      <w:pPr>
        <w:ind w:left="4779" w:hanging="360"/>
      </w:pPr>
      <w:rPr>
        <w:rFonts w:ascii="Symbol" w:hAnsi="Symbol" w:hint="default"/>
      </w:rPr>
    </w:lvl>
    <w:lvl w:ilvl="7" w:tplc="04070003" w:tentative="1">
      <w:start w:val="1"/>
      <w:numFmt w:val="bullet"/>
      <w:lvlText w:val="o"/>
      <w:lvlJc w:val="left"/>
      <w:pPr>
        <w:ind w:left="5499" w:hanging="360"/>
      </w:pPr>
      <w:rPr>
        <w:rFonts w:ascii="Courier New" w:hAnsi="Courier New" w:cs="Courier New" w:hint="default"/>
      </w:rPr>
    </w:lvl>
    <w:lvl w:ilvl="8" w:tplc="04070005" w:tentative="1">
      <w:start w:val="1"/>
      <w:numFmt w:val="bullet"/>
      <w:lvlText w:val=""/>
      <w:lvlJc w:val="left"/>
      <w:pPr>
        <w:ind w:left="6219" w:hanging="360"/>
      </w:pPr>
      <w:rPr>
        <w:rFonts w:ascii="Wingdings" w:hAnsi="Wingdings" w:hint="default"/>
      </w:rPr>
    </w:lvl>
  </w:abstractNum>
  <w:abstractNum w:abstractNumId="3">
    <w:nsid w:val="275A60A5"/>
    <w:multiLevelType w:val="hybridMultilevel"/>
    <w:tmpl w:val="7DB894D4"/>
    <w:lvl w:ilvl="0" w:tplc="2B943134">
      <w:start w:val="1"/>
      <w:numFmt w:val="decimal"/>
      <w:lvlText w:val="%1."/>
      <w:lvlJc w:val="left"/>
      <w:pPr>
        <w:ind w:left="72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04E6F79"/>
    <w:multiLevelType w:val="hybridMultilevel"/>
    <w:tmpl w:val="B17ECAE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6302965"/>
    <w:multiLevelType w:val="hybridMultilevel"/>
    <w:tmpl w:val="F29E3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8E979A8"/>
    <w:multiLevelType w:val="hybridMultilevel"/>
    <w:tmpl w:val="E96A1E30"/>
    <w:lvl w:ilvl="0" w:tplc="2B943134">
      <w:start w:val="1"/>
      <w:numFmt w:val="decimal"/>
      <w:lvlText w:val="%1."/>
      <w:lvlJc w:val="left"/>
      <w:pPr>
        <w:ind w:left="72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803C3E"/>
    <w:multiLevelType w:val="hybridMultilevel"/>
    <w:tmpl w:val="B6F42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FC44B7A"/>
    <w:multiLevelType w:val="hybridMultilevel"/>
    <w:tmpl w:val="97DE8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2"/>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1F"/>
    <w:rsid w:val="0005159D"/>
    <w:rsid w:val="00051BE1"/>
    <w:rsid w:val="001255CB"/>
    <w:rsid w:val="00137E79"/>
    <w:rsid w:val="0014459A"/>
    <w:rsid w:val="00145FBA"/>
    <w:rsid w:val="001800FD"/>
    <w:rsid w:val="00180940"/>
    <w:rsid w:val="0018390C"/>
    <w:rsid w:val="001E495E"/>
    <w:rsid w:val="00231AB9"/>
    <w:rsid w:val="002935FD"/>
    <w:rsid w:val="002E5CC0"/>
    <w:rsid w:val="003F74EB"/>
    <w:rsid w:val="0049349E"/>
    <w:rsid w:val="00495520"/>
    <w:rsid w:val="004A58AF"/>
    <w:rsid w:val="004B36B6"/>
    <w:rsid w:val="004E223F"/>
    <w:rsid w:val="00504CD9"/>
    <w:rsid w:val="0057378D"/>
    <w:rsid w:val="00596B5E"/>
    <w:rsid w:val="0071111F"/>
    <w:rsid w:val="00770C5A"/>
    <w:rsid w:val="007A776E"/>
    <w:rsid w:val="007D055F"/>
    <w:rsid w:val="0080344B"/>
    <w:rsid w:val="008A40B9"/>
    <w:rsid w:val="008F2E64"/>
    <w:rsid w:val="009266C5"/>
    <w:rsid w:val="009A592F"/>
    <w:rsid w:val="00A426EE"/>
    <w:rsid w:val="00A512D8"/>
    <w:rsid w:val="00B4171D"/>
    <w:rsid w:val="00BD4C03"/>
    <w:rsid w:val="00C26530"/>
    <w:rsid w:val="00C7502A"/>
    <w:rsid w:val="00CE022C"/>
    <w:rsid w:val="00D04992"/>
    <w:rsid w:val="00D92DE7"/>
    <w:rsid w:val="00DD1983"/>
    <w:rsid w:val="00DD2F1C"/>
    <w:rsid w:val="00E163F6"/>
    <w:rsid w:val="00E73D4F"/>
    <w:rsid w:val="00E95A19"/>
    <w:rsid w:val="00EA5A92"/>
    <w:rsid w:val="00F3662B"/>
    <w:rsid w:val="00F72CD2"/>
    <w:rsid w:val="00F76C1F"/>
    <w:rsid w:val="00FB66B3"/>
    <w:rsid w:val="00FE4C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link w:val="berschrift2Zchn"/>
    <w:uiPriority w:val="9"/>
    <w:qFormat/>
    <w:rsid w:val="0057378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table" w:styleId="Tabellenraster">
    <w:name w:val="Table Grid"/>
    <w:basedOn w:val="NormaleTabelle"/>
    <w:uiPriority w:val="59"/>
    <w:rsid w:val="00F76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512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12D8"/>
  </w:style>
  <w:style w:type="paragraph" w:styleId="Fuzeile">
    <w:name w:val="footer"/>
    <w:basedOn w:val="Standard"/>
    <w:link w:val="FuzeileZchn"/>
    <w:uiPriority w:val="99"/>
    <w:unhideWhenUsed/>
    <w:rsid w:val="00A512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12D8"/>
  </w:style>
  <w:style w:type="paragraph" w:styleId="Sprechblasentext">
    <w:name w:val="Balloon Text"/>
    <w:basedOn w:val="Standard"/>
    <w:link w:val="SprechblasentextZchn"/>
    <w:uiPriority w:val="99"/>
    <w:semiHidden/>
    <w:unhideWhenUsed/>
    <w:rsid w:val="008034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344B"/>
    <w:rPr>
      <w:rFonts w:ascii="Tahoma" w:hAnsi="Tahoma" w:cs="Tahoma"/>
      <w:sz w:val="16"/>
      <w:szCs w:val="16"/>
    </w:rPr>
  </w:style>
  <w:style w:type="paragraph" w:styleId="Listenabsatz">
    <w:name w:val="List Paragraph"/>
    <w:basedOn w:val="Standard"/>
    <w:uiPriority w:val="34"/>
    <w:qFormat/>
    <w:rsid w:val="00D92DE7"/>
    <w:pPr>
      <w:ind w:left="720"/>
      <w:contextualSpacing/>
    </w:pPr>
  </w:style>
  <w:style w:type="paragraph" w:styleId="Funotentext">
    <w:name w:val="footnote text"/>
    <w:basedOn w:val="Standard"/>
    <w:link w:val="FunotentextZchn"/>
    <w:uiPriority w:val="99"/>
    <w:semiHidden/>
    <w:unhideWhenUsed/>
    <w:rsid w:val="00596B5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96B5E"/>
    <w:rPr>
      <w:sz w:val="20"/>
      <w:szCs w:val="20"/>
    </w:rPr>
  </w:style>
  <w:style w:type="character" w:styleId="Funotenzeichen">
    <w:name w:val="footnote reference"/>
    <w:basedOn w:val="Absatz-Standardschriftart"/>
    <w:uiPriority w:val="99"/>
    <w:semiHidden/>
    <w:unhideWhenUsed/>
    <w:rsid w:val="00596B5E"/>
    <w:rPr>
      <w:vertAlign w:val="superscript"/>
    </w:rPr>
  </w:style>
  <w:style w:type="character" w:customStyle="1" w:styleId="berschrift2Zchn">
    <w:name w:val="Überschrift 2 Zchn"/>
    <w:basedOn w:val="Absatz-Standardschriftart"/>
    <w:link w:val="berschrift2"/>
    <w:uiPriority w:val="9"/>
    <w:rsid w:val="0057378D"/>
    <w:rPr>
      <w:rFonts w:ascii="Times New Roman" w:eastAsia="Times New Roman" w:hAnsi="Times New Roman" w:cs="Times New Roman"/>
      <w:b/>
      <w:bCs/>
      <w:sz w:val="36"/>
      <w:szCs w:val="3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link w:val="berschrift2Zchn"/>
    <w:uiPriority w:val="9"/>
    <w:qFormat/>
    <w:rsid w:val="0057378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table" w:styleId="Tabellenraster">
    <w:name w:val="Table Grid"/>
    <w:basedOn w:val="NormaleTabelle"/>
    <w:uiPriority w:val="59"/>
    <w:rsid w:val="00F76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512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12D8"/>
  </w:style>
  <w:style w:type="paragraph" w:styleId="Fuzeile">
    <w:name w:val="footer"/>
    <w:basedOn w:val="Standard"/>
    <w:link w:val="FuzeileZchn"/>
    <w:uiPriority w:val="99"/>
    <w:unhideWhenUsed/>
    <w:rsid w:val="00A512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12D8"/>
  </w:style>
  <w:style w:type="paragraph" w:styleId="Sprechblasentext">
    <w:name w:val="Balloon Text"/>
    <w:basedOn w:val="Standard"/>
    <w:link w:val="SprechblasentextZchn"/>
    <w:uiPriority w:val="99"/>
    <w:semiHidden/>
    <w:unhideWhenUsed/>
    <w:rsid w:val="008034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344B"/>
    <w:rPr>
      <w:rFonts w:ascii="Tahoma" w:hAnsi="Tahoma" w:cs="Tahoma"/>
      <w:sz w:val="16"/>
      <w:szCs w:val="16"/>
    </w:rPr>
  </w:style>
  <w:style w:type="paragraph" w:styleId="Listenabsatz">
    <w:name w:val="List Paragraph"/>
    <w:basedOn w:val="Standard"/>
    <w:uiPriority w:val="34"/>
    <w:qFormat/>
    <w:rsid w:val="00D92DE7"/>
    <w:pPr>
      <w:ind w:left="720"/>
      <w:contextualSpacing/>
    </w:pPr>
  </w:style>
  <w:style w:type="paragraph" w:styleId="Funotentext">
    <w:name w:val="footnote text"/>
    <w:basedOn w:val="Standard"/>
    <w:link w:val="FunotentextZchn"/>
    <w:uiPriority w:val="99"/>
    <w:semiHidden/>
    <w:unhideWhenUsed/>
    <w:rsid w:val="00596B5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96B5E"/>
    <w:rPr>
      <w:sz w:val="20"/>
      <w:szCs w:val="20"/>
    </w:rPr>
  </w:style>
  <w:style w:type="character" w:styleId="Funotenzeichen">
    <w:name w:val="footnote reference"/>
    <w:basedOn w:val="Absatz-Standardschriftart"/>
    <w:uiPriority w:val="99"/>
    <w:semiHidden/>
    <w:unhideWhenUsed/>
    <w:rsid w:val="00596B5E"/>
    <w:rPr>
      <w:vertAlign w:val="superscript"/>
    </w:rPr>
  </w:style>
  <w:style w:type="character" w:customStyle="1" w:styleId="berschrift2Zchn">
    <w:name w:val="Überschrift 2 Zchn"/>
    <w:basedOn w:val="Absatz-Standardschriftart"/>
    <w:link w:val="berschrift2"/>
    <w:uiPriority w:val="9"/>
    <w:rsid w:val="0057378D"/>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98636">
      <w:bodyDiv w:val="1"/>
      <w:marLeft w:val="0"/>
      <w:marRight w:val="0"/>
      <w:marTop w:val="0"/>
      <w:marBottom w:val="0"/>
      <w:divBdr>
        <w:top w:val="none" w:sz="0" w:space="0" w:color="auto"/>
        <w:left w:val="none" w:sz="0" w:space="0" w:color="auto"/>
        <w:bottom w:val="none" w:sz="0" w:space="0" w:color="auto"/>
        <w:right w:val="none" w:sz="0" w:space="0" w:color="auto"/>
      </w:divBdr>
    </w:div>
    <w:div w:id="1950047531">
      <w:bodyDiv w:val="1"/>
      <w:marLeft w:val="0"/>
      <w:marRight w:val="0"/>
      <w:marTop w:val="0"/>
      <w:marBottom w:val="0"/>
      <w:divBdr>
        <w:top w:val="none" w:sz="0" w:space="0" w:color="auto"/>
        <w:left w:val="none" w:sz="0" w:space="0" w:color="auto"/>
        <w:bottom w:val="none" w:sz="0" w:space="0" w:color="auto"/>
        <w:right w:val="none" w:sz="0" w:space="0" w:color="auto"/>
      </w:divBdr>
      <w:divsChild>
        <w:div w:id="1688362574">
          <w:marLeft w:val="0"/>
          <w:marRight w:val="0"/>
          <w:marTop w:val="0"/>
          <w:marBottom w:val="0"/>
          <w:divBdr>
            <w:top w:val="none" w:sz="0" w:space="0" w:color="auto"/>
            <w:left w:val="none" w:sz="0" w:space="0" w:color="auto"/>
            <w:bottom w:val="none" w:sz="0" w:space="0" w:color="auto"/>
            <w:right w:val="none" w:sz="0" w:space="0" w:color="auto"/>
          </w:divBdr>
        </w:div>
        <w:div w:id="166866695">
          <w:marLeft w:val="0"/>
          <w:marRight w:val="0"/>
          <w:marTop w:val="0"/>
          <w:marBottom w:val="0"/>
          <w:divBdr>
            <w:top w:val="none" w:sz="0" w:space="0" w:color="auto"/>
            <w:left w:val="none" w:sz="0" w:space="0" w:color="auto"/>
            <w:bottom w:val="none" w:sz="0" w:space="0" w:color="auto"/>
            <w:right w:val="none" w:sz="0" w:space="0" w:color="auto"/>
          </w:divBdr>
        </w:div>
        <w:div w:id="1084450766">
          <w:marLeft w:val="0"/>
          <w:marRight w:val="0"/>
          <w:marTop w:val="0"/>
          <w:marBottom w:val="0"/>
          <w:divBdr>
            <w:top w:val="none" w:sz="0" w:space="0" w:color="auto"/>
            <w:left w:val="none" w:sz="0" w:space="0" w:color="auto"/>
            <w:bottom w:val="none" w:sz="0" w:space="0" w:color="auto"/>
            <w:right w:val="none" w:sz="0" w:space="0" w:color="auto"/>
          </w:divBdr>
        </w:div>
        <w:div w:id="1823892264">
          <w:marLeft w:val="0"/>
          <w:marRight w:val="0"/>
          <w:marTop w:val="0"/>
          <w:marBottom w:val="0"/>
          <w:divBdr>
            <w:top w:val="none" w:sz="0" w:space="0" w:color="auto"/>
            <w:left w:val="none" w:sz="0" w:space="0" w:color="auto"/>
            <w:bottom w:val="none" w:sz="0" w:space="0" w:color="auto"/>
            <w:right w:val="none" w:sz="0" w:space="0" w:color="auto"/>
          </w:divBdr>
        </w:div>
        <w:div w:id="387845711">
          <w:marLeft w:val="0"/>
          <w:marRight w:val="0"/>
          <w:marTop w:val="0"/>
          <w:marBottom w:val="0"/>
          <w:divBdr>
            <w:top w:val="none" w:sz="0" w:space="0" w:color="auto"/>
            <w:left w:val="none" w:sz="0" w:space="0" w:color="auto"/>
            <w:bottom w:val="none" w:sz="0" w:space="0" w:color="auto"/>
            <w:right w:val="none" w:sz="0" w:space="0" w:color="auto"/>
          </w:divBdr>
        </w:div>
        <w:div w:id="1879588094">
          <w:marLeft w:val="0"/>
          <w:marRight w:val="0"/>
          <w:marTop w:val="0"/>
          <w:marBottom w:val="0"/>
          <w:divBdr>
            <w:top w:val="none" w:sz="0" w:space="0" w:color="auto"/>
            <w:left w:val="none" w:sz="0" w:space="0" w:color="auto"/>
            <w:bottom w:val="none" w:sz="0" w:space="0" w:color="auto"/>
            <w:right w:val="none" w:sz="0" w:space="0" w:color="auto"/>
          </w:divBdr>
        </w:div>
        <w:div w:id="28458257">
          <w:marLeft w:val="0"/>
          <w:marRight w:val="0"/>
          <w:marTop w:val="0"/>
          <w:marBottom w:val="0"/>
          <w:divBdr>
            <w:top w:val="none" w:sz="0" w:space="0" w:color="auto"/>
            <w:left w:val="none" w:sz="0" w:space="0" w:color="auto"/>
            <w:bottom w:val="none" w:sz="0" w:space="0" w:color="auto"/>
            <w:right w:val="none" w:sz="0" w:space="0" w:color="auto"/>
          </w:divBdr>
        </w:div>
        <w:div w:id="134574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C3AED-032F-44A5-AA02-C4F6A7A8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1734</Words>
  <Characters>10928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Schweigert;LBS</dc:creator>
  <cp:lastModifiedBy>Mirja-St. Schweigert; Landesbildungsserver B.-W.</cp:lastModifiedBy>
  <cp:revision>3</cp:revision>
  <cp:lastPrinted>2015-10-11T10:51:00Z</cp:lastPrinted>
  <dcterms:created xsi:type="dcterms:W3CDTF">2017-10-13T07:53:00Z</dcterms:created>
  <dcterms:modified xsi:type="dcterms:W3CDTF">2017-10-13T07:59:00Z</dcterms:modified>
</cp:coreProperties>
</file>