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CC" w:rsidRDefault="009F5BCC" w:rsidP="00957B2B">
      <w:pPr>
        <w:spacing w:after="0" w:line="240" w:lineRule="auto"/>
        <w:rPr>
          <w:rFonts w:ascii="Verdana" w:hAnsi="Verdana"/>
          <w:b/>
        </w:rPr>
      </w:pPr>
    </w:p>
    <w:p w:rsidR="009F5BCC" w:rsidRPr="009F5BCC" w:rsidRDefault="009F5BCC" w:rsidP="009F5BCC">
      <w:pPr>
        <w:spacing w:after="0" w:line="240" w:lineRule="auto"/>
        <w:rPr>
          <w:rFonts w:ascii="Verdana" w:hAnsi="Verdana"/>
          <w:szCs w:val="18"/>
        </w:rPr>
      </w:pPr>
      <w:r>
        <w:rPr>
          <w:rFonts w:ascii="Verdana" w:hAnsi="Verdana"/>
          <w:b/>
        </w:rPr>
        <w:t>Stundenthema: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9F5BCC">
        <w:rPr>
          <w:rFonts w:ascii="Verdana" w:hAnsi="Verdana"/>
          <w:szCs w:val="18"/>
        </w:rPr>
        <w:t xml:space="preserve">Gehören </w:t>
      </w:r>
      <w:proofErr w:type="spellStart"/>
      <w:r w:rsidRPr="009F5BCC">
        <w:rPr>
          <w:rFonts w:ascii="Verdana" w:hAnsi="Verdana"/>
          <w:szCs w:val="18"/>
        </w:rPr>
        <w:t>Cosplayer</w:t>
      </w:r>
      <w:proofErr w:type="spellEnd"/>
      <w:r w:rsidRPr="009F5BCC">
        <w:rPr>
          <w:rFonts w:ascii="Verdana" w:hAnsi="Verdana"/>
          <w:szCs w:val="18"/>
        </w:rPr>
        <w:t xml:space="preserve"> auf die Buchmesse?</w:t>
      </w:r>
    </w:p>
    <w:p w:rsidR="009F5BCC" w:rsidRDefault="009F5BCC" w:rsidP="00957B2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A0443B" w:rsidRPr="009F5BCC" w:rsidRDefault="00A0443B" w:rsidP="00957B2B">
      <w:pPr>
        <w:spacing w:after="0" w:line="240" w:lineRule="auto"/>
        <w:rPr>
          <w:rFonts w:ascii="Verdana" w:hAnsi="Verdana"/>
        </w:rPr>
      </w:pPr>
    </w:p>
    <w:p w:rsidR="009F5BCC" w:rsidRPr="00E85759" w:rsidRDefault="009F5BCC" w:rsidP="00957B2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Einsatz des Materials: </w:t>
      </w:r>
      <w:r>
        <w:rPr>
          <w:rFonts w:ascii="Verdana" w:hAnsi="Verdana"/>
          <w:b/>
        </w:rPr>
        <w:tab/>
      </w:r>
      <w:r w:rsidRPr="00E85759">
        <w:rPr>
          <w:rFonts w:ascii="Verdana" w:hAnsi="Verdana"/>
        </w:rPr>
        <w:t>ab Klasse 9</w:t>
      </w:r>
    </w:p>
    <w:p w:rsidR="009F5BCC" w:rsidRDefault="009F5BCC" w:rsidP="00957B2B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Stundenumfang: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E85759">
        <w:rPr>
          <w:rFonts w:ascii="Verdana" w:hAnsi="Verdana"/>
        </w:rPr>
        <w:t>1-2 Stunden</w:t>
      </w:r>
      <w:r>
        <w:rPr>
          <w:rFonts w:ascii="Verdana" w:hAnsi="Verdana"/>
          <w:b/>
        </w:rPr>
        <w:t xml:space="preserve"> </w:t>
      </w:r>
    </w:p>
    <w:p w:rsidR="009F5BCC" w:rsidRDefault="009F5BCC" w:rsidP="00957B2B">
      <w:pPr>
        <w:spacing w:after="0" w:line="240" w:lineRule="auto"/>
        <w:rPr>
          <w:rFonts w:ascii="Verdana" w:hAnsi="Verdana"/>
          <w:b/>
        </w:rPr>
      </w:pPr>
    </w:p>
    <w:p w:rsidR="009F5BCC" w:rsidRDefault="009F5BCC" w:rsidP="00957B2B">
      <w:pPr>
        <w:spacing w:after="0" w:line="240" w:lineRule="auto"/>
        <w:rPr>
          <w:rFonts w:ascii="Verdana" w:hAnsi="Verdana"/>
          <w:b/>
        </w:rPr>
      </w:pPr>
    </w:p>
    <w:p w:rsidR="00C81F0D" w:rsidRPr="00957B2B" w:rsidRDefault="00A12924" w:rsidP="00957B2B">
      <w:pPr>
        <w:spacing w:after="0" w:line="240" w:lineRule="auto"/>
        <w:rPr>
          <w:rFonts w:ascii="Verdana" w:hAnsi="Verdana"/>
          <w:b/>
        </w:rPr>
      </w:pPr>
      <w:r w:rsidRPr="00957B2B">
        <w:rPr>
          <w:rFonts w:ascii="Verdana" w:hAnsi="Verdana"/>
          <w:b/>
        </w:rPr>
        <w:t xml:space="preserve">Einstieg: </w:t>
      </w:r>
    </w:p>
    <w:p w:rsidR="00580951" w:rsidRDefault="00580951" w:rsidP="00957B2B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Bild eines </w:t>
      </w:r>
      <w:proofErr w:type="spellStart"/>
      <w:r>
        <w:rPr>
          <w:rFonts w:ascii="Verdana" w:hAnsi="Verdana"/>
        </w:rPr>
        <w:t>Cosplayers</w:t>
      </w:r>
      <w:proofErr w:type="spellEnd"/>
      <w:r>
        <w:rPr>
          <w:rFonts w:ascii="Verdana" w:hAnsi="Verdana"/>
        </w:rPr>
        <w:t>, Aktivierung des Vorwissens</w:t>
      </w:r>
    </w:p>
    <w:p w:rsidR="00A12924" w:rsidRPr="00957B2B" w:rsidRDefault="00580951" w:rsidP="00957B2B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Film </w:t>
      </w:r>
      <w:r w:rsidR="00646787" w:rsidRPr="00957B2B">
        <w:rPr>
          <w:rFonts w:ascii="Verdana" w:hAnsi="Verdana"/>
        </w:rPr>
        <w:t xml:space="preserve">„Die faszinierende Welt des </w:t>
      </w:r>
      <w:proofErr w:type="spellStart"/>
      <w:r w:rsidR="00646787" w:rsidRPr="00957B2B">
        <w:rPr>
          <w:rFonts w:ascii="Verdana" w:hAnsi="Verdana"/>
        </w:rPr>
        <w:t>Cosplay</w:t>
      </w:r>
      <w:proofErr w:type="spellEnd"/>
      <w:r w:rsidR="00646787" w:rsidRPr="00957B2B">
        <w:rPr>
          <w:rFonts w:ascii="Verdana" w:hAnsi="Verdana"/>
        </w:rPr>
        <w:t xml:space="preserve">“, </w:t>
      </w:r>
      <w:r w:rsidR="00A12924" w:rsidRPr="00957B2B">
        <w:rPr>
          <w:rFonts w:ascii="Verdana" w:hAnsi="Verdana"/>
        </w:rPr>
        <w:t xml:space="preserve">Film über </w:t>
      </w:r>
      <w:proofErr w:type="spellStart"/>
      <w:r w:rsidR="00A12924" w:rsidRPr="00957B2B">
        <w:rPr>
          <w:rFonts w:ascii="Verdana" w:hAnsi="Verdana"/>
        </w:rPr>
        <w:t>Cosplay</w:t>
      </w:r>
      <w:proofErr w:type="spellEnd"/>
      <w:r w:rsidR="00A12924" w:rsidRPr="00957B2B">
        <w:rPr>
          <w:rFonts w:ascii="Verdana" w:hAnsi="Verdana"/>
        </w:rPr>
        <w:t xml:space="preserve"> </w:t>
      </w:r>
      <w:r w:rsidR="00646787" w:rsidRPr="00957B2B">
        <w:rPr>
          <w:rFonts w:ascii="Verdana" w:hAnsi="Verdana"/>
        </w:rPr>
        <w:t xml:space="preserve">und den Bau der Kostüme </w:t>
      </w:r>
      <w:r w:rsidR="00A12924" w:rsidRPr="00957B2B">
        <w:rPr>
          <w:rFonts w:ascii="Verdana" w:hAnsi="Verdana"/>
        </w:rPr>
        <w:t xml:space="preserve">(10 min), </w:t>
      </w:r>
      <w:hyperlink r:id="rId9" w:history="1">
        <w:r w:rsidR="00A12924" w:rsidRPr="00957B2B">
          <w:rPr>
            <w:rStyle w:val="Hyperlink"/>
            <w:rFonts w:ascii="Verdana" w:hAnsi="Verdana"/>
          </w:rPr>
          <w:t>YouTube, Galileo</w:t>
        </w:r>
      </w:hyperlink>
      <w:r w:rsidR="00C81F0D" w:rsidRPr="00957B2B">
        <w:rPr>
          <w:rFonts w:ascii="Verdana" w:hAnsi="Verdana"/>
        </w:rPr>
        <w:t xml:space="preserve">, </w:t>
      </w:r>
    </w:p>
    <w:p w:rsidR="00C81F0D" w:rsidRDefault="00580951" w:rsidP="00957B2B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Film </w:t>
      </w:r>
      <w:r w:rsidR="00646787" w:rsidRPr="00957B2B">
        <w:rPr>
          <w:rFonts w:ascii="Verdana" w:hAnsi="Verdana"/>
        </w:rPr>
        <w:t xml:space="preserve">„Das Manga-Mädchen“, </w:t>
      </w:r>
      <w:r w:rsidR="00C81F0D" w:rsidRPr="00957B2B">
        <w:rPr>
          <w:rFonts w:ascii="Verdana" w:hAnsi="Verdana"/>
        </w:rPr>
        <w:t xml:space="preserve">Film über ein </w:t>
      </w:r>
      <w:proofErr w:type="spellStart"/>
      <w:r w:rsidR="00C81F0D" w:rsidRPr="00957B2B">
        <w:rPr>
          <w:rFonts w:ascii="Verdana" w:hAnsi="Verdana"/>
        </w:rPr>
        <w:t>Mangamädchen</w:t>
      </w:r>
      <w:proofErr w:type="spellEnd"/>
      <w:r w:rsidR="00646787" w:rsidRPr="00957B2B">
        <w:rPr>
          <w:rFonts w:ascii="Verdana" w:hAnsi="Verdana"/>
        </w:rPr>
        <w:t xml:space="preserve"> (7 min)</w:t>
      </w:r>
      <w:r w:rsidR="00C81F0D" w:rsidRPr="00957B2B">
        <w:rPr>
          <w:rFonts w:ascii="Verdana" w:hAnsi="Verdana"/>
        </w:rPr>
        <w:t xml:space="preserve">, </w:t>
      </w:r>
      <w:hyperlink r:id="rId10" w:history="1">
        <w:r w:rsidR="00C81F0D" w:rsidRPr="00957B2B">
          <w:rPr>
            <w:rStyle w:val="Hyperlink"/>
            <w:rFonts w:ascii="Verdana" w:hAnsi="Verdana"/>
          </w:rPr>
          <w:t>YouTube, taff</w:t>
        </w:r>
      </w:hyperlink>
    </w:p>
    <w:p w:rsidR="00000FEB" w:rsidRPr="00000FEB" w:rsidRDefault="00517116" w:rsidP="00957B2B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000FEB">
        <w:rPr>
          <w:rFonts w:ascii="Verdana" w:hAnsi="Verdana"/>
        </w:rPr>
        <w:t xml:space="preserve">Filme zum </w:t>
      </w:r>
      <w:proofErr w:type="spellStart"/>
      <w:r w:rsidRPr="00000FEB">
        <w:rPr>
          <w:rFonts w:ascii="Verdana" w:hAnsi="Verdana"/>
        </w:rPr>
        <w:t>Cosplaying</w:t>
      </w:r>
      <w:proofErr w:type="spellEnd"/>
      <w:r w:rsidRPr="00000FEB">
        <w:rPr>
          <w:rFonts w:ascii="Verdana" w:hAnsi="Verdana"/>
        </w:rPr>
        <w:t xml:space="preserve"> in der </w:t>
      </w:r>
      <w:hyperlink r:id="rId11" w:history="1">
        <w:r w:rsidRPr="00000FEB">
          <w:rPr>
            <w:rStyle w:val="Hyperlink"/>
            <w:rFonts w:ascii="Verdana" w:hAnsi="Verdana"/>
          </w:rPr>
          <w:t>Mediathek der FAZ</w:t>
        </w:r>
      </w:hyperlink>
    </w:p>
    <w:p w:rsidR="00374E44" w:rsidRPr="00356E4E" w:rsidRDefault="00374E44" w:rsidP="00374E44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356E4E">
        <w:rPr>
          <w:rFonts w:ascii="Verdana" w:hAnsi="Verdana"/>
        </w:rPr>
        <w:t xml:space="preserve">Kurzfilm </w:t>
      </w:r>
      <w:r>
        <w:rPr>
          <w:rFonts w:ascii="Verdana" w:hAnsi="Verdana"/>
        </w:rPr>
        <w:t>„</w:t>
      </w:r>
      <w:hyperlink r:id="rId12" w:history="1">
        <w:r w:rsidRPr="00356E4E">
          <w:rPr>
            <w:rStyle w:val="Hyperlink"/>
            <w:rFonts w:ascii="Verdana" w:hAnsi="Verdana"/>
          </w:rPr>
          <w:t xml:space="preserve">Gehören </w:t>
        </w:r>
        <w:proofErr w:type="spellStart"/>
        <w:r w:rsidRPr="00356E4E">
          <w:rPr>
            <w:rStyle w:val="Hyperlink"/>
            <w:rFonts w:ascii="Verdana" w:hAnsi="Verdana"/>
          </w:rPr>
          <w:t>Cosplayer</w:t>
        </w:r>
        <w:proofErr w:type="spellEnd"/>
        <w:r w:rsidRPr="00356E4E">
          <w:rPr>
            <w:rStyle w:val="Hyperlink"/>
            <w:rFonts w:ascii="Verdana" w:hAnsi="Verdana"/>
          </w:rPr>
          <w:t xml:space="preserve"> auf die Buchmesse</w:t>
        </w:r>
      </w:hyperlink>
      <w:r w:rsidRPr="00356E4E">
        <w:rPr>
          <w:rFonts w:ascii="Verdana" w:hAnsi="Verdana"/>
        </w:rPr>
        <w:t>?</w:t>
      </w:r>
      <w:r>
        <w:rPr>
          <w:rFonts w:ascii="Verdana" w:hAnsi="Verdana"/>
        </w:rPr>
        <w:t>“</w:t>
      </w:r>
      <w:r w:rsidRPr="00356E4E">
        <w:rPr>
          <w:rFonts w:ascii="Verdana" w:hAnsi="Verdana"/>
        </w:rPr>
        <w:t xml:space="preserve"> ARD Mediathek, produziert vom MDR, abrufbar bis 2023</w:t>
      </w:r>
    </w:p>
    <w:p w:rsidR="00000FEB" w:rsidRPr="00000FEB" w:rsidRDefault="00000FEB" w:rsidP="00000FEB">
      <w:pPr>
        <w:spacing w:after="0" w:line="240" w:lineRule="auto"/>
        <w:ind w:left="360"/>
        <w:rPr>
          <w:rFonts w:ascii="Verdana" w:hAnsi="Verdana"/>
        </w:rPr>
      </w:pPr>
    </w:p>
    <w:p w:rsidR="00356E4E" w:rsidRDefault="00356E4E" w:rsidP="00356E4E">
      <w:pPr>
        <w:spacing w:after="0" w:line="240" w:lineRule="auto"/>
        <w:rPr>
          <w:rFonts w:ascii="Verdana" w:hAnsi="Verdana"/>
        </w:rPr>
      </w:pPr>
    </w:p>
    <w:p w:rsidR="008E189A" w:rsidRDefault="008E189A" w:rsidP="00356E4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Alternativ kann das Arbeitsblatt als Hausaufgabe aufgegeben werden und als Einstieg wird ein Film gesehen. </w:t>
      </w:r>
    </w:p>
    <w:p w:rsidR="008E189A" w:rsidRDefault="008E189A" w:rsidP="00356E4E">
      <w:pPr>
        <w:spacing w:after="0" w:line="240" w:lineRule="auto"/>
        <w:rPr>
          <w:rFonts w:ascii="Verdana" w:hAnsi="Verdana"/>
        </w:rPr>
      </w:pPr>
    </w:p>
    <w:p w:rsidR="00A12924" w:rsidRDefault="001C7485" w:rsidP="00957B2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Nach der Erarbeitung des ABs werden die Ergebnisse zusammengefasst:</w:t>
      </w:r>
    </w:p>
    <w:p w:rsidR="001C7485" w:rsidRDefault="001C7485" w:rsidP="00957B2B">
      <w:pPr>
        <w:spacing w:after="0" w:line="240" w:lineRule="auto"/>
        <w:rPr>
          <w:rFonts w:ascii="Verdana" w:hAnsi="Verdana"/>
        </w:rPr>
      </w:pPr>
    </w:p>
    <w:p w:rsidR="001C7485" w:rsidRPr="001C7485" w:rsidRDefault="001C7485" w:rsidP="00957B2B">
      <w:pPr>
        <w:spacing w:after="0" w:line="240" w:lineRule="auto"/>
        <w:rPr>
          <w:rFonts w:ascii="Verdana" w:hAnsi="Verdana"/>
          <w:b/>
        </w:rPr>
      </w:pPr>
      <w:proofErr w:type="spellStart"/>
      <w:r w:rsidRPr="001C7485">
        <w:rPr>
          <w:rFonts w:ascii="Verdana" w:hAnsi="Verdana"/>
          <w:b/>
        </w:rPr>
        <w:t>Cosplay</w:t>
      </w:r>
      <w:proofErr w:type="spellEnd"/>
    </w:p>
    <w:p w:rsidR="001C7485" w:rsidRDefault="001C7485" w:rsidP="00957B2B">
      <w:pPr>
        <w:spacing w:after="0" w:line="240" w:lineRule="auto"/>
        <w:rPr>
          <w:rFonts w:ascii="Verdana" w:hAnsi="Verdana"/>
        </w:rPr>
      </w:pPr>
    </w:p>
    <w:p w:rsidR="003560F8" w:rsidRDefault="003560F8" w:rsidP="009141B8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Die Schülerinnen und Schüler können zunächst eine Mindmap zum Thema „</w:t>
      </w:r>
      <w:proofErr w:type="spellStart"/>
      <w:r>
        <w:rPr>
          <w:rFonts w:ascii="Verdana" w:hAnsi="Verdana"/>
        </w:rPr>
        <w:t>Cosplay</w:t>
      </w:r>
      <w:proofErr w:type="spellEnd"/>
      <w:r>
        <w:rPr>
          <w:rFonts w:ascii="Verdana" w:hAnsi="Verdana"/>
        </w:rPr>
        <w:t>“ erstellen, anschließend eine Pro- und Contra-Tabelle erstellen.</w:t>
      </w:r>
    </w:p>
    <w:p w:rsidR="00D025A2" w:rsidRDefault="00D025A2" w:rsidP="009141B8">
      <w:pPr>
        <w:spacing w:after="0" w:line="240" w:lineRule="auto"/>
        <w:jc w:val="both"/>
        <w:rPr>
          <w:rFonts w:ascii="Verdana" w:hAnsi="Verdana"/>
        </w:rPr>
      </w:pPr>
    </w:p>
    <w:p w:rsidR="00D025A2" w:rsidRDefault="00D025A2" w:rsidP="009141B8">
      <w:pPr>
        <w:spacing w:after="0" w:line="240" w:lineRule="auto"/>
        <w:jc w:val="both"/>
        <w:rPr>
          <w:rFonts w:ascii="Verdana" w:hAnsi="Verdana"/>
        </w:rPr>
      </w:pPr>
    </w:p>
    <w:p w:rsidR="00D025A2" w:rsidRDefault="00D025A2" w:rsidP="00D025A2">
      <w:pPr>
        <w:spacing w:after="0" w:line="240" w:lineRule="auto"/>
        <w:rPr>
          <w:rFonts w:ascii="Verdana" w:hAnsi="Verdana"/>
          <w:b/>
          <w:u w:val="single"/>
        </w:rPr>
      </w:pPr>
      <w:proofErr w:type="spellStart"/>
      <w:r w:rsidRPr="00790CA5">
        <w:rPr>
          <w:rFonts w:ascii="Verdana" w:hAnsi="Verdana"/>
          <w:b/>
          <w:u w:val="single"/>
        </w:rPr>
        <w:t>Cosplay</w:t>
      </w:r>
      <w:proofErr w:type="spellEnd"/>
      <w:r w:rsidRPr="00790CA5">
        <w:rPr>
          <w:rFonts w:ascii="Verdana" w:hAnsi="Verdana"/>
          <w:b/>
          <w:u w:val="single"/>
        </w:rPr>
        <w:t xml:space="preserve"> als Thema für eine Texterörterung</w:t>
      </w:r>
    </w:p>
    <w:p w:rsidR="00D025A2" w:rsidRPr="00790CA5" w:rsidRDefault="00D025A2" w:rsidP="00D025A2">
      <w:pPr>
        <w:spacing w:after="0" w:line="240" w:lineRule="auto"/>
        <w:rPr>
          <w:rFonts w:ascii="Verdana" w:hAnsi="Verdana"/>
          <w:b/>
          <w:u w:val="single"/>
        </w:rPr>
      </w:pPr>
    </w:p>
    <w:p w:rsidR="00D025A2" w:rsidRDefault="00D025A2" w:rsidP="00D025A2">
      <w:pPr>
        <w:spacing w:after="0" w:line="240" w:lineRule="auto"/>
        <w:jc w:val="both"/>
        <w:rPr>
          <w:rFonts w:ascii="Verdana" w:hAnsi="Verdana"/>
        </w:rPr>
      </w:pPr>
      <w:r w:rsidRPr="0007768E">
        <w:rPr>
          <w:rFonts w:ascii="Verdana" w:hAnsi="Verdana"/>
        </w:rPr>
        <w:t xml:space="preserve">Für eine Texterörterung bietet sich der Kommentar des Journalisten Carsten Otte „Kein Ort für nackte Hasen“ an (SWR), der im März 2017 für einen Skandal sorgte. </w:t>
      </w:r>
      <w:r>
        <w:rPr>
          <w:rFonts w:ascii="Verdana" w:hAnsi="Verdana"/>
        </w:rPr>
        <w:t xml:space="preserve">Er ist online auf der Seite des SWR </w:t>
      </w:r>
      <w:hyperlink r:id="rId13" w:anchor="selection-645.118-645.470" w:history="1">
        <w:r w:rsidRPr="0007768E">
          <w:rPr>
            <w:rStyle w:val="Hyperlink"/>
            <w:rFonts w:ascii="Verdana" w:hAnsi="Verdana"/>
          </w:rPr>
          <w:t>abrufbar</w:t>
        </w:r>
      </w:hyperlink>
      <w:r>
        <w:rPr>
          <w:rFonts w:ascii="Verdana" w:hAnsi="Verdana"/>
        </w:rPr>
        <w:t xml:space="preserve"> und kann aus urheberrechtlichen Gründen hier nicht abgedruckt werden. Die Aufgabe könnte lauten:</w:t>
      </w:r>
    </w:p>
    <w:p w:rsidR="00D025A2" w:rsidRDefault="00D025A2" w:rsidP="00D025A2">
      <w:pPr>
        <w:spacing w:after="0" w:line="240" w:lineRule="auto"/>
        <w:jc w:val="both"/>
        <w:rPr>
          <w:rFonts w:ascii="Verdana" w:hAnsi="Verdana"/>
        </w:rPr>
      </w:pPr>
    </w:p>
    <w:p w:rsidR="00D025A2" w:rsidRPr="00790CA5" w:rsidRDefault="00D025A2" w:rsidP="00D025A2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790CA5">
        <w:rPr>
          <w:rFonts w:ascii="Verdana" w:hAnsi="Verdana"/>
        </w:rPr>
        <w:t xml:space="preserve">Nehmen Sie Stellung zu der Aussage Ottes „[…] </w:t>
      </w:r>
      <w:r w:rsidRPr="00790CA5">
        <w:rPr>
          <w:rFonts w:ascii="Verdana" w:eastAsia="Times New Roman" w:hAnsi="Verdana" w:cs="Times New Roman"/>
          <w:lang w:eastAsia="de-DE"/>
        </w:rPr>
        <w:t>die Kostümorgien (sollten) endlich von der Messe verbannt werden. Es gibt kaum noch Berührungspunkte zwischen Buchmesse und Messefasching […].“</w:t>
      </w:r>
    </w:p>
    <w:p w:rsidR="00D025A2" w:rsidRPr="00957B2B" w:rsidRDefault="00D025A2" w:rsidP="009141B8">
      <w:pPr>
        <w:spacing w:after="0" w:line="240" w:lineRule="auto"/>
        <w:jc w:val="both"/>
        <w:rPr>
          <w:rFonts w:ascii="Verdana" w:hAnsi="Verdana"/>
        </w:rPr>
      </w:pPr>
    </w:p>
    <w:p w:rsidR="00580951" w:rsidRDefault="00580951" w:rsidP="00957B2B">
      <w:pPr>
        <w:spacing w:after="0" w:line="240" w:lineRule="auto"/>
        <w:rPr>
          <w:rFonts w:ascii="Verdana" w:hAnsi="Verdana"/>
        </w:rPr>
      </w:pPr>
    </w:p>
    <w:p w:rsidR="00D025A2" w:rsidRDefault="00D025A2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60F8" w:rsidTr="003560F8">
        <w:tc>
          <w:tcPr>
            <w:tcW w:w="4606" w:type="dxa"/>
          </w:tcPr>
          <w:p w:rsidR="003560F8" w:rsidRDefault="003560F8" w:rsidP="00957B2B">
            <w:pPr>
              <w:rPr>
                <w:rFonts w:ascii="Verdana" w:hAnsi="Verdana"/>
                <w:b/>
              </w:rPr>
            </w:pPr>
            <w:r w:rsidRPr="00580951">
              <w:rPr>
                <w:rFonts w:ascii="Verdana" w:hAnsi="Verdana"/>
                <w:b/>
              </w:rPr>
              <w:lastRenderedPageBreak/>
              <w:t xml:space="preserve">PRO – </w:t>
            </w:r>
            <w:proofErr w:type="spellStart"/>
            <w:r w:rsidRPr="00580951">
              <w:rPr>
                <w:rFonts w:ascii="Verdana" w:hAnsi="Verdana"/>
                <w:b/>
              </w:rPr>
              <w:t>Cosplayer</w:t>
            </w:r>
            <w:proofErr w:type="spellEnd"/>
            <w:r w:rsidRPr="00580951">
              <w:rPr>
                <w:rFonts w:ascii="Verdana" w:hAnsi="Verdana"/>
                <w:b/>
              </w:rPr>
              <w:t xml:space="preserve"> gehören zur Buchmesse</w:t>
            </w:r>
          </w:p>
        </w:tc>
        <w:tc>
          <w:tcPr>
            <w:tcW w:w="4606" w:type="dxa"/>
          </w:tcPr>
          <w:p w:rsidR="003560F8" w:rsidRDefault="003560F8" w:rsidP="00957B2B">
            <w:pPr>
              <w:rPr>
                <w:rFonts w:ascii="Verdana" w:hAnsi="Verdana"/>
                <w:b/>
              </w:rPr>
            </w:pPr>
            <w:r w:rsidRPr="00580951">
              <w:rPr>
                <w:rFonts w:ascii="Verdana" w:hAnsi="Verdana"/>
                <w:b/>
              </w:rPr>
              <w:t xml:space="preserve">Contra – </w:t>
            </w:r>
            <w:proofErr w:type="spellStart"/>
            <w:r w:rsidRPr="00580951">
              <w:rPr>
                <w:rFonts w:ascii="Verdana" w:hAnsi="Verdana"/>
                <w:b/>
              </w:rPr>
              <w:t>Cosplayer</w:t>
            </w:r>
            <w:proofErr w:type="spellEnd"/>
            <w:r w:rsidRPr="00580951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gehören nicht auf die Buchmesse</w:t>
            </w:r>
          </w:p>
        </w:tc>
      </w:tr>
      <w:tr w:rsidR="003560F8" w:rsidRPr="00DD348D" w:rsidTr="003560F8">
        <w:tc>
          <w:tcPr>
            <w:tcW w:w="4606" w:type="dxa"/>
          </w:tcPr>
          <w:p w:rsidR="003560F8" w:rsidRPr="00DD348D" w:rsidRDefault="003560F8" w:rsidP="003560F8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</w:rPr>
            </w:pPr>
            <w:proofErr w:type="spellStart"/>
            <w:r w:rsidRPr="00DD348D">
              <w:rPr>
                <w:rFonts w:ascii="Verdana" w:hAnsi="Verdana"/>
                <w:sz w:val="18"/>
              </w:rPr>
              <w:t>Cosplayer</w:t>
            </w:r>
            <w:proofErr w:type="spellEnd"/>
            <w:r w:rsidRPr="00DD348D">
              <w:rPr>
                <w:rFonts w:ascii="Verdana" w:hAnsi="Verdana"/>
                <w:sz w:val="18"/>
              </w:rPr>
              <w:t xml:space="preserve"> sind keine Randgruppe, vertreten sind alle Gesellschafts</w:t>
            </w:r>
            <w:r w:rsidR="008E189A">
              <w:rPr>
                <w:rFonts w:ascii="Verdana" w:hAnsi="Verdana"/>
                <w:sz w:val="18"/>
              </w:rPr>
              <w:softHyphen/>
            </w:r>
            <w:r w:rsidRPr="00DD348D">
              <w:rPr>
                <w:rFonts w:ascii="Verdana" w:hAnsi="Verdana"/>
                <w:sz w:val="18"/>
              </w:rPr>
              <w:t>schichten verschiedene</w:t>
            </w:r>
            <w:r w:rsidR="008E189A">
              <w:rPr>
                <w:rFonts w:ascii="Verdana" w:hAnsi="Verdana"/>
                <w:sz w:val="18"/>
              </w:rPr>
              <w:t>r</w:t>
            </w:r>
            <w:r w:rsidRPr="00DD348D">
              <w:rPr>
                <w:rFonts w:ascii="Verdana" w:hAnsi="Verdana"/>
                <w:sz w:val="18"/>
              </w:rPr>
              <w:t xml:space="preserve"> Alters</w:t>
            </w:r>
            <w:r w:rsidR="008E189A">
              <w:rPr>
                <w:rFonts w:ascii="Verdana" w:hAnsi="Verdana"/>
                <w:sz w:val="18"/>
              </w:rPr>
              <w:t>klassen</w:t>
            </w:r>
          </w:p>
          <w:p w:rsidR="003560F8" w:rsidRPr="00DD348D" w:rsidRDefault="003560F8" w:rsidP="003560F8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</w:rPr>
            </w:pPr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Mangas sind Comic-Bücher, damit ist es richtig, das </w:t>
            </w:r>
            <w:proofErr w:type="spellStart"/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>Cosplayer</w:t>
            </w:r>
            <w:proofErr w:type="spellEnd"/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 anwesend sind</w:t>
            </w:r>
            <w:r w:rsidR="00716D3C">
              <w:rPr>
                <w:rFonts w:ascii="Verdana" w:hAnsi="Verdana"/>
                <w:color w:val="313131"/>
                <w:sz w:val="18"/>
                <w:shd w:val="clear" w:color="auto" w:fill="F9F9F9"/>
              </w:rPr>
              <w:t>, da auch Comics zur Literatur gehören</w:t>
            </w:r>
          </w:p>
          <w:p w:rsidR="003560F8" w:rsidRPr="00DD348D" w:rsidRDefault="003560F8" w:rsidP="003560F8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</w:rPr>
            </w:pPr>
            <w:proofErr w:type="spellStart"/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>Cosplayer</w:t>
            </w:r>
            <w:proofErr w:type="spellEnd"/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 bereichern eine Buchmesse</w:t>
            </w:r>
            <w:r w:rsidR="008E189A">
              <w:rPr>
                <w:rFonts w:ascii="Verdana" w:hAnsi="Verdana"/>
                <w:color w:val="313131"/>
                <w:sz w:val="18"/>
                <w:shd w:val="clear" w:color="auto" w:fill="F9F9F9"/>
              </w:rPr>
              <w:t>: S</w:t>
            </w:r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>ie sind kreativ, versetzen sich in Figuren, stellen diese dar, sind ausdauern</w:t>
            </w:r>
            <w:r w:rsidR="008E189A">
              <w:rPr>
                <w:rFonts w:ascii="Verdana" w:hAnsi="Verdana"/>
                <w:color w:val="313131"/>
                <w:sz w:val="18"/>
                <w:shd w:val="clear" w:color="auto" w:fill="F9F9F9"/>
              </w:rPr>
              <w:t>d</w:t>
            </w:r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, weil sie viel Zeit </w:t>
            </w:r>
            <w:r w:rsidR="008E189A">
              <w:rPr>
                <w:rFonts w:ascii="Verdana" w:hAnsi="Verdana"/>
                <w:color w:val="313131"/>
                <w:sz w:val="18"/>
                <w:shd w:val="clear" w:color="auto" w:fill="F9F9F9"/>
              </w:rPr>
              <w:t>für ihr</w:t>
            </w:r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 Hobby aufbringen und kennen andere Kulturen durch das Auseinandersetzen mit ihrem Helden. </w:t>
            </w:r>
          </w:p>
          <w:p w:rsidR="003560F8" w:rsidRPr="00A0443B" w:rsidRDefault="003560F8" w:rsidP="003560F8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</w:rPr>
            </w:pPr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Durch </w:t>
            </w:r>
            <w:proofErr w:type="spellStart"/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>Cosplay</w:t>
            </w:r>
            <w:proofErr w:type="spellEnd"/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 werden viele zusätzliche Besucher, vor allem junge Menschen, auf die Messe gelockt</w:t>
            </w:r>
          </w:p>
          <w:p w:rsidR="00A0443B" w:rsidRPr="00DD348D" w:rsidRDefault="00A0443B" w:rsidP="00A0443B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Figuren werden zum Leben erweckt, </w:t>
            </w:r>
          </w:p>
          <w:p w:rsidR="00A0443B" w:rsidRPr="00A0443B" w:rsidRDefault="00A0443B" w:rsidP="00A0443B">
            <w:pPr>
              <w:pStyle w:val="Listenabsatz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junge Menschen werden zum Lesen gebracht </w:t>
            </w:r>
          </w:p>
          <w:p w:rsidR="003560F8" w:rsidRPr="00DD348D" w:rsidRDefault="003560F8" w:rsidP="003560F8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</w:rPr>
            </w:pPr>
            <w:proofErr w:type="spellStart"/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>Cosplayer</w:t>
            </w:r>
            <w:proofErr w:type="spellEnd"/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 ermöglichen den Besuchern ein Eintauchen in eine andere Welt</w:t>
            </w:r>
          </w:p>
          <w:p w:rsidR="003560F8" w:rsidRPr="00DD348D" w:rsidRDefault="003560F8" w:rsidP="003560F8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</w:rPr>
            </w:pPr>
            <w:proofErr w:type="spellStart"/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>Cosplayer</w:t>
            </w:r>
            <w:proofErr w:type="spellEnd"/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 lesen nicht nur Mangas, </w:t>
            </w:r>
            <w:r w:rsidR="008E189A"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sie </w:t>
            </w:r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sind </w:t>
            </w:r>
            <w:r w:rsidR="008E189A"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meist auch </w:t>
            </w:r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interessiert an anderen Genres </w:t>
            </w:r>
          </w:p>
          <w:p w:rsidR="003560F8" w:rsidRPr="00DD348D" w:rsidRDefault="003560F8" w:rsidP="00963B9A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b/>
                <w:sz w:val="18"/>
              </w:rPr>
            </w:pPr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Die Buchmesse soll international und offen sein, warum sollten die </w:t>
            </w:r>
            <w:proofErr w:type="spellStart"/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>Cosplayer</w:t>
            </w:r>
            <w:proofErr w:type="spellEnd"/>
            <w:r w:rsidRPr="00DD348D">
              <w:rPr>
                <w:rFonts w:ascii="Verdana" w:hAnsi="Verdana"/>
                <w:color w:val="313131"/>
                <w:sz w:val="18"/>
                <w:shd w:val="clear" w:color="auto" w:fill="F9F9F9"/>
              </w:rPr>
              <w:t xml:space="preserve"> verbannt werden?</w:t>
            </w:r>
          </w:p>
        </w:tc>
        <w:tc>
          <w:tcPr>
            <w:tcW w:w="4606" w:type="dxa"/>
          </w:tcPr>
          <w:p w:rsidR="00DD348D" w:rsidRDefault="003560F8" w:rsidP="003560F8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  <w:sz w:val="18"/>
              </w:rPr>
            </w:pPr>
            <w:r w:rsidRPr="00DD348D">
              <w:rPr>
                <w:rFonts w:ascii="Verdana" w:hAnsi="Verdana"/>
                <w:sz w:val="18"/>
              </w:rPr>
              <w:t xml:space="preserve">Unpassender Ort eine </w:t>
            </w:r>
            <w:proofErr w:type="spellStart"/>
            <w:r w:rsidRPr="00DD348D">
              <w:rPr>
                <w:rFonts w:ascii="Verdana" w:hAnsi="Verdana"/>
                <w:sz w:val="18"/>
              </w:rPr>
              <w:t>Convention</w:t>
            </w:r>
            <w:proofErr w:type="spellEnd"/>
            <w:r w:rsidRPr="00DD348D">
              <w:rPr>
                <w:rFonts w:ascii="Verdana" w:hAnsi="Verdana"/>
                <w:sz w:val="18"/>
              </w:rPr>
              <w:t xml:space="preserve"> abzuhalten, </w:t>
            </w:r>
            <w:r w:rsidR="00DD348D" w:rsidRPr="00DD348D">
              <w:rPr>
                <w:rFonts w:ascii="Verdana" w:hAnsi="Verdana"/>
                <w:sz w:val="18"/>
              </w:rPr>
              <w:t xml:space="preserve">es geht um Bücher </w:t>
            </w:r>
          </w:p>
          <w:p w:rsidR="00A708F9" w:rsidRPr="00DD348D" w:rsidRDefault="00A708F9" w:rsidP="003560F8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Im Mittelpunkt stehen die Neuerscheinungen, die Buchmesse ist richtungsweisend für die Literatur des Frühjahrs / Sommers, </w:t>
            </w:r>
            <w:proofErr w:type="spellStart"/>
            <w:r>
              <w:rPr>
                <w:rFonts w:ascii="Verdana" w:hAnsi="Verdana"/>
                <w:sz w:val="18"/>
              </w:rPr>
              <w:t>Cosplayer</w:t>
            </w:r>
            <w:proofErr w:type="spellEnd"/>
            <w:r>
              <w:rPr>
                <w:rFonts w:ascii="Verdana" w:hAnsi="Verdana"/>
                <w:sz w:val="18"/>
              </w:rPr>
              <w:t xml:space="preserve"> passen nicht in diesen Rahmen</w:t>
            </w:r>
          </w:p>
          <w:p w:rsidR="003560F8" w:rsidRPr="00DD348D" w:rsidRDefault="00DD348D" w:rsidP="003560F8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  <w:sz w:val="18"/>
              </w:rPr>
            </w:pPr>
            <w:proofErr w:type="spellStart"/>
            <w:r w:rsidRPr="00DD348D">
              <w:rPr>
                <w:rFonts w:ascii="Verdana" w:hAnsi="Verdana"/>
                <w:sz w:val="18"/>
              </w:rPr>
              <w:t>Cosplayer</w:t>
            </w:r>
            <w:proofErr w:type="spellEnd"/>
            <w:r w:rsidRPr="00DD348D">
              <w:rPr>
                <w:rFonts w:ascii="Verdana" w:hAnsi="Verdana"/>
                <w:sz w:val="18"/>
              </w:rPr>
              <w:t xml:space="preserve"> behindern die anderen Gäste, </w:t>
            </w:r>
            <w:r w:rsidR="003560F8" w:rsidRPr="00DD348D">
              <w:rPr>
                <w:rFonts w:ascii="Verdana" w:hAnsi="Verdana"/>
                <w:sz w:val="18"/>
              </w:rPr>
              <w:t>die Kostüme sind meist sehr sperrig und es ist sehr voll auf der Messe</w:t>
            </w:r>
          </w:p>
          <w:p w:rsidR="00DD348D" w:rsidRPr="00DD348D" w:rsidRDefault="00170218" w:rsidP="003560F8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Cosplay</w:t>
            </w:r>
            <w:proofErr w:type="spellEnd"/>
            <w:r>
              <w:rPr>
                <w:rFonts w:ascii="Verdana" w:hAnsi="Verdana"/>
                <w:sz w:val="18"/>
              </w:rPr>
              <w:t xml:space="preserve"> spricht nur wenige an, die </w:t>
            </w:r>
            <w:proofErr w:type="spellStart"/>
            <w:r>
              <w:rPr>
                <w:rFonts w:ascii="Verdana" w:hAnsi="Verdana"/>
                <w:sz w:val="18"/>
              </w:rPr>
              <w:t>Conventions</w:t>
            </w:r>
            <w:proofErr w:type="spellEnd"/>
            <w:r>
              <w:rPr>
                <w:rFonts w:ascii="Verdana" w:hAnsi="Verdana"/>
                <w:sz w:val="18"/>
              </w:rPr>
              <w:t xml:space="preserve"> sollten einen eigenen Rahmen haben</w:t>
            </w:r>
          </w:p>
          <w:p w:rsidR="003560F8" w:rsidRPr="00DD348D" w:rsidRDefault="003560F8" w:rsidP="00957B2B">
            <w:pPr>
              <w:rPr>
                <w:rFonts w:ascii="Verdana" w:hAnsi="Verdana"/>
                <w:b/>
                <w:sz w:val="18"/>
              </w:rPr>
            </w:pPr>
          </w:p>
        </w:tc>
      </w:tr>
    </w:tbl>
    <w:p w:rsidR="003560F8" w:rsidRDefault="003560F8" w:rsidP="00957B2B">
      <w:pPr>
        <w:spacing w:after="0" w:line="240" w:lineRule="auto"/>
        <w:rPr>
          <w:rFonts w:ascii="Verdana" w:hAnsi="Verdana"/>
          <w:b/>
        </w:rPr>
      </w:pPr>
    </w:p>
    <w:p w:rsidR="00AB575A" w:rsidRDefault="00AB575A" w:rsidP="00374E44">
      <w:pPr>
        <w:spacing w:after="0" w:line="240" w:lineRule="auto"/>
        <w:jc w:val="both"/>
        <w:rPr>
          <w:rFonts w:ascii="Verdana" w:hAnsi="Verdana"/>
          <w:b/>
          <w:u w:val="single"/>
        </w:rPr>
      </w:pPr>
    </w:p>
    <w:p w:rsidR="00AB575A" w:rsidRDefault="00AB575A" w:rsidP="00374E44">
      <w:pPr>
        <w:spacing w:after="0" w:line="240" w:lineRule="auto"/>
        <w:jc w:val="both"/>
        <w:rPr>
          <w:rFonts w:ascii="Verdana" w:hAnsi="Verdana"/>
          <w:b/>
          <w:u w:val="single"/>
        </w:rPr>
      </w:pPr>
    </w:p>
    <w:p w:rsidR="00AB575A" w:rsidRDefault="00AB575A" w:rsidP="00374E44">
      <w:pPr>
        <w:spacing w:after="0" w:line="240" w:lineRule="auto"/>
        <w:jc w:val="both"/>
        <w:rPr>
          <w:rFonts w:ascii="Verdana" w:hAnsi="Verdana"/>
          <w:b/>
          <w:u w:val="single"/>
        </w:rPr>
      </w:pPr>
    </w:p>
    <w:p w:rsidR="00374E44" w:rsidRPr="0034416E" w:rsidRDefault="00374E44" w:rsidP="00374E44">
      <w:pPr>
        <w:spacing w:after="0" w:line="240" w:lineRule="auto"/>
        <w:jc w:val="both"/>
        <w:rPr>
          <w:rFonts w:ascii="Verdana" w:hAnsi="Verdana"/>
          <w:b/>
          <w:u w:val="single"/>
        </w:rPr>
      </w:pPr>
      <w:bookmarkStart w:id="0" w:name="_GoBack"/>
      <w:bookmarkEnd w:id="0"/>
      <w:r w:rsidRPr="0034416E">
        <w:rPr>
          <w:rFonts w:ascii="Verdana" w:hAnsi="Verdana"/>
          <w:b/>
          <w:u w:val="single"/>
        </w:rPr>
        <w:t>Virtuelle Popstars</w:t>
      </w:r>
    </w:p>
    <w:p w:rsidR="00374E44" w:rsidRPr="0034416E" w:rsidRDefault="00374E44" w:rsidP="00374E44">
      <w:pPr>
        <w:spacing w:after="0" w:line="240" w:lineRule="auto"/>
        <w:jc w:val="both"/>
        <w:rPr>
          <w:rFonts w:ascii="Verdana" w:hAnsi="Verdana"/>
          <w:b/>
          <w:u w:val="single"/>
        </w:rPr>
      </w:pPr>
    </w:p>
    <w:p w:rsidR="009E48F7" w:rsidRDefault="009E48F7" w:rsidP="00374E44">
      <w:pPr>
        <w:spacing w:after="0" w:line="240" w:lineRule="auto"/>
        <w:jc w:val="both"/>
        <w:rPr>
          <w:rFonts w:ascii="Verdana" w:hAnsi="Verdana"/>
          <w:bCs/>
          <w:color w:val="000000"/>
          <w:shd w:val="clear" w:color="auto" w:fill="FFFFFF"/>
        </w:rPr>
      </w:pPr>
      <w:r w:rsidRPr="0034416E">
        <w:rPr>
          <w:rFonts w:ascii="Verdana" w:hAnsi="Verdana"/>
        </w:rPr>
        <w:t xml:space="preserve">Weitergearbeitet werden kann auch mit dem Thema „Virtuelle Popstars“. Dazu kann ein Video von </w:t>
      </w:r>
      <w:proofErr w:type="spellStart"/>
      <w:r w:rsidRPr="0034416E">
        <w:rPr>
          <w:rFonts w:ascii="Verdana" w:hAnsi="Verdana"/>
        </w:rPr>
        <w:t>Hatsune</w:t>
      </w:r>
      <w:proofErr w:type="spellEnd"/>
      <w:r w:rsidRPr="0034416E">
        <w:rPr>
          <w:rFonts w:ascii="Verdana" w:hAnsi="Verdana"/>
        </w:rPr>
        <w:t xml:space="preserve"> Mika gezeigt werden</w:t>
      </w:r>
      <w:r w:rsidR="00374E44" w:rsidRPr="0034416E">
        <w:rPr>
          <w:rFonts w:ascii="Verdana" w:hAnsi="Verdana"/>
        </w:rPr>
        <w:t xml:space="preserve">, </w:t>
      </w:r>
      <w:r w:rsidR="00374E44" w:rsidRPr="0034416E">
        <w:rPr>
          <w:rFonts w:ascii="Verdana" w:hAnsi="Verdana"/>
          <w:bCs/>
          <w:color w:val="000000"/>
          <w:shd w:val="clear" w:color="auto" w:fill="FFFFFF"/>
        </w:rPr>
        <w:t xml:space="preserve">sie singt in Japan in ausverkauften Stadien, wirbt für Toyota und Google und hat Millionen Fans, obwohl sie ein virtueller Popstar ist. </w:t>
      </w:r>
    </w:p>
    <w:p w:rsidR="004B144D" w:rsidRPr="0034416E" w:rsidRDefault="004B144D" w:rsidP="00374E44">
      <w:pPr>
        <w:spacing w:after="0" w:line="240" w:lineRule="auto"/>
        <w:jc w:val="both"/>
        <w:rPr>
          <w:rFonts w:ascii="Verdana" w:hAnsi="Verdana"/>
          <w:bCs/>
          <w:color w:val="000000"/>
          <w:shd w:val="clear" w:color="auto" w:fill="FFFFFF"/>
        </w:rPr>
      </w:pPr>
    </w:p>
    <w:p w:rsidR="00374E44" w:rsidRPr="0034416E" w:rsidRDefault="00374E44" w:rsidP="00374E44">
      <w:pPr>
        <w:spacing w:after="0" w:line="240" w:lineRule="auto"/>
        <w:jc w:val="both"/>
        <w:rPr>
          <w:rFonts w:ascii="Verdana" w:hAnsi="Verdana"/>
        </w:rPr>
      </w:pPr>
      <w:r w:rsidRPr="0034416E">
        <w:rPr>
          <w:rFonts w:ascii="Verdana" w:hAnsi="Verdana"/>
          <w:bCs/>
          <w:color w:val="000000"/>
          <w:shd w:val="clear" w:color="auto" w:fill="FFFFFF"/>
        </w:rPr>
        <w:t>Konzertauftritte:</w:t>
      </w:r>
    </w:p>
    <w:p w:rsidR="009E48F7" w:rsidRPr="0034416E" w:rsidRDefault="00AB575A" w:rsidP="009E48F7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hyperlink r:id="rId14" w:history="1">
        <w:r w:rsidR="009E48F7" w:rsidRPr="0034416E">
          <w:rPr>
            <w:rStyle w:val="Hyperlink"/>
            <w:rFonts w:ascii="Verdana" w:hAnsi="Verdana"/>
          </w:rPr>
          <w:t>Konzert</w:t>
        </w:r>
      </w:hyperlink>
      <w:r w:rsidR="009E48F7" w:rsidRPr="0034416E">
        <w:rPr>
          <w:rFonts w:ascii="Verdana" w:hAnsi="Verdana"/>
        </w:rPr>
        <w:t xml:space="preserve"> 2017 in Malaysia auf der Expo 2017</w:t>
      </w:r>
      <w:r w:rsidR="00374E44" w:rsidRPr="0034416E">
        <w:rPr>
          <w:rFonts w:ascii="Verdana" w:hAnsi="Verdana"/>
        </w:rPr>
        <w:t>, YouTube</w:t>
      </w:r>
    </w:p>
    <w:p w:rsidR="009E48F7" w:rsidRPr="0034416E" w:rsidRDefault="00AB575A" w:rsidP="009E48F7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hyperlink r:id="rId15" w:history="1">
        <w:r w:rsidR="009E48F7" w:rsidRPr="0034416E">
          <w:rPr>
            <w:rStyle w:val="Hyperlink"/>
            <w:rFonts w:ascii="Verdana" w:hAnsi="Verdana"/>
          </w:rPr>
          <w:t>Konzert 2017</w:t>
        </w:r>
      </w:hyperlink>
      <w:r w:rsidR="009E48F7" w:rsidRPr="0034416E">
        <w:rPr>
          <w:rFonts w:ascii="Verdana" w:hAnsi="Verdana"/>
        </w:rPr>
        <w:t xml:space="preserve"> in </w:t>
      </w:r>
      <w:proofErr w:type="spellStart"/>
      <w:r w:rsidR="009E48F7" w:rsidRPr="0034416E">
        <w:rPr>
          <w:rFonts w:ascii="Verdana" w:hAnsi="Verdana"/>
        </w:rPr>
        <w:t>Mirai</w:t>
      </w:r>
      <w:proofErr w:type="spellEnd"/>
      <w:r w:rsidR="00374E44" w:rsidRPr="0034416E">
        <w:rPr>
          <w:rFonts w:ascii="Verdana" w:hAnsi="Verdana"/>
        </w:rPr>
        <w:t>, YouTube</w:t>
      </w:r>
    </w:p>
    <w:p w:rsidR="00580951" w:rsidRPr="0034416E" w:rsidRDefault="00AB575A" w:rsidP="00374E44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hyperlink r:id="rId16" w:history="1">
        <w:r w:rsidR="00374E44" w:rsidRPr="0034416E">
          <w:rPr>
            <w:rStyle w:val="Hyperlink"/>
            <w:rFonts w:ascii="Verdana" w:hAnsi="Verdana"/>
          </w:rPr>
          <w:t>Werbung für Toyota</w:t>
        </w:r>
      </w:hyperlink>
      <w:r w:rsidR="00374E44" w:rsidRPr="0034416E">
        <w:rPr>
          <w:rFonts w:ascii="Verdana" w:hAnsi="Verdana"/>
        </w:rPr>
        <w:t>, YouTube</w:t>
      </w:r>
    </w:p>
    <w:p w:rsidR="00374E44" w:rsidRPr="0034416E" w:rsidRDefault="00AB575A" w:rsidP="00374E44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hyperlink r:id="rId17" w:history="1">
        <w:r w:rsidR="00374E44" w:rsidRPr="0034416E">
          <w:rPr>
            <w:rStyle w:val="Hyperlink"/>
            <w:rFonts w:ascii="Verdana" w:hAnsi="Verdana"/>
          </w:rPr>
          <w:t xml:space="preserve">Werbung für </w:t>
        </w:r>
        <w:proofErr w:type="spellStart"/>
        <w:r w:rsidR="00374E44" w:rsidRPr="0034416E">
          <w:rPr>
            <w:rStyle w:val="Hyperlink"/>
            <w:rFonts w:ascii="Verdana" w:hAnsi="Verdana"/>
          </w:rPr>
          <w:t>google</w:t>
        </w:r>
        <w:proofErr w:type="spellEnd"/>
        <w:r w:rsidR="00374E44" w:rsidRPr="0034416E">
          <w:rPr>
            <w:rStyle w:val="Hyperlink"/>
            <w:rFonts w:ascii="Verdana" w:hAnsi="Verdana"/>
          </w:rPr>
          <w:t xml:space="preserve"> </w:t>
        </w:r>
        <w:proofErr w:type="spellStart"/>
        <w:r w:rsidR="00374E44" w:rsidRPr="0034416E">
          <w:rPr>
            <w:rStyle w:val="Hyperlink"/>
            <w:rFonts w:ascii="Verdana" w:hAnsi="Verdana"/>
          </w:rPr>
          <w:t>chrome</w:t>
        </w:r>
        <w:proofErr w:type="spellEnd"/>
      </w:hyperlink>
      <w:r w:rsidR="00374E44" w:rsidRPr="0034416E">
        <w:rPr>
          <w:rFonts w:ascii="Verdana" w:hAnsi="Verdana"/>
        </w:rPr>
        <w:t xml:space="preserve"> </w:t>
      </w:r>
      <w:r w:rsidR="004B144D" w:rsidRPr="0034416E">
        <w:rPr>
          <w:rFonts w:ascii="Verdana" w:hAnsi="Verdana"/>
        </w:rPr>
        <w:t>auf Japanisch</w:t>
      </w:r>
      <w:r w:rsidR="00374E44" w:rsidRPr="0034416E">
        <w:rPr>
          <w:rFonts w:ascii="Verdana" w:hAnsi="Verdana"/>
        </w:rPr>
        <w:t>, YouTube</w:t>
      </w:r>
    </w:p>
    <w:p w:rsidR="009E48F7" w:rsidRDefault="009E48F7" w:rsidP="00790CA5">
      <w:pPr>
        <w:spacing w:after="0" w:line="240" w:lineRule="auto"/>
        <w:rPr>
          <w:rFonts w:ascii="Verdana" w:hAnsi="Verdana"/>
          <w:b/>
          <w:u w:val="single"/>
        </w:rPr>
      </w:pPr>
    </w:p>
    <w:p w:rsidR="00170218" w:rsidRDefault="00170218" w:rsidP="00790CA5">
      <w:pPr>
        <w:spacing w:after="0" w:line="240" w:lineRule="auto"/>
        <w:rPr>
          <w:rFonts w:ascii="Verdana" w:hAnsi="Verdana"/>
          <w:b/>
          <w:u w:val="single"/>
        </w:rPr>
      </w:pPr>
    </w:p>
    <w:p w:rsidR="004B144D" w:rsidRDefault="004B144D" w:rsidP="00790CA5">
      <w:pPr>
        <w:spacing w:after="0" w:line="240" w:lineRule="auto"/>
        <w:rPr>
          <w:rFonts w:ascii="Verdana" w:hAnsi="Verdana"/>
          <w:b/>
          <w:u w:val="single"/>
        </w:rPr>
      </w:pPr>
    </w:p>
    <w:p w:rsidR="008E189A" w:rsidRDefault="008E189A">
      <w:pPr>
        <w:rPr>
          <w:rFonts w:ascii="Verdana" w:hAnsi="Verdana"/>
        </w:rPr>
      </w:pPr>
    </w:p>
    <w:p w:rsidR="00DD348D" w:rsidRPr="0007768E" w:rsidRDefault="00DD348D">
      <w:pPr>
        <w:rPr>
          <w:rFonts w:ascii="Verdana" w:hAnsi="Verdana"/>
        </w:rPr>
      </w:pPr>
    </w:p>
    <w:p w:rsidR="00213F71" w:rsidRDefault="00213F71" w:rsidP="00957B2B"/>
    <w:sectPr w:rsidR="00213F71" w:rsidSect="00000FEB">
      <w:headerReference w:type="default" r:id="rId18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CC" w:rsidRDefault="009F5BCC" w:rsidP="009F5BCC">
      <w:pPr>
        <w:spacing w:after="0" w:line="240" w:lineRule="auto"/>
      </w:pPr>
      <w:r>
        <w:separator/>
      </w:r>
    </w:p>
  </w:endnote>
  <w:endnote w:type="continuationSeparator" w:id="0">
    <w:p w:rsidR="009F5BCC" w:rsidRDefault="009F5BCC" w:rsidP="009F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CC" w:rsidRDefault="009F5BCC" w:rsidP="009F5BCC">
      <w:pPr>
        <w:spacing w:after="0" w:line="240" w:lineRule="auto"/>
      </w:pPr>
      <w:r>
        <w:separator/>
      </w:r>
    </w:p>
  </w:footnote>
  <w:footnote w:type="continuationSeparator" w:id="0">
    <w:p w:rsidR="009F5BCC" w:rsidRDefault="009F5BCC" w:rsidP="009F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CC" w:rsidRPr="005D4A6C" w:rsidRDefault="009F5BCC" w:rsidP="009F5BCC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  <w:lang w:eastAsia="de-DE"/>
      </w:rPr>
      <w:drawing>
        <wp:inline distT="0" distB="0" distL="0" distR="0" wp14:anchorId="7CDA8E75" wp14:editId="67982692">
          <wp:extent cx="1397546" cy="4449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:rsidR="009F5BCC" w:rsidRDefault="009F5BC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015"/>
    <w:multiLevelType w:val="hybridMultilevel"/>
    <w:tmpl w:val="EB6C3DB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608A5"/>
    <w:multiLevelType w:val="hybridMultilevel"/>
    <w:tmpl w:val="83F6D3C8"/>
    <w:lvl w:ilvl="0" w:tplc="4B660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216C8"/>
    <w:multiLevelType w:val="hybridMultilevel"/>
    <w:tmpl w:val="4912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615F7"/>
    <w:multiLevelType w:val="hybridMultilevel"/>
    <w:tmpl w:val="CA5CB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B044D"/>
    <w:multiLevelType w:val="hybridMultilevel"/>
    <w:tmpl w:val="D9089D5A"/>
    <w:lvl w:ilvl="0" w:tplc="4B660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6618F"/>
    <w:multiLevelType w:val="hybridMultilevel"/>
    <w:tmpl w:val="04E29388"/>
    <w:lvl w:ilvl="0" w:tplc="4B660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116D6"/>
    <w:multiLevelType w:val="hybridMultilevel"/>
    <w:tmpl w:val="87AE9CDE"/>
    <w:lvl w:ilvl="0" w:tplc="4B660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24"/>
    <w:rsid w:val="00000FEB"/>
    <w:rsid w:val="000175F4"/>
    <w:rsid w:val="00037630"/>
    <w:rsid w:val="0007768E"/>
    <w:rsid w:val="00170218"/>
    <w:rsid w:val="001C7485"/>
    <w:rsid w:val="00213F71"/>
    <w:rsid w:val="0034416E"/>
    <w:rsid w:val="003560F8"/>
    <w:rsid w:val="00356E4E"/>
    <w:rsid w:val="00374E44"/>
    <w:rsid w:val="0049318C"/>
    <w:rsid w:val="004B144D"/>
    <w:rsid w:val="00517116"/>
    <w:rsid w:val="00580951"/>
    <w:rsid w:val="00646787"/>
    <w:rsid w:val="00716D3C"/>
    <w:rsid w:val="00790CA5"/>
    <w:rsid w:val="00802E10"/>
    <w:rsid w:val="008E189A"/>
    <w:rsid w:val="009141B8"/>
    <w:rsid w:val="00957B2B"/>
    <w:rsid w:val="00963B9A"/>
    <w:rsid w:val="00976C46"/>
    <w:rsid w:val="009E48F7"/>
    <w:rsid w:val="009F5BCC"/>
    <w:rsid w:val="00A0443B"/>
    <w:rsid w:val="00A10BED"/>
    <w:rsid w:val="00A12924"/>
    <w:rsid w:val="00A641C2"/>
    <w:rsid w:val="00A708F9"/>
    <w:rsid w:val="00AB575A"/>
    <w:rsid w:val="00AB78BB"/>
    <w:rsid w:val="00BE3F12"/>
    <w:rsid w:val="00C81F0D"/>
    <w:rsid w:val="00D025A2"/>
    <w:rsid w:val="00DD348D"/>
    <w:rsid w:val="00E078F3"/>
    <w:rsid w:val="00E32EFA"/>
    <w:rsid w:val="00E85759"/>
    <w:rsid w:val="00F0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character" w:styleId="Hyperlink">
    <w:name w:val="Hyperlink"/>
    <w:basedOn w:val="Absatz-Standardschriftart"/>
    <w:uiPriority w:val="99"/>
    <w:unhideWhenUsed/>
    <w:rsid w:val="00A1292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175F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F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5BCC"/>
  </w:style>
  <w:style w:type="paragraph" w:styleId="Fuzeile">
    <w:name w:val="footer"/>
    <w:basedOn w:val="Standard"/>
    <w:link w:val="FuzeileZchn"/>
    <w:uiPriority w:val="99"/>
    <w:unhideWhenUsed/>
    <w:rsid w:val="009F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5B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5B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5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character" w:styleId="Hyperlink">
    <w:name w:val="Hyperlink"/>
    <w:basedOn w:val="Absatz-Standardschriftart"/>
    <w:uiPriority w:val="99"/>
    <w:unhideWhenUsed/>
    <w:rsid w:val="00A1292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175F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F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5BCC"/>
  </w:style>
  <w:style w:type="paragraph" w:styleId="Fuzeile">
    <w:name w:val="footer"/>
    <w:basedOn w:val="Standard"/>
    <w:link w:val="FuzeileZchn"/>
    <w:uiPriority w:val="99"/>
    <w:unhideWhenUsed/>
    <w:rsid w:val="009F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5B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5B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5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rchive.is/fZsP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rdmediathek.de/tv/ttt-titel-thesen-temperamente/Geh%C3%B6ren-Cosplayer-zur-Buchmesse/mdr-de/Video?bcastId=431902&amp;documentId=50935362" TargetMode="External"/><Relationship Id="rId17" Type="http://schemas.openxmlformats.org/officeDocument/2006/relationships/hyperlink" Target="https://www.youtube.com/watch?v=-vb821JtEF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aA2liN9LK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z.net/aktuell/gesellschaft/cosplay-was-steckt-hinter-dem-verkleidungstrend-14134499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HI0mv7P_sRk" TargetMode="External"/><Relationship Id="rId10" Type="http://schemas.openxmlformats.org/officeDocument/2006/relationships/hyperlink" Target="https://www.youtube.com/watch?v=OepyXq_eADw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oCOx94Py2pU" TargetMode="External"/><Relationship Id="rId14" Type="http://schemas.openxmlformats.org/officeDocument/2006/relationships/hyperlink" Target="https://www.youtube.com/watch?v=JY0n3XhVzV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D2B1-76F1-4EC3-BD84-8AA9F9E6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22</cp:revision>
  <dcterms:created xsi:type="dcterms:W3CDTF">2018-06-27T09:17:00Z</dcterms:created>
  <dcterms:modified xsi:type="dcterms:W3CDTF">2018-07-11T08:00:00Z</dcterms:modified>
</cp:coreProperties>
</file>