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642BA" w14:textId="77777777" w:rsidR="00AE29E2" w:rsidRPr="00891391" w:rsidRDefault="00047FB8" w:rsidP="00AE29E2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155"/>
          <w:tab w:val="left" w:pos="1200"/>
        </w:tabs>
        <w:rPr>
          <w:rFonts w:ascii="Verdana" w:hAnsi="Verdana"/>
        </w:rPr>
      </w:pPr>
      <w:r>
        <w:rPr>
          <w:noProof/>
          <w:lang w:eastAsia="de-DE"/>
        </w:rPr>
        <w:drawing>
          <wp:inline distT="0" distB="0" distL="0" distR="0" wp14:anchorId="33C4A967" wp14:editId="1AA3B155">
            <wp:extent cx="391795" cy="353695"/>
            <wp:effectExtent l="0" t="0" r="8255" b="8255"/>
            <wp:docPr id="3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9E2" w:rsidRPr="004149CC">
        <w:rPr>
          <w:rFonts w:ascii="Verdana" w:hAnsi="Verdana"/>
        </w:rPr>
        <w:tab/>
      </w:r>
      <w:r w:rsidR="00AE29E2" w:rsidRPr="00891391">
        <w:rPr>
          <w:rFonts w:ascii="Verdana" w:hAnsi="Verdana"/>
        </w:rPr>
        <w:t>Landesbildungsserver Fachredaktion Deutsch (www.deutsch-bw.de)</w:t>
      </w:r>
    </w:p>
    <w:p w14:paraId="520ABCC6" w14:textId="77777777" w:rsidR="00925DB2" w:rsidRPr="00F66E01" w:rsidRDefault="00BC6047" w:rsidP="00F66E01">
      <w:pPr>
        <w:pStyle w:val="berschrift1"/>
        <w:spacing w:before="120"/>
        <w:jc w:val="center"/>
        <w:rPr>
          <w:rFonts w:ascii="Calibri" w:hAnsi="Calibri"/>
          <w:sz w:val="28"/>
        </w:rPr>
      </w:pPr>
      <w:r w:rsidRPr="00F66E01">
        <w:rPr>
          <w:rFonts w:ascii="Calibri" w:hAnsi="Calibri"/>
          <w:sz w:val="28"/>
        </w:rPr>
        <w:t>Beurteilungsbogen</w:t>
      </w:r>
      <w:r w:rsidR="00925DB2" w:rsidRPr="00F66E01">
        <w:rPr>
          <w:rFonts w:ascii="Calibri" w:hAnsi="Calibri"/>
          <w:sz w:val="28"/>
        </w:rPr>
        <w:t xml:space="preserve"> für </w:t>
      </w:r>
      <w:r w:rsidR="00CC7182" w:rsidRPr="00F66E01">
        <w:rPr>
          <w:rFonts w:ascii="Calibri" w:hAnsi="Calibri"/>
          <w:sz w:val="28"/>
        </w:rPr>
        <w:t xml:space="preserve">eine </w:t>
      </w:r>
      <w:r w:rsidR="00CC6348" w:rsidRPr="00F66E01">
        <w:rPr>
          <w:rFonts w:ascii="Calibri" w:hAnsi="Calibri"/>
          <w:sz w:val="28"/>
        </w:rPr>
        <w:t>t</w:t>
      </w:r>
      <w:r w:rsidR="00925DB2" w:rsidRPr="00F66E01">
        <w:rPr>
          <w:rFonts w:ascii="Calibri" w:hAnsi="Calibri"/>
          <w:sz w:val="28"/>
        </w:rPr>
        <w:t>ext</w:t>
      </w:r>
      <w:r w:rsidR="00CC7182" w:rsidRPr="00F66E01">
        <w:rPr>
          <w:rFonts w:ascii="Calibri" w:hAnsi="Calibri"/>
          <w:sz w:val="28"/>
        </w:rPr>
        <w:t xml:space="preserve">gebundene Erörterung </w:t>
      </w:r>
    </w:p>
    <w:p w14:paraId="00F8E4A8" w14:textId="77777777" w:rsidR="005B2BB2" w:rsidRPr="00A208D9" w:rsidRDefault="00E6603E" w:rsidP="00F66E01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402"/>
          <w:tab w:val="left" w:pos="7371"/>
        </w:tabs>
        <w:rPr>
          <w:rFonts w:ascii="Calibri" w:hAnsi="Calibri"/>
          <w:b w:val="0"/>
        </w:rPr>
      </w:pPr>
      <w:r w:rsidRPr="00A208D9">
        <w:rPr>
          <w:rFonts w:ascii="Calibri" w:hAnsi="Calibri"/>
          <w:b w:val="0"/>
        </w:rPr>
        <w:t>Name:</w:t>
      </w:r>
    </w:p>
    <w:p w14:paraId="6768A3A5" w14:textId="77777777" w:rsidR="005B2BB2" w:rsidRPr="00F66E01" w:rsidRDefault="00CC6348" w:rsidP="005B2BB2">
      <w:pPr>
        <w:rPr>
          <w:rFonts w:ascii="Calibri" w:hAnsi="Calibri"/>
          <w:i/>
          <w:sz w:val="20"/>
        </w:rPr>
      </w:pPr>
      <w:r w:rsidRPr="00F66E01">
        <w:rPr>
          <w:rFonts w:ascii="Calibri" w:hAnsi="Calibri"/>
          <w:i/>
          <w:sz w:val="20"/>
        </w:rPr>
        <w:t>Zutreffendes ankreuzen – bei Auswahlmöglichkeit</w:t>
      </w:r>
      <w:r w:rsidR="00D937A2" w:rsidRPr="00F66E01">
        <w:rPr>
          <w:rFonts w:ascii="Calibri" w:hAnsi="Calibri"/>
          <w:i/>
          <w:sz w:val="20"/>
        </w:rPr>
        <w:t>:</w:t>
      </w:r>
      <w:r w:rsidRPr="00F66E01">
        <w:rPr>
          <w:rFonts w:ascii="Calibri" w:hAnsi="Calibri"/>
          <w:i/>
          <w:sz w:val="20"/>
        </w:rPr>
        <w:t xml:space="preserve"> Betreffendes </w:t>
      </w:r>
      <w:r w:rsidR="00D937A2" w:rsidRPr="00F66E01">
        <w:rPr>
          <w:rFonts w:ascii="Calibri" w:hAnsi="Calibri"/>
          <w:i/>
          <w:sz w:val="20"/>
        </w:rPr>
        <w:t>hervorheben</w:t>
      </w:r>
    </w:p>
    <w:p w14:paraId="345AEE00" w14:textId="77777777" w:rsidR="00CC7182" w:rsidRPr="00A208D9" w:rsidRDefault="00CC7182" w:rsidP="00CC6348">
      <w:pPr>
        <w:tabs>
          <w:tab w:val="left" w:pos="284"/>
        </w:tabs>
        <w:spacing w:before="120"/>
        <w:ind w:left="284" w:hanging="284"/>
        <w:rPr>
          <w:rFonts w:ascii="Calibri" w:hAnsi="Calibri"/>
          <w:bCs/>
          <w:sz w:val="22"/>
          <w:u w:val="single"/>
        </w:rPr>
      </w:pPr>
      <w:r w:rsidRPr="00A208D9">
        <w:rPr>
          <w:rFonts w:ascii="Calibri" w:hAnsi="Calibri"/>
          <w:bCs/>
          <w:sz w:val="22"/>
          <w:u w:val="single"/>
        </w:rPr>
        <w:t>Aufgabenstellung</w:t>
      </w:r>
    </w:p>
    <w:p w14:paraId="2309A0BB" w14:textId="22C07D26" w:rsidR="00E24AA9" w:rsidRDefault="00CC7182" w:rsidP="002424CA">
      <w:pPr>
        <w:tabs>
          <w:tab w:val="left" w:pos="709"/>
        </w:tabs>
        <w:ind w:left="567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ab/>
      </w:r>
      <w:r w:rsidR="00E36F2D" w:rsidRPr="00E24AA9">
        <w:rPr>
          <w:rFonts w:ascii="Calibri" w:hAnsi="Calibri"/>
          <w:sz w:val="20"/>
          <w:szCs w:val="22"/>
        </w:rPr>
        <w:t>Schwerpunkt</w:t>
      </w:r>
      <w:r w:rsidR="00E36F2D" w:rsidRPr="00E36F2D">
        <w:rPr>
          <w:rFonts w:ascii="Calibri" w:hAnsi="Calibri"/>
          <w:b/>
          <w:sz w:val="20"/>
          <w:szCs w:val="22"/>
        </w:rPr>
        <w:t xml:space="preserve"> </w:t>
      </w:r>
      <w:r w:rsidRPr="00E36F2D">
        <w:rPr>
          <w:rFonts w:ascii="Calibri" w:hAnsi="Calibri"/>
          <w:b/>
          <w:sz w:val="20"/>
          <w:szCs w:val="22"/>
        </w:rPr>
        <w:t>Erörterung</w:t>
      </w:r>
      <w:r w:rsidR="005B3DB1">
        <w:rPr>
          <w:rFonts w:ascii="Calibri" w:hAnsi="Calibri"/>
          <w:b/>
          <w:sz w:val="20"/>
          <w:szCs w:val="22"/>
        </w:rPr>
        <w:tab/>
      </w:r>
      <w:r w:rsidR="005B3DB1">
        <w:rPr>
          <w:rFonts w:ascii="Calibri" w:hAnsi="Calibri"/>
          <w:b/>
          <w:sz w:val="20"/>
          <w:szCs w:val="22"/>
        </w:rPr>
        <w:tab/>
      </w: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ab/>
      </w:r>
      <w:r w:rsidR="00E36F2D" w:rsidRPr="00E24AA9">
        <w:rPr>
          <w:rFonts w:ascii="Calibri" w:hAnsi="Calibri"/>
          <w:sz w:val="20"/>
          <w:szCs w:val="22"/>
        </w:rPr>
        <w:t>Schwerpunkt</w:t>
      </w:r>
      <w:r w:rsidR="00E36F2D" w:rsidRPr="00E36F2D">
        <w:rPr>
          <w:rFonts w:ascii="Calibri" w:hAnsi="Calibri"/>
          <w:b/>
          <w:sz w:val="20"/>
          <w:szCs w:val="22"/>
        </w:rPr>
        <w:t xml:space="preserve"> </w:t>
      </w:r>
      <w:r w:rsidRPr="00E36F2D">
        <w:rPr>
          <w:rFonts w:ascii="Calibri" w:hAnsi="Calibri"/>
          <w:b/>
          <w:sz w:val="20"/>
          <w:szCs w:val="22"/>
        </w:rPr>
        <w:t>Analyse</w:t>
      </w:r>
    </w:p>
    <w:p w14:paraId="4367FA14" w14:textId="77777777" w:rsidR="00FC2AAA" w:rsidRPr="00A208D9" w:rsidRDefault="00925DB2" w:rsidP="00CC6348">
      <w:pPr>
        <w:tabs>
          <w:tab w:val="left" w:pos="284"/>
        </w:tabs>
        <w:spacing w:before="120"/>
        <w:ind w:left="284" w:hanging="284"/>
        <w:rPr>
          <w:rFonts w:ascii="Calibri" w:hAnsi="Calibri"/>
          <w:bCs/>
          <w:sz w:val="22"/>
          <w:u w:val="single"/>
        </w:rPr>
      </w:pPr>
      <w:r w:rsidRPr="00A208D9">
        <w:rPr>
          <w:rFonts w:ascii="Calibri" w:hAnsi="Calibri"/>
          <w:bCs/>
          <w:sz w:val="22"/>
          <w:u w:val="single"/>
        </w:rPr>
        <w:t>Einleitung</w:t>
      </w:r>
    </w:p>
    <w:p w14:paraId="06F1AA6F" w14:textId="77777777" w:rsidR="00FC2AAA" w:rsidRPr="00A208D9" w:rsidRDefault="00FC2AAA" w:rsidP="00FC2AAA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 </w:t>
      </w:r>
      <w:r w:rsidRPr="00CC7182">
        <w:rPr>
          <w:rFonts w:ascii="Calibri" w:hAnsi="Calibri"/>
          <w:sz w:val="20"/>
          <w:szCs w:val="22"/>
        </w:rPr>
        <w:tab/>
      </w:r>
      <w:r w:rsidRPr="00A208D9">
        <w:rPr>
          <w:rFonts w:ascii="Calibri" w:hAnsi="Calibri"/>
          <w:sz w:val="20"/>
          <w:szCs w:val="22"/>
        </w:rPr>
        <w:t>Der Aufsatz beginnt mit einer thematischen Hinführung.</w:t>
      </w:r>
      <w:r w:rsidR="005B2BB2" w:rsidRPr="00A208D9">
        <w:rPr>
          <w:rFonts w:ascii="Calibri" w:hAnsi="Calibri"/>
          <w:sz w:val="20"/>
          <w:szCs w:val="22"/>
        </w:rPr>
        <w:tab/>
      </w:r>
    </w:p>
    <w:p w14:paraId="00241DA6" w14:textId="6C8A670F" w:rsidR="00FC2AAA" w:rsidRPr="00CC7182" w:rsidRDefault="00FC2AAA" w:rsidP="00FC2AAA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ab/>
      </w:r>
      <w:r w:rsidR="00CC7182" w:rsidRPr="00CC7182">
        <w:rPr>
          <w:rFonts w:ascii="Calibri" w:hAnsi="Calibri"/>
          <w:sz w:val="20"/>
          <w:szCs w:val="22"/>
        </w:rPr>
        <w:t>Die Einleitung</w:t>
      </w:r>
      <w:r w:rsidRPr="00CC7182">
        <w:rPr>
          <w:rFonts w:ascii="Calibri" w:hAnsi="Calibri"/>
          <w:sz w:val="20"/>
          <w:szCs w:val="22"/>
        </w:rPr>
        <w:t xml:space="preserve"> nennt die wesentliche Basisinformation (Textsorte, Titel, Verfasser/in, Erscheinungsort und –zeit, Thema).</w:t>
      </w:r>
    </w:p>
    <w:p w14:paraId="04921B10" w14:textId="77777777" w:rsidR="00FC2AAA" w:rsidRPr="00CC7182" w:rsidRDefault="00FC2AAA" w:rsidP="00FC2AAA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ab/>
        <w:t>Sie nennt die zentrale These / Aussage des Verfassers.</w:t>
      </w:r>
    </w:p>
    <w:p w14:paraId="7424D94D" w14:textId="77777777" w:rsidR="00CC7182" w:rsidRPr="00CC7182" w:rsidRDefault="00CC7182" w:rsidP="00F66E01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ab/>
        <w:t>Die Einleitung ist funktional und präzise.</w:t>
      </w:r>
    </w:p>
    <w:p w14:paraId="44B158CB" w14:textId="77777777" w:rsidR="00CC7182" w:rsidRPr="00CC7182" w:rsidRDefault="00CC7182" w:rsidP="00CC7182">
      <w:pPr>
        <w:tabs>
          <w:tab w:val="left" w:pos="284"/>
        </w:tabs>
        <w:spacing w:before="120"/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 w:rsidRPr="005B3DB1">
        <w:rPr>
          <w:rFonts w:ascii="Calibri" w:hAnsi="Calibri"/>
          <w:color w:val="C00000"/>
          <w:sz w:val="20"/>
          <w:szCs w:val="22"/>
        </w:rPr>
        <w:t>Eine Einleitung fehlt.</w:t>
      </w:r>
    </w:p>
    <w:p w14:paraId="62A83424" w14:textId="77777777" w:rsidR="00CC7182" w:rsidRPr="00CC7182" w:rsidRDefault="00CC7182" w:rsidP="00CC6348">
      <w:pPr>
        <w:tabs>
          <w:tab w:val="left" w:pos="284"/>
        </w:tabs>
        <w:spacing w:before="120"/>
        <w:ind w:left="284" w:hanging="284"/>
        <w:rPr>
          <w:rFonts w:ascii="Calibri" w:hAnsi="Calibri"/>
          <w:sz w:val="22"/>
          <w:u w:val="single"/>
        </w:rPr>
      </w:pPr>
      <w:r w:rsidRPr="00CC7182">
        <w:rPr>
          <w:rFonts w:ascii="Calibri" w:hAnsi="Calibri"/>
          <w:sz w:val="22"/>
          <w:u w:val="single"/>
        </w:rPr>
        <w:t xml:space="preserve">Hauptteil 1: </w:t>
      </w:r>
      <w:r w:rsidR="00E24AA9">
        <w:rPr>
          <w:rFonts w:ascii="Calibri" w:hAnsi="Calibri"/>
          <w:sz w:val="22"/>
          <w:u w:val="single"/>
        </w:rPr>
        <w:t xml:space="preserve">Schwerpunkt </w:t>
      </w:r>
      <w:r w:rsidRPr="00CC7182">
        <w:rPr>
          <w:rFonts w:ascii="Calibri" w:hAnsi="Calibri"/>
          <w:sz w:val="22"/>
          <w:u w:val="single"/>
        </w:rPr>
        <w:t>Erörterung</w:t>
      </w:r>
    </w:p>
    <w:p w14:paraId="69E54575" w14:textId="77777777" w:rsidR="00CC7182" w:rsidRPr="00CC7182" w:rsidRDefault="00CC7182" w:rsidP="00CC7182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 </w:t>
      </w:r>
      <w:r w:rsidRPr="00CC7182">
        <w:rPr>
          <w:rFonts w:ascii="Calibri" w:hAnsi="Calibri"/>
          <w:sz w:val="20"/>
          <w:szCs w:val="22"/>
        </w:rPr>
        <w:tab/>
      </w:r>
      <w:r w:rsidR="0033063C">
        <w:rPr>
          <w:rFonts w:ascii="Calibri" w:hAnsi="Calibri"/>
          <w:sz w:val="20"/>
          <w:szCs w:val="22"/>
        </w:rPr>
        <w:t xml:space="preserve">Es wird kurz auf die </w:t>
      </w:r>
      <w:r w:rsidR="00E24AA9">
        <w:rPr>
          <w:rFonts w:ascii="Calibri" w:hAnsi="Calibri"/>
          <w:sz w:val="20"/>
          <w:szCs w:val="22"/>
        </w:rPr>
        <w:t>Struktur des Textes eingegangen sowie auf die Intention.</w:t>
      </w:r>
    </w:p>
    <w:p w14:paraId="1BA6876D" w14:textId="77777777" w:rsidR="00CC7182" w:rsidRPr="00CC7182" w:rsidRDefault="00CC7182" w:rsidP="00CC7182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 w:rsidR="0033063C">
        <w:rPr>
          <w:rFonts w:ascii="Calibri" w:hAnsi="Calibri"/>
          <w:sz w:val="20"/>
          <w:szCs w:val="22"/>
        </w:rPr>
        <w:t xml:space="preserve">Die Standpunkte / Hauptaussagen / Argumentationsinhalte </w:t>
      </w:r>
      <w:r w:rsidR="00D937A2">
        <w:rPr>
          <w:rFonts w:ascii="Calibri" w:hAnsi="Calibri"/>
          <w:sz w:val="20"/>
          <w:szCs w:val="22"/>
        </w:rPr>
        <w:t>des Verfassers werden dargelegt,</w:t>
      </w:r>
      <w:r w:rsidR="002424CA">
        <w:rPr>
          <w:rFonts w:ascii="Calibri" w:hAnsi="Calibri"/>
          <w:sz w:val="20"/>
          <w:szCs w:val="22"/>
        </w:rPr>
        <w:t xml:space="preserve"> unter Berücksichtigung der konkreten Aufgabenstellung.</w:t>
      </w:r>
    </w:p>
    <w:p w14:paraId="5EA625FB" w14:textId="77777777" w:rsidR="00CC7182" w:rsidRPr="00CC7182" w:rsidRDefault="00CC7182" w:rsidP="00CC7182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 w:rsidR="0033063C">
        <w:rPr>
          <w:rFonts w:ascii="Calibri" w:hAnsi="Calibri"/>
          <w:sz w:val="20"/>
          <w:szCs w:val="22"/>
        </w:rPr>
        <w:t>Dabei werden auch die zugrundeliegenden Wertvorstellungen sowie die Intentionen des Verfassers berücksichtigt.</w:t>
      </w:r>
    </w:p>
    <w:p w14:paraId="270BEFAB" w14:textId="77777777" w:rsidR="00E24AA9" w:rsidRPr="005B3DB1" w:rsidRDefault="00E24AA9" w:rsidP="00E24AA9">
      <w:pPr>
        <w:tabs>
          <w:tab w:val="left" w:pos="284"/>
        </w:tabs>
        <w:ind w:left="284" w:hanging="284"/>
        <w:rPr>
          <w:rFonts w:ascii="Calibri" w:hAnsi="Calibri"/>
          <w:color w:val="C00000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 w:rsidR="00D937A2" w:rsidRPr="005B3DB1">
        <w:rPr>
          <w:rFonts w:ascii="Calibri" w:hAnsi="Calibri"/>
          <w:color w:val="C00000"/>
          <w:sz w:val="20"/>
          <w:szCs w:val="22"/>
        </w:rPr>
        <w:t>Die eigene Meinung wird an dieser Stelle nicht thematisiert.</w:t>
      </w:r>
    </w:p>
    <w:p w14:paraId="0FF632AA" w14:textId="77777777" w:rsidR="00CC7182" w:rsidRPr="00CC7182" w:rsidRDefault="00CC7182" w:rsidP="00CC7182">
      <w:pPr>
        <w:tabs>
          <w:tab w:val="left" w:pos="284"/>
        </w:tabs>
        <w:ind w:left="284" w:hanging="284"/>
        <w:rPr>
          <w:rFonts w:ascii="Calibri" w:hAnsi="Calibri"/>
          <w:sz w:val="22"/>
          <w:u w:val="single"/>
        </w:rPr>
      </w:pPr>
      <w:r w:rsidRPr="00CC7182">
        <w:rPr>
          <w:rFonts w:ascii="Calibri" w:hAnsi="Calibri"/>
          <w:sz w:val="22"/>
          <w:u w:val="single"/>
        </w:rPr>
        <w:t xml:space="preserve">Hauptteil </w:t>
      </w:r>
      <w:r w:rsidR="00E24AA9">
        <w:rPr>
          <w:rFonts w:ascii="Calibri" w:hAnsi="Calibri"/>
          <w:sz w:val="22"/>
          <w:u w:val="single"/>
        </w:rPr>
        <w:t>1</w:t>
      </w:r>
      <w:r w:rsidRPr="00CC7182">
        <w:rPr>
          <w:rFonts w:ascii="Calibri" w:hAnsi="Calibri"/>
          <w:sz w:val="22"/>
          <w:u w:val="single"/>
        </w:rPr>
        <w:t xml:space="preserve">: </w:t>
      </w:r>
      <w:r w:rsidR="00E24AA9">
        <w:rPr>
          <w:rFonts w:ascii="Calibri" w:hAnsi="Calibri"/>
          <w:sz w:val="22"/>
          <w:u w:val="single"/>
        </w:rPr>
        <w:t xml:space="preserve">Schwerpunkt </w:t>
      </w:r>
      <w:r w:rsidRPr="00CC7182">
        <w:rPr>
          <w:rFonts w:ascii="Calibri" w:hAnsi="Calibri"/>
          <w:sz w:val="22"/>
          <w:u w:val="single"/>
        </w:rPr>
        <w:t>Analyse</w:t>
      </w:r>
    </w:p>
    <w:p w14:paraId="7302586E" w14:textId="3CD56541" w:rsidR="0033063C" w:rsidRPr="00CC7182" w:rsidRDefault="0033063C" w:rsidP="0033063C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 xml:space="preserve">Es wird kurz auf den Aufbau, die Struktur </w:t>
      </w:r>
      <w:r w:rsidR="005B3DB1">
        <w:rPr>
          <w:rFonts w:ascii="Calibri" w:hAnsi="Calibri"/>
          <w:sz w:val="20"/>
          <w:szCs w:val="22"/>
        </w:rPr>
        <w:t xml:space="preserve">(Argumentationsweise, Einsatz stilistischer Gestaltungsmittel) </w:t>
      </w:r>
      <w:r>
        <w:rPr>
          <w:rFonts w:ascii="Calibri" w:hAnsi="Calibri"/>
          <w:sz w:val="20"/>
          <w:szCs w:val="22"/>
        </w:rPr>
        <w:t>des Textes eingegangen.</w:t>
      </w:r>
    </w:p>
    <w:p w14:paraId="3C076866" w14:textId="77777777" w:rsidR="0033063C" w:rsidRPr="00CC7182" w:rsidRDefault="0033063C" w:rsidP="0033063C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Je nach Aufgabenstellung: </w:t>
      </w:r>
    </w:p>
    <w:p w14:paraId="033CF563" w14:textId="77777777" w:rsidR="002424CA" w:rsidRPr="00CC7182" w:rsidRDefault="00A249E3" w:rsidP="002424CA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>Die Hauptaussagen des Verfassers werden dargelegt bzw. seine Position umrissen</w:t>
      </w:r>
      <w:r w:rsidR="00D937A2">
        <w:rPr>
          <w:rFonts w:ascii="Calibri" w:hAnsi="Calibri"/>
          <w:sz w:val="20"/>
          <w:szCs w:val="22"/>
        </w:rPr>
        <w:t>,</w:t>
      </w:r>
      <w:r w:rsidR="002424CA">
        <w:rPr>
          <w:rFonts w:ascii="Calibri" w:hAnsi="Calibri"/>
          <w:sz w:val="20"/>
          <w:szCs w:val="22"/>
        </w:rPr>
        <w:t xml:space="preserve"> unter Berücksichtigung der konkreten Aufgabenstellung.</w:t>
      </w:r>
    </w:p>
    <w:p w14:paraId="549E92C2" w14:textId="77777777" w:rsidR="00E24AA9" w:rsidRPr="00CC7182" w:rsidRDefault="00E24AA9" w:rsidP="00E24AA9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>Dabei werden auch die zugrundeliegenden Wertvorstellungen sowie die Intentionen des Verfassers berücksichtigt.</w:t>
      </w:r>
    </w:p>
    <w:p w14:paraId="6270F45E" w14:textId="77777777" w:rsidR="00CC7182" w:rsidRDefault="00CC7182" w:rsidP="00CC7182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 </w:t>
      </w:r>
      <w:r w:rsidRPr="00CC7182">
        <w:rPr>
          <w:rFonts w:ascii="Calibri" w:hAnsi="Calibri"/>
          <w:sz w:val="20"/>
          <w:szCs w:val="22"/>
        </w:rPr>
        <w:tab/>
      </w:r>
      <w:r w:rsidR="0033063C">
        <w:rPr>
          <w:rFonts w:ascii="Calibri" w:hAnsi="Calibri"/>
          <w:sz w:val="20"/>
          <w:szCs w:val="22"/>
        </w:rPr>
        <w:t>Die Argumentationsstruktur (der Aufbau der Argumentation) wird dargelegt.</w:t>
      </w:r>
    </w:p>
    <w:p w14:paraId="225BAD77" w14:textId="34526F02" w:rsidR="00E24AA9" w:rsidRPr="00CC7182" w:rsidRDefault="00E24AA9" w:rsidP="00CC7182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>Die Schlüssigkeit und Überzeugungskraft der Argumentationsweise w</w:t>
      </w:r>
      <w:r w:rsidR="005B3DB1">
        <w:rPr>
          <w:rFonts w:ascii="Calibri" w:hAnsi="Calibri"/>
          <w:sz w:val="20"/>
          <w:szCs w:val="22"/>
        </w:rPr>
        <w:t>erden</w:t>
      </w:r>
      <w:r>
        <w:rPr>
          <w:rFonts w:ascii="Calibri" w:hAnsi="Calibri"/>
          <w:sz w:val="20"/>
          <w:szCs w:val="22"/>
        </w:rPr>
        <w:t xml:space="preserve"> analysiert.</w:t>
      </w:r>
    </w:p>
    <w:p w14:paraId="321A769D" w14:textId="78BD4615" w:rsidR="00CC7182" w:rsidRDefault="00CC7182" w:rsidP="00CC7182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 w:rsidR="00E24AA9">
        <w:rPr>
          <w:rFonts w:ascii="Calibri" w:hAnsi="Calibri"/>
          <w:sz w:val="20"/>
          <w:szCs w:val="22"/>
        </w:rPr>
        <w:t xml:space="preserve">Auffälligkeiten in der sprachlichen Gestaltung werden </w:t>
      </w:r>
      <w:r w:rsidR="002424CA">
        <w:rPr>
          <w:rFonts w:ascii="Calibri" w:hAnsi="Calibri"/>
          <w:sz w:val="20"/>
          <w:szCs w:val="22"/>
        </w:rPr>
        <w:t>beschrieben</w:t>
      </w:r>
      <w:r w:rsidR="00E24AA9">
        <w:rPr>
          <w:rFonts w:ascii="Calibri" w:hAnsi="Calibri"/>
          <w:sz w:val="20"/>
          <w:szCs w:val="22"/>
        </w:rPr>
        <w:t xml:space="preserve"> und auf ihre </w:t>
      </w:r>
      <w:r w:rsidR="002424CA">
        <w:rPr>
          <w:rFonts w:ascii="Calibri" w:hAnsi="Calibri"/>
          <w:sz w:val="20"/>
          <w:szCs w:val="22"/>
        </w:rPr>
        <w:t xml:space="preserve">Funktion und </w:t>
      </w:r>
      <w:r w:rsidR="00E24AA9">
        <w:rPr>
          <w:rFonts w:ascii="Calibri" w:hAnsi="Calibri"/>
          <w:sz w:val="20"/>
          <w:szCs w:val="22"/>
        </w:rPr>
        <w:t>Wirkung hin untersucht.</w:t>
      </w:r>
    </w:p>
    <w:p w14:paraId="10369196" w14:textId="1360B7D5" w:rsidR="005B3DB1" w:rsidRPr="005B3DB1" w:rsidRDefault="005B3DB1" w:rsidP="005B3DB1">
      <w:pPr>
        <w:tabs>
          <w:tab w:val="left" w:pos="284"/>
        </w:tabs>
        <w:spacing w:before="120"/>
        <w:ind w:left="284" w:hanging="284"/>
        <w:rPr>
          <w:rFonts w:ascii="Calibri" w:hAnsi="Calibri"/>
          <w:color w:val="C00000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color w:val="C00000"/>
          <w:sz w:val="20"/>
          <w:szCs w:val="22"/>
        </w:rPr>
        <w:t>Eine Analyse fehlt oder sie ist unvollständig / wenig überzeugend / falsch</w:t>
      </w:r>
      <w:r w:rsidRPr="005B3DB1">
        <w:rPr>
          <w:rFonts w:ascii="Calibri" w:hAnsi="Calibri"/>
          <w:color w:val="C00000"/>
          <w:sz w:val="20"/>
          <w:szCs w:val="22"/>
        </w:rPr>
        <w:t>.</w:t>
      </w:r>
    </w:p>
    <w:p w14:paraId="3C452A58" w14:textId="77777777" w:rsidR="00CC6348" w:rsidRPr="00CC7182" w:rsidRDefault="00CC6348" w:rsidP="00CC6348">
      <w:pPr>
        <w:tabs>
          <w:tab w:val="left" w:pos="284"/>
        </w:tabs>
        <w:spacing w:before="120"/>
        <w:ind w:left="284" w:hanging="284"/>
        <w:rPr>
          <w:rFonts w:ascii="Calibri" w:hAnsi="Calibri"/>
          <w:sz w:val="22"/>
          <w:u w:val="single"/>
        </w:rPr>
      </w:pPr>
      <w:r w:rsidRPr="00CC7182">
        <w:rPr>
          <w:rFonts w:ascii="Calibri" w:hAnsi="Calibri"/>
          <w:sz w:val="22"/>
          <w:u w:val="single"/>
        </w:rPr>
        <w:t xml:space="preserve">Hauptteil </w:t>
      </w:r>
      <w:r>
        <w:rPr>
          <w:rFonts w:ascii="Calibri" w:hAnsi="Calibri"/>
          <w:sz w:val="22"/>
          <w:u w:val="single"/>
        </w:rPr>
        <w:t>2</w:t>
      </w:r>
      <w:r w:rsidRPr="00CC7182">
        <w:rPr>
          <w:rFonts w:ascii="Calibri" w:hAnsi="Calibri"/>
          <w:sz w:val="22"/>
          <w:u w:val="single"/>
        </w:rPr>
        <w:t xml:space="preserve">: </w:t>
      </w:r>
      <w:r>
        <w:rPr>
          <w:rFonts w:ascii="Calibri" w:hAnsi="Calibri"/>
          <w:sz w:val="22"/>
          <w:u w:val="single"/>
        </w:rPr>
        <w:t>Erörterung / Stellungnahme</w:t>
      </w:r>
    </w:p>
    <w:p w14:paraId="44764C7B" w14:textId="77777777" w:rsidR="00E24AA9" w:rsidRDefault="00E24AA9" w:rsidP="00E24AA9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  <w:t>Überleitung</w:t>
      </w:r>
      <w:r>
        <w:rPr>
          <w:rFonts w:ascii="Calibri" w:hAnsi="Calibri"/>
          <w:sz w:val="20"/>
          <w:szCs w:val="22"/>
        </w:rPr>
        <w:t xml:space="preserve"> zu Hauptteil 2</w:t>
      </w:r>
      <w:r w:rsidRPr="00CC7182">
        <w:rPr>
          <w:rFonts w:ascii="Calibri" w:hAnsi="Calibri"/>
          <w:sz w:val="20"/>
          <w:szCs w:val="22"/>
        </w:rPr>
        <w:t>: klärender Satz, der feststellt was es zu erörtern gilt (Aufgabenbezug)</w:t>
      </w:r>
    </w:p>
    <w:p w14:paraId="0960F4B6" w14:textId="77777777" w:rsidR="002424CA" w:rsidRPr="00CC7182" w:rsidRDefault="002424CA" w:rsidP="002424CA">
      <w:pPr>
        <w:tabs>
          <w:tab w:val="left" w:pos="284"/>
        </w:tabs>
        <w:ind w:left="284" w:hanging="284"/>
        <w:rPr>
          <w:rFonts w:ascii="Calibri" w:hAnsi="Calibri"/>
          <w:sz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ab/>
        <w:t>Zentrale Begriffe werden gegebenenfalls definiert.</w:t>
      </w:r>
    </w:p>
    <w:p w14:paraId="3FD681CD" w14:textId="77777777" w:rsidR="00CC6348" w:rsidRPr="00CC7182" w:rsidRDefault="00CC6348" w:rsidP="00CC6348">
      <w:pPr>
        <w:tabs>
          <w:tab w:val="left" w:pos="284"/>
        </w:tabs>
        <w:ind w:left="284" w:hanging="284"/>
        <w:rPr>
          <w:rFonts w:ascii="Calibri" w:hAnsi="Calibri"/>
          <w:sz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 xml:space="preserve">Es wird deutlich formuliert, inwiefern man mit der Position des Verfassers übereinstimmt (kritische Distanzierung </w:t>
      </w:r>
      <w:r w:rsidR="002424CA">
        <w:rPr>
          <w:rFonts w:ascii="Calibri" w:hAnsi="Calibri"/>
          <w:sz w:val="20"/>
          <w:szCs w:val="22"/>
        </w:rPr>
        <w:t>/</w:t>
      </w:r>
      <w:r>
        <w:rPr>
          <w:rFonts w:ascii="Calibri" w:hAnsi="Calibri"/>
          <w:sz w:val="20"/>
          <w:szCs w:val="22"/>
        </w:rPr>
        <w:t xml:space="preserve"> teilweise Übereinstimmung </w:t>
      </w:r>
      <w:r w:rsidR="002424CA">
        <w:rPr>
          <w:rFonts w:ascii="Calibri" w:hAnsi="Calibri"/>
          <w:sz w:val="20"/>
          <w:szCs w:val="22"/>
        </w:rPr>
        <w:t>/</w:t>
      </w:r>
      <w:r>
        <w:rPr>
          <w:rFonts w:ascii="Calibri" w:hAnsi="Calibri"/>
          <w:sz w:val="20"/>
          <w:szCs w:val="22"/>
        </w:rPr>
        <w:t xml:space="preserve"> begründete Zustimmung).</w:t>
      </w:r>
      <w:r w:rsidRPr="00CC7182">
        <w:rPr>
          <w:rFonts w:ascii="Calibri" w:hAnsi="Calibri"/>
          <w:sz w:val="20"/>
          <w:szCs w:val="22"/>
        </w:rPr>
        <w:tab/>
      </w:r>
    </w:p>
    <w:p w14:paraId="233E60DA" w14:textId="77777777" w:rsidR="00CC6348" w:rsidRDefault="00CC6348" w:rsidP="00CC6348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>Die These des Verfassers wird kritisch reflektiert; dabei wird die Argumentation des Textes überzeugend / nur teilweise / nur ansatzweise entkräftet bzw. untermauert.</w:t>
      </w:r>
    </w:p>
    <w:p w14:paraId="2B165AB2" w14:textId="77777777" w:rsidR="00CC6348" w:rsidRPr="00CC7182" w:rsidRDefault="00CC6348" w:rsidP="00CC6348">
      <w:pPr>
        <w:tabs>
          <w:tab w:val="left" w:pos="284"/>
        </w:tabs>
        <w:ind w:left="284" w:hanging="284"/>
        <w:rPr>
          <w:rFonts w:ascii="Calibri" w:hAnsi="Calibri"/>
          <w:sz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 xml:space="preserve">Die eigene Position wird überzeugend mit Argumenten gestützt und durch sinnvolle Beispiele </w:t>
      </w:r>
      <w:r w:rsidR="002424CA">
        <w:rPr>
          <w:rFonts w:ascii="Calibri" w:hAnsi="Calibri"/>
          <w:sz w:val="20"/>
          <w:szCs w:val="22"/>
        </w:rPr>
        <w:t>belegt.</w:t>
      </w:r>
      <w:r w:rsidRPr="00CC7182">
        <w:rPr>
          <w:rFonts w:ascii="Calibri" w:hAnsi="Calibri"/>
          <w:sz w:val="20"/>
          <w:szCs w:val="22"/>
        </w:rPr>
        <w:tab/>
      </w:r>
    </w:p>
    <w:p w14:paraId="14C51F10" w14:textId="77777777" w:rsidR="00C15AAB" w:rsidRDefault="00CC6348" w:rsidP="00C15AAB">
      <w:pPr>
        <w:tabs>
          <w:tab w:val="left" w:pos="709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="002424CA">
        <w:rPr>
          <w:rFonts w:ascii="Calibri" w:hAnsi="Calibri"/>
          <w:sz w:val="20"/>
          <w:szCs w:val="22"/>
        </w:rPr>
        <w:t xml:space="preserve"> </w:t>
      </w:r>
      <w:r w:rsidR="002424CA">
        <w:rPr>
          <w:rFonts w:ascii="Calibri" w:hAnsi="Calibri"/>
          <w:sz w:val="20"/>
          <w:szCs w:val="22"/>
        </w:rPr>
        <w:tab/>
        <w:t>Die abschließende Synthese ergibt sich logisch aus der vorangegangenen Argumentation.</w:t>
      </w:r>
      <w:r w:rsidR="00C15AAB" w:rsidRPr="00C15AAB">
        <w:rPr>
          <w:rFonts w:ascii="Calibri" w:hAnsi="Calibri"/>
          <w:sz w:val="20"/>
          <w:szCs w:val="22"/>
        </w:rPr>
        <w:t xml:space="preserve"> </w:t>
      </w:r>
    </w:p>
    <w:p w14:paraId="1B7788A5" w14:textId="79CEFCCC" w:rsidR="00C15AAB" w:rsidRPr="00CC7182" w:rsidRDefault="00C15AAB" w:rsidP="00C15AAB">
      <w:pPr>
        <w:tabs>
          <w:tab w:val="left" w:pos="567"/>
        </w:tabs>
        <w:spacing w:before="120"/>
        <w:ind w:left="567" w:hanging="284"/>
        <w:rPr>
          <w:rFonts w:ascii="Calibri" w:hAnsi="Calibri"/>
          <w:sz w:val="22"/>
        </w:rPr>
      </w:pPr>
      <w:r>
        <w:rPr>
          <w:rFonts w:ascii="Calibri" w:hAnsi="Calibri"/>
          <w:sz w:val="20"/>
          <w:szCs w:val="22"/>
        </w:rPr>
        <w:t>Vorgehensweise:</w:t>
      </w:r>
      <w:r w:rsidRPr="00CC7182">
        <w:rPr>
          <w:rFonts w:ascii="Calibri" w:hAnsi="Calibri"/>
          <w:sz w:val="20"/>
          <w:szCs w:val="22"/>
        </w:rPr>
        <w:tab/>
      </w:r>
    </w:p>
    <w:p w14:paraId="53C1DCD6" w14:textId="77777777" w:rsidR="00C15AAB" w:rsidRPr="00CC7182" w:rsidRDefault="00C15AAB" w:rsidP="00C15AAB">
      <w:pPr>
        <w:tabs>
          <w:tab w:val="left" w:pos="567"/>
        </w:tabs>
        <w:ind w:left="567" w:hanging="284"/>
        <w:rPr>
          <w:rFonts w:ascii="Calibri" w:hAnsi="Calibri"/>
          <w:sz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b/>
          <w:bCs/>
          <w:sz w:val="20"/>
          <w:szCs w:val="22"/>
        </w:rPr>
        <w:t xml:space="preserve">Ich widerspreche vollkommen: </w:t>
      </w:r>
      <w:r>
        <w:rPr>
          <w:rFonts w:ascii="Calibri" w:hAnsi="Calibri"/>
          <w:sz w:val="20"/>
          <w:szCs w:val="22"/>
        </w:rPr>
        <w:t>Eingehen auf Argumente aus dem Text, dann eigenen Standpunkt untermauern (Einschränkung und Entwertung der Argumente aus dem Text sowie stichhaltige Argumente und Beispiele für die eigene Position); in er Synthese Gegenposition noch einmal hervorheben</w:t>
      </w:r>
    </w:p>
    <w:p w14:paraId="4F41CEBD" w14:textId="77777777" w:rsidR="00C15AAB" w:rsidRDefault="00C15AAB" w:rsidP="00C15AAB">
      <w:pPr>
        <w:tabs>
          <w:tab w:val="left" w:pos="567"/>
        </w:tabs>
        <w:ind w:left="568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 w:rsidRPr="00C15AAB">
        <w:rPr>
          <w:rFonts w:ascii="Calibri" w:hAnsi="Calibri"/>
          <w:b/>
          <w:bCs/>
          <w:sz w:val="20"/>
          <w:szCs w:val="22"/>
        </w:rPr>
        <w:t>Ich stimme voll zu:</w:t>
      </w:r>
      <w:r>
        <w:rPr>
          <w:rFonts w:ascii="Calibri" w:hAnsi="Calibri"/>
          <w:sz w:val="20"/>
          <w:szCs w:val="22"/>
        </w:rPr>
        <w:t xml:space="preserve"> erst Gegenseite, dann Übernahme und Ausbau der Argumente aus dem Text + neue Argumente; in der Synthese Zustimmung noch einmal hervorheben</w:t>
      </w:r>
    </w:p>
    <w:p w14:paraId="2AA51010" w14:textId="2207D345" w:rsidR="00C15AAB" w:rsidRPr="00CC7182" w:rsidRDefault="00C15AAB" w:rsidP="00C15AAB">
      <w:pPr>
        <w:tabs>
          <w:tab w:val="left" w:pos="567"/>
        </w:tabs>
        <w:spacing w:after="120"/>
        <w:ind w:left="567" w:hanging="284"/>
        <w:rPr>
          <w:rFonts w:ascii="Calibri" w:hAnsi="Calibri"/>
          <w:sz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 w:rsidRPr="00C15AAB">
        <w:rPr>
          <w:rFonts w:ascii="Calibri" w:hAnsi="Calibri"/>
          <w:b/>
          <w:bCs/>
          <w:sz w:val="20"/>
          <w:szCs w:val="22"/>
        </w:rPr>
        <w:t>Ich stimme</w:t>
      </w:r>
      <w:r>
        <w:rPr>
          <w:rFonts w:ascii="Calibri" w:hAnsi="Calibri"/>
          <w:b/>
          <w:bCs/>
          <w:sz w:val="20"/>
          <w:szCs w:val="22"/>
        </w:rPr>
        <w:t xml:space="preserve"> teilweise zu:</w:t>
      </w:r>
      <w:r>
        <w:rPr>
          <w:rFonts w:ascii="Calibri" w:hAnsi="Calibri"/>
          <w:sz w:val="20"/>
          <w:szCs w:val="22"/>
        </w:rPr>
        <w:t xml:space="preserve"> Argumente aus dem Text entweder zum Untermauern der eigenen Position verwenden oder als Gegenargument nennen und dann eventuell einschränken; die Argumente </w:t>
      </w:r>
      <w:r w:rsidR="005B3DB1">
        <w:rPr>
          <w:rFonts w:ascii="Calibri" w:hAnsi="Calibri"/>
          <w:sz w:val="20"/>
          <w:szCs w:val="22"/>
        </w:rPr>
        <w:t xml:space="preserve">aus dem Text werden </w:t>
      </w:r>
      <w:r>
        <w:rPr>
          <w:rFonts w:ascii="Calibri" w:hAnsi="Calibri"/>
          <w:sz w:val="20"/>
          <w:szCs w:val="22"/>
        </w:rPr>
        <w:t>eingeflochten in den eignen Argumentationsgang</w:t>
      </w:r>
      <w:r>
        <w:rPr>
          <w:rFonts w:ascii="Calibri" w:hAnsi="Calibri"/>
          <w:sz w:val="20"/>
          <w:szCs w:val="22"/>
        </w:rPr>
        <w:t xml:space="preserve">; in der Synthese </w:t>
      </w:r>
      <w:r w:rsidR="005B3DB1">
        <w:rPr>
          <w:rFonts w:ascii="Calibri" w:hAnsi="Calibri"/>
          <w:sz w:val="20"/>
          <w:szCs w:val="22"/>
        </w:rPr>
        <w:t xml:space="preserve">wird </w:t>
      </w:r>
      <w:r>
        <w:rPr>
          <w:rFonts w:ascii="Calibri" w:hAnsi="Calibri"/>
          <w:sz w:val="20"/>
          <w:szCs w:val="22"/>
        </w:rPr>
        <w:t>Stellung zur Position des Verfassers noch einmal differenziert dar</w:t>
      </w:r>
      <w:r w:rsidR="005B3DB1">
        <w:rPr>
          <w:rFonts w:ascii="Calibri" w:hAnsi="Calibri"/>
          <w:sz w:val="20"/>
          <w:szCs w:val="22"/>
        </w:rPr>
        <w:t>gestellt</w:t>
      </w:r>
    </w:p>
    <w:p w14:paraId="3F94473C" w14:textId="287E906A" w:rsidR="005B3DB1" w:rsidRPr="005B3DB1" w:rsidRDefault="005B3DB1" w:rsidP="005B3DB1">
      <w:pPr>
        <w:tabs>
          <w:tab w:val="left" w:pos="284"/>
        </w:tabs>
        <w:spacing w:before="120"/>
        <w:ind w:left="284" w:hanging="284"/>
        <w:rPr>
          <w:rFonts w:ascii="Calibri" w:hAnsi="Calibri"/>
          <w:color w:val="C00000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color w:val="C00000"/>
          <w:sz w:val="20"/>
          <w:szCs w:val="22"/>
        </w:rPr>
        <w:t>Die Erörterung ist nicht überzeugend / wenig differenziert / geht nicht bzw. unzureichend auf die Textvorlage ein / ist unvollständig (Beispiele bzw. Argumente fehlen / keine Belege / Synthese fehlt).</w:t>
      </w:r>
    </w:p>
    <w:p w14:paraId="4FC37107" w14:textId="77777777" w:rsidR="00D937A2" w:rsidRPr="00CC7182" w:rsidRDefault="00D937A2" w:rsidP="00D937A2">
      <w:pPr>
        <w:tabs>
          <w:tab w:val="left" w:pos="284"/>
        </w:tabs>
        <w:spacing w:before="120"/>
        <w:ind w:left="284" w:hanging="284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>Schluss</w:t>
      </w:r>
    </w:p>
    <w:p w14:paraId="17D400CC" w14:textId="77777777" w:rsidR="00D937A2" w:rsidRPr="00CC7182" w:rsidRDefault="00D937A2" w:rsidP="00D937A2">
      <w:pPr>
        <w:tabs>
          <w:tab w:val="left" w:pos="284"/>
        </w:tabs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>Der Schluss rundet den Aufsatz sinnvoll ab.</w:t>
      </w:r>
    </w:p>
    <w:p w14:paraId="3B2F5120" w14:textId="77777777" w:rsidR="00D937A2" w:rsidRPr="00CC7182" w:rsidRDefault="00D937A2" w:rsidP="00D937A2">
      <w:pPr>
        <w:tabs>
          <w:tab w:val="left" w:pos="284"/>
        </w:tabs>
        <w:spacing w:before="120"/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 w:rsidRPr="005B3DB1">
        <w:rPr>
          <w:rFonts w:ascii="Calibri" w:hAnsi="Calibri"/>
          <w:color w:val="C00000"/>
          <w:sz w:val="20"/>
          <w:szCs w:val="22"/>
        </w:rPr>
        <w:t>Ein Schluss fehlt.</w:t>
      </w:r>
    </w:p>
    <w:p w14:paraId="16C47633" w14:textId="6BB757D8" w:rsidR="00086C5F" w:rsidRPr="00086C5F" w:rsidRDefault="00086C5F">
      <w:pPr>
        <w:overflowPunct/>
        <w:autoSpaceDE/>
        <w:autoSpaceDN/>
        <w:adjustRightInd/>
        <w:textAlignment w:val="auto"/>
        <w:rPr>
          <w:rFonts w:ascii="Calibri" w:hAnsi="Calibri"/>
          <w:sz w:val="22"/>
          <w:u w:val="single"/>
        </w:rPr>
      </w:pPr>
    </w:p>
    <w:p w14:paraId="21480940" w14:textId="73B1E630" w:rsidR="00D937A2" w:rsidRPr="00CC7182" w:rsidRDefault="00096F00" w:rsidP="005B3DB1">
      <w:pPr>
        <w:tabs>
          <w:tab w:val="left" w:pos="284"/>
        </w:tabs>
        <w:spacing w:before="120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>Allgemein</w:t>
      </w:r>
      <w:r w:rsidR="0056166D">
        <w:rPr>
          <w:rFonts w:ascii="Calibri" w:hAnsi="Calibri"/>
          <w:sz w:val="22"/>
          <w:u w:val="single"/>
        </w:rPr>
        <w:t>e Kriterien</w:t>
      </w:r>
    </w:p>
    <w:p w14:paraId="6397A0CF" w14:textId="77777777" w:rsidR="0056166D" w:rsidRDefault="00096F00" w:rsidP="005B3DB1">
      <w:pPr>
        <w:tabs>
          <w:tab w:val="left" w:pos="284"/>
        </w:tabs>
        <w:spacing w:before="120"/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 w:rsidR="0056166D" w:rsidRPr="00C623A8">
        <w:rPr>
          <w:rFonts w:ascii="Calibri" w:hAnsi="Calibri"/>
          <w:sz w:val="20"/>
          <w:szCs w:val="22"/>
        </w:rPr>
        <w:t xml:space="preserve">Insgesamt ist eine </w:t>
      </w:r>
      <w:r w:rsidR="0056166D" w:rsidRPr="0056166D">
        <w:rPr>
          <w:rFonts w:ascii="Calibri" w:hAnsi="Calibri"/>
          <w:b/>
          <w:sz w:val="20"/>
          <w:szCs w:val="22"/>
        </w:rPr>
        <w:t>schlüssige Gliederung</w:t>
      </w:r>
      <w:r w:rsidR="0056166D">
        <w:rPr>
          <w:rFonts w:ascii="Calibri" w:hAnsi="Calibri"/>
          <w:sz w:val="20"/>
          <w:szCs w:val="22"/>
        </w:rPr>
        <w:t xml:space="preserve"> erkennbar; dies </w:t>
      </w:r>
      <w:proofErr w:type="gramStart"/>
      <w:r w:rsidR="0056166D">
        <w:rPr>
          <w:rFonts w:ascii="Calibri" w:hAnsi="Calibri"/>
          <w:sz w:val="20"/>
          <w:szCs w:val="22"/>
        </w:rPr>
        <w:t>wird</w:t>
      </w:r>
      <w:proofErr w:type="gramEnd"/>
      <w:r w:rsidR="0056166D">
        <w:rPr>
          <w:rFonts w:ascii="Calibri" w:hAnsi="Calibri"/>
          <w:sz w:val="20"/>
          <w:szCs w:val="22"/>
        </w:rPr>
        <w:t xml:space="preserve"> durch einen klare Entfaltung der Gedanken, sinnvolle Absätze und eine orientierende Leserlenkung deutlich.</w:t>
      </w:r>
    </w:p>
    <w:p w14:paraId="4B0106C1" w14:textId="6E9B2B64" w:rsidR="0056166D" w:rsidRPr="00CC7182" w:rsidRDefault="0056166D" w:rsidP="005B3DB1">
      <w:pPr>
        <w:tabs>
          <w:tab w:val="left" w:pos="284"/>
        </w:tabs>
        <w:spacing w:before="120"/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 xml:space="preserve">Die </w:t>
      </w:r>
      <w:r w:rsidRPr="0056166D">
        <w:rPr>
          <w:rFonts w:ascii="Calibri" w:hAnsi="Calibri"/>
          <w:b/>
          <w:sz w:val="20"/>
          <w:szCs w:val="22"/>
        </w:rPr>
        <w:t>Gewichtung</w:t>
      </w:r>
      <w:r>
        <w:rPr>
          <w:rFonts w:ascii="Calibri" w:hAnsi="Calibri"/>
          <w:sz w:val="20"/>
          <w:szCs w:val="22"/>
        </w:rPr>
        <w:t xml:space="preserve"> der einzelnen</w:t>
      </w:r>
      <w:r w:rsidR="005B3DB1"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Teil</w:t>
      </w:r>
      <w:r w:rsidR="005B3DB1">
        <w:rPr>
          <w:rFonts w:ascii="Calibri" w:hAnsi="Calibri"/>
          <w:sz w:val="20"/>
          <w:szCs w:val="22"/>
        </w:rPr>
        <w:t>e</w:t>
      </w:r>
      <w:r>
        <w:rPr>
          <w:rFonts w:ascii="Calibri" w:hAnsi="Calibri"/>
          <w:sz w:val="20"/>
          <w:szCs w:val="22"/>
        </w:rPr>
        <w:t xml:space="preserve"> ist überzeugend (vgl. unterschiedliche Schwerpunktsetzung je nach Aufgabenart).</w:t>
      </w:r>
    </w:p>
    <w:p w14:paraId="016D06FD" w14:textId="77777777" w:rsidR="00096F00" w:rsidRPr="00CC7182" w:rsidRDefault="00096F00" w:rsidP="005B3DB1">
      <w:pPr>
        <w:tabs>
          <w:tab w:val="left" w:pos="284"/>
        </w:tabs>
        <w:spacing w:before="120"/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 xml:space="preserve">Der </w:t>
      </w:r>
      <w:r w:rsidRPr="0056166D">
        <w:rPr>
          <w:rFonts w:ascii="Calibri" w:hAnsi="Calibri"/>
          <w:b/>
          <w:sz w:val="20"/>
          <w:szCs w:val="22"/>
        </w:rPr>
        <w:t>Stil</w:t>
      </w:r>
      <w:r>
        <w:rPr>
          <w:rFonts w:ascii="Calibri" w:hAnsi="Calibri"/>
          <w:sz w:val="20"/>
          <w:szCs w:val="22"/>
        </w:rPr>
        <w:t xml:space="preserve"> ist angemessen; Unsachlichkeit, Überreibun</w:t>
      </w:r>
      <w:r w:rsidR="0056166D">
        <w:rPr>
          <w:rFonts w:ascii="Calibri" w:hAnsi="Calibri"/>
          <w:sz w:val="20"/>
          <w:szCs w:val="22"/>
        </w:rPr>
        <w:t>gen, Ironie o.Ä. wird vermieden; Konnektoren verdeutlichen den gedanklichen Zusammenhang.</w:t>
      </w:r>
    </w:p>
    <w:p w14:paraId="4EB1C877" w14:textId="77777777" w:rsidR="0056166D" w:rsidRPr="002424CA" w:rsidRDefault="0056166D" w:rsidP="005B3DB1">
      <w:pPr>
        <w:tabs>
          <w:tab w:val="left" w:pos="284"/>
        </w:tabs>
        <w:spacing w:before="120"/>
        <w:ind w:left="284" w:hanging="284"/>
        <w:rPr>
          <w:rFonts w:ascii="Calibri" w:hAnsi="Calibri"/>
          <w:b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ab/>
      </w:r>
      <w:r w:rsidRPr="0056166D">
        <w:rPr>
          <w:rFonts w:ascii="Calibri" w:hAnsi="Calibri"/>
          <w:b/>
          <w:sz w:val="20"/>
          <w:szCs w:val="22"/>
        </w:rPr>
        <w:t>Fachbegriffe</w:t>
      </w:r>
      <w:r>
        <w:rPr>
          <w:rFonts w:ascii="Calibri" w:hAnsi="Calibri"/>
          <w:sz w:val="20"/>
          <w:szCs w:val="22"/>
        </w:rPr>
        <w:t xml:space="preserve"> werden sicher verwendet.</w:t>
      </w:r>
    </w:p>
    <w:p w14:paraId="15644BAF" w14:textId="77777777" w:rsidR="00096F00" w:rsidRDefault="00096F00" w:rsidP="005B3DB1">
      <w:pPr>
        <w:tabs>
          <w:tab w:val="left" w:pos="284"/>
        </w:tabs>
        <w:spacing w:before="120"/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 w:rsidR="0056166D" w:rsidRPr="0056166D">
        <w:rPr>
          <w:rFonts w:ascii="Calibri" w:hAnsi="Calibri"/>
          <w:b/>
          <w:sz w:val="20"/>
          <w:szCs w:val="22"/>
        </w:rPr>
        <w:t>Sprachliche Richtigkeit</w:t>
      </w:r>
      <w:r w:rsidR="0056166D">
        <w:rPr>
          <w:rFonts w:ascii="Calibri" w:hAnsi="Calibri"/>
          <w:sz w:val="20"/>
          <w:szCs w:val="22"/>
        </w:rPr>
        <w:t xml:space="preserve"> (Grammatik, </w:t>
      </w:r>
      <w:proofErr w:type="gramStart"/>
      <w:r w:rsidR="0056166D">
        <w:rPr>
          <w:rFonts w:ascii="Calibri" w:hAnsi="Calibri"/>
          <w:sz w:val="20"/>
          <w:szCs w:val="22"/>
        </w:rPr>
        <w:t>Orthographie</w:t>
      </w:r>
      <w:proofErr w:type="gramEnd"/>
      <w:r w:rsidR="0056166D">
        <w:rPr>
          <w:rFonts w:ascii="Calibri" w:hAnsi="Calibri"/>
          <w:sz w:val="20"/>
          <w:szCs w:val="22"/>
        </w:rPr>
        <w:t xml:space="preserve"> und Interpunktion) ist durchgehend gegeben.</w:t>
      </w:r>
    </w:p>
    <w:p w14:paraId="43B83E55" w14:textId="77777777" w:rsidR="0056166D" w:rsidRPr="00CC7182" w:rsidRDefault="0056166D" w:rsidP="005B3DB1">
      <w:pPr>
        <w:tabs>
          <w:tab w:val="left" w:pos="284"/>
        </w:tabs>
        <w:spacing w:before="120"/>
        <w:ind w:left="284" w:hanging="284"/>
        <w:rPr>
          <w:rFonts w:ascii="Calibri" w:hAnsi="Calibri"/>
          <w:sz w:val="20"/>
          <w:szCs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 xml:space="preserve">Es wird sinnvoll und korrekt </w:t>
      </w:r>
      <w:r w:rsidRPr="0056166D">
        <w:rPr>
          <w:rFonts w:ascii="Calibri" w:hAnsi="Calibri"/>
          <w:b/>
          <w:sz w:val="20"/>
          <w:szCs w:val="22"/>
        </w:rPr>
        <w:t>zitiert</w:t>
      </w:r>
      <w:r>
        <w:rPr>
          <w:rFonts w:ascii="Calibri" w:hAnsi="Calibri"/>
          <w:sz w:val="20"/>
          <w:szCs w:val="22"/>
        </w:rPr>
        <w:t>.</w:t>
      </w:r>
    </w:p>
    <w:p w14:paraId="0E3C20D8" w14:textId="77777777" w:rsidR="00382367" w:rsidRPr="00A208D9" w:rsidRDefault="0056166D" w:rsidP="005B3DB1">
      <w:pPr>
        <w:tabs>
          <w:tab w:val="left" w:pos="284"/>
        </w:tabs>
        <w:spacing w:before="120"/>
        <w:ind w:left="284" w:hanging="284"/>
        <w:rPr>
          <w:rFonts w:ascii="Calibri" w:hAnsi="Calibri"/>
          <w:sz w:val="22"/>
        </w:rPr>
      </w:pPr>
      <w:r w:rsidRPr="00CC7182">
        <w:rPr>
          <w:rFonts w:ascii="Calibri" w:hAnsi="Calibri"/>
          <w:sz w:val="20"/>
          <w:szCs w:val="22"/>
        </w:rPr>
        <w:sym w:font="Symbol" w:char="F09B"/>
      </w:r>
      <w:r w:rsidRPr="00CC7182">
        <w:rPr>
          <w:rFonts w:ascii="Calibri" w:hAnsi="Calibri"/>
          <w:sz w:val="20"/>
          <w:szCs w:val="22"/>
        </w:rPr>
        <w:t xml:space="preserve"> </w:t>
      </w:r>
      <w:r w:rsidRPr="00CC7182"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 xml:space="preserve">Es ist immer erkennbar, wenn eine </w:t>
      </w:r>
      <w:r w:rsidRPr="0056166D">
        <w:rPr>
          <w:rFonts w:ascii="Calibri" w:hAnsi="Calibri"/>
          <w:b/>
          <w:sz w:val="20"/>
          <w:szCs w:val="22"/>
        </w:rPr>
        <w:t>fremde Meinung referiert</w:t>
      </w:r>
      <w:r>
        <w:rPr>
          <w:rFonts w:ascii="Calibri" w:hAnsi="Calibri"/>
          <w:sz w:val="20"/>
          <w:szCs w:val="22"/>
        </w:rPr>
        <w:t xml:space="preserve"> wird.</w:t>
      </w:r>
    </w:p>
    <w:sectPr w:rsidR="00382367" w:rsidRPr="00A208D9" w:rsidSect="00635602">
      <w:pgSz w:w="11906" w:h="16838"/>
      <w:pgMar w:top="709" w:right="566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0B1F"/>
    <w:multiLevelType w:val="hybridMultilevel"/>
    <w:tmpl w:val="93DA93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04FF8"/>
    <w:multiLevelType w:val="hybridMultilevel"/>
    <w:tmpl w:val="529EF4B8"/>
    <w:lvl w:ilvl="0" w:tplc="0A8846E4">
      <w:numFmt w:val="bullet"/>
      <w:lvlText w:val=""/>
      <w:lvlJc w:val="left"/>
      <w:pPr>
        <w:ind w:left="177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6DA63E1"/>
    <w:multiLevelType w:val="hybridMultilevel"/>
    <w:tmpl w:val="2A5455B6"/>
    <w:lvl w:ilvl="0" w:tplc="0A8846E4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90B0D64"/>
    <w:multiLevelType w:val="hybridMultilevel"/>
    <w:tmpl w:val="9A8A3ED4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654C9"/>
    <w:multiLevelType w:val="hybridMultilevel"/>
    <w:tmpl w:val="D4B0DBA2"/>
    <w:lvl w:ilvl="0" w:tplc="B3E869A6">
      <w:numFmt w:val="bullet"/>
      <w:lvlText w:val=""/>
      <w:lvlJc w:val="left"/>
      <w:pPr>
        <w:ind w:left="17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5D2936EE"/>
    <w:multiLevelType w:val="hybridMultilevel"/>
    <w:tmpl w:val="76ECA2F8"/>
    <w:lvl w:ilvl="0" w:tplc="B3E869A6">
      <w:numFmt w:val="bullet"/>
      <w:lvlText w:val=""/>
      <w:lvlJc w:val="left"/>
      <w:pPr>
        <w:ind w:left="10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8AA1549"/>
    <w:multiLevelType w:val="hybridMultilevel"/>
    <w:tmpl w:val="D004CF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D54E6"/>
    <w:multiLevelType w:val="hybridMultilevel"/>
    <w:tmpl w:val="9E3844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A9"/>
    <w:rsid w:val="00047FB8"/>
    <w:rsid w:val="00056C03"/>
    <w:rsid w:val="00086C5F"/>
    <w:rsid w:val="0009377F"/>
    <w:rsid w:val="00096F00"/>
    <w:rsid w:val="000B7EA7"/>
    <w:rsid w:val="002424CA"/>
    <w:rsid w:val="00262541"/>
    <w:rsid w:val="002667C1"/>
    <w:rsid w:val="0029690E"/>
    <w:rsid w:val="0033063C"/>
    <w:rsid w:val="00382367"/>
    <w:rsid w:val="00463239"/>
    <w:rsid w:val="00526760"/>
    <w:rsid w:val="00530B89"/>
    <w:rsid w:val="0056166D"/>
    <w:rsid w:val="005B2BB2"/>
    <w:rsid w:val="005B3DB1"/>
    <w:rsid w:val="005E2220"/>
    <w:rsid w:val="00635602"/>
    <w:rsid w:val="006E3F16"/>
    <w:rsid w:val="006F31E4"/>
    <w:rsid w:val="00732876"/>
    <w:rsid w:val="00755518"/>
    <w:rsid w:val="007B2B95"/>
    <w:rsid w:val="0085186C"/>
    <w:rsid w:val="00925DB2"/>
    <w:rsid w:val="009F0240"/>
    <w:rsid w:val="009F6ABF"/>
    <w:rsid w:val="00A208D9"/>
    <w:rsid w:val="00A249E3"/>
    <w:rsid w:val="00A46220"/>
    <w:rsid w:val="00AE29E2"/>
    <w:rsid w:val="00B3415B"/>
    <w:rsid w:val="00B41E39"/>
    <w:rsid w:val="00BB50C7"/>
    <w:rsid w:val="00BC6047"/>
    <w:rsid w:val="00C15AAB"/>
    <w:rsid w:val="00C3661C"/>
    <w:rsid w:val="00C45B0D"/>
    <w:rsid w:val="00C901A5"/>
    <w:rsid w:val="00CC6348"/>
    <w:rsid w:val="00CC7182"/>
    <w:rsid w:val="00CF39D5"/>
    <w:rsid w:val="00D11170"/>
    <w:rsid w:val="00D937A2"/>
    <w:rsid w:val="00DB2907"/>
    <w:rsid w:val="00DD1AF0"/>
    <w:rsid w:val="00E24AA9"/>
    <w:rsid w:val="00E36F2D"/>
    <w:rsid w:val="00E6603E"/>
    <w:rsid w:val="00E740A9"/>
    <w:rsid w:val="00ED332F"/>
    <w:rsid w:val="00F66E01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40E37"/>
  <w15:docId w15:val="{5EAF746E-37A7-4F8F-8169-F104F5B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410" w:hanging="283"/>
    </w:pPr>
  </w:style>
  <w:style w:type="paragraph" w:styleId="Textkrper-Einzug2">
    <w:name w:val="Body Text Indent 2"/>
    <w:basedOn w:val="Standard"/>
    <w:semiHidden/>
    <w:pPr>
      <w:tabs>
        <w:tab w:val="left" w:pos="2410"/>
      </w:tabs>
      <w:ind w:left="708"/>
    </w:pPr>
  </w:style>
  <w:style w:type="character" w:customStyle="1" w:styleId="berschrift1Zchn">
    <w:name w:val="Überschrift 1 Zchn"/>
    <w:link w:val="berschrift1"/>
    <w:rsid w:val="005B2BB2"/>
    <w:rPr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F66E0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link w:val="Kopfzeile"/>
    <w:uiPriority w:val="99"/>
    <w:rsid w:val="00F66E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Beurteilungsbogen für Texterörterung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Beurteilungsbogen für Texterörterung</dc:title>
  <dc:creator>Antje und Thilo Blennemann</dc:creator>
  <cp:lastModifiedBy>Antje Blennemann</cp:lastModifiedBy>
  <cp:revision>2</cp:revision>
  <cp:lastPrinted>2014-12-29T13:08:00Z</cp:lastPrinted>
  <dcterms:created xsi:type="dcterms:W3CDTF">2021-03-22T08:56:00Z</dcterms:created>
  <dcterms:modified xsi:type="dcterms:W3CDTF">2021-03-22T08:56:00Z</dcterms:modified>
</cp:coreProperties>
</file>