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C05" w:rsidRPr="00DB576F" w:rsidRDefault="00C15C05">
      <w:pPr>
        <w:rPr>
          <w:b/>
          <w:sz w:val="32"/>
        </w:rPr>
      </w:pPr>
      <w:r w:rsidRPr="00DB576F">
        <w:rPr>
          <w:rFonts w:ascii="Verdana" w:hAnsi="Verdana" w:cs="Verdana"/>
          <w:b/>
          <w:sz w:val="32"/>
        </w:rPr>
        <w:t>Erörterung anhand eines Textes</w:t>
      </w:r>
    </w:p>
    <w:p w:rsidR="00C15C05" w:rsidRDefault="00C15C05">
      <w:pPr>
        <w:rPr>
          <w:b/>
        </w:rPr>
      </w:pPr>
    </w:p>
    <w:tbl>
      <w:tblPr>
        <w:tblW w:w="0" w:type="auto"/>
        <w:tblInd w:w="-10" w:type="dxa"/>
        <w:tblLayout w:type="fixed"/>
        <w:tblLook w:val="0000" w:firstRow="0" w:lastRow="0" w:firstColumn="0" w:lastColumn="0" w:noHBand="0" w:noVBand="0"/>
      </w:tblPr>
      <w:tblGrid>
        <w:gridCol w:w="9232"/>
      </w:tblGrid>
      <w:tr w:rsidR="00C15C05" w:rsidTr="00DB576F">
        <w:tc>
          <w:tcPr>
            <w:tcW w:w="9232" w:type="dxa"/>
            <w:tcBorders>
              <w:top w:val="single" w:sz="4" w:space="0" w:color="000000"/>
              <w:left w:val="single" w:sz="4" w:space="0" w:color="000000"/>
              <w:bottom w:val="single" w:sz="4" w:space="0" w:color="000000"/>
              <w:right w:val="single" w:sz="4" w:space="0" w:color="000000"/>
            </w:tcBorders>
            <w:shd w:val="clear" w:color="auto" w:fill="FFFF00"/>
          </w:tcPr>
          <w:p w:rsidR="00C15C05" w:rsidRDefault="00C15C05">
            <w:pPr>
              <w:rPr>
                <w:rFonts w:ascii="Verdana" w:eastAsia="Verdana" w:hAnsi="Verdana" w:cs="Verdana"/>
              </w:rPr>
            </w:pPr>
            <w:r>
              <w:rPr>
                <w:rFonts w:ascii="Verdana" w:hAnsi="Verdana" w:cs="Verdana"/>
                <w:b/>
              </w:rPr>
              <w:t>Zielrichtung der Aufgabe</w:t>
            </w:r>
          </w:p>
        </w:tc>
      </w:tr>
      <w:tr w:rsidR="00C15C05">
        <w:tc>
          <w:tcPr>
            <w:tcW w:w="9232" w:type="dxa"/>
            <w:tcBorders>
              <w:top w:val="single" w:sz="4" w:space="0" w:color="000000"/>
              <w:left w:val="single" w:sz="4" w:space="0" w:color="000000"/>
              <w:bottom w:val="single" w:sz="4" w:space="0" w:color="000000"/>
              <w:right w:val="single" w:sz="4" w:space="0" w:color="000000"/>
            </w:tcBorders>
            <w:shd w:val="clear" w:color="auto" w:fill="auto"/>
          </w:tcPr>
          <w:p w:rsidR="00C15C05" w:rsidRDefault="00C15C05">
            <w:pPr>
              <w:numPr>
                <w:ilvl w:val="0"/>
                <w:numId w:val="5"/>
              </w:numPr>
              <w:rPr>
                <w:rFonts w:ascii="Verdana" w:eastAsia="Verdana" w:hAnsi="Verdana" w:cs="Verdana"/>
              </w:rPr>
            </w:pPr>
            <w:r>
              <w:rPr>
                <w:rFonts w:ascii="Verdana" w:eastAsia="Verdana" w:hAnsi="Verdana" w:cs="Verdana"/>
              </w:rPr>
              <w:t>„</w:t>
            </w:r>
            <w:r>
              <w:rPr>
                <w:rFonts w:ascii="Verdana" w:hAnsi="Verdana" w:cs="Verdana"/>
              </w:rPr>
              <w:t>Dieses Aufgabenformat verlangt [...]</w:t>
            </w:r>
            <w:r>
              <w:rPr>
                <w:rFonts w:ascii="Verdana" w:hAnsi="Verdana" w:cs="Verdana"/>
                <w:b/>
              </w:rPr>
              <w:t xml:space="preserve"> eine vertiefte inhaltliche und sprachlich-formale Auseinandersetzung mit dem Text.“ </w:t>
            </w:r>
          </w:p>
          <w:p w:rsidR="00C15C05" w:rsidRDefault="00C15C05">
            <w:pPr>
              <w:numPr>
                <w:ilvl w:val="0"/>
                <w:numId w:val="5"/>
              </w:numPr>
              <w:rPr>
                <w:rFonts w:ascii="Verdana" w:hAnsi="Verdana" w:cs="Verdana"/>
                <w:b/>
              </w:rPr>
            </w:pPr>
            <w:r>
              <w:rPr>
                <w:rFonts w:ascii="Verdana" w:eastAsia="Verdana" w:hAnsi="Verdana" w:cs="Verdana"/>
              </w:rPr>
              <w:t>„</w:t>
            </w:r>
            <w:r>
              <w:rPr>
                <w:rFonts w:ascii="Verdana" w:hAnsi="Verdana" w:cs="Verdana"/>
              </w:rPr>
              <w:t xml:space="preserve">Bei der </w:t>
            </w:r>
            <w:r>
              <w:rPr>
                <w:rFonts w:ascii="Verdana" w:hAnsi="Verdana" w:cs="Verdana"/>
                <w:b/>
              </w:rPr>
              <w:t>Erörterung</w:t>
            </w:r>
            <w:r>
              <w:rPr>
                <w:rFonts w:ascii="Verdana" w:hAnsi="Verdana" w:cs="Verdana"/>
              </w:rPr>
              <w:t xml:space="preserve"> verlangt die ausschließlich auf den Vorlagentext gerichtete erste Teilaufgabe</w:t>
            </w:r>
            <w:r>
              <w:rPr>
                <w:rFonts w:ascii="Verdana" w:hAnsi="Verdana" w:cs="Verdana"/>
                <w:b/>
              </w:rPr>
              <w:t xml:space="preserve"> eine pointierte Darstellung der Kernaussagen </w:t>
            </w:r>
            <w:r>
              <w:rPr>
                <w:rFonts w:ascii="Verdana" w:hAnsi="Verdana" w:cs="Verdana"/>
              </w:rPr>
              <w:t>[...]; darauf aufbauend folgt in der zweiten Teilaufgabe</w:t>
            </w:r>
            <w:r>
              <w:rPr>
                <w:rFonts w:ascii="Verdana" w:hAnsi="Verdana" w:cs="Verdana"/>
                <w:b/>
              </w:rPr>
              <w:t xml:space="preserve"> die kritische Auseinandersetzung mit der im Text präsenten Autorenposition.“ - </w:t>
            </w:r>
            <w:r>
              <w:rPr>
                <w:rFonts w:ascii="Verdana" w:hAnsi="Verdana" w:cs="Verdana"/>
              </w:rPr>
              <w:t>„Sie muss die Fähigkeit zur eigenständigen Urteilsbildung auf der Basis einer gut begründeten und zielgerichteten Argumentation erkennen lassen.“</w:t>
            </w:r>
          </w:p>
          <w:p w:rsidR="00C15C05" w:rsidRDefault="00C15C05">
            <w:pPr>
              <w:numPr>
                <w:ilvl w:val="0"/>
                <w:numId w:val="5"/>
              </w:numPr>
              <w:rPr>
                <w:rFonts w:ascii="Verdana" w:hAnsi="Verdana" w:cs="Verdana"/>
                <w:i/>
              </w:rPr>
            </w:pPr>
            <w:r>
              <w:rPr>
                <w:rFonts w:ascii="Verdana" w:hAnsi="Verdana" w:cs="Verdana"/>
                <w:b/>
              </w:rPr>
              <w:t xml:space="preserve">Schwerpunkt Analyse: </w:t>
            </w:r>
            <w:r>
              <w:rPr>
                <w:rFonts w:ascii="Verdana" w:hAnsi="Verdana" w:cs="Verdana"/>
              </w:rPr>
              <w:t>„Sprachliche (rhetorische) und strukturelle Elemente sind hier in Relation zu Inhaltlichem</w:t>
            </w:r>
            <w:r>
              <w:rPr>
                <w:rFonts w:ascii="Verdana" w:hAnsi="Verdana" w:cs="Verdana"/>
                <w:b/>
              </w:rPr>
              <w:t xml:space="preserve"> auf ihre wirkungsstrategische Funktion </w:t>
            </w:r>
            <w:r>
              <w:rPr>
                <w:rFonts w:ascii="Verdana" w:hAnsi="Verdana" w:cs="Verdana"/>
              </w:rPr>
              <w:t>hin zu untersuchen.“</w:t>
            </w:r>
          </w:p>
          <w:p w:rsidR="00C15C05" w:rsidRDefault="00C15C05">
            <w:pPr>
              <w:rPr>
                <w:rFonts w:ascii="Verdana" w:hAnsi="Verdana" w:cs="Verdana"/>
                <w:b/>
              </w:rPr>
            </w:pPr>
          </w:p>
        </w:tc>
      </w:tr>
      <w:tr w:rsidR="00C15C05" w:rsidTr="00DB576F">
        <w:tc>
          <w:tcPr>
            <w:tcW w:w="9232" w:type="dxa"/>
            <w:tcBorders>
              <w:top w:val="single" w:sz="4" w:space="0" w:color="000000"/>
              <w:left w:val="single" w:sz="4" w:space="0" w:color="000000"/>
              <w:bottom w:val="single" w:sz="4" w:space="0" w:color="000000"/>
              <w:right w:val="single" w:sz="4" w:space="0" w:color="000000"/>
            </w:tcBorders>
            <w:shd w:val="clear" w:color="auto" w:fill="92D050"/>
          </w:tcPr>
          <w:p w:rsidR="00C15C05" w:rsidRDefault="00DB576F">
            <w:pPr>
              <w:rPr>
                <w:rFonts w:ascii="Verdana" w:hAnsi="Verdana" w:cs="Verdana"/>
              </w:rPr>
            </w:pPr>
            <w:r>
              <w:rPr>
                <w:rFonts w:ascii="Verdana" w:hAnsi="Verdana" w:cs="Verdana"/>
                <w:b/>
              </w:rPr>
              <w:t>Vorgaben - Erwartungshorizont</w:t>
            </w:r>
          </w:p>
        </w:tc>
      </w:tr>
      <w:tr w:rsidR="00C15C05">
        <w:tc>
          <w:tcPr>
            <w:tcW w:w="9232" w:type="dxa"/>
            <w:tcBorders>
              <w:top w:val="single" w:sz="4" w:space="0" w:color="000000"/>
              <w:left w:val="single" w:sz="4" w:space="0" w:color="000000"/>
              <w:bottom w:val="single" w:sz="4" w:space="0" w:color="000000"/>
              <w:right w:val="single" w:sz="4" w:space="0" w:color="000000"/>
            </w:tcBorders>
            <w:shd w:val="clear" w:color="auto" w:fill="auto"/>
          </w:tcPr>
          <w:p w:rsidR="00C15C05" w:rsidRDefault="00C15C05">
            <w:pPr>
              <w:snapToGrid w:val="0"/>
              <w:rPr>
                <w:rFonts w:ascii="Verdana" w:hAnsi="Verdana" w:cs="Verdana"/>
              </w:rPr>
            </w:pPr>
          </w:p>
          <w:p w:rsidR="00C15C05" w:rsidRDefault="00C15C05">
            <w:pPr>
              <w:numPr>
                <w:ilvl w:val="0"/>
                <w:numId w:val="2"/>
              </w:numPr>
              <w:rPr>
                <w:rFonts w:ascii="Arial" w:hAnsi="Arial" w:cs="Arial"/>
                <w:sz w:val="22"/>
                <w:szCs w:val="22"/>
              </w:rPr>
            </w:pPr>
            <w:r>
              <w:rPr>
                <w:rFonts w:ascii="Verdana" w:hAnsi="Verdana" w:cs="Verdana"/>
              </w:rPr>
              <w:t xml:space="preserve">Weckt die </w:t>
            </w:r>
            <w:r>
              <w:rPr>
                <w:rFonts w:ascii="Verdana" w:hAnsi="Verdana" w:cs="Verdana"/>
                <w:b/>
              </w:rPr>
              <w:t>Einleitung</w:t>
            </w:r>
            <w:r>
              <w:rPr>
                <w:rFonts w:ascii="Verdana" w:hAnsi="Verdana" w:cs="Verdana"/>
              </w:rPr>
              <w:t xml:space="preserve"> Interesse und motiviert sie zum Weiterlesen? Nennt sie Autor und Titel des Textes, ggf. den Publikationsort? Führt sie zur Kern der Problematik, die dargestellt und erörtert werden soll? Nimmt sie weder Einzelargumente noch Textaussagen vorweg? Enthält sie </w:t>
            </w:r>
            <w:r w:rsidRPr="00DB576F">
              <w:rPr>
                <w:rFonts w:ascii="Verdana" w:hAnsi="Verdana" w:cs="Verdana"/>
                <w:u w:val="single"/>
              </w:rPr>
              <w:t>keine</w:t>
            </w:r>
            <w:r>
              <w:rPr>
                <w:rFonts w:ascii="Verdana" w:hAnsi="Verdana" w:cs="Verdana"/>
              </w:rPr>
              <w:t xml:space="preserve"> floskelhaften Überleitungen (wie z.B. „</w:t>
            </w:r>
            <w:r>
              <w:rPr>
                <w:rFonts w:ascii="Verdana" w:hAnsi="Verdana" w:cs="Verdana"/>
                <w:i/>
              </w:rPr>
              <w:t xml:space="preserve">Im Folgenden werde ich erörtern...“) </w:t>
            </w:r>
            <w:r>
              <w:rPr>
                <w:rFonts w:ascii="Verdana" w:hAnsi="Verdana" w:cs="Verdana"/>
              </w:rPr>
              <w:t xml:space="preserve">oder breit erzählende, künstlich wirkende Hinführungen (wie z.B. </w:t>
            </w:r>
            <w:r>
              <w:rPr>
                <w:rFonts w:ascii="Verdana" w:hAnsi="Verdana" w:cs="Verdana"/>
                <w:i/>
              </w:rPr>
              <w:t>„Als ich kürzlich durch den Wald spazierte, sah ich einige Kinder, die spielten. Vier davon rannten...“</w:t>
            </w:r>
            <w:r>
              <w:rPr>
                <w:rFonts w:ascii="Verdana" w:hAnsi="Verdana" w:cs="Verdana"/>
              </w:rPr>
              <w:t>)</w:t>
            </w:r>
            <w:r>
              <w:rPr>
                <w:rFonts w:ascii="Verdana" w:hAnsi="Verdana" w:cs="Verdana"/>
                <w:i/>
              </w:rPr>
              <w:t>?</w:t>
            </w:r>
          </w:p>
          <w:p w:rsidR="00C15C05" w:rsidRDefault="00C15C05">
            <w:pPr>
              <w:rPr>
                <w:rFonts w:ascii="Arial" w:hAnsi="Arial" w:cs="Arial"/>
                <w:sz w:val="22"/>
                <w:szCs w:val="22"/>
              </w:rPr>
            </w:pPr>
          </w:p>
          <w:p w:rsidR="00C15C05" w:rsidRDefault="00C15C05">
            <w:pPr>
              <w:rPr>
                <w:rFonts w:ascii="Verdana" w:hAnsi="Verdana" w:cs="Verdana"/>
              </w:rPr>
            </w:pPr>
            <w:r>
              <w:rPr>
                <w:rFonts w:ascii="Verdana" w:hAnsi="Verdana" w:cs="Verdana"/>
                <w:b/>
              </w:rPr>
              <w:t>Teil 1 [Schwerpunkt „Erörterung“]</w:t>
            </w:r>
          </w:p>
          <w:p w:rsidR="00C15C05" w:rsidRDefault="00C15C05">
            <w:pPr>
              <w:numPr>
                <w:ilvl w:val="0"/>
                <w:numId w:val="2"/>
              </w:numPr>
              <w:rPr>
                <w:rFonts w:ascii="Verdana" w:hAnsi="Verdana" w:cs="Verdana"/>
              </w:rPr>
            </w:pPr>
            <w:r>
              <w:rPr>
                <w:rFonts w:ascii="Verdana" w:hAnsi="Verdana" w:cs="Verdana"/>
              </w:rPr>
              <w:t>Erfolgt die Zusammenfassung des Textes unter Berücksichtigung der konkreten Aufgabenstellung? Wird hierbei auf Thesen und Begründungszusammenhänge verwiesen? Wird die Argumentationsstruktur des Textes deutlich?</w:t>
            </w:r>
          </w:p>
          <w:p w:rsidR="00C15C05" w:rsidRDefault="00C15C05">
            <w:pPr>
              <w:numPr>
                <w:ilvl w:val="0"/>
                <w:numId w:val="2"/>
              </w:numPr>
              <w:rPr>
                <w:rFonts w:ascii="Verdana" w:hAnsi="Verdana" w:cs="Verdana"/>
              </w:rPr>
            </w:pPr>
            <w:r>
              <w:rPr>
                <w:rFonts w:ascii="Verdana" w:hAnsi="Verdana" w:cs="Verdana"/>
              </w:rPr>
              <w:t xml:space="preserve">Wird die Kernaussage des Textes herauspräpariert? Gerät die Darstellung nie in die Nähe der Nacherzählung? Wird immer Präsens verwendet und die </w:t>
            </w:r>
            <w:proofErr w:type="spellStart"/>
            <w:r>
              <w:rPr>
                <w:rFonts w:ascii="Verdana" w:hAnsi="Verdana" w:cs="Verdana"/>
              </w:rPr>
              <w:t>Consecutio</w:t>
            </w:r>
            <w:proofErr w:type="spellEnd"/>
            <w:r>
              <w:rPr>
                <w:rFonts w:ascii="Verdana" w:hAnsi="Verdana" w:cs="Verdana"/>
              </w:rPr>
              <w:t xml:space="preserve"> </w:t>
            </w:r>
            <w:proofErr w:type="spellStart"/>
            <w:r>
              <w:rPr>
                <w:rFonts w:ascii="Verdana" w:hAnsi="Verdana" w:cs="Verdana"/>
              </w:rPr>
              <w:t>Temporum</w:t>
            </w:r>
            <w:proofErr w:type="spellEnd"/>
            <w:r>
              <w:rPr>
                <w:rFonts w:ascii="Verdana" w:hAnsi="Verdana" w:cs="Verdana"/>
              </w:rPr>
              <w:t xml:space="preserve"> beachtet (Perfekt bei Vorzeitigkeit)?</w:t>
            </w:r>
          </w:p>
          <w:p w:rsidR="00C15C05" w:rsidRDefault="00C15C05">
            <w:pPr>
              <w:numPr>
                <w:ilvl w:val="0"/>
                <w:numId w:val="2"/>
              </w:numPr>
              <w:rPr>
                <w:rFonts w:ascii="Verdana" w:hAnsi="Verdana" w:cs="Verdana"/>
              </w:rPr>
            </w:pPr>
            <w:r>
              <w:rPr>
                <w:rFonts w:ascii="Verdana" w:hAnsi="Verdana" w:cs="Verdana"/>
              </w:rPr>
              <w:t xml:space="preserve">Ist immer erkennbar, dass eine fremde Meinung referiert wird? Werden Modus (Konjunktiv I) und Zitate richtig eingesetzt? </w:t>
            </w:r>
          </w:p>
          <w:p w:rsidR="00C15C05" w:rsidRDefault="00C15C05">
            <w:pPr>
              <w:numPr>
                <w:ilvl w:val="0"/>
                <w:numId w:val="2"/>
              </w:numPr>
              <w:rPr>
                <w:rFonts w:ascii="Verdana" w:hAnsi="Verdana" w:cs="Verdana"/>
              </w:rPr>
            </w:pPr>
            <w:r>
              <w:rPr>
                <w:rFonts w:ascii="Verdana" w:hAnsi="Verdana" w:cs="Verdana"/>
              </w:rPr>
              <w:t>Wird die eigene Meinung aus der Darstellung herausgehalten?</w:t>
            </w:r>
          </w:p>
          <w:p w:rsidR="00DB576F" w:rsidRDefault="00DB576F">
            <w:pPr>
              <w:rPr>
                <w:rFonts w:ascii="Verdana" w:hAnsi="Verdana" w:cs="Verdana"/>
              </w:rPr>
            </w:pPr>
          </w:p>
          <w:p w:rsidR="00C15C05" w:rsidRDefault="00C15C05">
            <w:pPr>
              <w:rPr>
                <w:rFonts w:ascii="Verdana" w:hAnsi="Verdana" w:cs="Verdana"/>
              </w:rPr>
            </w:pPr>
            <w:r>
              <w:rPr>
                <w:rFonts w:ascii="Verdana" w:hAnsi="Verdana" w:cs="Verdana"/>
              </w:rPr>
              <w:t xml:space="preserve">[Bei </w:t>
            </w:r>
            <w:r>
              <w:rPr>
                <w:rFonts w:ascii="Verdana" w:hAnsi="Verdana" w:cs="Verdana"/>
                <w:b/>
              </w:rPr>
              <w:t>Schwerpunkt „Analyse“</w:t>
            </w:r>
            <w:r>
              <w:rPr>
                <w:rFonts w:ascii="Verdana" w:hAnsi="Verdana" w:cs="Verdana"/>
              </w:rPr>
              <w:t>: Ist die sprachliche und argumentative Eigenart des Textes adäquat erfasst, mittels Fachsprache beschrieben und funktional mit der Argumentation und der Wirkung des Textes verbunden?]</w:t>
            </w:r>
          </w:p>
          <w:p w:rsidR="00C15C05" w:rsidRDefault="00C15C05">
            <w:pPr>
              <w:rPr>
                <w:rFonts w:ascii="Verdana" w:hAnsi="Verdana" w:cs="Verdana"/>
              </w:rPr>
            </w:pPr>
          </w:p>
          <w:p w:rsidR="00C15C05" w:rsidRDefault="00C15C05">
            <w:pPr>
              <w:numPr>
                <w:ilvl w:val="0"/>
                <w:numId w:val="4"/>
              </w:numPr>
              <w:rPr>
                <w:rFonts w:ascii="Verdana" w:eastAsia="Verdana" w:hAnsi="Verdana" w:cs="Verdana"/>
              </w:rPr>
            </w:pPr>
            <w:r>
              <w:rPr>
                <w:rFonts w:ascii="Verdana" w:hAnsi="Verdana" w:cs="Verdana"/>
              </w:rPr>
              <w:t xml:space="preserve">Ist eine </w:t>
            </w:r>
            <w:r>
              <w:rPr>
                <w:rFonts w:ascii="Verdana" w:hAnsi="Verdana" w:cs="Verdana"/>
                <w:b/>
              </w:rPr>
              <w:t xml:space="preserve">Überleitung </w:t>
            </w:r>
            <w:r>
              <w:rPr>
                <w:rFonts w:ascii="Verdana" w:hAnsi="Verdana" w:cs="Verdana"/>
              </w:rPr>
              <w:t>als Bindeglied zwischen Teil 1 und 2 erkennbar?</w:t>
            </w:r>
          </w:p>
          <w:p w:rsidR="00C15C05" w:rsidRDefault="00C15C05">
            <w:pPr>
              <w:rPr>
                <w:rFonts w:ascii="Verdana" w:eastAsia="Verdana" w:hAnsi="Verdana" w:cs="Verdana"/>
              </w:rPr>
            </w:pPr>
            <w:r>
              <w:rPr>
                <w:rFonts w:ascii="Verdana" w:eastAsia="Verdana" w:hAnsi="Verdana" w:cs="Verdana"/>
              </w:rPr>
              <w:t xml:space="preserve">   </w:t>
            </w:r>
          </w:p>
          <w:p w:rsidR="00C15C05" w:rsidRDefault="00C15C05">
            <w:pPr>
              <w:rPr>
                <w:rFonts w:ascii="Verdana" w:hAnsi="Verdana" w:cs="Verdana"/>
              </w:rPr>
            </w:pPr>
            <w:r>
              <w:rPr>
                <w:rFonts w:ascii="Verdana" w:hAnsi="Verdana" w:cs="Verdana"/>
                <w:b/>
              </w:rPr>
              <w:t>Teil 2</w:t>
            </w:r>
          </w:p>
          <w:p w:rsidR="00C15C05" w:rsidRDefault="00C15C05">
            <w:pPr>
              <w:numPr>
                <w:ilvl w:val="0"/>
                <w:numId w:val="4"/>
              </w:numPr>
              <w:rPr>
                <w:rFonts w:ascii="Verdana" w:hAnsi="Verdana" w:cs="Verdana"/>
              </w:rPr>
            </w:pPr>
            <w:r>
              <w:rPr>
                <w:rFonts w:ascii="Verdana" w:hAnsi="Verdana" w:cs="Verdana"/>
              </w:rPr>
              <w:t>Ist die</w:t>
            </w:r>
            <w:r>
              <w:rPr>
                <w:rFonts w:ascii="Verdana" w:hAnsi="Verdana" w:cs="Verdana"/>
                <w:b/>
              </w:rPr>
              <w:t xml:space="preserve"> Fragestellung </w:t>
            </w:r>
            <w:r>
              <w:rPr>
                <w:rFonts w:ascii="Verdana" w:hAnsi="Verdana" w:cs="Verdana"/>
              </w:rPr>
              <w:t>erfasst? Werden</w:t>
            </w:r>
            <w:r>
              <w:rPr>
                <w:rFonts w:ascii="Verdana" w:hAnsi="Verdana" w:cs="Verdana"/>
                <w:b/>
              </w:rPr>
              <w:t xml:space="preserve"> zentrale Begriffe </w:t>
            </w:r>
            <w:r>
              <w:rPr>
                <w:rFonts w:ascii="Verdana" w:hAnsi="Verdana" w:cs="Verdana"/>
              </w:rPr>
              <w:t>(differenziert)</w:t>
            </w:r>
            <w:r>
              <w:rPr>
                <w:rFonts w:ascii="Verdana" w:hAnsi="Verdana" w:cs="Verdana"/>
                <w:b/>
              </w:rPr>
              <w:t xml:space="preserve"> definiert?</w:t>
            </w:r>
          </w:p>
          <w:p w:rsidR="00C15C05" w:rsidRDefault="00C15C05">
            <w:pPr>
              <w:numPr>
                <w:ilvl w:val="0"/>
                <w:numId w:val="3"/>
              </w:numPr>
              <w:rPr>
                <w:rFonts w:ascii="Verdana" w:hAnsi="Verdana" w:cs="Verdana"/>
              </w:rPr>
            </w:pPr>
            <w:r>
              <w:rPr>
                <w:rFonts w:ascii="Verdana" w:hAnsi="Verdana" w:cs="Verdana"/>
              </w:rPr>
              <w:t xml:space="preserve">Ist  - ganz im Sinne der </w:t>
            </w:r>
            <w:r>
              <w:rPr>
                <w:rFonts w:ascii="Verdana" w:hAnsi="Verdana" w:cs="Verdana"/>
                <w:b/>
              </w:rPr>
              <w:t>Erörterung</w:t>
            </w:r>
            <w:r>
              <w:rPr>
                <w:rFonts w:ascii="Verdana" w:hAnsi="Verdana" w:cs="Verdana"/>
              </w:rPr>
              <w:t xml:space="preserve"> - Pro und Contra, Zustimmung und Ablehnung, </w:t>
            </w:r>
            <w:r>
              <w:rPr>
                <w:rFonts w:ascii="Verdana" w:hAnsi="Verdana" w:cs="Verdana"/>
                <w:b/>
              </w:rPr>
              <w:t>These und Antithese</w:t>
            </w:r>
            <w:r>
              <w:rPr>
                <w:rFonts w:ascii="Verdana" w:hAnsi="Verdana" w:cs="Verdana"/>
              </w:rPr>
              <w:t xml:space="preserve"> -</w:t>
            </w:r>
            <w:r>
              <w:rPr>
                <w:rFonts w:ascii="Verdana" w:hAnsi="Verdana" w:cs="Verdana"/>
                <w:b/>
              </w:rPr>
              <w:t xml:space="preserve"> in einer sinnvollen Struktur</w:t>
            </w:r>
            <w:r>
              <w:rPr>
                <w:rFonts w:ascii="Verdana" w:hAnsi="Verdana" w:cs="Verdana"/>
              </w:rPr>
              <w:t xml:space="preserve"> einander gegenüber gestellt? Werden genügend Aspekte des Themas berücksichtigt? </w:t>
            </w:r>
          </w:p>
          <w:p w:rsidR="00C15C05" w:rsidRDefault="00C15C05">
            <w:pPr>
              <w:numPr>
                <w:ilvl w:val="0"/>
                <w:numId w:val="3"/>
              </w:numPr>
              <w:rPr>
                <w:rFonts w:ascii="Verdana" w:hAnsi="Verdana" w:cs="Verdana"/>
              </w:rPr>
            </w:pPr>
            <w:r>
              <w:rPr>
                <w:rFonts w:ascii="Verdana" w:hAnsi="Verdana" w:cs="Verdana"/>
              </w:rPr>
              <w:t xml:space="preserve">Sind die Argumente deutlich strukturiert und mit Begründungen, Belegen und Beispielen versehen? </w:t>
            </w:r>
          </w:p>
          <w:p w:rsidR="00C15C05" w:rsidRDefault="00C15C05">
            <w:pPr>
              <w:numPr>
                <w:ilvl w:val="0"/>
                <w:numId w:val="3"/>
              </w:numPr>
              <w:rPr>
                <w:rFonts w:ascii="Verdana" w:hAnsi="Verdana" w:cs="Verdana"/>
              </w:rPr>
            </w:pPr>
            <w:r>
              <w:rPr>
                <w:rFonts w:ascii="Verdana" w:hAnsi="Verdana" w:cs="Verdana"/>
              </w:rPr>
              <w:t xml:space="preserve">Dienen die Beispiele sinnvoll der Veranschaulichung? </w:t>
            </w:r>
          </w:p>
          <w:p w:rsidR="00DB576F" w:rsidRPr="00DB576F" w:rsidRDefault="00C15C05" w:rsidP="00DB576F">
            <w:pPr>
              <w:numPr>
                <w:ilvl w:val="0"/>
                <w:numId w:val="3"/>
              </w:numPr>
              <w:rPr>
                <w:rFonts w:ascii="Verdana" w:hAnsi="Verdana" w:cs="Verdana"/>
              </w:rPr>
            </w:pPr>
            <w:r w:rsidRPr="00DB576F">
              <w:rPr>
                <w:rFonts w:ascii="Verdana" w:hAnsi="Verdana" w:cs="Verdana"/>
              </w:rPr>
              <w:t xml:space="preserve">Ist die Anknüpfung an den Text und eine eigene Position zur Textaussage klar erkennbar? </w:t>
            </w:r>
          </w:p>
          <w:p w:rsidR="00C15C05" w:rsidRDefault="00C15C05">
            <w:pPr>
              <w:numPr>
                <w:ilvl w:val="0"/>
                <w:numId w:val="3"/>
              </w:numPr>
              <w:rPr>
                <w:rFonts w:ascii="Verdana" w:hAnsi="Verdana" w:cs="Verdana"/>
              </w:rPr>
            </w:pPr>
            <w:r>
              <w:rPr>
                <w:rFonts w:ascii="Verdana" w:hAnsi="Verdana" w:cs="Verdana"/>
              </w:rPr>
              <w:t>Erwächst die Synthese aus der vorangegangenen Argumentation und ist sie differenziert und einleuchtend begründet?</w:t>
            </w:r>
          </w:p>
          <w:p w:rsidR="00C15C05" w:rsidRDefault="00C15C05">
            <w:pPr>
              <w:numPr>
                <w:ilvl w:val="0"/>
                <w:numId w:val="3"/>
              </w:numPr>
              <w:rPr>
                <w:rFonts w:ascii="Verdana" w:eastAsia="Verdana" w:hAnsi="Verdana" w:cs="Verdana"/>
              </w:rPr>
            </w:pPr>
            <w:r>
              <w:rPr>
                <w:rFonts w:ascii="Verdana" w:hAnsi="Verdana" w:cs="Verdana"/>
              </w:rPr>
              <w:t>Wird Unsachlichkeit, Übertreibung, Ironie u.</w:t>
            </w:r>
            <w:r w:rsidR="00DB576F">
              <w:rPr>
                <w:rFonts w:ascii="Verdana" w:hAnsi="Verdana" w:cs="Verdana"/>
              </w:rPr>
              <w:t>Ä</w:t>
            </w:r>
            <w:r>
              <w:rPr>
                <w:rFonts w:ascii="Verdana" w:hAnsi="Verdana" w:cs="Verdana"/>
              </w:rPr>
              <w:t>. vermieden? Ist der „Ton“ einer Erörterung richtig getroffen?</w:t>
            </w:r>
          </w:p>
          <w:p w:rsidR="00C15C05" w:rsidRDefault="00C15C05">
            <w:pPr>
              <w:rPr>
                <w:rFonts w:ascii="Verdana" w:hAnsi="Verdana" w:cs="Verdana"/>
              </w:rPr>
            </w:pPr>
            <w:r>
              <w:rPr>
                <w:rFonts w:ascii="Verdana" w:eastAsia="Verdana" w:hAnsi="Verdana" w:cs="Verdana"/>
              </w:rPr>
              <w:t xml:space="preserve"> </w:t>
            </w:r>
          </w:p>
          <w:p w:rsidR="00C15C05" w:rsidRDefault="00C15C05">
            <w:pPr>
              <w:numPr>
                <w:ilvl w:val="0"/>
                <w:numId w:val="6"/>
              </w:numPr>
              <w:rPr>
                <w:rFonts w:ascii="Verdana" w:hAnsi="Verdana" w:cs="Verdana"/>
              </w:rPr>
            </w:pPr>
            <w:r>
              <w:rPr>
                <w:rFonts w:ascii="Verdana" w:hAnsi="Verdana" w:cs="Verdana"/>
              </w:rPr>
              <w:t xml:space="preserve">Rundet der </w:t>
            </w:r>
            <w:r>
              <w:rPr>
                <w:rFonts w:ascii="Verdana" w:hAnsi="Verdana" w:cs="Verdana"/>
                <w:b/>
              </w:rPr>
              <w:t xml:space="preserve">Schluss </w:t>
            </w:r>
            <w:r>
              <w:rPr>
                <w:rFonts w:ascii="Verdana" w:hAnsi="Verdana" w:cs="Verdana"/>
              </w:rPr>
              <w:t>den Aufsatz ab</w:t>
            </w:r>
            <w:r>
              <w:rPr>
                <w:rFonts w:ascii="Verdana" w:hAnsi="Verdana" w:cs="Verdana"/>
                <w:b/>
              </w:rPr>
              <w:t>? Wählt die Schülerin/der Schüler aus verschiedenen Variationsmöglichkeiten -</w:t>
            </w:r>
            <w:r>
              <w:rPr>
                <w:rFonts w:ascii="Verdana" w:hAnsi="Verdana" w:cs="Verdana"/>
              </w:rPr>
              <w:t xml:space="preserve"> z.B. Ausblick (in die Zukunft, in andere Kulturen..</w:t>
            </w:r>
            <w:proofErr w:type="gramStart"/>
            <w:r>
              <w:rPr>
                <w:rFonts w:ascii="Verdana" w:hAnsi="Verdana" w:cs="Verdana"/>
              </w:rPr>
              <w:t>)</w:t>
            </w:r>
            <w:proofErr w:type="gramEnd"/>
            <w:r>
              <w:rPr>
                <w:rFonts w:ascii="Verdana" w:hAnsi="Verdana" w:cs="Verdana"/>
              </w:rPr>
              <w:t xml:space="preserve">, persönliche Erfahrung oder konkreter Kompromissvorschlag - </w:t>
            </w:r>
            <w:r>
              <w:rPr>
                <w:rFonts w:ascii="Verdana" w:hAnsi="Verdana" w:cs="Verdana"/>
                <w:b/>
              </w:rPr>
              <w:t>eine zu Thema und Aufsatz passende aus</w:t>
            </w:r>
            <w:r>
              <w:rPr>
                <w:rFonts w:ascii="Verdana" w:hAnsi="Verdana" w:cs="Verdana"/>
              </w:rPr>
              <w:t xml:space="preserve">, die eben diese Funktion der Abrundung erfüllt? </w:t>
            </w:r>
          </w:p>
          <w:p w:rsidR="00C15C05" w:rsidRDefault="00C15C05">
            <w:pPr>
              <w:rPr>
                <w:rFonts w:ascii="Verdana" w:hAnsi="Verdana" w:cs="Verdana"/>
              </w:rPr>
            </w:pPr>
          </w:p>
        </w:tc>
      </w:tr>
      <w:tr w:rsidR="00C15C05" w:rsidTr="00DB576F">
        <w:tc>
          <w:tcPr>
            <w:tcW w:w="9232" w:type="dxa"/>
            <w:tcBorders>
              <w:top w:val="single" w:sz="4" w:space="0" w:color="000000"/>
              <w:left w:val="single" w:sz="4" w:space="0" w:color="000000"/>
              <w:bottom w:val="single" w:sz="4" w:space="0" w:color="000000"/>
              <w:right w:val="single" w:sz="4" w:space="0" w:color="000000"/>
            </w:tcBorders>
            <w:shd w:val="clear" w:color="auto" w:fill="00B0F0"/>
          </w:tcPr>
          <w:p w:rsidR="00C15C05" w:rsidRDefault="00C15C05">
            <w:pPr>
              <w:rPr>
                <w:rFonts w:ascii="Verdana" w:hAnsi="Verdana" w:cs="Verdana"/>
              </w:rPr>
            </w:pPr>
            <w:r>
              <w:rPr>
                <w:rFonts w:ascii="Verdana" w:hAnsi="Verdana" w:cs="Verdana"/>
                <w:b/>
              </w:rPr>
              <w:lastRenderedPageBreak/>
              <w:t>Tipps und Anregungen/Verfahrensweisen:</w:t>
            </w:r>
            <w:r w:rsidR="00A13584">
              <w:rPr>
                <w:rFonts w:ascii="Verdana" w:hAnsi="Verdana"/>
                <w:noProof/>
              </w:rPr>
              <w:t xml:space="preserve"> </w:t>
            </w:r>
            <w:bookmarkStart w:id="0" w:name="_GoBack"/>
            <w:bookmarkEnd w:id="0"/>
          </w:p>
        </w:tc>
      </w:tr>
      <w:tr w:rsidR="00C15C05">
        <w:tc>
          <w:tcPr>
            <w:tcW w:w="9232" w:type="dxa"/>
            <w:tcBorders>
              <w:top w:val="single" w:sz="4" w:space="0" w:color="000000"/>
              <w:left w:val="single" w:sz="4" w:space="0" w:color="000000"/>
              <w:bottom w:val="single" w:sz="4" w:space="0" w:color="000000"/>
              <w:right w:val="single" w:sz="4" w:space="0" w:color="000000"/>
            </w:tcBorders>
            <w:shd w:val="clear" w:color="auto" w:fill="auto"/>
          </w:tcPr>
          <w:p w:rsidR="00DB576F" w:rsidRDefault="00DB576F" w:rsidP="00DB576F">
            <w:pPr>
              <w:ind w:left="720"/>
              <w:rPr>
                <w:rFonts w:ascii="Verdana" w:hAnsi="Verdana" w:cs="Verdana"/>
              </w:rPr>
            </w:pPr>
          </w:p>
          <w:p w:rsidR="00C15C05" w:rsidRDefault="00C15C05">
            <w:pPr>
              <w:numPr>
                <w:ilvl w:val="0"/>
                <w:numId w:val="1"/>
              </w:numPr>
              <w:rPr>
                <w:rFonts w:ascii="Verdana" w:hAnsi="Verdana" w:cs="Verdana"/>
              </w:rPr>
            </w:pPr>
            <w:r>
              <w:rPr>
                <w:rFonts w:ascii="Verdana" w:hAnsi="Verdana" w:cs="Verdana"/>
              </w:rPr>
              <w:t xml:space="preserve">Es wird nicht die Meinung bewertet, die im Erörterungsaufsatz zum Ausdruck kommt, sondern die </w:t>
            </w:r>
            <w:r>
              <w:rPr>
                <w:rFonts w:ascii="Verdana" w:hAnsi="Verdana" w:cs="Verdana"/>
                <w:b/>
              </w:rPr>
              <w:t xml:space="preserve">Qualität der Argumentation, </w:t>
            </w:r>
            <w:r>
              <w:rPr>
                <w:rFonts w:ascii="Verdana" w:hAnsi="Verdana" w:cs="Verdana"/>
              </w:rPr>
              <w:t>die zu einer bestimmten Beurteilung führt. Auch Erörterungen, die zur Lehrermeinung im Gegensatz stehen, können natürlich zu überzeugenden Ergebnissen kommen.</w:t>
            </w:r>
          </w:p>
          <w:p w:rsidR="00C15C05" w:rsidRPr="00DB576F" w:rsidRDefault="00C15C05">
            <w:pPr>
              <w:numPr>
                <w:ilvl w:val="0"/>
                <w:numId w:val="1"/>
              </w:numPr>
            </w:pPr>
            <w:r>
              <w:rPr>
                <w:rFonts w:ascii="Verdana" w:hAnsi="Verdana" w:cs="Verdana"/>
              </w:rPr>
              <w:t>Im Gegensatz zum Essay ist bei der Korrektur auf klare Argumentations</w:t>
            </w:r>
            <w:r>
              <w:rPr>
                <w:rFonts w:ascii="Verdana" w:hAnsi="Verdana" w:cs="Verdana"/>
                <w:b/>
              </w:rPr>
              <w:t>strukturen</w:t>
            </w:r>
            <w:r>
              <w:rPr>
                <w:rFonts w:ascii="Verdana" w:hAnsi="Verdana" w:cs="Verdana"/>
              </w:rPr>
              <w:t xml:space="preserve"> zu achten. Argumente müssen entfaltet und in ihrer Relevanz und Tragweite für die Problemstellung deutlich werden.</w:t>
            </w:r>
          </w:p>
          <w:p w:rsidR="00DB576F" w:rsidRDefault="00DB576F" w:rsidP="00DB576F">
            <w:pPr>
              <w:ind w:left="720"/>
            </w:pPr>
          </w:p>
        </w:tc>
      </w:tr>
    </w:tbl>
    <w:p w:rsidR="00C15C05" w:rsidRDefault="00C15C05"/>
    <w:p w:rsidR="00C15C05" w:rsidRDefault="00C9713D">
      <w:hyperlink r:id="rId8" w:history="1">
        <w:r w:rsidR="00DB576F" w:rsidRPr="00B96D11">
          <w:rPr>
            <w:rStyle w:val="Hyperlink"/>
          </w:rPr>
          <w:t>https://lehrerfortbildung-bw.de/u_sprachlit/deutsch/gym/bp2004/fb3/03_zwischen/2_abi/5_a/</w:t>
        </w:r>
      </w:hyperlink>
    </w:p>
    <w:p w:rsidR="00DB576F" w:rsidRDefault="00DB576F"/>
    <w:p w:rsidR="00DB576F" w:rsidRDefault="00DB576F"/>
    <w:p w:rsidR="00DB576F" w:rsidRDefault="00DB576F">
      <w:r>
        <w:rPr>
          <w:noProof/>
        </w:rPr>
        <mc:AlternateContent>
          <mc:Choice Requires="wps">
            <w:drawing>
              <wp:anchor distT="0" distB="0" distL="114300" distR="114300" simplePos="0" relativeHeight="251658240" behindDoc="0" locked="0" layoutInCell="1" allowOverlap="1">
                <wp:simplePos x="0" y="0"/>
                <wp:positionH relativeFrom="column">
                  <wp:posOffset>-145415</wp:posOffset>
                </wp:positionH>
                <wp:positionV relativeFrom="paragraph">
                  <wp:posOffset>59055</wp:posOffset>
                </wp:positionV>
                <wp:extent cx="1386840" cy="609600"/>
                <wp:effectExtent l="1905" t="1905" r="190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6840" cy="60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576F" w:rsidRDefault="00DB57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45pt;margin-top:4.65pt;width:109.2pt;height: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" stroked="f">
                <v:textbox>
                  <w:txbxContent>
                    <w:p w:rsidR="00DB576F" w:rsidRDefault="00DB576F"/>
                  </w:txbxContent>
                </v:textbox>
              </v:shape>
            </w:pict>
          </mc:Fallback>
        </mc:AlternateContent>
      </w:r>
    </w:p>
    <w:sectPr w:rsidR="00DB576F" w:rsidSect="00A13584">
      <w:headerReference w:type="default" r:id="rId9"/>
      <w:pgSz w:w="11906" w:h="16838"/>
      <w:pgMar w:top="1418" w:right="1417" w:bottom="1134" w:left="1417" w:header="709"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13D" w:rsidRDefault="00C9713D">
      <w:r>
        <w:separator/>
      </w:r>
    </w:p>
  </w:endnote>
  <w:endnote w:type="continuationSeparator" w:id="0">
    <w:p w:rsidR="00C9713D" w:rsidRDefault="00C97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altName w:val="Tahoma"/>
    <w:panose1 w:val="020B0604030504040204"/>
    <w:charset w:val="00"/>
    <w:family w:val="swiss"/>
    <w:pitch w:val="variable"/>
    <w:sig w:usb0="00000001"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13D" w:rsidRDefault="00C9713D">
      <w:r>
        <w:separator/>
      </w:r>
    </w:p>
  </w:footnote>
  <w:footnote w:type="continuationSeparator" w:id="0">
    <w:p w:rsidR="00C9713D" w:rsidRDefault="00C971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C05" w:rsidRDefault="00A13584">
    <w:pPr>
      <w:pStyle w:val="Kopfzeile"/>
    </w:pPr>
    <w:r>
      <w:rPr>
        <w:rFonts w:ascii="Verdana" w:hAnsi="Verdana"/>
        <w:noProof/>
      </w:rPr>
      <w:drawing>
        <wp:anchor distT="0" distB="0" distL="114300" distR="114300" simplePos="0" relativeHeight="251658240" behindDoc="0" locked="0" layoutInCell="1" allowOverlap="1" wp14:anchorId="772C0E5A" wp14:editId="702F89E7">
          <wp:simplePos x="0" y="0"/>
          <wp:positionH relativeFrom="margin">
            <wp:posOffset>4613910</wp:posOffset>
          </wp:positionH>
          <wp:positionV relativeFrom="margin">
            <wp:posOffset>-533400</wp:posOffset>
          </wp:positionV>
          <wp:extent cx="1196340" cy="381000"/>
          <wp:effectExtent l="0" t="0" r="3810" b="0"/>
          <wp:wrapSquare wrapText="bothSides"/>
          <wp:docPr id="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6340" cy="381000"/>
                  </a:xfrm>
                  <a:prstGeom prst="rect">
                    <a:avLst/>
                  </a:prstGeom>
                  <a:noFill/>
                  <a:ln>
                    <a:noFill/>
                  </a:ln>
                </pic:spPr>
              </pic:pic>
            </a:graphicData>
          </a:graphic>
        </wp:anchor>
      </w:drawing>
    </w:r>
    <w:r w:rsidR="00C15C05">
      <w:rPr>
        <w:rFonts w:ascii="Arial" w:hAnsi="Arial" w:cs="Arial"/>
        <w:b/>
        <w:bCs/>
        <w:i/>
        <w:iCs/>
      </w:rPr>
      <w:t xml:space="preserve">Rüdiger </w:t>
    </w:r>
    <w:proofErr w:type="spellStart"/>
    <w:r w:rsidR="00C15C05">
      <w:rPr>
        <w:rFonts w:ascii="Arial" w:hAnsi="Arial" w:cs="Arial"/>
        <w:b/>
        <w:bCs/>
        <w:i/>
        <w:iCs/>
      </w:rPr>
      <w:t>Utikal</w:t>
    </w:r>
    <w:proofErr w:type="spellEnd"/>
    <w:r w:rsidR="00C15C05">
      <w:rPr>
        <w:rFonts w:ascii="Arial" w:hAnsi="Arial" w:cs="Arial"/>
        <w:b/>
        <w:bCs/>
        <w:i/>
        <w:iCs/>
      </w:rPr>
      <w:t xml:space="preserve">, „Vom Abitur her betrachtet: Schreibkompetenz </w:t>
    </w:r>
    <w:r>
      <w:rPr>
        <w:rFonts w:ascii="Arial" w:hAnsi="Arial" w:cs="Arial"/>
        <w:b/>
        <w:bCs/>
        <w:i/>
        <w:iCs/>
      </w:rPr>
      <w:br/>
    </w:r>
    <w:r w:rsidR="00C15C05">
      <w:rPr>
        <w:rFonts w:ascii="Arial" w:hAnsi="Arial" w:cs="Arial"/>
        <w:b/>
        <w:bCs/>
        <w:i/>
        <w:iCs/>
      </w:rPr>
      <w:t xml:space="preserve">in der Kursstufe“, Korrekturprofil </w:t>
    </w:r>
    <w:r>
      <w:rPr>
        <w:rFonts w:ascii="Arial" w:hAnsi="Arial" w:cs="Arial"/>
        <w:b/>
        <w:bCs/>
        <w:i/>
        <w:iCs/>
      </w:rPr>
      <w:t>Texterörterung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Symbol" w:hAnsi="Symbol" w:cs="Symbol"/>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r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cs="Symbol"/>
      </w:r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Symbol" w:hAnsi="Symbol" w:cs="Symbol"/>
      </w:rPr>
    </w:lvl>
  </w:abstractNum>
  <w:abstractNum w:abstractNumId="4">
    <w:nsid w:val="00000005"/>
    <w:multiLevelType w:val="singleLevel"/>
    <w:tmpl w:val="00000005"/>
    <w:name w:val="WW8Num5"/>
    <w:lvl w:ilvl="0">
      <w:start w:val="1"/>
      <w:numFmt w:val="bullet"/>
      <w:lvlText w:val=""/>
      <w:lvlJc w:val="left"/>
      <w:pPr>
        <w:tabs>
          <w:tab w:val="num" w:pos="720"/>
        </w:tabs>
        <w:ind w:left="720" w:hanging="360"/>
      </w:pPr>
      <w:rPr>
        <w:rFonts w:ascii="Symbol" w:hAnsi="Symbol" w:cs="Symbol"/>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rPr>
    </w:lvl>
  </w:abstractNum>
  <w:abstractNum w:abstractNumId="6">
    <w:nsid w:val="00000007"/>
    <w:multiLevelType w:val="multilevel"/>
    <w:tmpl w:val="0000000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88B"/>
    <w:rsid w:val="0074737D"/>
    <w:rsid w:val="00A13584"/>
    <w:rsid w:val="00A2288B"/>
    <w:rsid w:val="00C15C05"/>
    <w:rsid w:val="00C9713D"/>
    <w:rsid w:val="00DB57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Symbol" w:hAnsi="Symbol" w:cs="Symbol"/>
    </w:rPr>
  </w:style>
  <w:style w:type="character" w:customStyle="1" w:styleId="WW8Num2z0">
    <w:name w:val="WW8Num2z0"/>
    <w:rPr>
      <w:rFonts w:ascii="Symbol" w:hAnsi="Symbol" w:cs="Symbol"/>
    </w:rPr>
  </w:style>
  <w:style w:type="character" w:customStyle="1" w:styleId="WW8Num3z0">
    <w:name w:val="WW8Num3z0"/>
    <w:rPr>
      <w:rFonts w:ascii="Symbol" w:hAnsi="Symbol" w:cs="Symbol"/>
    </w:rPr>
  </w:style>
  <w:style w:type="character" w:customStyle="1" w:styleId="WW8Num4z0">
    <w:name w:val="WW8Num4z0"/>
    <w:rPr>
      <w:rFonts w:ascii="Symbol" w:hAnsi="Symbol" w:cs="Symbol"/>
    </w:rPr>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Absatz-Standardschriftart1">
    <w:name w:val="Absatz-Standardschriftart1"/>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Absatz-Standardschriftart">
    <w:name w:val="WW-Absatz-Standardschriftart"/>
  </w:style>
  <w:style w:type="character" w:customStyle="1" w:styleId="Nummerierungszeichen">
    <w:name w:val="Nummerierungszeichen"/>
  </w:style>
  <w:style w:type="paragraph" w:customStyle="1" w:styleId="berschrift">
    <w:name w:val="Überschrift"/>
    <w:basedOn w:val="Standard"/>
    <w:next w:val="Textkrper"/>
    <w:pPr>
      <w:keepNext/>
      <w:spacing w:before="240" w:after="120"/>
    </w:pPr>
  </w:style>
  <w:style w:type="paragraph" w:styleId="Textkrper">
    <w:name w:val="Body Text"/>
    <w:basedOn w:val="Standard"/>
    <w:pPr>
      <w:spacing w:after="120"/>
    </w:pPr>
  </w:style>
  <w:style w:type="paragraph" w:styleId="Liste">
    <w:name w:val="List"/>
    <w:basedOn w:val="Textkrper"/>
    <w:rPr>
      <w:rFonts w:cs="Mangal"/>
    </w:rPr>
  </w:style>
  <w:style w:type="paragraph" w:styleId="Beschriftung">
    <w:name w:val="caption"/>
    <w:basedOn w:val="Standard"/>
    <w:qFormat/>
    <w:pPr>
      <w:suppressLineNumbers/>
      <w:spacing w:before="120" w:after="120"/>
    </w:pPr>
  </w:style>
  <w:style w:type="paragraph" w:customStyle="1" w:styleId="Verzeichnis">
    <w:name w:val="Verzeichnis"/>
    <w:basedOn w:val="Standard"/>
    <w:pPr>
      <w:suppressLineNumbers/>
    </w:pPr>
    <w:rPr>
      <w:rFonts w:cs="Mangal"/>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styleId="Kopfzeile">
    <w:name w:val="header"/>
    <w:basedOn w:val="Standard"/>
    <w:pPr>
      <w:suppressLineNumbers/>
      <w:tabs>
        <w:tab w:val="center" w:pos="4536"/>
        <w:tab w:val="right" w:pos="9072"/>
      </w:tabs>
    </w:pPr>
  </w:style>
  <w:style w:type="paragraph" w:styleId="Fuzeile">
    <w:name w:val="footer"/>
    <w:basedOn w:val="Standard"/>
    <w:pPr>
      <w:suppressLineNumbers/>
      <w:tabs>
        <w:tab w:val="center" w:pos="4819"/>
        <w:tab w:val="right" w:pos="9638"/>
      </w:tabs>
    </w:pPr>
  </w:style>
  <w:style w:type="character" w:styleId="Hyperlink">
    <w:name w:val="Hyperlink"/>
    <w:basedOn w:val="Absatz-Standardschriftart"/>
    <w:uiPriority w:val="99"/>
    <w:unhideWhenUsed/>
    <w:rsid w:val="00DB576F"/>
    <w:rPr>
      <w:color w:val="0000FF" w:themeColor="hyperlink"/>
      <w:u w:val="single"/>
    </w:rPr>
  </w:style>
  <w:style w:type="paragraph" w:styleId="Sprechblasentext">
    <w:name w:val="Balloon Text"/>
    <w:basedOn w:val="Standard"/>
    <w:link w:val="SprechblasentextZchn"/>
    <w:uiPriority w:val="99"/>
    <w:semiHidden/>
    <w:unhideWhenUsed/>
    <w:rsid w:val="00A1358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135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Symbol" w:hAnsi="Symbol" w:cs="Symbol"/>
    </w:rPr>
  </w:style>
  <w:style w:type="character" w:customStyle="1" w:styleId="WW8Num2z0">
    <w:name w:val="WW8Num2z0"/>
    <w:rPr>
      <w:rFonts w:ascii="Symbol" w:hAnsi="Symbol" w:cs="Symbol"/>
    </w:rPr>
  </w:style>
  <w:style w:type="character" w:customStyle="1" w:styleId="WW8Num3z0">
    <w:name w:val="WW8Num3z0"/>
    <w:rPr>
      <w:rFonts w:ascii="Symbol" w:hAnsi="Symbol" w:cs="Symbol"/>
    </w:rPr>
  </w:style>
  <w:style w:type="character" w:customStyle="1" w:styleId="WW8Num4z0">
    <w:name w:val="WW8Num4z0"/>
    <w:rPr>
      <w:rFonts w:ascii="Symbol" w:hAnsi="Symbol" w:cs="Symbol"/>
    </w:rPr>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Absatz-Standardschriftart1">
    <w:name w:val="Absatz-Standardschriftart1"/>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Absatz-Standardschriftart">
    <w:name w:val="WW-Absatz-Standardschriftart"/>
  </w:style>
  <w:style w:type="character" w:customStyle="1" w:styleId="Nummerierungszeichen">
    <w:name w:val="Nummerierungszeichen"/>
  </w:style>
  <w:style w:type="paragraph" w:customStyle="1" w:styleId="berschrift">
    <w:name w:val="Überschrift"/>
    <w:basedOn w:val="Standard"/>
    <w:next w:val="Textkrper"/>
    <w:pPr>
      <w:keepNext/>
      <w:spacing w:before="240" w:after="120"/>
    </w:pPr>
  </w:style>
  <w:style w:type="paragraph" w:styleId="Textkrper">
    <w:name w:val="Body Text"/>
    <w:basedOn w:val="Standard"/>
    <w:pPr>
      <w:spacing w:after="120"/>
    </w:pPr>
  </w:style>
  <w:style w:type="paragraph" w:styleId="Liste">
    <w:name w:val="List"/>
    <w:basedOn w:val="Textkrper"/>
    <w:rPr>
      <w:rFonts w:cs="Mangal"/>
    </w:rPr>
  </w:style>
  <w:style w:type="paragraph" w:styleId="Beschriftung">
    <w:name w:val="caption"/>
    <w:basedOn w:val="Standard"/>
    <w:qFormat/>
    <w:pPr>
      <w:suppressLineNumbers/>
      <w:spacing w:before="120" w:after="120"/>
    </w:pPr>
  </w:style>
  <w:style w:type="paragraph" w:customStyle="1" w:styleId="Verzeichnis">
    <w:name w:val="Verzeichnis"/>
    <w:basedOn w:val="Standard"/>
    <w:pPr>
      <w:suppressLineNumbers/>
    </w:pPr>
    <w:rPr>
      <w:rFonts w:cs="Mangal"/>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styleId="Kopfzeile">
    <w:name w:val="header"/>
    <w:basedOn w:val="Standard"/>
    <w:pPr>
      <w:suppressLineNumbers/>
      <w:tabs>
        <w:tab w:val="center" w:pos="4536"/>
        <w:tab w:val="right" w:pos="9072"/>
      </w:tabs>
    </w:pPr>
  </w:style>
  <w:style w:type="paragraph" w:styleId="Fuzeile">
    <w:name w:val="footer"/>
    <w:basedOn w:val="Standard"/>
    <w:pPr>
      <w:suppressLineNumbers/>
      <w:tabs>
        <w:tab w:val="center" w:pos="4819"/>
        <w:tab w:val="right" w:pos="9638"/>
      </w:tabs>
    </w:pPr>
  </w:style>
  <w:style w:type="character" w:styleId="Hyperlink">
    <w:name w:val="Hyperlink"/>
    <w:basedOn w:val="Absatz-Standardschriftart"/>
    <w:uiPriority w:val="99"/>
    <w:unhideWhenUsed/>
    <w:rsid w:val="00DB576F"/>
    <w:rPr>
      <w:color w:val="0000FF" w:themeColor="hyperlink"/>
      <w:u w:val="single"/>
    </w:rPr>
  </w:style>
  <w:style w:type="paragraph" w:styleId="Sprechblasentext">
    <w:name w:val="Balloon Text"/>
    <w:basedOn w:val="Standard"/>
    <w:link w:val="SprechblasentextZchn"/>
    <w:uiPriority w:val="99"/>
    <w:semiHidden/>
    <w:unhideWhenUsed/>
    <w:rsid w:val="00A1358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135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hrerfortbildung-bw.de/u_sprachlit/deutsch/gym/bp2004/fb3/03_zwischen/2_abi/5_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3504</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Korrekturprofil Aufgabe V:</vt:lpstr>
    </vt:vector>
  </TitlesOfParts>
  <Company>Carl-Benz-Gymnasium</Company>
  <LinksUpToDate>false</LinksUpToDate>
  <CharactersWithSpaces>4052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Korrekturprofil Aufgabe V:</dc:title>
  <dc:creator>Blennemann</dc:creator>
  <cp:lastModifiedBy>Blennemann</cp:lastModifiedBy>
  <cp:revision>2</cp:revision>
  <cp:lastPrinted>2018-02-21T15:03:00Z</cp:lastPrinted>
  <dcterms:created xsi:type="dcterms:W3CDTF">2019-01-15T12:58:00Z</dcterms:created>
  <dcterms:modified xsi:type="dcterms:W3CDTF">2019-01-15T12:58:00Z</dcterms:modified>
</cp:coreProperties>
</file>