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AA5FC" w14:textId="483F291C" w:rsidR="006E2B6F" w:rsidRDefault="006E2B6F">
      <w:pPr>
        <w:rPr>
          <w:b/>
          <w:bCs/>
          <w:sz w:val="30"/>
          <w:szCs w:val="30"/>
        </w:rPr>
      </w:pPr>
      <w:r w:rsidRPr="006E2B6F">
        <w:rPr>
          <w:b/>
          <w:bCs/>
          <w:sz w:val="30"/>
          <w:szCs w:val="30"/>
        </w:rPr>
        <w:t xml:space="preserve">Korrekturraster – Schreibkonferenz </w:t>
      </w:r>
    </w:p>
    <w:p w14:paraId="3A18FE0D" w14:textId="344C439A" w:rsidR="006E2B6F" w:rsidRPr="00F31BB1" w:rsidRDefault="006E2B6F">
      <w:pPr>
        <w:rPr>
          <w:b/>
          <w:bCs/>
          <w:sz w:val="20"/>
          <w:szCs w:val="20"/>
        </w:rPr>
      </w:pPr>
    </w:p>
    <w:p w14:paraId="6CCA2F5A" w14:textId="239E2390" w:rsidR="006E2B6F" w:rsidRPr="00F31BB1" w:rsidRDefault="006E2B6F">
      <w:pPr>
        <w:rPr>
          <w:b/>
          <w:bCs/>
          <w:sz w:val="20"/>
          <w:szCs w:val="20"/>
        </w:rPr>
      </w:pPr>
      <w:r w:rsidRPr="00F31BB1">
        <w:rPr>
          <w:b/>
          <w:bCs/>
          <w:sz w:val="20"/>
          <w:szCs w:val="20"/>
        </w:rPr>
        <w:t xml:space="preserve">Arbeitsauftrag: </w:t>
      </w:r>
    </w:p>
    <w:p w14:paraId="04C701A4" w14:textId="125FF13A" w:rsidR="006E2B6F" w:rsidRPr="00F31BB1" w:rsidRDefault="006E2B6F" w:rsidP="006E2B6F">
      <w:pPr>
        <w:pStyle w:val="Listenabsatz"/>
        <w:numPr>
          <w:ilvl w:val="0"/>
          <w:numId w:val="7"/>
        </w:numPr>
        <w:rPr>
          <w:i/>
          <w:iCs/>
          <w:sz w:val="20"/>
          <w:szCs w:val="20"/>
        </w:rPr>
      </w:pPr>
      <w:r w:rsidRPr="00F31BB1">
        <w:rPr>
          <w:i/>
          <w:iCs/>
          <w:sz w:val="20"/>
          <w:szCs w:val="20"/>
        </w:rPr>
        <w:t>Erstellen Sie ein Gutachten. Korrigieren Sie hierfür den Text eines Mitschülers</w:t>
      </w:r>
      <w:r w:rsidR="00FC7EE8">
        <w:rPr>
          <w:i/>
          <w:iCs/>
          <w:sz w:val="20"/>
          <w:szCs w:val="20"/>
        </w:rPr>
        <w:t xml:space="preserve"> oder einer Mitschülerin</w:t>
      </w:r>
      <w:r w:rsidRPr="00F31BB1">
        <w:rPr>
          <w:i/>
          <w:iCs/>
          <w:sz w:val="20"/>
          <w:szCs w:val="20"/>
        </w:rPr>
        <w:t xml:space="preserve">, indem Sie Zutreffendes ankreuzen und konkrete Anmerkungen hinterlassen. </w:t>
      </w:r>
    </w:p>
    <w:p w14:paraId="21B9A6F6" w14:textId="77777777" w:rsidR="006E2B6F" w:rsidRPr="006E2B6F" w:rsidRDefault="006E2B6F"/>
    <w:p w14:paraId="3E256A2A" w14:textId="107E94B6" w:rsidR="006E2B6F" w:rsidRDefault="006E2B6F">
      <w:r w:rsidRPr="006E2B6F">
        <w:t>Text von</w:t>
      </w:r>
      <w:r>
        <w:t>: _______________________</w:t>
      </w:r>
      <w:r w:rsidRPr="006E2B6F">
        <w:tab/>
      </w:r>
      <w:r>
        <w:t xml:space="preserve">   </w:t>
      </w:r>
      <w:r w:rsidRPr="006E2B6F">
        <w:t>Gutachten von</w:t>
      </w:r>
      <w:r>
        <w:t>: _____________________</w:t>
      </w:r>
      <w:r w:rsidRPr="006E2B6F">
        <w:t xml:space="preserve"> </w:t>
      </w:r>
    </w:p>
    <w:p w14:paraId="472872A5" w14:textId="5854BA14" w:rsidR="006E2B6F" w:rsidRDefault="006E2B6F"/>
    <w:tbl>
      <w:tblPr>
        <w:tblStyle w:val="Tabellenraster"/>
        <w:tblW w:w="10206" w:type="dxa"/>
        <w:tblInd w:w="-572" w:type="dxa"/>
        <w:tblLook w:val="04A0" w:firstRow="1" w:lastRow="0" w:firstColumn="1" w:lastColumn="0" w:noHBand="0" w:noVBand="1"/>
      </w:tblPr>
      <w:tblGrid>
        <w:gridCol w:w="2977"/>
        <w:gridCol w:w="709"/>
        <w:gridCol w:w="709"/>
        <w:gridCol w:w="708"/>
        <w:gridCol w:w="709"/>
        <w:gridCol w:w="4394"/>
      </w:tblGrid>
      <w:tr w:rsidR="004257A4" w14:paraId="20185829" w14:textId="77777777" w:rsidTr="00F31BB1">
        <w:tc>
          <w:tcPr>
            <w:tcW w:w="2977" w:type="dxa"/>
          </w:tcPr>
          <w:p w14:paraId="69BA5298" w14:textId="59B817D4" w:rsidR="004257A4" w:rsidRPr="004257A4" w:rsidRDefault="004257A4">
            <w:pPr>
              <w:rPr>
                <w:sz w:val="20"/>
                <w:szCs w:val="20"/>
              </w:rPr>
            </w:pPr>
            <w:r w:rsidRPr="004257A4">
              <w:rPr>
                <w:sz w:val="20"/>
                <w:szCs w:val="20"/>
              </w:rPr>
              <w:t>Kriterium</w:t>
            </w:r>
          </w:p>
        </w:tc>
        <w:tc>
          <w:tcPr>
            <w:tcW w:w="709" w:type="dxa"/>
          </w:tcPr>
          <w:p w14:paraId="2BFF8A4F" w14:textId="4A9D56F2" w:rsidR="004257A4" w:rsidRPr="004257A4" w:rsidRDefault="004257A4">
            <w:pPr>
              <w:rPr>
                <w:sz w:val="20"/>
                <w:szCs w:val="20"/>
              </w:rPr>
            </w:pPr>
            <w:r w:rsidRPr="004257A4">
              <w:rPr>
                <w:sz w:val="20"/>
                <w:szCs w:val="20"/>
              </w:rPr>
              <w:t xml:space="preserve">Trifft voll zu </w:t>
            </w:r>
          </w:p>
        </w:tc>
        <w:tc>
          <w:tcPr>
            <w:tcW w:w="709" w:type="dxa"/>
          </w:tcPr>
          <w:p w14:paraId="0569B133" w14:textId="191B4BAE" w:rsidR="004257A4" w:rsidRPr="004257A4" w:rsidRDefault="004257A4">
            <w:pPr>
              <w:rPr>
                <w:sz w:val="20"/>
                <w:szCs w:val="20"/>
              </w:rPr>
            </w:pPr>
            <w:r w:rsidRPr="004257A4">
              <w:rPr>
                <w:sz w:val="20"/>
                <w:szCs w:val="20"/>
              </w:rPr>
              <w:t xml:space="preserve">Trifft eher zu </w:t>
            </w:r>
          </w:p>
        </w:tc>
        <w:tc>
          <w:tcPr>
            <w:tcW w:w="708" w:type="dxa"/>
          </w:tcPr>
          <w:p w14:paraId="42BFA35B" w14:textId="5DE18398" w:rsidR="004257A4" w:rsidRPr="004257A4" w:rsidRDefault="004257A4">
            <w:pPr>
              <w:rPr>
                <w:sz w:val="20"/>
                <w:szCs w:val="20"/>
              </w:rPr>
            </w:pPr>
            <w:r w:rsidRPr="004257A4">
              <w:rPr>
                <w:sz w:val="20"/>
                <w:szCs w:val="20"/>
              </w:rPr>
              <w:t xml:space="preserve">Trifft eher nicht zu </w:t>
            </w:r>
          </w:p>
        </w:tc>
        <w:tc>
          <w:tcPr>
            <w:tcW w:w="709" w:type="dxa"/>
          </w:tcPr>
          <w:p w14:paraId="4CEAABE1" w14:textId="2E6F002C" w:rsidR="004257A4" w:rsidRPr="004257A4" w:rsidRDefault="004257A4">
            <w:pPr>
              <w:rPr>
                <w:sz w:val="20"/>
                <w:szCs w:val="20"/>
              </w:rPr>
            </w:pPr>
            <w:r w:rsidRPr="004257A4">
              <w:rPr>
                <w:sz w:val="20"/>
                <w:szCs w:val="20"/>
              </w:rPr>
              <w:t xml:space="preserve">Trifft gar nicht zu </w:t>
            </w:r>
          </w:p>
        </w:tc>
        <w:tc>
          <w:tcPr>
            <w:tcW w:w="4394" w:type="dxa"/>
          </w:tcPr>
          <w:p w14:paraId="61D0BE10" w14:textId="5084581E" w:rsidR="004257A4" w:rsidRPr="004257A4" w:rsidRDefault="004257A4">
            <w:pPr>
              <w:rPr>
                <w:sz w:val="20"/>
                <w:szCs w:val="20"/>
              </w:rPr>
            </w:pPr>
            <w:r w:rsidRPr="004257A4">
              <w:rPr>
                <w:sz w:val="20"/>
                <w:szCs w:val="20"/>
              </w:rPr>
              <w:t xml:space="preserve">Anmerkung (stichpunktartig) </w:t>
            </w:r>
          </w:p>
        </w:tc>
      </w:tr>
      <w:tr w:rsidR="004257A4" w14:paraId="5459CA39" w14:textId="77777777" w:rsidTr="00F31BB1">
        <w:tc>
          <w:tcPr>
            <w:tcW w:w="2977" w:type="dxa"/>
          </w:tcPr>
          <w:p w14:paraId="451A9E5A" w14:textId="02F1E418" w:rsidR="00F31BB1" w:rsidRPr="004257A4" w:rsidRDefault="00F3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Text enthält eine </w:t>
            </w:r>
            <w:r w:rsidRPr="00F31BB1">
              <w:rPr>
                <w:b/>
                <w:bCs/>
                <w:sz w:val="20"/>
                <w:szCs w:val="20"/>
              </w:rPr>
              <w:t>Hinführung</w:t>
            </w:r>
            <w:r>
              <w:rPr>
                <w:sz w:val="20"/>
                <w:szCs w:val="20"/>
              </w:rPr>
              <w:t xml:space="preserve"> zu Thema und Außentext. </w:t>
            </w:r>
            <w:r w:rsidRPr="00F31BB1">
              <w:rPr>
                <w:b/>
                <w:bCs/>
                <w:sz w:val="20"/>
                <w:szCs w:val="20"/>
              </w:rPr>
              <w:t>Basissätze</w:t>
            </w:r>
            <w:r>
              <w:rPr>
                <w:sz w:val="20"/>
                <w:szCs w:val="20"/>
              </w:rPr>
              <w:t xml:space="preserve"> zu beiden Primärtexten sind vorhanden.  </w:t>
            </w:r>
          </w:p>
        </w:tc>
        <w:tc>
          <w:tcPr>
            <w:tcW w:w="709" w:type="dxa"/>
          </w:tcPr>
          <w:p w14:paraId="2939C108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27AF1DAF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4128AE2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666BE71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3EA4D3B0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7C114D9B" w14:textId="77777777" w:rsidTr="00F31BB1">
        <w:tc>
          <w:tcPr>
            <w:tcW w:w="2977" w:type="dxa"/>
          </w:tcPr>
          <w:p w14:paraId="5F4B970B" w14:textId="14C8164F" w:rsidR="00F31BB1" w:rsidRPr="004257A4" w:rsidRDefault="00F3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r w:rsidRPr="00F31BB1">
              <w:rPr>
                <w:b/>
                <w:bCs/>
                <w:sz w:val="20"/>
                <w:szCs w:val="20"/>
              </w:rPr>
              <w:t>Außentext</w:t>
            </w:r>
            <w:r>
              <w:rPr>
                <w:sz w:val="20"/>
                <w:szCs w:val="20"/>
              </w:rPr>
              <w:t xml:space="preserve"> wird richtig aufgefasst und in zentralen Begriffen definiert. </w:t>
            </w:r>
          </w:p>
        </w:tc>
        <w:tc>
          <w:tcPr>
            <w:tcW w:w="709" w:type="dxa"/>
          </w:tcPr>
          <w:p w14:paraId="71EE6001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0E5EC7D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FAE676D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10C2AFA5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17D907EA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528F7445" w14:textId="77777777" w:rsidTr="00F31BB1">
        <w:tc>
          <w:tcPr>
            <w:tcW w:w="2977" w:type="dxa"/>
          </w:tcPr>
          <w:p w14:paraId="6CC71625" w14:textId="471FC3DD" w:rsidR="004257A4" w:rsidRPr="004257A4" w:rsidRDefault="00F3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Der </w:t>
            </w:r>
            <w:r w:rsidRPr="00F31BB1">
              <w:rPr>
                <w:b/>
                <w:bCs/>
                <w:sz w:val="20"/>
                <w:szCs w:val="20"/>
              </w:rPr>
              <w:t>Werkvergleich</w:t>
            </w:r>
            <w:r>
              <w:rPr>
                <w:sz w:val="20"/>
                <w:szCs w:val="20"/>
              </w:rPr>
              <w:t xml:space="preserve"> </w:t>
            </w:r>
            <w:r w:rsidR="001145CB">
              <w:rPr>
                <w:sz w:val="20"/>
                <w:szCs w:val="20"/>
              </w:rPr>
              <w:t xml:space="preserve">erarbeitet </w:t>
            </w:r>
            <w:r>
              <w:rPr>
                <w:sz w:val="20"/>
                <w:szCs w:val="20"/>
              </w:rPr>
              <w:t>sinnvolle Vergleichspunkte</w:t>
            </w:r>
            <w:r w:rsidR="001145C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1145CB">
              <w:rPr>
                <w:sz w:val="20"/>
                <w:szCs w:val="20"/>
              </w:rPr>
              <w:t xml:space="preserve">Die </w:t>
            </w:r>
            <w:r>
              <w:rPr>
                <w:sz w:val="20"/>
                <w:szCs w:val="20"/>
              </w:rPr>
              <w:t>Relevanz fürs Thema w</w:t>
            </w:r>
            <w:r w:rsidR="001145CB">
              <w:rPr>
                <w:sz w:val="20"/>
                <w:szCs w:val="20"/>
              </w:rPr>
              <w:t>ird hierbei deutlich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14:paraId="2CA9848D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E4ED97B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1FA2FBB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605F013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CD7EC43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5FA29F24" w14:textId="77777777" w:rsidTr="00F31BB1">
        <w:tc>
          <w:tcPr>
            <w:tcW w:w="2977" w:type="dxa"/>
          </w:tcPr>
          <w:p w14:paraId="1544AE3E" w14:textId="093336B4" w:rsidR="004257A4" w:rsidRPr="004257A4" w:rsidRDefault="00F31B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 wird ergebnisreich </w:t>
            </w:r>
            <w:r w:rsidRPr="00F31BB1">
              <w:rPr>
                <w:b/>
                <w:bCs/>
                <w:sz w:val="20"/>
                <w:szCs w:val="20"/>
              </w:rPr>
              <w:t>verglichen</w:t>
            </w:r>
            <w:r>
              <w:rPr>
                <w:sz w:val="20"/>
                <w:szCs w:val="20"/>
              </w:rPr>
              <w:t xml:space="preserve"> und nicht nur gegenübergestellt. Die Darstellung ist hierbei differenziert und plausibel. </w:t>
            </w:r>
          </w:p>
        </w:tc>
        <w:tc>
          <w:tcPr>
            <w:tcW w:w="709" w:type="dxa"/>
          </w:tcPr>
          <w:p w14:paraId="06DD4BD5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72B2CC8B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05DEA1B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3DEAE028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76A629E8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38A50057" w14:textId="77777777" w:rsidTr="00F31BB1">
        <w:tc>
          <w:tcPr>
            <w:tcW w:w="2977" w:type="dxa"/>
          </w:tcPr>
          <w:p w14:paraId="74C99B6F" w14:textId="1349B70C" w:rsidR="004257A4" w:rsidRPr="004257A4" w:rsidRDefault="00F31BB1">
            <w:pPr>
              <w:rPr>
                <w:sz w:val="20"/>
                <w:szCs w:val="20"/>
              </w:rPr>
            </w:pPr>
            <w:r w:rsidRPr="00F31BB1">
              <w:rPr>
                <w:b/>
                <w:bCs/>
                <w:sz w:val="20"/>
                <w:szCs w:val="20"/>
              </w:rPr>
              <w:t>Kohärenz und Logik</w:t>
            </w:r>
            <w:r>
              <w:rPr>
                <w:sz w:val="20"/>
                <w:szCs w:val="20"/>
              </w:rPr>
              <w:t xml:space="preserve">: Aufbau, Gedankenführung und Textfluss sind angemessen, ermöglichen einen zweifelsfreien Nachvollzug. </w:t>
            </w:r>
          </w:p>
        </w:tc>
        <w:tc>
          <w:tcPr>
            <w:tcW w:w="709" w:type="dxa"/>
          </w:tcPr>
          <w:p w14:paraId="755CEFCD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9687CB1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8845777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581C1671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4895DF51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65EDEFE1" w14:textId="77777777" w:rsidTr="00F31BB1">
        <w:tc>
          <w:tcPr>
            <w:tcW w:w="2977" w:type="dxa"/>
          </w:tcPr>
          <w:p w14:paraId="3B9DDBE8" w14:textId="2A3BE62A" w:rsidR="004257A4" w:rsidRPr="004257A4" w:rsidRDefault="00F31BB1">
            <w:pPr>
              <w:rPr>
                <w:sz w:val="20"/>
                <w:szCs w:val="20"/>
              </w:rPr>
            </w:pPr>
            <w:r w:rsidRPr="00F31BB1">
              <w:rPr>
                <w:b/>
                <w:bCs/>
                <w:sz w:val="20"/>
                <w:szCs w:val="20"/>
              </w:rPr>
              <w:t>Erörterung:</w:t>
            </w:r>
            <w:r>
              <w:rPr>
                <w:sz w:val="20"/>
                <w:szCs w:val="20"/>
              </w:rPr>
              <w:t xml:space="preserve"> Es wird hinreichend </w:t>
            </w:r>
            <w:proofErr w:type="spellStart"/>
            <w:r>
              <w:rPr>
                <w:sz w:val="20"/>
                <w:szCs w:val="20"/>
              </w:rPr>
              <w:t>abgewägt</w:t>
            </w:r>
            <w:proofErr w:type="spellEnd"/>
            <w:r>
              <w:rPr>
                <w:sz w:val="20"/>
                <w:szCs w:val="20"/>
              </w:rPr>
              <w:t xml:space="preserve">, ob und inwieweit die Thesen des Außentextes auf beide Werke zutreffen. </w:t>
            </w:r>
          </w:p>
        </w:tc>
        <w:tc>
          <w:tcPr>
            <w:tcW w:w="709" w:type="dxa"/>
          </w:tcPr>
          <w:p w14:paraId="320A34FD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C9FA25B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23244BBC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27A3A7F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622F3C0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49C99AEF" w14:textId="77777777" w:rsidTr="00F31BB1">
        <w:tc>
          <w:tcPr>
            <w:tcW w:w="2977" w:type="dxa"/>
          </w:tcPr>
          <w:p w14:paraId="7D554AA0" w14:textId="5D35C01A" w:rsidR="004257A4" w:rsidRPr="004257A4" w:rsidRDefault="00F31BB1">
            <w:pPr>
              <w:rPr>
                <w:sz w:val="20"/>
                <w:szCs w:val="20"/>
              </w:rPr>
            </w:pPr>
            <w:r w:rsidRPr="00F31BB1">
              <w:rPr>
                <w:b/>
                <w:bCs/>
                <w:sz w:val="20"/>
                <w:szCs w:val="20"/>
              </w:rPr>
              <w:t>Sprache:</w:t>
            </w:r>
            <w:r>
              <w:rPr>
                <w:sz w:val="20"/>
                <w:szCs w:val="20"/>
              </w:rPr>
              <w:t xml:space="preserve"> Satzbau ist angemessen, Wortwahl sachlich, feststehende Wendungen werden richtig und variabel beherrscht, Einhaltung des Präsens als Zeitform</w:t>
            </w:r>
            <w:r w:rsidR="00A17A67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4C1CCEBA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339BB4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EE8EB9B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8A38163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03A771E9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4257A4" w14:paraId="3FC57483" w14:textId="77777777" w:rsidTr="00F31BB1">
        <w:tc>
          <w:tcPr>
            <w:tcW w:w="2977" w:type="dxa"/>
          </w:tcPr>
          <w:p w14:paraId="548FE08F" w14:textId="418769C8" w:rsidR="004257A4" w:rsidRPr="004257A4" w:rsidRDefault="00F31BB1">
            <w:pPr>
              <w:rPr>
                <w:sz w:val="20"/>
                <w:szCs w:val="20"/>
              </w:rPr>
            </w:pPr>
            <w:r w:rsidRPr="00F31BB1">
              <w:rPr>
                <w:b/>
                <w:bCs/>
                <w:sz w:val="20"/>
                <w:szCs w:val="20"/>
              </w:rPr>
              <w:t>Zitierweise und Textbezug:</w:t>
            </w:r>
            <w:r>
              <w:rPr>
                <w:sz w:val="20"/>
                <w:szCs w:val="20"/>
              </w:rPr>
              <w:t xml:space="preserve"> Die Darstellung wahrt an zentralen Stellen Textbezug. Hierbei wird die Zitierweise richtig beherrscht. </w:t>
            </w:r>
          </w:p>
        </w:tc>
        <w:tc>
          <w:tcPr>
            <w:tcW w:w="709" w:type="dxa"/>
          </w:tcPr>
          <w:p w14:paraId="2EA6A697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A51C420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DDDCE3A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13D4F4E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28181AB6" w14:textId="77777777" w:rsidR="004257A4" w:rsidRPr="004257A4" w:rsidRDefault="004257A4">
            <w:pPr>
              <w:rPr>
                <w:sz w:val="20"/>
                <w:szCs w:val="20"/>
              </w:rPr>
            </w:pPr>
          </w:p>
        </w:tc>
      </w:tr>
      <w:tr w:rsidR="00F31BB1" w14:paraId="74183871" w14:textId="77777777" w:rsidTr="00F31BB1">
        <w:tc>
          <w:tcPr>
            <w:tcW w:w="2977" w:type="dxa"/>
          </w:tcPr>
          <w:p w14:paraId="42C0E0B4" w14:textId="11C60FEA" w:rsidR="00F31BB1" w:rsidRPr="00F31BB1" w:rsidRDefault="00F31BB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Äußere Form und Rechtschreibung: </w:t>
            </w:r>
            <w:r w:rsidR="00A17A67" w:rsidRPr="00A17A67">
              <w:rPr>
                <w:sz w:val="20"/>
                <w:szCs w:val="20"/>
              </w:rPr>
              <w:t>l</w:t>
            </w:r>
            <w:r w:rsidRPr="00F31BB1">
              <w:rPr>
                <w:sz w:val="20"/>
                <w:szCs w:val="20"/>
              </w:rPr>
              <w:t>es</w:t>
            </w:r>
            <w:r w:rsidR="00A17A67">
              <w:rPr>
                <w:sz w:val="20"/>
                <w:szCs w:val="20"/>
              </w:rPr>
              <w:t>erliche</w:t>
            </w:r>
            <w:r w:rsidRPr="00F31BB1">
              <w:rPr>
                <w:sz w:val="20"/>
                <w:szCs w:val="20"/>
              </w:rPr>
              <w:t xml:space="preserve"> Schrift, Gliederung </w:t>
            </w:r>
            <w:r w:rsidR="00A17A67">
              <w:rPr>
                <w:sz w:val="20"/>
                <w:szCs w:val="20"/>
              </w:rPr>
              <w:t xml:space="preserve">in </w:t>
            </w:r>
            <w:r w:rsidRPr="00F31BB1">
              <w:rPr>
                <w:sz w:val="20"/>
                <w:szCs w:val="20"/>
              </w:rPr>
              <w:t>Absätze, korrekte Interpunktion und Rechtschreibung</w:t>
            </w:r>
            <w:r w:rsidR="00A17A67">
              <w:rPr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7C792750" w14:textId="77777777" w:rsidR="00F31BB1" w:rsidRPr="004257A4" w:rsidRDefault="00F31B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4EE624AB" w14:textId="77777777" w:rsidR="00F31BB1" w:rsidRPr="004257A4" w:rsidRDefault="00F31BB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6E1990A8" w14:textId="77777777" w:rsidR="00F31BB1" w:rsidRPr="004257A4" w:rsidRDefault="00F31BB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65CF6362" w14:textId="77777777" w:rsidR="00F31BB1" w:rsidRPr="004257A4" w:rsidRDefault="00F31BB1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</w:tcPr>
          <w:p w14:paraId="6024853C" w14:textId="77777777" w:rsidR="00F31BB1" w:rsidRPr="004257A4" w:rsidRDefault="00F31BB1">
            <w:pPr>
              <w:rPr>
                <w:sz w:val="20"/>
                <w:szCs w:val="20"/>
              </w:rPr>
            </w:pPr>
          </w:p>
        </w:tc>
      </w:tr>
    </w:tbl>
    <w:p w14:paraId="43E15634" w14:textId="2665A893" w:rsidR="004257A4" w:rsidRPr="006E2B6F" w:rsidRDefault="004257A4" w:rsidP="004257A4"/>
    <w:sectPr w:rsidR="004257A4" w:rsidRPr="006E2B6F">
      <w:headerReference w:type="default" r:id="rId7"/>
      <w:footerReference w:type="default" r:id="rId8"/>
      <w:pgSz w:w="11904" w:h="16834"/>
      <w:pgMar w:top="1417" w:right="1417" w:bottom="1134" w:left="1417" w:header="708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711C0" w14:textId="77777777" w:rsidR="00D01D4C" w:rsidRDefault="00D01D4C">
      <w:r>
        <w:separator/>
      </w:r>
    </w:p>
  </w:endnote>
  <w:endnote w:type="continuationSeparator" w:id="0">
    <w:p w14:paraId="2BC0F30E" w14:textId="77777777" w:rsidR="00D01D4C" w:rsidRDefault="00D01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CE61A" w14:textId="76118EAD" w:rsidR="000F2681" w:rsidRDefault="00D01D4C">
    <w:pPr>
      <w:pStyle w:val="Fuzeile"/>
      <w:tabs>
        <w:tab w:val="clear" w:pos="9072"/>
      </w:tabs>
      <w:ind w:right="-108"/>
      <w:jc w:val="center"/>
      <w:rPr>
        <w:rStyle w:val="Seitenzahl"/>
      </w:rPr>
    </w:pPr>
  </w:p>
  <w:p w14:paraId="1A9B7A83" w14:textId="77777777" w:rsidR="00667B35" w:rsidRDefault="00667B35">
    <w:pPr>
      <w:pStyle w:val="Fuzeile"/>
      <w:tabs>
        <w:tab w:val="clear" w:pos="9072"/>
      </w:tabs>
      <w:ind w:right="-108"/>
      <w:jc w:val="center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16B47" w14:textId="77777777" w:rsidR="00D01D4C" w:rsidRDefault="00D01D4C">
      <w:r>
        <w:separator/>
      </w:r>
    </w:p>
  </w:footnote>
  <w:footnote w:type="continuationSeparator" w:id="0">
    <w:p w14:paraId="13F99D4D" w14:textId="77777777" w:rsidR="00D01D4C" w:rsidRDefault="00D01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89010" w14:textId="29523097" w:rsidR="004C23E1" w:rsidRPr="004C23E1" w:rsidRDefault="004C23E1" w:rsidP="004C23E1">
    <w:pPr>
      <w:pStyle w:val="Kopfzeile"/>
      <w:pBdr>
        <w:bottom w:val="single" w:sz="4" w:space="1" w:color="auto"/>
      </w:pBdr>
      <w:ind w:left="-426"/>
      <w:rPr>
        <w:rFonts w:ascii="Verdana" w:hAnsi="Verdana"/>
        <w:sz w:val="20"/>
      </w:rPr>
    </w:pPr>
    <w:r>
      <w:rPr>
        <w:rFonts w:ascii="Verdana" w:hAnsi="Verdana"/>
        <w:noProof/>
        <w:sz w:val="20"/>
      </w:rPr>
      <w:drawing>
        <wp:inline distT="0" distB="0" distL="0" distR="0" wp14:anchorId="0985F923" wp14:editId="73B35ECC">
          <wp:extent cx="1397635" cy="443865"/>
          <wp:effectExtent l="0" t="0" r="0" b="0"/>
          <wp:docPr id="1" name="Grafik 3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63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D4A6C">
      <w:rPr>
        <w:rFonts w:ascii="Verdana" w:hAnsi="Verdana"/>
        <w:sz w:val="20"/>
      </w:rPr>
      <w:t xml:space="preserve">  </w:t>
    </w:r>
    <w:r>
      <w:rPr>
        <w:rFonts w:ascii="Verdana" w:hAnsi="Verdana"/>
        <w:sz w:val="20"/>
      </w:rPr>
      <w:tab/>
    </w:r>
    <w:r>
      <w:rPr>
        <w:rFonts w:ascii="Verdana" w:hAnsi="Verdana"/>
        <w:sz w:val="20"/>
      </w:rPr>
      <w:tab/>
    </w:r>
    <w:r w:rsidRPr="005D4A6C">
      <w:rPr>
        <w:rFonts w:ascii="Verdana" w:hAnsi="Verdana"/>
        <w:sz w:val="20"/>
      </w:rPr>
      <w:t>Fachredaktion Deutsch, www.deutsch-bw.de</w:t>
    </w:r>
  </w:p>
  <w:p w14:paraId="4E4A1B01" w14:textId="77777777" w:rsidR="004C23E1" w:rsidRDefault="004C23E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C7121"/>
    <w:multiLevelType w:val="hybridMultilevel"/>
    <w:tmpl w:val="F82A24F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0EF7C9B"/>
    <w:multiLevelType w:val="hybridMultilevel"/>
    <w:tmpl w:val="2EEC61EC"/>
    <w:lvl w:ilvl="0" w:tplc="16B6B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CB9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5445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E22E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CE3A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EA91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9A2F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F60C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FE1A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7C6728"/>
    <w:multiLevelType w:val="hybridMultilevel"/>
    <w:tmpl w:val="75E0980E"/>
    <w:lvl w:ilvl="0" w:tplc="BEA2FFC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4CCCD54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63AA2F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C944F45E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70FAC21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CE1EFC2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87E25E5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5B0068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11483B22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5117AB"/>
    <w:multiLevelType w:val="hybridMultilevel"/>
    <w:tmpl w:val="68446400"/>
    <w:lvl w:ilvl="0" w:tplc="BC8244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826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A7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0A3B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12D09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10B10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323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A45A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2281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F416D"/>
    <w:multiLevelType w:val="hybridMultilevel"/>
    <w:tmpl w:val="4656DC9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F355B"/>
    <w:multiLevelType w:val="hybridMultilevel"/>
    <w:tmpl w:val="511C0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1A7CA9"/>
    <w:multiLevelType w:val="hybridMultilevel"/>
    <w:tmpl w:val="6F766E08"/>
    <w:lvl w:ilvl="0" w:tplc="BF64E68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08254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6F6ACF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A984BD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C7AC97A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03B0C64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0D3E67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C4241D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C0A8A63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2CD"/>
    <w:rsid w:val="00092B81"/>
    <w:rsid w:val="000F107B"/>
    <w:rsid w:val="00112182"/>
    <w:rsid w:val="001145CB"/>
    <w:rsid w:val="00122C79"/>
    <w:rsid w:val="0014413B"/>
    <w:rsid w:val="00152BCD"/>
    <w:rsid w:val="001B1FF0"/>
    <w:rsid w:val="001C466B"/>
    <w:rsid w:val="001F33FC"/>
    <w:rsid w:val="0023505E"/>
    <w:rsid w:val="002657FF"/>
    <w:rsid w:val="0027340A"/>
    <w:rsid w:val="003344EB"/>
    <w:rsid w:val="0037088D"/>
    <w:rsid w:val="003732D5"/>
    <w:rsid w:val="0041090E"/>
    <w:rsid w:val="004257A4"/>
    <w:rsid w:val="004502CD"/>
    <w:rsid w:val="00456EF5"/>
    <w:rsid w:val="004C23E1"/>
    <w:rsid w:val="00586C76"/>
    <w:rsid w:val="00642FB7"/>
    <w:rsid w:val="006460D4"/>
    <w:rsid w:val="00667B35"/>
    <w:rsid w:val="00673D3C"/>
    <w:rsid w:val="006C5887"/>
    <w:rsid w:val="006E2B6F"/>
    <w:rsid w:val="007979DB"/>
    <w:rsid w:val="008367BD"/>
    <w:rsid w:val="008F184D"/>
    <w:rsid w:val="008F6A09"/>
    <w:rsid w:val="00960ECB"/>
    <w:rsid w:val="00965399"/>
    <w:rsid w:val="00997865"/>
    <w:rsid w:val="009A68EE"/>
    <w:rsid w:val="009E15A9"/>
    <w:rsid w:val="00A17A67"/>
    <w:rsid w:val="00A25740"/>
    <w:rsid w:val="00A634BA"/>
    <w:rsid w:val="00C02D91"/>
    <w:rsid w:val="00CC3CFB"/>
    <w:rsid w:val="00CF2C9C"/>
    <w:rsid w:val="00D01D4C"/>
    <w:rsid w:val="00D303B9"/>
    <w:rsid w:val="00D36459"/>
    <w:rsid w:val="00E63A1E"/>
    <w:rsid w:val="00F31BB1"/>
    <w:rsid w:val="00F7570D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15E4A"/>
  <w15:docId w15:val="{D26E7C0F-90EC-47BA-B78A-6EF7F6E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502CD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4502C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4502CD"/>
    <w:rPr>
      <w:rFonts w:ascii="Arial" w:eastAsia="Times New Roman" w:hAnsi="Arial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  <w:rsid w:val="004502CD"/>
    <w:rPr>
      <w:rFonts w:ascii="Arial" w:hAnsi="Arial"/>
    </w:rPr>
  </w:style>
  <w:style w:type="paragraph" w:customStyle="1" w:styleId="LSStandardtext">
    <w:name w:val="LS Standardtext"/>
    <w:basedOn w:val="Standard"/>
    <w:rsid w:val="004502CD"/>
    <w:pPr>
      <w:spacing w:line="320" w:lineRule="atLeast"/>
      <w:jc w:val="both"/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02C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02CD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39"/>
    <w:rsid w:val="008F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67B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667B3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7B35"/>
    <w:rPr>
      <w:rFonts w:ascii="Arial" w:eastAsia="Times New Roman" w:hAnsi="Arial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2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1012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956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19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673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302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824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60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33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Arnold</dc:creator>
  <cp:lastModifiedBy>Sebastian Arnold</cp:lastModifiedBy>
  <cp:revision>13</cp:revision>
  <cp:lastPrinted>2021-12-08T06:33:00Z</cp:lastPrinted>
  <dcterms:created xsi:type="dcterms:W3CDTF">2021-12-15T07:14:00Z</dcterms:created>
  <dcterms:modified xsi:type="dcterms:W3CDTF">2022-01-21T06:14:00Z</dcterms:modified>
</cp:coreProperties>
</file>