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9D" w:rsidRPr="0012479D" w:rsidRDefault="0012479D" w:rsidP="0012479D">
      <w:pPr>
        <w:spacing w:before="100" w:beforeAutospacing="1" w:after="100" w:afterAutospacing="1" w:line="240" w:lineRule="auto"/>
        <w:outlineLvl w:val="2"/>
        <w:rPr>
          <w:rFonts w:asciiTheme="minorHAnsi" w:hAnsiTheme="minorHAnsi"/>
          <w:color w:val="C0504D" w:themeColor="accent2"/>
          <w:sz w:val="32"/>
        </w:rPr>
      </w:pPr>
      <w:r w:rsidRPr="0012479D">
        <w:rPr>
          <w:rFonts w:asciiTheme="minorHAnsi" w:hAnsiTheme="minorHAnsi"/>
          <w:color w:val="C0504D" w:themeColor="accent2"/>
          <w:sz w:val="32"/>
        </w:rPr>
        <w:t xml:space="preserve">Analyse filmischen Erzählens: </w:t>
      </w:r>
      <w:r w:rsidR="00F43D21">
        <w:rPr>
          <w:rFonts w:asciiTheme="minorHAnsi" w:hAnsiTheme="minorHAnsi"/>
          <w:color w:val="C0504D" w:themeColor="accent2"/>
          <w:sz w:val="32"/>
        </w:rPr>
        <w:t>Akustische</w:t>
      </w:r>
      <w:r w:rsidRPr="0012479D">
        <w:rPr>
          <w:rFonts w:asciiTheme="minorHAnsi" w:hAnsiTheme="minorHAnsi"/>
          <w:color w:val="C0504D" w:themeColor="accent2"/>
          <w:sz w:val="32"/>
        </w:rPr>
        <w:t xml:space="preserve"> Mittel</w:t>
      </w:r>
    </w:p>
    <w:p w:rsidR="00F43D21" w:rsidRDefault="00F43D21" w:rsidP="00F43D21">
      <w:pPr>
        <w:spacing w:before="100" w:beforeAutospacing="1" w:after="100" w:afterAutospacing="1" w:line="240" w:lineRule="auto"/>
        <w:rPr>
          <w:rFonts w:asciiTheme="minorHAnsi" w:eastAsia="Times New Roman" w:hAnsiTheme="minorHAnsi"/>
          <w:sz w:val="24"/>
          <w:szCs w:val="24"/>
          <w:lang w:eastAsia="de-DE"/>
        </w:rPr>
      </w:pPr>
      <w:r w:rsidRPr="00F43D21">
        <w:rPr>
          <w:rFonts w:asciiTheme="minorHAnsi" w:eastAsia="Times New Roman" w:hAnsiTheme="minorHAnsi"/>
          <w:b/>
          <w:bCs/>
          <w:sz w:val="24"/>
          <w:szCs w:val="24"/>
          <w:lang w:eastAsia="de-DE"/>
        </w:rPr>
        <w:t>Dialog, Geräusche und Musik</w:t>
      </w:r>
      <w:r w:rsidRPr="00F43D21">
        <w:rPr>
          <w:rFonts w:asciiTheme="minorHAnsi" w:eastAsia="Times New Roman" w:hAnsiTheme="minorHAnsi"/>
          <w:sz w:val="24"/>
          <w:szCs w:val="24"/>
          <w:lang w:eastAsia="de-DE"/>
        </w:rPr>
        <w:t xml:space="preserve">, die akustischen Gestaltungsmittel des Films, sind wesentlicher Bestandteil einer filmischen Erzählung. </w:t>
      </w:r>
    </w:p>
    <w:p w:rsidR="00F43D21" w:rsidRPr="00F43D21" w:rsidRDefault="00F43D21" w:rsidP="00F43D21">
      <w:pPr>
        <w:spacing w:before="100" w:beforeAutospacing="1" w:after="100" w:afterAutospacing="1" w:line="240" w:lineRule="auto"/>
        <w:rPr>
          <w:rFonts w:asciiTheme="minorHAnsi" w:eastAsia="Times New Roman" w:hAnsiTheme="minorHAnsi"/>
          <w:sz w:val="24"/>
          <w:szCs w:val="24"/>
          <w:lang w:eastAsia="de-DE"/>
        </w:rPr>
      </w:pPr>
      <w:r w:rsidRPr="00F43D21">
        <w:rPr>
          <w:rFonts w:asciiTheme="minorHAnsi" w:eastAsia="Times New Roman" w:hAnsiTheme="minorHAnsi"/>
          <w:sz w:val="24"/>
          <w:szCs w:val="24"/>
          <w:lang w:eastAsia="de-DE"/>
        </w:rPr>
        <w:t xml:space="preserve">Grundsätzlich wird beim Ton zwischen </w:t>
      </w:r>
      <w:r w:rsidRPr="00F43D21">
        <w:rPr>
          <w:rFonts w:asciiTheme="minorHAnsi" w:eastAsia="Times New Roman" w:hAnsiTheme="minorHAnsi"/>
          <w:b/>
          <w:bCs/>
          <w:sz w:val="24"/>
          <w:szCs w:val="24"/>
          <w:lang w:eastAsia="de-DE"/>
        </w:rPr>
        <w:t>On-Ton</w:t>
      </w:r>
      <w:r w:rsidRPr="00F43D21">
        <w:rPr>
          <w:rFonts w:asciiTheme="minorHAnsi" w:eastAsia="Times New Roman" w:hAnsiTheme="minorHAnsi"/>
          <w:sz w:val="24"/>
          <w:szCs w:val="24"/>
          <w:lang w:eastAsia="de-DE"/>
        </w:rPr>
        <w:t xml:space="preserve"> (Töne, deren Quelle im Bild zu sehen ist) und </w:t>
      </w:r>
      <w:r w:rsidRPr="00F43D21">
        <w:rPr>
          <w:rFonts w:asciiTheme="minorHAnsi" w:eastAsia="Times New Roman" w:hAnsiTheme="minorHAnsi"/>
          <w:b/>
          <w:bCs/>
          <w:sz w:val="24"/>
          <w:szCs w:val="24"/>
          <w:lang w:eastAsia="de-DE"/>
        </w:rPr>
        <w:t>Off-Ton</w:t>
      </w:r>
      <w:r w:rsidRPr="00F43D21">
        <w:rPr>
          <w:rFonts w:asciiTheme="minorHAnsi" w:eastAsia="Times New Roman" w:hAnsiTheme="minorHAnsi"/>
          <w:sz w:val="24"/>
          <w:szCs w:val="24"/>
          <w:lang w:eastAsia="de-DE"/>
        </w:rPr>
        <w:t xml:space="preserve"> (Töne, deren Quelle nicht zu sehen ist) unterschieden. Unter dem </w:t>
      </w:r>
      <w:r w:rsidRPr="00F43D21">
        <w:rPr>
          <w:rFonts w:asciiTheme="minorHAnsi" w:eastAsia="Times New Roman" w:hAnsiTheme="minorHAnsi"/>
          <w:b/>
          <w:bCs/>
          <w:sz w:val="24"/>
          <w:szCs w:val="24"/>
          <w:lang w:eastAsia="de-DE"/>
        </w:rPr>
        <w:t>O-Ton</w:t>
      </w:r>
      <w:r w:rsidRPr="00F43D21">
        <w:rPr>
          <w:rFonts w:asciiTheme="minorHAnsi" w:eastAsia="Times New Roman" w:hAnsiTheme="minorHAnsi"/>
          <w:sz w:val="24"/>
          <w:szCs w:val="24"/>
          <w:lang w:eastAsia="de-DE"/>
        </w:rPr>
        <w:t xml:space="preserve"> versteht man den Originalton, der gleichzeitig mit dem Bild aufgenommen wird, im Gegensatz zur Vertonung im Studio.</w:t>
      </w:r>
    </w:p>
    <w:p w:rsidR="00F43D21" w:rsidRDefault="00F43D21" w:rsidP="00F43D21">
      <w:pPr>
        <w:spacing w:before="100" w:beforeAutospacing="1" w:after="100" w:afterAutospacing="1" w:line="240" w:lineRule="auto"/>
        <w:rPr>
          <w:rFonts w:asciiTheme="minorHAnsi" w:eastAsia="Times New Roman" w:hAnsiTheme="minorHAnsi"/>
          <w:sz w:val="24"/>
          <w:szCs w:val="24"/>
          <w:lang w:eastAsia="de-DE"/>
        </w:rPr>
      </w:pPr>
      <w:r w:rsidRPr="00F43D21">
        <w:rPr>
          <w:rFonts w:asciiTheme="minorHAnsi" w:eastAsia="Times New Roman" w:hAnsiTheme="minorHAnsi"/>
          <w:sz w:val="24"/>
          <w:szCs w:val="24"/>
          <w:lang w:eastAsia="de-DE"/>
        </w:rPr>
        <w:t xml:space="preserve">Geräusche und Musik stehen in einem komplexen Verhältnis zum Bild, unterstützen, kommentieren oder karikieren dessen Aussage. Wenn sie nicht mit dem Bild im Einklang stehen, bewirken sie Irritation und Distanz oder erzeugen komische Effekte. Daneben können akustische Mittel einzelne Handlungssequenzen verknüpfen, deutlich voneinander absetzen und sogar Bilder ersetzen. </w:t>
      </w:r>
      <w:r w:rsidRPr="00F43D21">
        <w:rPr>
          <w:rFonts w:asciiTheme="minorHAnsi" w:eastAsia="Times New Roman" w:hAnsiTheme="minorHAnsi"/>
          <w:sz w:val="24"/>
          <w:szCs w:val="24"/>
          <w:lang w:eastAsia="de-DE"/>
        </w:rPr>
        <w:br/>
      </w:r>
    </w:p>
    <w:p w:rsidR="00F43D21" w:rsidRDefault="00F43D21" w:rsidP="00F43D21">
      <w:pPr>
        <w:spacing w:before="100" w:beforeAutospacing="1" w:after="100" w:afterAutospacing="1" w:line="240" w:lineRule="auto"/>
        <w:rPr>
          <w:rFonts w:asciiTheme="minorHAnsi" w:eastAsia="Times New Roman" w:hAnsiTheme="minorHAnsi"/>
          <w:b/>
          <w:bCs/>
          <w:sz w:val="24"/>
          <w:szCs w:val="24"/>
          <w:lang w:eastAsia="de-DE"/>
        </w:rPr>
      </w:pPr>
      <w:r w:rsidRPr="00F43D21">
        <w:rPr>
          <w:rFonts w:asciiTheme="minorHAnsi" w:eastAsia="Times New Roman" w:hAnsiTheme="minorHAnsi"/>
          <w:sz w:val="24"/>
          <w:szCs w:val="24"/>
          <w:lang w:eastAsia="de-DE"/>
        </w:rPr>
        <w:t xml:space="preserve">Die </w:t>
      </w:r>
      <w:r w:rsidRPr="00F43D21">
        <w:rPr>
          <w:rFonts w:asciiTheme="minorHAnsi" w:eastAsia="Times New Roman" w:hAnsiTheme="minorHAnsi"/>
          <w:b/>
          <w:bCs/>
          <w:sz w:val="24"/>
          <w:szCs w:val="24"/>
          <w:lang w:eastAsia="de-DE"/>
        </w:rPr>
        <w:t xml:space="preserve">Hintergrundgeräusche (auch: </w:t>
      </w:r>
      <w:proofErr w:type="spellStart"/>
      <w:r w:rsidRPr="00F43D21">
        <w:rPr>
          <w:rFonts w:asciiTheme="minorHAnsi" w:eastAsia="Times New Roman" w:hAnsiTheme="minorHAnsi"/>
          <w:b/>
          <w:bCs/>
          <w:sz w:val="24"/>
          <w:szCs w:val="24"/>
          <w:lang w:eastAsia="de-DE"/>
        </w:rPr>
        <w:t>Atmo</w:t>
      </w:r>
      <w:proofErr w:type="spellEnd"/>
      <w:r w:rsidRPr="00F43D21">
        <w:rPr>
          <w:rFonts w:asciiTheme="minorHAnsi" w:eastAsia="Times New Roman" w:hAnsiTheme="minorHAnsi"/>
          <w:b/>
          <w:bCs/>
          <w:sz w:val="24"/>
          <w:szCs w:val="24"/>
          <w:lang w:eastAsia="de-DE"/>
        </w:rPr>
        <w:t xml:space="preserve"> = atmosphärischer Ton)</w:t>
      </w:r>
      <w:r w:rsidRPr="00F43D21">
        <w:rPr>
          <w:rFonts w:asciiTheme="minorHAnsi" w:eastAsia="Times New Roman" w:hAnsiTheme="minorHAnsi"/>
          <w:sz w:val="24"/>
          <w:szCs w:val="24"/>
          <w:lang w:eastAsia="de-DE"/>
        </w:rPr>
        <w:t xml:space="preserve">, oder das Fehlen eben dieser, akzentuieren Vorgänge im Bild, lenken die Aufmerksamkeit und steigern den Wirklichkeitseindruck der Bilder, sie sind damit wesentlich für eine natürlich wirkende Raumatmosphäre. Die </w:t>
      </w:r>
      <w:r w:rsidRPr="00F43D21">
        <w:rPr>
          <w:rFonts w:asciiTheme="minorHAnsi" w:eastAsia="Times New Roman" w:hAnsiTheme="minorHAnsi"/>
          <w:b/>
          <w:bCs/>
          <w:sz w:val="24"/>
          <w:szCs w:val="24"/>
          <w:lang w:eastAsia="de-DE"/>
        </w:rPr>
        <w:t>Hintergrundmusik</w:t>
      </w:r>
      <w:r w:rsidRPr="00F43D21">
        <w:rPr>
          <w:rFonts w:asciiTheme="minorHAnsi" w:eastAsia="Times New Roman" w:hAnsiTheme="minorHAnsi"/>
          <w:sz w:val="24"/>
          <w:szCs w:val="24"/>
          <w:lang w:eastAsia="de-DE"/>
        </w:rPr>
        <w:t xml:space="preserve"> verstärkt die angelegten Stimmungen und begleitet die Figuren mit Erkennungsmelodien durch die filmische Erzählung, des Weiteren kann die Wahl der Musik auf Ort und Zeit verweisen.</w:t>
      </w:r>
      <w:r w:rsidRPr="00F43D21">
        <w:rPr>
          <w:rFonts w:asciiTheme="minorHAnsi" w:eastAsia="Times New Roman" w:hAnsiTheme="minorHAnsi"/>
          <w:sz w:val="24"/>
          <w:szCs w:val="24"/>
          <w:lang w:eastAsia="de-DE"/>
        </w:rPr>
        <w:br/>
      </w:r>
    </w:p>
    <w:p w:rsidR="00F43D21" w:rsidRPr="00F43D21" w:rsidRDefault="00F43D21" w:rsidP="00F43D21">
      <w:pPr>
        <w:spacing w:before="100" w:beforeAutospacing="1" w:after="100" w:afterAutospacing="1" w:line="240" w:lineRule="auto"/>
        <w:rPr>
          <w:rFonts w:asciiTheme="minorHAnsi" w:eastAsia="Times New Roman" w:hAnsiTheme="minorHAnsi"/>
          <w:sz w:val="24"/>
          <w:szCs w:val="24"/>
          <w:lang w:eastAsia="de-DE"/>
        </w:rPr>
      </w:pPr>
      <w:r>
        <w:rPr>
          <w:rFonts w:asciiTheme="minorHAnsi" w:eastAsia="Times New Roman" w:hAnsiTheme="minorHAnsi"/>
          <w:b/>
          <w:bCs/>
          <w:sz w:val="24"/>
          <w:szCs w:val="24"/>
          <w:lang w:eastAsia="de-DE"/>
        </w:rPr>
        <w:t>D</w:t>
      </w:r>
      <w:r w:rsidRPr="00F43D21">
        <w:rPr>
          <w:rFonts w:asciiTheme="minorHAnsi" w:eastAsia="Times New Roman" w:hAnsiTheme="minorHAnsi"/>
          <w:b/>
          <w:bCs/>
          <w:sz w:val="24"/>
          <w:szCs w:val="24"/>
          <w:lang w:eastAsia="de-DE"/>
        </w:rPr>
        <w:t>ialoge</w:t>
      </w:r>
      <w:r w:rsidRPr="00F43D21">
        <w:rPr>
          <w:rFonts w:asciiTheme="minorHAnsi" w:eastAsia="Times New Roman" w:hAnsiTheme="minorHAnsi"/>
          <w:sz w:val="24"/>
          <w:szCs w:val="24"/>
          <w:lang w:eastAsia="de-DE"/>
        </w:rPr>
        <w:t xml:space="preserve"> sind essentieller Teil des Geschehens, der filmischen Erzählung. Dabei trägt neben dem Inhalt auch die Art und Weise der Figurenrede zur Charakterisierung von Personen und zur Interpretation der Handlung bei. </w:t>
      </w:r>
    </w:p>
    <w:p w:rsidR="00F43D21" w:rsidRPr="00F43D21" w:rsidRDefault="00F43D21" w:rsidP="00F43D21">
      <w:pPr>
        <w:spacing w:before="100" w:beforeAutospacing="1" w:after="100" w:afterAutospacing="1" w:line="240" w:lineRule="auto"/>
        <w:rPr>
          <w:rFonts w:asciiTheme="minorHAnsi" w:eastAsia="Times New Roman" w:hAnsiTheme="minorHAnsi"/>
          <w:sz w:val="24"/>
          <w:szCs w:val="24"/>
          <w:lang w:eastAsia="de-DE"/>
        </w:rPr>
      </w:pPr>
      <w:r w:rsidRPr="00F43D21">
        <w:rPr>
          <w:rFonts w:asciiTheme="minorHAnsi" w:eastAsia="Times New Roman" w:hAnsiTheme="minorHAnsi"/>
          <w:b/>
          <w:bCs/>
          <w:sz w:val="24"/>
          <w:szCs w:val="24"/>
          <w:lang w:eastAsia="de-DE"/>
        </w:rPr>
        <w:t>Allgemeine Leitfragen</w:t>
      </w:r>
      <w:r>
        <w:rPr>
          <w:rFonts w:asciiTheme="minorHAnsi" w:eastAsia="Times New Roman" w:hAnsiTheme="minorHAnsi"/>
          <w:b/>
          <w:bCs/>
          <w:sz w:val="24"/>
          <w:szCs w:val="24"/>
          <w:lang w:eastAsia="de-DE"/>
        </w:rPr>
        <w:t xml:space="preserve"> bei der Erarbeitung:</w:t>
      </w:r>
      <w:bookmarkStart w:id="0" w:name="_GoBack"/>
      <w:bookmarkEnd w:id="0"/>
    </w:p>
    <w:p w:rsidR="00F43D21" w:rsidRPr="00F43D21" w:rsidRDefault="00F43D21" w:rsidP="00F43D21">
      <w:pPr>
        <w:numPr>
          <w:ilvl w:val="0"/>
          <w:numId w:val="9"/>
        </w:numPr>
        <w:spacing w:before="100" w:beforeAutospacing="1" w:after="100" w:afterAutospacing="1" w:line="240" w:lineRule="auto"/>
        <w:rPr>
          <w:rFonts w:asciiTheme="minorHAnsi" w:eastAsia="Times New Roman" w:hAnsiTheme="minorHAnsi"/>
          <w:sz w:val="24"/>
          <w:szCs w:val="24"/>
          <w:lang w:eastAsia="de-DE"/>
        </w:rPr>
      </w:pPr>
      <w:r w:rsidRPr="00F43D21">
        <w:rPr>
          <w:rFonts w:asciiTheme="minorHAnsi" w:eastAsia="Times New Roman" w:hAnsiTheme="minorHAnsi"/>
          <w:sz w:val="24"/>
          <w:szCs w:val="24"/>
          <w:lang w:eastAsia="de-DE"/>
        </w:rPr>
        <w:t xml:space="preserve">Welche Funktion/en erfüllt die Hintergrundmusik? Wodurch zeichnet sie sich aus? </w:t>
      </w:r>
    </w:p>
    <w:p w:rsidR="00F43D21" w:rsidRPr="00F43D21" w:rsidRDefault="00F43D21" w:rsidP="00F43D21">
      <w:pPr>
        <w:numPr>
          <w:ilvl w:val="0"/>
          <w:numId w:val="9"/>
        </w:numPr>
        <w:spacing w:before="100" w:beforeAutospacing="1" w:after="100" w:afterAutospacing="1" w:line="240" w:lineRule="auto"/>
        <w:rPr>
          <w:rFonts w:asciiTheme="minorHAnsi" w:eastAsia="Times New Roman" w:hAnsiTheme="minorHAnsi"/>
          <w:sz w:val="24"/>
          <w:szCs w:val="24"/>
          <w:lang w:eastAsia="de-DE"/>
        </w:rPr>
      </w:pPr>
      <w:r w:rsidRPr="00F43D21">
        <w:rPr>
          <w:rFonts w:asciiTheme="minorHAnsi" w:eastAsia="Times New Roman" w:hAnsiTheme="minorHAnsi"/>
          <w:sz w:val="24"/>
          <w:szCs w:val="24"/>
          <w:lang w:eastAsia="de-DE"/>
        </w:rPr>
        <w:t xml:space="preserve">Wirken die Hintergrundgeräusche authentisch? Welche Funktion erfüllen sie? Kommen sie aus dem On oder Off? </w:t>
      </w:r>
    </w:p>
    <w:p w:rsidR="00F43D21" w:rsidRPr="00F43D21" w:rsidRDefault="00F43D21" w:rsidP="00F43D21">
      <w:pPr>
        <w:numPr>
          <w:ilvl w:val="0"/>
          <w:numId w:val="9"/>
        </w:numPr>
        <w:spacing w:before="100" w:beforeAutospacing="1" w:after="100" w:afterAutospacing="1" w:line="240" w:lineRule="auto"/>
        <w:rPr>
          <w:rFonts w:asciiTheme="minorHAnsi" w:eastAsia="Times New Roman" w:hAnsiTheme="minorHAnsi"/>
          <w:sz w:val="24"/>
          <w:szCs w:val="24"/>
          <w:lang w:eastAsia="de-DE"/>
        </w:rPr>
      </w:pPr>
      <w:r w:rsidRPr="00F43D21">
        <w:rPr>
          <w:rFonts w:asciiTheme="minorHAnsi" w:eastAsia="Times New Roman" w:hAnsiTheme="minorHAnsi"/>
          <w:sz w:val="24"/>
          <w:szCs w:val="24"/>
          <w:lang w:eastAsia="de-DE"/>
        </w:rPr>
        <w:t xml:space="preserve">Wie werden die Dialoge vertont? Welche Funktion hat der Off-Ton in Dialogen? </w:t>
      </w:r>
    </w:p>
    <w:p w:rsidR="00F80556" w:rsidRPr="0012479D" w:rsidRDefault="00F80556" w:rsidP="00F43D21">
      <w:pPr>
        <w:spacing w:before="100" w:beforeAutospacing="1" w:after="100" w:afterAutospacing="1" w:line="240" w:lineRule="auto"/>
        <w:rPr>
          <w:rFonts w:asciiTheme="minorHAnsi" w:hAnsiTheme="minorHAnsi"/>
          <w:color w:val="C0504D" w:themeColor="accent2"/>
          <w:sz w:val="32"/>
        </w:rPr>
      </w:pPr>
    </w:p>
    <w:sectPr w:rsidR="00F80556" w:rsidRPr="0012479D" w:rsidSect="00761D44">
      <w:headerReference w:type="default" r:id="rId9"/>
      <w:pgSz w:w="11906" w:h="16838"/>
      <w:pgMar w:top="1701" w:right="1417" w:bottom="1134" w:left="1417" w:header="708" w:footer="8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0C" w:rsidRDefault="0064560C" w:rsidP="00483626">
      <w:pPr>
        <w:spacing w:after="0" w:line="240" w:lineRule="auto"/>
      </w:pPr>
      <w:r>
        <w:separator/>
      </w:r>
    </w:p>
  </w:endnote>
  <w:endnote w:type="continuationSeparator" w:id="0">
    <w:p w:rsidR="0064560C" w:rsidRDefault="0064560C" w:rsidP="0048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0C" w:rsidRDefault="0064560C" w:rsidP="00483626">
      <w:pPr>
        <w:spacing w:after="0" w:line="240" w:lineRule="auto"/>
      </w:pPr>
      <w:r>
        <w:separator/>
      </w:r>
    </w:p>
  </w:footnote>
  <w:footnote w:type="continuationSeparator" w:id="0">
    <w:p w:rsidR="0064560C" w:rsidRDefault="0064560C" w:rsidP="00483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44" w:rsidRPr="009D5E5B" w:rsidRDefault="00761D44" w:rsidP="00483626">
    <w:pPr>
      <w:pStyle w:val="Kopfzeile"/>
      <w:tabs>
        <w:tab w:val="clear" w:pos="4536"/>
        <w:tab w:val="center" w:pos="6237"/>
      </w:tabs>
      <w:ind w:firstLine="2832"/>
      <w:jc w:val="center"/>
      <w:rPr>
        <w:color w:val="365F91"/>
      </w:rPr>
    </w:pPr>
  </w:p>
  <w:p w:rsidR="00761D44" w:rsidRPr="009D5E5B" w:rsidRDefault="00761D44" w:rsidP="00483626">
    <w:pPr>
      <w:pStyle w:val="Kopfzeile"/>
      <w:tabs>
        <w:tab w:val="clear" w:pos="4536"/>
        <w:tab w:val="center" w:pos="6237"/>
      </w:tabs>
      <w:ind w:firstLine="2832"/>
      <w:jc w:val="center"/>
      <w:rPr>
        <w:color w:val="365F91"/>
      </w:rPr>
    </w:pPr>
  </w:p>
  <w:p w:rsidR="000C673D" w:rsidRDefault="000C673D" w:rsidP="000C673D">
    <w:pPr>
      <w:pStyle w:val="Kopfzeile"/>
      <w:pBdr>
        <w:bottom w:val="single" w:sz="4" w:space="1" w:color="auto"/>
      </w:pBdr>
      <w:tabs>
        <w:tab w:val="clear" w:pos="4536"/>
        <w:tab w:val="clear" w:pos="9072"/>
        <w:tab w:val="left" w:pos="1155"/>
        <w:tab w:val="left" w:pos="1200"/>
      </w:tabs>
      <w:rPr>
        <w:rFonts w:ascii="Verdana" w:hAnsi="Verdana"/>
      </w:rPr>
    </w:pPr>
    <w:r>
      <w:rPr>
        <w:rFonts w:ascii="Verdana" w:hAnsi="Verdana"/>
        <w:noProof/>
        <w:lang w:eastAsia="de-DE"/>
      </w:rPr>
      <w:drawing>
        <wp:inline distT="0" distB="0" distL="0" distR="0" wp14:anchorId="09E23B9F" wp14:editId="47160646">
          <wp:extent cx="350520" cy="350520"/>
          <wp:effectExtent l="0" t="0" r="0" b="0"/>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r>
      <w:rPr>
        <w:rFonts w:ascii="Verdana" w:hAnsi="Verdana"/>
      </w:rPr>
      <w:tab/>
      <w:t xml:space="preserve">Fachredaktion Deutsch </w:t>
    </w:r>
  </w:p>
  <w:p w:rsidR="00483626" w:rsidRDefault="004836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79C"/>
    <w:multiLevelType w:val="hybridMultilevel"/>
    <w:tmpl w:val="FD34378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095694"/>
    <w:multiLevelType w:val="multilevel"/>
    <w:tmpl w:val="6028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048A8"/>
    <w:multiLevelType w:val="hybridMultilevel"/>
    <w:tmpl w:val="33D6F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E82D7D"/>
    <w:multiLevelType w:val="multilevel"/>
    <w:tmpl w:val="7D44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D1AC5"/>
    <w:multiLevelType w:val="hybridMultilevel"/>
    <w:tmpl w:val="7BD89D3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9FB3C84"/>
    <w:multiLevelType w:val="multilevel"/>
    <w:tmpl w:val="9858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1436A4"/>
    <w:multiLevelType w:val="hybridMultilevel"/>
    <w:tmpl w:val="DA046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403981"/>
    <w:multiLevelType w:val="hybridMultilevel"/>
    <w:tmpl w:val="4FBA23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8B160CE"/>
    <w:multiLevelType w:val="multilevel"/>
    <w:tmpl w:val="344A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2"/>
  </w:num>
  <w:num w:numId="5">
    <w:abstractNumId w:val="6"/>
  </w:num>
  <w:num w:numId="6">
    <w:abstractNumId w:val="3"/>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26"/>
    <w:rsid w:val="00010B65"/>
    <w:rsid w:val="000C4F65"/>
    <w:rsid w:val="000C673D"/>
    <w:rsid w:val="0012479D"/>
    <w:rsid w:val="001A1B2A"/>
    <w:rsid w:val="00221519"/>
    <w:rsid w:val="00224A0D"/>
    <w:rsid w:val="002B080E"/>
    <w:rsid w:val="003301E2"/>
    <w:rsid w:val="003809A6"/>
    <w:rsid w:val="003B5135"/>
    <w:rsid w:val="00483626"/>
    <w:rsid w:val="005227B1"/>
    <w:rsid w:val="0064560C"/>
    <w:rsid w:val="006F6731"/>
    <w:rsid w:val="00761D44"/>
    <w:rsid w:val="008569A6"/>
    <w:rsid w:val="008E5E3D"/>
    <w:rsid w:val="00956587"/>
    <w:rsid w:val="009A5BB4"/>
    <w:rsid w:val="009D5E5B"/>
    <w:rsid w:val="00A14129"/>
    <w:rsid w:val="00C60C32"/>
    <w:rsid w:val="00C91184"/>
    <w:rsid w:val="00D22E4D"/>
    <w:rsid w:val="00DA0B48"/>
    <w:rsid w:val="00E202EC"/>
    <w:rsid w:val="00F03E2C"/>
    <w:rsid w:val="00F43D21"/>
    <w:rsid w:val="00F80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12479D"/>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36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3626"/>
  </w:style>
  <w:style w:type="paragraph" w:styleId="Fuzeile">
    <w:name w:val="footer"/>
    <w:basedOn w:val="Standard"/>
    <w:link w:val="FuzeileZchn"/>
    <w:uiPriority w:val="99"/>
    <w:unhideWhenUsed/>
    <w:rsid w:val="004836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3626"/>
  </w:style>
  <w:style w:type="paragraph" w:styleId="Sprechblasentext">
    <w:name w:val="Balloon Text"/>
    <w:basedOn w:val="Standard"/>
    <w:link w:val="SprechblasentextZchn"/>
    <w:uiPriority w:val="99"/>
    <w:semiHidden/>
    <w:unhideWhenUsed/>
    <w:rsid w:val="0048362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83626"/>
    <w:rPr>
      <w:rFonts w:ascii="Tahoma" w:hAnsi="Tahoma" w:cs="Tahoma"/>
      <w:sz w:val="16"/>
      <w:szCs w:val="16"/>
    </w:rPr>
  </w:style>
  <w:style w:type="paragraph" w:styleId="Listenabsatz">
    <w:name w:val="List Paragraph"/>
    <w:basedOn w:val="Standard"/>
    <w:uiPriority w:val="34"/>
    <w:qFormat/>
    <w:rsid w:val="00483626"/>
    <w:pPr>
      <w:ind w:left="720"/>
      <w:contextualSpacing/>
    </w:pPr>
  </w:style>
  <w:style w:type="paragraph" w:styleId="StandardWeb">
    <w:name w:val="Normal (Web)"/>
    <w:basedOn w:val="Standard"/>
    <w:uiPriority w:val="99"/>
    <w:semiHidden/>
    <w:unhideWhenUsed/>
    <w:rsid w:val="0012479D"/>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semiHidden/>
    <w:unhideWhenUsed/>
    <w:rsid w:val="0012479D"/>
    <w:rPr>
      <w:color w:val="0000FF"/>
      <w:u w:val="single"/>
    </w:rPr>
  </w:style>
  <w:style w:type="character" w:customStyle="1" w:styleId="berschrift3Zchn">
    <w:name w:val="Überschrift 3 Zchn"/>
    <w:basedOn w:val="Absatz-Standardschriftart"/>
    <w:link w:val="berschrift3"/>
    <w:uiPriority w:val="9"/>
    <w:rsid w:val="0012479D"/>
    <w:rPr>
      <w:rFonts w:ascii="Times New Roman" w:eastAsia="Times New Roman" w:hAnsi="Times New Roman"/>
      <w:b/>
      <w:bCs/>
      <w:sz w:val="27"/>
      <w:szCs w:val="27"/>
    </w:rPr>
  </w:style>
  <w:style w:type="paragraph" w:styleId="Endnotentext">
    <w:name w:val="endnote text"/>
    <w:basedOn w:val="Standard"/>
    <w:link w:val="EndnotentextZchn"/>
    <w:uiPriority w:val="99"/>
    <w:unhideWhenUsed/>
    <w:rsid w:val="0012479D"/>
    <w:pPr>
      <w:spacing w:after="0" w:line="240" w:lineRule="auto"/>
    </w:pPr>
    <w:rPr>
      <w:sz w:val="20"/>
      <w:szCs w:val="20"/>
    </w:rPr>
  </w:style>
  <w:style w:type="character" w:customStyle="1" w:styleId="EndnotentextZchn">
    <w:name w:val="Endnotentext Zchn"/>
    <w:basedOn w:val="Absatz-Standardschriftart"/>
    <w:link w:val="Endnotentext"/>
    <w:uiPriority w:val="99"/>
    <w:rsid w:val="0012479D"/>
    <w:rPr>
      <w:lang w:eastAsia="en-US"/>
    </w:rPr>
  </w:style>
  <w:style w:type="character" w:styleId="Endnotenzeichen">
    <w:name w:val="endnote reference"/>
    <w:basedOn w:val="Absatz-Standardschriftart"/>
    <w:uiPriority w:val="99"/>
    <w:semiHidden/>
    <w:unhideWhenUsed/>
    <w:rsid w:val="0012479D"/>
    <w:rPr>
      <w:vertAlign w:val="superscript"/>
    </w:rPr>
  </w:style>
  <w:style w:type="paragraph" w:styleId="Funotentext">
    <w:name w:val="footnote text"/>
    <w:basedOn w:val="Standard"/>
    <w:link w:val="FunotentextZchn"/>
    <w:uiPriority w:val="99"/>
    <w:semiHidden/>
    <w:unhideWhenUsed/>
    <w:rsid w:val="0012479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479D"/>
    <w:rPr>
      <w:lang w:eastAsia="en-US"/>
    </w:rPr>
  </w:style>
  <w:style w:type="character" w:styleId="Funotenzeichen">
    <w:name w:val="footnote reference"/>
    <w:basedOn w:val="Absatz-Standardschriftart"/>
    <w:uiPriority w:val="99"/>
    <w:semiHidden/>
    <w:unhideWhenUsed/>
    <w:rsid w:val="001247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12479D"/>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36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3626"/>
  </w:style>
  <w:style w:type="paragraph" w:styleId="Fuzeile">
    <w:name w:val="footer"/>
    <w:basedOn w:val="Standard"/>
    <w:link w:val="FuzeileZchn"/>
    <w:uiPriority w:val="99"/>
    <w:unhideWhenUsed/>
    <w:rsid w:val="004836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3626"/>
  </w:style>
  <w:style w:type="paragraph" w:styleId="Sprechblasentext">
    <w:name w:val="Balloon Text"/>
    <w:basedOn w:val="Standard"/>
    <w:link w:val="SprechblasentextZchn"/>
    <w:uiPriority w:val="99"/>
    <w:semiHidden/>
    <w:unhideWhenUsed/>
    <w:rsid w:val="0048362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83626"/>
    <w:rPr>
      <w:rFonts w:ascii="Tahoma" w:hAnsi="Tahoma" w:cs="Tahoma"/>
      <w:sz w:val="16"/>
      <w:szCs w:val="16"/>
    </w:rPr>
  </w:style>
  <w:style w:type="paragraph" w:styleId="Listenabsatz">
    <w:name w:val="List Paragraph"/>
    <w:basedOn w:val="Standard"/>
    <w:uiPriority w:val="34"/>
    <w:qFormat/>
    <w:rsid w:val="00483626"/>
    <w:pPr>
      <w:ind w:left="720"/>
      <w:contextualSpacing/>
    </w:pPr>
  </w:style>
  <w:style w:type="paragraph" w:styleId="StandardWeb">
    <w:name w:val="Normal (Web)"/>
    <w:basedOn w:val="Standard"/>
    <w:uiPriority w:val="99"/>
    <w:semiHidden/>
    <w:unhideWhenUsed/>
    <w:rsid w:val="0012479D"/>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semiHidden/>
    <w:unhideWhenUsed/>
    <w:rsid w:val="0012479D"/>
    <w:rPr>
      <w:color w:val="0000FF"/>
      <w:u w:val="single"/>
    </w:rPr>
  </w:style>
  <w:style w:type="character" w:customStyle="1" w:styleId="berschrift3Zchn">
    <w:name w:val="Überschrift 3 Zchn"/>
    <w:basedOn w:val="Absatz-Standardschriftart"/>
    <w:link w:val="berschrift3"/>
    <w:uiPriority w:val="9"/>
    <w:rsid w:val="0012479D"/>
    <w:rPr>
      <w:rFonts w:ascii="Times New Roman" w:eastAsia="Times New Roman" w:hAnsi="Times New Roman"/>
      <w:b/>
      <w:bCs/>
      <w:sz w:val="27"/>
      <w:szCs w:val="27"/>
    </w:rPr>
  </w:style>
  <w:style w:type="paragraph" w:styleId="Endnotentext">
    <w:name w:val="endnote text"/>
    <w:basedOn w:val="Standard"/>
    <w:link w:val="EndnotentextZchn"/>
    <w:uiPriority w:val="99"/>
    <w:unhideWhenUsed/>
    <w:rsid w:val="0012479D"/>
    <w:pPr>
      <w:spacing w:after="0" w:line="240" w:lineRule="auto"/>
    </w:pPr>
    <w:rPr>
      <w:sz w:val="20"/>
      <w:szCs w:val="20"/>
    </w:rPr>
  </w:style>
  <w:style w:type="character" w:customStyle="1" w:styleId="EndnotentextZchn">
    <w:name w:val="Endnotentext Zchn"/>
    <w:basedOn w:val="Absatz-Standardschriftart"/>
    <w:link w:val="Endnotentext"/>
    <w:uiPriority w:val="99"/>
    <w:rsid w:val="0012479D"/>
    <w:rPr>
      <w:lang w:eastAsia="en-US"/>
    </w:rPr>
  </w:style>
  <w:style w:type="character" w:styleId="Endnotenzeichen">
    <w:name w:val="endnote reference"/>
    <w:basedOn w:val="Absatz-Standardschriftart"/>
    <w:uiPriority w:val="99"/>
    <w:semiHidden/>
    <w:unhideWhenUsed/>
    <w:rsid w:val="0012479D"/>
    <w:rPr>
      <w:vertAlign w:val="superscript"/>
    </w:rPr>
  </w:style>
  <w:style w:type="paragraph" w:styleId="Funotentext">
    <w:name w:val="footnote text"/>
    <w:basedOn w:val="Standard"/>
    <w:link w:val="FunotentextZchn"/>
    <w:uiPriority w:val="99"/>
    <w:semiHidden/>
    <w:unhideWhenUsed/>
    <w:rsid w:val="0012479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479D"/>
    <w:rPr>
      <w:lang w:eastAsia="en-US"/>
    </w:rPr>
  </w:style>
  <w:style w:type="character" w:styleId="Funotenzeichen">
    <w:name w:val="footnote reference"/>
    <w:basedOn w:val="Absatz-Standardschriftart"/>
    <w:uiPriority w:val="99"/>
    <w:semiHidden/>
    <w:unhideWhenUsed/>
    <w:rsid w:val="00124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8285">
      <w:bodyDiv w:val="1"/>
      <w:marLeft w:val="0"/>
      <w:marRight w:val="0"/>
      <w:marTop w:val="0"/>
      <w:marBottom w:val="0"/>
      <w:divBdr>
        <w:top w:val="none" w:sz="0" w:space="0" w:color="auto"/>
        <w:left w:val="none" w:sz="0" w:space="0" w:color="auto"/>
        <w:bottom w:val="none" w:sz="0" w:space="0" w:color="auto"/>
        <w:right w:val="none" w:sz="0" w:space="0" w:color="auto"/>
      </w:divBdr>
    </w:div>
    <w:div w:id="1088963748">
      <w:bodyDiv w:val="1"/>
      <w:marLeft w:val="0"/>
      <w:marRight w:val="0"/>
      <w:marTop w:val="0"/>
      <w:marBottom w:val="0"/>
      <w:divBdr>
        <w:top w:val="none" w:sz="0" w:space="0" w:color="auto"/>
        <w:left w:val="none" w:sz="0" w:space="0" w:color="auto"/>
        <w:bottom w:val="none" w:sz="0" w:space="0" w:color="auto"/>
        <w:right w:val="none" w:sz="0" w:space="0" w:color="auto"/>
      </w:divBdr>
    </w:div>
    <w:div w:id="1636790552">
      <w:bodyDiv w:val="1"/>
      <w:marLeft w:val="0"/>
      <w:marRight w:val="0"/>
      <w:marTop w:val="0"/>
      <w:marBottom w:val="0"/>
      <w:divBdr>
        <w:top w:val="none" w:sz="0" w:space="0" w:color="auto"/>
        <w:left w:val="none" w:sz="0" w:space="0" w:color="auto"/>
        <w:bottom w:val="none" w:sz="0" w:space="0" w:color="auto"/>
        <w:right w:val="none" w:sz="0" w:space="0" w:color="auto"/>
      </w:divBdr>
    </w:div>
    <w:div w:id="19986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2F45-D693-4410-BF67-E8E5611F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Filmanalyse: Protokoll nach der Erstrezeption</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Filmanalyse: Protokoll nach der Erstrezeption</dc:title>
  <dc:creator>Blennemann</dc:creator>
  <cp:lastModifiedBy>Blennemann</cp:lastModifiedBy>
  <cp:revision>2</cp:revision>
  <cp:lastPrinted>2013-04-04T11:45:00Z</cp:lastPrinted>
  <dcterms:created xsi:type="dcterms:W3CDTF">2014-10-17T06:21:00Z</dcterms:created>
  <dcterms:modified xsi:type="dcterms:W3CDTF">2014-10-17T06:21:00Z</dcterms:modified>
</cp:coreProperties>
</file>