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6EC" w:rsidRDefault="009C1D3A" w:rsidP="00BC469E">
      <w:pPr>
        <w:pStyle w:val="Kopfzeile"/>
        <w:pBdr>
          <w:bottom w:val="single" w:sz="4" w:space="1" w:color="auto"/>
        </w:pBdr>
        <w:tabs>
          <w:tab w:val="clear" w:pos="4536"/>
          <w:tab w:val="clear" w:pos="9072"/>
          <w:tab w:val="left" w:pos="1155"/>
          <w:tab w:val="left" w:pos="1200"/>
          <w:tab w:val="right" w:pos="9356"/>
        </w:tabs>
        <w:rPr>
          <w:rFonts w:ascii="Verdana" w:hAnsi="Verdana"/>
        </w:rPr>
      </w:pPr>
      <w:r>
        <w:rPr>
          <w:rFonts w:ascii="Verdana" w:hAnsi="Verdana"/>
          <w:noProof/>
          <w:lang w:eastAsia="de-DE"/>
        </w:rPr>
        <w:drawing>
          <wp:inline distT="0" distB="0" distL="0" distR="0">
            <wp:extent cx="347980" cy="347980"/>
            <wp:effectExtent l="0" t="0" r="0" b="0"/>
            <wp:docPr id="7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980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56EC">
        <w:rPr>
          <w:rFonts w:ascii="Verdana" w:hAnsi="Verdana"/>
        </w:rPr>
        <w:tab/>
      </w:r>
      <w:r w:rsidR="004356EC" w:rsidRPr="001B72B6">
        <w:rPr>
          <w:sz w:val="28"/>
        </w:rPr>
        <w:t>Fachredaktion Deutsch</w:t>
      </w:r>
      <w:r w:rsidR="004356EC" w:rsidRPr="004356EC">
        <w:rPr>
          <w:rFonts w:ascii="Verdana" w:hAnsi="Verdana"/>
          <w:sz w:val="28"/>
        </w:rPr>
        <w:t xml:space="preserve"> </w:t>
      </w:r>
      <w:r w:rsidR="00BC469E">
        <w:rPr>
          <w:rFonts w:ascii="Verdana" w:hAnsi="Verdana"/>
          <w:sz w:val="28"/>
        </w:rPr>
        <w:tab/>
      </w:r>
      <w:r w:rsidR="00BC469E" w:rsidRPr="00BC469E">
        <w:rPr>
          <w:rFonts w:ascii="Verdana" w:hAnsi="Verdana"/>
          <w:sz w:val="14"/>
        </w:rPr>
        <w:t>Differenzierungsstufe</w:t>
      </w:r>
      <w:r w:rsidR="00BC469E">
        <w:rPr>
          <w:rFonts w:ascii="Verdana" w:hAnsi="Verdana"/>
          <w:sz w:val="14"/>
        </w:rPr>
        <w:t xml:space="preserve"> *</w:t>
      </w:r>
      <w:r w:rsidR="00064EF2">
        <w:rPr>
          <w:rFonts w:ascii="Verdana" w:hAnsi="Verdana"/>
          <w:sz w:val="14"/>
        </w:rPr>
        <w:t>*</w:t>
      </w:r>
      <w:r w:rsidR="00BC469E">
        <w:rPr>
          <w:rFonts w:ascii="Verdana" w:hAnsi="Verdana"/>
          <w:sz w:val="14"/>
        </w:rPr>
        <w:t xml:space="preserve"> (</w:t>
      </w:r>
      <w:r w:rsidR="00064EF2">
        <w:rPr>
          <w:rFonts w:ascii="Verdana" w:hAnsi="Verdana"/>
          <w:sz w:val="14"/>
        </w:rPr>
        <w:t>ohne</w:t>
      </w:r>
      <w:r w:rsidR="00BC469E">
        <w:rPr>
          <w:rFonts w:ascii="Verdana" w:hAnsi="Verdana"/>
          <w:sz w:val="14"/>
        </w:rPr>
        <w:t xml:space="preserve"> Hilfsangaben)</w:t>
      </w:r>
    </w:p>
    <w:p w:rsidR="00BC1B9F" w:rsidRDefault="00BC1B9F" w:rsidP="00F944A3">
      <w:pPr>
        <w:tabs>
          <w:tab w:val="right" w:pos="9781"/>
        </w:tabs>
        <w:spacing w:before="240" w:after="240" w:line="240" w:lineRule="auto"/>
        <w:jc w:val="center"/>
        <w:rPr>
          <w:b/>
          <w:sz w:val="28"/>
        </w:rPr>
      </w:pPr>
      <w:r w:rsidRPr="004356EC">
        <w:rPr>
          <w:b/>
          <w:sz w:val="28"/>
        </w:rPr>
        <w:t xml:space="preserve">Vorgehensweise beim Erschließen von </w:t>
      </w:r>
      <w:r w:rsidR="00EC0082" w:rsidRPr="004356EC">
        <w:rPr>
          <w:b/>
          <w:sz w:val="28"/>
        </w:rPr>
        <w:t>Tierf</w:t>
      </w:r>
      <w:r w:rsidRPr="004356EC">
        <w:rPr>
          <w:b/>
          <w:sz w:val="28"/>
        </w:rPr>
        <w:t>abeln</w:t>
      </w:r>
      <w:r w:rsidR="00EC0082" w:rsidRPr="004356EC">
        <w:rPr>
          <w:b/>
          <w:sz w:val="28"/>
        </w:rPr>
        <w:t xml:space="preserve"> mit zwei Protagonisten</w:t>
      </w:r>
    </w:p>
    <w:p w:rsidR="004356EC" w:rsidRDefault="001B72B6" w:rsidP="001B72B6">
      <w:pPr>
        <w:tabs>
          <w:tab w:val="right" w:pos="9781"/>
        </w:tabs>
        <w:spacing w:after="240" w:line="240" w:lineRule="auto"/>
        <w:rPr>
          <w:sz w:val="24"/>
        </w:rPr>
      </w:pPr>
      <w:r w:rsidRPr="001B72B6">
        <w:rPr>
          <w:sz w:val="24"/>
        </w:rPr>
        <w:t>Fabel: ____________________</w:t>
      </w:r>
      <w:r>
        <w:rPr>
          <w:sz w:val="24"/>
        </w:rPr>
        <w:t>______________</w:t>
      </w:r>
      <w:r w:rsidRPr="001B72B6">
        <w:rPr>
          <w:sz w:val="24"/>
        </w:rPr>
        <w:t>______</w:t>
      </w:r>
      <w:r>
        <w:rPr>
          <w:sz w:val="24"/>
        </w:rPr>
        <w:t xml:space="preserve"> Autor/in: ________________________</w:t>
      </w:r>
    </w:p>
    <w:p w:rsidR="00BC1B9F" w:rsidRDefault="00BC1B9F" w:rsidP="00BA5F7E">
      <w:pPr>
        <w:pStyle w:val="Listenabsatz"/>
        <w:numPr>
          <w:ilvl w:val="0"/>
          <w:numId w:val="1"/>
        </w:numPr>
        <w:ind w:left="426"/>
        <w:rPr>
          <w:sz w:val="24"/>
        </w:rPr>
      </w:pPr>
      <w:r w:rsidRPr="00BC1B9F">
        <w:rPr>
          <w:sz w:val="24"/>
        </w:rPr>
        <w:t>Notier</w:t>
      </w:r>
      <w:r w:rsidR="00064EF2">
        <w:rPr>
          <w:sz w:val="24"/>
        </w:rPr>
        <w:t>e</w:t>
      </w:r>
      <w:r w:rsidRPr="00BC1B9F">
        <w:rPr>
          <w:sz w:val="24"/>
        </w:rPr>
        <w:t xml:space="preserve"> </w:t>
      </w:r>
      <w:r w:rsidR="00847239">
        <w:rPr>
          <w:sz w:val="24"/>
        </w:rPr>
        <w:t xml:space="preserve">maximal zwei </w:t>
      </w:r>
      <w:r w:rsidRPr="00BC1B9F">
        <w:rPr>
          <w:sz w:val="24"/>
        </w:rPr>
        <w:t>Adjektive, die die Eigenschaften der beiden Hauptfiguren beschreiben.</w:t>
      </w:r>
      <w:r w:rsidR="00BC469E">
        <w:rPr>
          <w:sz w:val="24"/>
        </w:rPr>
        <w:t xml:space="preserve"> </w:t>
      </w:r>
      <w:r w:rsidR="00847239">
        <w:rPr>
          <w:sz w:val="24"/>
        </w:rPr>
        <w:t>Schreibe in die farbigen Balken die Tierart.</w:t>
      </w:r>
      <w:r w:rsidR="00306FFF">
        <w:rPr>
          <w:sz w:val="24"/>
        </w:rPr>
        <w:t xml:space="preserve"> Sind die Adjektive typisch für diese Tierart?</w:t>
      </w:r>
    </w:p>
    <w:p w:rsidR="00847239" w:rsidRDefault="00847239" w:rsidP="00BA5F7E">
      <w:pPr>
        <w:pStyle w:val="Listenabsatz"/>
        <w:ind w:left="426"/>
        <w:jc w:val="center"/>
        <w:rPr>
          <w:sz w:val="24"/>
        </w:rPr>
      </w:pPr>
      <w:r>
        <w:rPr>
          <w:noProof/>
          <w:sz w:val="24"/>
          <w:lang w:eastAsia="de-DE"/>
        </w:rPr>
        <w:drawing>
          <wp:inline distT="0" distB="0" distL="0" distR="0" wp14:anchorId="4F114723" wp14:editId="64E2EAAC">
            <wp:extent cx="3383280" cy="1249680"/>
            <wp:effectExtent l="0" t="0" r="26670" b="0"/>
            <wp:docPr id="9" name="Diagram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:rsidR="00BC1B9F" w:rsidRPr="001B72B6" w:rsidRDefault="00BC1B9F" w:rsidP="00BA5F7E">
      <w:pPr>
        <w:pStyle w:val="Aufgabe6ptnach"/>
        <w:numPr>
          <w:ilvl w:val="0"/>
          <w:numId w:val="1"/>
        </w:numPr>
        <w:tabs>
          <w:tab w:val="left" w:pos="714"/>
        </w:tabs>
        <w:ind w:left="426"/>
        <w:rPr>
          <w:rFonts w:ascii="Calibri" w:eastAsia="Calibri" w:hAnsi="Calibri"/>
          <w:sz w:val="24"/>
          <w:szCs w:val="22"/>
          <w:lang w:eastAsia="en-US"/>
        </w:rPr>
      </w:pPr>
      <w:r w:rsidRPr="001B72B6">
        <w:rPr>
          <w:rFonts w:ascii="Calibri" w:eastAsia="Calibri" w:hAnsi="Calibri"/>
          <w:sz w:val="24"/>
          <w:szCs w:val="22"/>
          <w:lang w:eastAsia="en-US"/>
        </w:rPr>
        <w:t>Unterstreich</w:t>
      </w:r>
      <w:r w:rsidR="00064EF2">
        <w:rPr>
          <w:rFonts w:ascii="Calibri" w:eastAsia="Calibri" w:hAnsi="Calibri"/>
          <w:sz w:val="24"/>
          <w:szCs w:val="22"/>
          <w:lang w:eastAsia="en-US"/>
        </w:rPr>
        <w:t>e</w:t>
      </w:r>
      <w:r w:rsidRPr="001B72B6">
        <w:rPr>
          <w:rFonts w:ascii="Calibri" w:eastAsia="Calibri" w:hAnsi="Calibri"/>
          <w:sz w:val="24"/>
          <w:szCs w:val="22"/>
          <w:lang w:eastAsia="en-US"/>
        </w:rPr>
        <w:t xml:space="preserve"> die Äußerungen der Tiere mit unterschiedlichen Farben</w:t>
      </w:r>
      <w:r w:rsidR="00847239">
        <w:rPr>
          <w:rFonts w:ascii="Calibri" w:eastAsia="Calibri" w:hAnsi="Calibri"/>
          <w:sz w:val="24"/>
          <w:szCs w:val="22"/>
          <w:lang w:eastAsia="en-US"/>
        </w:rPr>
        <w:t xml:space="preserve"> (blau und orange</w:t>
      </w:r>
      <w:r w:rsidR="00BA5F7E">
        <w:rPr>
          <w:rFonts w:ascii="Calibri" w:eastAsia="Calibri" w:hAnsi="Calibri"/>
          <w:sz w:val="24"/>
          <w:szCs w:val="22"/>
          <w:lang w:eastAsia="en-US"/>
        </w:rPr>
        <w:t xml:space="preserve">, </w:t>
      </w:r>
      <w:r w:rsidR="00847239">
        <w:rPr>
          <w:rFonts w:ascii="Calibri" w:eastAsia="Calibri" w:hAnsi="Calibri"/>
          <w:sz w:val="24"/>
          <w:szCs w:val="22"/>
          <w:lang w:eastAsia="en-US"/>
        </w:rPr>
        <w:t>siehe Balken oben)</w:t>
      </w:r>
      <w:r w:rsidRPr="001B72B6">
        <w:rPr>
          <w:rFonts w:ascii="Calibri" w:eastAsia="Calibri" w:hAnsi="Calibri"/>
          <w:sz w:val="24"/>
          <w:szCs w:val="22"/>
          <w:lang w:eastAsia="en-US"/>
        </w:rPr>
        <w:t>; notier</w:t>
      </w:r>
      <w:r w:rsidR="00064EF2">
        <w:rPr>
          <w:rFonts w:ascii="Calibri" w:eastAsia="Calibri" w:hAnsi="Calibri"/>
          <w:sz w:val="24"/>
          <w:szCs w:val="22"/>
          <w:lang w:eastAsia="en-US"/>
        </w:rPr>
        <w:t>e</w:t>
      </w:r>
      <w:r w:rsidRPr="001B72B6">
        <w:rPr>
          <w:rFonts w:ascii="Calibri" w:eastAsia="Calibri" w:hAnsi="Calibri"/>
          <w:sz w:val="24"/>
          <w:szCs w:val="22"/>
          <w:lang w:eastAsia="en-US"/>
        </w:rPr>
        <w:t xml:space="preserve"> die Äußerungen kurz </w:t>
      </w:r>
      <w:r w:rsidR="00BC469E">
        <w:rPr>
          <w:rFonts w:ascii="Calibri" w:eastAsia="Calibri" w:hAnsi="Calibri"/>
          <w:sz w:val="24"/>
          <w:szCs w:val="22"/>
          <w:lang w:eastAsia="en-US"/>
        </w:rPr>
        <w:t>in</w:t>
      </w:r>
      <w:r w:rsidRPr="001B72B6">
        <w:rPr>
          <w:rFonts w:ascii="Calibri" w:eastAsia="Calibri" w:hAnsi="Calibri"/>
          <w:sz w:val="24"/>
          <w:szCs w:val="22"/>
          <w:lang w:eastAsia="en-US"/>
        </w:rPr>
        <w:t xml:space="preserve"> eigenen Worten.</w:t>
      </w:r>
    </w:p>
    <w:p w:rsidR="00BC1B9F" w:rsidRPr="001B72B6" w:rsidRDefault="00ED272D" w:rsidP="00306FFF">
      <w:pPr>
        <w:pStyle w:val="Aufgabe6ptnach"/>
        <w:numPr>
          <w:ilvl w:val="0"/>
          <w:numId w:val="1"/>
        </w:numPr>
        <w:tabs>
          <w:tab w:val="left" w:pos="709"/>
        </w:tabs>
        <w:ind w:left="426"/>
        <w:rPr>
          <w:rFonts w:ascii="Calibri" w:eastAsia="Calibri" w:hAnsi="Calibri"/>
          <w:sz w:val="24"/>
          <w:szCs w:val="22"/>
          <w:lang w:eastAsia="en-US"/>
        </w:rPr>
      </w:pPr>
      <w:r w:rsidRPr="001B72B6">
        <w:rPr>
          <w:rFonts w:ascii="Calibri" w:eastAsia="Calibri" w:hAnsi="Calibri"/>
          <w:sz w:val="24"/>
          <w:szCs w:val="22"/>
          <w:lang w:eastAsia="en-US"/>
        </w:rPr>
        <w:t xml:space="preserve">a) </w:t>
      </w:r>
      <w:r w:rsidR="00BC1B9F" w:rsidRPr="001B72B6">
        <w:rPr>
          <w:rFonts w:ascii="Calibri" w:eastAsia="Calibri" w:hAnsi="Calibri"/>
          <w:sz w:val="24"/>
          <w:szCs w:val="22"/>
          <w:lang w:eastAsia="en-US"/>
        </w:rPr>
        <w:t>Beschreib</w:t>
      </w:r>
      <w:r w:rsidR="00064EF2">
        <w:rPr>
          <w:rFonts w:ascii="Calibri" w:eastAsia="Calibri" w:hAnsi="Calibri"/>
          <w:sz w:val="24"/>
          <w:szCs w:val="22"/>
          <w:lang w:eastAsia="en-US"/>
        </w:rPr>
        <w:t>e</w:t>
      </w:r>
      <w:r w:rsidR="00BC1B9F" w:rsidRPr="001B72B6">
        <w:rPr>
          <w:rFonts w:ascii="Calibri" w:eastAsia="Calibri" w:hAnsi="Calibri"/>
          <w:sz w:val="24"/>
          <w:szCs w:val="22"/>
          <w:lang w:eastAsia="en-US"/>
        </w:rPr>
        <w:t xml:space="preserve"> mit eigenen Worten den </w:t>
      </w:r>
      <w:r w:rsidR="00F944A3">
        <w:rPr>
          <w:rFonts w:ascii="Calibri" w:eastAsia="Calibri" w:hAnsi="Calibri"/>
          <w:sz w:val="24"/>
          <w:szCs w:val="22"/>
          <w:lang w:eastAsia="en-US"/>
        </w:rPr>
        <w:t>Konflikt</w:t>
      </w:r>
      <w:r w:rsidR="00BC1B9F" w:rsidRPr="001B72B6">
        <w:rPr>
          <w:rFonts w:ascii="Calibri" w:eastAsia="Calibri" w:hAnsi="Calibri"/>
          <w:sz w:val="24"/>
          <w:szCs w:val="22"/>
          <w:lang w:eastAsia="en-US"/>
        </w:rPr>
        <w:t xml:space="preserve"> zwischen den Tieren. </w:t>
      </w:r>
      <w:r w:rsidR="004356EC" w:rsidRPr="001B72B6">
        <w:rPr>
          <w:rFonts w:ascii="Calibri" w:eastAsia="Calibri" w:hAnsi="Calibri"/>
          <w:sz w:val="24"/>
          <w:szCs w:val="22"/>
          <w:lang w:eastAsia="en-US"/>
        </w:rPr>
        <w:br/>
      </w:r>
      <w:r w:rsidR="004356EC" w:rsidRPr="001B72B6">
        <w:rPr>
          <w:rFonts w:ascii="Calibri" w:eastAsia="Calibri" w:hAnsi="Calibri"/>
          <w:sz w:val="24"/>
          <w:szCs w:val="22"/>
          <w:lang w:eastAsia="en-US"/>
        </w:rPr>
        <w:br/>
      </w:r>
      <w:r w:rsidRPr="001B72B6">
        <w:rPr>
          <w:rFonts w:ascii="Calibri" w:eastAsia="Calibri" w:hAnsi="Calibri"/>
          <w:sz w:val="24"/>
          <w:szCs w:val="22"/>
          <w:lang w:eastAsia="en-US"/>
        </w:rPr>
        <w:t>b</w:t>
      </w:r>
      <w:r w:rsidR="00BC1B9F" w:rsidRPr="001B72B6">
        <w:rPr>
          <w:rFonts w:ascii="Calibri" w:eastAsia="Calibri" w:hAnsi="Calibri"/>
          <w:sz w:val="24"/>
          <w:szCs w:val="22"/>
          <w:lang w:eastAsia="en-US"/>
        </w:rPr>
        <w:t xml:space="preserve">) Welche Absicht steckt hinter den Äußerungen des einen Tieres? </w:t>
      </w:r>
      <w:r w:rsidR="00BC1B9F" w:rsidRPr="001B72B6">
        <w:rPr>
          <w:rFonts w:ascii="Calibri" w:eastAsia="Calibri" w:hAnsi="Calibri"/>
          <w:sz w:val="24"/>
          <w:szCs w:val="22"/>
          <w:lang w:eastAsia="en-US"/>
        </w:rPr>
        <w:br/>
      </w:r>
      <w:r w:rsidR="00BC469E">
        <w:rPr>
          <w:rFonts w:ascii="Calibri" w:eastAsia="Calibri" w:hAnsi="Calibri"/>
          <w:sz w:val="24"/>
          <w:szCs w:val="22"/>
          <w:lang w:eastAsia="en-US"/>
        </w:rPr>
        <w:tab/>
      </w:r>
      <w:r w:rsidR="00BC1B9F" w:rsidRPr="001B72B6">
        <w:rPr>
          <w:rFonts w:ascii="Calibri" w:eastAsia="Calibri" w:hAnsi="Calibri"/>
          <w:sz w:val="24"/>
          <w:szCs w:val="22"/>
          <w:lang w:eastAsia="en-US"/>
        </w:rPr>
        <w:t>Wie erreicht es am Ende seine Absicht</w:t>
      </w:r>
      <w:r w:rsidR="004356EC" w:rsidRPr="001B72B6">
        <w:rPr>
          <w:rFonts w:ascii="Calibri" w:eastAsia="Calibri" w:hAnsi="Calibri"/>
          <w:sz w:val="24"/>
          <w:szCs w:val="22"/>
          <w:lang w:eastAsia="en-US"/>
        </w:rPr>
        <w:t xml:space="preserve">? </w:t>
      </w:r>
      <w:r w:rsidR="00EC0082" w:rsidRPr="001B72B6">
        <w:rPr>
          <w:rFonts w:ascii="Calibri" w:eastAsia="Calibri" w:hAnsi="Calibri"/>
          <w:sz w:val="24"/>
          <w:szCs w:val="22"/>
          <w:lang w:eastAsia="en-US"/>
        </w:rPr>
        <w:t xml:space="preserve"> Untersuch</w:t>
      </w:r>
      <w:r w:rsidR="00064EF2">
        <w:rPr>
          <w:rFonts w:ascii="Calibri" w:eastAsia="Calibri" w:hAnsi="Calibri"/>
          <w:sz w:val="24"/>
          <w:szCs w:val="22"/>
          <w:lang w:eastAsia="en-US"/>
        </w:rPr>
        <w:t>e</w:t>
      </w:r>
      <w:r w:rsidR="00EC0082" w:rsidRPr="001B72B6">
        <w:rPr>
          <w:rFonts w:ascii="Calibri" w:eastAsia="Calibri" w:hAnsi="Calibri"/>
          <w:sz w:val="24"/>
          <w:szCs w:val="22"/>
          <w:lang w:eastAsia="en-US"/>
        </w:rPr>
        <w:t xml:space="preserve"> die Mittel, die es einsetzt, um </w:t>
      </w:r>
      <w:r w:rsidR="00BC469E">
        <w:rPr>
          <w:rFonts w:ascii="Calibri" w:eastAsia="Calibri" w:hAnsi="Calibri"/>
          <w:sz w:val="24"/>
          <w:szCs w:val="22"/>
          <w:lang w:eastAsia="en-US"/>
        </w:rPr>
        <w:tab/>
      </w:r>
      <w:r w:rsidR="00EC0082" w:rsidRPr="001B72B6">
        <w:rPr>
          <w:rFonts w:ascii="Calibri" w:eastAsia="Calibri" w:hAnsi="Calibri"/>
          <w:sz w:val="24"/>
          <w:szCs w:val="22"/>
          <w:lang w:eastAsia="en-US"/>
        </w:rPr>
        <w:t>sein Ziel zu erreichen.</w:t>
      </w:r>
      <w:r w:rsidR="004356EC" w:rsidRPr="001B72B6">
        <w:rPr>
          <w:rFonts w:ascii="Calibri" w:eastAsia="Calibri" w:hAnsi="Calibri"/>
          <w:sz w:val="24"/>
          <w:szCs w:val="22"/>
          <w:lang w:eastAsia="en-US"/>
        </w:rPr>
        <w:br/>
      </w:r>
      <w:r w:rsidR="004356EC" w:rsidRPr="001B72B6">
        <w:rPr>
          <w:rFonts w:ascii="Calibri" w:eastAsia="Calibri" w:hAnsi="Calibri"/>
          <w:sz w:val="24"/>
          <w:szCs w:val="22"/>
          <w:lang w:eastAsia="en-US"/>
        </w:rPr>
        <w:br/>
      </w:r>
      <w:r w:rsidRPr="001B72B6">
        <w:rPr>
          <w:rFonts w:ascii="Calibri" w:eastAsia="Calibri" w:hAnsi="Calibri"/>
          <w:sz w:val="24"/>
          <w:szCs w:val="22"/>
          <w:lang w:eastAsia="en-US"/>
        </w:rPr>
        <w:t>c</w:t>
      </w:r>
      <w:r w:rsidR="00BC1B9F" w:rsidRPr="001B72B6">
        <w:rPr>
          <w:rFonts w:ascii="Calibri" w:eastAsia="Calibri" w:hAnsi="Calibri"/>
          <w:sz w:val="24"/>
          <w:szCs w:val="22"/>
          <w:lang w:eastAsia="en-US"/>
        </w:rPr>
        <w:t>) Welche Absicht steckt hinter den Äußerungen des anderen Tieres?</w:t>
      </w:r>
      <w:r w:rsidR="001B72B6" w:rsidRPr="001B72B6">
        <w:rPr>
          <w:rFonts w:ascii="Calibri" w:eastAsia="Calibri" w:hAnsi="Calibri"/>
          <w:sz w:val="24"/>
          <w:szCs w:val="22"/>
          <w:lang w:eastAsia="en-US"/>
        </w:rPr>
        <w:t xml:space="preserve"> </w:t>
      </w:r>
      <w:r w:rsidR="00BC469E">
        <w:rPr>
          <w:rFonts w:ascii="Calibri" w:eastAsia="Calibri" w:hAnsi="Calibri"/>
          <w:sz w:val="24"/>
          <w:szCs w:val="22"/>
          <w:lang w:eastAsia="en-US"/>
        </w:rPr>
        <w:br/>
      </w:r>
      <w:r w:rsidR="00BC469E">
        <w:rPr>
          <w:rFonts w:ascii="Calibri" w:eastAsia="Calibri" w:hAnsi="Calibri"/>
          <w:sz w:val="24"/>
          <w:szCs w:val="22"/>
          <w:lang w:eastAsia="en-US"/>
        </w:rPr>
        <w:tab/>
      </w:r>
      <w:r w:rsidR="001B72B6" w:rsidRPr="001B72B6">
        <w:rPr>
          <w:rFonts w:ascii="Calibri" w:eastAsia="Calibri" w:hAnsi="Calibri"/>
          <w:sz w:val="24"/>
          <w:szCs w:val="22"/>
          <w:lang w:eastAsia="en-US"/>
        </w:rPr>
        <w:t xml:space="preserve">Warum erreicht es </w:t>
      </w:r>
      <w:r w:rsidR="001B72B6" w:rsidRPr="001B72B6">
        <w:rPr>
          <w:rFonts w:ascii="Calibri" w:eastAsia="Calibri" w:hAnsi="Calibri"/>
          <w:sz w:val="24"/>
          <w:szCs w:val="22"/>
          <w:u w:val="single"/>
          <w:lang w:eastAsia="en-US"/>
        </w:rPr>
        <w:t>nicht</w:t>
      </w:r>
      <w:r w:rsidR="001B72B6" w:rsidRPr="001B72B6">
        <w:rPr>
          <w:rFonts w:ascii="Calibri" w:eastAsia="Calibri" w:hAnsi="Calibri"/>
          <w:sz w:val="24"/>
          <w:szCs w:val="22"/>
          <w:lang w:eastAsia="en-US"/>
        </w:rPr>
        <w:t xml:space="preserve"> sein Ziel?</w:t>
      </w:r>
    </w:p>
    <w:p w:rsidR="00EC0082" w:rsidRPr="001B72B6" w:rsidRDefault="00EC0082" w:rsidP="00BA5F7E">
      <w:pPr>
        <w:pStyle w:val="Aufgabe6ptnach"/>
        <w:numPr>
          <w:ilvl w:val="0"/>
          <w:numId w:val="1"/>
        </w:numPr>
        <w:ind w:left="426"/>
        <w:rPr>
          <w:rFonts w:ascii="Calibri" w:eastAsia="Calibri" w:hAnsi="Calibri"/>
          <w:sz w:val="24"/>
          <w:szCs w:val="22"/>
          <w:lang w:eastAsia="en-US"/>
        </w:rPr>
      </w:pPr>
      <w:r w:rsidRPr="001B72B6">
        <w:rPr>
          <w:rFonts w:ascii="Calibri" w:eastAsia="Calibri" w:hAnsi="Calibri"/>
          <w:sz w:val="24"/>
          <w:szCs w:val="22"/>
          <w:lang w:eastAsia="en-US"/>
        </w:rPr>
        <w:t>Moral / Lehre:</w:t>
      </w:r>
    </w:p>
    <w:p w:rsidR="00542844" w:rsidRPr="001B72B6" w:rsidRDefault="00EC0082" w:rsidP="00CF74A1">
      <w:pPr>
        <w:pStyle w:val="Aufgabe6ptnach"/>
        <w:numPr>
          <w:ilvl w:val="0"/>
          <w:numId w:val="4"/>
        </w:numPr>
        <w:ind w:left="709" w:hanging="284"/>
        <w:rPr>
          <w:rFonts w:ascii="Calibri" w:eastAsia="Calibri" w:hAnsi="Calibri"/>
          <w:sz w:val="24"/>
          <w:szCs w:val="22"/>
          <w:lang w:eastAsia="en-US"/>
        </w:rPr>
      </w:pPr>
      <w:r w:rsidRPr="001B72B6">
        <w:rPr>
          <w:rFonts w:ascii="Calibri" w:eastAsia="Calibri" w:hAnsi="Calibri"/>
          <w:sz w:val="24"/>
          <w:szCs w:val="22"/>
          <w:lang w:eastAsia="en-US"/>
        </w:rPr>
        <w:t>Wenn eine ausdrückliche Moral am Ende der Fabel fehlt:</w:t>
      </w:r>
      <w:r w:rsidRPr="001B72B6">
        <w:rPr>
          <w:rFonts w:ascii="Calibri" w:eastAsia="Calibri" w:hAnsi="Calibri"/>
          <w:sz w:val="24"/>
          <w:szCs w:val="22"/>
          <w:lang w:eastAsia="en-US"/>
        </w:rPr>
        <w:br/>
        <w:t>Welche Lehre kann man aus der Fabel ziehen? Schreib</w:t>
      </w:r>
      <w:r w:rsidR="00064EF2">
        <w:rPr>
          <w:rFonts w:ascii="Calibri" w:eastAsia="Calibri" w:hAnsi="Calibri"/>
          <w:sz w:val="24"/>
          <w:szCs w:val="22"/>
          <w:lang w:eastAsia="en-US"/>
        </w:rPr>
        <w:t>e</w:t>
      </w:r>
      <w:r w:rsidRPr="001B72B6">
        <w:rPr>
          <w:rFonts w:ascii="Calibri" w:eastAsia="Calibri" w:hAnsi="Calibri"/>
          <w:sz w:val="24"/>
          <w:szCs w:val="22"/>
          <w:lang w:eastAsia="en-US"/>
        </w:rPr>
        <w:t xml:space="preserve"> sie in einem Satz auf.</w:t>
      </w:r>
    </w:p>
    <w:p w:rsidR="00542844" w:rsidRPr="001B72B6" w:rsidRDefault="00542844" w:rsidP="00CF74A1">
      <w:pPr>
        <w:pStyle w:val="Aufgabe6ptnach"/>
        <w:numPr>
          <w:ilvl w:val="0"/>
          <w:numId w:val="4"/>
        </w:numPr>
        <w:ind w:left="709" w:hanging="284"/>
        <w:rPr>
          <w:rFonts w:ascii="Calibri" w:eastAsia="Calibri" w:hAnsi="Calibri"/>
          <w:sz w:val="24"/>
          <w:szCs w:val="22"/>
          <w:lang w:eastAsia="en-US"/>
        </w:rPr>
      </w:pPr>
      <w:r w:rsidRPr="001B72B6">
        <w:rPr>
          <w:rFonts w:ascii="Calibri" w:eastAsia="Calibri" w:hAnsi="Calibri"/>
          <w:sz w:val="24"/>
          <w:szCs w:val="22"/>
          <w:lang w:eastAsia="en-US"/>
        </w:rPr>
        <w:t>Wenn sich die Lehre nicht von selbst erklärt, was ist damit gemeint? Sch</w:t>
      </w:r>
      <w:r w:rsidR="00BC469E">
        <w:rPr>
          <w:rFonts w:ascii="Calibri" w:eastAsia="Calibri" w:hAnsi="Calibri"/>
          <w:sz w:val="24"/>
          <w:szCs w:val="22"/>
          <w:lang w:eastAsia="en-US"/>
        </w:rPr>
        <w:t>reib</w:t>
      </w:r>
      <w:r w:rsidR="00064EF2">
        <w:rPr>
          <w:rFonts w:ascii="Calibri" w:eastAsia="Calibri" w:hAnsi="Calibri"/>
          <w:sz w:val="24"/>
          <w:szCs w:val="22"/>
          <w:lang w:eastAsia="en-US"/>
        </w:rPr>
        <w:t>e</w:t>
      </w:r>
      <w:r w:rsidRPr="001B72B6">
        <w:rPr>
          <w:rFonts w:ascii="Calibri" w:eastAsia="Calibri" w:hAnsi="Calibri"/>
          <w:sz w:val="24"/>
          <w:szCs w:val="22"/>
          <w:lang w:eastAsia="en-US"/>
        </w:rPr>
        <w:t xml:space="preserve"> sie in eigenen Worten auf.</w:t>
      </w:r>
    </w:p>
    <w:p w:rsidR="00EC0082" w:rsidRPr="001B72B6" w:rsidRDefault="00EC0082" w:rsidP="00CF74A1">
      <w:pPr>
        <w:pStyle w:val="Aufgabe6ptnach"/>
        <w:numPr>
          <w:ilvl w:val="0"/>
          <w:numId w:val="4"/>
        </w:numPr>
        <w:ind w:left="709" w:hanging="284"/>
        <w:rPr>
          <w:rFonts w:ascii="Calibri" w:eastAsia="Calibri" w:hAnsi="Calibri"/>
          <w:sz w:val="24"/>
          <w:szCs w:val="22"/>
          <w:lang w:eastAsia="en-US"/>
        </w:rPr>
      </w:pPr>
      <w:r w:rsidRPr="001B72B6">
        <w:rPr>
          <w:rFonts w:ascii="Calibri" w:eastAsia="Calibri" w:hAnsi="Calibri"/>
          <w:sz w:val="24"/>
          <w:szCs w:val="22"/>
          <w:lang w:eastAsia="en-US"/>
        </w:rPr>
        <w:t>Was kann man aus der Fabel lernen? Formulier</w:t>
      </w:r>
      <w:r w:rsidR="00064EF2">
        <w:rPr>
          <w:rFonts w:ascii="Calibri" w:eastAsia="Calibri" w:hAnsi="Calibri"/>
          <w:sz w:val="24"/>
          <w:szCs w:val="22"/>
          <w:lang w:eastAsia="en-US"/>
        </w:rPr>
        <w:t>e</w:t>
      </w:r>
      <w:r w:rsidRPr="001B72B6">
        <w:rPr>
          <w:rFonts w:ascii="Calibri" w:eastAsia="Calibri" w:hAnsi="Calibri"/>
          <w:sz w:val="24"/>
          <w:szCs w:val="22"/>
          <w:lang w:eastAsia="en-US"/>
        </w:rPr>
        <w:t xml:space="preserve"> in eigenen Worten.</w:t>
      </w:r>
    </w:p>
    <w:p w:rsidR="00064EF2" w:rsidRPr="00064EF2" w:rsidRDefault="00064EF2" w:rsidP="00BA5F7E">
      <w:pPr>
        <w:pStyle w:val="Aufgabe6ptnach"/>
        <w:numPr>
          <w:ilvl w:val="0"/>
          <w:numId w:val="1"/>
        </w:numPr>
        <w:ind w:left="426"/>
        <w:rPr>
          <w:rFonts w:ascii="Calibri" w:eastAsia="Calibri" w:hAnsi="Calibri"/>
          <w:sz w:val="24"/>
          <w:szCs w:val="22"/>
          <w:lang w:eastAsia="en-US"/>
        </w:rPr>
      </w:pPr>
      <w:r>
        <w:rPr>
          <w:rFonts w:ascii="Calibri" w:eastAsia="Calibri" w:hAnsi="Calibri"/>
          <w:sz w:val="24"/>
          <w:szCs w:val="22"/>
          <w:lang w:eastAsia="en-US"/>
        </w:rPr>
        <w:t xml:space="preserve">Welches Thema </w:t>
      </w:r>
      <w:r w:rsidR="00591487">
        <w:rPr>
          <w:rFonts w:ascii="Calibri" w:eastAsia="Calibri" w:hAnsi="Calibri"/>
          <w:sz w:val="24"/>
          <w:szCs w:val="22"/>
          <w:lang w:eastAsia="en-US"/>
        </w:rPr>
        <w:t>behandelt</w:t>
      </w:r>
      <w:r>
        <w:rPr>
          <w:rFonts w:ascii="Calibri" w:eastAsia="Calibri" w:hAnsi="Calibri"/>
          <w:sz w:val="24"/>
          <w:szCs w:val="22"/>
          <w:lang w:eastAsia="en-US"/>
        </w:rPr>
        <w:t xml:space="preserve"> die Fabel?</w:t>
      </w:r>
    </w:p>
    <w:p w:rsidR="00542844" w:rsidRPr="001B72B6" w:rsidRDefault="00064EF2" w:rsidP="00BA5F7E">
      <w:pPr>
        <w:pStyle w:val="Aufgabe6ptnach"/>
        <w:numPr>
          <w:ilvl w:val="0"/>
          <w:numId w:val="1"/>
        </w:numPr>
        <w:ind w:left="426"/>
        <w:rPr>
          <w:rFonts w:ascii="Calibri" w:eastAsia="Calibri" w:hAnsi="Calibri"/>
          <w:sz w:val="24"/>
          <w:szCs w:val="22"/>
          <w:lang w:eastAsia="en-US"/>
        </w:rPr>
      </w:pPr>
      <w:r>
        <w:rPr>
          <w:rFonts w:ascii="Calibri" w:eastAsia="Calibri" w:hAnsi="Calibri"/>
          <w:sz w:val="24"/>
          <w:szCs w:val="22"/>
          <w:lang w:eastAsia="en-US"/>
        </w:rPr>
        <w:t>Fülle das Schaubild zum typischen Aufbau einer Fabel aus.</w:t>
      </w:r>
      <w:r>
        <w:rPr>
          <w:rFonts w:ascii="Calibri" w:eastAsia="Calibri" w:hAnsi="Calibri"/>
          <w:sz w:val="24"/>
          <w:szCs w:val="22"/>
          <w:lang w:eastAsia="en-US"/>
        </w:rPr>
        <w:br/>
      </w:r>
      <w:r w:rsidR="00542844" w:rsidRPr="001B72B6">
        <w:rPr>
          <w:rFonts w:ascii="Calibri" w:eastAsia="Calibri" w:hAnsi="Calibri"/>
          <w:sz w:val="24"/>
          <w:szCs w:val="22"/>
          <w:lang w:eastAsia="en-US"/>
        </w:rPr>
        <w:t>Untersuch</w:t>
      </w:r>
      <w:r>
        <w:rPr>
          <w:rFonts w:ascii="Calibri" w:eastAsia="Calibri" w:hAnsi="Calibri"/>
          <w:sz w:val="24"/>
          <w:szCs w:val="22"/>
          <w:lang w:eastAsia="en-US"/>
        </w:rPr>
        <w:t>e</w:t>
      </w:r>
      <w:r w:rsidR="00542844" w:rsidRPr="001B72B6">
        <w:rPr>
          <w:rFonts w:ascii="Calibri" w:eastAsia="Calibri" w:hAnsi="Calibri"/>
          <w:sz w:val="24"/>
          <w:szCs w:val="22"/>
          <w:lang w:eastAsia="en-US"/>
        </w:rPr>
        <w:t xml:space="preserve"> </w:t>
      </w:r>
      <w:r w:rsidR="00BA5F7E">
        <w:rPr>
          <w:rFonts w:ascii="Calibri" w:eastAsia="Calibri" w:hAnsi="Calibri"/>
          <w:sz w:val="24"/>
          <w:szCs w:val="22"/>
          <w:lang w:eastAsia="en-US"/>
        </w:rPr>
        <w:t>dann</w:t>
      </w:r>
      <w:r>
        <w:rPr>
          <w:rFonts w:ascii="Calibri" w:eastAsia="Calibri" w:hAnsi="Calibri"/>
          <w:sz w:val="24"/>
          <w:szCs w:val="22"/>
          <w:lang w:eastAsia="en-US"/>
        </w:rPr>
        <w:t xml:space="preserve"> </w:t>
      </w:r>
      <w:r w:rsidR="00542844" w:rsidRPr="001B72B6">
        <w:rPr>
          <w:rFonts w:ascii="Calibri" w:eastAsia="Calibri" w:hAnsi="Calibri"/>
          <w:sz w:val="24"/>
          <w:szCs w:val="22"/>
          <w:lang w:eastAsia="en-US"/>
        </w:rPr>
        <w:t xml:space="preserve">den Aufbau der </w:t>
      </w:r>
      <w:r>
        <w:rPr>
          <w:rFonts w:ascii="Calibri" w:eastAsia="Calibri" w:hAnsi="Calibri"/>
          <w:sz w:val="24"/>
          <w:szCs w:val="22"/>
          <w:lang w:eastAsia="en-US"/>
        </w:rPr>
        <w:t xml:space="preserve">zu untersuchenden </w:t>
      </w:r>
      <w:r w:rsidR="00542844" w:rsidRPr="001B72B6">
        <w:rPr>
          <w:rFonts w:ascii="Calibri" w:eastAsia="Calibri" w:hAnsi="Calibri"/>
          <w:sz w:val="24"/>
          <w:szCs w:val="22"/>
          <w:lang w:eastAsia="en-US"/>
        </w:rPr>
        <w:t xml:space="preserve">Fabel; </w:t>
      </w:r>
      <w:r w:rsidR="00F944A3">
        <w:rPr>
          <w:rFonts w:ascii="Calibri" w:eastAsia="Calibri" w:hAnsi="Calibri"/>
          <w:sz w:val="24"/>
          <w:szCs w:val="22"/>
          <w:lang w:eastAsia="en-US"/>
        </w:rPr>
        <w:t>markier</w:t>
      </w:r>
      <w:r>
        <w:rPr>
          <w:rFonts w:ascii="Calibri" w:eastAsia="Calibri" w:hAnsi="Calibri"/>
          <w:sz w:val="24"/>
          <w:szCs w:val="22"/>
          <w:lang w:eastAsia="en-US"/>
        </w:rPr>
        <w:t>e</w:t>
      </w:r>
      <w:r w:rsidR="00F944A3">
        <w:rPr>
          <w:rFonts w:ascii="Calibri" w:eastAsia="Calibri" w:hAnsi="Calibri"/>
          <w:sz w:val="24"/>
          <w:szCs w:val="22"/>
          <w:lang w:eastAsia="en-US"/>
        </w:rPr>
        <w:t xml:space="preserve"> die einzelnen Abschnitte.</w:t>
      </w:r>
      <w:r>
        <w:rPr>
          <w:rFonts w:ascii="Calibri" w:eastAsia="Calibri" w:hAnsi="Calibri"/>
          <w:sz w:val="24"/>
          <w:szCs w:val="22"/>
          <w:lang w:eastAsia="en-US"/>
        </w:rPr>
        <w:t xml:space="preserve"> </w:t>
      </w:r>
      <w:r w:rsidR="00F944A3">
        <w:rPr>
          <w:rFonts w:ascii="Calibri" w:eastAsia="Calibri" w:hAnsi="Calibri"/>
          <w:sz w:val="24"/>
          <w:szCs w:val="22"/>
          <w:lang w:eastAsia="en-US"/>
        </w:rPr>
        <w:t>E</w:t>
      </w:r>
      <w:r w:rsidR="00542844" w:rsidRPr="001B72B6">
        <w:rPr>
          <w:rFonts w:ascii="Calibri" w:eastAsia="Calibri" w:hAnsi="Calibri"/>
          <w:sz w:val="24"/>
          <w:szCs w:val="22"/>
          <w:lang w:eastAsia="en-US"/>
        </w:rPr>
        <w:t>ntspricht ihr Aufbau der typischen Form?</w:t>
      </w:r>
      <w:r w:rsidR="00F944A3">
        <w:rPr>
          <w:rFonts w:ascii="Calibri" w:eastAsia="Calibri" w:hAnsi="Calibri"/>
          <w:sz w:val="24"/>
          <w:szCs w:val="22"/>
          <w:lang w:eastAsia="en-US"/>
        </w:rPr>
        <w:t xml:space="preserve"> </w:t>
      </w:r>
      <w:r w:rsidR="00847239">
        <w:rPr>
          <w:rFonts w:ascii="Calibri" w:eastAsia="Calibri" w:hAnsi="Calibri"/>
          <w:sz w:val="24"/>
          <w:szCs w:val="22"/>
          <w:lang w:eastAsia="en-US"/>
        </w:rPr>
        <w:br/>
      </w:r>
      <w:bookmarkStart w:id="0" w:name="_GoBack"/>
      <w:r w:rsidR="004356EC" w:rsidRPr="001B72B6">
        <w:rPr>
          <w:rFonts w:ascii="Calibri" w:eastAsia="Calibri" w:hAnsi="Calibri"/>
          <w:sz w:val="24"/>
          <w:szCs w:val="22"/>
          <w:lang w:eastAsia="en-US"/>
        </w:rPr>
        <w:t>Wenn nein, was ist anders? Warum ist das so?</w:t>
      </w:r>
    </w:p>
    <w:bookmarkEnd w:id="0"/>
    <w:p w:rsidR="000A55F0" w:rsidRDefault="009C1D3A" w:rsidP="00BA5F7E">
      <w:r>
        <w:rPr>
          <w:noProof/>
          <w:lang w:eastAsia="de-DE"/>
        </w:rPr>
        <w:drawing>
          <wp:inline distT="0" distB="0" distL="0" distR="0" wp14:anchorId="7051A3F8" wp14:editId="070C58FC">
            <wp:extent cx="6155266" cy="711200"/>
            <wp:effectExtent l="0" t="0" r="17145" b="0"/>
            <wp:docPr id="5" name="Diagramm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:rsidR="00AB0FE6" w:rsidRDefault="00847239" w:rsidP="00BA5F7E">
      <w:pPr>
        <w:pStyle w:val="Aufgabe6ptnach"/>
        <w:numPr>
          <w:ilvl w:val="0"/>
          <w:numId w:val="1"/>
        </w:numPr>
        <w:ind w:left="426"/>
        <w:rPr>
          <w:rFonts w:ascii="Calibri" w:eastAsia="Calibri" w:hAnsi="Calibri"/>
          <w:sz w:val="24"/>
          <w:szCs w:val="22"/>
          <w:lang w:eastAsia="en-US"/>
        </w:rPr>
      </w:pPr>
      <w:r w:rsidRPr="001B72B6">
        <w:rPr>
          <w:rFonts w:ascii="Calibri" w:eastAsia="Calibri" w:hAnsi="Calibri"/>
          <w:sz w:val="24"/>
          <w:szCs w:val="22"/>
          <w:lang w:eastAsia="en-US"/>
        </w:rPr>
        <w:t>Entstehungszeit: In welcher Zeit (Epoche) ist die</w:t>
      </w:r>
      <w:r w:rsidR="00AB0FE6">
        <w:rPr>
          <w:rFonts w:ascii="Calibri" w:eastAsia="Calibri" w:hAnsi="Calibri"/>
          <w:sz w:val="24"/>
          <w:szCs w:val="22"/>
          <w:lang w:eastAsia="en-US"/>
        </w:rPr>
        <w:t>se</w:t>
      </w:r>
      <w:r w:rsidRPr="001B72B6">
        <w:rPr>
          <w:rFonts w:ascii="Calibri" w:eastAsia="Calibri" w:hAnsi="Calibri"/>
          <w:sz w:val="24"/>
          <w:szCs w:val="22"/>
          <w:lang w:eastAsia="en-US"/>
        </w:rPr>
        <w:t xml:space="preserve"> Fabel entstanden? Sind in dieser Zeit (</w:t>
      </w:r>
      <w:r>
        <w:rPr>
          <w:rFonts w:ascii="Calibri" w:eastAsia="Calibri" w:hAnsi="Calibri"/>
          <w:sz w:val="24"/>
          <w:szCs w:val="22"/>
          <w:lang w:eastAsia="en-US"/>
        </w:rPr>
        <w:t>Epoche) viele Fabeln entstanden</w:t>
      </w:r>
      <w:r w:rsidRPr="001B72B6">
        <w:rPr>
          <w:rFonts w:ascii="Calibri" w:eastAsia="Calibri" w:hAnsi="Calibri"/>
          <w:sz w:val="24"/>
          <w:szCs w:val="22"/>
          <w:lang w:eastAsia="en-US"/>
        </w:rPr>
        <w:t>?</w:t>
      </w:r>
      <w:r w:rsidRPr="00847239">
        <w:rPr>
          <w:rFonts w:ascii="Calibri" w:eastAsia="Calibri" w:hAnsi="Calibri"/>
          <w:sz w:val="24"/>
          <w:szCs w:val="22"/>
          <w:lang w:eastAsia="en-US"/>
        </w:rPr>
        <w:t xml:space="preserve"> </w:t>
      </w:r>
    </w:p>
    <w:p w:rsidR="00BA5F7E" w:rsidRDefault="00F944A3" w:rsidP="00CF74A1">
      <w:pPr>
        <w:pStyle w:val="Aufgabe6ptnach"/>
        <w:spacing w:after="0"/>
        <w:ind w:left="0" w:firstLine="0"/>
        <w:rPr>
          <w:rFonts w:ascii="Calibri" w:eastAsia="Calibri" w:hAnsi="Calibri"/>
          <w:sz w:val="24"/>
          <w:szCs w:val="22"/>
          <w:lang w:eastAsia="en-US"/>
        </w:rPr>
      </w:pPr>
      <w:r>
        <w:rPr>
          <w:rFonts w:ascii="Calibri" w:eastAsia="Calibri" w:hAnsi="Calibri"/>
          <w:sz w:val="24"/>
          <w:szCs w:val="22"/>
          <w:lang w:eastAsia="en-US"/>
        </w:rPr>
        <w:t>EXTRA</w:t>
      </w:r>
      <w:r w:rsidR="00847239">
        <w:rPr>
          <w:rFonts w:ascii="Calibri" w:eastAsia="Calibri" w:hAnsi="Calibri"/>
          <w:sz w:val="24"/>
          <w:szCs w:val="22"/>
          <w:lang w:eastAsia="en-US"/>
        </w:rPr>
        <w:t xml:space="preserve">: </w:t>
      </w:r>
    </w:p>
    <w:p w:rsidR="00BA5F7E" w:rsidRDefault="00AB0FE6" w:rsidP="006B307F">
      <w:pPr>
        <w:pStyle w:val="Aufgabe6ptnach"/>
        <w:numPr>
          <w:ilvl w:val="0"/>
          <w:numId w:val="6"/>
        </w:numPr>
        <w:spacing w:after="0"/>
        <w:ind w:left="851" w:hanging="357"/>
        <w:rPr>
          <w:rFonts w:ascii="Calibri" w:eastAsia="Calibri" w:hAnsi="Calibri"/>
          <w:sz w:val="24"/>
          <w:szCs w:val="22"/>
          <w:lang w:eastAsia="en-US"/>
        </w:rPr>
      </w:pPr>
      <w:r w:rsidRPr="001B72B6">
        <w:rPr>
          <w:rFonts w:ascii="Calibri" w:eastAsia="Calibri" w:hAnsi="Calibri"/>
          <w:sz w:val="24"/>
          <w:szCs w:val="22"/>
          <w:lang w:eastAsia="en-US"/>
        </w:rPr>
        <w:t xml:space="preserve">Ist </w:t>
      </w:r>
      <w:r>
        <w:rPr>
          <w:rFonts w:ascii="Calibri" w:eastAsia="Calibri" w:hAnsi="Calibri"/>
          <w:sz w:val="24"/>
          <w:szCs w:val="22"/>
          <w:lang w:eastAsia="en-US"/>
        </w:rPr>
        <w:t>dir</w:t>
      </w:r>
      <w:r w:rsidRPr="001B72B6">
        <w:rPr>
          <w:rFonts w:ascii="Calibri" w:eastAsia="Calibri" w:hAnsi="Calibri"/>
          <w:sz w:val="24"/>
          <w:szCs w:val="22"/>
          <w:lang w:eastAsia="en-US"/>
        </w:rPr>
        <w:t xml:space="preserve"> der Autor </w:t>
      </w:r>
      <w:r>
        <w:rPr>
          <w:rFonts w:ascii="Calibri" w:eastAsia="Calibri" w:hAnsi="Calibri"/>
          <w:sz w:val="24"/>
          <w:szCs w:val="22"/>
          <w:lang w:eastAsia="en-US"/>
        </w:rPr>
        <w:t xml:space="preserve">/ die Autorin </w:t>
      </w:r>
      <w:r w:rsidRPr="001B72B6">
        <w:rPr>
          <w:rFonts w:ascii="Calibri" w:eastAsia="Calibri" w:hAnsi="Calibri"/>
          <w:sz w:val="24"/>
          <w:szCs w:val="22"/>
          <w:lang w:eastAsia="en-US"/>
        </w:rPr>
        <w:t>bekannt, hat er</w:t>
      </w:r>
      <w:r w:rsidR="00CF74A1">
        <w:rPr>
          <w:rFonts w:ascii="Calibri" w:eastAsia="Calibri" w:hAnsi="Calibri"/>
          <w:sz w:val="24"/>
          <w:szCs w:val="22"/>
          <w:lang w:eastAsia="en-US"/>
        </w:rPr>
        <w:t xml:space="preserve"> / sie</w:t>
      </w:r>
      <w:r w:rsidRPr="001B72B6">
        <w:rPr>
          <w:rFonts w:ascii="Calibri" w:eastAsia="Calibri" w:hAnsi="Calibri"/>
          <w:sz w:val="24"/>
          <w:szCs w:val="22"/>
          <w:lang w:eastAsia="en-US"/>
        </w:rPr>
        <w:t xml:space="preserve"> </w:t>
      </w:r>
      <w:r>
        <w:rPr>
          <w:rFonts w:ascii="Calibri" w:eastAsia="Calibri" w:hAnsi="Calibri"/>
          <w:sz w:val="24"/>
          <w:szCs w:val="22"/>
          <w:lang w:eastAsia="en-US"/>
        </w:rPr>
        <w:t>weitere</w:t>
      </w:r>
      <w:r w:rsidRPr="001B72B6">
        <w:rPr>
          <w:rFonts w:ascii="Calibri" w:eastAsia="Calibri" w:hAnsi="Calibri"/>
          <w:sz w:val="24"/>
          <w:szCs w:val="22"/>
          <w:lang w:eastAsia="en-US"/>
        </w:rPr>
        <w:t xml:space="preserve"> Fabeln geschrieben?</w:t>
      </w:r>
      <w:r>
        <w:rPr>
          <w:rFonts w:ascii="Calibri" w:eastAsia="Calibri" w:hAnsi="Calibri"/>
          <w:sz w:val="24"/>
          <w:szCs w:val="22"/>
          <w:lang w:eastAsia="en-US"/>
        </w:rPr>
        <w:br/>
        <w:t xml:space="preserve">Finde etwas über ihn / sie </w:t>
      </w:r>
      <w:r w:rsidR="00CF74A1">
        <w:rPr>
          <w:rFonts w:ascii="Calibri" w:eastAsia="Calibri" w:hAnsi="Calibri"/>
          <w:sz w:val="24"/>
          <w:szCs w:val="22"/>
          <w:lang w:eastAsia="en-US"/>
        </w:rPr>
        <w:t xml:space="preserve">und die Literaturepoche </w:t>
      </w:r>
      <w:r>
        <w:rPr>
          <w:rFonts w:ascii="Calibri" w:eastAsia="Calibri" w:hAnsi="Calibri"/>
          <w:sz w:val="24"/>
          <w:szCs w:val="22"/>
          <w:lang w:eastAsia="en-US"/>
        </w:rPr>
        <w:t>heraus</w:t>
      </w:r>
      <w:r w:rsidR="00CF74A1">
        <w:rPr>
          <w:rFonts w:ascii="Calibri" w:eastAsia="Calibri" w:hAnsi="Calibri"/>
          <w:sz w:val="24"/>
          <w:szCs w:val="22"/>
          <w:lang w:eastAsia="en-US"/>
        </w:rPr>
        <w:t>.</w:t>
      </w:r>
      <w:r>
        <w:rPr>
          <w:rFonts w:ascii="Calibri" w:eastAsia="Calibri" w:hAnsi="Calibri"/>
          <w:sz w:val="24"/>
          <w:szCs w:val="22"/>
          <w:lang w:eastAsia="en-US"/>
        </w:rPr>
        <w:t xml:space="preserve"> </w:t>
      </w:r>
      <w:r w:rsidR="00CF74A1">
        <w:rPr>
          <w:rFonts w:ascii="Calibri" w:eastAsia="Calibri" w:hAnsi="Calibri"/>
          <w:sz w:val="24"/>
          <w:szCs w:val="22"/>
          <w:lang w:eastAsia="en-US"/>
        </w:rPr>
        <w:t>Waren Fabeln damals eine weit verbreitete Textsorte?</w:t>
      </w:r>
    </w:p>
    <w:p w:rsidR="000A55F0" w:rsidRPr="00847239" w:rsidRDefault="00BA5F7E" w:rsidP="006B307F">
      <w:pPr>
        <w:pStyle w:val="Aufgabe6ptnach"/>
        <w:numPr>
          <w:ilvl w:val="0"/>
          <w:numId w:val="6"/>
        </w:numPr>
        <w:ind w:left="851"/>
        <w:rPr>
          <w:rFonts w:ascii="Calibri" w:eastAsia="Calibri" w:hAnsi="Calibri"/>
          <w:sz w:val="24"/>
          <w:szCs w:val="22"/>
          <w:lang w:eastAsia="en-US"/>
        </w:rPr>
      </w:pPr>
      <w:r>
        <w:rPr>
          <w:rFonts w:ascii="Calibri" w:eastAsia="Calibri" w:hAnsi="Calibri"/>
          <w:sz w:val="24"/>
          <w:szCs w:val="22"/>
          <w:lang w:eastAsia="en-US"/>
        </w:rPr>
        <w:t xml:space="preserve">Erarbeite eine weitere Fabel </w:t>
      </w:r>
      <w:r w:rsidR="00CF74A1">
        <w:rPr>
          <w:rFonts w:ascii="Calibri" w:eastAsia="Calibri" w:hAnsi="Calibri"/>
          <w:sz w:val="24"/>
          <w:szCs w:val="22"/>
          <w:lang w:eastAsia="en-US"/>
        </w:rPr>
        <w:t xml:space="preserve">des Autors / der Autorin </w:t>
      </w:r>
      <w:r>
        <w:rPr>
          <w:rFonts w:ascii="Calibri" w:eastAsia="Calibri" w:hAnsi="Calibri"/>
          <w:sz w:val="24"/>
          <w:szCs w:val="22"/>
          <w:lang w:eastAsia="en-US"/>
        </w:rPr>
        <w:t>nach obigem Muster und stelle sie dann der Klasse vor.</w:t>
      </w:r>
    </w:p>
    <w:sectPr w:rsidR="000A55F0" w:rsidRPr="00847239" w:rsidSect="00F944A3">
      <w:pgSz w:w="11906" w:h="16838"/>
      <w:pgMar w:top="709" w:right="991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42EA7"/>
    <w:multiLevelType w:val="hybridMultilevel"/>
    <w:tmpl w:val="0186D202"/>
    <w:lvl w:ilvl="0" w:tplc="0407000F">
      <w:start w:val="1"/>
      <w:numFmt w:val="decimal"/>
      <w:lvlText w:val="%1."/>
      <w:lvlJc w:val="left"/>
      <w:pPr>
        <w:ind w:left="1069" w:hanging="360"/>
      </w:pPr>
    </w:lvl>
    <w:lvl w:ilvl="1" w:tplc="04070019" w:tentative="1">
      <w:start w:val="1"/>
      <w:numFmt w:val="lowerLetter"/>
      <w:lvlText w:val="%2."/>
      <w:lvlJc w:val="left"/>
      <w:pPr>
        <w:ind w:left="1789" w:hanging="360"/>
      </w:pPr>
    </w:lvl>
    <w:lvl w:ilvl="2" w:tplc="0407001B" w:tentative="1">
      <w:start w:val="1"/>
      <w:numFmt w:val="lowerRoman"/>
      <w:lvlText w:val="%3."/>
      <w:lvlJc w:val="right"/>
      <w:pPr>
        <w:ind w:left="2509" w:hanging="180"/>
      </w:pPr>
    </w:lvl>
    <w:lvl w:ilvl="3" w:tplc="0407000F" w:tentative="1">
      <w:start w:val="1"/>
      <w:numFmt w:val="decimal"/>
      <w:lvlText w:val="%4."/>
      <w:lvlJc w:val="left"/>
      <w:pPr>
        <w:ind w:left="3229" w:hanging="360"/>
      </w:pPr>
    </w:lvl>
    <w:lvl w:ilvl="4" w:tplc="04070019" w:tentative="1">
      <w:start w:val="1"/>
      <w:numFmt w:val="lowerLetter"/>
      <w:lvlText w:val="%5."/>
      <w:lvlJc w:val="left"/>
      <w:pPr>
        <w:ind w:left="3949" w:hanging="360"/>
      </w:pPr>
    </w:lvl>
    <w:lvl w:ilvl="5" w:tplc="0407001B" w:tentative="1">
      <w:start w:val="1"/>
      <w:numFmt w:val="lowerRoman"/>
      <w:lvlText w:val="%6."/>
      <w:lvlJc w:val="right"/>
      <w:pPr>
        <w:ind w:left="4669" w:hanging="180"/>
      </w:pPr>
    </w:lvl>
    <w:lvl w:ilvl="6" w:tplc="0407000F" w:tentative="1">
      <w:start w:val="1"/>
      <w:numFmt w:val="decimal"/>
      <w:lvlText w:val="%7."/>
      <w:lvlJc w:val="left"/>
      <w:pPr>
        <w:ind w:left="5389" w:hanging="360"/>
      </w:pPr>
    </w:lvl>
    <w:lvl w:ilvl="7" w:tplc="04070019" w:tentative="1">
      <w:start w:val="1"/>
      <w:numFmt w:val="lowerLetter"/>
      <w:lvlText w:val="%8."/>
      <w:lvlJc w:val="left"/>
      <w:pPr>
        <w:ind w:left="6109" w:hanging="360"/>
      </w:pPr>
    </w:lvl>
    <w:lvl w:ilvl="8" w:tplc="040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07F6FAD"/>
    <w:multiLevelType w:val="hybridMultilevel"/>
    <w:tmpl w:val="3F8C62D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D33D6B"/>
    <w:multiLevelType w:val="hybridMultilevel"/>
    <w:tmpl w:val="EDFEAB3C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2265CE8"/>
    <w:multiLevelType w:val="hybridMultilevel"/>
    <w:tmpl w:val="18525A9C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603C3652"/>
    <w:multiLevelType w:val="hybridMultilevel"/>
    <w:tmpl w:val="F4448F82"/>
    <w:lvl w:ilvl="0" w:tplc="BD8090A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53166D"/>
    <w:multiLevelType w:val="hybridMultilevel"/>
    <w:tmpl w:val="33D27D32"/>
    <w:lvl w:ilvl="0" w:tplc="0407000F">
      <w:start w:val="1"/>
      <w:numFmt w:val="decimal"/>
      <w:lvlText w:val="%1."/>
      <w:lvlJc w:val="left"/>
      <w:pPr>
        <w:ind w:left="1789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B9F"/>
    <w:rsid w:val="00064EF2"/>
    <w:rsid w:val="00065F2A"/>
    <w:rsid w:val="000A55F0"/>
    <w:rsid w:val="00147782"/>
    <w:rsid w:val="001A1B2A"/>
    <w:rsid w:val="001B72B6"/>
    <w:rsid w:val="0020002B"/>
    <w:rsid w:val="002D676A"/>
    <w:rsid w:val="00306FFF"/>
    <w:rsid w:val="003C6FDE"/>
    <w:rsid w:val="004356EC"/>
    <w:rsid w:val="00542844"/>
    <w:rsid w:val="00591487"/>
    <w:rsid w:val="006B307F"/>
    <w:rsid w:val="00847239"/>
    <w:rsid w:val="008569A6"/>
    <w:rsid w:val="00886E17"/>
    <w:rsid w:val="009C1D3A"/>
    <w:rsid w:val="00AB0FE6"/>
    <w:rsid w:val="00AE329E"/>
    <w:rsid w:val="00B75FF7"/>
    <w:rsid w:val="00BA5F7E"/>
    <w:rsid w:val="00BC1B9F"/>
    <w:rsid w:val="00BC1CD7"/>
    <w:rsid w:val="00BC469E"/>
    <w:rsid w:val="00CF74A1"/>
    <w:rsid w:val="00D7287A"/>
    <w:rsid w:val="00E00118"/>
    <w:rsid w:val="00E50164"/>
    <w:rsid w:val="00E63CF3"/>
    <w:rsid w:val="00EC0082"/>
    <w:rsid w:val="00ED272D"/>
    <w:rsid w:val="00ED4904"/>
    <w:rsid w:val="00F944A3"/>
    <w:rsid w:val="00F97143"/>
    <w:rsid w:val="00FA5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C1B9F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BC1B9F"/>
    <w:pPr>
      <w:ind w:left="720"/>
      <w:contextualSpacing/>
    </w:pPr>
  </w:style>
  <w:style w:type="paragraph" w:customStyle="1" w:styleId="Aufgabe6ptnach">
    <w:name w:val="*Aufgabe 6pt nach"/>
    <w:basedOn w:val="Standard"/>
    <w:rsid w:val="00BC1B9F"/>
    <w:pPr>
      <w:spacing w:after="120" w:line="270" w:lineRule="exact"/>
      <w:ind w:left="454" w:hanging="454"/>
    </w:pPr>
    <w:rPr>
      <w:rFonts w:ascii="Arial" w:eastAsia="Times New Roman" w:hAnsi="Arial"/>
      <w:sz w:val="23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42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542844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unhideWhenUsed/>
    <w:rsid w:val="00E5016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de-DE"/>
    </w:rPr>
  </w:style>
  <w:style w:type="character" w:styleId="Hyperlink">
    <w:name w:val="Hyperlink"/>
    <w:uiPriority w:val="99"/>
    <w:unhideWhenUsed/>
    <w:rsid w:val="00E50164"/>
    <w:rPr>
      <w:color w:val="0000FF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4356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356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C1B9F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BC1B9F"/>
    <w:pPr>
      <w:ind w:left="720"/>
      <w:contextualSpacing/>
    </w:pPr>
  </w:style>
  <w:style w:type="paragraph" w:customStyle="1" w:styleId="Aufgabe6ptnach">
    <w:name w:val="*Aufgabe 6pt nach"/>
    <w:basedOn w:val="Standard"/>
    <w:rsid w:val="00BC1B9F"/>
    <w:pPr>
      <w:spacing w:after="120" w:line="270" w:lineRule="exact"/>
      <w:ind w:left="454" w:hanging="454"/>
    </w:pPr>
    <w:rPr>
      <w:rFonts w:ascii="Arial" w:eastAsia="Times New Roman" w:hAnsi="Arial"/>
      <w:sz w:val="23"/>
      <w:szCs w:val="24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42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542844"/>
    <w:rPr>
      <w:rFonts w:ascii="Tahoma" w:hAnsi="Tahoma" w:cs="Tahoma"/>
      <w:sz w:val="16"/>
      <w:szCs w:val="16"/>
    </w:rPr>
  </w:style>
  <w:style w:type="paragraph" w:styleId="StandardWeb">
    <w:name w:val="Normal (Web)"/>
    <w:basedOn w:val="Standard"/>
    <w:uiPriority w:val="99"/>
    <w:unhideWhenUsed/>
    <w:rsid w:val="00E5016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de-DE"/>
    </w:rPr>
  </w:style>
  <w:style w:type="character" w:styleId="Hyperlink">
    <w:name w:val="Hyperlink"/>
    <w:uiPriority w:val="99"/>
    <w:unhideWhenUsed/>
    <w:rsid w:val="00E50164"/>
    <w:rPr>
      <w:color w:val="0000FF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4356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4356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54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662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74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diagramLayout" Target="diagrams/layout2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diagramData" Target="diagrams/data1.xml"/><Relationship Id="rId12" Type="http://schemas.openxmlformats.org/officeDocument/2006/relationships/diagramData" Target="diagrams/data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microsoft.com/office/2007/relationships/diagramDrawing" Target="diagrams/drawing2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microsoft.com/office/2007/relationships/diagramDrawing" Target="diagrams/drawing1.xml"/><Relationship Id="rId5" Type="http://schemas.openxmlformats.org/officeDocument/2006/relationships/webSettings" Target="webSettings.xml"/><Relationship Id="rId15" Type="http://schemas.openxmlformats.org/officeDocument/2006/relationships/diagramColors" Target="diagrams/colors2.xml"/><Relationship Id="rId10" Type="http://schemas.openxmlformats.org/officeDocument/2006/relationships/diagramColors" Target="diagrams/colors1.xml"/><Relationship Id="rId4" Type="http://schemas.openxmlformats.org/officeDocument/2006/relationships/settings" Target="settings.xml"/><Relationship Id="rId9" Type="http://schemas.openxmlformats.org/officeDocument/2006/relationships/diagramQuickStyle" Target="diagrams/quickStyle1.xml"/><Relationship Id="rId14" Type="http://schemas.openxmlformats.org/officeDocument/2006/relationships/diagramQuickStyle" Target="diagrams/quickStyle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DF24C09-00C3-4631-939D-235AE09E8862}" type="doc">
      <dgm:prSet loTypeId="urn:microsoft.com/office/officeart/2008/layout/SquareAccentList" loCatId="list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de-DE"/>
        </a:p>
      </dgm:t>
    </dgm:pt>
    <dgm:pt modelId="{20957231-2F66-4E01-8FDE-5B0B1F1A1E5C}">
      <dgm:prSet phldrT="[Text]" custT="1"/>
      <dgm:spPr/>
      <dgm:t>
        <a:bodyPr/>
        <a:lstStyle/>
        <a:p>
          <a:pPr algn="ctr"/>
          <a:r>
            <a:rPr lang="de-DE" sz="1200"/>
            <a:t>Hauptfigur 1</a:t>
          </a:r>
        </a:p>
      </dgm:t>
    </dgm:pt>
    <dgm:pt modelId="{C666BE03-ED4A-4817-9EBE-0C70307D80E1}" type="parTrans" cxnId="{EB3BD982-935D-468F-9E47-535A2C8215EC}">
      <dgm:prSet/>
      <dgm:spPr/>
      <dgm:t>
        <a:bodyPr/>
        <a:lstStyle/>
        <a:p>
          <a:pPr algn="ctr"/>
          <a:endParaRPr lang="de-DE"/>
        </a:p>
      </dgm:t>
    </dgm:pt>
    <dgm:pt modelId="{74DDF04A-3F55-4F42-B612-70914B37380D}" type="sibTrans" cxnId="{EB3BD982-935D-468F-9E47-535A2C8215EC}">
      <dgm:prSet/>
      <dgm:spPr/>
      <dgm:t>
        <a:bodyPr/>
        <a:lstStyle/>
        <a:p>
          <a:pPr algn="ctr"/>
          <a:endParaRPr lang="de-DE"/>
        </a:p>
      </dgm:t>
    </dgm:pt>
    <dgm:pt modelId="{0CA596C1-203D-4C95-969C-8E23043EC07B}">
      <dgm:prSet phldrT="[Text]"/>
      <dgm:spPr/>
      <dgm:t>
        <a:bodyPr/>
        <a:lstStyle/>
        <a:p>
          <a:pPr algn="ctr"/>
          <a:r>
            <a:rPr lang="de-DE"/>
            <a:t>_________________</a:t>
          </a:r>
        </a:p>
      </dgm:t>
    </dgm:pt>
    <dgm:pt modelId="{39FD6CEC-E048-4215-BD23-27BDA5BAA907}" type="parTrans" cxnId="{F74247DB-9DED-4224-A508-71EF790C29B9}">
      <dgm:prSet/>
      <dgm:spPr/>
      <dgm:t>
        <a:bodyPr/>
        <a:lstStyle/>
        <a:p>
          <a:pPr algn="ctr"/>
          <a:endParaRPr lang="de-DE"/>
        </a:p>
      </dgm:t>
    </dgm:pt>
    <dgm:pt modelId="{E9090C12-D8B1-42CE-ABE0-E61F1DBAAF0C}" type="sibTrans" cxnId="{F74247DB-9DED-4224-A508-71EF790C29B9}">
      <dgm:prSet/>
      <dgm:spPr/>
      <dgm:t>
        <a:bodyPr/>
        <a:lstStyle/>
        <a:p>
          <a:pPr algn="ctr"/>
          <a:endParaRPr lang="de-DE"/>
        </a:p>
      </dgm:t>
    </dgm:pt>
    <dgm:pt modelId="{F23DB0A6-B996-478A-ACE4-4E67CCB0AB86}">
      <dgm:prSet phldrT="[Text]"/>
      <dgm:spPr/>
      <dgm:t>
        <a:bodyPr/>
        <a:lstStyle/>
        <a:p>
          <a:pPr algn="ctr"/>
          <a:r>
            <a:rPr lang="de-DE"/>
            <a:t>_________________</a:t>
          </a:r>
        </a:p>
      </dgm:t>
    </dgm:pt>
    <dgm:pt modelId="{1FC72436-D862-47C4-B0A2-811DDF211BC7}" type="parTrans" cxnId="{F6361FF9-4072-4875-9299-039E463846F2}">
      <dgm:prSet/>
      <dgm:spPr/>
      <dgm:t>
        <a:bodyPr/>
        <a:lstStyle/>
        <a:p>
          <a:pPr algn="ctr"/>
          <a:endParaRPr lang="de-DE"/>
        </a:p>
      </dgm:t>
    </dgm:pt>
    <dgm:pt modelId="{2BDC688F-9C16-480B-8035-994577B9CFA6}" type="sibTrans" cxnId="{F6361FF9-4072-4875-9299-039E463846F2}">
      <dgm:prSet/>
      <dgm:spPr/>
      <dgm:t>
        <a:bodyPr/>
        <a:lstStyle/>
        <a:p>
          <a:pPr algn="ctr"/>
          <a:endParaRPr lang="de-DE"/>
        </a:p>
      </dgm:t>
    </dgm:pt>
    <dgm:pt modelId="{9B4EABE6-9D97-4EE7-9152-0603D3D904C2}">
      <dgm:prSet phldrT="[Text]" custT="1"/>
      <dgm:spPr/>
      <dgm:t>
        <a:bodyPr/>
        <a:lstStyle/>
        <a:p>
          <a:pPr algn="ctr"/>
          <a:r>
            <a:rPr lang="de-DE" sz="1200"/>
            <a:t>Hauptfigur 2</a:t>
          </a:r>
        </a:p>
      </dgm:t>
    </dgm:pt>
    <dgm:pt modelId="{1A6E130E-F332-4756-8829-6A4C5EB1A3E0}" type="parTrans" cxnId="{D0C8ED0D-957F-46B4-B9A0-4A1953BD00F6}">
      <dgm:prSet/>
      <dgm:spPr/>
      <dgm:t>
        <a:bodyPr/>
        <a:lstStyle/>
        <a:p>
          <a:pPr algn="ctr"/>
          <a:endParaRPr lang="de-DE"/>
        </a:p>
      </dgm:t>
    </dgm:pt>
    <dgm:pt modelId="{DB3B8998-78B7-4E17-9BD2-E99EFCA3F4AB}" type="sibTrans" cxnId="{D0C8ED0D-957F-46B4-B9A0-4A1953BD00F6}">
      <dgm:prSet/>
      <dgm:spPr/>
      <dgm:t>
        <a:bodyPr/>
        <a:lstStyle/>
        <a:p>
          <a:pPr algn="ctr"/>
          <a:endParaRPr lang="de-DE"/>
        </a:p>
      </dgm:t>
    </dgm:pt>
    <dgm:pt modelId="{85481169-24AF-4143-B540-59DE8D5E42DC}">
      <dgm:prSet phldrT="[Text]"/>
      <dgm:spPr/>
      <dgm:t>
        <a:bodyPr/>
        <a:lstStyle/>
        <a:p>
          <a:pPr algn="ctr"/>
          <a:r>
            <a:rPr lang="de-DE"/>
            <a:t>__________________</a:t>
          </a:r>
        </a:p>
      </dgm:t>
    </dgm:pt>
    <dgm:pt modelId="{DAF0A5D4-DF68-4A33-8C57-CD9BB691570C}" type="parTrans" cxnId="{A168FA07-B376-4AFD-9646-21A7234B2377}">
      <dgm:prSet/>
      <dgm:spPr/>
      <dgm:t>
        <a:bodyPr/>
        <a:lstStyle/>
        <a:p>
          <a:pPr algn="ctr"/>
          <a:endParaRPr lang="de-DE"/>
        </a:p>
      </dgm:t>
    </dgm:pt>
    <dgm:pt modelId="{12FFF450-D231-4A27-9E44-EE29205B48DB}" type="sibTrans" cxnId="{A168FA07-B376-4AFD-9646-21A7234B2377}">
      <dgm:prSet/>
      <dgm:spPr/>
      <dgm:t>
        <a:bodyPr/>
        <a:lstStyle/>
        <a:p>
          <a:pPr algn="ctr"/>
          <a:endParaRPr lang="de-DE"/>
        </a:p>
      </dgm:t>
    </dgm:pt>
    <dgm:pt modelId="{9A3DCB7D-2674-4237-92BA-64164272ACBF}">
      <dgm:prSet phldrT="[Text]"/>
      <dgm:spPr/>
      <dgm:t>
        <a:bodyPr/>
        <a:lstStyle/>
        <a:p>
          <a:pPr algn="ctr"/>
          <a:r>
            <a:rPr lang="de-DE"/>
            <a:t>___________________</a:t>
          </a:r>
        </a:p>
      </dgm:t>
    </dgm:pt>
    <dgm:pt modelId="{C2380D30-88F1-4018-9FA0-613E83971374}" type="parTrans" cxnId="{D762311C-3307-43C7-921D-2047552C74BB}">
      <dgm:prSet/>
      <dgm:spPr/>
      <dgm:t>
        <a:bodyPr/>
        <a:lstStyle/>
        <a:p>
          <a:pPr algn="ctr"/>
          <a:endParaRPr lang="de-DE"/>
        </a:p>
      </dgm:t>
    </dgm:pt>
    <dgm:pt modelId="{F4C504A5-64E8-4196-A7AB-B09238B88A26}" type="sibTrans" cxnId="{D762311C-3307-43C7-921D-2047552C74BB}">
      <dgm:prSet/>
      <dgm:spPr/>
      <dgm:t>
        <a:bodyPr/>
        <a:lstStyle/>
        <a:p>
          <a:pPr algn="ctr"/>
          <a:endParaRPr lang="de-DE"/>
        </a:p>
      </dgm:t>
    </dgm:pt>
    <dgm:pt modelId="{AC7A9F0A-0DC7-480F-BB14-D93CBF3F53BC}" type="pres">
      <dgm:prSet presAssocID="{3DF24C09-00C3-4631-939D-235AE09E8862}" presName="layout" presStyleCnt="0">
        <dgm:presLayoutVars>
          <dgm:chMax/>
          <dgm:chPref/>
          <dgm:dir/>
          <dgm:resizeHandles/>
        </dgm:presLayoutVars>
      </dgm:prSet>
      <dgm:spPr/>
      <dgm:t>
        <a:bodyPr/>
        <a:lstStyle/>
        <a:p>
          <a:endParaRPr lang="de-DE"/>
        </a:p>
      </dgm:t>
    </dgm:pt>
    <dgm:pt modelId="{00191E9D-6DCE-4EBA-8661-B3FD388E4A8D}" type="pres">
      <dgm:prSet presAssocID="{20957231-2F66-4E01-8FDE-5B0B1F1A1E5C}" presName="root" presStyleCnt="0">
        <dgm:presLayoutVars>
          <dgm:chMax/>
          <dgm:chPref/>
        </dgm:presLayoutVars>
      </dgm:prSet>
      <dgm:spPr/>
    </dgm:pt>
    <dgm:pt modelId="{5C899D28-3BF3-4096-92FE-C83F0DE6C554}" type="pres">
      <dgm:prSet presAssocID="{20957231-2F66-4E01-8FDE-5B0B1F1A1E5C}" presName="rootComposite" presStyleCnt="0">
        <dgm:presLayoutVars/>
      </dgm:prSet>
      <dgm:spPr/>
    </dgm:pt>
    <dgm:pt modelId="{9453FE8C-B3B6-46C1-8D2E-FCAA6E885769}" type="pres">
      <dgm:prSet presAssocID="{20957231-2F66-4E01-8FDE-5B0B1F1A1E5C}" presName="ParentAccent" presStyleLbl="alignNode1" presStyleIdx="0" presStyleCnt="2"/>
      <dgm:spPr>
        <a:ln w="9525"/>
      </dgm:spPr>
      <dgm:t>
        <a:bodyPr/>
        <a:lstStyle/>
        <a:p>
          <a:endParaRPr lang="de-DE"/>
        </a:p>
      </dgm:t>
    </dgm:pt>
    <dgm:pt modelId="{398A7B04-725F-451C-BE93-6E7C26424A77}" type="pres">
      <dgm:prSet presAssocID="{20957231-2F66-4E01-8FDE-5B0B1F1A1E5C}" presName="ParentSmallAccent" presStyleLbl="fgAcc1" presStyleIdx="0" presStyleCnt="2"/>
      <dgm:spPr/>
    </dgm:pt>
    <dgm:pt modelId="{75FD759B-F057-4761-9202-1428ED481433}" type="pres">
      <dgm:prSet presAssocID="{20957231-2F66-4E01-8FDE-5B0B1F1A1E5C}" presName="Parent" presStyleLbl="revTx" presStyleIdx="0" presStyleCnt="6">
        <dgm:presLayoutVars>
          <dgm:chMax/>
          <dgm:chPref val="4"/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12003229-6E86-4F4D-85D6-31E821567844}" type="pres">
      <dgm:prSet presAssocID="{20957231-2F66-4E01-8FDE-5B0B1F1A1E5C}" presName="childShape" presStyleCnt="0">
        <dgm:presLayoutVars>
          <dgm:chMax val="0"/>
          <dgm:chPref val="0"/>
        </dgm:presLayoutVars>
      </dgm:prSet>
      <dgm:spPr/>
    </dgm:pt>
    <dgm:pt modelId="{B3E805E2-3694-4BFF-BF57-27A753292A0F}" type="pres">
      <dgm:prSet presAssocID="{0CA596C1-203D-4C95-969C-8E23043EC07B}" presName="childComposite" presStyleCnt="0">
        <dgm:presLayoutVars>
          <dgm:chMax val="0"/>
          <dgm:chPref val="0"/>
        </dgm:presLayoutVars>
      </dgm:prSet>
      <dgm:spPr/>
    </dgm:pt>
    <dgm:pt modelId="{A9BBE22F-1C67-4115-B8F3-AA81B4200F0B}" type="pres">
      <dgm:prSet presAssocID="{0CA596C1-203D-4C95-969C-8E23043EC07B}" presName="ChildAccent" presStyleLbl="solidFgAcc1" presStyleIdx="0" presStyleCnt="4"/>
      <dgm:spPr/>
    </dgm:pt>
    <dgm:pt modelId="{2F920D88-177E-48F6-8DB0-65303ED00AF7}" type="pres">
      <dgm:prSet presAssocID="{0CA596C1-203D-4C95-969C-8E23043EC07B}" presName="Child" presStyleLbl="revTx" presStyleIdx="1" presStyleCnt="6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0675D1EF-6951-4A5C-88FB-744948395493}" type="pres">
      <dgm:prSet presAssocID="{F23DB0A6-B996-478A-ACE4-4E67CCB0AB86}" presName="childComposite" presStyleCnt="0">
        <dgm:presLayoutVars>
          <dgm:chMax val="0"/>
          <dgm:chPref val="0"/>
        </dgm:presLayoutVars>
      </dgm:prSet>
      <dgm:spPr/>
    </dgm:pt>
    <dgm:pt modelId="{667566E9-4EDC-4270-9ECC-42A6626F8777}" type="pres">
      <dgm:prSet presAssocID="{F23DB0A6-B996-478A-ACE4-4E67CCB0AB86}" presName="ChildAccent" presStyleLbl="solidFgAcc1" presStyleIdx="1" presStyleCnt="4"/>
      <dgm:spPr/>
    </dgm:pt>
    <dgm:pt modelId="{ACEB3617-8604-491D-A370-A69C9E84453C}" type="pres">
      <dgm:prSet presAssocID="{F23DB0A6-B996-478A-ACE4-4E67CCB0AB86}" presName="Child" presStyleLbl="revTx" presStyleIdx="2" presStyleCnt="6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2AA2700F-757C-4C01-A6E3-260E834A351E}" type="pres">
      <dgm:prSet presAssocID="{9B4EABE6-9D97-4EE7-9152-0603D3D904C2}" presName="root" presStyleCnt="0">
        <dgm:presLayoutVars>
          <dgm:chMax/>
          <dgm:chPref/>
        </dgm:presLayoutVars>
      </dgm:prSet>
      <dgm:spPr/>
    </dgm:pt>
    <dgm:pt modelId="{AAF4BF8B-8C4E-4334-AA35-30531614FCAF}" type="pres">
      <dgm:prSet presAssocID="{9B4EABE6-9D97-4EE7-9152-0603D3D904C2}" presName="rootComposite" presStyleCnt="0">
        <dgm:presLayoutVars/>
      </dgm:prSet>
      <dgm:spPr/>
    </dgm:pt>
    <dgm:pt modelId="{0130A9D3-2B85-4D48-9BDF-508841E89640}" type="pres">
      <dgm:prSet presAssocID="{9B4EABE6-9D97-4EE7-9152-0603D3D904C2}" presName="ParentAccent" presStyleLbl="alignNode1" presStyleIdx="1" presStyleCnt="2"/>
      <dgm:spPr>
        <a:ln w="9525"/>
      </dgm:spPr>
      <dgm:t>
        <a:bodyPr/>
        <a:lstStyle/>
        <a:p>
          <a:endParaRPr lang="de-DE"/>
        </a:p>
      </dgm:t>
    </dgm:pt>
    <dgm:pt modelId="{0619FD80-61D0-4640-958D-03ADAD7CF2DE}" type="pres">
      <dgm:prSet presAssocID="{9B4EABE6-9D97-4EE7-9152-0603D3D904C2}" presName="ParentSmallAccent" presStyleLbl="fgAcc1" presStyleIdx="1" presStyleCnt="2"/>
      <dgm:spPr/>
    </dgm:pt>
    <dgm:pt modelId="{1F95DCCD-D550-476D-A1E9-7B83731EBC10}" type="pres">
      <dgm:prSet presAssocID="{9B4EABE6-9D97-4EE7-9152-0603D3D904C2}" presName="Parent" presStyleLbl="revTx" presStyleIdx="3" presStyleCnt="6">
        <dgm:presLayoutVars>
          <dgm:chMax/>
          <dgm:chPref val="4"/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DC4C83E0-B694-4898-8DED-F8F4C7D5FBB3}" type="pres">
      <dgm:prSet presAssocID="{9B4EABE6-9D97-4EE7-9152-0603D3D904C2}" presName="childShape" presStyleCnt="0">
        <dgm:presLayoutVars>
          <dgm:chMax val="0"/>
          <dgm:chPref val="0"/>
        </dgm:presLayoutVars>
      </dgm:prSet>
      <dgm:spPr/>
    </dgm:pt>
    <dgm:pt modelId="{97B67C8D-C402-44C2-8A3E-2C99273242AF}" type="pres">
      <dgm:prSet presAssocID="{85481169-24AF-4143-B540-59DE8D5E42DC}" presName="childComposite" presStyleCnt="0">
        <dgm:presLayoutVars>
          <dgm:chMax val="0"/>
          <dgm:chPref val="0"/>
        </dgm:presLayoutVars>
      </dgm:prSet>
      <dgm:spPr/>
    </dgm:pt>
    <dgm:pt modelId="{33F154FA-C780-446E-A28D-100642A4A63E}" type="pres">
      <dgm:prSet presAssocID="{85481169-24AF-4143-B540-59DE8D5E42DC}" presName="ChildAccent" presStyleLbl="solidFgAcc1" presStyleIdx="2" presStyleCnt="4"/>
      <dgm:spPr/>
    </dgm:pt>
    <dgm:pt modelId="{2D21822A-1A92-4358-B7B1-761511132CE2}" type="pres">
      <dgm:prSet presAssocID="{85481169-24AF-4143-B540-59DE8D5E42DC}" presName="Child" presStyleLbl="revTx" presStyleIdx="4" presStyleCnt="6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de-DE"/>
        </a:p>
      </dgm:t>
    </dgm:pt>
    <dgm:pt modelId="{457C23F5-230B-46C3-B9FC-A0DA6ECC1A05}" type="pres">
      <dgm:prSet presAssocID="{9A3DCB7D-2674-4237-92BA-64164272ACBF}" presName="childComposite" presStyleCnt="0">
        <dgm:presLayoutVars>
          <dgm:chMax val="0"/>
          <dgm:chPref val="0"/>
        </dgm:presLayoutVars>
      </dgm:prSet>
      <dgm:spPr/>
    </dgm:pt>
    <dgm:pt modelId="{43BFEDDD-7B6F-458F-95C4-76AE9AE7B289}" type="pres">
      <dgm:prSet presAssocID="{9A3DCB7D-2674-4237-92BA-64164272ACBF}" presName="ChildAccent" presStyleLbl="solidFgAcc1" presStyleIdx="3" presStyleCnt="4"/>
      <dgm:spPr/>
    </dgm:pt>
    <dgm:pt modelId="{17AF3414-7B86-4D11-899B-B47726BFB30A}" type="pres">
      <dgm:prSet presAssocID="{9A3DCB7D-2674-4237-92BA-64164272ACBF}" presName="Child" presStyleLbl="revTx" presStyleIdx="5" presStyleCnt="6">
        <dgm:presLayoutVars>
          <dgm:chMax val="0"/>
          <dgm:chPref val="0"/>
          <dgm:bulletEnabled val="1"/>
        </dgm:presLayoutVars>
      </dgm:prSet>
      <dgm:spPr/>
      <dgm:t>
        <a:bodyPr/>
        <a:lstStyle/>
        <a:p>
          <a:endParaRPr lang="de-DE"/>
        </a:p>
      </dgm:t>
    </dgm:pt>
  </dgm:ptLst>
  <dgm:cxnLst>
    <dgm:cxn modelId="{64B9C94E-A980-4B17-A706-436B34388C6F}" type="presOf" srcId="{0CA596C1-203D-4C95-969C-8E23043EC07B}" destId="{2F920D88-177E-48F6-8DB0-65303ED00AF7}" srcOrd="0" destOrd="0" presId="urn:microsoft.com/office/officeart/2008/layout/SquareAccentList"/>
    <dgm:cxn modelId="{2FF3000C-FFF7-473A-90FA-26B38668513A}" type="presOf" srcId="{F23DB0A6-B996-478A-ACE4-4E67CCB0AB86}" destId="{ACEB3617-8604-491D-A370-A69C9E84453C}" srcOrd="0" destOrd="0" presId="urn:microsoft.com/office/officeart/2008/layout/SquareAccentList"/>
    <dgm:cxn modelId="{D0C8ED0D-957F-46B4-B9A0-4A1953BD00F6}" srcId="{3DF24C09-00C3-4631-939D-235AE09E8862}" destId="{9B4EABE6-9D97-4EE7-9152-0603D3D904C2}" srcOrd="1" destOrd="0" parTransId="{1A6E130E-F332-4756-8829-6A4C5EB1A3E0}" sibTransId="{DB3B8998-78B7-4E17-9BD2-E99EFCA3F4AB}"/>
    <dgm:cxn modelId="{A168FA07-B376-4AFD-9646-21A7234B2377}" srcId="{9B4EABE6-9D97-4EE7-9152-0603D3D904C2}" destId="{85481169-24AF-4143-B540-59DE8D5E42DC}" srcOrd="0" destOrd="0" parTransId="{DAF0A5D4-DF68-4A33-8C57-CD9BB691570C}" sibTransId="{12FFF450-D231-4A27-9E44-EE29205B48DB}"/>
    <dgm:cxn modelId="{5706D31F-4FD8-46A6-9921-4ABD332650ED}" type="presOf" srcId="{9A3DCB7D-2674-4237-92BA-64164272ACBF}" destId="{17AF3414-7B86-4D11-899B-B47726BFB30A}" srcOrd="0" destOrd="0" presId="urn:microsoft.com/office/officeart/2008/layout/SquareAccentList"/>
    <dgm:cxn modelId="{65D3CAD3-A413-407E-B951-2F135CAFA0EB}" type="presOf" srcId="{85481169-24AF-4143-B540-59DE8D5E42DC}" destId="{2D21822A-1A92-4358-B7B1-761511132CE2}" srcOrd="0" destOrd="0" presId="urn:microsoft.com/office/officeart/2008/layout/SquareAccentList"/>
    <dgm:cxn modelId="{D762311C-3307-43C7-921D-2047552C74BB}" srcId="{9B4EABE6-9D97-4EE7-9152-0603D3D904C2}" destId="{9A3DCB7D-2674-4237-92BA-64164272ACBF}" srcOrd="1" destOrd="0" parTransId="{C2380D30-88F1-4018-9FA0-613E83971374}" sibTransId="{F4C504A5-64E8-4196-A7AB-B09238B88A26}"/>
    <dgm:cxn modelId="{5285A98C-15C7-43DA-93DF-BC1C1C0AF766}" type="presOf" srcId="{9B4EABE6-9D97-4EE7-9152-0603D3D904C2}" destId="{1F95DCCD-D550-476D-A1E9-7B83731EBC10}" srcOrd="0" destOrd="0" presId="urn:microsoft.com/office/officeart/2008/layout/SquareAccentList"/>
    <dgm:cxn modelId="{F6361FF9-4072-4875-9299-039E463846F2}" srcId="{20957231-2F66-4E01-8FDE-5B0B1F1A1E5C}" destId="{F23DB0A6-B996-478A-ACE4-4E67CCB0AB86}" srcOrd="1" destOrd="0" parTransId="{1FC72436-D862-47C4-B0A2-811DDF211BC7}" sibTransId="{2BDC688F-9C16-480B-8035-994577B9CFA6}"/>
    <dgm:cxn modelId="{EB3BD982-935D-468F-9E47-535A2C8215EC}" srcId="{3DF24C09-00C3-4631-939D-235AE09E8862}" destId="{20957231-2F66-4E01-8FDE-5B0B1F1A1E5C}" srcOrd="0" destOrd="0" parTransId="{C666BE03-ED4A-4817-9EBE-0C70307D80E1}" sibTransId="{74DDF04A-3F55-4F42-B612-70914B37380D}"/>
    <dgm:cxn modelId="{D4824AED-601C-4795-8896-CC06F9A6E4EC}" type="presOf" srcId="{3DF24C09-00C3-4631-939D-235AE09E8862}" destId="{AC7A9F0A-0DC7-480F-BB14-D93CBF3F53BC}" srcOrd="0" destOrd="0" presId="urn:microsoft.com/office/officeart/2008/layout/SquareAccentList"/>
    <dgm:cxn modelId="{F74247DB-9DED-4224-A508-71EF790C29B9}" srcId="{20957231-2F66-4E01-8FDE-5B0B1F1A1E5C}" destId="{0CA596C1-203D-4C95-969C-8E23043EC07B}" srcOrd="0" destOrd="0" parTransId="{39FD6CEC-E048-4215-BD23-27BDA5BAA907}" sibTransId="{E9090C12-D8B1-42CE-ABE0-E61F1DBAAF0C}"/>
    <dgm:cxn modelId="{D281F53E-6A3F-4334-A123-6B696D06CB7F}" type="presOf" srcId="{20957231-2F66-4E01-8FDE-5B0B1F1A1E5C}" destId="{75FD759B-F057-4761-9202-1428ED481433}" srcOrd="0" destOrd="0" presId="urn:microsoft.com/office/officeart/2008/layout/SquareAccentList"/>
    <dgm:cxn modelId="{3BE5F8E4-F87E-4CE4-801F-43024B37354F}" type="presParOf" srcId="{AC7A9F0A-0DC7-480F-BB14-D93CBF3F53BC}" destId="{00191E9D-6DCE-4EBA-8661-B3FD388E4A8D}" srcOrd="0" destOrd="0" presId="urn:microsoft.com/office/officeart/2008/layout/SquareAccentList"/>
    <dgm:cxn modelId="{A73C4270-38C0-460E-9E07-FDF954469D57}" type="presParOf" srcId="{00191E9D-6DCE-4EBA-8661-B3FD388E4A8D}" destId="{5C899D28-3BF3-4096-92FE-C83F0DE6C554}" srcOrd="0" destOrd="0" presId="urn:microsoft.com/office/officeart/2008/layout/SquareAccentList"/>
    <dgm:cxn modelId="{6417B43B-1251-42FC-A0B3-E20E8943E83B}" type="presParOf" srcId="{5C899D28-3BF3-4096-92FE-C83F0DE6C554}" destId="{9453FE8C-B3B6-46C1-8D2E-FCAA6E885769}" srcOrd="0" destOrd="0" presId="urn:microsoft.com/office/officeart/2008/layout/SquareAccentList"/>
    <dgm:cxn modelId="{E0346E8D-3EAD-4697-9053-B181DCF4924C}" type="presParOf" srcId="{5C899D28-3BF3-4096-92FE-C83F0DE6C554}" destId="{398A7B04-725F-451C-BE93-6E7C26424A77}" srcOrd="1" destOrd="0" presId="urn:microsoft.com/office/officeart/2008/layout/SquareAccentList"/>
    <dgm:cxn modelId="{E7244271-8813-46FA-B4F0-43A9A4C6A5B6}" type="presParOf" srcId="{5C899D28-3BF3-4096-92FE-C83F0DE6C554}" destId="{75FD759B-F057-4761-9202-1428ED481433}" srcOrd="2" destOrd="0" presId="urn:microsoft.com/office/officeart/2008/layout/SquareAccentList"/>
    <dgm:cxn modelId="{3795C3AE-CDE5-4A5C-9A47-F36A3A25839D}" type="presParOf" srcId="{00191E9D-6DCE-4EBA-8661-B3FD388E4A8D}" destId="{12003229-6E86-4F4D-85D6-31E821567844}" srcOrd="1" destOrd="0" presId="urn:microsoft.com/office/officeart/2008/layout/SquareAccentList"/>
    <dgm:cxn modelId="{1A1A422E-AC39-48E9-85CB-32A2D7C845E5}" type="presParOf" srcId="{12003229-6E86-4F4D-85D6-31E821567844}" destId="{B3E805E2-3694-4BFF-BF57-27A753292A0F}" srcOrd="0" destOrd="0" presId="urn:microsoft.com/office/officeart/2008/layout/SquareAccentList"/>
    <dgm:cxn modelId="{1809A29D-628E-44D8-BC2F-EFFA28111786}" type="presParOf" srcId="{B3E805E2-3694-4BFF-BF57-27A753292A0F}" destId="{A9BBE22F-1C67-4115-B8F3-AA81B4200F0B}" srcOrd="0" destOrd="0" presId="urn:microsoft.com/office/officeart/2008/layout/SquareAccentList"/>
    <dgm:cxn modelId="{39A56AA2-FC32-46DF-9437-25275491CEBF}" type="presParOf" srcId="{B3E805E2-3694-4BFF-BF57-27A753292A0F}" destId="{2F920D88-177E-48F6-8DB0-65303ED00AF7}" srcOrd="1" destOrd="0" presId="urn:microsoft.com/office/officeart/2008/layout/SquareAccentList"/>
    <dgm:cxn modelId="{73C4BD51-C6BF-4553-859D-DB51F0CF458C}" type="presParOf" srcId="{12003229-6E86-4F4D-85D6-31E821567844}" destId="{0675D1EF-6951-4A5C-88FB-744948395493}" srcOrd="1" destOrd="0" presId="urn:microsoft.com/office/officeart/2008/layout/SquareAccentList"/>
    <dgm:cxn modelId="{0C0310B0-5D12-49CA-ADCA-F69FC85E8FBC}" type="presParOf" srcId="{0675D1EF-6951-4A5C-88FB-744948395493}" destId="{667566E9-4EDC-4270-9ECC-42A6626F8777}" srcOrd="0" destOrd="0" presId="urn:microsoft.com/office/officeart/2008/layout/SquareAccentList"/>
    <dgm:cxn modelId="{94000085-15E1-4F9D-84C8-4DF55A4AA01B}" type="presParOf" srcId="{0675D1EF-6951-4A5C-88FB-744948395493}" destId="{ACEB3617-8604-491D-A370-A69C9E84453C}" srcOrd="1" destOrd="0" presId="urn:microsoft.com/office/officeart/2008/layout/SquareAccentList"/>
    <dgm:cxn modelId="{B54AC404-A18A-405C-B1A8-1E5ED212E8EB}" type="presParOf" srcId="{AC7A9F0A-0DC7-480F-BB14-D93CBF3F53BC}" destId="{2AA2700F-757C-4C01-A6E3-260E834A351E}" srcOrd="1" destOrd="0" presId="urn:microsoft.com/office/officeart/2008/layout/SquareAccentList"/>
    <dgm:cxn modelId="{BA83B82A-BE3B-4DAB-A3ED-FE560903005B}" type="presParOf" srcId="{2AA2700F-757C-4C01-A6E3-260E834A351E}" destId="{AAF4BF8B-8C4E-4334-AA35-30531614FCAF}" srcOrd="0" destOrd="0" presId="urn:microsoft.com/office/officeart/2008/layout/SquareAccentList"/>
    <dgm:cxn modelId="{627F8EC9-AA8C-4FEB-8DAF-22BC82773391}" type="presParOf" srcId="{AAF4BF8B-8C4E-4334-AA35-30531614FCAF}" destId="{0130A9D3-2B85-4D48-9BDF-508841E89640}" srcOrd="0" destOrd="0" presId="urn:microsoft.com/office/officeart/2008/layout/SquareAccentList"/>
    <dgm:cxn modelId="{53263FFE-7B41-4B98-A978-38A8EE4BE03E}" type="presParOf" srcId="{AAF4BF8B-8C4E-4334-AA35-30531614FCAF}" destId="{0619FD80-61D0-4640-958D-03ADAD7CF2DE}" srcOrd="1" destOrd="0" presId="urn:microsoft.com/office/officeart/2008/layout/SquareAccentList"/>
    <dgm:cxn modelId="{9D795D6B-EC53-4AD2-BBF4-4B69C2F92711}" type="presParOf" srcId="{AAF4BF8B-8C4E-4334-AA35-30531614FCAF}" destId="{1F95DCCD-D550-476D-A1E9-7B83731EBC10}" srcOrd="2" destOrd="0" presId="urn:microsoft.com/office/officeart/2008/layout/SquareAccentList"/>
    <dgm:cxn modelId="{93B0BE82-D9BD-441B-B4F0-8A2E55E62C74}" type="presParOf" srcId="{2AA2700F-757C-4C01-A6E3-260E834A351E}" destId="{DC4C83E0-B694-4898-8DED-F8F4C7D5FBB3}" srcOrd="1" destOrd="0" presId="urn:microsoft.com/office/officeart/2008/layout/SquareAccentList"/>
    <dgm:cxn modelId="{14244116-DFD5-47DE-A6E1-561612AE9663}" type="presParOf" srcId="{DC4C83E0-B694-4898-8DED-F8F4C7D5FBB3}" destId="{97B67C8D-C402-44C2-8A3E-2C99273242AF}" srcOrd="0" destOrd="0" presId="urn:microsoft.com/office/officeart/2008/layout/SquareAccentList"/>
    <dgm:cxn modelId="{DA8E63D7-1762-4021-A646-0F64A5F31466}" type="presParOf" srcId="{97B67C8D-C402-44C2-8A3E-2C99273242AF}" destId="{33F154FA-C780-446E-A28D-100642A4A63E}" srcOrd="0" destOrd="0" presId="urn:microsoft.com/office/officeart/2008/layout/SquareAccentList"/>
    <dgm:cxn modelId="{DCC82840-173D-451A-9AA1-06E52D645BA2}" type="presParOf" srcId="{97B67C8D-C402-44C2-8A3E-2C99273242AF}" destId="{2D21822A-1A92-4358-B7B1-761511132CE2}" srcOrd="1" destOrd="0" presId="urn:microsoft.com/office/officeart/2008/layout/SquareAccentList"/>
    <dgm:cxn modelId="{A07B2FA7-42FA-413B-8281-BBA10210F8F1}" type="presParOf" srcId="{DC4C83E0-B694-4898-8DED-F8F4C7D5FBB3}" destId="{457C23F5-230B-46C3-B9FC-A0DA6ECC1A05}" srcOrd="1" destOrd="0" presId="urn:microsoft.com/office/officeart/2008/layout/SquareAccentList"/>
    <dgm:cxn modelId="{75253AD6-9EFF-4B7E-835E-B1808F8011B5}" type="presParOf" srcId="{457C23F5-230B-46C3-B9FC-A0DA6ECC1A05}" destId="{43BFEDDD-7B6F-458F-95C4-76AE9AE7B289}" srcOrd="0" destOrd="0" presId="urn:microsoft.com/office/officeart/2008/layout/SquareAccentList"/>
    <dgm:cxn modelId="{5165F20B-B62A-401B-8D4E-75508C412304}" type="presParOf" srcId="{457C23F5-230B-46C3-B9FC-A0DA6ECC1A05}" destId="{17AF3414-7B86-4D11-899B-B47726BFB30A}" srcOrd="1" destOrd="0" presId="urn:microsoft.com/office/officeart/2008/layout/SquareAccentList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C041798-713A-4441-8334-6D107DEFF8F9}" type="doc">
      <dgm:prSet loTypeId="urn:microsoft.com/office/officeart/2005/8/layout/process1" loCatId="process" qsTypeId="urn:microsoft.com/office/officeart/2005/8/quickstyle/simple1" qsCatId="simple" csTypeId="urn:microsoft.com/office/officeart/2005/8/colors/colorful5" csCatId="colorful" phldr="1"/>
      <dgm:spPr/>
    </dgm:pt>
    <dgm:pt modelId="{8382E64D-F69C-4B1C-95D1-D1827B26324E}">
      <dgm:prSet phldrT="[Text]" custT="1"/>
      <dgm:spPr>
        <a:xfrm>
          <a:off x="1192838" y="225039"/>
          <a:ext cx="850069" cy="510041"/>
        </a:xfrm>
        <a:solidFill>
          <a:srgbClr val="4BACC6">
            <a:hueOff val="-2483469"/>
            <a:satOff val="9953"/>
            <a:lumOff val="2157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gm:spPr>
      <dgm:t>
        <a:bodyPr/>
        <a:lstStyle/>
        <a:p>
          <a:r>
            <a:rPr lang="de-DE" sz="10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_____________ (actio)</a:t>
          </a:r>
        </a:p>
      </dgm:t>
    </dgm:pt>
    <dgm:pt modelId="{429D7CE6-E2BF-48EC-A22A-B98C61528535}" type="parTrans" cxnId="{7246BDA5-F379-4DB0-B354-982B92517387}">
      <dgm:prSet/>
      <dgm:spPr/>
      <dgm:t>
        <a:bodyPr/>
        <a:lstStyle/>
        <a:p>
          <a:endParaRPr lang="de-DE" sz="2800">
            <a:solidFill>
              <a:sysClr val="windowText" lastClr="000000"/>
            </a:solidFill>
          </a:endParaRPr>
        </a:p>
      </dgm:t>
    </dgm:pt>
    <dgm:pt modelId="{21906BD8-283F-4B10-9463-632F0F6034AA}" type="sibTrans" cxnId="{7246BDA5-F379-4DB0-B354-982B92517387}">
      <dgm:prSet custT="1"/>
      <dgm:spPr>
        <a:xfrm>
          <a:off x="2127914" y="374651"/>
          <a:ext cx="180214" cy="210817"/>
        </a:xfrm>
        <a:solidFill>
          <a:srgbClr val="4BACC6">
            <a:hueOff val="-3311292"/>
            <a:satOff val="13270"/>
            <a:lumOff val="2876"/>
            <a:alphaOff val="0"/>
          </a:srgbClr>
        </a:solidFill>
        <a:ln>
          <a:noFill/>
        </a:ln>
        <a:effectLst/>
      </dgm:spPr>
      <dgm:t>
        <a:bodyPr/>
        <a:lstStyle/>
        <a:p>
          <a:endParaRPr lang="de-DE" sz="9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gm:t>
    </dgm:pt>
    <dgm:pt modelId="{5ADD1C63-5A01-4F4A-84D0-019BEB17BE79}">
      <dgm:prSet phldrT="[Text]" custT="1"/>
      <dgm:spPr>
        <a:xfrm>
          <a:off x="2382935" y="225039"/>
          <a:ext cx="850069" cy="510041"/>
        </a:xfrm>
        <a:solidFill>
          <a:srgbClr val="4BACC6">
            <a:hueOff val="-4966938"/>
            <a:satOff val="19906"/>
            <a:lumOff val="4314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gm:spPr>
      <dgm:t>
        <a:bodyPr/>
        <a:lstStyle/>
        <a:p>
          <a:r>
            <a:rPr lang="de-DE" sz="10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_____________ (reactio)</a:t>
          </a:r>
        </a:p>
      </dgm:t>
    </dgm:pt>
    <dgm:pt modelId="{8F6E3788-5E32-44B2-92B1-E7A25194270B}" type="parTrans" cxnId="{EBD4B021-816F-47CC-907E-0E748A8EE746}">
      <dgm:prSet/>
      <dgm:spPr/>
      <dgm:t>
        <a:bodyPr/>
        <a:lstStyle/>
        <a:p>
          <a:endParaRPr lang="de-DE" sz="2800">
            <a:solidFill>
              <a:sysClr val="windowText" lastClr="000000"/>
            </a:solidFill>
          </a:endParaRPr>
        </a:p>
      </dgm:t>
    </dgm:pt>
    <dgm:pt modelId="{4EB3A340-A776-4C63-BA3F-01F07B04DD44}" type="sibTrans" cxnId="{EBD4B021-816F-47CC-907E-0E748A8EE746}">
      <dgm:prSet custT="1"/>
      <dgm:spPr>
        <a:xfrm>
          <a:off x="3318011" y="374651"/>
          <a:ext cx="180214" cy="210817"/>
        </a:xfrm>
        <a:solidFill>
          <a:srgbClr val="4BACC6">
            <a:hueOff val="-6622584"/>
            <a:satOff val="26541"/>
            <a:lumOff val="5752"/>
            <a:alphaOff val="0"/>
          </a:srgbClr>
        </a:solidFill>
        <a:ln>
          <a:noFill/>
        </a:ln>
        <a:effectLst/>
      </dgm:spPr>
      <dgm:t>
        <a:bodyPr/>
        <a:lstStyle/>
        <a:p>
          <a:endParaRPr lang="de-DE" sz="9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gm:t>
    </dgm:pt>
    <dgm:pt modelId="{AA9A34CC-C5D8-4D3B-A306-42E68EE0AC41}">
      <dgm:prSet phldrT="[Text]" custT="1"/>
      <dgm:spPr>
        <a:xfrm>
          <a:off x="3573032" y="225039"/>
          <a:ext cx="850069" cy="510041"/>
        </a:xfrm>
        <a:solidFill>
          <a:srgbClr val="4BACC6">
            <a:hueOff val="-7450407"/>
            <a:satOff val="29858"/>
            <a:lumOff val="6471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gm:spPr>
      <dgm:t>
        <a:bodyPr/>
        <a:lstStyle/>
        <a:p>
          <a:r>
            <a:rPr lang="de-DE" sz="10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_____________</a:t>
          </a:r>
        </a:p>
      </dgm:t>
    </dgm:pt>
    <dgm:pt modelId="{DFFBAA0B-8B86-4278-9BA1-EC3306CF4C3A}" type="parTrans" cxnId="{0852EF2D-952C-44B2-8CE8-B91866A093EE}">
      <dgm:prSet/>
      <dgm:spPr/>
      <dgm:t>
        <a:bodyPr/>
        <a:lstStyle/>
        <a:p>
          <a:endParaRPr lang="de-DE" sz="2800">
            <a:solidFill>
              <a:sysClr val="windowText" lastClr="000000"/>
            </a:solidFill>
          </a:endParaRPr>
        </a:p>
      </dgm:t>
    </dgm:pt>
    <dgm:pt modelId="{13F2B723-E0E4-4E53-81C3-FD5DB9517C3E}" type="sibTrans" cxnId="{0852EF2D-952C-44B2-8CE8-B91866A093EE}">
      <dgm:prSet custT="1"/>
      <dgm:spPr>
        <a:xfrm rot="67520">
          <a:off x="4508776" y="386468"/>
          <a:ext cx="181703" cy="210817"/>
        </a:xfrm>
        <a:solidFill>
          <a:srgbClr val="4BACC6">
            <a:hueOff val="-9933876"/>
            <a:satOff val="39811"/>
            <a:lumOff val="8628"/>
            <a:alphaOff val="0"/>
          </a:srgbClr>
        </a:solidFill>
        <a:ln>
          <a:noFill/>
        </a:ln>
        <a:effectLst/>
      </dgm:spPr>
      <dgm:t>
        <a:bodyPr/>
        <a:lstStyle/>
        <a:p>
          <a:endParaRPr lang="de-DE" sz="9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gm:t>
    </dgm:pt>
    <dgm:pt modelId="{8CAE229F-D537-4BE5-851D-41E9362BBC43}">
      <dgm:prSet phldrT="[Text]" custT="1"/>
      <dgm:spPr>
        <a:xfrm>
          <a:off x="4765870" y="248470"/>
          <a:ext cx="850069" cy="510041"/>
        </a:xfrm>
        <a:solidFill>
          <a:srgbClr val="4BACC6">
            <a:hueOff val="-9933876"/>
            <a:satOff val="39811"/>
            <a:lumOff val="8628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gm:spPr>
      <dgm:t>
        <a:bodyPr/>
        <a:lstStyle/>
        <a:p>
          <a:r>
            <a:rPr lang="de-DE" sz="10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(Moral)</a:t>
          </a:r>
        </a:p>
      </dgm:t>
    </dgm:pt>
    <dgm:pt modelId="{CA095140-3D09-443A-A848-9ABE3CC2601F}" type="parTrans" cxnId="{00BAE868-4CC9-4964-BD98-BDB77D21FBDC}">
      <dgm:prSet/>
      <dgm:spPr/>
      <dgm:t>
        <a:bodyPr/>
        <a:lstStyle/>
        <a:p>
          <a:endParaRPr lang="de-DE" sz="2800">
            <a:solidFill>
              <a:sysClr val="windowText" lastClr="000000"/>
            </a:solidFill>
          </a:endParaRPr>
        </a:p>
      </dgm:t>
    </dgm:pt>
    <dgm:pt modelId="{C4333F97-D66B-46D6-8C90-9CAECDA7A9F8}" type="sibTrans" cxnId="{00BAE868-4CC9-4964-BD98-BDB77D21FBDC}">
      <dgm:prSet/>
      <dgm:spPr/>
      <dgm:t>
        <a:bodyPr/>
        <a:lstStyle/>
        <a:p>
          <a:endParaRPr lang="de-DE" sz="2800">
            <a:solidFill>
              <a:sysClr val="windowText" lastClr="000000"/>
            </a:solidFill>
          </a:endParaRPr>
        </a:p>
      </dgm:t>
    </dgm:pt>
    <dgm:pt modelId="{EBE7C729-323B-45AA-953C-78CB255197BE}">
      <dgm:prSet phldrT="[Text]" custT="1"/>
      <dgm:spPr>
        <a:xfrm>
          <a:off x="1192838" y="225039"/>
          <a:ext cx="850069" cy="510041"/>
        </a:xfrm>
        <a:solidFill>
          <a:srgbClr val="4BACC6">
            <a:hueOff val="-2483469"/>
            <a:satOff val="9953"/>
            <a:lumOff val="2157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gm:spPr>
      <dgm:t>
        <a:bodyPr/>
        <a:lstStyle/>
        <a:p>
          <a:r>
            <a:rPr lang="de-DE" sz="10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___________</a:t>
          </a:r>
        </a:p>
      </dgm:t>
    </dgm:pt>
    <dgm:pt modelId="{39FA592C-D25F-4D95-9D55-2946855C5C27}" type="parTrans" cxnId="{DAAD684A-2B5A-46DD-ADB5-77FAE56574D2}">
      <dgm:prSet/>
      <dgm:spPr/>
      <dgm:t>
        <a:bodyPr/>
        <a:lstStyle/>
        <a:p>
          <a:endParaRPr lang="de-DE"/>
        </a:p>
      </dgm:t>
    </dgm:pt>
    <dgm:pt modelId="{058B813F-0BEB-4DFF-A613-15DF0377F578}" type="sibTrans" cxnId="{DAAD684A-2B5A-46DD-ADB5-77FAE56574D2}">
      <dgm:prSet/>
      <dgm:spPr/>
      <dgm:t>
        <a:bodyPr/>
        <a:lstStyle/>
        <a:p>
          <a:endParaRPr lang="de-DE"/>
        </a:p>
      </dgm:t>
    </dgm:pt>
    <dgm:pt modelId="{A9D25293-1277-4814-A92C-68404D4B1CD2}" type="pres">
      <dgm:prSet presAssocID="{FC041798-713A-4441-8334-6D107DEFF8F9}" presName="Name0" presStyleCnt="0">
        <dgm:presLayoutVars>
          <dgm:dir/>
          <dgm:resizeHandles val="exact"/>
        </dgm:presLayoutVars>
      </dgm:prSet>
      <dgm:spPr/>
    </dgm:pt>
    <dgm:pt modelId="{04FC5241-89A3-45FD-ACC2-8772E5CF1868}" type="pres">
      <dgm:prSet presAssocID="{EBE7C729-323B-45AA-953C-78CB255197BE}" presName="node" presStyleLbl="node1" presStyleIdx="0" presStyleCnt="5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de-DE"/>
        </a:p>
      </dgm:t>
    </dgm:pt>
    <dgm:pt modelId="{EB68EE9C-228E-4CB2-8B04-575B88672E4F}" type="pres">
      <dgm:prSet presAssocID="{058B813F-0BEB-4DFF-A613-15DF0377F578}" presName="sibTrans" presStyleLbl="sibTrans2D1" presStyleIdx="0" presStyleCnt="4"/>
      <dgm:spPr/>
      <dgm:t>
        <a:bodyPr/>
        <a:lstStyle/>
        <a:p>
          <a:endParaRPr lang="de-DE"/>
        </a:p>
      </dgm:t>
    </dgm:pt>
    <dgm:pt modelId="{B87D2780-EE1B-4D79-BD87-B3FD0386ED6B}" type="pres">
      <dgm:prSet presAssocID="{058B813F-0BEB-4DFF-A613-15DF0377F578}" presName="connectorText" presStyleLbl="sibTrans2D1" presStyleIdx="0" presStyleCnt="4"/>
      <dgm:spPr/>
      <dgm:t>
        <a:bodyPr/>
        <a:lstStyle/>
        <a:p>
          <a:endParaRPr lang="de-DE"/>
        </a:p>
      </dgm:t>
    </dgm:pt>
    <dgm:pt modelId="{DFA26497-F043-47BD-A863-B72295709BC1}" type="pres">
      <dgm:prSet presAssocID="{8382E64D-F69C-4B1C-95D1-D1827B26324E}" presName="node" presStyleLbl="node1" presStyleIdx="1" presStyleCnt="5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de-DE"/>
        </a:p>
      </dgm:t>
    </dgm:pt>
    <dgm:pt modelId="{332A3F74-A142-4607-BF53-315DAA82B34C}" type="pres">
      <dgm:prSet presAssocID="{21906BD8-283F-4B10-9463-632F0F6034AA}" presName="sibTrans" presStyleLbl="sibTrans2D1" presStyleIdx="1" presStyleCnt="4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de-DE"/>
        </a:p>
      </dgm:t>
    </dgm:pt>
    <dgm:pt modelId="{CCD536D2-F470-47C5-BAB7-7236B0C60AFE}" type="pres">
      <dgm:prSet presAssocID="{21906BD8-283F-4B10-9463-632F0F6034AA}" presName="connectorText" presStyleLbl="sibTrans2D1" presStyleIdx="1" presStyleCnt="4"/>
      <dgm:spPr/>
      <dgm:t>
        <a:bodyPr/>
        <a:lstStyle/>
        <a:p>
          <a:endParaRPr lang="de-DE"/>
        </a:p>
      </dgm:t>
    </dgm:pt>
    <dgm:pt modelId="{C9D31EE2-137E-4B4E-A449-46CC5A800439}" type="pres">
      <dgm:prSet presAssocID="{5ADD1C63-5A01-4F4A-84D0-019BEB17BE79}" presName="node" presStyleLbl="node1" presStyleIdx="2" presStyleCnt="5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de-DE"/>
        </a:p>
      </dgm:t>
    </dgm:pt>
    <dgm:pt modelId="{A2264B61-1F1B-4685-9DC7-957918827D02}" type="pres">
      <dgm:prSet presAssocID="{4EB3A340-A776-4C63-BA3F-01F07B04DD44}" presName="sibTrans" presStyleLbl="sibTrans2D1" presStyleIdx="2" presStyleCnt="4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de-DE"/>
        </a:p>
      </dgm:t>
    </dgm:pt>
    <dgm:pt modelId="{04F69D76-9E4C-457D-B500-82D283C38023}" type="pres">
      <dgm:prSet presAssocID="{4EB3A340-A776-4C63-BA3F-01F07B04DD44}" presName="connectorText" presStyleLbl="sibTrans2D1" presStyleIdx="2" presStyleCnt="4"/>
      <dgm:spPr/>
      <dgm:t>
        <a:bodyPr/>
        <a:lstStyle/>
        <a:p>
          <a:endParaRPr lang="de-DE"/>
        </a:p>
      </dgm:t>
    </dgm:pt>
    <dgm:pt modelId="{0BDC9A09-388C-455F-A7C1-73470ACA9BDE}" type="pres">
      <dgm:prSet presAssocID="{AA9A34CC-C5D8-4D3B-A306-42E68EE0AC41}" presName="node" presStyleLbl="node1" presStyleIdx="3" presStyleCnt="5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de-DE"/>
        </a:p>
      </dgm:t>
    </dgm:pt>
    <dgm:pt modelId="{B0680FDF-C921-47CB-A975-BA81120337CE}" type="pres">
      <dgm:prSet presAssocID="{13F2B723-E0E4-4E53-81C3-FD5DB9517C3E}" presName="sibTrans" presStyleLbl="sibTrans2D1" presStyleIdx="3" presStyleCnt="4"/>
      <dgm:spPr>
        <a:prstGeom prst="rightArrow">
          <a:avLst>
            <a:gd name="adj1" fmla="val 60000"/>
            <a:gd name="adj2" fmla="val 50000"/>
          </a:avLst>
        </a:prstGeom>
      </dgm:spPr>
      <dgm:t>
        <a:bodyPr/>
        <a:lstStyle/>
        <a:p>
          <a:endParaRPr lang="de-DE"/>
        </a:p>
      </dgm:t>
    </dgm:pt>
    <dgm:pt modelId="{0A64ECD2-5B69-4D5B-BCA8-A1BB4D572D77}" type="pres">
      <dgm:prSet presAssocID="{13F2B723-E0E4-4E53-81C3-FD5DB9517C3E}" presName="connectorText" presStyleLbl="sibTrans2D1" presStyleIdx="3" presStyleCnt="4"/>
      <dgm:spPr/>
      <dgm:t>
        <a:bodyPr/>
        <a:lstStyle/>
        <a:p>
          <a:endParaRPr lang="de-DE"/>
        </a:p>
      </dgm:t>
    </dgm:pt>
    <dgm:pt modelId="{B89E8877-6572-43CD-9358-96A0C7EE7666}" type="pres">
      <dgm:prSet presAssocID="{8CAE229F-D537-4BE5-851D-41E9362BBC43}" presName="node" presStyleLbl="node1" presStyleIdx="4" presStyleCnt="5" custLinFactNeighborX="29862" custLinFactNeighborY="4594">
        <dgm:presLayoutVars>
          <dgm:bulletEnabled val="1"/>
        </dgm:presLayoutVars>
      </dgm:prSet>
      <dgm:spPr>
        <a:prstGeom prst="roundRect">
          <a:avLst>
            <a:gd name="adj" fmla="val 10000"/>
          </a:avLst>
        </a:prstGeom>
      </dgm:spPr>
      <dgm:t>
        <a:bodyPr/>
        <a:lstStyle/>
        <a:p>
          <a:endParaRPr lang="de-DE"/>
        </a:p>
      </dgm:t>
    </dgm:pt>
  </dgm:ptLst>
  <dgm:cxnLst>
    <dgm:cxn modelId="{0852EF2D-952C-44B2-8CE8-B91866A093EE}" srcId="{FC041798-713A-4441-8334-6D107DEFF8F9}" destId="{AA9A34CC-C5D8-4D3B-A306-42E68EE0AC41}" srcOrd="3" destOrd="0" parTransId="{DFFBAA0B-8B86-4278-9BA1-EC3306CF4C3A}" sibTransId="{13F2B723-E0E4-4E53-81C3-FD5DB9517C3E}"/>
    <dgm:cxn modelId="{EB37B4DB-711B-4F6A-AD33-F6B5320FB00A}" type="presOf" srcId="{AA9A34CC-C5D8-4D3B-A306-42E68EE0AC41}" destId="{0BDC9A09-388C-455F-A7C1-73470ACA9BDE}" srcOrd="0" destOrd="0" presId="urn:microsoft.com/office/officeart/2005/8/layout/process1"/>
    <dgm:cxn modelId="{74E815DC-EB14-4873-8E9E-9FA5FE6C2D94}" type="presOf" srcId="{8382E64D-F69C-4B1C-95D1-D1827B26324E}" destId="{DFA26497-F043-47BD-A863-B72295709BC1}" srcOrd="0" destOrd="0" presId="urn:microsoft.com/office/officeart/2005/8/layout/process1"/>
    <dgm:cxn modelId="{7246BDA5-F379-4DB0-B354-982B92517387}" srcId="{FC041798-713A-4441-8334-6D107DEFF8F9}" destId="{8382E64D-F69C-4B1C-95D1-D1827B26324E}" srcOrd="1" destOrd="0" parTransId="{429D7CE6-E2BF-48EC-A22A-B98C61528535}" sibTransId="{21906BD8-283F-4B10-9463-632F0F6034AA}"/>
    <dgm:cxn modelId="{DAAD684A-2B5A-46DD-ADB5-77FAE56574D2}" srcId="{FC041798-713A-4441-8334-6D107DEFF8F9}" destId="{EBE7C729-323B-45AA-953C-78CB255197BE}" srcOrd="0" destOrd="0" parTransId="{39FA592C-D25F-4D95-9D55-2946855C5C27}" sibTransId="{058B813F-0BEB-4DFF-A613-15DF0377F578}"/>
    <dgm:cxn modelId="{510AC347-E871-47B3-B8CA-433B59BFFAE3}" type="presOf" srcId="{5ADD1C63-5A01-4F4A-84D0-019BEB17BE79}" destId="{C9D31EE2-137E-4B4E-A449-46CC5A800439}" srcOrd="0" destOrd="0" presId="urn:microsoft.com/office/officeart/2005/8/layout/process1"/>
    <dgm:cxn modelId="{1230A37E-076A-4C43-A010-53FF170ADB7C}" type="presOf" srcId="{13F2B723-E0E4-4E53-81C3-FD5DB9517C3E}" destId="{0A64ECD2-5B69-4D5B-BCA8-A1BB4D572D77}" srcOrd="1" destOrd="0" presId="urn:microsoft.com/office/officeart/2005/8/layout/process1"/>
    <dgm:cxn modelId="{70E995F2-D0DE-42A4-AE32-219192234C30}" type="presOf" srcId="{21906BD8-283F-4B10-9463-632F0F6034AA}" destId="{332A3F74-A142-4607-BF53-315DAA82B34C}" srcOrd="0" destOrd="0" presId="urn:microsoft.com/office/officeart/2005/8/layout/process1"/>
    <dgm:cxn modelId="{EBD4B021-816F-47CC-907E-0E748A8EE746}" srcId="{FC041798-713A-4441-8334-6D107DEFF8F9}" destId="{5ADD1C63-5A01-4F4A-84D0-019BEB17BE79}" srcOrd="2" destOrd="0" parTransId="{8F6E3788-5E32-44B2-92B1-E7A25194270B}" sibTransId="{4EB3A340-A776-4C63-BA3F-01F07B04DD44}"/>
    <dgm:cxn modelId="{C458D803-7EA7-4344-A3A6-65E115DA3E20}" type="presOf" srcId="{4EB3A340-A776-4C63-BA3F-01F07B04DD44}" destId="{A2264B61-1F1B-4685-9DC7-957918827D02}" srcOrd="0" destOrd="0" presId="urn:microsoft.com/office/officeart/2005/8/layout/process1"/>
    <dgm:cxn modelId="{05758FEA-3F24-43F7-B18F-6E7587DD36C6}" type="presOf" srcId="{13F2B723-E0E4-4E53-81C3-FD5DB9517C3E}" destId="{B0680FDF-C921-47CB-A975-BA81120337CE}" srcOrd="0" destOrd="0" presId="urn:microsoft.com/office/officeart/2005/8/layout/process1"/>
    <dgm:cxn modelId="{511C2EE7-8097-4D11-A2A3-8B521433BB95}" type="presOf" srcId="{058B813F-0BEB-4DFF-A613-15DF0377F578}" destId="{EB68EE9C-228E-4CB2-8B04-575B88672E4F}" srcOrd="0" destOrd="0" presId="urn:microsoft.com/office/officeart/2005/8/layout/process1"/>
    <dgm:cxn modelId="{912A85DB-BBA5-476D-9A2D-8AC8701DC798}" type="presOf" srcId="{4EB3A340-A776-4C63-BA3F-01F07B04DD44}" destId="{04F69D76-9E4C-457D-B500-82D283C38023}" srcOrd="1" destOrd="0" presId="urn:microsoft.com/office/officeart/2005/8/layout/process1"/>
    <dgm:cxn modelId="{E7BA7A09-A71A-4E0F-8391-15BF428EA118}" type="presOf" srcId="{FC041798-713A-4441-8334-6D107DEFF8F9}" destId="{A9D25293-1277-4814-A92C-68404D4B1CD2}" srcOrd="0" destOrd="0" presId="urn:microsoft.com/office/officeart/2005/8/layout/process1"/>
    <dgm:cxn modelId="{23B0070F-A2AF-4597-91AD-9FAFB939DE30}" type="presOf" srcId="{21906BD8-283F-4B10-9463-632F0F6034AA}" destId="{CCD536D2-F470-47C5-BAB7-7236B0C60AFE}" srcOrd="1" destOrd="0" presId="urn:microsoft.com/office/officeart/2005/8/layout/process1"/>
    <dgm:cxn modelId="{32C1A655-16E6-49D2-8C32-7799964262BA}" type="presOf" srcId="{EBE7C729-323B-45AA-953C-78CB255197BE}" destId="{04FC5241-89A3-45FD-ACC2-8772E5CF1868}" srcOrd="0" destOrd="0" presId="urn:microsoft.com/office/officeart/2005/8/layout/process1"/>
    <dgm:cxn modelId="{0D7EDAF8-3D01-42DF-95BC-B96F6C8E494D}" type="presOf" srcId="{058B813F-0BEB-4DFF-A613-15DF0377F578}" destId="{B87D2780-EE1B-4D79-BD87-B3FD0386ED6B}" srcOrd="1" destOrd="0" presId="urn:microsoft.com/office/officeart/2005/8/layout/process1"/>
    <dgm:cxn modelId="{00BAE868-4CC9-4964-BD98-BDB77D21FBDC}" srcId="{FC041798-713A-4441-8334-6D107DEFF8F9}" destId="{8CAE229F-D537-4BE5-851D-41E9362BBC43}" srcOrd="4" destOrd="0" parTransId="{CA095140-3D09-443A-A848-9ABE3CC2601F}" sibTransId="{C4333F97-D66B-46D6-8C90-9CAECDA7A9F8}"/>
    <dgm:cxn modelId="{C9AC33F7-FA09-42A9-8D02-92257F368811}" type="presOf" srcId="{8CAE229F-D537-4BE5-851D-41E9362BBC43}" destId="{B89E8877-6572-43CD-9358-96A0C7EE7666}" srcOrd="0" destOrd="0" presId="urn:microsoft.com/office/officeart/2005/8/layout/process1"/>
    <dgm:cxn modelId="{5D304E0C-5C81-498C-AB36-13EF8B8B0E7E}" type="presParOf" srcId="{A9D25293-1277-4814-A92C-68404D4B1CD2}" destId="{04FC5241-89A3-45FD-ACC2-8772E5CF1868}" srcOrd="0" destOrd="0" presId="urn:microsoft.com/office/officeart/2005/8/layout/process1"/>
    <dgm:cxn modelId="{9020819F-3954-4FD5-82D8-EA28CE8B42C5}" type="presParOf" srcId="{A9D25293-1277-4814-A92C-68404D4B1CD2}" destId="{EB68EE9C-228E-4CB2-8B04-575B88672E4F}" srcOrd="1" destOrd="0" presId="urn:microsoft.com/office/officeart/2005/8/layout/process1"/>
    <dgm:cxn modelId="{BD0A967B-25F5-4EFB-8646-7B071F1EAEC4}" type="presParOf" srcId="{EB68EE9C-228E-4CB2-8B04-575B88672E4F}" destId="{B87D2780-EE1B-4D79-BD87-B3FD0386ED6B}" srcOrd="0" destOrd="0" presId="urn:microsoft.com/office/officeart/2005/8/layout/process1"/>
    <dgm:cxn modelId="{787F7DFE-6849-4794-AA28-C453297E60DE}" type="presParOf" srcId="{A9D25293-1277-4814-A92C-68404D4B1CD2}" destId="{DFA26497-F043-47BD-A863-B72295709BC1}" srcOrd="2" destOrd="0" presId="urn:microsoft.com/office/officeart/2005/8/layout/process1"/>
    <dgm:cxn modelId="{D37CB8AF-8DCE-4782-BE2F-B09716F98758}" type="presParOf" srcId="{A9D25293-1277-4814-A92C-68404D4B1CD2}" destId="{332A3F74-A142-4607-BF53-315DAA82B34C}" srcOrd="3" destOrd="0" presId="urn:microsoft.com/office/officeart/2005/8/layout/process1"/>
    <dgm:cxn modelId="{0679E5E1-CB72-4EEC-96E9-99025EA1DE64}" type="presParOf" srcId="{332A3F74-A142-4607-BF53-315DAA82B34C}" destId="{CCD536D2-F470-47C5-BAB7-7236B0C60AFE}" srcOrd="0" destOrd="0" presId="urn:microsoft.com/office/officeart/2005/8/layout/process1"/>
    <dgm:cxn modelId="{F6F5CF4A-E533-4B2E-9C34-59F0B987F21E}" type="presParOf" srcId="{A9D25293-1277-4814-A92C-68404D4B1CD2}" destId="{C9D31EE2-137E-4B4E-A449-46CC5A800439}" srcOrd="4" destOrd="0" presId="urn:microsoft.com/office/officeart/2005/8/layout/process1"/>
    <dgm:cxn modelId="{7B88D956-76B1-41F5-B2B7-C3618AC2244F}" type="presParOf" srcId="{A9D25293-1277-4814-A92C-68404D4B1CD2}" destId="{A2264B61-1F1B-4685-9DC7-957918827D02}" srcOrd="5" destOrd="0" presId="urn:microsoft.com/office/officeart/2005/8/layout/process1"/>
    <dgm:cxn modelId="{011DF1DA-6AE3-4939-BE0D-A8D90D654AC3}" type="presParOf" srcId="{A2264B61-1F1B-4685-9DC7-957918827D02}" destId="{04F69D76-9E4C-457D-B500-82D283C38023}" srcOrd="0" destOrd="0" presId="urn:microsoft.com/office/officeart/2005/8/layout/process1"/>
    <dgm:cxn modelId="{A99767FF-5349-442A-9964-64778EECE7A4}" type="presParOf" srcId="{A9D25293-1277-4814-A92C-68404D4B1CD2}" destId="{0BDC9A09-388C-455F-A7C1-73470ACA9BDE}" srcOrd="6" destOrd="0" presId="urn:microsoft.com/office/officeart/2005/8/layout/process1"/>
    <dgm:cxn modelId="{AC4E6707-D39E-4B70-8366-49060446565F}" type="presParOf" srcId="{A9D25293-1277-4814-A92C-68404D4B1CD2}" destId="{B0680FDF-C921-47CB-A975-BA81120337CE}" srcOrd="7" destOrd="0" presId="urn:microsoft.com/office/officeart/2005/8/layout/process1"/>
    <dgm:cxn modelId="{C817CC70-5D4C-4EFE-823E-A41A9425A36F}" type="presParOf" srcId="{B0680FDF-C921-47CB-A975-BA81120337CE}" destId="{0A64ECD2-5B69-4D5B-BCA8-A1BB4D572D77}" srcOrd="0" destOrd="0" presId="urn:microsoft.com/office/officeart/2005/8/layout/process1"/>
    <dgm:cxn modelId="{920B2317-8128-46F8-9C2F-03902C5D5525}" type="presParOf" srcId="{A9D25293-1277-4814-A92C-68404D4B1CD2}" destId="{B89E8877-6572-43CD-9358-96A0C7EE7666}" srcOrd="8" destOrd="0" presId="urn:microsoft.com/office/officeart/2005/8/layout/process1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453FE8C-B3B6-46C1-8D2E-FCAA6E885769}">
      <dsp:nvSpPr>
        <dsp:cNvPr id="0" name=""/>
        <dsp:cNvSpPr/>
      </dsp:nvSpPr>
      <dsp:spPr>
        <a:xfrm>
          <a:off x="1545" y="348478"/>
          <a:ext cx="1648872" cy="193984"/>
        </a:xfrm>
        <a:prstGeom prst="rect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952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398A7B04-725F-451C-BE93-6E7C26424A77}">
      <dsp:nvSpPr>
        <dsp:cNvPr id="0" name=""/>
        <dsp:cNvSpPr/>
      </dsp:nvSpPr>
      <dsp:spPr>
        <a:xfrm>
          <a:off x="1545" y="421331"/>
          <a:ext cx="121132" cy="121132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75FD759B-F057-4761-9202-1428ED481433}">
      <dsp:nvSpPr>
        <dsp:cNvPr id="0" name=""/>
        <dsp:cNvSpPr/>
      </dsp:nvSpPr>
      <dsp:spPr>
        <a:xfrm>
          <a:off x="1545" y="0"/>
          <a:ext cx="1648872" cy="348478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200" kern="1200"/>
            <a:t>Hauptfigur 1</a:t>
          </a:r>
        </a:p>
      </dsp:txBody>
      <dsp:txXfrm>
        <a:off x="1545" y="0"/>
        <a:ext cx="1648872" cy="348478"/>
      </dsp:txXfrm>
    </dsp:sp>
    <dsp:sp modelId="{A9BBE22F-1C67-4115-B8F3-AA81B4200F0B}">
      <dsp:nvSpPr>
        <dsp:cNvPr id="0" name=""/>
        <dsp:cNvSpPr/>
      </dsp:nvSpPr>
      <dsp:spPr>
        <a:xfrm>
          <a:off x="1545" y="703686"/>
          <a:ext cx="121129" cy="12112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2F920D88-177E-48F6-8DB0-65303ED00AF7}">
      <dsp:nvSpPr>
        <dsp:cNvPr id="0" name=""/>
        <dsp:cNvSpPr/>
      </dsp:nvSpPr>
      <dsp:spPr>
        <a:xfrm>
          <a:off x="116966" y="623075"/>
          <a:ext cx="1533451" cy="282352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000" kern="1200"/>
            <a:t>_________________</a:t>
          </a:r>
        </a:p>
      </dsp:txBody>
      <dsp:txXfrm>
        <a:off x="116966" y="623075"/>
        <a:ext cx="1533451" cy="282352"/>
      </dsp:txXfrm>
    </dsp:sp>
    <dsp:sp modelId="{667566E9-4EDC-4270-9ECC-42A6626F8777}">
      <dsp:nvSpPr>
        <dsp:cNvPr id="0" name=""/>
        <dsp:cNvSpPr/>
      </dsp:nvSpPr>
      <dsp:spPr>
        <a:xfrm>
          <a:off x="1545" y="986039"/>
          <a:ext cx="121129" cy="12112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hueOff val="-3311292"/>
              <a:satOff val="13270"/>
              <a:lumOff val="2876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ACEB3617-8604-491D-A370-A69C9E84453C}">
      <dsp:nvSpPr>
        <dsp:cNvPr id="0" name=""/>
        <dsp:cNvSpPr/>
      </dsp:nvSpPr>
      <dsp:spPr>
        <a:xfrm>
          <a:off x="116966" y="905427"/>
          <a:ext cx="1533451" cy="282352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000" kern="1200"/>
            <a:t>_________________</a:t>
          </a:r>
        </a:p>
      </dsp:txBody>
      <dsp:txXfrm>
        <a:off x="116966" y="905427"/>
        <a:ext cx="1533451" cy="282352"/>
      </dsp:txXfrm>
    </dsp:sp>
    <dsp:sp modelId="{0130A9D3-2B85-4D48-9BDF-508841E89640}">
      <dsp:nvSpPr>
        <dsp:cNvPr id="0" name=""/>
        <dsp:cNvSpPr/>
      </dsp:nvSpPr>
      <dsp:spPr>
        <a:xfrm>
          <a:off x="1732861" y="348478"/>
          <a:ext cx="1648872" cy="193984"/>
        </a:xfrm>
        <a:prstGeom prst="rect">
          <a:avLst/>
        </a:prstGeom>
        <a:solidFill>
          <a:schemeClr val="accent5">
            <a:hueOff val="-9933876"/>
            <a:satOff val="39811"/>
            <a:lumOff val="8628"/>
            <a:alphaOff val="0"/>
          </a:schemeClr>
        </a:solidFill>
        <a:ln w="9525" cap="flat" cmpd="sng" algn="ctr">
          <a:solidFill>
            <a:scrgbClr r="0" g="0" b="0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0619FD80-61D0-4640-958D-03ADAD7CF2DE}">
      <dsp:nvSpPr>
        <dsp:cNvPr id="0" name=""/>
        <dsp:cNvSpPr/>
      </dsp:nvSpPr>
      <dsp:spPr>
        <a:xfrm>
          <a:off x="1732861" y="421331"/>
          <a:ext cx="121132" cy="121132"/>
        </a:xfrm>
        <a:prstGeom prst="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hueOff val="-9933876"/>
              <a:satOff val="39811"/>
              <a:lumOff val="8628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1F95DCCD-D550-476D-A1E9-7B83731EBC10}">
      <dsp:nvSpPr>
        <dsp:cNvPr id="0" name=""/>
        <dsp:cNvSpPr/>
      </dsp:nvSpPr>
      <dsp:spPr>
        <a:xfrm>
          <a:off x="1732861" y="0"/>
          <a:ext cx="1648872" cy="348478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2860" tIns="15240" rIns="22860" bIns="1524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200" kern="1200"/>
            <a:t>Hauptfigur 2</a:t>
          </a:r>
        </a:p>
      </dsp:txBody>
      <dsp:txXfrm>
        <a:off x="1732861" y="0"/>
        <a:ext cx="1648872" cy="348478"/>
      </dsp:txXfrm>
    </dsp:sp>
    <dsp:sp modelId="{33F154FA-C780-446E-A28D-100642A4A63E}">
      <dsp:nvSpPr>
        <dsp:cNvPr id="0" name=""/>
        <dsp:cNvSpPr/>
      </dsp:nvSpPr>
      <dsp:spPr>
        <a:xfrm>
          <a:off x="1732861" y="703686"/>
          <a:ext cx="121129" cy="12112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hueOff val="-6622584"/>
              <a:satOff val="26541"/>
              <a:lumOff val="5752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2D21822A-1A92-4358-B7B1-761511132CE2}">
      <dsp:nvSpPr>
        <dsp:cNvPr id="0" name=""/>
        <dsp:cNvSpPr/>
      </dsp:nvSpPr>
      <dsp:spPr>
        <a:xfrm>
          <a:off x="1848282" y="623075"/>
          <a:ext cx="1533451" cy="282352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000" kern="1200"/>
            <a:t>__________________</a:t>
          </a:r>
        </a:p>
      </dsp:txBody>
      <dsp:txXfrm>
        <a:off x="1848282" y="623075"/>
        <a:ext cx="1533451" cy="282352"/>
      </dsp:txXfrm>
    </dsp:sp>
    <dsp:sp modelId="{43BFEDDD-7B6F-458F-95C4-76AE9AE7B289}">
      <dsp:nvSpPr>
        <dsp:cNvPr id="0" name=""/>
        <dsp:cNvSpPr/>
      </dsp:nvSpPr>
      <dsp:spPr>
        <a:xfrm>
          <a:off x="1732861" y="986039"/>
          <a:ext cx="121129" cy="12112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5">
              <a:hueOff val="-9933876"/>
              <a:satOff val="39811"/>
              <a:lumOff val="8628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17AF3414-7B86-4D11-899B-B47726BFB30A}">
      <dsp:nvSpPr>
        <dsp:cNvPr id="0" name=""/>
        <dsp:cNvSpPr/>
      </dsp:nvSpPr>
      <dsp:spPr>
        <a:xfrm>
          <a:off x="1848282" y="905427"/>
          <a:ext cx="1533451" cy="282352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71120" rIns="71120" bIns="7112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000" kern="1200"/>
            <a:t>___________________</a:t>
          </a:r>
        </a:p>
      </dsp:txBody>
      <dsp:txXfrm>
        <a:off x="1848282" y="905427"/>
        <a:ext cx="1533451" cy="282352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4FC5241-89A3-45FD-ACC2-8772E5CF1868}">
      <dsp:nvSpPr>
        <dsp:cNvPr id="0" name=""/>
        <dsp:cNvSpPr/>
      </dsp:nvSpPr>
      <dsp:spPr>
        <a:xfrm>
          <a:off x="3005" y="76088"/>
          <a:ext cx="931705" cy="559023"/>
        </a:xfrm>
        <a:prstGeom prst="roundRect">
          <a:avLst>
            <a:gd name="adj" fmla="val 10000"/>
          </a:avLst>
        </a:prstGeom>
        <a:solidFill>
          <a:srgbClr val="4BACC6">
            <a:hueOff val="-2483469"/>
            <a:satOff val="9953"/>
            <a:lumOff val="2157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0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___________</a:t>
          </a:r>
        </a:p>
      </dsp:txBody>
      <dsp:txXfrm>
        <a:off x="19378" y="92461"/>
        <a:ext cx="898959" cy="526277"/>
      </dsp:txXfrm>
    </dsp:sp>
    <dsp:sp modelId="{EB68EE9C-228E-4CB2-8B04-575B88672E4F}">
      <dsp:nvSpPr>
        <dsp:cNvPr id="0" name=""/>
        <dsp:cNvSpPr/>
      </dsp:nvSpPr>
      <dsp:spPr>
        <a:xfrm>
          <a:off x="1027881" y="240068"/>
          <a:ext cx="197521" cy="231062"/>
        </a:xfrm>
        <a:prstGeom prst="rightArrow">
          <a:avLst>
            <a:gd name="adj1" fmla="val 60000"/>
            <a:gd name="adj2" fmla="val 5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de-DE" sz="900" kern="1200"/>
        </a:p>
      </dsp:txBody>
      <dsp:txXfrm>
        <a:off x="1027881" y="286280"/>
        <a:ext cx="138265" cy="138638"/>
      </dsp:txXfrm>
    </dsp:sp>
    <dsp:sp modelId="{DFA26497-F043-47BD-A863-B72295709BC1}">
      <dsp:nvSpPr>
        <dsp:cNvPr id="0" name=""/>
        <dsp:cNvSpPr/>
      </dsp:nvSpPr>
      <dsp:spPr>
        <a:xfrm>
          <a:off x="1307392" y="76088"/>
          <a:ext cx="931705" cy="559023"/>
        </a:xfrm>
        <a:prstGeom prst="roundRect">
          <a:avLst>
            <a:gd name="adj" fmla="val 10000"/>
          </a:avLst>
        </a:prstGeom>
        <a:solidFill>
          <a:srgbClr val="4BACC6">
            <a:hueOff val="-2483469"/>
            <a:satOff val="9953"/>
            <a:lumOff val="2157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0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_____________ (actio)</a:t>
          </a:r>
        </a:p>
      </dsp:txBody>
      <dsp:txXfrm>
        <a:off x="1323765" y="92461"/>
        <a:ext cx="898959" cy="526277"/>
      </dsp:txXfrm>
    </dsp:sp>
    <dsp:sp modelId="{332A3F74-A142-4607-BF53-315DAA82B34C}">
      <dsp:nvSpPr>
        <dsp:cNvPr id="0" name=""/>
        <dsp:cNvSpPr/>
      </dsp:nvSpPr>
      <dsp:spPr>
        <a:xfrm>
          <a:off x="2332268" y="240068"/>
          <a:ext cx="197521" cy="231062"/>
        </a:xfrm>
        <a:prstGeom prst="rightArrow">
          <a:avLst>
            <a:gd name="adj1" fmla="val 60000"/>
            <a:gd name="adj2" fmla="val 50000"/>
          </a:avLst>
        </a:prstGeom>
        <a:solidFill>
          <a:srgbClr val="4BACC6">
            <a:hueOff val="-3311292"/>
            <a:satOff val="13270"/>
            <a:lumOff val="2876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de-DE" sz="900" kern="12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sp:txBody>
      <dsp:txXfrm>
        <a:off x="2332268" y="286280"/>
        <a:ext cx="138265" cy="138638"/>
      </dsp:txXfrm>
    </dsp:sp>
    <dsp:sp modelId="{C9D31EE2-137E-4B4E-A449-46CC5A800439}">
      <dsp:nvSpPr>
        <dsp:cNvPr id="0" name=""/>
        <dsp:cNvSpPr/>
      </dsp:nvSpPr>
      <dsp:spPr>
        <a:xfrm>
          <a:off x="2611780" y="76088"/>
          <a:ext cx="931705" cy="559023"/>
        </a:xfrm>
        <a:prstGeom prst="roundRect">
          <a:avLst>
            <a:gd name="adj" fmla="val 10000"/>
          </a:avLst>
        </a:prstGeom>
        <a:solidFill>
          <a:srgbClr val="4BACC6">
            <a:hueOff val="-4966938"/>
            <a:satOff val="19906"/>
            <a:lumOff val="4314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0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_____________ (reactio)</a:t>
          </a:r>
        </a:p>
      </dsp:txBody>
      <dsp:txXfrm>
        <a:off x="2628153" y="92461"/>
        <a:ext cx="898959" cy="526277"/>
      </dsp:txXfrm>
    </dsp:sp>
    <dsp:sp modelId="{A2264B61-1F1B-4685-9DC7-957918827D02}">
      <dsp:nvSpPr>
        <dsp:cNvPr id="0" name=""/>
        <dsp:cNvSpPr/>
      </dsp:nvSpPr>
      <dsp:spPr>
        <a:xfrm>
          <a:off x="3636656" y="240068"/>
          <a:ext cx="197521" cy="231062"/>
        </a:xfrm>
        <a:prstGeom prst="rightArrow">
          <a:avLst>
            <a:gd name="adj1" fmla="val 60000"/>
            <a:gd name="adj2" fmla="val 50000"/>
          </a:avLst>
        </a:prstGeom>
        <a:solidFill>
          <a:srgbClr val="4BACC6">
            <a:hueOff val="-6622584"/>
            <a:satOff val="26541"/>
            <a:lumOff val="5752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de-DE" sz="900" kern="12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sp:txBody>
      <dsp:txXfrm>
        <a:off x="3636656" y="286280"/>
        <a:ext cx="138265" cy="138638"/>
      </dsp:txXfrm>
    </dsp:sp>
    <dsp:sp modelId="{0BDC9A09-388C-455F-A7C1-73470ACA9BDE}">
      <dsp:nvSpPr>
        <dsp:cNvPr id="0" name=""/>
        <dsp:cNvSpPr/>
      </dsp:nvSpPr>
      <dsp:spPr>
        <a:xfrm>
          <a:off x="3916167" y="76088"/>
          <a:ext cx="931705" cy="559023"/>
        </a:xfrm>
        <a:prstGeom prst="roundRect">
          <a:avLst>
            <a:gd name="adj" fmla="val 10000"/>
          </a:avLst>
        </a:prstGeom>
        <a:solidFill>
          <a:srgbClr val="4BACC6">
            <a:hueOff val="-7450407"/>
            <a:satOff val="29858"/>
            <a:lumOff val="6471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0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_____________</a:t>
          </a:r>
        </a:p>
      </dsp:txBody>
      <dsp:txXfrm>
        <a:off x="3932540" y="92461"/>
        <a:ext cx="898959" cy="526277"/>
      </dsp:txXfrm>
    </dsp:sp>
    <dsp:sp modelId="{B0680FDF-C921-47CB-A975-BA81120337CE}">
      <dsp:nvSpPr>
        <dsp:cNvPr id="0" name=""/>
        <dsp:cNvSpPr/>
      </dsp:nvSpPr>
      <dsp:spPr>
        <a:xfrm rot="67520">
          <a:off x="4941775" y="253020"/>
          <a:ext cx="199152" cy="231062"/>
        </a:xfrm>
        <a:prstGeom prst="rightArrow">
          <a:avLst>
            <a:gd name="adj1" fmla="val 60000"/>
            <a:gd name="adj2" fmla="val 50000"/>
          </a:avLst>
        </a:prstGeom>
        <a:solidFill>
          <a:srgbClr val="4BACC6">
            <a:hueOff val="-9933876"/>
            <a:satOff val="39811"/>
            <a:lumOff val="8628"/>
            <a:alphaOff val="0"/>
          </a:srgb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de-DE" sz="900" kern="1200">
            <a:solidFill>
              <a:sysClr val="windowText" lastClr="000000"/>
            </a:solidFill>
            <a:latin typeface="Calibri"/>
            <a:ea typeface="+mn-ea"/>
            <a:cs typeface="+mn-cs"/>
          </a:endParaRPr>
        </a:p>
      </dsp:txBody>
      <dsp:txXfrm>
        <a:off x="4941781" y="298645"/>
        <a:ext cx="139406" cy="138638"/>
      </dsp:txXfrm>
    </dsp:sp>
    <dsp:sp modelId="{B89E8877-6572-43CD-9358-96A0C7EE7666}">
      <dsp:nvSpPr>
        <dsp:cNvPr id="0" name=""/>
        <dsp:cNvSpPr/>
      </dsp:nvSpPr>
      <dsp:spPr>
        <a:xfrm>
          <a:off x="5223560" y="101769"/>
          <a:ext cx="931705" cy="559023"/>
        </a:xfrm>
        <a:prstGeom prst="roundRect">
          <a:avLst>
            <a:gd name="adj" fmla="val 10000"/>
          </a:avLst>
        </a:prstGeom>
        <a:solidFill>
          <a:srgbClr val="4BACC6">
            <a:hueOff val="-9933876"/>
            <a:satOff val="39811"/>
            <a:lumOff val="8628"/>
            <a:alphaOff val="0"/>
          </a:srgbClr>
        </a:solidFill>
        <a:ln w="9525" cap="flat" cmpd="sng" algn="ctr">
          <a:solidFill>
            <a:schemeClr val="tx1"/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de-DE" sz="1000" kern="1200">
              <a:solidFill>
                <a:sysClr val="windowText" lastClr="000000"/>
              </a:solidFill>
              <a:latin typeface="Calibri"/>
              <a:ea typeface="+mn-ea"/>
              <a:cs typeface="+mn-cs"/>
            </a:rPr>
            <a:t>(Moral)</a:t>
          </a:r>
        </a:p>
      </dsp:txBody>
      <dsp:txXfrm>
        <a:off x="5239933" y="118142"/>
        <a:ext cx="898959" cy="52627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SquareAccentList">
  <dgm:title val=""/>
  <dgm:desc val=""/>
  <dgm:catLst>
    <dgm:cat type="list" pri="5500"/>
  </dgm:catLst>
  <dgm:sampData>
    <dgm:dataModel>
      <dgm:ptLst>
        <dgm:pt modelId="0" type="doc"/>
        <dgm:pt modelId="10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20">
          <dgm:prSet phldr="1"/>
        </dgm:pt>
        <dgm:pt modelId="21">
          <dgm:prSet phldr="1"/>
        </dgm:pt>
        <dgm:pt modelId="22">
          <dgm:prSet phldr="1"/>
        </dgm:pt>
        <dgm:pt modelId="23">
          <dgm:prSet phldr="1"/>
        </dgm:pt>
      </dgm:ptLst>
      <dgm:cxnLst>
        <dgm:cxn modelId="1" srcId="0" destId="10" srcOrd="0" destOrd="0"/>
        <dgm:cxn modelId="2" srcId="10" destId="11" srcOrd="0" destOrd="0"/>
        <dgm:cxn modelId="3" srcId="10" destId="12" srcOrd="1" destOrd="0"/>
        <dgm:cxn modelId="4" srcId="10" destId="13" srcOrd="2" destOrd="0"/>
        <dgm:cxn modelId="5" srcId="0" destId="20" srcOrd="0" destOrd="0"/>
        <dgm:cxn modelId="6" srcId="20" destId="21" srcOrd="0" destOrd="0"/>
        <dgm:cxn modelId="7" srcId="20" destId="22" srcOrd="1" destOrd="0"/>
        <dgm:cxn modelId="8" srcId="20" destId="23" srcOrd="2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20">
          <dgm:prSet phldr="1"/>
        </dgm:pt>
        <dgm:pt modelId="21">
          <dgm:prSet phldr="1"/>
        </dgm:pt>
        <dgm:pt modelId="22">
          <dgm:prSet phldr="1"/>
        </dgm:pt>
        <dgm:pt modelId="23">
          <dgm:prSet phldr="1"/>
        </dgm:pt>
      </dgm:ptLst>
      <dgm:cxnLst>
        <dgm:cxn modelId="1" srcId="0" destId="10" srcOrd="0" destOrd="0"/>
        <dgm:cxn modelId="2" srcId="10" destId="11" srcOrd="0" destOrd="0"/>
        <dgm:cxn modelId="3" srcId="10" destId="12" srcOrd="1" destOrd="0"/>
        <dgm:cxn modelId="4" srcId="10" destId="13" srcOrd="2" destOrd="0"/>
        <dgm:cxn modelId="5" srcId="0" destId="20" srcOrd="0" destOrd="0"/>
        <dgm:cxn modelId="6" srcId="20" destId="21" srcOrd="0" destOrd="0"/>
        <dgm:cxn modelId="7" srcId="20" destId="22" srcOrd="1" destOrd="0"/>
        <dgm:cxn modelId="8" srcId="20" destId="23" srcOrd="2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20">
          <dgm:prSet phldr="1"/>
        </dgm:pt>
        <dgm:pt modelId="21">
          <dgm:prSet phldr="1"/>
        </dgm:pt>
        <dgm:pt modelId="22">
          <dgm:prSet phldr="1"/>
        </dgm:pt>
        <dgm:pt modelId="23">
          <dgm:prSet phldr="1"/>
        </dgm:pt>
      </dgm:ptLst>
      <dgm:cxnLst>
        <dgm:cxn modelId="1" srcId="0" destId="10" srcOrd="0" destOrd="0"/>
        <dgm:cxn modelId="2" srcId="10" destId="11" srcOrd="0" destOrd="0"/>
        <dgm:cxn modelId="3" srcId="10" destId="12" srcOrd="1" destOrd="0"/>
        <dgm:cxn modelId="4" srcId="10" destId="13" srcOrd="2" destOrd="0"/>
        <dgm:cxn modelId="5" srcId="0" destId="20" srcOrd="0" destOrd="0"/>
        <dgm:cxn modelId="6" srcId="20" destId="21" srcOrd="0" destOrd="0"/>
        <dgm:cxn modelId="7" srcId="20" destId="22" srcOrd="1" destOrd="0"/>
        <dgm:cxn modelId="8" srcId="20" destId="23" srcOrd="2" destOrd="0"/>
      </dgm:cxnLst>
      <dgm:bg/>
      <dgm:whole/>
    </dgm:dataModel>
  </dgm:clrData>
  <dgm:layoutNode name="layout">
    <dgm:varLst>
      <dgm:chMax/>
      <dgm:chPref/>
      <dgm:dir/>
      <dgm:resizeHandles/>
    </dgm:varLst>
    <dgm:choose name="Name0">
      <dgm:if name="Name1" func="var" arg="dir" op="equ" val="norm">
        <dgm:alg type="hierChild">
          <dgm:param type="linDir" val="fromL"/>
          <dgm:param type="vertAlign" val="t"/>
          <dgm:param type="nodeVertAlign" val="t"/>
          <dgm:param type="horzAlign" val="ctr"/>
          <dgm:param type="fallback" val="1D"/>
        </dgm:alg>
      </dgm:if>
      <dgm:else name="Name2">
        <dgm:alg type="hierChild">
          <dgm:param type="linDir" val="fromR"/>
          <dgm:param type="vertAlign" val="t"/>
          <dgm:param type="nodeVertAlign" val="t"/>
          <dgm:param type="horzAlign" val="ctr"/>
          <dgm:param type="fallback" val="1D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forName="Parent" op="equ" val="65"/>
      <dgm:constr type="primFontSz" for="des" forName="Child" op="equ" val="65"/>
      <dgm:constr type="primFontSz" for="des" forName="Child" refType="primFontSz" refFor="des" refForName="Parent" op="lte"/>
      <dgm:constr type="w" for="des" forName="rootComposite" refType="h" refFor="des" refForName="rootComposite" fact="3.0396"/>
      <dgm:constr type="h" for="des" forName="rootComposite" refType="h"/>
      <dgm:constr type="w" for="des" forName="childComposite" refType="w" refFor="des" refForName="rootComposite"/>
      <dgm:constr type="h" for="des" forName="childComposite" refType="h" refFor="des" refForName="rootComposite" fact="0.5205"/>
      <dgm:constr type="sibSp" refType="w" refFor="des" refForName="rootComposite" fact="0.05"/>
      <dgm:constr type="sp" for="des" forName="root" refType="h" refFor="des" refForName="childComposite" fact="0.2855"/>
    </dgm:constrLst>
    <dgm:ruleLst/>
    <dgm:forEach name="Name3" axis="ch">
      <dgm:forEach name="Name4" axis="self" ptType="node" cnt="1">
        <dgm:layoutNode name="root">
          <dgm:varLst>
            <dgm:chMax/>
            <dgm:chPref/>
          </dgm:varLst>
          <dgm:alg type="hierRoot">
            <dgm:param type="hierAlign" val="tL"/>
          </dgm:alg>
          <dgm:shape xmlns:r="http://schemas.openxmlformats.org/officeDocument/2006/relationships" r:blip="">
            <dgm:adjLst/>
          </dgm:shape>
          <dgm:presOf/>
          <dgm:constrLst/>
          <dgm:ruleLst/>
          <dgm:layoutNode name="rootComposite">
            <dgm:varLst/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5">
              <dgm:if name="Name6" func="var" arg="dir" op="equ" val="norm">
                <dgm:constrLst>
                  <dgm:constr type="l" for="ch" forName="Parent" refType="w" fact="0"/>
                  <dgm:constr type="t" for="ch" forName="Parent" refType="h" fact="0"/>
                  <dgm:constr type="w" for="ch" forName="Parent" refType="w"/>
                  <dgm:constr type="h" for="ch" forName="Parent" refType="h" fact="0.6424"/>
                  <dgm:constr type="l" for="ch" forName="ParentAccent" refType="w" fact="0"/>
                  <dgm:constr type="b" for="ch" forName="ParentAccent" refType="h"/>
                  <dgm:constr type="w" for="ch" forName="ParentAccent" refType="w"/>
                  <dgm:constr type="h" for="ch" forName="ParentAccent" refType="h" fact="0.3576"/>
                  <dgm:constr type="l" for="ch" forName="ParentSmallAccent" refType="w" fact="0"/>
                  <dgm:constr type="b" for="ch" forName="ParentSmallAccent" refType="h"/>
                  <dgm:constr type="w" for="ch" forName="ParentSmallAccent" refType="h" fact="0.2233"/>
                  <dgm:constr type="h" for="ch" forName="ParentSmallAccent" refType="h" fact="0.2233"/>
                </dgm:constrLst>
              </dgm:if>
              <dgm:else name="Name7">
                <dgm:constrLst>
                  <dgm:constr type="l" for="ch" forName="Parent" refType="w" fact="0"/>
                  <dgm:constr type="t" for="ch" forName="Parent" refType="h" fact="0"/>
                  <dgm:constr type="w" for="ch" forName="Parent" refType="w"/>
                  <dgm:constr type="h" for="ch" forName="Parent" refType="h" fact="0.6424"/>
                  <dgm:constr type="l" for="ch" forName="ParentAccent" refType="w" fact="0"/>
                  <dgm:constr type="b" for="ch" forName="ParentAccent" refType="h"/>
                  <dgm:constr type="w" for="ch" forName="ParentAccent" refType="w"/>
                  <dgm:constr type="h" for="ch" forName="ParentAccent" refType="h" fact="0.3576"/>
                  <dgm:constr type="r" for="ch" forName="ParentSmallAccent" refType="w"/>
                  <dgm:constr type="b" for="ch" forName="ParentSmallAccent" refType="h"/>
                  <dgm:constr type="w" for="ch" forName="ParentSmallAccent" refType="h" fact="0.2233"/>
                  <dgm:constr type="h" for="ch" forName="ParentSmallAccent" refType="h" fact="0.2233"/>
                </dgm:constrLst>
              </dgm:else>
            </dgm:choose>
            <dgm:ruleLst/>
            <dgm:layoutNode name="ParentAccent" styleLbl="alignNode1">
              <dgm:alg type="sp"/>
              <dgm:shape xmlns:r="http://schemas.openxmlformats.org/officeDocument/2006/relationships" type="rect" r:blip="">
                <dgm:adjLst/>
              </dgm:shape>
              <dgm:presOf/>
            </dgm:layoutNode>
            <dgm:layoutNode name="ParentSmallAccent" styleLbl="fgAcc1">
              <dgm:alg type="sp"/>
              <dgm:shape xmlns:r="http://schemas.openxmlformats.org/officeDocument/2006/relationships" type="rect" r:blip="">
                <dgm:adjLst/>
              </dgm:shape>
              <dgm:presOf/>
            </dgm:layoutNode>
            <dgm:layoutNode name="Parent" styleLbl="revTx">
              <dgm:varLst>
                <dgm:chMax/>
                <dgm:chPref val="4"/>
                <dgm:bulletEnabled val="1"/>
              </dgm:varLst>
              <dgm:choose name="Name8">
                <dgm:if name="Name9" func="var" arg="dir" op="equ" val="norm">
                  <dgm:alg type="tx">
                    <dgm:param type="txAnchorVertCh" val="mid"/>
                    <dgm:param type="parTxLTRAlign" val="l"/>
                  </dgm:alg>
                </dgm:if>
                <dgm:else name="Name10">
                  <dgm:alg type="tx">
                    <dgm:param type="txAnchorVertCh" val="mid"/>
                    <dgm:param type="parTxLTRAlign" val="r"/>
                  </dgm:alg>
                </dgm:else>
              </dgm:choose>
              <dgm:shape xmlns:r="http://schemas.openxmlformats.org/officeDocument/2006/relationships" type="rect" r:blip="">
                <dgm:adjLst/>
              </dgm:shape>
              <dgm:presOf axis="self" ptType="node"/>
              <dgm:constrLst>
                <dgm:constr type="tMarg" refType="primFontSz" fact="0.1"/>
                <dgm:constr type="bMarg" refType="primFontSz" fact="0.1"/>
                <dgm:constr type="lMarg" refType="primFontSz" fact="0.15"/>
                <dgm:constr type="rMarg" refType="primFontSz" fact="0.15"/>
              </dgm:constrLst>
              <dgm:ruleLst>
                <dgm:rule type="primFontSz" val="5" fact="NaN" max="NaN"/>
                <dgm:rule type="primFontSz" val="65" fact="NaN" max="NaN"/>
              </dgm:ruleLst>
            </dgm:layoutNode>
          </dgm:layoutNode>
          <dgm:layoutNode name="childShape">
            <dgm:varLst>
              <dgm:chMax val="0"/>
              <dgm:chPref val="0"/>
            </dgm:varLst>
            <dgm:alg type="hierChild">
              <dgm:param type="chAlign" val="r"/>
              <dgm:param type="linDir" val="fromT"/>
              <dgm:param type="fallback" val="2D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11" axis="ch">
              <dgm:forEach name="Name12" axis="self" ptType="node">
                <dgm:layoutNode name="childComposite">
                  <dgm:varLst>
                    <dgm:chMax val="0"/>
                    <dgm:chPref val="0"/>
                  </dgm:varLst>
                  <dgm:alg type="composite"/>
                  <dgm:shape xmlns:r="http://schemas.openxmlformats.org/officeDocument/2006/relationships" r:blip="">
                    <dgm:adjLst/>
                  </dgm:shape>
                  <dgm:presOf/>
                  <dgm:choose name="Name13">
                    <dgm:if name="Name14" func="var" arg="dir" op="equ" val="norm">
                      <dgm:constrLst>
                        <dgm:constr type="w" for="ch" forName="ChildAccent" refType="h" fact="0.429"/>
                        <dgm:constr type="h" for="ch" forName="ChildAccent" refType="h" fact="0.429"/>
                        <dgm:constr type="l" for="ch" forName="ChildAccent" refType="w" fact="0"/>
                        <dgm:constr type="t" for="ch" forName="ChildAccent" refType="h" fact="0.2855"/>
                        <dgm:constr type="w" for="ch" forName="Child" refType="w" fact="0.93"/>
                        <dgm:constr type="h" for="ch" forName="Child" refType="h"/>
                        <dgm:constr type="l" for="ch" forName="Child" refType="w" fact="0.07"/>
                        <dgm:constr type="t" for="ch" forName="Child" refType="h" fact="0"/>
                      </dgm:constrLst>
                    </dgm:if>
                    <dgm:else name="Name15">
                      <dgm:constrLst>
                        <dgm:constr type="w" for="ch" forName="ChildAccent" refType="h" fact="0.429"/>
                        <dgm:constr type="h" for="ch" forName="ChildAccent" refType="h" fact="0.429"/>
                        <dgm:constr type="r" for="ch" forName="ChildAccent" refType="w"/>
                        <dgm:constr type="t" for="ch" forName="ChildAccent" refType="h" fact="0.2855"/>
                        <dgm:constr type="w" for="ch" forName="Child" refType="w" fact="0.93"/>
                        <dgm:constr type="h" for="ch" forName="Child" refType="h"/>
                        <dgm:constr type="r" for="ch" forName="Child" refType="w" fact="0.93"/>
                        <dgm:constr type="t" for="ch" forName="Child" refType="h" fact="0"/>
                      </dgm:constrLst>
                    </dgm:else>
                  </dgm:choose>
                  <dgm:ruleLst/>
                  <dgm:layoutNode name="ChildAccent" styleLbl="solidFgAcc1">
                    <dgm:alg type="sp"/>
                    <dgm:shape xmlns:r="http://schemas.openxmlformats.org/officeDocument/2006/relationships" type="rect" r:blip="">
                      <dgm:adjLst/>
                    </dgm:shape>
                    <dgm:presOf/>
                  </dgm:layoutNode>
                  <dgm:layoutNode name="Child" styleLbl="revTx">
                    <dgm:varLst>
                      <dgm:chMax val="0"/>
                      <dgm:chPref val="0"/>
                      <dgm:bulletEnabled val="1"/>
                    </dgm:varLst>
                    <dgm:choose name="Name16">
                      <dgm:if name="Name17" func="var" arg="dir" op="equ" val="norm">
                        <dgm:alg type="tx">
                          <dgm:param type="txAnchorVertCh" val="mid"/>
                          <dgm:param type="parTxLTRAlign" val="l"/>
                        </dgm:alg>
                      </dgm:if>
                      <dgm:else name="Name18">
                        <dgm:alg type="tx">
                          <dgm:param type="txAnchorVertCh" val="mid"/>
                          <dgm:param type="parTxLTRAlign" val="r"/>
                        </dgm:alg>
                      </dgm:else>
                    </dgm:choose>
                    <dgm:shape xmlns:r="http://schemas.openxmlformats.org/officeDocument/2006/relationships" type="rect" r:blip="">
                      <dgm:adjLst/>
                    </dgm:shape>
                    <dgm:presOf axis="desOrSelf" ptType="node node"/>
                    <dgm:ruleLst>
                      <dgm:rule type="primFontSz" val="5" fact="NaN" max="NaN"/>
                    </dgm:ruleLst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1670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6</cp:revision>
  <dcterms:created xsi:type="dcterms:W3CDTF">2015-01-14T15:31:00Z</dcterms:created>
  <dcterms:modified xsi:type="dcterms:W3CDTF">2015-02-25T07:58:00Z</dcterms:modified>
</cp:coreProperties>
</file>