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699" w:rsidRDefault="002353BB" w:rsidP="001C5D3B">
      <w:pPr>
        <w:spacing w:after="0" w:line="240" w:lineRule="auto"/>
        <w:outlineLvl w:val="1"/>
        <w:rPr>
          <w:rFonts w:ascii="Comic Sans MS" w:eastAsia="Times New Roman" w:hAnsi="Comic Sans MS" w:cs="Times New Roman"/>
          <w:b/>
          <w:bCs/>
          <w:szCs w:val="20"/>
          <w:u w:val="single"/>
          <w:lang w:eastAsia="de-DE"/>
        </w:rPr>
      </w:pPr>
      <w:r>
        <w:rPr>
          <w:rFonts w:ascii="Comic Sans MS" w:eastAsia="Times New Roman" w:hAnsi="Comic Sans MS" w:cs="Times New Roman"/>
          <w:b/>
          <w:bCs/>
          <w:szCs w:val="20"/>
          <w:u w:val="single"/>
          <w:lang w:eastAsia="de-DE"/>
        </w:rPr>
        <w:t>Texte</w:t>
      </w:r>
      <w:r w:rsidR="003210FE">
        <w:rPr>
          <w:rFonts w:ascii="Comic Sans MS" w:eastAsia="Times New Roman" w:hAnsi="Comic Sans MS" w:cs="Times New Roman"/>
          <w:b/>
          <w:bCs/>
          <w:szCs w:val="20"/>
          <w:u w:val="single"/>
          <w:lang w:eastAsia="de-DE"/>
        </w:rPr>
        <w:t xml:space="preserve"> und ihre Intentionen</w:t>
      </w:r>
    </w:p>
    <w:p w:rsidR="003069EA" w:rsidRDefault="003069EA" w:rsidP="001C5D3B">
      <w:pPr>
        <w:spacing w:after="0" w:line="240" w:lineRule="auto"/>
        <w:outlineLvl w:val="1"/>
        <w:rPr>
          <w:rFonts w:ascii="Comic Sans MS" w:eastAsia="Times New Roman" w:hAnsi="Comic Sans MS" w:cs="Times New Roman"/>
          <w:b/>
          <w:bCs/>
          <w:szCs w:val="20"/>
          <w:u w:val="single"/>
          <w:lang w:eastAsia="de-DE"/>
        </w:rPr>
      </w:pPr>
      <w:r>
        <w:rPr>
          <w:noProof/>
          <w:lang w:eastAsia="de-DE"/>
        </w:rPr>
        <w:drawing>
          <wp:anchor distT="0" distB="0" distL="114300" distR="114300" simplePos="0" relativeHeight="251671552" behindDoc="1" locked="0" layoutInCell="1" allowOverlap="1" wp14:anchorId="5A5BD350" wp14:editId="0FC68E9D">
            <wp:simplePos x="0" y="0"/>
            <wp:positionH relativeFrom="column">
              <wp:posOffset>8100060</wp:posOffset>
            </wp:positionH>
            <wp:positionV relativeFrom="paragraph">
              <wp:posOffset>167640</wp:posOffset>
            </wp:positionV>
            <wp:extent cx="1662430" cy="1662430"/>
            <wp:effectExtent l="0" t="0" r="0" b="0"/>
            <wp:wrapTight wrapText="bothSides">
              <wp:wrapPolygon edited="0">
                <wp:start x="0" y="0"/>
                <wp:lineTo x="0" y="21286"/>
                <wp:lineTo x="21286" y="21286"/>
                <wp:lineTo x="21286" y="0"/>
                <wp:lineTo x="0" y="0"/>
              </wp:wrapPolygon>
            </wp:wrapTight>
            <wp:docPr id="5" name="Grafik 5" descr="Question, Question Mark, Response, Symbol,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ion, Question Mark, Response, Symbol, Charact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2430" cy="1662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9EA" w:rsidRPr="003069EA" w:rsidRDefault="003069EA" w:rsidP="0074283F">
      <w:pPr>
        <w:spacing w:after="0" w:line="240" w:lineRule="auto"/>
        <w:jc w:val="both"/>
        <w:outlineLvl w:val="1"/>
        <w:rPr>
          <w:rFonts w:ascii="Comic Sans MS" w:eastAsia="Times New Roman" w:hAnsi="Comic Sans MS" w:cs="Times New Roman"/>
          <w:b/>
          <w:bCs/>
          <w:szCs w:val="20"/>
          <w:lang w:eastAsia="de-DE"/>
        </w:rPr>
      </w:pPr>
      <w:r w:rsidRPr="003069EA">
        <w:rPr>
          <w:rFonts w:ascii="Comic Sans MS" w:eastAsia="Times New Roman" w:hAnsi="Comic Sans MS" w:cs="Times New Roman"/>
          <w:b/>
          <w:bCs/>
          <w:szCs w:val="20"/>
          <w:lang w:eastAsia="de-DE"/>
        </w:rPr>
        <w:t>Was sind Sachtexte?</w:t>
      </w:r>
    </w:p>
    <w:p w:rsidR="003069EA" w:rsidRPr="003069EA" w:rsidRDefault="0074283F" w:rsidP="0074283F">
      <w:pPr>
        <w:spacing w:after="0" w:line="240" w:lineRule="auto"/>
        <w:jc w:val="both"/>
        <w:outlineLvl w:val="1"/>
        <w:rPr>
          <w:rFonts w:ascii="Comic Sans MS" w:eastAsia="Times New Roman" w:hAnsi="Comic Sans MS" w:cs="Times New Roman"/>
          <w:bCs/>
          <w:szCs w:val="20"/>
          <w:lang w:eastAsia="de-DE"/>
        </w:rPr>
      </w:pPr>
      <w:r w:rsidRPr="003069EA">
        <w:rPr>
          <w:rFonts w:ascii="Comic Sans MS" w:eastAsia="Times New Roman" w:hAnsi="Comic Sans MS" w:cs="Times New Roman"/>
          <w:bCs/>
          <w:szCs w:val="20"/>
          <w:lang w:eastAsia="de-DE"/>
        </w:rPr>
        <w:t xml:space="preserve">Sachtexte werden </w:t>
      </w:r>
      <w:r w:rsidR="003069EA">
        <w:rPr>
          <w:rFonts w:ascii="Comic Sans MS" w:eastAsia="Times New Roman" w:hAnsi="Comic Sans MS" w:cs="Times New Roman"/>
          <w:bCs/>
          <w:szCs w:val="20"/>
          <w:lang w:eastAsia="de-DE"/>
        </w:rPr>
        <w:t xml:space="preserve">literarischen / fiktionalen Texten gegenübergestellt und </w:t>
      </w:r>
      <w:r w:rsidRPr="003069EA">
        <w:rPr>
          <w:rFonts w:ascii="Comic Sans MS" w:eastAsia="Times New Roman" w:hAnsi="Comic Sans MS" w:cs="Times New Roman"/>
          <w:bCs/>
          <w:szCs w:val="20"/>
          <w:lang w:eastAsia="de-DE"/>
        </w:rPr>
        <w:t xml:space="preserve">auch </w:t>
      </w:r>
      <w:r w:rsidR="003069EA">
        <w:rPr>
          <w:rFonts w:ascii="Comic Sans MS" w:eastAsia="Times New Roman" w:hAnsi="Comic Sans MS" w:cs="Times New Roman"/>
          <w:bCs/>
          <w:szCs w:val="20"/>
          <w:lang w:eastAsia="de-DE"/>
        </w:rPr>
        <w:t xml:space="preserve">„nicht-fiktionale“ oder </w:t>
      </w:r>
      <w:r w:rsidRPr="003069EA">
        <w:rPr>
          <w:rFonts w:ascii="Comic Sans MS" w:eastAsia="Times New Roman" w:hAnsi="Comic Sans MS" w:cs="Times New Roman"/>
          <w:bCs/>
          <w:szCs w:val="20"/>
          <w:lang w:eastAsia="de-DE"/>
        </w:rPr>
        <w:t>„pragmatische Texte“ genannt.</w:t>
      </w:r>
      <w:r w:rsidR="003069EA" w:rsidRPr="003069EA">
        <w:rPr>
          <w:rFonts w:ascii="Comic Sans MS" w:eastAsia="Times New Roman" w:hAnsi="Comic Sans MS" w:cs="Times New Roman"/>
          <w:bCs/>
          <w:szCs w:val="20"/>
          <w:lang w:eastAsia="de-DE"/>
        </w:rPr>
        <w:t xml:space="preserve"> Sie haben die Intention, zu informieren und</w:t>
      </w:r>
      <w:r w:rsidR="003069EA" w:rsidRPr="003069EA">
        <w:rPr>
          <w:rStyle w:val="e24kjd"/>
          <w:rFonts w:ascii="Comic Sans MS" w:hAnsi="Comic Sans MS"/>
        </w:rPr>
        <w:t xml:space="preserve"> Fakten zu liefern. Dabei </w:t>
      </w:r>
      <w:r w:rsidRPr="003069EA">
        <w:rPr>
          <w:rFonts w:ascii="Comic Sans MS" w:eastAsia="Times New Roman" w:hAnsi="Comic Sans MS" w:cs="Times New Roman"/>
          <w:bCs/>
          <w:szCs w:val="20"/>
          <w:lang w:eastAsia="de-DE"/>
        </w:rPr>
        <w:t>setzen</w:t>
      </w:r>
      <w:r w:rsidR="003069EA" w:rsidRPr="003069EA">
        <w:rPr>
          <w:rFonts w:ascii="Comic Sans MS" w:eastAsia="Times New Roman" w:hAnsi="Comic Sans MS" w:cs="Times New Roman"/>
          <w:bCs/>
          <w:szCs w:val="20"/>
          <w:lang w:eastAsia="de-DE"/>
        </w:rPr>
        <w:t xml:space="preserve"> sie</w:t>
      </w:r>
      <w:r w:rsidRPr="003069EA">
        <w:rPr>
          <w:rFonts w:ascii="Comic Sans MS" w:eastAsia="Times New Roman" w:hAnsi="Comic Sans MS" w:cs="Times New Roman"/>
          <w:bCs/>
          <w:szCs w:val="20"/>
          <w:lang w:eastAsia="de-DE"/>
        </w:rPr>
        <w:t xml:space="preserve"> sich </w:t>
      </w:r>
      <w:r w:rsidR="003069EA" w:rsidRPr="003069EA">
        <w:rPr>
          <w:rFonts w:ascii="Comic Sans MS" w:eastAsia="Times New Roman" w:hAnsi="Comic Sans MS" w:cs="Times New Roman"/>
          <w:bCs/>
          <w:szCs w:val="20"/>
          <w:lang w:eastAsia="de-DE"/>
        </w:rPr>
        <w:t>in verschiedenen Weisen mit einem Thema auseinander:</w:t>
      </w:r>
    </w:p>
    <w:p w:rsidR="003069EA" w:rsidRPr="003069EA" w:rsidRDefault="00004470" w:rsidP="003069EA">
      <w:pPr>
        <w:pStyle w:val="Listenabsatz"/>
        <w:numPr>
          <w:ilvl w:val="0"/>
          <w:numId w:val="18"/>
        </w:numPr>
        <w:spacing w:after="0" w:line="240" w:lineRule="auto"/>
        <w:jc w:val="both"/>
        <w:outlineLvl w:val="1"/>
        <w:rPr>
          <w:rFonts w:ascii="Comic Sans MS" w:eastAsia="Times New Roman" w:hAnsi="Comic Sans MS" w:cs="Times New Roman"/>
          <w:bCs/>
          <w:szCs w:val="20"/>
          <w:lang w:eastAsia="de-DE"/>
        </w:rPr>
      </w:pPr>
      <w:r>
        <w:rPr>
          <w:rFonts w:ascii="Comic Sans MS" w:eastAsia="Times New Roman" w:hAnsi="Comic Sans MS" w:cs="Times New Roman"/>
          <w:bCs/>
          <w:szCs w:val="20"/>
          <w:lang w:eastAsia="de-DE"/>
        </w:rPr>
        <w:t>i</w:t>
      </w:r>
      <w:r w:rsidR="0074283F" w:rsidRPr="003069EA">
        <w:rPr>
          <w:rFonts w:ascii="Comic Sans MS" w:eastAsia="Times New Roman" w:hAnsi="Comic Sans MS" w:cs="Times New Roman"/>
          <w:bCs/>
          <w:szCs w:val="20"/>
          <w:lang w:eastAsia="de-DE"/>
        </w:rPr>
        <w:t>nformierend</w:t>
      </w:r>
      <w:r w:rsidR="003069EA" w:rsidRPr="003069EA">
        <w:rPr>
          <w:rFonts w:ascii="Comic Sans MS" w:eastAsia="Times New Roman" w:hAnsi="Comic Sans MS" w:cs="Times New Roman"/>
          <w:bCs/>
          <w:szCs w:val="20"/>
          <w:lang w:eastAsia="de-DE"/>
        </w:rPr>
        <w:t>: Nachricht, Bericht, wissenschaftlicher Artikel</w:t>
      </w:r>
      <w:r w:rsidR="0074283F" w:rsidRPr="003069EA">
        <w:rPr>
          <w:rFonts w:ascii="Comic Sans MS" w:eastAsia="Times New Roman" w:hAnsi="Comic Sans MS" w:cs="Times New Roman"/>
          <w:bCs/>
          <w:szCs w:val="20"/>
          <w:lang w:eastAsia="de-DE"/>
        </w:rPr>
        <w:t xml:space="preserve"> </w:t>
      </w:r>
    </w:p>
    <w:p w:rsidR="003069EA" w:rsidRPr="003069EA" w:rsidRDefault="0074283F" w:rsidP="003069EA">
      <w:pPr>
        <w:pStyle w:val="Listenabsatz"/>
        <w:numPr>
          <w:ilvl w:val="0"/>
          <w:numId w:val="18"/>
        </w:numPr>
        <w:spacing w:after="0" w:line="240" w:lineRule="auto"/>
        <w:jc w:val="both"/>
        <w:outlineLvl w:val="1"/>
        <w:rPr>
          <w:rFonts w:ascii="Comic Sans MS" w:eastAsia="Times New Roman" w:hAnsi="Comic Sans MS" w:cs="Times New Roman"/>
          <w:bCs/>
          <w:szCs w:val="20"/>
          <w:lang w:eastAsia="de-DE"/>
        </w:rPr>
      </w:pPr>
      <w:r w:rsidRPr="003069EA">
        <w:rPr>
          <w:rFonts w:ascii="Comic Sans MS" w:eastAsia="Times New Roman" w:hAnsi="Comic Sans MS" w:cs="Times New Roman"/>
          <w:bCs/>
          <w:szCs w:val="20"/>
          <w:lang w:eastAsia="de-DE"/>
        </w:rPr>
        <w:t>argumentierend</w:t>
      </w:r>
      <w:r w:rsidR="003069EA" w:rsidRPr="003069EA">
        <w:rPr>
          <w:rFonts w:ascii="Comic Sans MS" w:eastAsia="Times New Roman" w:hAnsi="Comic Sans MS" w:cs="Times New Roman"/>
          <w:bCs/>
          <w:szCs w:val="20"/>
          <w:lang w:eastAsia="de-DE"/>
        </w:rPr>
        <w:t>: Kommentar, Rezension, Erörterung /Stellungnahme</w:t>
      </w:r>
    </w:p>
    <w:p w:rsidR="003069EA" w:rsidRPr="003069EA" w:rsidRDefault="003340A6" w:rsidP="003069EA">
      <w:pPr>
        <w:pStyle w:val="Listenabsatz"/>
        <w:numPr>
          <w:ilvl w:val="0"/>
          <w:numId w:val="18"/>
        </w:numPr>
        <w:spacing w:after="0" w:line="240" w:lineRule="auto"/>
        <w:jc w:val="both"/>
        <w:outlineLvl w:val="1"/>
        <w:rPr>
          <w:rFonts w:ascii="Comic Sans MS" w:eastAsia="Times New Roman" w:hAnsi="Comic Sans MS" w:cs="Times New Roman"/>
          <w:bCs/>
          <w:szCs w:val="20"/>
          <w:lang w:eastAsia="de-DE"/>
        </w:rPr>
      </w:pPr>
      <w:r>
        <w:rPr>
          <w:rFonts w:ascii="Comic Sans MS" w:eastAsia="Times New Roman" w:hAnsi="Comic Sans MS" w:cs="Times New Roman"/>
          <w:bCs/>
          <w:noProof/>
          <w:szCs w:val="20"/>
          <w:lang w:eastAsia="de-DE"/>
        </w:rPr>
        <mc:AlternateContent>
          <mc:Choice Requires="wps">
            <w:drawing>
              <wp:anchor distT="0" distB="0" distL="114300" distR="114300" simplePos="0" relativeHeight="251684864" behindDoc="0" locked="0" layoutInCell="1" allowOverlap="1">
                <wp:simplePos x="0" y="0"/>
                <wp:positionH relativeFrom="column">
                  <wp:posOffset>8283665</wp:posOffset>
                </wp:positionH>
                <wp:positionV relativeFrom="paragraph">
                  <wp:posOffset>370692</wp:posOffset>
                </wp:positionV>
                <wp:extent cx="1408028" cy="667568"/>
                <wp:effectExtent l="0" t="0" r="20955" b="18415"/>
                <wp:wrapNone/>
                <wp:docPr id="15" name="Textfeld 15"/>
                <wp:cNvGraphicFramePr/>
                <a:graphic xmlns:a="http://schemas.openxmlformats.org/drawingml/2006/main">
                  <a:graphicData uri="http://schemas.microsoft.com/office/word/2010/wordprocessingShape">
                    <wps:wsp>
                      <wps:cNvSpPr txBox="1"/>
                      <wps:spPr>
                        <a:xfrm>
                          <a:off x="0" y="0"/>
                          <a:ext cx="1408028" cy="66756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340A6" w:rsidRPr="003340A6" w:rsidRDefault="003340A6" w:rsidP="003340A6">
                            <w:pPr>
                              <w:spacing w:after="0" w:line="240" w:lineRule="auto"/>
                              <w:rPr>
                                <w:rFonts w:ascii="Verdana" w:hAnsi="Verdana"/>
                                <w:sz w:val="14"/>
                              </w:rPr>
                            </w:pPr>
                            <w:r w:rsidRPr="003340A6">
                              <w:rPr>
                                <w:rFonts w:ascii="Verdana" w:hAnsi="Verdana"/>
                                <w:sz w:val="14"/>
                              </w:rPr>
                              <w:t>Bild: https://pixabay.com/de/illustrations/frage-fragezeichen-antwort-symbol-1015308/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15" o:spid="_x0000_s1026" type="#_x0000_t202" style="position:absolute;left:0;text-align:left;margin-left:652.25pt;margin-top:29.2pt;width:110.85pt;height:52.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" fillcolor="white [3201]" strokecolor="white [3212]" strokeweight=".5pt">
                <v:textbox>
                  <w:txbxContent>
                    <w:p w:rsidR="003340A6" w:rsidRPr="003340A6" w:rsidRDefault="003340A6" w:rsidP="003340A6">
                      <w:pPr>
                        <w:spacing w:after="0" w:line="240" w:lineRule="auto"/>
                        <w:rPr>
                          <w:rFonts w:ascii="Verdana" w:hAnsi="Verdana"/>
                          <w:sz w:val="14"/>
                        </w:rPr>
                      </w:pPr>
                      <w:r w:rsidRPr="003340A6">
                        <w:rPr>
                          <w:rFonts w:ascii="Verdana" w:hAnsi="Verdana"/>
                          <w:sz w:val="14"/>
                        </w:rPr>
                        <w:t>Bild: https://pixabay.com/de/illustrations/frage-fragezeichen-antwort-symbol-1015308/</w:t>
                      </w:r>
                    </w:p>
                  </w:txbxContent>
                </v:textbox>
              </v:shape>
            </w:pict>
          </mc:Fallback>
        </mc:AlternateContent>
      </w:r>
      <w:r w:rsidR="003069EA" w:rsidRPr="003069EA">
        <w:rPr>
          <w:rFonts w:ascii="Comic Sans MS" w:eastAsia="Times New Roman" w:hAnsi="Comic Sans MS" w:cs="Times New Roman"/>
          <w:bCs/>
          <w:szCs w:val="20"/>
          <w:lang w:eastAsia="de-DE"/>
        </w:rPr>
        <w:t xml:space="preserve">expressiv: Reportage, populärwissenschaftlicher Text </w:t>
      </w:r>
      <w:r w:rsidR="0074283F" w:rsidRPr="003069EA">
        <w:rPr>
          <w:rFonts w:ascii="Comic Sans MS" w:eastAsia="Times New Roman" w:hAnsi="Comic Sans MS" w:cs="Times New Roman"/>
          <w:bCs/>
          <w:szCs w:val="20"/>
          <w:lang w:eastAsia="de-DE"/>
        </w:rPr>
        <w:t xml:space="preserve"> </w:t>
      </w:r>
      <w:r w:rsidR="003069EA" w:rsidRPr="003069EA">
        <w:rPr>
          <w:rFonts w:ascii="Comic Sans MS" w:eastAsia="Times New Roman" w:hAnsi="Comic Sans MS" w:cs="Times New Roman"/>
          <w:bCs/>
          <w:szCs w:val="20"/>
          <w:lang w:eastAsia="de-DE"/>
        </w:rPr>
        <w:t xml:space="preserve">(wissenschaftliche Themen werden </w:t>
      </w:r>
      <w:r w:rsidR="003069EA" w:rsidRPr="003069EA">
        <w:rPr>
          <w:rFonts w:ascii="Comic Sans MS" w:hAnsi="Comic Sans MS"/>
        </w:rPr>
        <w:t>für einen möglichst großen Personenkreis verständlich und unterhaltend dargestellt)</w:t>
      </w:r>
    </w:p>
    <w:p w:rsidR="003069EA" w:rsidRPr="003069EA" w:rsidRDefault="003069EA" w:rsidP="003069EA">
      <w:pPr>
        <w:pStyle w:val="Listenabsatz"/>
        <w:numPr>
          <w:ilvl w:val="0"/>
          <w:numId w:val="18"/>
        </w:numPr>
        <w:spacing w:after="0" w:line="240" w:lineRule="auto"/>
        <w:jc w:val="both"/>
        <w:outlineLvl w:val="1"/>
        <w:rPr>
          <w:rFonts w:ascii="Comic Sans MS" w:eastAsia="Times New Roman" w:hAnsi="Comic Sans MS" w:cs="Times New Roman"/>
          <w:bCs/>
          <w:szCs w:val="20"/>
          <w:lang w:eastAsia="de-DE"/>
        </w:rPr>
      </w:pPr>
      <w:r w:rsidRPr="003069EA">
        <w:rPr>
          <w:rFonts w:ascii="Comic Sans MS" w:eastAsia="Times New Roman" w:hAnsi="Comic Sans MS" w:cs="Times New Roman"/>
          <w:bCs/>
          <w:szCs w:val="20"/>
          <w:lang w:eastAsia="de-DE"/>
        </w:rPr>
        <w:t xml:space="preserve">instruierend: Anleitung / Rezept </w:t>
      </w:r>
    </w:p>
    <w:p w:rsidR="003069EA" w:rsidRPr="003069EA" w:rsidRDefault="003069EA" w:rsidP="003069EA">
      <w:pPr>
        <w:pStyle w:val="Listenabsatz"/>
        <w:numPr>
          <w:ilvl w:val="0"/>
          <w:numId w:val="18"/>
        </w:numPr>
        <w:spacing w:after="0" w:line="240" w:lineRule="auto"/>
        <w:jc w:val="both"/>
        <w:outlineLvl w:val="1"/>
        <w:rPr>
          <w:rFonts w:ascii="Comic Sans MS" w:eastAsia="Times New Roman" w:hAnsi="Comic Sans MS" w:cs="Times New Roman"/>
          <w:bCs/>
          <w:szCs w:val="20"/>
          <w:lang w:eastAsia="de-DE"/>
        </w:rPr>
      </w:pPr>
      <w:r w:rsidRPr="003069EA">
        <w:rPr>
          <w:rFonts w:ascii="Comic Sans MS" w:eastAsia="Times New Roman" w:hAnsi="Comic Sans MS" w:cs="Times New Roman"/>
          <w:bCs/>
          <w:szCs w:val="20"/>
          <w:lang w:eastAsia="de-DE"/>
        </w:rPr>
        <w:t>regulierend: Gesetzestext, Vertrag</w:t>
      </w:r>
    </w:p>
    <w:p w:rsidR="003069EA" w:rsidRPr="003069EA" w:rsidRDefault="003069EA" w:rsidP="003069EA">
      <w:pPr>
        <w:spacing w:after="0" w:line="240" w:lineRule="auto"/>
        <w:jc w:val="both"/>
        <w:outlineLvl w:val="1"/>
        <w:rPr>
          <w:rFonts w:ascii="Comic Sans MS" w:eastAsia="Times New Roman" w:hAnsi="Comic Sans MS" w:cs="Times New Roman"/>
          <w:bCs/>
          <w:szCs w:val="20"/>
          <w:lang w:eastAsia="de-DE"/>
        </w:rPr>
      </w:pPr>
    </w:p>
    <w:p w:rsidR="003069EA" w:rsidRPr="003069EA" w:rsidRDefault="003069EA" w:rsidP="003069EA">
      <w:pPr>
        <w:spacing w:after="0" w:line="240" w:lineRule="auto"/>
        <w:jc w:val="both"/>
        <w:outlineLvl w:val="1"/>
        <w:rPr>
          <w:rFonts w:ascii="Comic Sans MS" w:eastAsia="Times New Roman" w:hAnsi="Comic Sans MS" w:cs="Times New Roman"/>
          <w:b/>
          <w:bCs/>
          <w:szCs w:val="20"/>
          <w:lang w:eastAsia="de-DE"/>
        </w:rPr>
      </w:pPr>
      <w:r w:rsidRPr="003069EA">
        <w:rPr>
          <w:rFonts w:ascii="Comic Sans MS" w:eastAsia="Times New Roman" w:hAnsi="Comic Sans MS" w:cs="Times New Roman"/>
          <w:b/>
          <w:bCs/>
          <w:szCs w:val="20"/>
          <w:lang w:eastAsia="de-DE"/>
        </w:rPr>
        <w:t xml:space="preserve">Die </w:t>
      </w:r>
      <w:r w:rsidR="002353BB">
        <w:rPr>
          <w:rFonts w:ascii="Comic Sans MS" w:eastAsia="Times New Roman" w:hAnsi="Comic Sans MS" w:cs="Times New Roman"/>
          <w:b/>
          <w:bCs/>
          <w:szCs w:val="20"/>
          <w:lang w:eastAsia="de-DE"/>
        </w:rPr>
        <w:t>Te</w:t>
      </w:r>
      <w:r w:rsidRPr="003069EA">
        <w:rPr>
          <w:rFonts w:ascii="Comic Sans MS" w:eastAsia="Times New Roman" w:hAnsi="Comic Sans MS" w:cs="Times New Roman"/>
          <w:b/>
          <w:bCs/>
          <w:szCs w:val="20"/>
          <w:lang w:eastAsia="de-DE"/>
        </w:rPr>
        <w:t>xtanalyse</w:t>
      </w:r>
    </w:p>
    <w:p w:rsidR="0074283F" w:rsidRDefault="0074283F" w:rsidP="003069EA">
      <w:pPr>
        <w:spacing w:after="0" w:line="240" w:lineRule="auto"/>
        <w:jc w:val="both"/>
        <w:outlineLvl w:val="1"/>
        <w:rPr>
          <w:rFonts w:ascii="Comic Sans MS" w:eastAsia="Times New Roman" w:hAnsi="Comic Sans MS" w:cs="Times New Roman"/>
          <w:bCs/>
          <w:szCs w:val="20"/>
          <w:lang w:eastAsia="de-DE"/>
        </w:rPr>
      </w:pPr>
      <w:r w:rsidRPr="003069EA">
        <w:rPr>
          <w:rFonts w:ascii="Comic Sans MS" w:eastAsia="Times New Roman" w:hAnsi="Comic Sans MS" w:cs="Times New Roman"/>
          <w:bCs/>
          <w:szCs w:val="20"/>
          <w:lang w:eastAsia="de-DE"/>
        </w:rPr>
        <w:t xml:space="preserve">Bei einer </w:t>
      </w:r>
      <w:r w:rsidR="002353BB">
        <w:rPr>
          <w:rFonts w:ascii="Comic Sans MS" w:eastAsia="Times New Roman" w:hAnsi="Comic Sans MS" w:cs="Times New Roman"/>
          <w:bCs/>
          <w:szCs w:val="20"/>
          <w:lang w:eastAsia="de-DE"/>
        </w:rPr>
        <w:t>T</w:t>
      </w:r>
      <w:r w:rsidRPr="003069EA">
        <w:rPr>
          <w:rFonts w:ascii="Comic Sans MS" w:eastAsia="Times New Roman" w:hAnsi="Comic Sans MS" w:cs="Times New Roman"/>
          <w:bCs/>
          <w:szCs w:val="20"/>
          <w:lang w:eastAsia="de-DE"/>
        </w:rPr>
        <w:t xml:space="preserve">extanalyse sollst du den Text analysieren, </w:t>
      </w:r>
      <w:r w:rsidRPr="003069EA">
        <w:rPr>
          <w:rFonts w:ascii="Comic Sans MS" w:eastAsia="Times New Roman" w:hAnsi="Comic Sans MS" w:cs="Times New Roman"/>
          <w:bCs/>
          <w:szCs w:val="20"/>
          <w:u w:val="single"/>
          <w:lang w:eastAsia="de-DE"/>
        </w:rPr>
        <w:t>nicht</w:t>
      </w:r>
      <w:r w:rsidRPr="003069EA">
        <w:rPr>
          <w:rFonts w:ascii="Comic Sans MS" w:eastAsia="Times New Roman" w:hAnsi="Comic Sans MS" w:cs="Times New Roman"/>
          <w:bCs/>
          <w:szCs w:val="20"/>
          <w:lang w:eastAsia="de-DE"/>
        </w:rPr>
        <w:t xml:space="preserve"> interpretieren. Wichtig ist, den Inhalt und die Textstruktur darzustellen, sprachliche Mittel und ihre Funktion herauszuarbeiten sowie die Aussageabsicht und die damit verbundene Argumentationsweise zu analysieren. Dabei müssen konkrete Textstellen genannt werden, die entstehende Analyse muss sachlich sein und informieren. </w:t>
      </w:r>
      <w:r w:rsidR="00004626" w:rsidRPr="003069EA">
        <w:rPr>
          <w:rFonts w:ascii="Comic Sans MS" w:eastAsia="Times New Roman" w:hAnsi="Comic Sans MS" w:cs="Times New Roman"/>
          <w:bCs/>
          <w:szCs w:val="20"/>
          <w:lang w:eastAsia="de-DE"/>
        </w:rPr>
        <w:t>Es ist wichtig, d</w:t>
      </w:r>
      <w:r w:rsidRPr="003069EA">
        <w:rPr>
          <w:rFonts w:ascii="Comic Sans MS" w:eastAsia="Times New Roman" w:hAnsi="Comic Sans MS" w:cs="Times New Roman"/>
          <w:bCs/>
          <w:szCs w:val="20"/>
          <w:lang w:eastAsia="de-DE"/>
        </w:rPr>
        <w:t xml:space="preserve">ie dargestellten Analyseergebnisse strukturiert </w:t>
      </w:r>
      <w:r w:rsidR="00004626" w:rsidRPr="003069EA">
        <w:rPr>
          <w:rFonts w:ascii="Comic Sans MS" w:eastAsia="Times New Roman" w:hAnsi="Comic Sans MS" w:cs="Times New Roman"/>
          <w:bCs/>
          <w:szCs w:val="20"/>
          <w:lang w:eastAsia="de-DE"/>
        </w:rPr>
        <w:t>zu präsentieren</w:t>
      </w:r>
      <w:r w:rsidRPr="003069EA">
        <w:rPr>
          <w:rFonts w:ascii="Comic Sans MS" w:eastAsia="Times New Roman" w:hAnsi="Comic Sans MS" w:cs="Times New Roman"/>
          <w:bCs/>
          <w:szCs w:val="20"/>
          <w:lang w:eastAsia="de-DE"/>
        </w:rPr>
        <w:t>.</w:t>
      </w:r>
    </w:p>
    <w:p w:rsidR="00004470" w:rsidRDefault="00004470" w:rsidP="003069EA">
      <w:pPr>
        <w:spacing w:after="0" w:line="240" w:lineRule="auto"/>
        <w:jc w:val="both"/>
        <w:outlineLvl w:val="1"/>
        <w:rPr>
          <w:rFonts w:ascii="Comic Sans MS" w:eastAsia="Times New Roman" w:hAnsi="Comic Sans MS" w:cs="Times New Roman"/>
          <w:bCs/>
          <w:szCs w:val="20"/>
          <w:lang w:eastAsia="de-DE"/>
        </w:rPr>
      </w:pPr>
      <w:r>
        <w:rPr>
          <w:rFonts w:ascii="Comic Sans MS" w:eastAsia="Times New Roman" w:hAnsi="Comic Sans MS" w:cs="Times New Roman"/>
          <w:bCs/>
          <w:noProof/>
          <w:szCs w:val="20"/>
          <w:lang w:eastAsia="de-DE"/>
        </w:rPr>
        <mc:AlternateContent>
          <mc:Choice Requires="wps">
            <w:drawing>
              <wp:anchor distT="0" distB="0" distL="114300" distR="114300" simplePos="0" relativeHeight="251672576" behindDoc="0" locked="0" layoutInCell="1" allowOverlap="1">
                <wp:simplePos x="0" y="0"/>
                <wp:positionH relativeFrom="column">
                  <wp:posOffset>3454745</wp:posOffset>
                </wp:positionH>
                <wp:positionV relativeFrom="paragraph">
                  <wp:posOffset>82146</wp:posOffset>
                </wp:positionV>
                <wp:extent cx="5911273" cy="3131127"/>
                <wp:effectExtent l="0" t="0" r="13335" b="12700"/>
                <wp:wrapNone/>
                <wp:docPr id="7" name="Textfeld 7"/>
                <wp:cNvGraphicFramePr/>
                <a:graphic xmlns:a="http://schemas.openxmlformats.org/drawingml/2006/main">
                  <a:graphicData uri="http://schemas.microsoft.com/office/word/2010/wordprocessingShape">
                    <wps:wsp>
                      <wps:cNvSpPr txBox="1"/>
                      <wps:spPr>
                        <a:xfrm>
                          <a:off x="0" y="0"/>
                          <a:ext cx="5911273" cy="313112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4470" w:rsidRDefault="00004470" w:rsidP="00004470">
                            <w:pPr>
                              <w:spacing w:after="0" w:line="240" w:lineRule="auto"/>
                              <w:rPr>
                                <w:rFonts w:ascii="Comic Sans MS" w:hAnsi="Comic Sans MS"/>
                              </w:rPr>
                            </w:pPr>
                            <w:r>
                              <w:rPr>
                                <w:rFonts w:ascii="Comic Sans MS" w:hAnsi="Comic Sans MS"/>
                              </w:rPr>
                              <w:t xml:space="preserve">Die gängigsten journalistischen Textformen, die in der Schule zur </w:t>
                            </w:r>
                            <w:r w:rsidR="002353BB">
                              <w:rPr>
                                <w:rFonts w:ascii="Comic Sans MS" w:hAnsi="Comic Sans MS"/>
                              </w:rPr>
                              <w:t>T</w:t>
                            </w:r>
                            <w:r>
                              <w:rPr>
                                <w:rFonts w:ascii="Comic Sans MS" w:hAnsi="Comic Sans MS"/>
                              </w:rPr>
                              <w:t>extanalyse herangezogen werden, sind folgende:</w:t>
                            </w:r>
                          </w:p>
                          <w:tbl>
                            <w:tblPr>
                              <w:tblStyle w:val="Tabellenraster"/>
                              <w:tblW w:w="0" w:type="auto"/>
                              <w:tblLook w:val="04A0" w:firstRow="1" w:lastRow="0" w:firstColumn="1" w:lastColumn="0" w:noHBand="0" w:noVBand="1"/>
                            </w:tblPr>
                            <w:tblGrid>
                              <w:gridCol w:w="1951"/>
                              <w:gridCol w:w="7088"/>
                            </w:tblGrid>
                            <w:tr w:rsidR="00004470" w:rsidTr="00004470">
                              <w:tc>
                                <w:tcPr>
                                  <w:tcW w:w="1951" w:type="dxa"/>
                                </w:tcPr>
                                <w:p w:rsidR="00004470" w:rsidRPr="00004470" w:rsidRDefault="00004470" w:rsidP="00004470">
                                  <w:pPr>
                                    <w:rPr>
                                      <w:rFonts w:ascii="Comic Sans MS" w:hAnsi="Comic Sans MS"/>
                                      <w:b/>
                                    </w:rPr>
                                  </w:pPr>
                                  <w:r>
                                    <w:rPr>
                                      <w:rFonts w:ascii="Comic Sans MS" w:hAnsi="Comic Sans MS"/>
                                      <w:b/>
                                    </w:rPr>
                                    <w:t>Nachricht</w:t>
                                  </w:r>
                                </w:p>
                              </w:tc>
                              <w:tc>
                                <w:tcPr>
                                  <w:tcW w:w="7088" w:type="dxa"/>
                                </w:tcPr>
                                <w:p w:rsidR="00004470" w:rsidRDefault="00004470" w:rsidP="00004470">
                                  <w:pPr>
                                    <w:rPr>
                                      <w:rFonts w:ascii="Comic Sans MS" w:hAnsi="Comic Sans MS"/>
                                    </w:rPr>
                                  </w:pPr>
                                  <w:r>
                                    <w:rPr>
                                      <w:rFonts w:ascii="Comic Sans MS" w:hAnsi="Comic Sans MS"/>
                                    </w:rPr>
                                    <w:t>Knapp und sachlich wird über ein aktuelles Ereignis möglichst objektiv berichtet. Dabei wird auch auf Tatsachen beschränkt.</w:t>
                                  </w:r>
                                </w:p>
                              </w:tc>
                            </w:tr>
                            <w:tr w:rsidR="00004470" w:rsidTr="00004470">
                              <w:tc>
                                <w:tcPr>
                                  <w:tcW w:w="1951" w:type="dxa"/>
                                </w:tcPr>
                                <w:p w:rsidR="00004470" w:rsidRPr="00004470" w:rsidRDefault="00004470" w:rsidP="00004470">
                                  <w:pPr>
                                    <w:rPr>
                                      <w:rFonts w:ascii="Comic Sans MS" w:hAnsi="Comic Sans MS"/>
                                      <w:b/>
                                    </w:rPr>
                                  </w:pPr>
                                  <w:r>
                                    <w:rPr>
                                      <w:rFonts w:ascii="Comic Sans MS" w:hAnsi="Comic Sans MS"/>
                                      <w:b/>
                                    </w:rPr>
                                    <w:t>Bericht</w:t>
                                  </w:r>
                                </w:p>
                              </w:tc>
                              <w:tc>
                                <w:tcPr>
                                  <w:tcW w:w="7088" w:type="dxa"/>
                                </w:tcPr>
                                <w:p w:rsidR="00004470" w:rsidRDefault="00004470" w:rsidP="00004470">
                                  <w:pPr>
                                    <w:rPr>
                                      <w:rFonts w:ascii="Comic Sans MS" w:hAnsi="Comic Sans MS"/>
                                    </w:rPr>
                                  </w:pPr>
                                  <w:r>
                                    <w:rPr>
                                      <w:rFonts w:ascii="Comic Sans MS" w:hAnsi="Comic Sans MS"/>
                                    </w:rPr>
                                    <w:t>Umfangreichere Nachricht</w:t>
                                  </w:r>
                                </w:p>
                              </w:tc>
                            </w:tr>
                            <w:tr w:rsidR="00004470" w:rsidTr="00004470">
                              <w:tc>
                                <w:tcPr>
                                  <w:tcW w:w="1951" w:type="dxa"/>
                                </w:tcPr>
                                <w:p w:rsidR="00004470" w:rsidRPr="00004470" w:rsidRDefault="00004470" w:rsidP="00004470">
                                  <w:pPr>
                                    <w:rPr>
                                      <w:rFonts w:ascii="Comic Sans MS" w:hAnsi="Comic Sans MS"/>
                                      <w:b/>
                                    </w:rPr>
                                  </w:pPr>
                                  <w:r>
                                    <w:rPr>
                                      <w:rFonts w:ascii="Comic Sans MS" w:hAnsi="Comic Sans MS"/>
                                      <w:b/>
                                    </w:rPr>
                                    <w:t>Reportage</w:t>
                                  </w:r>
                                </w:p>
                              </w:tc>
                              <w:tc>
                                <w:tcPr>
                                  <w:tcW w:w="7088" w:type="dxa"/>
                                </w:tcPr>
                                <w:p w:rsidR="00004470" w:rsidRDefault="00004470" w:rsidP="00004470">
                                  <w:pPr>
                                    <w:rPr>
                                      <w:rFonts w:ascii="Comic Sans MS" w:hAnsi="Comic Sans MS"/>
                                    </w:rPr>
                                  </w:pPr>
                                  <w:r>
                                    <w:rPr>
                                      <w:rFonts w:ascii="Comic Sans MS" w:hAnsi="Comic Sans MS"/>
                                    </w:rPr>
                                    <w:t>In lebendiger und anschaulicher Weise wird über ein Ereignis</w:t>
                                  </w:r>
                                  <w:r w:rsidR="00D624DA">
                                    <w:rPr>
                                      <w:rFonts w:ascii="Comic Sans MS" w:hAnsi="Comic Sans MS"/>
                                    </w:rPr>
                                    <w:t xml:space="preserve"> und die Hintergründe </w:t>
                                  </w:r>
                                  <w:r w:rsidR="00D624DA">
                                    <w:rPr>
                                      <w:rFonts w:ascii="Comic Sans MS" w:hAnsi="Comic Sans MS"/>
                                    </w:rPr>
                                    <w:t>berichtet</w:t>
                                  </w:r>
                                  <w:bookmarkStart w:id="0" w:name="_GoBack"/>
                                  <w:bookmarkEnd w:id="0"/>
                                </w:p>
                              </w:tc>
                            </w:tr>
                            <w:tr w:rsidR="00004470" w:rsidTr="00004470">
                              <w:tc>
                                <w:tcPr>
                                  <w:tcW w:w="1951" w:type="dxa"/>
                                </w:tcPr>
                                <w:p w:rsidR="00004470" w:rsidRPr="00004470" w:rsidRDefault="00004470" w:rsidP="00004470">
                                  <w:pPr>
                                    <w:rPr>
                                      <w:rFonts w:ascii="Comic Sans MS" w:hAnsi="Comic Sans MS"/>
                                      <w:b/>
                                    </w:rPr>
                                  </w:pPr>
                                  <w:r>
                                    <w:rPr>
                                      <w:rFonts w:ascii="Comic Sans MS" w:hAnsi="Comic Sans MS"/>
                                      <w:b/>
                                    </w:rPr>
                                    <w:t>Kommentar</w:t>
                                  </w:r>
                                </w:p>
                              </w:tc>
                              <w:tc>
                                <w:tcPr>
                                  <w:tcW w:w="7088" w:type="dxa"/>
                                </w:tcPr>
                                <w:p w:rsidR="00004470" w:rsidRDefault="00004470" w:rsidP="00004470">
                                  <w:pPr>
                                    <w:rPr>
                                      <w:rFonts w:ascii="Comic Sans MS" w:hAnsi="Comic Sans MS"/>
                                    </w:rPr>
                                  </w:pPr>
                                  <w:r>
                                    <w:rPr>
                                      <w:rFonts w:ascii="Comic Sans MS" w:hAnsi="Comic Sans MS"/>
                                    </w:rPr>
                                    <w:t>Namentlich gekennzeichnet, subjektiv-wertend, Bezug meist auf ein aktuelles Geschehen oder Thema. Argumentativ soll der Leser / die Leserin überzeugt werden.</w:t>
                                  </w:r>
                                </w:p>
                              </w:tc>
                            </w:tr>
                            <w:tr w:rsidR="00004470" w:rsidTr="00004470">
                              <w:tc>
                                <w:tcPr>
                                  <w:tcW w:w="1951" w:type="dxa"/>
                                </w:tcPr>
                                <w:p w:rsidR="00004470" w:rsidRPr="00004470" w:rsidRDefault="00004470" w:rsidP="00004470">
                                  <w:pPr>
                                    <w:rPr>
                                      <w:rFonts w:ascii="Comic Sans MS" w:hAnsi="Comic Sans MS"/>
                                      <w:b/>
                                    </w:rPr>
                                  </w:pPr>
                                  <w:r>
                                    <w:rPr>
                                      <w:rFonts w:ascii="Comic Sans MS" w:hAnsi="Comic Sans MS"/>
                                      <w:b/>
                                    </w:rPr>
                                    <w:t>Glosse</w:t>
                                  </w:r>
                                </w:p>
                              </w:tc>
                              <w:tc>
                                <w:tcPr>
                                  <w:tcW w:w="7088" w:type="dxa"/>
                                </w:tcPr>
                                <w:p w:rsidR="00004470" w:rsidRDefault="00004470" w:rsidP="00004470">
                                  <w:pPr>
                                    <w:rPr>
                                      <w:rFonts w:ascii="Comic Sans MS" w:hAnsi="Comic Sans MS"/>
                                    </w:rPr>
                                  </w:pPr>
                                  <w:r>
                                    <w:rPr>
                                      <w:rFonts w:ascii="Comic Sans MS" w:hAnsi="Comic Sans MS"/>
                                    </w:rPr>
                                    <w:t xml:space="preserve">Ironisch-witziger, manchmal polemischer Kommentar </w:t>
                                  </w:r>
                                </w:p>
                              </w:tc>
                            </w:tr>
                            <w:tr w:rsidR="00004470" w:rsidTr="00004470">
                              <w:tc>
                                <w:tcPr>
                                  <w:tcW w:w="1951" w:type="dxa"/>
                                </w:tcPr>
                                <w:p w:rsidR="00004470" w:rsidRDefault="00004470" w:rsidP="00004470">
                                  <w:pPr>
                                    <w:rPr>
                                      <w:rFonts w:ascii="Comic Sans MS" w:hAnsi="Comic Sans MS"/>
                                      <w:b/>
                                    </w:rPr>
                                  </w:pPr>
                                  <w:r>
                                    <w:rPr>
                                      <w:rFonts w:ascii="Comic Sans MS" w:hAnsi="Comic Sans MS"/>
                                      <w:b/>
                                    </w:rPr>
                                    <w:t>Rezension</w:t>
                                  </w:r>
                                </w:p>
                              </w:tc>
                              <w:tc>
                                <w:tcPr>
                                  <w:tcW w:w="7088" w:type="dxa"/>
                                </w:tcPr>
                                <w:p w:rsidR="00004470" w:rsidRDefault="00004470" w:rsidP="00004470">
                                  <w:pPr>
                                    <w:rPr>
                                      <w:rFonts w:ascii="Comic Sans MS" w:hAnsi="Comic Sans MS"/>
                                    </w:rPr>
                                  </w:pPr>
                                  <w:r>
                                    <w:rPr>
                                      <w:rFonts w:ascii="Comic Sans MS" w:hAnsi="Comic Sans MS"/>
                                    </w:rPr>
                                    <w:t>Besprechung eines Gegenstandes oder einer Sache mit Empfehlungen, Kritiken oder Warnungen (Theaterstück, Buch, Kunstausstellung, etc.)</w:t>
                                  </w:r>
                                </w:p>
                              </w:tc>
                            </w:tr>
                            <w:tr w:rsidR="00004470" w:rsidTr="00004470">
                              <w:tc>
                                <w:tcPr>
                                  <w:tcW w:w="1951" w:type="dxa"/>
                                </w:tcPr>
                                <w:p w:rsidR="00004470" w:rsidRDefault="00004470" w:rsidP="00004470">
                                  <w:pPr>
                                    <w:rPr>
                                      <w:rFonts w:ascii="Comic Sans MS" w:hAnsi="Comic Sans MS"/>
                                      <w:b/>
                                    </w:rPr>
                                  </w:pPr>
                                  <w:r>
                                    <w:rPr>
                                      <w:rFonts w:ascii="Comic Sans MS" w:hAnsi="Comic Sans MS"/>
                                      <w:b/>
                                    </w:rPr>
                                    <w:t>Essay</w:t>
                                  </w:r>
                                </w:p>
                              </w:tc>
                              <w:tc>
                                <w:tcPr>
                                  <w:tcW w:w="7088" w:type="dxa"/>
                                </w:tcPr>
                                <w:p w:rsidR="00004470" w:rsidRDefault="00004470" w:rsidP="00004470">
                                  <w:pPr>
                                    <w:rPr>
                                      <w:rFonts w:ascii="Comic Sans MS" w:hAnsi="Comic Sans MS"/>
                                    </w:rPr>
                                  </w:pPr>
                                  <w:r>
                                    <w:rPr>
                                      <w:rFonts w:ascii="Comic Sans MS" w:hAnsi="Comic Sans MS"/>
                                    </w:rPr>
                                    <w:t>Gedankenspaziergang durch ein Thema, subjektiv reflektierend</w:t>
                                  </w:r>
                                </w:p>
                              </w:tc>
                            </w:tr>
                          </w:tbl>
                          <w:p w:rsidR="00004470" w:rsidRPr="00004470" w:rsidRDefault="00004470" w:rsidP="00004470">
                            <w:pPr>
                              <w:spacing w:after="0" w:line="240" w:lineRule="auto"/>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7" o:spid="_x0000_s1027" type="#_x0000_t202" style="position:absolute;left:0;text-align:left;margin-left:272.05pt;margin-top:6.45pt;width:465.45pt;height:246.5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" fillcolor="white [3201]" strokecolor="white [3212]" strokeweight=".5pt">
                <v:textbox>
                  <w:txbxContent>
                    <w:p w:rsidR="00004470" w:rsidRDefault="00004470" w:rsidP="00004470">
                      <w:pPr>
                        <w:spacing w:after="0" w:line="240" w:lineRule="auto"/>
                        <w:rPr>
                          <w:rFonts w:ascii="Comic Sans MS" w:hAnsi="Comic Sans MS"/>
                        </w:rPr>
                      </w:pPr>
                      <w:r>
                        <w:rPr>
                          <w:rFonts w:ascii="Comic Sans MS" w:hAnsi="Comic Sans MS"/>
                        </w:rPr>
                        <w:t xml:space="preserve">Die gängigsten journalistischen Textformen, die in der Schule zur </w:t>
                      </w:r>
                      <w:r w:rsidR="002353BB">
                        <w:rPr>
                          <w:rFonts w:ascii="Comic Sans MS" w:hAnsi="Comic Sans MS"/>
                        </w:rPr>
                        <w:t>T</w:t>
                      </w:r>
                      <w:r>
                        <w:rPr>
                          <w:rFonts w:ascii="Comic Sans MS" w:hAnsi="Comic Sans MS"/>
                        </w:rPr>
                        <w:t>extanalyse herangezogen werden, sind folgende:</w:t>
                      </w:r>
                    </w:p>
                    <w:tbl>
                      <w:tblPr>
                        <w:tblStyle w:val="Tabellenraster"/>
                        <w:tblW w:w="0" w:type="auto"/>
                        <w:tblLook w:val="04A0" w:firstRow="1" w:lastRow="0" w:firstColumn="1" w:lastColumn="0" w:noHBand="0" w:noVBand="1"/>
                      </w:tblPr>
                      <w:tblGrid>
                        <w:gridCol w:w="1951"/>
                        <w:gridCol w:w="7088"/>
                      </w:tblGrid>
                      <w:tr w:rsidR="00004470" w:rsidTr="00004470">
                        <w:tc>
                          <w:tcPr>
                            <w:tcW w:w="1951" w:type="dxa"/>
                          </w:tcPr>
                          <w:p w:rsidR="00004470" w:rsidRPr="00004470" w:rsidRDefault="00004470" w:rsidP="00004470">
                            <w:pPr>
                              <w:rPr>
                                <w:rFonts w:ascii="Comic Sans MS" w:hAnsi="Comic Sans MS"/>
                                <w:b/>
                              </w:rPr>
                            </w:pPr>
                            <w:r>
                              <w:rPr>
                                <w:rFonts w:ascii="Comic Sans MS" w:hAnsi="Comic Sans MS"/>
                                <w:b/>
                              </w:rPr>
                              <w:t>Nachricht</w:t>
                            </w:r>
                          </w:p>
                        </w:tc>
                        <w:tc>
                          <w:tcPr>
                            <w:tcW w:w="7088" w:type="dxa"/>
                          </w:tcPr>
                          <w:p w:rsidR="00004470" w:rsidRDefault="00004470" w:rsidP="00004470">
                            <w:pPr>
                              <w:rPr>
                                <w:rFonts w:ascii="Comic Sans MS" w:hAnsi="Comic Sans MS"/>
                              </w:rPr>
                            </w:pPr>
                            <w:r>
                              <w:rPr>
                                <w:rFonts w:ascii="Comic Sans MS" w:hAnsi="Comic Sans MS"/>
                              </w:rPr>
                              <w:t>Knapp und sachlich wird über ein aktuelles Ereignis möglichst objektiv berichtet. Dabei wird auch auf Tatsachen beschränkt.</w:t>
                            </w:r>
                          </w:p>
                        </w:tc>
                      </w:tr>
                      <w:tr w:rsidR="00004470" w:rsidTr="00004470">
                        <w:tc>
                          <w:tcPr>
                            <w:tcW w:w="1951" w:type="dxa"/>
                          </w:tcPr>
                          <w:p w:rsidR="00004470" w:rsidRPr="00004470" w:rsidRDefault="00004470" w:rsidP="00004470">
                            <w:pPr>
                              <w:rPr>
                                <w:rFonts w:ascii="Comic Sans MS" w:hAnsi="Comic Sans MS"/>
                                <w:b/>
                              </w:rPr>
                            </w:pPr>
                            <w:r>
                              <w:rPr>
                                <w:rFonts w:ascii="Comic Sans MS" w:hAnsi="Comic Sans MS"/>
                                <w:b/>
                              </w:rPr>
                              <w:t>Bericht</w:t>
                            </w:r>
                          </w:p>
                        </w:tc>
                        <w:tc>
                          <w:tcPr>
                            <w:tcW w:w="7088" w:type="dxa"/>
                          </w:tcPr>
                          <w:p w:rsidR="00004470" w:rsidRDefault="00004470" w:rsidP="00004470">
                            <w:pPr>
                              <w:rPr>
                                <w:rFonts w:ascii="Comic Sans MS" w:hAnsi="Comic Sans MS"/>
                              </w:rPr>
                            </w:pPr>
                            <w:r>
                              <w:rPr>
                                <w:rFonts w:ascii="Comic Sans MS" w:hAnsi="Comic Sans MS"/>
                              </w:rPr>
                              <w:t>Umfangreichere Nachricht</w:t>
                            </w:r>
                          </w:p>
                        </w:tc>
                      </w:tr>
                      <w:tr w:rsidR="00004470" w:rsidTr="00004470">
                        <w:tc>
                          <w:tcPr>
                            <w:tcW w:w="1951" w:type="dxa"/>
                          </w:tcPr>
                          <w:p w:rsidR="00004470" w:rsidRPr="00004470" w:rsidRDefault="00004470" w:rsidP="00004470">
                            <w:pPr>
                              <w:rPr>
                                <w:rFonts w:ascii="Comic Sans MS" w:hAnsi="Comic Sans MS"/>
                                <w:b/>
                              </w:rPr>
                            </w:pPr>
                            <w:r>
                              <w:rPr>
                                <w:rFonts w:ascii="Comic Sans MS" w:hAnsi="Comic Sans MS"/>
                                <w:b/>
                              </w:rPr>
                              <w:t>Reportage</w:t>
                            </w:r>
                          </w:p>
                        </w:tc>
                        <w:tc>
                          <w:tcPr>
                            <w:tcW w:w="7088" w:type="dxa"/>
                          </w:tcPr>
                          <w:p w:rsidR="00004470" w:rsidRDefault="00004470" w:rsidP="00004470">
                            <w:pPr>
                              <w:rPr>
                                <w:rFonts w:ascii="Comic Sans MS" w:hAnsi="Comic Sans MS"/>
                              </w:rPr>
                            </w:pPr>
                            <w:r>
                              <w:rPr>
                                <w:rFonts w:ascii="Comic Sans MS" w:hAnsi="Comic Sans MS"/>
                              </w:rPr>
                              <w:t>In lebendiger und anschaulicher Weise wird über ein Ereignis</w:t>
                            </w:r>
                            <w:r w:rsidR="00D624DA">
                              <w:rPr>
                                <w:rFonts w:ascii="Comic Sans MS" w:hAnsi="Comic Sans MS"/>
                              </w:rPr>
                              <w:t xml:space="preserve"> und die Hintergründe </w:t>
                            </w:r>
                            <w:r w:rsidR="00D624DA">
                              <w:rPr>
                                <w:rFonts w:ascii="Comic Sans MS" w:hAnsi="Comic Sans MS"/>
                              </w:rPr>
                              <w:t>berichtet</w:t>
                            </w:r>
                            <w:bookmarkStart w:id="1" w:name="_GoBack"/>
                            <w:bookmarkEnd w:id="1"/>
                          </w:p>
                        </w:tc>
                      </w:tr>
                      <w:tr w:rsidR="00004470" w:rsidTr="00004470">
                        <w:tc>
                          <w:tcPr>
                            <w:tcW w:w="1951" w:type="dxa"/>
                          </w:tcPr>
                          <w:p w:rsidR="00004470" w:rsidRPr="00004470" w:rsidRDefault="00004470" w:rsidP="00004470">
                            <w:pPr>
                              <w:rPr>
                                <w:rFonts w:ascii="Comic Sans MS" w:hAnsi="Comic Sans MS"/>
                                <w:b/>
                              </w:rPr>
                            </w:pPr>
                            <w:r>
                              <w:rPr>
                                <w:rFonts w:ascii="Comic Sans MS" w:hAnsi="Comic Sans MS"/>
                                <w:b/>
                              </w:rPr>
                              <w:t>Kommentar</w:t>
                            </w:r>
                          </w:p>
                        </w:tc>
                        <w:tc>
                          <w:tcPr>
                            <w:tcW w:w="7088" w:type="dxa"/>
                          </w:tcPr>
                          <w:p w:rsidR="00004470" w:rsidRDefault="00004470" w:rsidP="00004470">
                            <w:pPr>
                              <w:rPr>
                                <w:rFonts w:ascii="Comic Sans MS" w:hAnsi="Comic Sans MS"/>
                              </w:rPr>
                            </w:pPr>
                            <w:r>
                              <w:rPr>
                                <w:rFonts w:ascii="Comic Sans MS" w:hAnsi="Comic Sans MS"/>
                              </w:rPr>
                              <w:t>Namentlich gekennzeichnet, subjektiv-wertend, Bezug meist auf ein aktuelles Geschehen oder Thema. Argumentativ soll der Leser / die Leserin überzeugt werden.</w:t>
                            </w:r>
                          </w:p>
                        </w:tc>
                      </w:tr>
                      <w:tr w:rsidR="00004470" w:rsidTr="00004470">
                        <w:tc>
                          <w:tcPr>
                            <w:tcW w:w="1951" w:type="dxa"/>
                          </w:tcPr>
                          <w:p w:rsidR="00004470" w:rsidRPr="00004470" w:rsidRDefault="00004470" w:rsidP="00004470">
                            <w:pPr>
                              <w:rPr>
                                <w:rFonts w:ascii="Comic Sans MS" w:hAnsi="Comic Sans MS"/>
                                <w:b/>
                              </w:rPr>
                            </w:pPr>
                            <w:r>
                              <w:rPr>
                                <w:rFonts w:ascii="Comic Sans MS" w:hAnsi="Comic Sans MS"/>
                                <w:b/>
                              </w:rPr>
                              <w:t>Glosse</w:t>
                            </w:r>
                          </w:p>
                        </w:tc>
                        <w:tc>
                          <w:tcPr>
                            <w:tcW w:w="7088" w:type="dxa"/>
                          </w:tcPr>
                          <w:p w:rsidR="00004470" w:rsidRDefault="00004470" w:rsidP="00004470">
                            <w:pPr>
                              <w:rPr>
                                <w:rFonts w:ascii="Comic Sans MS" w:hAnsi="Comic Sans MS"/>
                              </w:rPr>
                            </w:pPr>
                            <w:r>
                              <w:rPr>
                                <w:rFonts w:ascii="Comic Sans MS" w:hAnsi="Comic Sans MS"/>
                              </w:rPr>
                              <w:t xml:space="preserve">Ironisch-witziger, manchmal polemischer Kommentar </w:t>
                            </w:r>
                          </w:p>
                        </w:tc>
                      </w:tr>
                      <w:tr w:rsidR="00004470" w:rsidTr="00004470">
                        <w:tc>
                          <w:tcPr>
                            <w:tcW w:w="1951" w:type="dxa"/>
                          </w:tcPr>
                          <w:p w:rsidR="00004470" w:rsidRDefault="00004470" w:rsidP="00004470">
                            <w:pPr>
                              <w:rPr>
                                <w:rFonts w:ascii="Comic Sans MS" w:hAnsi="Comic Sans MS"/>
                                <w:b/>
                              </w:rPr>
                            </w:pPr>
                            <w:r>
                              <w:rPr>
                                <w:rFonts w:ascii="Comic Sans MS" w:hAnsi="Comic Sans MS"/>
                                <w:b/>
                              </w:rPr>
                              <w:t>Rezension</w:t>
                            </w:r>
                          </w:p>
                        </w:tc>
                        <w:tc>
                          <w:tcPr>
                            <w:tcW w:w="7088" w:type="dxa"/>
                          </w:tcPr>
                          <w:p w:rsidR="00004470" w:rsidRDefault="00004470" w:rsidP="00004470">
                            <w:pPr>
                              <w:rPr>
                                <w:rFonts w:ascii="Comic Sans MS" w:hAnsi="Comic Sans MS"/>
                              </w:rPr>
                            </w:pPr>
                            <w:r>
                              <w:rPr>
                                <w:rFonts w:ascii="Comic Sans MS" w:hAnsi="Comic Sans MS"/>
                              </w:rPr>
                              <w:t>Besprechung eines Gegenstandes oder einer Sache mit Empfehlungen, Kritiken oder Warnungen (Theaterstück, Buch, Kunstausstellung, etc.)</w:t>
                            </w:r>
                          </w:p>
                        </w:tc>
                      </w:tr>
                      <w:tr w:rsidR="00004470" w:rsidTr="00004470">
                        <w:tc>
                          <w:tcPr>
                            <w:tcW w:w="1951" w:type="dxa"/>
                          </w:tcPr>
                          <w:p w:rsidR="00004470" w:rsidRDefault="00004470" w:rsidP="00004470">
                            <w:pPr>
                              <w:rPr>
                                <w:rFonts w:ascii="Comic Sans MS" w:hAnsi="Comic Sans MS"/>
                                <w:b/>
                              </w:rPr>
                            </w:pPr>
                            <w:r>
                              <w:rPr>
                                <w:rFonts w:ascii="Comic Sans MS" w:hAnsi="Comic Sans MS"/>
                                <w:b/>
                              </w:rPr>
                              <w:t>Essay</w:t>
                            </w:r>
                          </w:p>
                        </w:tc>
                        <w:tc>
                          <w:tcPr>
                            <w:tcW w:w="7088" w:type="dxa"/>
                          </w:tcPr>
                          <w:p w:rsidR="00004470" w:rsidRDefault="00004470" w:rsidP="00004470">
                            <w:pPr>
                              <w:rPr>
                                <w:rFonts w:ascii="Comic Sans MS" w:hAnsi="Comic Sans MS"/>
                              </w:rPr>
                            </w:pPr>
                            <w:r>
                              <w:rPr>
                                <w:rFonts w:ascii="Comic Sans MS" w:hAnsi="Comic Sans MS"/>
                              </w:rPr>
                              <w:t>Gedankenspaziergang durch ein Thema, subjektiv reflektierend</w:t>
                            </w:r>
                          </w:p>
                        </w:tc>
                      </w:tr>
                    </w:tbl>
                    <w:p w:rsidR="00004470" w:rsidRPr="00004470" w:rsidRDefault="00004470" w:rsidP="00004470">
                      <w:pPr>
                        <w:spacing w:after="0" w:line="240" w:lineRule="auto"/>
                        <w:rPr>
                          <w:rFonts w:ascii="Comic Sans MS" w:hAnsi="Comic Sans MS"/>
                        </w:rPr>
                      </w:pPr>
                    </w:p>
                  </w:txbxContent>
                </v:textbox>
              </v:shape>
            </w:pict>
          </mc:Fallback>
        </mc:AlternateContent>
      </w:r>
    </w:p>
    <w:p w:rsidR="00004470" w:rsidRDefault="00004470" w:rsidP="003069EA">
      <w:pPr>
        <w:spacing w:after="0" w:line="240" w:lineRule="auto"/>
        <w:jc w:val="both"/>
        <w:outlineLvl w:val="1"/>
        <w:rPr>
          <w:rFonts w:ascii="Comic Sans MS" w:eastAsia="Times New Roman" w:hAnsi="Comic Sans MS" w:cs="Times New Roman"/>
          <w:bCs/>
          <w:szCs w:val="20"/>
          <w:lang w:eastAsia="de-DE"/>
        </w:rPr>
      </w:pPr>
      <w:r>
        <w:rPr>
          <w:rFonts w:ascii="Comic Sans MS" w:eastAsia="Times New Roman" w:hAnsi="Comic Sans MS" w:cs="Times New Roman"/>
          <w:bCs/>
          <w:noProof/>
          <w:szCs w:val="20"/>
          <w:lang w:eastAsia="de-DE"/>
        </w:rPr>
        <w:drawing>
          <wp:inline distT="0" distB="0" distL="0" distR="0" wp14:anchorId="5D2C5320" wp14:editId="087DCB92">
            <wp:extent cx="3297382" cy="2789382"/>
            <wp:effectExtent l="0" t="0" r="0" b="11430"/>
            <wp:docPr id="6" name="Diagram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04470" w:rsidRPr="003069EA" w:rsidRDefault="00004470" w:rsidP="003069EA">
      <w:pPr>
        <w:spacing w:after="0" w:line="240" w:lineRule="auto"/>
        <w:jc w:val="both"/>
        <w:outlineLvl w:val="1"/>
        <w:rPr>
          <w:rFonts w:ascii="Comic Sans MS" w:eastAsia="Times New Roman" w:hAnsi="Comic Sans MS" w:cs="Times New Roman"/>
          <w:bCs/>
          <w:szCs w:val="20"/>
          <w:lang w:eastAsia="de-DE"/>
        </w:rPr>
      </w:pPr>
    </w:p>
    <w:p w:rsidR="00004470" w:rsidRDefault="00004470" w:rsidP="003210FE">
      <w:pPr>
        <w:spacing w:after="0" w:line="240" w:lineRule="auto"/>
        <w:jc w:val="center"/>
        <w:outlineLvl w:val="1"/>
        <w:rPr>
          <w:rFonts w:ascii="Comic Sans MS" w:eastAsia="Times New Roman" w:hAnsi="Comic Sans MS" w:cs="Times New Roman"/>
          <w:b/>
          <w:bCs/>
          <w:szCs w:val="20"/>
          <w:u w:val="single"/>
          <w:lang w:eastAsia="de-DE"/>
        </w:rPr>
      </w:pPr>
    </w:p>
    <w:p w:rsidR="0020712A" w:rsidRPr="003210FE" w:rsidRDefault="002353BB" w:rsidP="003210FE">
      <w:pPr>
        <w:spacing w:after="0" w:line="240" w:lineRule="auto"/>
        <w:jc w:val="center"/>
        <w:outlineLvl w:val="1"/>
        <w:rPr>
          <w:rFonts w:ascii="Comic Sans MS" w:eastAsia="Times New Roman" w:hAnsi="Comic Sans MS" w:cs="Times New Roman"/>
          <w:b/>
          <w:bCs/>
          <w:szCs w:val="20"/>
          <w:u w:val="single"/>
          <w:lang w:eastAsia="de-DE"/>
        </w:rPr>
      </w:pPr>
      <w:r>
        <w:rPr>
          <w:rFonts w:ascii="Comic Sans MS" w:eastAsia="Times New Roman" w:hAnsi="Comic Sans MS" w:cs="Times New Roman"/>
          <w:b/>
          <w:bCs/>
          <w:szCs w:val="20"/>
          <w:u w:val="single"/>
          <w:lang w:eastAsia="de-DE"/>
        </w:rPr>
        <w:t>T</w:t>
      </w:r>
      <w:r w:rsidR="003210FE" w:rsidRPr="003210FE">
        <w:rPr>
          <w:rFonts w:ascii="Comic Sans MS" w:eastAsia="Times New Roman" w:hAnsi="Comic Sans MS" w:cs="Times New Roman"/>
          <w:b/>
          <w:bCs/>
          <w:szCs w:val="20"/>
          <w:u w:val="single"/>
          <w:lang w:eastAsia="de-DE"/>
        </w:rPr>
        <w:t>extanalyse: Aufbau eines Aufsatzes</w:t>
      </w:r>
    </w:p>
    <w:p w:rsidR="00BC11C6" w:rsidRDefault="00CA0F7D" w:rsidP="001C5D3B">
      <w:pPr>
        <w:spacing w:after="0" w:line="240" w:lineRule="auto"/>
        <w:outlineLvl w:val="1"/>
        <w:rPr>
          <w:rFonts w:ascii="Comic Sans MS" w:eastAsia="Times New Roman" w:hAnsi="Comic Sans MS" w:cs="Times New Roman"/>
          <w:bCs/>
          <w:sz w:val="20"/>
          <w:szCs w:val="20"/>
          <w:lang w:eastAsia="de-DE"/>
        </w:rPr>
      </w:pPr>
      <w:r>
        <w:rPr>
          <w:rFonts w:ascii="Comic Sans MS" w:eastAsia="Times New Roman" w:hAnsi="Comic Sans MS" w:cs="Times New Roman"/>
          <w:bCs/>
          <w:i/>
          <w:noProof/>
          <w:sz w:val="20"/>
          <w:szCs w:val="20"/>
          <w:lang w:eastAsia="de-DE"/>
        </w:rPr>
        <mc:AlternateContent>
          <mc:Choice Requires="wps">
            <w:drawing>
              <wp:anchor distT="0" distB="0" distL="114300" distR="114300" simplePos="0" relativeHeight="251667456" behindDoc="0" locked="0" layoutInCell="1" allowOverlap="1" wp14:anchorId="3D742309" wp14:editId="2B70EE4E">
                <wp:simplePos x="0" y="0"/>
                <wp:positionH relativeFrom="column">
                  <wp:posOffset>272131</wp:posOffset>
                </wp:positionH>
                <wp:positionV relativeFrom="paragraph">
                  <wp:posOffset>62716</wp:posOffset>
                </wp:positionV>
                <wp:extent cx="8463659" cy="240030"/>
                <wp:effectExtent l="0" t="19050" r="33020" b="45720"/>
                <wp:wrapNone/>
                <wp:docPr id="16" name="Pfeil nach rechts 16"/>
                <wp:cNvGraphicFramePr/>
                <a:graphic xmlns:a="http://schemas.openxmlformats.org/drawingml/2006/main">
                  <a:graphicData uri="http://schemas.microsoft.com/office/word/2010/wordprocessingShape">
                    <wps:wsp>
                      <wps:cNvSpPr/>
                      <wps:spPr>
                        <a:xfrm>
                          <a:off x="0" y="0"/>
                          <a:ext cx="8463659" cy="240030"/>
                        </a:xfrm>
                        <a:prstGeom prst="rightArrow">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6" o:spid="_x0000_s1026" type="#_x0000_t13" style="position:absolute;margin-left:21.45pt;margin-top:4.95pt;width:666.45pt;height:18.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" adj="21294" fillcolor="white [3212]" strokecolor="gray [1629]" strokeweight="2pt"/>
            </w:pict>
          </mc:Fallback>
        </mc:AlternateContent>
      </w:r>
      <w:r w:rsidR="0074283F">
        <w:rPr>
          <w:rFonts w:ascii="Comic Sans MS" w:eastAsia="Times New Roman" w:hAnsi="Comic Sans MS" w:cs="Times New Roman"/>
          <w:bCs/>
          <w:sz w:val="20"/>
          <w:szCs w:val="20"/>
          <w:lang w:eastAsia="de-DE"/>
        </w:rPr>
        <w:t xml:space="preserve"> </w:t>
      </w:r>
    </w:p>
    <w:p w:rsidR="00BC11C6" w:rsidRDefault="00BC11C6" w:rsidP="001C5D3B">
      <w:pPr>
        <w:spacing w:after="0" w:line="240" w:lineRule="auto"/>
        <w:outlineLvl w:val="1"/>
        <w:rPr>
          <w:rFonts w:ascii="Comic Sans MS" w:eastAsia="Times New Roman" w:hAnsi="Comic Sans MS" w:cs="Times New Roman"/>
          <w:bCs/>
          <w:noProof/>
          <w:sz w:val="20"/>
          <w:szCs w:val="20"/>
          <w:lang w:eastAsia="de-DE"/>
        </w:rPr>
      </w:pPr>
    </w:p>
    <w:tbl>
      <w:tblPr>
        <w:tblStyle w:val="Tabellenraster"/>
        <w:tblW w:w="15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515"/>
        <w:gridCol w:w="8505"/>
        <w:gridCol w:w="3053"/>
      </w:tblGrid>
      <w:tr w:rsidR="0001193E" w:rsidTr="00C44E08">
        <w:trPr>
          <w:cantSplit/>
          <w:trHeight w:val="1134"/>
        </w:trPr>
        <w:tc>
          <w:tcPr>
            <w:tcW w:w="2995" w:type="dxa"/>
          </w:tcPr>
          <w:p w:rsidR="0001193E" w:rsidRPr="0001193E" w:rsidRDefault="0001193E" w:rsidP="00EF58D6">
            <w:pPr>
              <w:outlineLvl w:val="1"/>
              <w:rPr>
                <w:rFonts w:ascii="Comic Sans MS" w:eastAsia="Times New Roman" w:hAnsi="Comic Sans MS" w:cs="Times New Roman"/>
                <w:b/>
                <w:bCs/>
                <w:sz w:val="24"/>
                <w:szCs w:val="20"/>
                <w:u w:val="single"/>
                <w:lang w:eastAsia="de-DE"/>
              </w:rPr>
            </w:pPr>
            <w:r w:rsidRPr="0001193E">
              <w:rPr>
                <w:rFonts w:ascii="Comic Sans MS" w:eastAsia="Times New Roman" w:hAnsi="Comic Sans MS" w:cs="Times New Roman"/>
                <w:b/>
                <w:bCs/>
                <w:sz w:val="24"/>
                <w:szCs w:val="20"/>
                <w:u w:val="single"/>
                <w:lang w:eastAsia="de-DE"/>
              </w:rPr>
              <w:t>Einleitung</w:t>
            </w:r>
          </w:p>
          <w:p w:rsidR="0001193E" w:rsidRPr="0001193E" w:rsidRDefault="0001193E" w:rsidP="00EF58D6">
            <w:pPr>
              <w:outlineLvl w:val="1"/>
              <w:rPr>
                <w:rFonts w:ascii="Comic Sans MS" w:eastAsia="Times New Roman" w:hAnsi="Comic Sans MS" w:cs="Times New Roman"/>
                <w:b/>
                <w:bCs/>
                <w:szCs w:val="20"/>
                <w:u w:val="single"/>
                <w:lang w:eastAsia="de-DE"/>
              </w:rPr>
            </w:pPr>
          </w:p>
          <w:p w:rsidR="00004626" w:rsidRPr="00004626" w:rsidRDefault="0001193E" w:rsidP="00004626">
            <w:pPr>
              <w:pStyle w:val="Listenabsatz"/>
              <w:numPr>
                <w:ilvl w:val="0"/>
                <w:numId w:val="17"/>
              </w:numPr>
              <w:ind w:left="284" w:hanging="284"/>
              <w:rPr>
                <w:rFonts w:ascii="Comic Sans MS" w:eastAsia="Times New Roman" w:hAnsi="Comic Sans MS" w:cs="Times New Roman"/>
                <w:b/>
                <w:bCs/>
                <w:sz w:val="20"/>
                <w:szCs w:val="20"/>
                <w:lang w:eastAsia="de-DE"/>
              </w:rPr>
            </w:pPr>
            <w:r w:rsidRPr="00790867">
              <w:rPr>
                <w:rFonts w:ascii="Comic Sans MS" w:eastAsia="Times New Roman" w:hAnsi="Comic Sans MS" w:cs="Times New Roman"/>
                <w:b/>
                <w:bCs/>
                <w:sz w:val="20"/>
                <w:szCs w:val="20"/>
                <w:lang w:eastAsia="de-DE"/>
              </w:rPr>
              <w:t xml:space="preserve">Hinführung </w:t>
            </w:r>
            <w:r w:rsidR="00004626">
              <w:rPr>
                <w:rFonts w:ascii="Comic Sans MS" w:eastAsia="Times New Roman" w:hAnsi="Comic Sans MS" w:cs="Times New Roman"/>
                <w:b/>
                <w:bCs/>
                <w:sz w:val="20"/>
                <w:szCs w:val="20"/>
                <w:lang w:eastAsia="de-DE"/>
              </w:rPr>
              <w:t>(</w:t>
            </w:r>
            <w:r w:rsidRPr="00790867">
              <w:rPr>
                <w:rFonts w:ascii="Comic Sans MS" w:eastAsia="Times New Roman" w:hAnsi="Comic Sans MS" w:cs="Times New Roman"/>
                <w:b/>
                <w:bCs/>
                <w:sz w:val="20"/>
                <w:szCs w:val="20"/>
                <w:lang w:eastAsia="de-DE"/>
              </w:rPr>
              <w:t>zum Thema</w:t>
            </w:r>
            <w:r w:rsidR="00004626">
              <w:rPr>
                <w:rFonts w:ascii="Comic Sans MS" w:eastAsia="Times New Roman" w:hAnsi="Comic Sans MS" w:cs="Times New Roman"/>
                <w:b/>
                <w:bCs/>
                <w:sz w:val="20"/>
                <w:szCs w:val="20"/>
                <w:lang w:eastAsia="de-DE"/>
              </w:rPr>
              <w:t>)</w:t>
            </w:r>
          </w:p>
          <w:p w:rsidR="00004626" w:rsidRPr="00004626" w:rsidRDefault="00004626" w:rsidP="00EF58D6">
            <w:pPr>
              <w:pStyle w:val="Listenabsatz"/>
              <w:numPr>
                <w:ilvl w:val="0"/>
                <w:numId w:val="1"/>
              </w:numPr>
              <w:tabs>
                <w:tab w:val="clear" w:pos="720"/>
                <w:tab w:val="num" w:pos="284"/>
              </w:tabs>
              <w:ind w:left="284" w:hanging="284"/>
              <w:rPr>
                <w:rFonts w:ascii="Comic Sans MS" w:eastAsia="Times New Roman" w:hAnsi="Comic Sans MS" w:cs="Times New Roman"/>
                <w:sz w:val="20"/>
                <w:szCs w:val="20"/>
                <w:lang w:eastAsia="de-DE"/>
              </w:rPr>
            </w:pPr>
            <w:r w:rsidRPr="00004626">
              <w:rPr>
                <w:rFonts w:ascii="Comic Sans MS" w:eastAsia="Times New Roman" w:hAnsi="Comic Sans MS" w:cs="Times New Roman"/>
                <w:b/>
                <w:sz w:val="20"/>
                <w:szCs w:val="20"/>
                <w:lang w:eastAsia="de-DE"/>
              </w:rPr>
              <w:t>Basisinformationen</w:t>
            </w:r>
            <w:r w:rsidRPr="00004626">
              <w:rPr>
                <w:rFonts w:ascii="Comic Sans MS" w:eastAsia="Times New Roman" w:hAnsi="Comic Sans MS" w:cs="Times New Roman"/>
                <w:sz w:val="20"/>
                <w:szCs w:val="20"/>
                <w:lang w:eastAsia="de-DE"/>
              </w:rPr>
              <w:t xml:space="preserve"> zum Artikel + zur Textart:  </w:t>
            </w:r>
            <w:r w:rsidR="0001193E" w:rsidRPr="00004626">
              <w:rPr>
                <w:rFonts w:ascii="Comic Sans MS" w:eastAsia="Times New Roman" w:hAnsi="Comic Sans MS" w:cs="Times New Roman"/>
                <w:bCs/>
                <w:sz w:val="20"/>
                <w:szCs w:val="20"/>
                <w:lang w:eastAsia="de-DE"/>
              </w:rPr>
              <w:t xml:space="preserve">Wer? </w:t>
            </w:r>
            <w:r w:rsidRPr="00004626">
              <w:rPr>
                <w:rFonts w:ascii="Comic Sans MS" w:eastAsia="Times New Roman" w:hAnsi="Comic Sans MS" w:cs="Times New Roman"/>
                <w:bCs/>
                <w:sz w:val="20"/>
                <w:szCs w:val="20"/>
                <w:lang w:eastAsia="de-DE"/>
              </w:rPr>
              <w:t xml:space="preserve">(Verfasser) </w:t>
            </w:r>
            <w:r w:rsidRPr="00004626">
              <w:rPr>
                <w:rFonts w:ascii="Comic Sans MS" w:eastAsia="Times New Roman" w:hAnsi="Comic Sans MS" w:cs="Times New Roman"/>
                <w:bCs/>
                <w:sz w:val="20"/>
                <w:szCs w:val="20"/>
                <w:lang w:eastAsia="de-DE"/>
              </w:rPr>
              <w:br/>
            </w:r>
            <w:r w:rsidR="0001193E" w:rsidRPr="00004626">
              <w:rPr>
                <w:rFonts w:ascii="Comic Sans MS" w:eastAsia="Times New Roman" w:hAnsi="Comic Sans MS" w:cs="Times New Roman"/>
                <w:bCs/>
                <w:sz w:val="20"/>
                <w:szCs w:val="20"/>
                <w:lang w:eastAsia="de-DE"/>
              </w:rPr>
              <w:t xml:space="preserve">Was? </w:t>
            </w:r>
            <w:r w:rsidRPr="00004626">
              <w:rPr>
                <w:rFonts w:ascii="Comic Sans MS" w:eastAsia="Times New Roman" w:hAnsi="Comic Sans MS" w:cs="Times New Roman"/>
                <w:bCs/>
                <w:sz w:val="20"/>
                <w:szCs w:val="20"/>
                <w:lang w:eastAsia="de-DE"/>
              </w:rPr>
              <w:t>(Gattung)</w:t>
            </w:r>
            <w:r w:rsidRPr="00004626">
              <w:rPr>
                <w:rFonts w:ascii="Comic Sans MS" w:eastAsia="Times New Roman" w:hAnsi="Comic Sans MS" w:cs="Times New Roman"/>
                <w:bCs/>
                <w:sz w:val="20"/>
                <w:szCs w:val="20"/>
                <w:lang w:eastAsia="de-DE"/>
              </w:rPr>
              <w:br/>
              <w:t>Wann + wo? (Erschein</w:t>
            </w:r>
            <w:r>
              <w:rPr>
                <w:rFonts w:ascii="Comic Sans MS" w:eastAsia="Times New Roman" w:hAnsi="Comic Sans MS" w:cs="Times New Roman"/>
                <w:bCs/>
                <w:sz w:val="20"/>
                <w:szCs w:val="20"/>
                <w:lang w:eastAsia="de-DE"/>
              </w:rPr>
              <w:t>ungsdatum und Ort)</w:t>
            </w:r>
          </w:p>
          <w:p w:rsidR="00004626" w:rsidRPr="00004626" w:rsidRDefault="0001193E" w:rsidP="00EF58D6">
            <w:pPr>
              <w:pStyle w:val="Listenabsatz"/>
              <w:numPr>
                <w:ilvl w:val="0"/>
                <w:numId w:val="1"/>
              </w:numPr>
              <w:tabs>
                <w:tab w:val="clear" w:pos="720"/>
                <w:tab w:val="num" w:pos="284"/>
              </w:tabs>
              <w:ind w:left="284" w:hanging="284"/>
              <w:rPr>
                <w:rFonts w:ascii="Comic Sans MS" w:eastAsia="Times New Roman" w:hAnsi="Comic Sans MS" w:cs="Times New Roman"/>
                <w:sz w:val="20"/>
                <w:szCs w:val="20"/>
                <w:lang w:eastAsia="de-DE"/>
              </w:rPr>
            </w:pPr>
            <w:r w:rsidRPr="00004626">
              <w:rPr>
                <w:rFonts w:ascii="Comic Sans MS" w:eastAsia="Times New Roman" w:hAnsi="Comic Sans MS" w:cs="Times New Roman"/>
                <w:b/>
                <w:bCs/>
                <w:sz w:val="20"/>
                <w:szCs w:val="20"/>
                <w:lang w:eastAsia="de-DE"/>
              </w:rPr>
              <w:t xml:space="preserve">Thema / Fragestellung / These </w:t>
            </w:r>
            <w:r w:rsidRPr="00004626">
              <w:rPr>
                <w:rFonts w:ascii="Comic Sans MS" w:eastAsia="Times New Roman" w:hAnsi="Comic Sans MS" w:cs="Times New Roman"/>
                <w:bCs/>
                <w:sz w:val="20"/>
                <w:szCs w:val="20"/>
                <w:lang w:eastAsia="de-DE"/>
              </w:rPr>
              <w:t>des Textes</w:t>
            </w:r>
          </w:p>
          <w:p w:rsidR="0001193E" w:rsidRDefault="0001193E" w:rsidP="00004626">
            <w:pPr>
              <w:pStyle w:val="Listenabsatz"/>
              <w:ind w:left="284"/>
              <w:rPr>
                <w:rFonts w:ascii="Comic Sans MS" w:eastAsia="Times New Roman" w:hAnsi="Comic Sans MS" w:cs="Times New Roman"/>
                <w:b/>
                <w:bCs/>
                <w:sz w:val="20"/>
                <w:szCs w:val="20"/>
                <w:lang w:eastAsia="de-DE"/>
              </w:rPr>
            </w:pPr>
          </w:p>
          <w:p w:rsidR="00004626" w:rsidRDefault="00004626" w:rsidP="00004626">
            <w:pPr>
              <w:pStyle w:val="Listenabsatz"/>
              <w:ind w:left="284"/>
              <w:rPr>
                <w:rFonts w:ascii="Comic Sans MS" w:eastAsia="Times New Roman" w:hAnsi="Comic Sans MS" w:cs="Times New Roman"/>
                <w:bCs/>
                <w:noProof/>
                <w:sz w:val="20"/>
                <w:szCs w:val="20"/>
                <w:lang w:eastAsia="de-DE"/>
              </w:rPr>
            </w:pPr>
            <w:r>
              <w:rPr>
                <w:rFonts w:ascii="Comic Sans MS" w:eastAsia="Times New Roman" w:hAnsi="Comic Sans MS" w:cs="Times New Roman"/>
                <w:bCs/>
                <w:noProof/>
                <w:sz w:val="20"/>
                <w:szCs w:val="20"/>
                <w:lang w:eastAsia="de-DE"/>
              </w:rPr>
              <mc:AlternateContent>
                <mc:Choice Requires="wps">
                  <w:drawing>
                    <wp:anchor distT="0" distB="0" distL="114300" distR="114300" simplePos="0" relativeHeight="251669504" behindDoc="0" locked="0" layoutInCell="1" allowOverlap="1" wp14:anchorId="2C1C02D6" wp14:editId="49A58D4E">
                      <wp:simplePos x="0" y="0"/>
                      <wp:positionH relativeFrom="column">
                        <wp:posOffset>563245</wp:posOffset>
                      </wp:positionH>
                      <wp:positionV relativeFrom="paragraph">
                        <wp:posOffset>57434</wp:posOffset>
                      </wp:positionV>
                      <wp:extent cx="1672590" cy="563880"/>
                      <wp:effectExtent l="0" t="0" r="3810" b="26670"/>
                      <wp:wrapNone/>
                      <wp:docPr id="1" name="Nach oben gekrümmter Pfeil 1"/>
                      <wp:cNvGraphicFramePr/>
                      <a:graphic xmlns:a="http://schemas.openxmlformats.org/drawingml/2006/main">
                        <a:graphicData uri="http://schemas.microsoft.com/office/word/2010/wordprocessingShape">
                          <wps:wsp>
                            <wps:cNvSpPr/>
                            <wps:spPr>
                              <a:xfrm>
                                <a:off x="0" y="0"/>
                                <a:ext cx="1672590" cy="563880"/>
                              </a:xfrm>
                              <a:prstGeom prst="curved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Nach oben gekrümmter Pfeil 1" o:spid="_x0000_s1026" type="#_x0000_t104" style="position:absolute;margin-left:44.35pt;margin-top:4.5pt;width:131.7pt;height:44.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" adj="17959,20690,5400" fillcolor="white [3201]" strokecolor="black [3200]" strokeweight="2pt"/>
                  </w:pict>
                </mc:Fallback>
              </mc:AlternateContent>
            </w:r>
            <w:r>
              <w:rPr>
                <w:rFonts w:ascii="Comic Sans MS" w:eastAsia="Times New Roman" w:hAnsi="Comic Sans MS" w:cs="Times New Roman"/>
                <w:bCs/>
                <w:noProof/>
                <w:sz w:val="20"/>
                <w:szCs w:val="20"/>
                <w:lang w:eastAsia="de-DE"/>
              </w:rPr>
              <mc:AlternateContent>
                <mc:Choice Requires="wps">
                  <w:drawing>
                    <wp:anchor distT="0" distB="0" distL="114300" distR="114300" simplePos="0" relativeHeight="251670528" behindDoc="0" locked="0" layoutInCell="1" allowOverlap="1" wp14:anchorId="6F2AC0B3" wp14:editId="562F8B49">
                      <wp:simplePos x="0" y="0"/>
                      <wp:positionH relativeFrom="column">
                        <wp:posOffset>-262553</wp:posOffset>
                      </wp:positionH>
                      <wp:positionV relativeFrom="paragraph">
                        <wp:posOffset>698500</wp:posOffset>
                      </wp:positionV>
                      <wp:extent cx="2597285" cy="642350"/>
                      <wp:effectExtent l="0" t="0" r="0" b="5715"/>
                      <wp:wrapNone/>
                      <wp:docPr id="4" name="Textfeld 4"/>
                      <wp:cNvGraphicFramePr/>
                      <a:graphic xmlns:a="http://schemas.openxmlformats.org/drawingml/2006/main">
                        <a:graphicData uri="http://schemas.microsoft.com/office/word/2010/wordprocessingShape">
                          <wps:wsp>
                            <wps:cNvSpPr txBox="1"/>
                            <wps:spPr>
                              <a:xfrm>
                                <a:off x="0" y="0"/>
                                <a:ext cx="2597285" cy="642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4626" w:rsidRPr="00004626" w:rsidRDefault="00004626" w:rsidP="00004626">
                                  <w:pPr>
                                    <w:spacing w:after="0" w:line="240" w:lineRule="auto"/>
                                    <w:jc w:val="center"/>
                                    <w:outlineLvl w:val="1"/>
                                    <w:rPr>
                                      <w:rFonts w:ascii="Comic Sans MS" w:eastAsia="Times New Roman" w:hAnsi="Comic Sans MS" w:cs="Times New Roman"/>
                                      <w:b/>
                                      <w:bCs/>
                                      <w:sz w:val="24"/>
                                      <w:szCs w:val="20"/>
                                      <w:lang w:eastAsia="de-DE"/>
                                    </w:rPr>
                                  </w:pPr>
                                  <w:r w:rsidRPr="00004626">
                                    <w:rPr>
                                      <w:rFonts w:ascii="Comic Sans MS" w:eastAsia="Times New Roman" w:hAnsi="Comic Sans MS" w:cs="Times New Roman"/>
                                      <w:b/>
                                      <w:bCs/>
                                      <w:noProof/>
                                      <w:sz w:val="24"/>
                                      <w:szCs w:val="20"/>
                                      <w:lang w:eastAsia="de-DE"/>
                                    </w:rPr>
                                    <w:t>G</w:t>
                                  </w:r>
                                  <w:proofErr w:type="spellStart"/>
                                  <w:r w:rsidRPr="00004626">
                                    <w:rPr>
                                      <w:rFonts w:ascii="Comic Sans MS" w:eastAsia="Times New Roman" w:hAnsi="Comic Sans MS" w:cs="Times New Roman"/>
                                      <w:b/>
                                      <w:bCs/>
                                      <w:sz w:val="24"/>
                                      <w:szCs w:val="20"/>
                                      <w:lang w:eastAsia="de-DE"/>
                                    </w:rPr>
                                    <w:t>elenkstelle</w:t>
                                  </w:r>
                                  <w:proofErr w:type="spellEnd"/>
                                  <w:r w:rsidRPr="00004626">
                                    <w:rPr>
                                      <w:rFonts w:ascii="Comic Sans MS" w:eastAsia="Times New Roman" w:hAnsi="Comic Sans MS" w:cs="Times New Roman"/>
                                      <w:b/>
                                      <w:bCs/>
                                      <w:sz w:val="24"/>
                                      <w:szCs w:val="20"/>
                                      <w:lang w:eastAsia="de-DE"/>
                                    </w:rPr>
                                    <w:t>: Inhaltsangabe</w:t>
                                  </w:r>
                                </w:p>
                                <w:p w:rsidR="00004626" w:rsidRPr="00004626" w:rsidRDefault="00004626" w:rsidP="00004626">
                                  <w:pPr>
                                    <w:pStyle w:val="Listenabsatz"/>
                                    <w:ind w:left="0"/>
                                    <w:jc w:val="center"/>
                                    <w:outlineLvl w:val="1"/>
                                    <w:rPr>
                                      <w:rFonts w:ascii="Comic Sans MS" w:eastAsia="Times New Roman" w:hAnsi="Comic Sans MS" w:cs="Times New Roman"/>
                                      <w:b/>
                                      <w:bCs/>
                                      <w:sz w:val="20"/>
                                      <w:szCs w:val="20"/>
                                      <w:u w:val="single"/>
                                      <w:lang w:eastAsia="de-DE"/>
                                    </w:rPr>
                                  </w:pPr>
                                  <w:r w:rsidRPr="00004626">
                                    <w:rPr>
                                      <w:rFonts w:ascii="Comic Sans MS" w:eastAsia="Times New Roman" w:hAnsi="Comic Sans MS" w:cs="Times New Roman"/>
                                      <w:bCs/>
                                      <w:sz w:val="20"/>
                                      <w:szCs w:val="20"/>
                                      <w:lang w:eastAsia="de-DE"/>
                                    </w:rPr>
                                    <w:t>kurz, sachlich, Präsens, KONJUNKTIV I</w:t>
                                  </w:r>
                                </w:p>
                                <w:p w:rsidR="00004626" w:rsidRPr="00004626" w:rsidRDefault="00004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4" o:spid="_x0000_s1029" type="#_x0000_t202" style="position:absolute;left:0;text-align:left;margin-left:-20.65pt;margin-top:55pt;width:204.5pt;height:50.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" fillcolor="white [3201]" stroked="f" strokeweight=".5pt">
                      <v:textbox>
                        <w:txbxContent>
                          <w:p w:rsidR="00004626" w:rsidRPr="00004626" w:rsidRDefault="00004626" w:rsidP="00004626">
                            <w:pPr>
                              <w:spacing w:after="0" w:line="240" w:lineRule="auto"/>
                              <w:jc w:val="center"/>
                              <w:outlineLvl w:val="1"/>
                              <w:rPr>
                                <w:rFonts w:ascii="Comic Sans MS" w:eastAsia="Times New Roman" w:hAnsi="Comic Sans MS" w:cs="Times New Roman"/>
                                <w:b/>
                                <w:bCs/>
                                <w:sz w:val="24"/>
                                <w:szCs w:val="20"/>
                                <w:lang w:eastAsia="de-DE"/>
                              </w:rPr>
                            </w:pPr>
                            <w:r w:rsidRPr="00004626">
                              <w:rPr>
                                <w:rFonts w:ascii="Comic Sans MS" w:eastAsia="Times New Roman" w:hAnsi="Comic Sans MS" w:cs="Times New Roman"/>
                                <w:b/>
                                <w:bCs/>
                                <w:noProof/>
                                <w:sz w:val="24"/>
                                <w:szCs w:val="20"/>
                                <w:lang w:eastAsia="de-DE"/>
                              </w:rPr>
                              <w:t>G</w:t>
                            </w:r>
                            <w:proofErr w:type="spellStart"/>
                            <w:r w:rsidRPr="00004626">
                              <w:rPr>
                                <w:rFonts w:ascii="Comic Sans MS" w:eastAsia="Times New Roman" w:hAnsi="Comic Sans MS" w:cs="Times New Roman"/>
                                <w:b/>
                                <w:bCs/>
                                <w:sz w:val="24"/>
                                <w:szCs w:val="20"/>
                                <w:lang w:eastAsia="de-DE"/>
                              </w:rPr>
                              <w:t>elenkstelle</w:t>
                            </w:r>
                            <w:proofErr w:type="spellEnd"/>
                            <w:r w:rsidRPr="00004626">
                              <w:rPr>
                                <w:rFonts w:ascii="Comic Sans MS" w:eastAsia="Times New Roman" w:hAnsi="Comic Sans MS" w:cs="Times New Roman"/>
                                <w:b/>
                                <w:bCs/>
                                <w:sz w:val="24"/>
                                <w:szCs w:val="20"/>
                                <w:lang w:eastAsia="de-DE"/>
                              </w:rPr>
                              <w:t>: Inhaltsangabe</w:t>
                            </w:r>
                          </w:p>
                          <w:p w:rsidR="00004626" w:rsidRPr="00004626" w:rsidRDefault="00004626" w:rsidP="00004626">
                            <w:pPr>
                              <w:pStyle w:val="Listenabsatz"/>
                              <w:ind w:left="0"/>
                              <w:jc w:val="center"/>
                              <w:outlineLvl w:val="1"/>
                              <w:rPr>
                                <w:rFonts w:ascii="Comic Sans MS" w:eastAsia="Times New Roman" w:hAnsi="Comic Sans MS" w:cs="Times New Roman"/>
                                <w:b/>
                                <w:bCs/>
                                <w:sz w:val="20"/>
                                <w:szCs w:val="20"/>
                                <w:u w:val="single"/>
                                <w:lang w:eastAsia="de-DE"/>
                              </w:rPr>
                            </w:pPr>
                            <w:r w:rsidRPr="00004626">
                              <w:rPr>
                                <w:rFonts w:ascii="Comic Sans MS" w:eastAsia="Times New Roman" w:hAnsi="Comic Sans MS" w:cs="Times New Roman"/>
                                <w:bCs/>
                                <w:sz w:val="20"/>
                                <w:szCs w:val="20"/>
                                <w:lang w:eastAsia="de-DE"/>
                              </w:rPr>
                              <w:t>kurz, sachlich, Präsens, KONJUNKTIV I</w:t>
                            </w:r>
                          </w:p>
                          <w:p w:rsidR="00004626" w:rsidRPr="00004626" w:rsidRDefault="00004626"/>
                        </w:txbxContent>
                      </v:textbox>
                    </v:shape>
                  </w:pict>
                </mc:Fallback>
              </mc:AlternateContent>
            </w:r>
          </w:p>
        </w:tc>
        <w:tc>
          <w:tcPr>
            <w:tcW w:w="515" w:type="dxa"/>
            <w:textDirection w:val="btLr"/>
            <w:vAlign w:val="center"/>
          </w:tcPr>
          <w:p w:rsidR="0001193E" w:rsidRPr="0001193E" w:rsidRDefault="0001193E" w:rsidP="00004626">
            <w:pPr>
              <w:pStyle w:val="Listenabsatz"/>
              <w:ind w:left="0"/>
              <w:jc w:val="center"/>
              <w:outlineLvl w:val="1"/>
              <w:rPr>
                <w:rFonts w:ascii="Comic Sans MS" w:eastAsia="Times New Roman" w:hAnsi="Comic Sans MS" w:cs="Times New Roman"/>
                <w:bCs/>
                <w:noProof/>
                <w:szCs w:val="20"/>
                <w:lang w:eastAsia="de-DE"/>
              </w:rPr>
            </w:pPr>
          </w:p>
        </w:tc>
        <w:tc>
          <w:tcPr>
            <w:tcW w:w="8505" w:type="dxa"/>
          </w:tcPr>
          <w:p w:rsidR="0001193E" w:rsidRDefault="0001193E" w:rsidP="00C44E08">
            <w:pPr>
              <w:ind w:right="175"/>
              <w:outlineLvl w:val="1"/>
              <w:rPr>
                <w:rFonts w:ascii="Comic Sans MS" w:eastAsia="Times New Roman" w:hAnsi="Comic Sans MS" w:cs="Times New Roman"/>
                <w:b/>
                <w:bCs/>
                <w:sz w:val="24"/>
                <w:szCs w:val="20"/>
                <w:u w:val="single"/>
                <w:lang w:eastAsia="de-DE"/>
              </w:rPr>
            </w:pPr>
            <w:r w:rsidRPr="00F1381A">
              <w:rPr>
                <w:rFonts w:ascii="Comic Sans MS" w:eastAsia="Times New Roman" w:hAnsi="Comic Sans MS" w:cs="Times New Roman"/>
                <w:b/>
                <w:bCs/>
                <w:sz w:val="24"/>
                <w:szCs w:val="20"/>
                <w:u w:val="single"/>
                <w:lang w:eastAsia="de-DE"/>
              </w:rPr>
              <w:t>Hauptteil</w:t>
            </w:r>
          </w:p>
          <w:p w:rsidR="00F1381A" w:rsidRPr="00F1381A" w:rsidRDefault="00F1381A" w:rsidP="00C44E08">
            <w:pPr>
              <w:ind w:right="175"/>
              <w:outlineLvl w:val="1"/>
              <w:rPr>
                <w:rFonts w:ascii="Comic Sans MS" w:eastAsia="Times New Roman" w:hAnsi="Comic Sans MS" w:cs="Times New Roman"/>
                <w:b/>
                <w:bCs/>
                <w:sz w:val="24"/>
                <w:szCs w:val="20"/>
                <w:u w:val="single"/>
                <w:lang w:eastAsia="de-DE"/>
              </w:rPr>
            </w:pPr>
          </w:p>
          <w:p w:rsidR="0001193E" w:rsidRPr="00790867" w:rsidRDefault="0001193E" w:rsidP="00C44E08">
            <w:pPr>
              <w:ind w:right="175"/>
              <w:rPr>
                <w:rFonts w:ascii="Comic Sans MS" w:eastAsia="Times New Roman" w:hAnsi="Comic Sans MS" w:cs="Times New Roman"/>
                <w:sz w:val="20"/>
                <w:szCs w:val="20"/>
                <w:lang w:eastAsia="de-DE"/>
              </w:rPr>
            </w:pPr>
            <w:r w:rsidRPr="00790867">
              <w:rPr>
                <w:rFonts w:ascii="Comic Sans MS" w:eastAsia="Times New Roman" w:hAnsi="Comic Sans MS" w:cs="Times New Roman"/>
                <w:b/>
                <w:bCs/>
                <w:sz w:val="20"/>
                <w:szCs w:val="20"/>
                <w:lang w:eastAsia="de-DE"/>
              </w:rPr>
              <w:t>Form: Wie ist der Text aufgebaut?</w:t>
            </w:r>
          </w:p>
          <w:p w:rsidR="0001193E" w:rsidRPr="00790867" w:rsidRDefault="00004626" w:rsidP="00C44E08">
            <w:pPr>
              <w:numPr>
                <w:ilvl w:val="0"/>
                <w:numId w:val="3"/>
              </w:numPr>
              <w:ind w:right="175"/>
              <w:rPr>
                <w:rFonts w:ascii="Comic Sans MS" w:eastAsia="Times New Roman" w:hAnsi="Comic Sans MS" w:cs="Times New Roman"/>
                <w:sz w:val="20"/>
                <w:szCs w:val="20"/>
                <w:lang w:eastAsia="de-DE"/>
              </w:rPr>
            </w:pPr>
            <w:r>
              <w:rPr>
                <w:rFonts w:ascii="Comic Sans MS" w:eastAsia="Times New Roman" w:hAnsi="Comic Sans MS" w:cs="Times New Roman"/>
                <w:sz w:val="20"/>
                <w:szCs w:val="20"/>
                <w:lang w:eastAsia="de-DE"/>
              </w:rPr>
              <w:t xml:space="preserve">Thematische Entfaltung: deskriptiv (beschreibend), narrativ (erzählend), </w:t>
            </w:r>
            <w:proofErr w:type="spellStart"/>
            <w:r>
              <w:rPr>
                <w:rFonts w:ascii="Comic Sans MS" w:eastAsia="Times New Roman" w:hAnsi="Comic Sans MS" w:cs="Times New Roman"/>
                <w:sz w:val="20"/>
                <w:szCs w:val="20"/>
                <w:lang w:eastAsia="de-DE"/>
              </w:rPr>
              <w:t>explikativ</w:t>
            </w:r>
            <w:proofErr w:type="spellEnd"/>
            <w:r>
              <w:rPr>
                <w:rFonts w:ascii="Comic Sans MS" w:eastAsia="Times New Roman" w:hAnsi="Comic Sans MS" w:cs="Times New Roman"/>
                <w:sz w:val="20"/>
                <w:szCs w:val="20"/>
                <w:lang w:eastAsia="de-DE"/>
              </w:rPr>
              <w:t xml:space="preserve"> (erklärend) und argumentativ (begründend)</w:t>
            </w:r>
          </w:p>
          <w:p w:rsidR="0001193E" w:rsidRPr="00790867" w:rsidRDefault="0001193E" w:rsidP="00C44E08">
            <w:pPr>
              <w:ind w:right="175"/>
              <w:rPr>
                <w:rFonts w:ascii="Comic Sans MS" w:eastAsia="Times New Roman" w:hAnsi="Comic Sans MS" w:cs="Times New Roman"/>
                <w:sz w:val="20"/>
                <w:szCs w:val="20"/>
                <w:lang w:eastAsia="de-DE"/>
              </w:rPr>
            </w:pPr>
            <w:r w:rsidRPr="00790867">
              <w:rPr>
                <w:rFonts w:ascii="Comic Sans MS" w:eastAsia="Times New Roman" w:hAnsi="Comic Sans MS" w:cs="Times New Roman"/>
                <w:b/>
                <w:bCs/>
                <w:sz w:val="20"/>
                <w:szCs w:val="20"/>
                <w:lang w:eastAsia="de-DE"/>
              </w:rPr>
              <w:t xml:space="preserve">Analyse </w:t>
            </w:r>
          </w:p>
          <w:p w:rsidR="0001193E" w:rsidRPr="00790867" w:rsidRDefault="0001193E" w:rsidP="00C44E08">
            <w:pPr>
              <w:ind w:left="360" w:right="175"/>
              <w:rPr>
                <w:rFonts w:ascii="Comic Sans MS" w:eastAsia="Times New Roman" w:hAnsi="Comic Sans MS" w:cs="Times New Roman"/>
                <w:sz w:val="20"/>
                <w:szCs w:val="20"/>
                <w:lang w:eastAsia="de-DE"/>
              </w:rPr>
            </w:pPr>
            <w:r w:rsidRPr="00790867">
              <w:rPr>
                <w:rFonts w:ascii="Comic Sans MS" w:eastAsia="Times New Roman" w:hAnsi="Comic Sans MS" w:cs="Times New Roman"/>
                <w:sz w:val="20"/>
                <w:szCs w:val="20"/>
                <w:lang w:eastAsia="de-DE"/>
              </w:rPr>
              <w:t>Problematik</w:t>
            </w:r>
            <w:r w:rsidR="00C44E08">
              <w:rPr>
                <w:rFonts w:ascii="Comic Sans MS" w:eastAsia="Times New Roman" w:hAnsi="Comic Sans MS" w:cs="Times New Roman"/>
                <w:sz w:val="20"/>
                <w:szCs w:val="20"/>
                <w:lang w:eastAsia="de-DE"/>
              </w:rPr>
              <w:t xml:space="preserve"> / Thematik:</w:t>
            </w:r>
          </w:p>
          <w:p w:rsidR="0001193E" w:rsidRPr="00790867" w:rsidRDefault="0001193E" w:rsidP="00C44E08">
            <w:pPr>
              <w:numPr>
                <w:ilvl w:val="0"/>
                <w:numId w:val="13"/>
              </w:numPr>
              <w:ind w:right="175"/>
              <w:rPr>
                <w:rFonts w:ascii="Comic Sans MS" w:eastAsia="Times New Roman" w:hAnsi="Comic Sans MS" w:cs="Times New Roman"/>
                <w:sz w:val="20"/>
                <w:szCs w:val="20"/>
                <w:lang w:eastAsia="de-DE"/>
              </w:rPr>
            </w:pPr>
            <w:r w:rsidRPr="00790867">
              <w:rPr>
                <w:rFonts w:ascii="Comic Sans MS" w:eastAsia="Times New Roman" w:hAnsi="Comic Sans MS" w:cs="Times New Roman"/>
                <w:sz w:val="20"/>
                <w:szCs w:val="20"/>
                <w:lang w:eastAsia="de-DE"/>
              </w:rPr>
              <w:t>Welche Meinung vertritt der Autor?</w:t>
            </w:r>
          </w:p>
          <w:p w:rsidR="0001193E" w:rsidRPr="00790867" w:rsidRDefault="0001193E" w:rsidP="00C44E08">
            <w:pPr>
              <w:numPr>
                <w:ilvl w:val="0"/>
                <w:numId w:val="13"/>
              </w:numPr>
              <w:ind w:right="175"/>
              <w:rPr>
                <w:rFonts w:ascii="Comic Sans MS" w:eastAsia="Times New Roman" w:hAnsi="Comic Sans MS" w:cs="Times New Roman"/>
                <w:sz w:val="20"/>
                <w:szCs w:val="20"/>
                <w:lang w:eastAsia="de-DE"/>
              </w:rPr>
            </w:pPr>
            <w:r w:rsidRPr="00790867">
              <w:rPr>
                <w:rFonts w:ascii="Comic Sans MS" w:eastAsia="Times New Roman" w:hAnsi="Comic Sans MS" w:cs="Times New Roman"/>
                <w:sz w:val="20"/>
                <w:szCs w:val="20"/>
                <w:lang w:eastAsia="de-DE"/>
              </w:rPr>
              <w:t>Was ist die wichtigste Aussage</w:t>
            </w:r>
            <w:r w:rsidR="00D624DA">
              <w:rPr>
                <w:rFonts w:ascii="Comic Sans MS" w:eastAsia="Times New Roman" w:hAnsi="Comic Sans MS" w:cs="Times New Roman"/>
                <w:sz w:val="20"/>
                <w:szCs w:val="20"/>
                <w:lang w:eastAsia="de-DE"/>
              </w:rPr>
              <w:t xml:space="preserve">? Was </w:t>
            </w:r>
            <w:r w:rsidR="00C44E08">
              <w:rPr>
                <w:rFonts w:ascii="Comic Sans MS" w:eastAsia="Times New Roman" w:hAnsi="Comic Sans MS" w:cs="Times New Roman"/>
                <w:sz w:val="20"/>
                <w:szCs w:val="20"/>
                <w:lang w:eastAsia="de-DE"/>
              </w:rPr>
              <w:t>sind die Kernaussagen</w:t>
            </w:r>
            <w:r w:rsidRPr="00790867">
              <w:rPr>
                <w:rFonts w:ascii="Comic Sans MS" w:eastAsia="Times New Roman" w:hAnsi="Comic Sans MS" w:cs="Times New Roman"/>
                <w:sz w:val="20"/>
                <w:szCs w:val="20"/>
                <w:lang w:eastAsia="de-DE"/>
              </w:rPr>
              <w:t>?</w:t>
            </w:r>
          </w:p>
          <w:p w:rsidR="0001193E" w:rsidRPr="00790867" w:rsidRDefault="0001193E" w:rsidP="00C44E08">
            <w:pPr>
              <w:numPr>
                <w:ilvl w:val="0"/>
                <w:numId w:val="13"/>
              </w:numPr>
              <w:ind w:right="175"/>
              <w:rPr>
                <w:rFonts w:ascii="Comic Sans MS" w:eastAsia="Times New Roman" w:hAnsi="Comic Sans MS" w:cs="Times New Roman"/>
                <w:sz w:val="20"/>
                <w:szCs w:val="20"/>
                <w:lang w:eastAsia="de-DE"/>
              </w:rPr>
            </w:pPr>
            <w:r w:rsidRPr="00790867">
              <w:rPr>
                <w:rFonts w:ascii="Comic Sans MS" w:eastAsia="Times New Roman" w:hAnsi="Comic Sans MS" w:cs="Times New Roman"/>
                <w:sz w:val="20"/>
                <w:szCs w:val="20"/>
                <w:lang w:eastAsia="de-DE"/>
              </w:rPr>
              <w:t>Was ist die Intention des Autors?</w:t>
            </w:r>
          </w:p>
          <w:p w:rsidR="0001193E" w:rsidRPr="00790867" w:rsidRDefault="0001193E" w:rsidP="00C44E08">
            <w:pPr>
              <w:ind w:left="743" w:right="175" w:hanging="35"/>
              <w:rPr>
                <w:rFonts w:ascii="Comic Sans MS" w:eastAsia="Times New Roman" w:hAnsi="Comic Sans MS" w:cs="Times New Roman"/>
                <w:sz w:val="20"/>
                <w:szCs w:val="20"/>
                <w:lang w:eastAsia="de-DE"/>
              </w:rPr>
            </w:pPr>
            <w:r w:rsidRPr="00790867">
              <w:rPr>
                <w:rFonts w:ascii="Comic Sans MS" w:eastAsia="Times New Roman" w:hAnsi="Comic Sans MS" w:cs="Times New Roman"/>
                <w:sz w:val="20"/>
                <w:szCs w:val="20"/>
                <w:lang w:eastAsia="de-DE"/>
              </w:rPr>
              <w:t xml:space="preserve">Zum Beispiel: </w:t>
            </w:r>
            <w:r w:rsidRPr="00790867">
              <w:rPr>
                <w:rFonts w:ascii="Comic Sans MS" w:eastAsia="Times New Roman" w:hAnsi="Comic Sans MS" w:cs="Times New Roman"/>
                <w:i/>
                <w:iCs/>
                <w:sz w:val="20"/>
                <w:szCs w:val="20"/>
                <w:lang w:eastAsia="de-DE"/>
              </w:rPr>
              <w:t>Handlungsaufforderung, Information, Anregung, Aufklärung, Stellungnahme</w:t>
            </w:r>
          </w:p>
          <w:p w:rsidR="0001193E" w:rsidRPr="00790867" w:rsidRDefault="0001193E" w:rsidP="00C44E08">
            <w:pPr>
              <w:pStyle w:val="Listenabsatz"/>
              <w:numPr>
                <w:ilvl w:val="0"/>
                <w:numId w:val="12"/>
              </w:numPr>
              <w:ind w:right="175"/>
              <w:rPr>
                <w:rFonts w:ascii="Comic Sans MS" w:eastAsia="Times New Roman" w:hAnsi="Comic Sans MS" w:cs="Times New Roman"/>
                <w:sz w:val="20"/>
                <w:szCs w:val="20"/>
                <w:lang w:eastAsia="de-DE"/>
              </w:rPr>
            </w:pPr>
            <w:r w:rsidRPr="00790867">
              <w:rPr>
                <w:rFonts w:ascii="Comic Sans MS" w:eastAsia="Times New Roman" w:hAnsi="Comic Sans MS" w:cs="Times New Roman"/>
                <w:sz w:val="20"/>
                <w:szCs w:val="20"/>
                <w:lang w:eastAsia="de-DE"/>
              </w:rPr>
              <w:t>Wer ist/Wer sind der/die Adressat(en)?</w:t>
            </w:r>
          </w:p>
          <w:p w:rsidR="0001193E" w:rsidRPr="00790867" w:rsidRDefault="0001193E" w:rsidP="00C44E08">
            <w:pPr>
              <w:pStyle w:val="Listenabsatz"/>
              <w:numPr>
                <w:ilvl w:val="0"/>
                <w:numId w:val="12"/>
              </w:numPr>
              <w:ind w:right="175"/>
              <w:rPr>
                <w:rFonts w:ascii="Comic Sans MS" w:eastAsia="Times New Roman" w:hAnsi="Comic Sans MS" w:cs="Times New Roman"/>
                <w:sz w:val="20"/>
                <w:szCs w:val="20"/>
                <w:lang w:eastAsia="de-DE"/>
              </w:rPr>
            </w:pPr>
            <w:r w:rsidRPr="00790867">
              <w:rPr>
                <w:rFonts w:ascii="Comic Sans MS" w:eastAsia="Times New Roman" w:hAnsi="Comic Sans MS" w:cs="Times New Roman"/>
                <w:sz w:val="20"/>
                <w:szCs w:val="20"/>
                <w:lang w:eastAsia="de-DE"/>
              </w:rPr>
              <w:t xml:space="preserve">Argumentationsaufbau </w:t>
            </w:r>
          </w:p>
          <w:p w:rsidR="0001193E" w:rsidRPr="00790867" w:rsidRDefault="00790867" w:rsidP="00C44E08">
            <w:pPr>
              <w:pStyle w:val="Listenabsatz"/>
              <w:numPr>
                <w:ilvl w:val="1"/>
                <w:numId w:val="7"/>
              </w:numPr>
              <w:ind w:right="175"/>
              <w:rPr>
                <w:rFonts w:ascii="Comic Sans MS" w:eastAsia="Times New Roman" w:hAnsi="Comic Sans MS" w:cs="Times New Roman"/>
                <w:sz w:val="20"/>
                <w:szCs w:val="20"/>
                <w:lang w:eastAsia="de-DE"/>
              </w:rPr>
            </w:pPr>
            <w:r w:rsidRPr="00790867">
              <w:rPr>
                <w:rFonts w:ascii="Comic Sans MS" w:eastAsia="Times New Roman" w:hAnsi="Comic Sans MS" w:cs="Times New Roman"/>
                <w:bCs/>
                <w:noProof/>
                <w:sz w:val="20"/>
                <w:szCs w:val="20"/>
                <w:lang w:eastAsia="de-DE"/>
              </w:rPr>
              <mc:AlternateContent>
                <mc:Choice Requires="wps">
                  <w:drawing>
                    <wp:anchor distT="0" distB="0" distL="114300" distR="114300" simplePos="0" relativeHeight="251660288" behindDoc="0" locked="0" layoutInCell="1" allowOverlap="1" wp14:anchorId="78FF5DE3" wp14:editId="77C1BCA8">
                      <wp:simplePos x="0" y="0"/>
                      <wp:positionH relativeFrom="column">
                        <wp:posOffset>4971806</wp:posOffset>
                      </wp:positionH>
                      <wp:positionV relativeFrom="paragraph">
                        <wp:posOffset>224209</wp:posOffset>
                      </wp:positionV>
                      <wp:extent cx="333375" cy="1485900"/>
                      <wp:effectExtent l="0" t="0" r="28575" b="19050"/>
                      <wp:wrapNone/>
                      <wp:docPr id="2" name="Geschweifte Klammer rechts 2"/>
                      <wp:cNvGraphicFramePr/>
                      <a:graphic xmlns:a="http://schemas.openxmlformats.org/drawingml/2006/main">
                        <a:graphicData uri="http://schemas.microsoft.com/office/word/2010/wordprocessingShape">
                          <wps:wsp>
                            <wps:cNvSpPr/>
                            <wps:spPr>
                              <a:xfrm>
                                <a:off x="0" y="0"/>
                                <a:ext cx="333375" cy="1485900"/>
                              </a:xfrm>
                              <a:prstGeom prst="rightBrace">
                                <a:avLst>
                                  <a:gd name="adj1" fmla="val 8333"/>
                                  <a:gd name="adj2" fmla="val 4968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 o:spid="_x0000_s1026" type="#_x0000_t88" style="position:absolute;margin-left:391.5pt;margin-top:17.65pt;width:26.25pt;height:1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" adj="404,10731" strokecolor="black [3040]"/>
                  </w:pict>
                </mc:Fallback>
              </mc:AlternateContent>
            </w:r>
            <w:r w:rsidR="0001193E" w:rsidRPr="00790867">
              <w:rPr>
                <w:rFonts w:ascii="Comic Sans MS" w:eastAsia="Times New Roman" w:hAnsi="Comic Sans MS" w:cs="Times New Roman"/>
                <w:sz w:val="20"/>
                <w:szCs w:val="20"/>
                <w:lang w:eastAsia="de-DE"/>
              </w:rPr>
              <w:t xml:space="preserve">Welche Argumente werden wie verwendet? </w:t>
            </w:r>
            <w:r w:rsidR="00C44E08">
              <w:rPr>
                <w:rFonts w:ascii="Comic Sans MS" w:eastAsia="Times New Roman" w:hAnsi="Comic Sans MS" w:cs="Times New Roman"/>
                <w:sz w:val="20"/>
                <w:szCs w:val="20"/>
                <w:lang w:eastAsia="de-DE"/>
              </w:rPr>
              <w:br/>
            </w:r>
            <w:r w:rsidR="0001193E" w:rsidRPr="00790867">
              <w:rPr>
                <w:rFonts w:ascii="Comic Sans MS" w:eastAsia="Times New Roman" w:hAnsi="Comic Sans MS" w:cs="Times New Roman"/>
                <w:sz w:val="20"/>
                <w:szCs w:val="20"/>
                <w:lang w:eastAsia="de-DE"/>
              </w:rPr>
              <w:t>(SIEHE Rückseite)</w:t>
            </w:r>
          </w:p>
          <w:p w:rsidR="0001193E" w:rsidRPr="00790867" w:rsidRDefault="0001193E" w:rsidP="00C44E08">
            <w:pPr>
              <w:pStyle w:val="Listenabsatz"/>
              <w:numPr>
                <w:ilvl w:val="0"/>
                <w:numId w:val="14"/>
              </w:numPr>
              <w:ind w:right="175"/>
              <w:rPr>
                <w:rFonts w:ascii="Comic Sans MS" w:eastAsia="Times New Roman" w:hAnsi="Comic Sans MS" w:cs="Times New Roman"/>
                <w:sz w:val="20"/>
                <w:szCs w:val="20"/>
                <w:lang w:eastAsia="de-DE"/>
              </w:rPr>
            </w:pPr>
            <w:r w:rsidRPr="00790867">
              <w:rPr>
                <w:rFonts w:ascii="Comic Sans MS" w:eastAsia="Times New Roman" w:hAnsi="Comic Sans MS" w:cs="Times New Roman"/>
                <w:bCs/>
                <w:sz w:val="20"/>
                <w:szCs w:val="20"/>
                <w:lang w:eastAsia="de-DE"/>
              </w:rPr>
              <w:t>Analyse des Stils, der Sprache und der Wortwahl</w:t>
            </w:r>
            <w:r w:rsidR="00C44E08">
              <w:rPr>
                <w:rFonts w:ascii="Comic Sans MS" w:eastAsia="Times New Roman" w:hAnsi="Comic Sans MS" w:cs="Times New Roman"/>
                <w:bCs/>
                <w:sz w:val="20"/>
                <w:szCs w:val="20"/>
                <w:lang w:eastAsia="de-DE"/>
              </w:rPr>
              <w:t>, zum Beispiel:</w:t>
            </w:r>
          </w:p>
          <w:p w:rsidR="0001193E" w:rsidRPr="00790867" w:rsidRDefault="0001193E" w:rsidP="00C44E08">
            <w:pPr>
              <w:numPr>
                <w:ilvl w:val="1"/>
                <w:numId w:val="8"/>
              </w:numPr>
              <w:ind w:right="175"/>
              <w:rPr>
                <w:rFonts w:ascii="Comic Sans MS" w:eastAsia="Times New Roman" w:hAnsi="Comic Sans MS" w:cs="Times New Roman"/>
                <w:sz w:val="20"/>
                <w:szCs w:val="20"/>
                <w:lang w:eastAsia="de-DE"/>
              </w:rPr>
            </w:pPr>
            <w:r w:rsidRPr="00790867">
              <w:rPr>
                <w:rFonts w:ascii="Comic Sans MS" w:eastAsia="Times New Roman" w:hAnsi="Comic Sans MS" w:cs="Times New Roman"/>
                <w:sz w:val="20"/>
                <w:szCs w:val="20"/>
                <w:lang w:eastAsia="de-DE"/>
              </w:rPr>
              <w:t>Para-/Hypotaxe</w:t>
            </w:r>
          </w:p>
          <w:p w:rsidR="0001193E" w:rsidRPr="00790867" w:rsidRDefault="0001193E" w:rsidP="00C44E08">
            <w:pPr>
              <w:numPr>
                <w:ilvl w:val="1"/>
                <w:numId w:val="8"/>
              </w:numPr>
              <w:ind w:right="175"/>
              <w:rPr>
                <w:rFonts w:ascii="Comic Sans MS" w:eastAsia="Times New Roman" w:hAnsi="Comic Sans MS" w:cs="Times New Roman"/>
                <w:sz w:val="20"/>
                <w:szCs w:val="20"/>
                <w:lang w:eastAsia="de-DE"/>
              </w:rPr>
            </w:pPr>
            <w:r w:rsidRPr="00790867">
              <w:rPr>
                <w:rFonts w:ascii="Comic Sans MS" w:eastAsia="Times New Roman" w:hAnsi="Comic Sans MS" w:cs="Times New Roman"/>
                <w:sz w:val="20"/>
                <w:szCs w:val="20"/>
                <w:lang w:eastAsia="de-DE"/>
              </w:rPr>
              <w:t>Fachbegriffe / Fachsprache, Umgangssprache, Jugendsprache</w:t>
            </w:r>
          </w:p>
          <w:p w:rsidR="0001193E" w:rsidRPr="00790867" w:rsidRDefault="0001193E" w:rsidP="00C44E08">
            <w:pPr>
              <w:numPr>
                <w:ilvl w:val="1"/>
                <w:numId w:val="8"/>
              </w:numPr>
              <w:ind w:right="175"/>
              <w:rPr>
                <w:rFonts w:ascii="Comic Sans MS" w:eastAsia="Times New Roman" w:hAnsi="Comic Sans MS" w:cs="Times New Roman"/>
                <w:sz w:val="20"/>
                <w:szCs w:val="20"/>
                <w:lang w:eastAsia="de-DE"/>
              </w:rPr>
            </w:pPr>
            <w:r w:rsidRPr="00790867">
              <w:rPr>
                <w:rFonts w:ascii="Comic Sans MS" w:eastAsia="Times New Roman" w:hAnsi="Comic Sans MS" w:cs="Times New Roman"/>
                <w:sz w:val="20"/>
                <w:szCs w:val="20"/>
                <w:lang w:eastAsia="de-DE"/>
              </w:rPr>
              <w:t>Sp</w:t>
            </w:r>
            <w:r w:rsidR="00C44E08">
              <w:rPr>
                <w:rFonts w:ascii="Comic Sans MS" w:eastAsia="Times New Roman" w:hAnsi="Comic Sans MS" w:cs="Times New Roman"/>
                <w:sz w:val="20"/>
                <w:szCs w:val="20"/>
                <w:lang w:eastAsia="de-DE"/>
              </w:rPr>
              <w:t xml:space="preserve">rachliche Mittel / Stilmittel, </w:t>
            </w:r>
            <w:proofErr w:type="spellStart"/>
            <w:r w:rsidR="00C44E08">
              <w:rPr>
                <w:rFonts w:ascii="Comic Sans MS" w:eastAsia="Times New Roman" w:hAnsi="Comic Sans MS" w:cs="Times New Roman"/>
                <w:sz w:val="20"/>
                <w:szCs w:val="20"/>
                <w:lang w:eastAsia="de-DE"/>
              </w:rPr>
              <w:t>m</w:t>
            </w:r>
            <w:r w:rsidRPr="00790867">
              <w:rPr>
                <w:rFonts w:ascii="Comic Sans MS" w:eastAsia="Times New Roman" w:hAnsi="Comic Sans MS" w:cs="Times New Roman"/>
                <w:sz w:val="20"/>
                <w:szCs w:val="20"/>
                <w:lang w:eastAsia="de-DE"/>
              </w:rPr>
              <w:t>etaphernreiche</w:t>
            </w:r>
            <w:proofErr w:type="spellEnd"/>
            <w:r w:rsidRPr="00790867">
              <w:rPr>
                <w:rFonts w:ascii="Comic Sans MS" w:eastAsia="Times New Roman" w:hAnsi="Comic Sans MS" w:cs="Times New Roman"/>
                <w:sz w:val="20"/>
                <w:szCs w:val="20"/>
                <w:lang w:eastAsia="de-DE"/>
              </w:rPr>
              <w:t xml:space="preserve"> Sprache</w:t>
            </w:r>
          </w:p>
          <w:p w:rsidR="0001193E" w:rsidRPr="00790867" w:rsidRDefault="0001193E" w:rsidP="00C44E08">
            <w:pPr>
              <w:numPr>
                <w:ilvl w:val="1"/>
                <w:numId w:val="8"/>
              </w:numPr>
              <w:ind w:right="175"/>
              <w:rPr>
                <w:rFonts w:ascii="Comic Sans MS" w:eastAsia="Times New Roman" w:hAnsi="Comic Sans MS" w:cs="Times New Roman"/>
                <w:sz w:val="20"/>
                <w:szCs w:val="20"/>
                <w:lang w:eastAsia="de-DE"/>
              </w:rPr>
            </w:pPr>
            <w:r w:rsidRPr="00790867">
              <w:rPr>
                <w:rFonts w:ascii="Comic Sans MS" w:eastAsia="Times New Roman" w:hAnsi="Comic Sans MS" w:cs="Times New Roman"/>
                <w:sz w:val="20"/>
                <w:szCs w:val="20"/>
                <w:lang w:eastAsia="de-DE"/>
              </w:rPr>
              <w:t>Ironie</w:t>
            </w:r>
          </w:p>
          <w:p w:rsidR="0001193E" w:rsidRPr="00790867" w:rsidRDefault="0001193E" w:rsidP="00C44E08">
            <w:pPr>
              <w:numPr>
                <w:ilvl w:val="1"/>
                <w:numId w:val="8"/>
              </w:numPr>
              <w:ind w:right="175"/>
              <w:rPr>
                <w:rFonts w:ascii="Comic Sans MS" w:eastAsia="Times New Roman" w:hAnsi="Comic Sans MS" w:cs="Times New Roman"/>
                <w:sz w:val="20"/>
                <w:szCs w:val="20"/>
                <w:lang w:eastAsia="de-DE"/>
              </w:rPr>
            </w:pPr>
            <w:r w:rsidRPr="00790867">
              <w:rPr>
                <w:rFonts w:ascii="Comic Sans MS" w:eastAsia="Times New Roman" w:hAnsi="Comic Sans MS" w:cs="Times New Roman"/>
                <w:sz w:val="20"/>
                <w:szCs w:val="20"/>
                <w:lang w:eastAsia="de-DE"/>
              </w:rPr>
              <w:t>Verwendung von Personalpronomen, zum Beispiel Ich-Botschaften / Wir-Darstellung</w:t>
            </w:r>
          </w:p>
          <w:p w:rsidR="0001193E" w:rsidRPr="00790867" w:rsidRDefault="0001193E" w:rsidP="00C44E08">
            <w:pPr>
              <w:numPr>
                <w:ilvl w:val="1"/>
                <w:numId w:val="8"/>
              </w:numPr>
              <w:ind w:right="175"/>
              <w:rPr>
                <w:rFonts w:ascii="Comic Sans MS" w:eastAsia="Times New Roman" w:hAnsi="Comic Sans MS" w:cs="Times New Roman"/>
                <w:sz w:val="20"/>
                <w:szCs w:val="20"/>
                <w:lang w:eastAsia="de-DE"/>
              </w:rPr>
            </w:pPr>
            <w:r w:rsidRPr="00790867">
              <w:rPr>
                <w:rFonts w:ascii="Comic Sans MS" w:eastAsia="Times New Roman" w:hAnsi="Comic Sans MS" w:cs="Times New Roman"/>
                <w:sz w:val="20"/>
                <w:szCs w:val="20"/>
                <w:lang w:eastAsia="de-DE"/>
              </w:rPr>
              <w:t>Aufforderungen, Appelle</w:t>
            </w:r>
          </w:p>
          <w:p w:rsidR="0001193E" w:rsidRPr="00D31BD8" w:rsidRDefault="0001193E" w:rsidP="00D31BD8">
            <w:pPr>
              <w:ind w:right="175"/>
              <w:rPr>
                <w:rFonts w:ascii="Comic Sans MS" w:eastAsia="Times New Roman" w:hAnsi="Comic Sans MS" w:cs="Times New Roman"/>
                <w:b/>
                <w:bCs/>
                <w:sz w:val="20"/>
                <w:szCs w:val="20"/>
                <w:lang w:eastAsia="de-DE"/>
              </w:rPr>
            </w:pPr>
            <w:r w:rsidRPr="00D31BD8">
              <w:rPr>
                <w:rFonts w:ascii="Comic Sans MS" w:eastAsia="Times New Roman" w:hAnsi="Comic Sans MS" w:cs="Times New Roman"/>
                <w:b/>
                <w:bCs/>
                <w:sz w:val="20"/>
                <w:szCs w:val="20"/>
                <w:lang w:eastAsia="de-DE"/>
              </w:rPr>
              <w:t>Fazit ziehen</w:t>
            </w:r>
          </w:p>
          <w:p w:rsidR="0001193E" w:rsidRPr="00790867" w:rsidRDefault="0001193E" w:rsidP="00C44E08">
            <w:pPr>
              <w:ind w:right="175"/>
              <w:outlineLvl w:val="1"/>
              <w:rPr>
                <w:rFonts w:ascii="Comic Sans MS" w:eastAsia="Times New Roman" w:hAnsi="Comic Sans MS" w:cs="Times New Roman"/>
                <w:bCs/>
                <w:noProof/>
                <w:sz w:val="20"/>
                <w:szCs w:val="20"/>
                <w:lang w:eastAsia="de-DE"/>
              </w:rPr>
            </w:pPr>
          </w:p>
        </w:tc>
        <w:tc>
          <w:tcPr>
            <w:tcW w:w="3053" w:type="dxa"/>
          </w:tcPr>
          <w:p w:rsidR="00F1381A" w:rsidRPr="00CA0F7D" w:rsidRDefault="00F1381A" w:rsidP="00F1381A">
            <w:pPr>
              <w:rPr>
                <w:rFonts w:ascii="Comic Sans MS" w:eastAsia="Times New Roman" w:hAnsi="Comic Sans MS" w:cs="Times New Roman"/>
                <w:b/>
                <w:bCs/>
                <w:sz w:val="24"/>
                <w:szCs w:val="20"/>
                <w:u w:val="single"/>
                <w:lang w:eastAsia="de-DE"/>
              </w:rPr>
            </w:pPr>
            <w:r w:rsidRPr="00CA0F7D">
              <w:rPr>
                <w:rFonts w:ascii="Comic Sans MS" w:eastAsia="Times New Roman" w:hAnsi="Comic Sans MS" w:cs="Times New Roman"/>
                <w:b/>
                <w:bCs/>
                <w:sz w:val="24"/>
                <w:szCs w:val="20"/>
                <w:u w:val="single"/>
                <w:lang w:eastAsia="de-DE"/>
              </w:rPr>
              <w:t>Schluss</w:t>
            </w:r>
          </w:p>
          <w:p w:rsidR="00F1381A" w:rsidRDefault="00D31BD8" w:rsidP="00F1381A">
            <w:pPr>
              <w:pStyle w:val="Listenabsatz"/>
              <w:numPr>
                <w:ilvl w:val="0"/>
                <w:numId w:val="15"/>
              </w:numPr>
              <w:ind w:left="459"/>
              <w:rPr>
                <w:rFonts w:ascii="Comic Sans MS" w:eastAsia="Times New Roman" w:hAnsi="Comic Sans MS" w:cs="Times New Roman"/>
                <w:bCs/>
                <w:sz w:val="20"/>
                <w:szCs w:val="20"/>
                <w:lang w:eastAsia="de-DE"/>
              </w:rPr>
            </w:pPr>
            <w:r>
              <w:rPr>
                <w:rFonts w:ascii="Comic Sans MS" w:eastAsia="Times New Roman" w:hAnsi="Comic Sans MS" w:cs="Times New Roman"/>
                <w:bCs/>
                <w:sz w:val="20"/>
                <w:szCs w:val="20"/>
                <w:lang w:eastAsia="de-DE"/>
              </w:rPr>
              <w:t xml:space="preserve">Differenzierte </w:t>
            </w:r>
            <w:r w:rsidR="00F1381A" w:rsidRPr="00303699">
              <w:rPr>
                <w:rFonts w:ascii="Comic Sans MS" w:eastAsia="Times New Roman" w:hAnsi="Comic Sans MS" w:cs="Times New Roman"/>
                <w:bCs/>
                <w:sz w:val="20"/>
                <w:szCs w:val="20"/>
                <w:lang w:eastAsia="de-DE"/>
              </w:rPr>
              <w:t>Bewertung</w:t>
            </w:r>
          </w:p>
          <w:p w:rsidR="00F1381A" w:rsidRDefault="00F1381A" w:rsidP="00F1381A">
            <w:pPr>
              <w:pStyle w:val="Listenabsatz"/>
              <w:numPr>
                <w:ilvl w:val="0"/>
                <w:numId w:val="15"/>
              </w:numPr>
              <w:ind w:left="459"/>
              <w:rPr>
                <w:rFonts w:ascii="Comic Sans MS" w:eastAsia="Times New Roman" w:hAnsi="Comic Sans MS" w:cs="Times New Roman"/>
                <w:bCs/>
                <w:sz w:val="20"/>
                <w:szCs w:val="20"/>
                <w:lang w:eastAsia="de-DE"/>
              </w:rPr>
            </w:pPr>
            <w:r>
              <w:rPr>
                <w:rFonts w:ascii="Comic Sans MS" w:eastAsia="Times New Roman" w:hAnsi="Comic Sans MS" w:cs="Times New Roman"/>
                <w:bCs/>
                <w:sz w:val="20"/>
                <w:szCs w:val="20"/>
                <w:lang w:eastAsia="de-DE"/>
              </w:rPr>
              <w:t>Verbindung zur Einleitung herstellen</w:t>
            </w:r>
          </w:p>
          <w:p w:rsidR="00F1381A" w:rsidRPr="00303699" w:rsidRDefault="00F1381A" w:rsidP="00F1381A">
            <w:pPr>
              <w:pStyle w:val="Listenabsatz"/>
              <w:numPr>
                <w:ilvl w:val="0"/>
                <w:numId w:val="15"/>
              </w:numPr>
              <w:ind w:left="459"/>
              <w:rPr>
                <w:rFonts w:ascii="Comic Sans MS" w:eastAsia="Times New Roman" w:hAnsi="Comic Sans MS" w:cs="Times New Roman"/>
                <w:bCs/>
                <w:sz w:val="20"/>
                <w:szCs w:val="20"/>
                <w:lang w:eastAsia="de-DE"/>
              </w:rPr>
            </w:pPr>
            <w:r>
              <w:rPr>
                <w:rFonts w:ascii="Comic Sans MS" w:eastAsia="Times New Roman" w:hAnsi="Comic Sans MS" w:cs="Times New Roman"/>
                <w:bCs/>
                <w:sz w:val="20"/>
                <w:szCs w:val="20"/>
                <w:lang w:eastAsia="de-DE"/>
              </w:rPr>
              <w:t xml:space="preserve">Ausblick </w:t>
            </w:r>
            <w:r w:rsidR="00D31BD8">
              <w:rPr>
                <w:rFonts w:ascii="Comic Sans MS" w:eastAsia="Times New Roman" w:hAnsi="Comic Sans MS" w:cs="Times New Roman"/>
                <w:bCs/>
                <w:sz w:val="20"/>
                <w:szCs w:val="20"/>
                <w:lang w:eastAsia="de-DE"/>
              </w:rPr>
              <w:t>auf</w:t>
            </w:r>
            <w:r>
              <w:rPr>
                <w:rFonts w:ascii="Comic Sans MS" w:eastAsia="Times New Roman" w:hAnsi="Comic Sans MS" w:cs="Times New Roman"/>
                <w:bCs/>
                <w:sz w:val="20"/>
                <w:szCs w:val="20"/>
                <w:lang w:eastAsia="de-DE"/>
              </w:rPr>
              <w:t xml:space="preserve"> mögliche (Weiter-) Entwicklung geben</w:t>
            </w:r>
          </w:p>
          <w:p w:rsidR="0001193E" w:rsidRDefault="00790867" w:rsidP="001C5D3B">
            <w:pPr>
              <w:outlineLvl w:val="1"/>
              <w:rPr>
                <w:rFonts w:ascii="Comic Sans MS" w:eastAsia="Times New Roman" w:hAnsi="Comic Sans MS" w:cs="Times New Roman"/>
                <w:bCs/>
                <w:noProof/>
                <w:sz w:val="20"/>
                <w:szCs w:val="20"/>
                <w:lang w:eastAsia="de-DE"/>
              </w:rPr>
            </w:pPr>
            <w:r>
              <w:rPr>
                <w:rFonts w:ascii="Comic Sans MS" w:eastAsia="Times New Roman" w:hAnsi="Comic Sans MS" w:cs="Times New Roman"/>
                <w:noProof/>
                <w:sz w:val="20"/>
                <w:szCs w:val="20"/>
                <w:lang w:eastAsia="de-DE"/>
              </w:rPr>
              <mc:AlternateContent>
                <mc:Choice Requires="wps">
                  <w:drawing>
                    <wp:anchor distT="0" distB="0" distL="114300" distR="114300" simplePos="0" relativeHeight="251661312" behindDoc="0" locked="0" layoutInCell="1" allowOverlap="1" wp14:anchorId="5A9D6103" wp14:editId="629FA640">
                      <wp:simplePos x="0" y="0"/>
                      <wp:positionH relativeFrom="column">
                        <wp:posOffset>4734</wp:posOffset>
                      </wp:positionH>
                      <wp:positionV relativeFrom="paragraph">
                        <wp:posOffset>1893570</wp:posOffset>
                      </wp:positionV>
                      <wp:extent cx="1099820" cy="692150"/>
                      <wp:effectExtent l="0" t="0" r="24130" b="12700"/>
                      <wp:wrapNone/>
                      <wp:docPr id="3" name="Textfeld 3"/>
                      <wp:cNvGraphicFramePr/>
                      <a:graphic xmlns:a="http://schemas.openxmlformats.org/drawingml/2006/main">
                        <a:graphicData uri="http://schemas.microsoft.com/office/word/2010/wordprocessingShape">
                          <wps:wsp>
                            <wps:cNvSpPr txBox="1"/>
                            <wps:spPr>
                              <a:xfrm>
                                <a:off x="0" y="0"/>
                                <a:ext cx="1099820" cy="692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1193E" w:rsidRPr="00303699" w:rsidRDefault="00790867" w:rsidP="0001193E">
                                  <w:pPr>
                                    <w:rPr>
                                      <w:rFonts w:ascii="Verdana" w:hAnsi="Verdana"/>
                                      <w:sz w:val="18"/>
                                    </w:rPr>
                                  </w:pPr>
                                  <w:r>
                                    <w:rPr>
                                      <w:rFonts w:ascii="Verdana" w:hAnsi="Verdana"/>
                                      <w:sz w:val="18"/>
                                    </w:rPr>
                                    <w:t xml:space="preserve">WICHTIG: </w:t>
                                  </w:r>
                                  <w:r w:rsidR="0001193E">
                                    <w:rPr>
                                      <w:rFonts w:ascii="Verdana" w:hAnsi="Verdana"/>
                                      <w:sz w:val="18"/>
                                    </w:rPr>
                                    <w:t>Funktionen herausarbeiten!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 o:spid="_x0000_s1030" type="#_x0000_t202" style="position:absolute;margin-left:.35pt;margin-top:149.1pt;width:86.6pt;height: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" fillcolor="white [3201]" strokecolor="white [3212]" strokeweight=".5pt">
                      <v:textbox>
                        <w:txbxContent>
                          <w:p w:rsidR="0001193E" w:rsidRPr="00303699" w:rsidRDefault="00790867" w:rsidP="0001193E">
                            <w:pPr>
                              <w:rPr>
                                <w:rFonts w:ascii="Verdana" w:hAnsi="Verdana"/>
                                <w:sz w:val="18"/>
                              </w:rPr>
                            </w:pPr>
                            <w:r>
                              <w:rPr>
                                <w:rFonts w:ascii="Verdana" w:hAnsi="Verdana"/>
                                <w:sz w:val="18"/>
                              </w:rPr>
                              <w:t xml:space="preserve">WICHTIG: </w:t>
                            </w:r>
                            <w:r w:rsidR="0001193E">
                              <w:rPr>
                                <w:rFonts w:ascii="Verdana" w:hAnsi="Verdana"/>
                                <w:sz w:val="18"/>
                              </w:rPr>
                              <w:t>Funktionen herausarbeiten!</w:t>
                            </w:r>
                          </w:p>
                        </w:txbxContent>
                      </v:textbox>
                    </v:shape>
                  </w:pict>
                </mc:Fallback>
              </mc:AlternateContent>
            </w:r>
          </w:p>
        </w:tc>
      </w:tr>
    </w:tbl>
    <w:p w:rsidR="00C20CC7" w:rsidRDefault="00D31BD8" w:rsidP="00774503">
      <w:pPr>
        <w:spacing w:after="0" w:line="240" w:lineRule="auto"/>
        <w:jc w:val="center"/>
        <w:rPr>
          <w:rFonts w:ascii="Verdana" w:hAnsi="Verdana"/>
          <w:i/>
          <w:sz w:val="20"/>
        </w:rPr>
      </w:pPr>
      <w:r>
        <w:rPr>
          <w:rFonts w:ascii="Verdana" w:hAnsi="Verdana"/>
          <w:i/>
          <w:sz w:val="20"/>
        </w:rPr>
        <w:t>„</w:t>
      </w:r>
      <w:r w:rsidR="00C20CC7" w:rsidRPr="00FA2D72">
        <w:rPr>
          <w:rFonts w:ascii="Verdana" w:hAnsi="Verdana"/>
          <w:i/>
          <w:sz w:val="20"/>
        </w:rPr>
        <w:t xml:space="preserve">Wer klug ist, wird im Gespräch weniger an das denken, worüber er spricht, als an den, mit dem er spricht. </w:t>
      </w:r>
      <w:r>
        <w:rPr>
          <w:rFonts w:ascii="Verdana" w:hAnsi="Verdana"/>
          <w:i/>
          <w:sz w:val="20"/>
        </w:rPr>
        <w:br/>
      </w:r>
      <w:r w:rsidR="00C20CC7" w:rsidRPr="00FA2D72">
        <w:rPr>
          <w:rFonts w:ascii="Verdana" w:hAnsi="Verdana"/>
          <w:i/>
          <w:sz w:val="20"/>
        </w:rPr>
        <w:t xml:space="preserve">Sobald er dies tut, ist er sicher, nichts zu sagen, </w:t>
      </w:r>
      <w:proofErr w:type="spellStart"/>
      <w:r w:rsidR="00C20CC7" w:rsidRPr="00FA2D72">
        <w:rPr>
          <w:rFonts w:ascii="Verdana" w:hAnsi="Verdana"/>
          <w:i/>
          <w:sz w:val="20"/>
        </w:rPr>
        <w:t>das</w:t>
      </w:r>
      <w:proofErr w:type="spellEnd"/>
      <w:r w:rsidR="00C20CC7" w:rsidRPr="00FA2D72">
        <w:rPr>
          <w:rFonts w:ascii="Verdana" w:hAnsi="Verdana"/>
          <w:i/>
          <w:sz w:val="20"/>
        </w:rPr>
        <w:t xml:space="preserve"> er nachher bereut.</w:t>
      </w:r>
      <w:r w:rsidRPr="00D31BD8">
        <w:rPr>
          <w:rFonts w:ascii="Verdana" w:hAnsi="Verdana"/>
          <w:sz w:val="20"/>
        </w:rPr>
        <w:t>“</w:t>
      </w:r>
      <w:r w:rsidR="00C20CC7" w:rsidRPr="00D31BD8">
        <w:rPr>
          <w:rFonts w:ascii="Verdana" w:hAnsi="Verdana"/>
          <w:sz w:val="20"/>
        </w:rPr>
        <w:t xml:space="preserve"> </w:t>
      </w:r>
      <w:r w:rsidR="00C20CC7" w:rsidRPr="00FA2D72">
        <w:rPr>
          <w:rFonts w:ascii="Verdana" w:hAnsi="Verdana"/>
          <w:i/>
          <w:sz w:val="20"/>
        </w:rPr>
        <w:t>(Arthur Schopenhauer)</w:t>
      </w:r>
    </w:p>
    <w:p w:rsidR="003069EA" w:rsidRDefault="003069EA">
      <w:pPr>
        <w:rPr>
          <w:rFonts w:ascii="Verdana" w:hAnsi="Verdana"/>
          <w:b/>
          <w:szCs w:val="20"/>
          <w:u w:val="single"/>
        </w:rPr>
      </w:pPr>
      <w:r>
        <w:rPr>
          <w:rFonts w:ascii="Verdana" w:hAnsi="Verdana"/>
          <w:b/>
          <w:szCs w:val="20"/>
          <w:u w:val="single"/>
        </w:rPr>
        <w:br w:type="page"/>
      </w:r>
    </w:p>
    <w:p w:rsidR="00004470" w:rsidRDefault="00004470" w:rsidP="00C20CC7">
      <w:pPr>
        <w:spacing w:after="0" w:line="240" w:lineRule="auto"/>
        <w:rPr>
          <w:rFonts w:ascii="Verdana" w:hAnsi="Verdana"/>
          <w:b/>
          <w:szCs w:val="20"/>
          <w:u w:val="single"/>
        </w:rPr>
      </w:pPr>
    </w:p>
    <w:p w:rsidR="00004470" w:rsidRDefault="00004470" w:rsidP="00C20CC7">
      <w:pPr>
        <w:spacing w:after="0" w:line="240" w:lineRule="auto"/>
        <w:rPr>
          <w:rFonts w:ascii="Verdana" w:hAnsi="Verdana"/>
          <w:b/>
          <w:szCs w:val="20"/>
          <w:u w:val="single"/>
        </w:rPr>
      </w:pPr>
    </w:p>
    <w:p w:rsidR="00C20CC7" w:rsidRPr="003210FE" w:rsidRDefault="00C20CC7" w:rsidP="00C20CC7">
      <w:pPr>
        <w:spacing w:after="0" w:line="240" w:lineRule="auto"/>
        <w:rPr>
          <w:rFonts w:ascii="Verdana" w:hAnsi="Verdana"/>
          <w:b/>
          <w:szCs w:val="20"/>
          <w:u w:val="single"/>
        </w:rPr>
      </w:pPr>
      <w:r w:rsidRPr="003210FE">
        <w:rPr>
          <w:rFonts w:ascii="Verdana" w:hAnsi="Verdana"/>
          <w:b/>
          <w:szCs w:val="20"/>
          <w:u w:val="single"/>
        </w:rPr>
        <w:t>Argumentationstypen</w:t>
      </w:r>
    </w:p>
    <w:p w:rsidR="00C20CC7" w:rsidRPr="00615281" w:rsidRDefault="00C20CC7" w:rsidP="00C20CC7">
      <w:pPr>
        <w:spacing w:after="0" w:line="240" w:lineRule="auto"/>
        <w:rPr>
          <w:rFonts w:ascii="Verdana" w:hAnsi="Verdana"/>
          <w:b/>
          <w:sz w:val="20"/>
          <w:szCs w:val="20"/>
          <w:u w:val="single"/>
        </w:rPr>
      </w:pPr>
    </w:p>
    <w:p w:rsidR="00C20CC7" w:rsidRDefault="00C20CC7" w:rsidP="00C20CC7">
      <w:pPr>
        <w:spacing w:after="0" w:line="240" w:lineRule="auto"/>
        <w:rPr>
          <w:rFonts w:ascii="Verdana" w:hAnsi="Verdana"/>
          <w:bCs/>
          <w:sz w:val="20"/>
          <w:szCs w:val="20"/>
        </w:rPr>
      </w:pPr>
      <w:r w:rsidRPr="00615281">
        <w:rPr>
          <w:rFonts w:ascii="Verdana" w:hAnsi="Verdana"/>
          <w:bCs/>
          <w:sz w:val="20"/>
          <w:szCs w:val="20"/>
        </w:rPr>
        <w:t>Wenn eine These (=Behauptung) aufgestellt wird, muss diese mit Argumenten begründet werden</w:t>
      </w:r>
      <w:r w:rsidR="00D31BD8">
        <w:rPr>
          <w:rFonts w:ascii="Verdana" w:hAnsi="Verdana"/>
          <w:bCs/>
          <w:sz w:val="20"/>
          <w:szCs w:val="20"/>
        </w:rPr>
        <w:t xml:space="preserve"> bzw. mit Beispielen und Belegen untermauert werden</w:t>
      </w:r>
      <w:r w:rsidRPr="00615281">
        <w:rPr>
          <w:rFonts w:ascii="Verdana" w:hAnsi="Verdana"/>
          <w:bCs/>
          <w:sz w:val="20"/>
          <w:szCs w:val="20"/>
        </w:rPr>
        <w:t xml:space="preserve">. </w:t>
      </w:r>
      <w:r w:rsidR="00D31BD8">
        <w:rPr>
          <w:rFonts w:ascii="Verdana" w:hAnsi="Verdana"/>
          <w:bCs/>
          <w:sz w:val="20"/>
          <w:szCs w:val="20"/>
        </w:rPr>
        <w:br/>
        <w:t xml:space="preserve">Argumente </w:t>
      </w:r>
      <w:r w:rsidRPr="00615281">
        <w:rPr>
          <w:rFonts w:ascii="Verdana" w:hAnsi="Verdana"/>
          <w:bCs/>
          <w:sz w:val="20"/>
          <w:szCs w:val="20"/>
        </w:rPr>
        <w:t xml:space="preserve">können eine unterschiedliche Qualität haben. </w:t>
      </w:r>
      <w:bookmarkStart w:id="2" w:name="argumenta_ad_iudicium"/>
      <w:r w:rsidR="00D31BD8">
        <w:rPr>
          <w:rFonts w:ascii="Verdana" w:hAnsi="Verdana"/>
          <w:bCs/>
          <w:sz w:val="20"/>
          <w:szCs w:val="20"/>
        </w:rPr>
        <w:t>Wir unterscheiden folgende Argumentationstypen:</w:t>
      </w:r>
    </w:p>
    <w:p w:rsidR="00C20CC7" w:rsidRPr="00615281" w:rsidRDefault="00C20CC7" w:rsidP="00C20CC7">
      <w:pPr>
        <w:spacing w:after="0" w:line="240" w:lineRule="auto"/>
        <w:rPr>
          <w:rFonts w:ascii="Verdana" w:hAnsi="Verdana"/>
          <w:sz w:val="20"/>
          <w:szCs w:val="20"/>
        </w:rPr>
      </w:pPr>
    </w:p>
    <w:tbl>
      <w:tblPr>
        <w:tblStyle w:val="Tabellenraster"/>
        <w:tblW w:w="0" w:type="auto"/>
        <w:tblLook w:val="04A0" w:firstRow="1" w:lastRow="0" w:firstColumn="1" w:lastColumn="0" w:noHBand="0" w:noVBand="1"/>
      </w:tblPr>
      <w:tblGrid>
        <w:gridCol w:w="2726"/>
        <w:gridCol w:w="5179"/>
        <w:gridCol w:w="6520"/>
      </w:tblGrid>
      <w:tr w:rsidR="00C20CC7" w:rsidRPr="009352BE" w:rsidTr="00D31BD8">
        <w:tc>
          <w:tcPr>
            <w:tcW w:w="2726" w:type="dxa"/>
            <w:tcBorders>
              <w:bottom w:val="single" w:sz="4" w:space="0" w:color="auto"/>
              <w:right w:val="single" w:sz="18" w:space="0" w:color="auto"/>
            </w:tcBorders>
          </w:tcPr>
          <w:p w:rsidR="00C20CC7" w:rsidRPr="009352BE" w:rsidRDefault="00C20CC7" w:rsidP="00286E2C">
            <w:pPr>
              <w:rPr>
                <w:rFonts w:ascii="Verdana" w:hAnsi="Verdana"/>
                <w:sz w:val="20"/>
                <w:szCs w:val="20"/>
              </w:rPr>
            </w:pPr>
            <w:r w:rsidRPr="009352BE">
              <w:rPr>
                <w:rFonts w:ascii="Verdana" w:hAnsi="Verdana"/>
                <w:sz w:val="20"/>
                <w:szCs w:val="20"/>
              </w:rPr>
              <w:t>„</w:t>
            </w:r>
            <w:proofErr w:type="spellStart"/>
            <w:r w:rsidRPr="009352BE">
              <w:rPr>
                <w:rFonts w:ascii="Verdana" w:hAnsi="Verdana"/>
                <w:b/>
                <w:bCs/>
                <w:sz w:val="20"/>
                <w:szCs w:val="20"/>
              </w:rPr>
              <w:t>argumenta</w:t>
            </w:r>
            <w:proofErr w:type="spellEnd"/>
            <w:r w:rsidRPr="009352BE">
              <w:rPr>
                <w:rFonts w:ascii="Verdana" w:hAnsi="Verdana"/>
                <w:b/>
                <w:bCs/>
                <w:sz w:val="20"/>
                <w:szCs w:val="20"/>
              </w:rPr>
              <w:t xml:space="preserve"> ad </w:t>
            </w:r>
            <w:proofErr w:type="spellStart"/>
            <w:r w:rsidRPr="009352BE">
              <w:rPr>
                <w:rFonts w:ascii="Verdana" w:hAnsi="Verdana"/>
                <w:b/>
                <w:bCs/>
                <w:sz w:val="20"/>
                <w:szCs w:val="20"/>
              </w:rPr>
              <w:t>iudicium</w:t>
            </w:r>
            <w:proofErr w:type="spellEnd"/>
            <w:r w:rsidRPr="009352BE">
              <w:rPr>
                <w:rFonts w:ascii="Verdana" w:hAnsi="Verdana"/>
                <w:sz w:val="20"/>
                <w:szCs w:val="20"/>
              </w:rPr>
              <w:t>“ (Locke)</w:t>
            </w:r>
          </w:p>
          <w:p w:rsidR="00C20CC7" w:rsidRPr="009352BE" w:rsidRDefault="00C20CC7" w:rsidP="00286E2C">
            <w:pPr>
              <w:rPr>
                <w:rFonts w:ascii="Verdana" w:hAnsi="Verdana"/>
                <w:sz w:val="20"/>
                <w:szCs w:val="20"/>
              </w:rPr>
            </w:pPr>
            <w:r w:rsidRPr="009352BE">
              <w:rPr>
                <w:rFonts w:ascii="Verdana" w:hAnsi="Verdana"/>
                <w:sz w:val="20"/>
                <w:szCs w:val="20"/>
              </w:rPr>
              <w:t>Seriöse</w:t>
            </w:r>
            <w:r w:rsidR="00D31BD8">
              <w:rPr>
                <w:rFonts w:ascii="Verdana" w:hAnsi="Verdana"/>
                <w:sz w:val="20"/>
                <w:szCs w:val="20"/>
              </w:rPr>
              <w:t>s</w:t>
            </w:r>
            <w:r w:rsidRPr="009352BE">
              <w:rPr>
                <w:rFonts w:ascii="Verdana" w:hAnsi="Verdana"/>
                <w:sz w:val="20"/>
                <w:szCs w:val="20"/>
              </w:rPr>
              <w:t xml:space="preserve"> Sachargument</w:t>
            </w:r>
            <w:r w:rsidR="00D31BD8">
              <w:rPr>
                <w:rFonts w:ascii="Verdana" w:hAnsi="Verdana"/>
                <w:sz w:val="20"/>
                <w:szCs w:val="20"/>
              </w:rPr>
              <w:t>, das</w:t>
            </w:r>
            <w:r w:rsidRPr="009352BE">
              <w:rPr>
                <w:rFonts w:ascii="Verdana" w:hAnsi="Verdana"/>
                <w:sz w:val="20"/>
                <w:szCs w:val="20"/>
              </w:rPr>
              <w:t xml:space="preserve"> eine</w:t>
            </w:r>
            <w:r w:rsidR="00D31BD8">
              <w:rPr>
                <w:rFonts w:ascii="Verdana" w:hAnsi="Verdana"/>
                <w:sz w:val="20"/>
                <w:szCs w:val="20"/>
              </w:rPr>
              <w:t>r rationalen Prüfung standhält</w:t>
            </w:r>
          </w:p>
          <w:p w:rsidR="00C20CC7" w:rsidRPr="009352BE" w:rsidRDefault="00D31BD8" w:rsidP="00286E2C">
            <w:pPr>
              <w:rPr>
                <w:rFonts w:ascii="Verdana" w:hAnsi="Verdana"/>
                <w:sz w:val="20"/>
                <w:szCs w:val="20"/>
              </w:rPr>
            </w:pPr>
            <w:r>
              <w:rPr>
                <w:rFonts w:ascii="Verdana" w:hAnsi="Verdana"/>
                <w:noProof/>
                <w:sz w:val="20"/>
                <w:szCs w:val="20"/>
                <w:lang w:eastAsia="de-DE"/>
              </w:rPr>
              <mc:AlternateContent>
                <mc:Choice Requires="wps">
                  <w:drawing>
                    <wp:anchor distT="0" distB="0" distL="114300" distR="114300" simplePos="0" relativeHeight="251664383" behindDoc="0" locked="0" layoutInCell="1" allowOverlap="1" wp14:anchorId="1D3CA34F" wp14:editId="3A51BC88">
                      <wp:simplePos x="0" y="0"/>
                      <wp:positionH relativeFrom="column">
                        <wp:posOffset>154940</wp:posOffset>
                      </wp:positionH>
                      <wp:positionV relativeFrom="paragraph">
                        <wp:posOffset>332740</wp:posOffset>
                      </wp:positionV>
                      <wp:extent cx="1191260" cy="1361440"/>
                      <wp:effectExtent l="19050" t="0" r="27940" b="29210"/>
                      <wp:wrapNone/>
                      <wp:docPr id="13" name="Pfeil nach unten 13"/>
                      <wp:cNvGraphicFramePr/>
                      <a:graphic xmlns:a="http://schemas.openxmlformats.org/drawingml/2006/main">
                        <a:graphicData uri="http://schemas.microsoft.com/office/word/2010/wordprocessingShape">
                          <wps:wsp>
                            <wps:cNvSpPr/>
                            <wps:spPr>
                              <a:xfrm>
                                <a:off x="0" y="0"/>
                                <a:ext cx="1191260" cy="1361440"/>
                              </a:xfrm>
                              <a:prstGeom prst="downArrow">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3" o:spid="_x0000_s1026" type="#_x0000_t67" style="position:absolute;margin-left:12.2pt;margin-top:26.2pt;width:93.8pt;height:107.2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" adj="12150" fillcolor="white [3212]" strokecolor="gray [1629]" strokeweight="2pt"/>
                  </w:pict>
                </mc:Fallback>
              </mc:AlternateContent>
            </w:r>
            <w:r w:rsidR="00C20CC7" w:rsidRPr="009352BE">
              <w:rPr>
                <w:rFonts w:ascii="Verdana" w:hAnsi="Verdana"/>
                <w:sz w:val="20"/>
                <w:szCs w:val="20"/>
              </w:rPr>
              <w:t>Ziel: Sachlich und fundiert  überzeugen</w:t>
            </w:r>
          </w:p>
        </w:tc>
        <w:tc>
          <w:tcPr>
            <w:tcW w:w="5179" w:type="dxa"/>
            <w:tcBorders>
              <w:top w:val="single" w:sz="18" w:space="0" w:color="auto"/>
              <w:left w:val="single" w:sz="18" w:space="0" w:color="auto"/>
            </w:tcBorders>
          </w:tcPr>
          <w:p w:rsidR="00C20CC7" w:rsidRPr="009352BE" w:rsidRDefault="00C20CC7" w:rsidP="00286E2C">
            <w:pPr>
              <w:rPr>
                <w:rFonts w:ascii="Verdana" w:hAnsi="Verdana"/>
                <w:b/>
                <w:bCs/>
                <w:sz w:val="20"/>
                <w:szCs w:val="20"/>
              </w:rPr>
            </w:pPr>
            <w:r w:rsidRPr="009352BE">
              <w:rPr>
                <w:rFonts w:ascii="Verdana" w:hAnsi="Verdana"/>
                <w:sz w:val="20"/>
                <w:szCs w:val="20"/>
              </w:rPr>
              <w:t>„</w:t>
            </w:r>
            <w:proofErr w:type="spellStart"/>
            <w:r w:rsidRPr="009352BE">
              <w:rPr>
                <w:rFonts w:ascii="Verdana" w:hAnsi="Verdana"/>
                <w:b/>
                <w:bCs/>
                <w:sz w:val="20"/>
                <w:szCs w:val="20"/>
              </w:rPr>
              <w:t>argumenta</w:t>
            </w:r>
            <w:proofErr w:type="spellEnd"/>
            <w:r w:rsidRPr="009352BE">
              <w:rPr>
                <w:rFonts w:ascii="Verdana" w:hAnsi="Verdana"/>
                <w:b/>
                <w:bCs/>
                <w:sz w:val="20"/>
                <w:szCs w:val="20"/>
              </w:rPr>
              <w:t xml:space="preserve"> ad </w:t>
            </w:r>
            <w:proofErr w:type="spellStart"/>
            <w:r w:rsidRPr="009352BE">
              <w:rPr>
                <w:rFonts w:ascii="Verdana" w:hAnsi="Verdana"/>
                <w:b/>
                <w:bCs/>
                <w:sz w:val="20"/>
                <w:szCs w:val="20"/>
              </w:rPr>
              <w:t>hominem</w:t>
            </w:r>
            <w:proofErr w:type="spellEnd"/>
            <w:r w:rsidRPr="009352BE">
              <w:rPr>
                <w:rFonts w:ascii="Verdana" w:hAnsi="Verdana"/>
                <w:b/>
                <w:bCs/>
                <w:sz w:val="20"/>
                <w:szCs w:val="20"/>
              </w:rPr>
              <w:t xml:space="preserve">“ </w:t>
            </w:r>
            <w:r w:rsidRPr="009352BE">
              <w:rPr>
                <w:rFonts w:ascii="Verdana" w:hAnsi="Verdana"/>
                <w:bCs/>
                <w:sz w:val="20"/>
                <w:szCs w:val="20"/>
              </w:rPr>
              <w:t>(Locke)</w:t>
            </w:r>
          </w:p>
          <w:p w:rsidR="00C20CC7" w:rsidRPr="009352BE" w:rsidRDefault="00C20CC7" w:rsidP="00286E2C">
            <w:pPr>
              <w:rPr>
                <w:rFonts w:ascii="Verdana" w:hAnsi="Verdana"/>
                <w:bCs/>
                <w:sz w:val="20"/>
                <w:szCs w:val="20"/>
              </w:rPr>
            </w:pPr>
            <w:r w:rsidRPr="009352BE">
              <w:rPr>
                <w:rFonts w:ascii="Verdana" w:hAnsi="Verdana"/>
                <w:bCs/>
                <w:sz w:val="20"/>
                <w:szCs w:val="20"/>
              </w:rPr>
              <w:t>(Beweisrede zum Menschen)</w:t>
            </w:r>
          </w:p>
          <w:p w:rsidR="00C20CC7" w:rsidRPr="009352BE" w:rsidRDefault="00C20CC7" w:rsidP="00286E2C">
            <w:pPr>
              <w:rPr>
                <w:rFonts w:ascii="Verdana" w:hAnsi="Verdana"/>
                <w:sz w:val="20"/>
                <w:szCs w:val="20"/>
              </w:rPr>
            </w:pPr>
            <w:r w:rsidRPr="009352BE">
              <w:rPr>
                <w:rFonts w:ascii="Verdana" w:hAnsi="Verdana"/>
                <w:sz w:val="20"/>
                <w:szCs w:val="20"/>
              </w:rPr>
              <w:t>Position oder These des Gegners wird durch Angriff auf dessen persönliche Umstände oder Eigenschaften angegriffen</w:t>
            </w:r>
          </w:p>
          <w:p w:rsidR="00C20CC7" w:rsidRPr="009352BE" w:rsidRDefault="00C20CC7" w:rsidP="00286E2C">
            <w:pPr>
              <w:rPr>
                <w:rFonts w:ascii="Verdana" w:hAnsi="Verdana"/>
                <w:color w:val="000000"/>
                <w:sz w:val="20"/>
                <w:szCs w:val="20"/>
                <w:shd w:val="clear" w:color="auto" w:fill="FFFFFF"/>
              </w:rPr>
            </w:pPr>
            <w:r w:rsidRPr="009352BE">
              <w:rPr>
                <w:rFonts w:ascii="Verdana" w:hAnsi="Verdana"/>
                <w:sz w:val="20"/>
                <w:szCs w:val="20"/>
              </w:rPr>
              <w:t xml:space="preserve">Ziel: </w:t>
            </w:r>
            <w:r w:rsidRPr="009352BE">
              <w:rPr>
                <w:rFonts w:ascii="Verdana" w:hAnsi="Verdana"/>
                <w:bCs/>
                <w:color w:val="000000"/>
                <w:sz w:val="20"/>
                <w:szCs w:val="20"/>
                <w:shd w:val="clear" w:color="auto" w:fill="FFFFFF"/>
              </w:rPr>
              <w:t>Die Gegenseite in Misskredit bringen</w:t>
            </w:r>
            <w:r w:rsidRPr="009352BE">
              <w:rPr>
                <w:rFonts w:ascii="Verdana" w:hAnsi="Verdana"/>
                <w:color w:val="000000"/>
                <w:sz w:val="20"/>
                <w:szCs w:val="20"/>
                <w:shd w:val="clear" w:color="auto" w:fill="FFFFFF"/>
              </w:rPr>
              <w:t>.</w:t>
            </w:r>
          </w:p>
          <w:p w:rsidR="00C20CC7" w:rsidRPr="009352BE" w:rsidRDefault="00C20CC7" w:rsidP="00286E2C">
            <w:pPr>
              <w:rPr>
                <w:rFonts w:ascii="Verdana" w:hAnsi="Verdana"/>
                <w:color w:val="000000"/>
                <w:sz w:val="20"/>
                <w:szCs w:val="20"/>
                <w:shd w:val="clear" w:color="auto" w:fill="FFFFFF"/>
              </w:rPr>
            </w:pPr>
          </w:p>
          <w:p w:rsidR="00C20CC7" w:rsidRPr="009352BE" w:rsidRDefault="00C20CC7" w:rsidP="00286E2C">
            <w:pPr>
              <w:rPr>
                <w:rFonts w:ascii="Verdana" w:hAnsi="Verdana"/>
                <w:sz w:val="20"/>
                <w:szCs w:val="20"/>
              </w:rPr>
            </w:pPr>
            <w:r w:rsidRPr="009352BE">
              <w:rPr>
                <w:rFonts w:ascii="Verdana" w:hAnsi="Verdana"/>
                <w:color w:val="000000"/>
                <w:sz w:val="20"/>
                <w:szCs w:val="20"/>
                <w:shd w:val="clear" w:color="auto" w:fill="FFFFFF"/>
              </w:rPr>
              <w:t>Verwendung vor allem bei polarisierenden Diskussionen!</w:t>
            </w:r>
          </w:p>
        </w:tc>
        <w:tc>
          <w:tcPr>
            <w:tcW w:w="6520" w:type="dxa"/>
            <w:tcBorders>
              <w:top w:val="single" w:sz="18" w:space="0" w:color="auto"/>
              <w:right w:val="single" w:sz="18" w:space="0" w:color="auto"/>
            </w:tcBorders>
          </w:tcPr>
          <w:p w:rsidR="00C20CC7" w:rsidRPr="009352BE" w:rsidRDefault="00C20CC7" w:rsidP="00286E2C">
            <w:pPr>
              <w:rPr>
                <w:rFonts w:ascii="Verdana" w:hAnsi="Verdana"/>
                <w:sz w:val="20"/>
                <w:szCs w:val="20"/>
              </w:rPr>
            </w:pPr>
            <w:proofErr w:type="spellStart"/>
            <w:r w:rsidRPr="009352BE">
              <w:rPr>
                <w:rStyle w:val="Fett"/>
                <w:rFonts w:ascii="Verdana" w:hAnsi="Verdana"/>
                <w:sz w:val="20"/>
                <w:szCs w:val="20"/>
              </w:rPr>
              <w:t>Argumentum</w:t>
            </w:r>
            <w:proofErr w:type="spellEnd"/>
            <w:r w:rsidRPr="009352BE">
              <w:rPr>
                <w:rStyle w:val="Fett"/>
                <w:rFonts w:ascii="Verdana" w:hAnsi="Verdana"/>
                <w:sz w:val="20"/>
                <w:szCs w:val="20"/>
              </w:rPr>
              <w:t xml:space="preserve"> ad </w:t>
            </w:r>
            <w:proofErr w:type="spellStart"/>
            <w:r w:rsidRPr="009352BE">
              <w:rPr>
                <w:rStyle w:val="Fett"/>
                <w:rFonts w:ascii="Verdana" w:hAnsi="Verdana"/>
                <w:sz w:val="20"/>
                <w:szCs w:val="20"/>
              </w:rPr>
              <w:t>baculum</w:t>
            </w:r>
            <w:proofErr w:type="spellEnd"/>
            <w:r w:rsidRPr="009352BE">
              <w:rPr>
                <w:rStyle w:val="Fett"/>
                <w:rFonts w:ascii="Verdana" w:hAnsi="Verdana"/>
                <w:sz w:val="20"/>
                <w:szCs w:val="20"/>
              </w:rPr>
              <w:t xml:space="preserve">: </w:t>
            </w:r>
            <w:r w:rsidRPr="009352BE">
              <w:rPr>
                <w:rFonts w:ascii="Verdana" w:hAnsi="Verdana"/>
                <w:sz w:val="20"/>
                <w:szCs w:val="20"/>
              </w:rPr>
              <w:t>Das Argument greift Befürchtungen / Ängste der Leser*innen / der Zuhörenden auf</w:t>
            </w:r>
          </w:p>
          <w:p w:rsidR="00C20CC7" w:rsidRPr="009352BE" w:rsidRDefault="00C20CC7" w:rsidP="00286E2C">
            <w:pPr>
              <w:rPr>
                <w:rFonts w:ascii="Verdana" w:hAnsi="Verdana"/>
                <w:sz w:val="20"/>
                <w:szCs w:val="20"/>
              </w:rPr>
            </w:pPr>
            <w:r w:rsidRPr="009352BE">
              <w:rPr>
                <w:rFonts w:ascii="Verdana" w:hAnsi="Verdana"/>
                <w:sz w:val="20"/>
                <w:szCs w:val="20"/>
              </w:rPr>
              <w:t xml:space="preserve">  </w:t>
            </w:r>
          </w:p>
          <w:p w:rsidR="00C20CC7" w:rsidRPr="009352BE" w:rsidRDefault="00C20CC7" w:rsidP="00286E2C">
            <w:pPr>
              <w:rPr>
                <w:rStyle w:val="Fett"/>
                <w:rFonts w:ascii="Verdana" w:hAnsi="Verdana"/>
                <w:b w:val="0"/>
                <w:sz w:val="20"/>
                <w:szCs w:val="20"/>
              </w:rPr>
            </w:pPr>
            <w:proofErr w:type="spellStart"/>
            <w:r w:rsidRPr="009352BE">
              <w:rPr>
                <w:rStyle w:val="Fett"/>
                <w:rFonts w:ascii="Verdana" w:hAnsi="Verdana"/>
                <w:sz w:val="20"/>
                <w:szCs w:val="20"/>
              </w:rPr>
              <w:t>Argumentum</w:t>
            </w:r>
            <w:proofErr w:type="spellEnd"/>
            <w:r w:rsidRPr="009352BE">
              <w:rPr>
                <w:rStyle w:val="Fett"/>
                <w:rFonts w:ascii="Verdana" w:hAnsi="Verdana"/>
                <w:sz w:val="20"/>
                <w:szCs w:val="20"/>
              </w:rPr>
              <w:t xml:space="preserve"> ad </w:t>
            </w:r>
            <w:proofErr w:type="spellStart"/>
            <w:r w:rsidRPr="009352BE">
              <w:rPr>
                <w:rStyle w:val="Fett"/>
                <w:rFonts w:ascii="Verdana" w:hAnsi="Verdana"/>
                <w:sz w:val="20"/>
                <w:szCs w:val="20"/>
              </w:rPr>
              <w:t>misericordiam</w:t>
            </w:r>
            <w:proofErr w:type="spellEnd"/>
            <w:r w:rsidRPr="009352BE">
              <w:rPr>
                <w:rStyle w:val="Fett"/>
                <w:rFonts w:ascii="Verdana" w:hAnsi="Verdana"/>
                <w:sz w:val="20"/>
                <w:szCs w:val="20"/>
              </w:rPr>
              <w:t xml:space="preserve">: </w:t>
            </w:r>
            <w:r w:rsidRPr="009352BE">
              <w:rPr>
                <w:rStyle w:val="Fett"/>
                <w:rFonts w:ascii="Verdana" w:hAnsi="Verdana"/>
                <w:b w:val="0"/>
                <w:sz w:val="20"/>
                <w:szCs w:val="20"/>
              </w:rPr>
              <w:t>In der Argumentation gezielt das Mitleid erregen</w:t>
            </w:r>
          </w:p>
          <w:p w:rsidR="00C20CC7" w:rsidRPr="009352BE" w:rsidRDefault="00C20CC7" w:rsidP="00286E2C">
            <w:pPr>
              <w:rPr>
                <w:rStyle w:val="Fett"/>
                <w:rFonts w:ascii="Verdana" w:hAnsi="Verdana"/>
                <w:sz w:val="20"/>
                <w:szCs w:val="20"/>
              </w:rPr>
            </w:pPr>
          </w:p>
          <w:p w:rsidR="00C20CC7" w:rsidRPr="009352BE" w:rsidRDefault="00C20CC7" w:rsidP="00286E2C">
            <w:pPr>
              <w:rPr>
                <w:rFonts w:ascii="Verdana" w:hAnsi="Verdana"/>
                <w:sz w:val="20"/>
                <w:szCs w:val="20"/>
              </w:rPr>
            </w:pPr>
            <w:proofErr w:type="spellStart"/>
            <w:r w:rsidRPr="009352BE">
              <w:rPr>
                <w:rStyle w:val="Fett"/>
                <w:rFonts w:ascii="Verdana" w:hAnsi="Verdana"/>
                <w:sz w:val="20"/>
                <w:szCs w:val="20"/>
              </w:rPr>
              <w:t>Argumentum</w:t>
            </w:r>
            <w:proofErr w:type="spellEnd"/>
            <w:r w:rsidRPr="009352BE">
              <w:rPr>
                <w:rStyle w:val="Fett"/>
                <w:rFonts w:ascii="Verdana" w:hAnsi="Verdana"/>
                <w:sz w:val="20"/>
                <w:szCs w:val="20"/>
              </w:rPr>
              <w:t xml:space="preserve"> ad </w:t>
            </w:r>
            <w:proofErr w:type="spellStart"/>
            <w:r w:rsidRPr="009352BE">
              <w:rPr>
                <w:rStyle w:val="Fett"/>
                <w:rFonts w:ascii="Verdana" w:hAnsi="Verdana"/>
                <w:sz w:val="20"/>
                <w:szCs w:val="20"/>
              </w:rPr>
              <w:t>populum</w:t>
            </w:r>
            <w:proofErr w:type="spellEnd"/>
            <w:r w:rsidRPr="009352BE">
              <w:rPr>
                <w:rStyle w:val="Fett"/>
                <w:rFonts w:ascii="Verdana" w:hAnsi="Verdana"/>
                <w:sz w:val="20"/>
                <w:szCs w:val="20"/>
              </w:rPr>
              <w:t xml:space="preserve">: </w:t>
            </w:r>
            <w:r w:rsidRPr="009352BE">
              <w:rPr>
                <w:rStyle w:val="Fett"/>
                <w:rFonts w:ascii="Verdana" w:hAnsi="Verdana"/>
                <w:b w:val="0"/>
                <w:sz w:val="20"/>
                <w:szCs w:val="20"/>
              </w:rPr>
              <w:t>Argumente, die die mehrheitliche Meinung aufgreifen</w:t>
            </w:r>
          </w:p>
        </w:tc>
      </w:tr>
      <w:tr w:rsidR="00C20CC7" w:rsidRPr="00615281" w:rsidTr="00D31BD8">
        <w:tc>
          <w:tcPr>
            <w:tcW w:w="2726" w:type="dxa"/>
            <w:tcBorders>
              <w:top w:val="single" w:sz="4" w:space="0" w:color="auto"/>
              <w:left w:val="nil"/>
              <w:bottom w:val="nil"/>
              <w:right w:val="single" w:sz="18" w:space="0" w:color="auto"/>
            </w:tcBorders>
          </w:tcPr>
          <w:p w:rsidR="00C20CC7" w:rsidRPr="00615281" w:rsidRDefault="00C20CC7" w:rsidP="00286E2C">
            <w:pPr>
              <w:rPr>
                <w:rFonts w:ascii="Verdana" w:hAnsi="Verdana"/>
                <w:sz w:val="20"/>
                <w:szCs w:val="20"/>
              </w:rPr>
            </w:pPr>
          </w:p>
        </w:tc>
        <w:tc>
          <w:tcPr>
            <w:tcW w:w="11699" w:type="dxa"/>
            <w:gridSpan w:val="2"/>
            <w:tcBorders>
              <w:left w:val="single" w:sz="18" w:space="0" w:color="auto"/>
              <w:bottom w:val="single" w:sz="18" w:space="0" w:color="auto"/>
              <w:right w:val="single" w:sz="18" w:space="0" w:color="auto"/>
            </w:tcBorders>
          </w:tcPr>
          <w:p w:rsidR="00C20CC7" w:rsidRPr="00D31BD8" w:rsidRDefault="00C20CC7" w:rsidP="00286E2C">
            <w:pPr>
              <w:jc w:val="center"/>
              <w:rPr>
                <w:rFonts w:ascii="Verdana" w:hAnsi="Verdana"/>
                <w:i/>
                <w:noProof/>
                <w:sz w:val="20"/>
                <w:vertAlign w:val="superscript"/>
                <w:lang w:eastAsia="de-DE"/>
              </w:rPr>
            </w:pPr>
            <w:r w:rsidRPr="009352BE">
              <w:rPr>
                <w:rFonts w:ascii="Verdana" w:hAnsi="Verdana"/>
                <w:b/>
                <w:noProof/>
                <w:sz w:val="20"/>
                <w:lang w:eastAsia="de-DE"/>
              </w:rPr>
              <w:t>Scheinargumente</w:t>
            </w:r>
            <w:r w:rsidR="00D31BD8">
              <w:rPr>
                <w:rFonts w:ascii="Verdana" w:hAnsi="Verdana"/>
                <w:b/>
                <w:noProof/>
                <w:sz w:val="20"/>
                <w:vertAlign w:val="superscript"/>
                <w:lang w:eastAsia="de-DE"/>
              </w:rPr>
              <w:t>(1)</w:t>
            </w:r>
          </w:p>
        </w:tc>
      </w:tr>
    </w:tbl>
    <w:p w:rsidR="00C20CC7" w:rsidRPr="00615281" w:rsidRDefault="00C20CC7" w:rsidP="00C20CC7">
      <w:pPr>
        <w:spacing w:after="0" w:line="240" w:lineRule="auto"/>
        <w:rPr>
          <w:rFonts w:ascii="Verdana" w:hAnsi="Verdana"/>
          <w:sz w:val="20"/>
          <w:szCs w:val="20"/>
        </w:rPr>
      </w:pPr>
    </w:p>
    <w:bookmarkEnd w:id="2"/>
    <w:p w:rsidR="00C20CC7" w:rsidRDefault="00C20CC7" w:rsidP="00C20CC7">
      <w:pPr>
        <w:spacing w:after="0" w:line="240" w:lineRule="auto"/>
        <w:jc w:val="both"/>
        <w:rPr>
          <w:rFonts w:ascii="Verdana" w:hAnsi="Verdana"/>
          <w:bCs/>
          <w:sz w:val="20"/>
          <w:szCs w:val="20"/>
        </w:rPr>
      </w:pPr>
    </w:p>
    <w:p w:rsidR="00C20CC7" w:rsidRDefault="00D31BD8" w:rsidP="00C20CC7">
      <w:pPr>
        <w:spacing w:after="0" w:line="240" w:lineRule="auto"/>
        <w:jc w:val="both"/>
        <w:rPr>
          <w:rFonts w:ascii="Verdana" w:hAnsi="Verdana"/>
          <w:bCs/>
          <w:sz w:val="20"/>
          <w:szCs w:val="20"/>
        </w:rPr>
      </w:pPr>
      <w:r>
        <w:rPr>
          <w:rFonts w:ascii="Verdana" w:hAnsi="Verdana"/>
          <w:noProof/>
          <w:sz w:val="20"/>
          <w:szCs w:val="20"/>
          <w:lang w:eastAsia="de-DE"/>
        </w:rPr>
        <mc:AlternateContent>
          <mc:Choice Requires="wps">
            <w:drawing>
              <wp:anchor distT="0" distB="0" distL="114300" distR="114300" simplePos="0" relativeHeight="251665408" behindDoc="0" locked="0" layoutInCell="1" allowOverlap="1" wp14:anchorId="1CE2E2A0" wp14:editId="471CCEA5">
                <wp:simplePos x="0" y="0"/>
                <wp:positionH relativeFrom="column">
                  <wp:posOffset>446870</wp:posOffset>
                </wp:positionH>
                <wp:positionV relativeFrom="paragraph">
                  <wp:posOffset>-283</wp:posOffset>
                </wp:positionV>
                <wp:extent cx="573103" cy="240665"/>
                <wp:effectExtent l="38100" t="57150" r="36830" b="45085"/>
                <wp:wrapNone/>
                <wp:docPr id="12" name="Textfeld 12"/>
                <wp:cNvGraphicFramePr/>
                <a:graphic xmlns:a="http://schemas.openxmlformats.org/drawingml/2006/main">
                  <a:graphicData uri="http://schemas.microsoft.com/office/word/2010/wordprocessingShape">
                    <wps:wsp>
                      <wps:cNvSpPr txBox="1"/>
                      <wps:spPr>
                        <a:xfrm rot="21187693">
                          <a:off x="0" y="0"/>
                          <a:ext cx="573103" cy="2406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20CC7" w:rsidRPr="00CB5765" w:rsidRDefault="00D31BD8" w:rsidP="00C20CC7">
                            <w:pPr>
                              <w:ind w:left="-142" w:right="-225"/>
                              <w:rPr>
                                <w:rFonts w:ascii="Verdana" w:hAnsi="Verdana"/>
                                <w:sz w:val="18"/>
                              </w:rPr>
                            </w:pPr>
                            <w:r>
                              <w:rPr>
                                <w:rFonts w:ascii="Verdana" w:hAnsi="Verdana"/>
                                <w:sz w:val="18"/>
                              </w:rPr>
                              <w:t>Einteilung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2" o:spid="_x0000_s1032" type="#_x0000_t202" style="position:absolute;left:0;text-align:left;margin-left:35.2pt;margin-top:0;width:45.15pt;height:18.95pt;rotation:-450349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" fillcolor="white [3201]" strokecolor="white [3212]" strokeweight=".5pt">
                <v:textbox>
                  <w:txbxContent>
                    <w:p w:rsidR="00C20CC7" w:rsidRPr="00CB5765" w:rsidRDefault="00D31BD8" w:rsidP="00C20CC7">
                      <w:pPr>
                        <w:ind w:left="-142" w:right="-225"/>
                        <w:rPr>
                          <w:rFonts w:ascii="Verdana" w:hAnsi="Verdana"/>
                          <w:sz w:val="18"/>
                        </w:rPr>
                      </w:pPr>
                      <w:r>
                        <w:rPr>
                          <w:rFonts w:ascii="Verdana" w:hAnsi="Verdana"/>
                          <w:sz w:val="18"/>
                        </w:rPr>
                        <w:t>Einteilung</w:t>
                      </w:r>
                    </w:p>
                  </w:txbxContent>
                </v:textbox>
              </v:shape>
            </w:pict>
          </mc:Fallback>
        </mc:AlternateContent>
      </w:r>
    </w:p>
    <w:p w:rsidR="00C20CC7" w:rsidRDefault="00C20CC7" w:rsidP="00C20CC7">
      <w:pPr>
        <w:spacing w:after="0" w:line="240" w:lineRule="auto"/>
        <w:jc w:val="both"/>
        <w:rPr>
          <w:rFonts w:ascii="Verdana" w:hAnsi="Verdana"/>
          <w:bCs/>
          <w:sz w:val="20"/>
          <w:szCs w:val="20"/>
        </w:rPr>
      </w:pPr>
    </w:p>
    <w:p w:rsidR="00C20CC7" w:rsidRPr="00615281" w:rsidRDefault="00C20CC7" w:rsidP="00C20CC7">
      <w:pPr>
        <w:spacing w:after="0" w:line="240" w:lineRule="auto"/>
        <w:jc w:val="both"/>
        <w:rPr>
          <w:rFonts w:ascii="Verdana" w:hAnsi="Verdana"/>
          <w:bCs/>
          <w:sz w:val="20"/>
          <w:szCs w:val="20"/>
        </w:rPr>
      </w:pPr>
    </w:p>
    <w:p w:rsidR="00C20CC7" w:rsidRPr="00615281" w:rsidRDefault="00C20CC7" w:rsidP="00C20CC7">
      <w:pPr>
        <w:spacing w:after="0" w:line="240" w:lineRule="auto"/>
        <w:rPr>
          <w:rFonts w:ascii="Verdana" w:hAnsi="Verdana"/>
          <w:b/>
          <w:sz w:val="20"/>
          <w:szCs w:val="20"/>
          <w:u w:val="single"/>
        </w:rPr>
      </w:pPr>
    </w:p>
    <w:tbl>
      <w:tblPr>
        <w:tblStyle w:val="Tabellenraster"/>
        <w:tblW w:w="0" w:type="auto"/>
        <w:tblLook w:val="04A0" w:firstRow="1" w:lastRow="0" w:firstColumn="1" w:lastColumn="0" w:noHBand="0" w:noVBand="1"/>
      </w:tblPr>
      <w:tblGrid>
        <w:gridCol w:w="2409"/>
        <w:gridCol w:w="2409"/>
        <w:gridCol w:w="2410"/>
        <w:gridCol w:w="2410"/>
        <w:gridCol w:w="2410"/>
        <w:gridCol w:w="2410"/>
      </w:tblGrid>
      <w:tr w:rsidR="00C20CC7" w:rsidRPr="00615281" w:rsidTr="00F90B71">
        <w:tc>
          <w:tcPr>
            <w:tcW w:w="2409" w:type="dxa"/>
          </w:tcPr>
          <w:p w:rsidR="00C20CC7" w:rsidRPr="00615281" w:rsidRDefault="00C20CC7" w:rsidP="00286E2C">
            <w:pPr>
              <w:rPr>
                <w:rFonts w:ascii="Verdana" w:hAnsi="Verdana"/>
                <w:b/>
                <w:sz w:val="20"/>
                <w:szCs w:val="20"/>
              </w:rPr>
            </w:pPr>
            <w:r w:rsidRPr="00615281">
              <w:rPr>
                <w:rStyle w:val="Fett"/>
                <w:rFonts w:ascii="Verdana" w:hAnsi="Verdana"/>
                <w:sz w:val="20"/>
                <w:szCs w:val="20"/>
              </w:rPr>
              <w:t>Faktenargument</w:t>
            </w:r>
          </w:p>
        </w:tc>
        <w:tc>
          <w:tcPr>
            <w:tcW w:w="2409" w:type="dxa"/>
          </w:tcPr>
          <w:p w:rsidR="00C20CC7" w:rsidRPr="00615281" w:rsidRDefault="00C20CC7" w:rsidP="00286E2C">
            <w:pPr>
              <w:rPr>
                <w:rFonts w:ascii="Verdana" w:hAnsi="Verdana"/>
                <w:b/>
                <w:sz w:val="20"/>
                <w:szCs w:val="20"/>
              </w:rPr>
            </w:pPr>
            <w:r w:rsidRPr="00615281">
              <w:rPr>
                <w:rFonts w:ascii="Verdana" w:hAnsi="Verdana"/>
                <w:b/>
                <w:sz w:val="20"/>
                <w:szCs w:val="20"/>
              </w:rPr>
              <w:t>Normatives Argument</w:t>
            </w:r>
          </w:p>
        </w:tc>
        <w:tc>
          <w:tcPr>
            <w:tcW w:w="2410" w:type="dxa"/>
          </w:tcPr>
          <w:p w:rsidR="00C20CC7" w:rsidRPr="00615281" w:rsidRDefault="00C20CC7" w:rsidP="00286E2C">
            <w:pPr>
              <w:rPr>
                <w:rFonts w:ascii="Verdana" w:hAnsi="Verdana"/>
                <w:b/>
                <w:sz w:val="20"/>
                <w:szCs w:val="20"/>
              </w:rPr>
            </w:pPr>
            <w:proofErr w:type="spellStart"/>
            <w:r w:rsidRPr="00615281">
              <w:rPr>
                <w:rFonts w:ascii="Verdana" w:hAnsi="Verdana"/>
                <w:b/>
                <w:sz w:val="20"/>
                <w:szCs w:val="20"/>
              </w:rPr>
              <w:t>Autoritäts</w:t>
            </w:r>
            <w:r w:rsidRPr="00615281">
              <w:rPr>
                <w:rFonts w:ascii="Verdana" w:hAnsi="Verdana"/>
                <w:b/>
                <w:sz w:val="20"/>
                <w:szCs w:val="20"/>
              </w:rPr>
              <w:softHyphen/>
              <w:t>argument</w:t>
            </w:r>
            <w:proofErr w:type="spellEnd"/>
          </w:p>
        </w:tc>
        <w:tc>
          <w:tcPr>
            <w:tcW w:w="2410" w:type="dxa"/>
          </w:tcPr>
          <w:p w:rsidR="00C20CC7" w:rsidRPr="00615281" w:rsidRDefault="00C20CC7" w:rsidP="00286E2C">
            <w:pPr>
              <w:rPr>
                <w:rFonts w:ascii="Verdana" w:hAnsi="Verdana"/>
                <w:b/>
                <w:sz w:val="20"/>
                <w:szCs w:val="20"/>
              </w:rPr>
            </w:pPr>
            <w:proofErr w:type="spellStart"/>
            <w:r w:rsidRPr="00615281">
              <w:rPr>
                <w:rFonts w:ascii="Verdana" w:hAnsi="Verdana"/>
                <w:b/>
                <w:sz w:val="20"/>
                <w:szCs w:val="20"/>
              </w:rPr>
              <w:t>Analogisierendes</w:t>
            </w:r>
            <w:proofErr w:type="spellEnd"/>
            <w:r w:rsidRPr="00615281">
              <w:rPr>
                <w:rFonts w:ascii="Verdana" w:hAnsi="Verdana"/>
                <w:b/>
                <w:sz w:val="20"/>
                <w:szCs w:val="20"/>
              </w:rPr>
              <w:t xml:space="preserve"> Argument</w:t>
            </w:r>
          </w:p>
        </w:tc>
        <w:tc>
          <w:tcPr>
            <w:tcW w:w="2410" w:type="dxa"/>
          </w:tcPr>
          <w:p w:rsidR="00C20CC7" w:rsidRPr="00615281" w:rsidRDefault="00C20CC7" w:rsidP="00286E2C">
            <w:pPr>
              <w:rPr>
                <w:rFonts w:ascii="Verdana" w:hAnsi="Verdana"/>
                <w:b/>
                <w:sz w:val="20"/>
                <w:szCs w:val="20"/>
              </w:rPr>
            </w:pPr>
            <w:r w:rsidRPr="00615281">
              <w:rPr>
                <w:rFonts w:ascii="Verdana" w:hAnsi="Verdana"/>
                <w:b/>
                <w:sz w:val="20"/>
                <w:szCs w:val="20"/>
              </w:rPr>
              <w:t>Indirektes Argument</w:t>
            </w:r>
          </w:p>
        </w:tc>
        <w:tc>
          <w:tcPr>
            <w:tcW w:w="2410" w:type="dxa"/>
          </w:tcPr>
          <w:p w:rsidR="00C20CC7" w:rsidRPr="00615281" w:rsidRDefault="00C20CC7" w:rsidP="00286E2C">
            <w:pPr>
              <w:rPr>
                <w:rFonts w:ascii="Verdana" w:hAnsi="Verdana"/>
                <w:b/>
                <w:sz w:val="20"/>
                <w:szCs w:val="20"/>
              </w:rPr>
            </w:pPr>
            <w:proofErr w:type="spellStart"/>
            <w:r w:rsidRPr="00615281">
              <w:rPr>
                <w:rFonts w:ascii="Verdana" w:hAnsi="Verdana"/>
                <w:b/>
                <w:sz w:val="20"/>
                <w:szCs w:val="20"/>
              </w:rPr>
              <w:t>Plausibilitäts</w:t>
            </w:r>
            <w:r w:rsidRPr="00615281">
              <w:rPr>
                <w:rFonts w:ascii="Verdana" w:hAnsi="Verdana"/>
                <w:b/>
                <w:sz w:val="20"/>
                <w:szCs w:val="20"/>
              </w:rPr>
              <w:softHyphen/>
              <w:t>argument</w:t>
            </w:r>
            <w:proofErr w:type="spellEnd"/>
          </w:p>
        </w:tc>
      </w:tr>
      <w:tr w:rsidR="00C20CC7" w:rsidRPr="00615281" w:rsidTr="00F90B71">
        <w:tc>
          <w:tcPr>
            <w:tcW w:w="2409" w:type="dxa"/>
            <w:tcBorders>
              <w:bottom w:val="single" w:sz="4" w:space="0" w:color="auto"/>
            </w:tcBorders>
          </w:tcPr>
          <w:p w:rsidR="00C20CC7" w:rsidRPr="00615281" w:rsidRDefault="00C20CC7" w:rsidP="00286E2C">
            <w:pPr>
              <w:rPr>
                <w:rFonts w:ascii="Verdana" w:hAnsi="Verdana"/>
                <w:sz w:val="20"/>
                <w:szCs w:val="20"/>
              </w:rPr>
            </w:pPr>
            <w:r w:rsidRPr="00615281">
              <w:rPr>
                <w:rFonts w:ascii="Verdana" w:hAnsi="Verdana"/>
                <w:sz w:val="20"/>
                <w:szCs w:val="20"/>
              </w:rPr>
              <w:t xml:space="preserve">Eine belegbare und überprüfbare Tatsachenaussage stützt die These. </w:t>
            </w:r>
          </w:p>
          <w:p w:rsidR="00C20CC7" w:rsidRPr="00615281" w:rsidRDefault="00C20CC7" w:rsidP="00286E2C">
            <w:pPr>
              <w:tabs>
                <w:tab w:val="left" w:pos="500"/>
              </w:tabs>
              <w:rPr>
                <w:rFonts w:ascii="Verdana" w:hAnsi="Verdana"/>
                <w:sz w:val="20"/>
                <w:szCs w:val="20"/>
              </w:rPr>
            </w:pPr>
          </w:p>
        </w:tc>
        <w:tc>
          <w:tcPr>
            <w:tcW w:w="2409" w:type="dxa"/>
            <w:tcBorders>
              <w:bottom w:val="single" w:sz="4" w:space="0" w:color="auto"/>
            </w:tcBorders>
          </w:tcPr>
          <w:p w:rsidR="00C20CC7" w:rsidRPr="00615281" w:rsidRDefault="00C20CC7" w:rsidP="00286E2C">
            <w:pPr>
              <w:rPr>
                <w:rFonts w:ascii="Verdana" w:hAnsi="Verdana"/>
                <w:sz w:val="20"/>
                <w:szCs w:val="20"/>
              </w:rPr>
            </w:pPr>
            <w:r w:rsidRPr="00615281">
              <w:rPr>
                <w:rFonts w:ascii="Verdana" w:hAnsi="Verdana"/>
                <w:sz w:val="20"/>
                <w:szCs w:val="20"/>
              </w:rPr>
              <w:t xml:space="preserve">Bekannte / verbreitete Normen, die allgemein akzeptiert sind, dienen als Grundlage. </w:t>
            </w:r>
          </w:p>
        </w:tc>
        <w:tc>
          <w:tcPr>
            <w:tcW w:w="2410" w:type="dxa"/>
            <w:tcBorders>
              <w:bottom w:val="single" w:sz="4" w:space="0" w:color="auto"/>
            </w:tcBorders>
          </w:tcPr>
          <w:p w:rsidR="00C20CC7" w:rsidRPr="00615281" w:rsidRDefault="00C20CC7" w:rsidP="00286E2C">
            <w:pPr>
              <w:rPr>
                <w:rFonts w:ascii="Verdana" w:hAnsi="Verdana"/>
                <w:sz w:val="20"/>
                <w:szCs w:val="20"/>
              </w:rPr>
            </w:pPr>
            <w:r w:rsidRPr="00615281">
              <w:rPr>
                <w:rFonts w:ascii="Verdana" w:hAnsi="Verdana"/>
                <w:sz w:val="20"/>
                <w:szCs w:val="20"/>
              </w:rPr>
              <w:t>Eine Autorität dient der Untermauerung der These. Meistens werden Instanzen zitiert. Diese sollten  dem Adressaten aber  bekannt sein.</w:t>
            </w:r>
          </w:p>
          <w:p w:rsidR="00C20CC7" w:rsidRPr="00615281" w:rsidRDefault="00C20CC7" w:rsidP="00286E2C">
            <w:pPr>
              <w:rPr>
                <w:rFonts w:ascii="Verdana" w:hAnsi="Verdana"/>
                <w:sz w:val="20"/>
                <w:szCs w:val="20"/>
              </w:rPr>
            </w:pPr>
          </w:p>
        </w:tc>
        <w:tc>
          <w:tcPr>
            <w:tcW w:w="2410" w:type="dxa"/>
            <w:tcBorders>
              <w:bottom w:val="single" w:sz="4" w:space="0" w:color="auto"/>
            </w:tcBorders>
          </w:tcPr>
          <w:p w:rsidR="00C20CC7" w:rsidRPr="00615281" w:rsidRDefault="00C20CC7" w:rsidP="00286E2C">
            <w:pPr>
              <w:rPr>
                <w:rFonts w:ascii="Verdana" w:hAnsi="Verdana"/>
                <w:sz w:val="20"/>
                <w:szCs w:val="20"/>
              </w:rPr>
            </w:pPr>
            <w:r w:rsidRPr="00615281">
              <w:rPr>
                <w:rFonts w:ascii="Verdana" w:hAnsi="Verdana"/>
                <w:sz w:val="20"/>
                <w:szCs w:val="20"/>
              </w:rPr>
              <w:t xml:space="preserve">Das aufgegriffene Thema wird mit einem ähnlichen Thema verbunden. </w:t>
            </w:r>
          </w:p>
        </w:tc>
        <w:tc>
          <w:tcPr>
            <w:tcW w:w="2410" w:type="dxa"/>
            <w:tcBorders>
              <w:bottom w:val="single" w:sz="4" w:space="0" w:color="auto"/>
            </w:tcBorders>
          </w:tcPr>
          <w:p w:rsidR="00C20CC7" w:rsidRPr="00615281" w:rsidRDefault="00C20CC7" w:rsidP="00286E2C">
            <w:pPr>
              <w:rPr>
                <w:rFonts w:ascii="Verdana" w:hAnsi="Verdana"/>
                <w:sz w:val="20"/>
                <w:szCs w:val="20"/>
              </w:rPr>
            </w:pPr>
            <w:r w:rsidRPr="00615281">
              <w:rPr>
                <w:rFonts w:ascii="Verdana" w:hAnsi="Verdana"/>
                <w:sz w:val="20"/>
                <w:szCs w:val="20"/>
              </w:rPr>
              <w:t>Das Argument der Gegenseite wird angegriffen. Die eigene These wird also gestützt, indem die Gegenposition entkräftet wird.</w:t>
            </w:r>
          </w:p>
        </w:tc>
        <w:tc>
          <w:tcPr>
            <w:tcW w:w="2410" w:type="dxa"/>
            <w:tcBorders>
              <w:bottom w:val="single" w:sz="4" w:space="0" w:color="auto"/>
            </w:tcBorders>
          </w:tcPr>
          <w:p w:rsidR="00C20CC7" w:rsidRPr="00615281" w:rsidRDefault="00C20CC7" w:rsidP="00C20CC7">
            <w:pPr>
              <w:rPr>
                <w:rFonts w:ascii="Verdana" w:hAnsi="Verdana"/>
                <w:sz w:val="20"/>
                <w:szCs w:val="20"/>
              </w:rPr>
            </w:pPr>
            <w:r w:rsidRPr="00615281">
              <w:rPr>
                <w:rFonts w:ascii="Verdana" w:hAnsi="Verdana"/>
                <w:sz w:val="20"/>
                <w:szCs w:val="20"/>
              </w:rPr>
              <w:t xml:space="preserve">Die Begründung erfolgt dadurch, dass sie glaubwürdig / plausibel ist. Sie wird dadurch nachvollziehbar. </w:t>
            </w:r>
          </w:p>
          <w:p w:rsidR="00C20CC7" w:rsidRPr="00615281" w:rsidRDefault="00C20CC7" w:rsidP="00286E2C">
            <w:pPr>
              <w:rPr>
                <w:rFonts w:ascii="Verdana" w:hAnsi="Verdana"/>
                <w:sz w:val="20"/>
                <w:szCs w:val="20"/>
              </w:rPr>
            </w:pPr>
          </w:p>
        </w:tc>
      </w:tr>
    </w:tbl>
    <w:p w:rsidR="005B6562" w:rsidRDefault="005B6562"/>
    <w:p w:rsidR="005B6562" w:rsidRDefault="005B6562"/>
    <w:sectPr w:rsidR="005B6562" w:rsidSect="003340A6">
      <w:headerReference w:type="default" r:id="rId15"/>
      <w:pgSz w:w="16838" w:h="11906" w:orient="landscape"/>
      <w:pgMar w:top="709" w:right="1135" w:bottom="142"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DAE" w:rsidRDefault="004D7DAE" w:rsidP="000E4725">
      <w:pPr>
        <w:spacing w:after="0" w:line="240" w:lineRule="auto"/>
      </w:pPr>
      <w:r>
        <w:separator/>
      </w:r>
    </w:p>
  </w:endnote>
  <w:endnote w:type="continuationSeparator" w:id="0">
    <w:p w:rsidR="004D7DAE" w:rsidRDefault="004D7DAE" w:rsidP="000E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altName w:val="Tahom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DAE" w:rsidRDefault="004D7DAE" w:rsidP="000E4725">
      <w:pPr>
        <w:spacing w:after="0" w:line="240" w:lineRule="auto"/>
      </w:pPr>
      <w:r>
        <w:separator/>
      </w:r>
    </w:p>
  </w:footnote>
  <w:footnote w:type="continuationSeparator" w:id="0">
    <w:p w:rsidR="004D7DAE" w:rsidRDefault="004D7DAE" w:rsidP="000E4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0A6" w:rsidRDefault="003340A6" w:rsidP="003340A6">
    <w:pPr>
      <w:pStyle w:val="Kopfzeile"/>
      <w:jc w:val="right"/>
    </w:pPr>
    <w:r>
      <w:t xml:space="preserve">Fachredaktion Deutsch, </w:t>
    </w:r>
    <w:hyperlink r:id="rId1" w:history="1">
      <w:r w:rsidRPr="00965B5A">
        <w:rPr>
          <w:rStyle w:val="Hyperlink"/>
        </w:rPr>
        <w:t>www.deutsch-bw.de</w:t>
      </w:r>
    </w:hyperlink>
    <w:r>
      <w:t xml:space="preserve"> </w:t>
    </w:r>
    <w:r>
      <w:rPr>
        <w:noProof/>
        <w:lang w:eastAsia="de-DE"/>
      </w:rPr>
      <w:drawing>
        <wp:inline distT="0" distB="0" distL="0" distR="0" wp14:anchorId="3CC4928E" wp14:editId="5C372D5F">
          <wp:extent cx="1303164" cy="415127"/>
          <wp:effectExtent l="0" t="0" r="0" b="444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2">
                    <a:extLst>
                      <a:ext uri="{28A0092B-C50C-407E-A947-70E740481C1C}">
                        <a14:useLocalDpi xmlns:a14="http://schemas.microsoft.com/office/drawing/2010/main" val="0"/>
                      </a:ext>
                    </a:extLst>
                  </a:blip>
                  <a:stretch>
                    <a:fillRect/>
                  </a:stretch>
                </pic:blipFill>
                <pic:spPr>
                  <a:xfrm>
                    <a:off x="0" y="0"/>
                    <a:ext cx="1303996" cy="4153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DAB"/>
    <w:multiLevelType w:val="hybridMultilevel"/>
    <w:tmpl w:val="2FFAEC32"/>
    <w:lvl w:ilvl="0" w:tplc="51EADBC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9957C3"/>
    <w:multiLevelType w:val="hybridMultilevel"/>
    <w:tmpl w:val="43384B60"/>
    <w:lvl w:ilvl="0" w:tplc="51EADBC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697EA5"/>
    <w:multiLevelType w:val="multilevel"/>
    <w:tmpl w:val="87CC0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04924"/>
    <w:multiLevelType w:val="multilevel"/>
    <w:tmpl w:val="59EE9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D6A8A"/>
    <w:multiLevelType w:val="multilevel"/>
    <w:tmpl w:val="EAC66E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BD78A7"/>
    <w:multiLevelType w:val="hybridMultilevel"/>
    <w:tmpl w:val="AF7CDB92"/>
    <w:lvl w:ilvl="0" w:tplc="51EADBC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7DD794C"/>
    <w:multiLevelType w:val="multilevel"/>
    <w:tmpl w:val="5156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125AF"/>
    <w:multiLevelType w:val="hybridMultilevel"/>
    <w:tmpl w:val="ABC41630"/>
    <w:lvl w:ilvl="0" w:tplc="0407000B">
      <w:start w:val="1"/>
      <w:numFmt w:val="bullet"/>
      <w:lvlText w:val=""/>
      <w:lvlJc w:val="left"/>
      <w:pPr>
        <w:ind w:left="3600" w:hanging="360"/>
      </w:pPr>
      <w:rPr>
        <w:rFonts w:ascii="Wingdings" w:hAnsi="Wingdings"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8">
    <w:nsid w:val="2F273874"/>
    <w:multiLevelType w:val="multilevel"/>
    <w:tmpl w:val="F6269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105E6F"/>
    <w:multiLevelType w:val="multilevel"/>
    <w:tmpl w:val="1D98B5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BC73AE"/>
    <w:multiLevelType w:val="multilevel"/>
    <w:tmpl w:val="44EA5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9A46FC"/>
    <w:multiLevelType w:val="multilevel"/>
    <w:tmpl w:val="C744F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3B58B3"/>
    <w:multiLevelType w:val="multilevel"/>
    <w:tmpl w:val="4C105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2B2987"/>
    <w:multiLevelType w:val="hybridMultilevel"/>
    <w:tmpl w:val="1BD4F038"/>
    <w:lvl w:ilvl="0" w:tplc="51EADBC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02A0572"/>
    <w:multiLevelType w:val="multilevel"/>
    <w:tmpl w:val="44C0F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777CBB"/>
    <w:multiLevelType w:val="multilevel"/>
    <w:tmpl w:val="E3F0F2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EA2D87"/>
    <w:multiLevelType w:val="hybridMultilevel"/>
    <w:tmpl w:val="95F2CB8E"/>
    <w:lvl w:ilvl="0" w:tplc="51EADBCC">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8040078"/>
    <w:multiLevelType w:val="hybridMultilevel"/>
    <w:tmpl w:val="2DFC909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D4E6EEA"/>
    <w:multiLevelType w:val="multilevel"/>
    <w:tmpl w:val="AA26E1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9"/>
  </w:num>
  <w:num w:numId="4">
    <w:abstractNumId w:val="12"/>
  </w:num>
  <w:num w:numId="5">
    <w:abstractNumId w:val="8"/>
  </w:num>
  <w:num w:numId="6">
    <w:abstractNumId w:val="2"/>
  </w:num>
  <w:num w:numId="7">
    <w:abstractNumId w:val="10"/>
  </w:num>
  <w:num w:numId="8">
    <w:abstractNumId w:val="3"/>
  </w:num>
  <w:num w:numId="9">
    <w:abstractNumId w:val="11"/>
  </w:num>
  <w:num w:numId="10">
    <w:abstractNumId w:val="14"/>
  </w:num>
  <w:num w:numId="11">
    <w:abstractNumId w:val="1"/>
  </w:num>
  <w:num w:numId="12">
    <w:abstractNumId w:val="13"/>
  </w:num>
  <w:num w:numId="13">
    <w:abstractNumId w:val="15"/>
  </w:num>
  <w:num w:numId="14">
    <w:abstractNumId w:val="18"/>
  </w:num>
  <w:num w:numId="15">
    <w:abstractNumId w:val="5"/>
  </w:num>
  <w:num w:numId="16">
    <w:abstractNumId w:val="16"/>
  </w:num>
  <w:num w:numId="17">
    <w:abstractNumId w:val="0"/>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25"/>
    <w:rsid w:val="00004470"/>
    <w:rsid w:val="00004626"/>
    <w:rsid w:val="0001193E"/>
    <w:rsid w:val="000C27BE"/>
    <w:rsid w:val="000C7157"/>
    <w:rsid w:val="000E4725"/>
    <w:rsid w:val="001C3E4F"/>
    <w:rsid w:val="001C5D3B"/>
    <w:rsid w:val="0020712A"/>
    <w:rsid w:val="002353BB"/>
    <w:rsid w:val="0024028F"/>
    <w:rsid w:val="00262027"/>
    <w:rsid w:val="0026605D"/>
    <w:rsid w:val="002E164D"/>
    <w:rsid w:val="00303699"/>
    <w:rsid w:val="003069EA"/>
    <w:rsid w:val="003210FE"/>
    <w:rsid w:val="003340A6"/>
    <w:rsid w:val="003506F9"/>
    <w:rsid w:val="00351355"/>
    <w:rsid w:val="003E0E48"/>
    <w:rsid w:val="003F7A07"/>
    <w:rsid w:val="00454843"/>
    <w:rsid w:val="004A5AC3"/>
    <w:rsid w:val="004D7DAE"/>
    <w:rsid w:val="005B6562"/>
    <w:rsid w:val="005E51AB"/>
    <w:rsid w:val="0065513F"/>
    <w:rsid w:val="00693230"/>
    <w:rsid w:val="006B2735"/>
    <w:rsid w:val="0074283F"/>
    <w:rsid w:val="00747EBD"/>
    <w:rsid w:val="0075404F"/>
    <w:rsid w:val="00774503"/>
    <w:rsid w:val="00790867"/>
    <w:rsid w:val="00801BF4"/>
    <w:rsid w:val="00820998"/>
    <w:rsid w:val="008337D7"/>
    <w:rsid w:val="008B0F83"/>
    <w:rsid w:val="00964407"/>
    <w:rsid w:val="00976F2D"/>
    <w:rsid w:val="00A34FC8"/>
    <w:rsid w:val="00AB61C1"/>
    <w:rsid w:val="00AF04DD"/>
    <w:rsid w:val="00B676C4"/>
    <w:rsid w:val="00BC11C6"/>
    <w:rsid w:val="00C20CC7"/>
    <w:rsid w:val="00C44E08"/>
    <w:rsid w:val="00C81DCA"/>
    <w:rsid w:val="00C94C6A"/>
    <w:rsid w:val="00CA0F7D"/>
    <w:rsid w:val="00CF02C6"/>
    <w:rsid w:val="00D31BD8"/>
    <w:rsid w:val="00D624DA"/>
    <w:rsid w:val="00E32AF0"/>
    <w:rsid w:val="00E904BB"/>
    <w:rsid w:val="00EA0412"/>
    <w:rsid w:val="00EA291D"/>
    <w:rsid w:val="00EF58D6"/>
    <w:rsid w:val="00F13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0E472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E4725"/>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0E4725"/>
    <w:rPr>
      <w:b/>
      <w:bCs/>
    </w:rPr>
  </w:style>
  <w:style w:type="paragraph" w:styleId="StandardWeb">
    <w:name w:val="Normal (Web)"/>
    <w:basedOn w:val="Standard"/>
    <w:uiPriority w:val="99"/>
    <w:unhideWhenUsed/>
    <w:rsid w:val="000E47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0E4725"/>
    <w:rPr>
      <w:i/>
      <w:iCs/>
    </w:rPr>
  </w:style>
  <w:style w:type="character" w:styleId="Hyperlink">
    <w:name w:val="Hyperlink"/>
    <w:basedOn w:val="Absatz-Standardschriftart"/>
    <w:uiPriority w:val="99"/>
    <w:unhideWhenUsed/>
    <w:rsid w:val="000E4725"/>
    <w:rPr>
      <w:color w:val="0000FF"/>
      <w:u w:val="single"/>
    </w:rPr>
  </w:style>
  <w:style w:type="paragraph" w:styleId="Sprechblasentext">
    <w:name w:val="Balloon Text"/>
    <w:basedOn w:val="Standard"/>
    <w:link w:val="SprechblasentextZchn"/>
    <w:uiPriority w:val="99"/>
    <w:semiHidden/>
    <w:unhideWhenUsed/>
    <w:rsid w:val="000E47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4725"/>
    <w:rPr>
      <w:rFonts w:ascii="Tahoma" w:hAnsi="Tahoma" w:cs="Tahoma"/>
      <w:sz w:val="16"/>
      <w:szCs w:val="16"/>
    </w:rPr>
  </w:style>
  <w:style w:type="paragraph" w:styleId="Kopfzeile">
    <w:name w:val="header"/>
    <w:basedOn w:val="Standard"/>
    <w:link w:val="KopfzeileZchn"/>
    <w:uiPriority w:val="99"/>
    <w:unhideWhenUsed/>
    <w:rsid w:val="000E47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4725"/>
  </w:style>
  <w:style w:type="paragraph" w:styleId="Fuzeile">
    <w:name w:val="footer"/>
    <w:basedOn w:val="Standard"/>
    <w:link w:val="FuzeileZchn"/>
    <w:uiPriority w:val="99"/>
    <w:unhideWhenUsed/>
    <w:rsid w:val="000E47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4725"/>
  </w:style>
  <w:style w:type="paragraph" w:styleId="Listenabsatz">
    <w:name w:val="List Paragraph"/>
    <w:basedOn w:val="Standard"/>
    <w:uiPriority w:val="34"/>
    <w:qFormat/>
    <w:rsid w:val="00303699"/>
    <w:pPr>
      <w:ind w:left="720"/>
      <w:contextualSpacing/>
    </w:pPr>
  </w:style>
  <w:style w:type="table" w:styleId="Tabellenraster">
    <w:name w:val="Table Grid"/>
    <w:basedOn w:val="NormaleTabelle"/>
    <w:uiPriority w:val="59"/>
    <w:rsid w:val="00EF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C20CC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20CC7"/>
    <w:rPr>
      <w:sz w:val="20"/>
      <w:szCs w:val="20"/>
    </w:rPr>
  </w:style>
  <w:style w:type="character" w:styleId="Funotenzeichen">
    <w:name w:val="footnote reference"/>
    <w:basedOn w:val="Absatz-Standardschriftart"/>
    <w:uiPriority w:val="99"/>
    <w:semiHidden/>
    <w:unhideWhenUsed/>
    <w:rsid w:val="00C20CC7"/>
    <w:rPr>
      <w:vertAlign w:val="superscript"/>
    </w:rPr>
  </w:style>
  <w:style w:type="character" w:customStyle="1" w:styleId="e24kjd">
    <w:name w:val="e24kjd"/>
    <w:basedOn w:val="Absatz-Standardschriftart"/>
    <w:rsid w:val="00306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0E472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E4725"/>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0E4725"/>
    <w:rPr>
      <w:b/>
      <w:bCs/>
    </w:rPr>
  </w:style>
  <w:style w:type="paragraph" w:styleId="StandardWeb">
    <w:name w:val="Normal (Web)"/>
    <w:basedOn w:val="Standard"/>
    <w:uiPriority w:val="99"/>
    <w:unhideWhenUsed/>
    <w:rsid w:val="000E47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0E4725"/>
    <w:rPr>
      <w:i/>
      <w:iCs/>
    </w:rPr>
  </w:style>
  <w:style w:type="character" w:styleId="Hyperlink">
    <w:name w:val="Hyperlink"/>
    <w:basedOn w:val="Absatz-Standardschriftart"/>
    <w:uiPriority w:val="99"/>
    <w:unhideWhenUsed/>
    <w:rsid w:val="000E4725"/>
    <w:rPr>
      <w:color w:val="0000FF"/>
      <w:u w:val="single"/>
    </w:rPr>
  </w:style>
  <w:style w:type="paragraph" w:styleId="Sprechblasentext">
    <w:name w:val="Balloon Text"/>
    <w:basedOn w:val="Standard"/>
    <w:link w:val="SprechblasentextZchn"/>
    <w:uiPriority w:val="99"/>
    <w:semiHidden/>
    <w:unhideWhenUsed/>
    <w:rsid w:val="000E47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4725"/>
    <w:rPr>
      <w:rFonts w:ascii="Tahoma" w:hAnsi="Tahoma" w:cs="Tahoma"/>
      <w:sz w:val="16"/>
      <w:szCs w:val="16"/>
    </w:rPr>
  </w:style>
  <w:style w:type="paragraph" w:styleId="Kopfzeile">
    <w:name w:val="header"/>
    <w:basedOn w:val="Standard"/>
    <w:link w:val="KopfzeileZchn"/>
    <w:uiPriority w:val="99"/>
    <w:unhideWhenUsed/>
    <w:rsid w:val="000E47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4725"/>
  </w:style>
  <w:style w:type="paragraph" w:styleId="Fuzeile">
    <w:name w:val="footer"/>
    <w:basedOn w:val="Standard"/>
    <w:link w:val="FuzeileZchn"/>
    <w:uiPriority w:val="99"/>
    <w:unhideWhenUsed/>
    <w:rsid w:val="000E47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4725"/>
  </w:style>
  <w:style w:type="paragraph" w:styleId="Listenabsatz">
    <w:name w:val="List Paragraph"/>
    <w:basedOn w:val="Standard"/>
    <w:uiPriority w:val="34"/>
    <w:qFormat/>
    <w:rsid w:val="00303699"/>
    <w:pPr>
      <w:ind w:left="720"/>
      <w:contextualSpacing/>
    </w:pPr>
  </w:style>
  <w:style w:type="table" w:styleId="Tabellenraster">
    <w:name w:val="Table Grid"/>
    <w:basedOn w:val="NormaleTabelle"/>
    <w:uiPriority w:val="59"/>
    <w:rsid w:val="00EF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C20CC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20CC7"/>
    <w:rPr>
      <w:sz w:val="20"/>
      <w:szCs w:val="20"/>
    </w:rPr>
  </w:style>
  <w:style w:type="character" w:styleId="Funotenzeichen">
    <w:name w:val="footnote reference"/>
    <w:basedOn w:val="Absatz-Standardschriftart"/>
    <w:uiPriority w:val="99"/>
    <w:semiHidden/>
    <w:unhideWhenUsed/>
    <w:rsid w:val="00C20CC7"/>
    <w:rPr>
      <w:vertAlign w:val="superscript"/>
    </w:rPr>
  </w:style>
  <w:style w:type="character" w:customStyle="1" w:styleId="e24kjd">
    <w:name w:val="e24kjd"/>
    <w:basedOn w:val="Absatz-Standardschriftart"/>
    <w:rsid w:val="00306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37399">
      <w:bodyDiv w:val="1"/>
      <w:marLeft w:val="0"/>
      <w:marRight w:val="0"/>
      <w:marTop w:val="0"/>
      <w:marBottom w:val="0"/>
      <w:divBdr>
        <w:top w:val="none" w:sz="0" w:space="0" w:color="auto"/>
        <w:left w:val="none" w:sz="0" w:space="0" w:color="auto"/>
        <w:bottom w:val="none" w:sz="0" w:space="0" w:color="auto"/>
        <w:right w:val="none" w:sz="0" w:space="0" w:color="auto"/>
      </w:divBdr>
    </w:div>
    <w:div w:id="14422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deutsch-bw.d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74277C-AF16-4057-B55B-FBC2E1BE93BC}"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e-DE"/>
        </a:p>
      </dgm:t>
    </dgm:pt>
    <dgm:pt modelId="{80C7CDC0-3BE9-45CA-8304-D6D16C2C16E5}">
      <dgm:prSet phldrT="[Text]"/>
      <dgm:spPr>
        <a:solidFill>
          <a:schemeClr val="bg1">
            <a:lumMod val="75000"/>
          </a:schemeClr>
        </a:solidFill>
      </dgm:spPr>
      <dgm:t>
        <a:bodyPr/>
        <a:lstStyle/>
        <a:p>
          <a:r>
            <a:rPr lang="de-DE" b="1">
              <a:solidFill>
                <a:sysClr val="windowText" lastClr="000000"/>
              </a:solidFill>
            </a:rPr>
            <a:t>Funktion</a:t>
          </a:r>
        </a:p>
      </dgm:t>
    </dgm:pt>
    <dgm:pt modelId="{03FD0A21-D406-4E96-AF0B-79B21646A3DC}" type="parTrans" cxnId="{9A221348-CF2A-4ED9-8204-5AE1EFAAE9DE}">
      <dgm:prSet/>
      <dgm:spPr/>
      <dgm:t>
        <a:bodyPr/>
        <a:lstStyle/>
        <a:p>
          <a:endParaRPr lang="de-DE"/>
        </a:p>
      </dgm:t>
    </dgm:pt>
    <dgm:pt modelId="{4847AFCF-D0D9-4A82-BCAF-C0412D2481BB}" type="sibTrans" cxnId="{9A221348-CF2A-4ED9-8204-5AE1EFAAE9DE}">
      <dgm:prSet/>
      <dgm:spPr/>
      <dgm:t>
        <a:bodyPr/>
        <a:lstStyle/>
        <a:p>
          <a:endParaRPr lang="de-DE"/>
        </a:p>
      </dgm:t>
    </dgm:pt>
    <dgm:pt modelId="{09FE064F-1A63-4C73-A556-27B77BFBE3CC}">
      <dgm:prSet phldrT="[Text]"/>
      <dgm:spPr>
        <a:solidFill>
          <a:schemeClr val="bg1">
            <a:lumMod val="75000"/>
          </a:schemeClr>
        </a:solidFill>
      </dgm:spPr>
      <dgm:t>
        <a:bodyPr/>
        <a:lstStyle/>
        <a:p>
          <a:r>
            <a:rPr lang="de-DE" b="1">
              <a:solidFill>
                <a:sysClr val="windowText" lastClr="000000"/>
              </a:solidFill>
            </a:rPr>
            <a:t>Intention</a:t>
          </a:r>
        </a:p>
      </dgm:t>
    </dgm:pt>
    <dgm:pt modelId="{5B81DF91-7BD9-4EEF-A18E-AA24D746B8C0}" type="parTrans" cxnId="{E1CC986F-C94D-458C-9882-5B948B8A86A3}">
      <dgm:prSet/>
      <dgm:spPr/>
      <dgm:t>
        <a:bodyPr/>
        <a:lstStyle/>
        <a:p>
          <a:endParaRPr lang="de-DE"/>
        </a:p>
      </dgm:t>
    </dgm:pt>
    <dgm:pt modelId="{EEE06F01-EE7F-4121-B214-CC4E60A2E455}" type="sibTrans" cxnId="{E1CC986F-C94D-458C-9882-5B948B8A86A3}">
      <dgm:prSet/>
      <dgm:spPr/>
      <dgm:t>
        <a:bodyPr/>
        <a:lstStyle/>
        <a:p>
          <a:endParaRPr lang="de-DE"/>
        </a:p>
      </dgm:t>
    </dgm:pt>
    <dgm:pt modelId="{894E5FB2-E021-4D50-98D7-C65869CA13C8}">
      <dgm:prSet phldrT="[Text]"/>
      <dgm:spPr>
        <a:solidFill>
          <a:schemeClr val="bg1">
            <a:lumMod val="75000"/>
          </a:schemeClr>
        </a:solidFill>
      </dgm:spPr>
      <dgm:t>
        <a:bodyPr/>
        <a:lstStyle/>
        <a:p>
          <a:r>
            <a:rPr lang="de-DE" b="1">
              <a:solidFill>
                <a:sysClr val="windowText" lastClr="000000"/>
              </a:solidFill>
            </a:rPr>
            <a:t>Sprachstil</a:t>
          </a:r>
        </a:p>
      </dgm:t>
    </dgm:pt>
    <dgm:pt modelId="{9180BC19-B8B2-4193-A17B-1B3B205A9CB5}" type="parTrans" cxnId="{E536DAA2-32D1-4546-8F1C-C36577AD197D}">
      <dgm:prSet/>
      <dgm:spPr/>
      <dgm:t>
        <a:bodyPr/>
        <a:lstStyle/>
        <a:p>
          <a:endParaRPr lang="de-DE"/>
        </a:p>
      </dgm:t>
    </dgm:pt>
    <dgm:pt modelId="{7D89B587-5D04-44EA-9289-7B98790C3D81}" type="sibTrans" cxnId="{E536DAA2-32D1-4546-8F1C-C36577AD197D}">
      <dgm:prSet/>
      <dgm:spPr/>
      <dgm:t>
        <a:bodyPr/>
        <a:lstStyle/>
        <a:p>
          <a:endParaRPr lang="de-DE"/>
        </a:p>
      </dgm:t>
    </dgm:pt>
    <dgm:pt modelId="{97BD2D43-B0B3-4B6D-96E2-BECFFDA53A7E}">
      <dgm:prSet phldrT="[Text]"/>
      <dgm:spPr>
        <a:solidFill>
          <a:schemeClr val="bg1">
            <a:lumMod val="75000"/>
          </a:schemeClr>
        </a:solidFill>
      </dgm:spPr>
      <dgm:t>
        <a:bodyPr/>
        <a:lstStyle/>
        <a:p>
          <a:r>
            <a:rPr lang="de-DE" b="1">
              <a:solidFill>
                <a:sysClr val="windowText" lastClr="000000"/>
              </a:solidFill>
            </a:rPr>
            <a:t>Wirkung</a:t>
          </a:r>
        </a:p>
      </dgm:t>
    </dgm:pt>
    <dgm:pt modelId="{6B7047F9-AD92-479A-9D6F-3E6AEB1C9D43}" type="parTrans" cxnId="{CBBBDFC2-7651-4F67-AC86-CB67AA1A494E}">
      <dgm:prSet/>
      <dgm:spPr/>
      <dgm:t>
        <a:bodyPr/>
        <a:lstStyle/>
        <a:p>
          <a:endParaRPr lang="de-DE"/>
        </a:p>
      </dgm:t>
    </dgm:pt>
    <dgm:pt modelId="{95CDE9F7-D636-4455-813D-C70BF2FA1E7D}" type="sibTrans" cxnId="{CBBBDFC2-7651-4F67-AC86-CB67AA1A494E}">
      <dgm:prSet/>
      <dgm:spPr/>
      <dgm:t>
        <a:bodyPr/>
        <a:lstStyle/>
        <a:p>
          <a:endParaRPr lang="de-DE"/>
        </a:p>
      </dgm:t>
    </dgm:pt>
    <dgm:pt modelId="{3558CF3A-4923-4E97-A55B-C8F46BF3436A}">
      <dgm:prSet phldrT="[Text]"/>
      <dgm:spPr>
        <a:solidFill>
          <a:schemeClr val="bg1">
            <a:lumMod val="75000"/>
          </a:schemeClr>
        </a:solidFill>
      </dgm:spPr>
      <dgm:t>
        <a:bodyPr/>
        <a:lstStyle/>
        <a:p>
          <a:r>
            <a:rPr lang="de-DE" b="1">
              <a:solidFill>
                <a:sysClr val="windowText" lastClr="000000"/>
              </a:solidFill>
            </a:rPr>
            <a:t>Inhalt</a:t>
          </a:r>
        </a:p>
      </dgm:t>
    </dgm:pt>
    <dgm:pt modelId="{C542C682-48D1-4355-B645-A0838C855E7F}" type="parTrans" cxnId="{EC43F31F-6D7E-4FB6-B506-C50779FA5EA9}">
      <dgm:prSet/>
      <dgm:spPr/>
      <dgm:t>
        <a:bodyPr/>
        <a:lstStyle/>
        <a:p>
          <a:endParaRPr lang="de-DE"/>
        </a:p>
      </dgm:t>
    </dgm:pt>
    <dgm:pt modelId="{291BA637-53C5-417F-9725-9735E0BB3B24}" type="sibTrans" cxnId="{EC43F31F-6D7E-4FB6-B506-C50779FA5EA9}">
      <dgm:prSet/>
      <dgm:spPr/>
      <dgm:t>
        <a:bodyPr/>
        <a:lstStyle/>
        <a:p>
          <a:endParaRPr lang="de-DE"/>
        </a:p>
      </dgm:t>
    </dgm:pt>
    <dgm:pt modelId="{1EEFE71D-AF91-4AA2-AE1C-9CF636593B05}" type="pres">
      <dgm:prSet presAssocID="{5F74277C-AF16-4057-B55B-FBC2E1BE93BC}" presName="cycle" presStyleCnt="0">
        <dgm:presLayoutVars>
          <dgm:dir/>
          <dgm:resizeHandles val="exact"/>
        </dgm:presLayoutVars>
      </dgm:prSet>
      <dgm:spPr/>
      <dgm:t>
        <a:bodyPr/>
        <a:lstStyle/>
        <a:p>
          <a:endParaRPr lang="de-DE"/>
        </a:p>
      </dgm:t>
    </dgm:pt>
    <dgm:pt modelId="{E790F304-9ED7-4037-B3C3-132719C850ED}" type="pres">
      <dgm:prSet presAssocID="{80C7CDC0-3BE9-45CA-8304-D6D16C2C16E5}" presName="node" presStyleLbl="node1" presStyleIdx="0" presStyleCnt="5">
        <dgm:presLayoutVars>
          <dgm:bulletEnabled val="1"/>
        </dgm:presLayoutVars>
      </dgm:prSet>
      <dgm:spPr/>
      <dgm:t>
        <a:bodyPr/>
        <a:lstStyle/>
        <a:p>
          <a:endParaRPr lang="de-DE"/>
        </a:p>
      </dgm:t>
    </dgm:pt>
    <dgm:pt modelId="{945A08D7-9CD4-4787-A445-967C6DE49FED}" type="pres">
      <dgm:prSet presAssocID="{4847AFCF-D0D9-4A82-BCAF-C0412D2481BB}" presName="sibTrans" presStyleLbl="sibTrans2D1" presStyleIdx="0" presStyleCnt="5"/>
      <dgm:spPr/>
      <dgm:t>
        <a:bodyPr/>
        <a:lstStyle/>
        <a:p>
          <a:endParaRPr lang="de-DE"/>
        </a:p>
      </dgm:t>
    </dgm:pt>
    <dgm:pt modelId="{54BE8B7A-BE15-47E5-9BA0-DF6FC099FC2D}" type="pres">
      <dgm:prSet presAssocID="{4847AFCF-D0D9-4A82-BCAF-C0412D2481BB}" presName="connectorText" presStyleLbl="sibTrans2D1" presStyleIdx="0" presStyleCnt="5"/>
      <dgm:spPr/>
      <dgm:t>
        <a:bodyPr/>
        <a:lstStyle/>
        <a:p>
          <a:endParaRPr lang="de-DE"/>
        </a:p>
      </dgm:t>
    </dgm:pt>
    <dgm:pt modelId="{CD1A10BD-ADD1-404E-9137-F1B7BAB609F1}" type="pres">
      <dgm:prSet presAssocID="{09FE064F-1A63-4C73-A556-27B77BFBE3CC}" presName="node" presStyleLbl="node1" presStyleIdx="1" presStyleCnt="5">
        <dgm:presLayoutVars>
          <dgm:bulletEnabled val="1"/>
        </dgm:presLayoutVars>
      </dgm:prSet>
      <dgm:spPr/>
      <dgm:t>
        <a:bodyPr/>
        <a:lstStyle/>
        <a:p>
          <a:endParaRPr lang="de-DE"/>
        </a:p>
      </dgm:t>
    </dgm:pt>
    <dgm:pt modelId="{31B0117C-73DD-4E4F-8AE3-83C8170FCBBD}" type="pres">
      <dgm:prSet presAssocID="{EEE06F01-EE7F-4121-B214-CC4E60A2E455}" presName="sibTrans" presStyleLbl="sibTrans2D1" presStyleIdx="1" presStyleCnt="5"/>
      <dgm:spPr/>
      <dgm:t>
        <a:bodyPr/>
        <a:lstStyle/>
        <a:p>
          <a:endParaRPr lang="de-DE"/>
        </a:p>
      </dgm:t>
    </dgm:pt>
    <dgm:pt modelId="{E0DAC510-0829-4EC0-A731-70C52232127D}" type="pres">
      <dgm:prSet presAssocID="{EEE06F01-EE7F-4121-B214-CC4E60A2E455}" presName="connectorText" presStyleLbl="sibTrans2D1" presStyleIdx="1" presStyleCnt="5"/>
      <dgm:spPr/>
      <dgm:t>
        <a:bodyPr/>
        <a:lstStyle/>
        <a:p>
          <a:endParaRPr lang="de-DE"/>
        </a:p>
      </dgm:t>
    </dgm:pt>
    <dgm:pt modelId="{D9E6AE6B-173B-4565-9663-BBC33C16DD35}" type="pres">
      <dgm:prSet presAssocID="{894E5FB2-E021-4D50-98D7-C65869CA13C8}" presName="node" presStyleLbl="node1" presStyleIdx="2" presStyleCnt="5">
        <dgm:presLayoutVars>
          <dgm:bulletEnabled val="1"/>
        </dgm:presLayoutVars>
      </dgm:prSet>
      <dgm:spPr/>
      <dgm:t>
        <a:bodyPr/>
        <a:lstStyle/>
        <a:p>
          <a:endParaRPr lang="de-DE"/>
        </a:p>
      </dgm:t>
    </dgm:pt>
    <dgm:pt modelId="{1E17592F-B6F1-4D87-B485-742C3BE68087}" type="pres">
      <dgm:prSet presAssocID="{7D89B587-5D04-44EA-9289-7B98790C3D81}" presName="sibTrans" presStyleLbl="sibTrans2D1" presStyleIdx="2" presStyleCnt="5"/>
      <dgm:spPr/>
      <dgm:t>
        <a:bodyPr/>
        <a:lstStyle/>
        <a:p>
          <a:endParaRPr lang="de-DE"/>
        </a:p>
      </dgm:t>
    </dgm:pt>
    <dgm:pt modelId="{701F0178-8141-4E72-820C-5B670188C19B}" type="pres">
      <dgm:prSet presAssocID="{7D89B587-5D04-44EA-9289-7B98790C3D81}" presName="connectorText" presStyleLbl="sibTrans2D1" presStyleIdx="2" presStyleCnt="5"/>
      <dgm:spPr/>
      <dgm:t>
        <a:bodyPr/>
        <a:lstStyle/>
        <a:p>
          <a:endParaRPr lang="de-DE"/>
        </a:p>
      </dgm:t>
    </dgm:pt>
    <dgm:pt modelId="{03C8B17A-4CD8-424D-AB3F-4473B180B099}" type="pres">
      <dgm:prSet presAssocID="{97BD2D43-B0B3-4B6D-96E2-BECFFDA53A7E}" presName="node" presStyleLbl="node1" presStyleIdx="3" presStyleCnt="5">
        <dgm:presLayoutVars>
          <dgm:bulletEnabled val="1"/>
        </dgm:presLayoutVars>
      </dgm:prSet>
      <dgm:spPr/>
      <dgm:t>
        <a:bodyPr/>
        <a:lstStyle/>
        <a:p>
          <a:endParaRPr lang="de-DE"/>
        </a:p>
      </dgm:t>
    </dgm:pt>
    <dgm:pt modelId="{C3F898D3-DA0F-4240-9A68-B75E4F69594F}" type="pres">
      <dgm:prSet presAssocID="{95CDE9F7-D636-4455-813D-C70BF2FA1E7D}" presName="sibTrans" presStyleLbl="sibTrans2D1" presStyleIdx="3" presStyleCnt="5"/>
      <dgm:spPr/>
      <dgm:t>
        <a:bodyPr/>
        <a:lstStyle/>
        <a:p>
          <a:endParaRPr lang="de-DE"/>
        </a:p>
      </dgm:t>
    </dgm:pt>
    <dgm:pt modelId="{50425D9C-5E88-4E19-AD89-50659DA62B1E}" type="pres">
      <dgm:prSet presAssocID="{95CDE9F7-D636-4455-813D-C70BF2FA1E7D}" presName="connectorText" presStyleLbl="sibTrans2D1" presStyleIdx="3" presStyleCnt="5"/>
      <dgm:spPr/>
      <dgm:t>
        <a:bodyPr/>
        <a:lstStyle/>
        <a:p>
          <a:endParaRPr lang="de-DE"/>
        </a:p>
      </dgm:t>
    </dgm:pt>
    <dgm:pt modelId="{B72C67D0-6415-4827-B5D6-195E94EC8CC1}" type="pres">
      <dgm:prSet presAssocID="{3558CF3A-4923-4E97-A55B-C8F46BF3436A}" presName="node" presStyleLbl="node1" presStyleIdx="4" presStyleCnt="5">
        <dgm:presLayoutVars>
          <dgm:bulletEnabled val="1"/>
        </dgm:presLayoutVars>
      </dgm:prSet>
      <dgm:spPr/>
      <dgm:t>
        <a:bodyPr/>
        <a:lstStyle/>
        <a:p>
          <a:endParaRPr lang="de-DE"/>
        </a:p>
      </dgm:t>
    </dgm:pt>
    <dgm:pt modelId="{00742A63-0B7F-439D-BB87-B5A1887819F0}" type="pres">
      <dgm:prSet presAssocID="{291BA637-53C5-417F-9725-9735E0BB3B24}" presName="sibTrans" presStyleLbl="sibTrans2D1" presStyleIdx="4" presStyleCnt="5"/>
      <dgm:spPr/>
      <dgm:t>
        <a:bodyPr/>
        <a:lstStyle/>
        <a:p>
          <a:endParaRPr lang="de-DE"/>
        </a:p>
      </dgm:t>
    </dgm:pt>
    <dgm:pt modelId="{3C1CD11A-D0BE-4234-B8B0-91FDCA8626A9}" type="pres">
      <dgm:prSet presAssocID="{291BA637-53C5-417F-9725-9735E0BB3B24}" presName="connectorText" presStyleLbl="sibTrans2D1" presStyleIdx="4" presStyleCnt="5"/>
      <dgm:spPr/>
      <dgm:t>
        <a:bodyPr/>
        <a:lstStyle/>
        <a:p>
          <a:endParaRPr lang="de-DE"/>
        </a:p>
      </dgm:t>
    </dgm:pt>
  </dgm:ptLst>
  <dgm:cxnLst>
    <dgm:cxn modelId="{FC21DBAE-188E-4C63-AC2C-DB3290F0E98A}" type="presOf" srcId="{7D89B587-5D04-44EA-9289-7B98790C3D81}" destId="{701F0178-8141-4E72-820C-5B670188C19B}" srcOrd="1" destOrd="0" presId="urn:microsoft.com/office/officeart/2005/8/layout/cycle2"/>
    <dgm:cxn modelId="{E536DAA2-32D1-4546-8F1C-C36577AD197D}" srcId="{5F74277C-AF16-4057-B55B-FBC2E1BE93BC}" destId="{894E5FB2-E021-4D50-98D7-C65869CA13C8}" srcOrd="2" destOrd="0" parTransId="{9180BC19-B8B2-4193-A17B-1B3B205A9CB5}" sibTransId="{7D89B587-5D04-44EA-9289-7B98790C3D81}"/>
    <dgm:cxn modelId="{17FD95A7-3CFC-4EEB-B133-612C919AC8F3}" type="presOf" srcId="{4847AFCF-D0D9-4A82-BCAF-C0412D2481BB}" destId="{54BE8B7A-BE15-47E5-9BA0-DF6FC099FC2D}" srcOrd="1" destOrd="0" presId="urn:microsoft.com/office/officeart/2005/8/layout/cycle2"/>
    <dgm:cxn modelId="{BF2744BC-102B-493F-B5B0-8CF59EFCB741}" type="presOf" srcId="{894E5FB2-E021-4D50-98D7-C65869CA13C8}" destId="{D9E6AE6B-173B-4565-9663-BBC33C16DD35}" srcOrd="0" destOrd="0" presId="urn:microsoft.com/office/officeart/2005/8/layout/cycle2"/>
    <dgm:cxn modelId="{9A221348-CF2A-4ED9-8204-5AE1EFAAE9DE}" srcId="{5F74277C-AF16-4057-B55B-FBC2E1BE93BC}" destId="{80C7CDC0-3BE9-45CA-8304-D6D16C2C16E5}" srcOrd="0" destOrd="0" parTransId="{03FD0A21-D406-4E96-AF0B-79B21646A3DC}" sibTransId="{4847AFCF-D0D9-4A82-BCAF-C0412D2481BB}"/>
    <dgm:cxn modelId="{30FBFF21-1FEB-4466-BB02-761BE72AE09F}" type="presOf" srcId="{95CDE9F7-D636-4455-813D-C70BF2FA1E7D}" destId="{C3F898D3-DA0F-4240-9A68-B75E4F69594F}" srcOrd="0" destOrd="0" presId="urn:microsoft.com/office/officeart/2005/8/layout/cycle2"/>
    <dgm:cxn modelId="{C8BA93B4-BB24-4B62-B28B-5D2B0E92B922}" type="presOf" srcId="{3558CF3A-4923-4E97-A55B-C8F46BF3436A}" destId="{B72C67D0-6415-4827-B5D6-195E94EC8CC1}" srcOrd="0" destOrd="0" presId="urn:microsoft.com/office/officeart/2005/8/layout/cycle2"/>
    <dgm:cxn modelId="{907B3B19-2F58-4E93-AC1E-102D21CE8F56}" type="presOf" srcId="{5F74277C-AF16-4057-B55B-FBC2E1BE93BC}" destId="{1EEFE71D-AF91-4AA2-AE1C-9CF636593B05}" srcOrd="0" destOrd="0" presId="urn:microsoft.com/office/officeart/2005/8/layout/cycle2"/>
    <dgm:cxn modelId="{B7AA017B-F3E4-45AC-8BD5-830278574AE8}" type="presOf" srcId="{EEE06F01-EE7F-4121-B214-CC4E60A2E455}" destId="{31B0117C-73DD-4E4F-8AE3-83C8170FCBBD}" srcOrd="0" destOrd="0" presId="urn:microsoft.com/office/officeart/2005/8/layout/cycle2"/>
    <dgm:cxn modelId="{E1CC986F-C94D-458C-9882-5B948B8A86A3}" srcId="{5F74277C-AF16-4057-B55B-FBC2E1BE93BC}" destId="{09FE064F-1A63-4C73-A556-27B77BFBE3CC}" srcOrd="1" destOrd="0" parTransId="{5B81DF91-7BD9-4EEF-A18E-AA24D746B8C0}" sibTransId="{EEE06F01-EE7F-4121-B214-CC4E60A2E455}"/>
    <dgm:cxn modelId="{A06A9514-2533-4481-A02C-981BD6910FF8}" type="presOf" srcId="{80C7CDC0-3BE9-45CA-8304-D6D16C2C16E5}" destId="{E790F304-9ED7-4037-B3C3-132719C850ED}" srcOrd="0" destOrd="0" presId="urn:microsoft.com/office/officeart/2005/8/layout/cycle2"/>
    <dgm:cxn modelId="{C0909700-94CA-466B-A3BD-16612CC69310}" type="presOf" srcId="{291BA637-53C5-417F-9725-9735E0BB3B24}" destId="{00742A63-0B7F-439D-BB87-B5A1887819F0}" srcOrd="0" destOrd="0" presId="urn:microsoft.com/office/officeart/2005/8/layout/cycle2"/>
    <dgm:cxn modelId="{EC43F31F-6D7E-4FB6-B506-C50779FA5EA9}" srcId="{5F74277C-AF16-4057-B55B-FBC2E1BE93BC}" destId="{3558CF3A-4923-4E97-A55B-C8F46BF3436A}" srcOrd="4" destOrd="0" parTransId="{C542C682-48D1-4355-B645-A0838C855E7F}" sibTransId="{291BA637-53C5-417F-9725-9735E0BB3B24}"/>
    <dgm:cxn modelId="{CBBBDFC2-7651-4F67-AC86-CB67AA1A494E}" srcId="{5F74277C-AF16-4057-B55B-FBC2E1BE93BC}" destId="{97BD2D43-B0B3-4B6D-96E2-BECFFDA53A7E}" srcOrd="3" destOrd="0" parTransId="{6B7047F9-AD92-479A-9D6F-3E6AEB1C9D43}" sibTransId="{95CDE9F7-D636-4455-813D-C70BF2FA1E7D}"/>
    <dgm:cxn modelId="{26DB17C3-5A18-4AF4-BD2E-4F4EC4D25342}" type="presOf" srcId="{95CDE9F7-D636-4455-813D-C70BF2FA1E7D}" destId="{50425D9C-5E88-4E19-AD89-50659DA62B1E}" srcOrd="1" destOrd="0" presId="urn:microsoft.com/office/officeart/2005/8/layout/cycle2"/>
    <dgm:cxn modelId="{5942886C-24D4-48FD-B1D5-C690139A2A16}" type="presOf" srcId="{291BA637-53C5-417F-9725-9735E0BB3B24}" destId="{3C1CD11A-D0BE-4234-B8B0-91FDCA8626A9}" srcOrd="1" destOrd="0" presId="urn:microsoft.com/office/officeart/2005/8/layout/cycle2"/>
    <dgm:cxn modelId="{F548824E-0935-4A9E-A66F-4832F382FECC}" type="presOf" srcId="{EEE06F01-EE7F-4121-B214-CC4E60A2E455}" destId="{E0DAC510-0829-4EC0-A731-70C52232127D}" srcOrd="1" destOrd="0" presId="urn:microsoft.com/office/officeart/2005/8/layout/cycle2"/>
    <dgm:cxn modelId="{3C4FB963-A68B-41F9-AB23-F779FDB9F911}" type="presOf" srcId="{4847AFCF-D0D9-4A82-BCAF-C0412D2481BB}" destId="{945A08D7-9CD4-4787-A445-967C6DE49FED}" srcOrd="0" destOrd="0" presId="urn:microsoft.com/office/officeart/2005/8/layout/cycle2"/>
    <dgm:cxn modelId="{E2247605-2470-4675-9F7F-EACE4215436D}" type="presOf" srcId="{7D89B587-5D04-44EA-9289-7B98790C3D81}" destId="{1E17592F-B6F1-4D87-B485-742C3BE68087}" srcOrd="0" destOrd="0" presId="urn:microsoft.com/office/officeart/2005/8/layout/cycle2"/>
    <dgm:cxn modelId="{9A1B2DDF-004A-410A-8243-E42CFEA0C51D}" type="presOf" srcId="{97BD2D43-B0B3-4B6D-96E2-BECFFDA53A7E}" destId="{03C8B17A-4CD8-424D-AB3F-4473B180B099}" srcOrd="0" destOrd="0" presId="urn:microsoft.com/office/officeart/2005/8/layout/cycle2"/>
    <dgm:cxn modelId="{9AC7621D-DCED-4483-A4A9-DC6E1996C5DA}" type="presOf" srcId="{09FE064F-1A63-4C73-A556-27B77BFBE3CC}" destId="{CD1A10BD-ADD1-404E-9137-F1B7BAB609F1}" srcOrd="0" destOrd="0" presId="urn:microsoft.com/office/officeart/2005/8/layout/cycle2"/>
    <dgm:cxn modelId="{59B4C7C3-807D-45F0-B77C-9611B3A9B697}" type="presParOf" srcId="{1EEFE71D-AF91-4AA2-AE1C-9CF636593B05}" destId="{E790F304-9ED7-4037-B3C3-132719C850ED}" srcOrd="0" destOrd="0" presId="urn:microsoft.com/office/officeart/2005/8/layout/cycle2"/>
    <dgm:cxn modelId="{1B7A4AAD-7CE9-454F-8303-29B263649757}" type="presParOf" srcId="{1EEFE71D-AF91-4AA2-AE1C-9CF636593B05}" destId="{945A08D7-9CD4-4787-A445-967C6DE49FED}" srcOrd="1" destOrd="0" presId="urn:microsoft.com/office/officeart/2005/8/layout/cycle2"/>
    <dgm:cxn modelId="{A87E46A0-4794-4E8B-A5C4-9E649E99AA79}" type="presParOf" srcId="{945A08D7-9CD4-4787-A445-967C6DE49FED}" destId="{54BE8B7A-BE15-47E5-9BA0-DF6FC099FC2D}" srcOrd="0" destOrd="0" presId="urn:microsoft.com/office/officeart/2005/8/layout/cycle2"/>
    <dgm:cxn modelId="{2A1B6CDF-7F39-45CD-BE30-0129ECD9BBFB}" type="presParOf" srcId="{1EEFE71D-AF91-4AA2-AE1C-9CF636593B05}" destId="{CD1A10BD-ADD1-404E-9137-F1B7BAB609F1}" srcOrd="2" destOrd="0" presId="urn:microsoft.com/office/officeart/2005/8/layout/cycle2"/>
    <dgm:cxn modelId="{3615E40E-D824-4209-A609-1579C515B865}" type="presParOf" srcId="{1EEFE71D-AF91-4AA2-AE1C-9CF636593B05}" destId="{31B0117C-73DD-4E4F-8AE3-83C8170FCBBD}" srcOrd="3" destOrd="0" presId="urn:microsoft.com/office/officeart/2005/8/layout/cycle2"/>
    <dgm:cxn modelId="{5C0A576A-8CB7-4942-A37C-2B1501DDB00A}" type="presParOf" srcId="{31B0117C-73DD-4E4F-8AE3-83C8170FCBBD}" destId="{E0DAC510-0829-4EC0-A731-70C52232127D}" srcOrd="0" destOrd="0" presId="urn:microsoft.com/office/officeart/2005/8/layout/cycle2"/>
    <dgm:cxn modelId="{F88B2A3F-157C-4CCE-BC22-84F70DA0E725}" type="presParOf" srcId="{1EEFE71D-AF91-4AA2-AE1C-9CF636593B05}" destId="{D9E6AE6B-173B-4565-9663-BBC33C16DD35}" srcOrd="4" destOrd="0" presId="urn:microsoft.com/office/officeart/2005/8/layout/cycle2"/>
    <dgm:cxn modelId="{9E4435C2-1792-4A86-BEAB-891D4E1ECD74}" type="presParOf" srcId="{1EEFE71D-AF91-4AA2-AE1C-9CF636593B05}" destId="{1E17592F-B6F1-4D87-B485-742C3BE68087}" srcOrd="5" destOrd="0" presId="urn:microsoft.com/office/officeart/2005/8/layout/cycle2"/>
    <dgm:cxn modelId="{F2AEA07C-AB20-420F-A046-9CE7D1BC3CD3}" type="presParOf" srcId="{1E17592F-B6F1-4D87-B485-742C3BE68087}" destId="{701F0178-8141-4E72-820C-5B670188C19B}" srcOrd="0" destOrd="0" presId="urn:microsoft.com/office/officeart/2005/8/layout/cycle2"/>
    <dgm:cxn modelId="{B5AB8448-212D-4230-B42F-3605B22EBA4D}" type="presParOf" srcId="{1EEFE71D-AF91-4AA2-AE1C-9CF636593B05}" destId="{03C8B17A-4CD8-424D-AB3F-4473B180B099}" srcOrd="6" destOrd="0" presId="urn:microsoft.com/office/officeart/2005/8/layout/cycle2"/>
    <dgm:cxn modelId="{00AA009F-389B-465E-B88A-5A1DEAC30DAD}" type="presParOf" srcId="{1EEFE71D-AF91-4AA2-AE1C-9CF636593B05}" destId="{C3F898D3-DA0F-4240-9A68-B75E4F69594F}" srcOrd="7" destOrd="0" presId="urn:microsoft.com/office/officeart/2005/8/layout/cycle2"/>
    <dgm:cxn modelId="{DA64734C-4A2D-4996-80F2-BC8FA8AC0CD0}" type="presParOf" srcId="{C3F898D3-DA0F-4240-9A68-B75E4F69594F}" destId="{50425D9C-5E88-4E19-AD89-50659DA62B1E}" srcOrd="0" destOrd="0" presId="urn:microsoft.com/office/officeart/2005/8/layout/cycle2"/>
    <dgm:cxn modelId="{FDFF081D-C18C-4630-B298-2E0B02E9215A}" type="presParOf" srcId="{1EEFE71D-AF91-4AA2-AE1C-9CF636593B05}" destId="{B72C67D0-6415-4827-B5D6-195E94EC8CC1}" srcOrd="8" destOrd="0" presId="urn:microsoft.com/office/officeart/2005/8/layout/cycle2"/>
    <dgm:cxn modelId="{24A76B72-F219-4F8F-B39E-D70CDA0EDCB8}" type="presParOf" srcId="{1EEFE71D-AF91-4AA2-AE1C-9CF636593B05}" destId="{00742A63-0B7F-439D-BB87-B5A1887819F0}" srcOrd="9" destOrd="0" presId="urn:microsoft.com/office/officeart/2005/8/layout/cycle2"/>
    <dgm:cxn modelId="{1F8DB4AA-33EC-4EF7-99E1-A16AF5672C97}" type="presParOf" srcId="{00742A63-0B7F-439D-BB87-B5A1887819F0}" destId="{3C1CD11A-D0BE-4234-B8B0-91FDCA8626A9}"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90F304-9ED7-4037-B3C3-132719C850ED}">
      <dsp:nvSpPr>
        <dsp:cNvPr id="0" name=""/>
        <dsp:cNvSpPr/>
      </dsp:nvSpPr>
      <dsp:spPr>
        <a:xfrm>
          <a:off x="1227662" y="419"/>
          <a:ext cx="842056" cy="842056"/>
        </a:xfrm>
        <a:prstGeom prst="ellips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de-DE" sz="1100" b="1" kern="1200">
              <a:solidFill>
                <a:sysClr val="windowText" lastClr="000000"/>
              </a:solidFill>
            </a:rPr>
            <a:t>Funktion</a:t>
          </a:r>
        </a:p>
      </dsp:txBody>
      <dsp:txXfrm>
        <a:off x="1350978" y="123735"/>
        <a:ext cx="595424" cy="595424"/>
      </dsp:txXfrm>
    </dsp:sp>
    <dsp:sp modelId="{945A08D7-9CD4-4787-A445-967C6DE49FED}">
      <dsp:nvSpPr>
        <dsp:cNvPr id="0" name=""/>
        <dsp:cNvSpPr/>
      </dsp:nvSpPr>
      <dsp:spPr>
        <a:xfrm rot="2160000">
          <a:off x="2043169" y="647368"/>
          <a:ext cx="224109" cy="2841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de-DE" sz="900" kern="1200"/>
        </a:p>
      </dsp:txBody>
      <dsp:txXfrm>
        <a:off x="2049589" y="684448"/>
        <a:ext cx="156876" cy="170515"/>
      </dsp:txXfrm>
    </dsp:sp>
    <dsp:sp modelId="{CD1A10BD-ADD1-404E-9137-F1B7BAB609F1}">
      <dsp:nvSpPr>
        <dsp:cNvPr id="0" name=""/>
        <dsp:cNvSpPr/>
      </dsp:nvSpPr>
      <dsp:spPr>
        <a:xfrm>
          <a:off x="2250991" y="743911"/>
          <a:ext cx="842056" cy="842056"/>
        </a:xfrm>
        <a:prstGeom prst="ellips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de-DE" sz="1100" b="1" kern="1200">
              <a:solidFill>
                <a:sysClr val="windowText" lastClr="000000"/>
              </a:solidFill>
            </a:rPr>
            <a:t>Intention</a:t>
          </a:r>
        </a:p>
      </dsp:txBody>
      <dsp:txXfrm>
        <a:off x="2374307" y="867227"/>
        <a:ext cx="595424" cy="595424"/>
      </dsp:txXfrm>
    </dsp:sp>
    <dsp:sp modelId="{31B0117C-73DD-4E4F-8AE3-83C8170FCBBD}">
      <dsp:nvSpPr>
        <dsp:cNvPr id="0" name=""/>
        <dsp:cNvSpPr/>
      </dsp:nvSpPr>
      <dsp:spPr>
        <a:xfrm rot="6480000">
          <a:off x="2366486" y="1618307"/>
          <a:ext cx="224109" cy="2841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de-DE" sz="900" kern="1200"/>
        </a:p>
      </dsp:txBody>
      <dsp:txXfrm rot="10800000">
        <a:off x="2410491" y="1643175"/>
        <a:ext cx="156876" cy="170515"/>
      </dsp:txXfrm>
    </dsp:sp>
    <dsp:sp modelId="{D9E6AE6B-173B-4565-9663-BBC33C16DD35}">
      <dsp:nvSpPr>
        <dsp:cNvPr id="0" name=""/>
        <dsp:cNvSpPr/>
      </dsp:nvSpPr>
      <dsp:spPr>
        <a:xfrm>
          <a:off x="1860114" y="1946906"/>
          <a:ext cx="842056" cy="842056"/>
        </a:xfrm>
        <a:prstGeom prst="ellips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de-DE" sz="1100" b="1" kern="1200">
              <a:solidFill>
                <a:sysClr val="windowText" lastClr="000000"/>
              </a:solidFill>
            </a:rPr>
            <a:t>Sprachstil</a:t>
          </a:r>
        </a:p>
      </dsp:txBody>
      <dsp:txXfrm>
        <a:off x="1983430" y="2070222"/>
        <a:ext cx="595424" cy="595424"/>
      </dsp:txXfrm>
    </dsp:sp>
    <dsp:sp modelId="{1E17592F-B6F1-4D87-B485-742C3BE68087}">
      <dsp:nvSpPr>
        <dsp:cNvPr id="0" name=""/>
        <dsp:cNvSpPr/>
      </dsp:nvSpPr>
      <dsp:spPr>
        <a:xfrm rot="10800000">
          <a:off x="1542979" y="2225837"/>
          <a:ext cx="224109" cy="2841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de-DE" sz="900" kern="1200"/>
        </a:p>
      </dsp:txBody>
      <dsp:txXfrm rot="10800000">
        <a:off x="1610212" y="2282676"/>
        <a:ext cx="156876" cy="170515"/>
      </dsp:txXfrm>
    </dsp:sp>
    <dsp:sp modelId="{03C8B17A-4CD8-424D-AB3F-4473B180B099}">
      <dsp:nvSpPr>
        <dsp:cNvPr id="0" name=""/>
        <dsp:cNvSpPr/>
      </dsp:nvSpPr>
      <dsp:spPr>
        <a:xfrm>
          <a:off x="595211" y="1946906"/>
          <a:ext cx="842056" cy="842056"/>
        </a:xfrm>
        <a:prstGeom prst="ellips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de-DE" sz="1100" b="1" kern="1200">
              <a:solidFill>
                <a:sysClr val="windowText" lastClr="000000"/>
              </a:solidFill>
            </a:rPr>
            <a:t>Wirkung</a:t>
          </a:r>
        </a:p>
      </dsp:txBody>
      <dsp:txXfrm>
        <a:off x="718527" y="2070222"/>
        <a:ext cx="595424" cy="595424"/>
      </dsp:txXfrm>
    </dsp:sp>
    <dsp:sp modelId="{C3F898D3-DA0F-4240-9A68-B75E4F69594F}">
      <dsp:nvSpPr>
        <dsp:cNvPr id="0" name=""/>
        <dsp:cNvSpPr/>
      </dsp:nvSpPr>
      <dsp:spPr>
        <a:xfrm rot="15120000">
          <a:off x="710706" y="1630372"/>
          <a:ext cx="224109" cy="2841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de-DE" sz="900" kern="1200"/>
        </a:p>
      </dsp:txBody>
      <dsp:txXfrm rot="10800000">
        <a:off x="754711" y="1719182"/>
        <a:ext cx="156876" cy="170515"/>
      </dsp:txXfrm>
    </dsp:sp>
    <dsp:sp modelId="{B72C67D0-6415-4827-B5D6-195E94EC8CC1}">
      <dsp:nvSpPr>
        <dsp:cNvPr id="0" name=""/>
        <dsp:cNvSpPr/>
      </dsp:nvSpPr>
      <dsp:spPr>
        <a:xfrm>
          <a:off x="204334" y="743911"/>
          <a:ext cx="842056" cy="842056"/>
        </a:xfrm>
        <a:prstGeom prst="ellips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de-DE" sz="1100" b="1" kern="1200">
              <a:solidFill>
                <a:sysClr val="windowText" lastClr="000000"/>
              </a:solidFill>
            </a:rPr>
            <a:t>Inhalt</a:t>
          </a:r>
        </a:p>
      </dsp:txBody>
      <dsp:txXfrm>
        <a:off x="327650" y="867227"/>
        <a:ext cx="595424" cy="595424"/>
      </dsp:txXfrm>
    </dsp:sp>
    <dsp:sp modelId="{00742A63-0B7F-439D-BB87-B5A1887819F0}">
      <dsp:nvSpPr>
        <dsp:cNvPr id="0" name=""/>
        <dsp:cNvSpPr/>
      </dsp:nvSpPr>
      <dsp:spPr>
        <a:xfrm rot="19440000">
          <a:off x="1019840" y="654824"/>
          <a:ext cx="224109" cy="2841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de-DE" sz="900" kern="1200"/>
        </a:p>
      </dsp:txBody>
      <dsp:txXfrm>
        <a:off x="1026260" y="731422"/>
        <a:ext cx="156876" cy="17051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05AF9-80CA-461B-A2D8-C4633C75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8</cp:revision>
  <dcterms:created xsi:type="dcterms:W3CDTF">2020-02-11T11:11:00Z</dcterms:created>
  <dcterms:modified xsi:type="dcterms:W3CDTF">2020-02-11T15:39:00Z</dcterms:modified>
</cp:coreProperties>
</file>