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F50" w:rsidRPr="00377109" w:rsidRDefault="00B70F50">
      <w:pPr>
        <w:rPr>
          <w:rFonts w:ascii="Arial" w:hAnsi="Arial" w:cs="Arial"/>
          <w:sz w:val="28"/>
          <w:szCs w:val="28"/>
          <w:lang w:val="de-DE"/>
        </w:rPr>
      </w:pPr>
      <w:proofErr w:type="spellStart"/>
      <w:r w:rsidRPr="009D51DC">
        <w:rPr>
          <w:rFonts w:ascii="Arial" w:hAnsi="Arial" w:cs="Arial"/>
          <w:b/>
          <w:sz w:val="28"/>
          <w:szCs w:val="28"/>
          <w:lang w:val="de-DE"/>
        </w:rPr>
        <w:t>Gerunds</w:t>
      </w:r>
      <w:proofErr w:type="spellEnd"/>
      <w:r w:rsidR="0033121A" w:rsidRPr="009D51DC">
        <w:rPr>
          <w:rFonts w:ascii="Arial" w:hAnsi="Arial" w:cs="Arial"/>
          <w:b/>
          <w:sz w:val="28"/>
          <w:szCs w:val="28"/>
          <w:lang w:val="de-DE"/>
        </w:rPr>
        <w:t xml:space="preserve"> </w:t>
      </w:r>
      <w:r w:rsidR="00377109">
        <w:rPr>
          <w:rFonts w:ascii="Arial" w:hAnsi="Arial" w:cs="Arial"/>
          <w:b/>
          <w:sz w:val="28"/>
          <w:szCs w:val="28"/>
          <w:lang w:val="de-DE"/>
        </w:rPr>
        <w:t xml:space="preserve">  </w:t>
      </w:r>
      <w:r w:rsidR="0033121A" w:rsidRPr="009D51DC">
        <w:rPr>
          <w:rFonts w:ascii="Arial" w:hAnsi="Arial" w:cs="Arial"/>
          <w:b/>
          <w:sz w:val="28"/>
          <w:szCs w:val="28"/>
          <w:lang w:val="de-DE"/>
        </w:rPr>
        <w:t>-</w:t>
      </w:r>
      <w:r w:rsidR="0033121A" w:rsidRPr="009D51DC">
        <w:rPr>
          <w:rFonts w:ascii="Arial" w:hAnsi="Arial" w:cs="Arial"/>
          <w:i/>
          <w:sz w:val="28"/>
          <w:szCs w:val="28"/>
          <w:lang w:val="de-DE"/>
        </w:rPr>
        <w:t xml:space="preserve"> </w:t>
      </w:r>
      <w:r w:rsidR="0016304A" w:rsidRPr="009D51DC">
        <w:rPr>
          <w:rFonts w:ascii="Arial" w:hAnsi="Arial" w:cs="Arial"/>
          <w:i/>
          <w:sz w:val="28"/>
          <w:szCs w:val="28"/>
          <w:lang w:val="de-DE"/>
        </w:rPr>
        <w:t xml:space="preserve">  </w:t>
      </w:r>
      <w:r w:rsidR="0033121A" w:rsidRPr="009D51DC">
        <w:rPr>
          <w:rFonts w:ascii="Arial" w:hAnsi="Arial" w:cs="Arial"/>
          <w:b/>
          <w:sz w:val="28"/>
          <w:szCs w:val="28"/>
          <w:lang w:val="de-DE"/>
        </w:rPr>
        <w:t>Basiswissen</w:t>
      </w:r>
      <w:r w:rsidR="0033121A" w:rsidRPr="009D51DC">
        <w:rPr>
          <w:rFonts w:ascii="Arial" w:hAnsi="Arial" w:cs="Arial"/>
          <w:b/>
          <w:i/>
          <w:sz w:val="28"/>
          <w:szCs w:val="28"/>
          <w:lang w:val="de-DE"/>
        </w:rPr>
        <w:t xml:space="preserve"> </w:t>
      </w:r>
    </w:p>
    <w:p w:rsidR="00B70F50" w:rsidRPr="0033121A" w:rsidRDefault="00B70F50">
      <w:pPr>
        <w:rPr>
          <w:rFonts w:ascii="Arial" w:hAnsi="Arial" w:cs="Arial"/>
          <w:lang w:val="de-DE"/>
        </w:rPr>
      </w:pPr>
      <w:r w:rsidRPr="0033121A">
        <w:rPr>
          <w:rFonts w:ascii="Arial" w:hAnsi="Arial" w:cs="Arial"/>
          <w:u w:val="single"/>
          <w:lang w:val="de-DE"/>
        </w:rPr>
        <w:t>Bildung</w:t>
      </w:r>
      <w:r w:rsidRPr="0033121A">
        <w:rPr>
          <w:rFonts w:ascii="Arial" w:hAnsi="Arial" w:cs="Arial"/>
          <w:lang w:val="de-DE"/>
        </w:rPr>
        <w:t xml:space="preserve">: </w:t>
      </w:r>
      <w:r w:rsidR="0033121A">
        <w:rPr>
          <w:rFonts w:ascii="Arial" w:hAnsi="Arial" w:cs="Arial"/>
          <w:lang w:val="de-DE"/>
        </w:rPr>
        <w:t xml:space="preserve">   </w:t>
      </w:r>
      <w:r w:rsidRPr="0033121A">
        <w:rPr>
          <w:rFonts w:ascii="Arial" w:hAnsi="Arial" w:cs="Arial"/>
          <w:lang w:val="de-DE"/>
        </w:rPr>
        <w:t>-</w:t>
      </w:r>
      <w:proofErr w:type="spellStart"/>
      <w:r w:rsidRPr="0033121A">
        <w:rPr>
          <w:rFonts w:ascii="Arial" w:hAnsi="Arial" w:cs="Arial"/>
          <w:lang w:val="de-DE"/>
        </w:rPr>
        <w:t>ing</w:t>
      </w:r>
      <w:proofErr w:type="spellEnd"/>
      <w:r w:rsidRPr="0033121A">
        <w:rPr>
          <w:rFonts w:ascii="Arial" w:hAnsi="Arial" w:cs="Arial"/>
          <w:lang w:val="de-DE"/>
        </w:rPr>
        <w:t>-Form des Verbs</w:t>
      </w:r>
      <w:r w:rsidR="00754ECA" w:rsidRPr="0033121A">
        <w:rPr>
          <w:rFonts w:ascii="Arial" w:hAnsi="Arial" w:cs="Arial"/>
          <w:lang w:val="de-DE"/>
        </w:rPr>
        <w:t xml:space="preserve">, z.B. </w:t>
      </w:r>
      <w:proofErr w:type="spellStart"/>
      <w:r w:rsidR="00754ECA" w:rsidRPr="0033121A">
        <w:rPr>
          <w:rFonts w:ascii="Arial" w:hAnsi="Arial" w:cs="Arial"/>
          <w:i/>
          <w:lang w:val="de-DE"/>
        </w:rPr>
        <w:t>drive</w:t>
      </w:r>
      <w:proofErr w:type="spellEnd"/>
      <w:r w:rsidRPr="0033121A">
        <w:rPr>
          <w:rFonts w:ascii="Arial" w:hAnsi="Arial" w:cs="Arial"/>
          <w:i/>
          <w:lang w:val="de-DE"/>
        </w:rPr>
        <w:t xml:space="preserve"> →</w:t>
      </w:r>
      <w:r w:rsidR="00754ECA" w:rsidRPr="0033121A">
        <w:rPr>
          <w:rFonts w:ascii="Arial" w:hAnsi="Arial" w:cs="Arial"/>
          <w:i/>
          <w:lang w:val="de-DE"/>
        </w:rPr>
        <w:t xml:space="preserve"> </w:t>
      </w:r>
      <w:proofErr w:type="spellStart"/>
      <w:r w:rsidR="00754ECA" w:rsidRPr="0033121A">
        <w:rPr>
          <w:rFonts w:ascii="Arial" w:hAnsi="Arial" w:cs="Arial"/>
          <w:i/>
          <w:lang w:val="de-DE"/>
        </w:rPr>
        <w:t>driv</w:t>
      </w:r>
      <w:r w:rsidRPr="0033121A">
        <w:rPr>
          <w:rFonts w:ascii="Arial" w:hAnsi="Arial" w:cs="Arial"/>
          <w:i/>
          <w:lang w:val="de-DE"/>
        </w:rPr>
        <w:t>ing</w:t>
      </w:r>
      <w:proofErr w:type="spellEnd"/>
      <w:r w:rsidR="00754ECA" w:rsidRPr="0033121A">
        <w:rPr>
          <w:rFonts w:ascii="Arial" w:hAnsi="Arial" w:cs="Arial"/>
          <w:i/>
          <w:lang w:val="de-DE"/>
        </w:rPr>
        <w:t xml:space="preserve">, </w:t>
      </w:r>
      <w:proofErr w:type="spellStart"/>
      <w:r w:rsidR="00754ECA" w:rsidRPr="0033121A">
        <w:rPr>
          <w:rFonts w:ascii="Arial" w:hAnsi="Arial" w:cs="Arial"/>
          <w:i/>
          <w:lang w:val="de-DE"/>
        </w:rPr>
        <w:t>fly</w:t>
      </w:r>
      <w:proofErr w:type="spellEnd"/>
      <w:r w:rsidR="00754ECA" w:rsidRPr="0033121A">
        <w:rPr>
          <w:rFonts w:ascii="Arial" w:hAnsi="Arial" w:cs="Arial"/>
          <w:i/>
          <w:lang w:val="de-DE"/>
        </w:rPr>
        <w:t xml:space="preserve"> → </w:t>
      </w:r>
      <w:proofErr w:type="spellStart"/>
      <w:r w:rsidR="00754ECA" w:rsidRPr="0033121A">
        <w:rPr>
          <w:rFonts w:ascii="Arial" w:hAnsi="Arial" w:cs="Arial"/>
          <w:i/>
          <w:lang w:val="de-DE"/>
        </w:rPr>
        <w:t>flying</w:t>
      </w:r>
      <w:proofErr w:type="spellEnd"/>
    </w:p>
    <w:p w:rsidR="0033121A" w:rsidRPr="0033121A" w:rsidRDefault="0033121A" w:rsidP="0033121A">
      <w:pPr>
        <w:rPr>
          <w:rFonts w:ascii="Arial" w:hAnsi="Arial" w:cs="Arial"/>
          <w:lang w:val="de-DE"/>
        </w:rPr>
      </w:pPr>
      <w:r>
        <w:rPr>
          <w:rFonts w:ascii="Arial" w:hAnsi="Arial" w:cs="Arial"/>
          <w:u w:val="single"/>
          <w:lang w:val="de-DE"/>
        </w:rPr>
        <w:t>Gebrauch</w:t>
      </w:r>
      <w:r w:rsidR="00B70F50" w:rsidRPr="0033121A">
        <w:rPr>
          <w:rFonts w:ascii="Arial" w:hAnsi="Arial" w:cs="Arial"/>
          <w:lang w:val="de-DE"/>
        </w:rPr>
        <w:t xml:space="preserve">: </w:t>
      </w:r>
    </w:p>
    <w:p w:rsidR="00754ECA" w:rsidRPr="0033121A" w:rsidRDefault="0033121A" w:rsidP="0033121A">
      <w:pPr>
        <w:pStyle w:val="Listenabsatz"/>
        <w:numPr>
          <w:ilvl w:val="0"/>
          <w:numId w:val="2"/>
        </w:num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Das </w:t>
      </w:r>
      <w:r w:rsidR="0016304A">
        <w:rPr>
          <w:rFonts w:ascii="Arial" w:hAnsi="Arial" w:cs="Arial"/>
          <w:lang w:val="de-DE"/>
        </w:rPr>
        <w:t>„</w:t>
      </w:r>
      <w:proofErr w:type="spellStart"/>
      <w:r>
        <w:rPr>
          <w:rFonts w:ascii="Arial" w:hAnsi="Arial" w:cs="Arial"/>
          <w:lang w:val="de-DE"/>
        </w:rPr>
        <w:t>gerund</w:t>
      </w:r>
      <w:proofErr w:type="spellEnd"/>
      <w:r>
        <w:rPr>
          <w:rFonts w:ascii="Arial" w:hAnsi="Arial" w:cs="Arial"/>
          <w:lang w:val="de-DE"/>
        </w:rPr>
        <w:t xml:space="preserve">“ </w:t>
      </w:r>
      <w:r w:rsidR="00B70F50" w:rsidRPr="0033121A">
        <w:rPr>
          <w:rFonts w:ascii="Arial" w:hAnsi="Arial" w:cs="Arial"/>
          <w:lang w:val="de-DE"/>
        </w:rPr>
        <w:t xml:space="preserve">übernimmt die Funktion eines </w:t>
      </w:r>
      <w:r w:rsidR="00754ECA" w:rsidRPr="0033121A">
        <w:rPr>
          <w:rFonts w:ascii="Arial" w:hAnsi="Arial" w:cs="Arial"/>
          <w:b/>
          <w:lang w:val="de-DE"/>
        </w:rPr>
        <w:t xml:space="preserve">Nomens, </w:t>
      </w:r>
      <w:r w:rsidR="00754ECA" w:rsidRPr="0033121A">
        <w:rPr>
          <w:rFonts w:ascii="Arial" w:hAnsi="Arial" w:cs="Arial"/>
          <w:lang w:val="de-DE"/>
        </w:rPr>
        <w:t>kann aber wie ein Verb durch ein Objekt oder ein Orts- oder Zeitadverb ergänzt werden.</w:t>
      </w:r>
    </w:p>
    <w:p w:rsidR="00754ECA" w:rsidRPr="001576DD" w:rsidRDefault="00754ECA" w:rsidP="001576DD">
      <w:pPr>
        <w:ind w:firstLine="708"/>
        <w:rPr>
          <w:rFonts w:ascii="Arial" w:hAnsi="Arial" w:cs="Arial"/>
          <w:i/>
        </w:rPr>
      </w:pPr>
      <w:r w:rsidRPr="00754ECA">
        <w:rPr>
          <w:rFonts w:ascii="Arial" w:hAnsi="Arial" w:cs="Arial"/>
          <w:i/>
        </w:rPr>
        <w:t xml:space="preserve">Driving </w:t>
      </w:r>
      <w:r w:rsidRPr="00754ECA">
        <w:rPr>
          <w:rFonts w:ascii="Arial" w:hAnsi="Arial" w:cs="Arial"/>
          <w:i/>
          <w:u w:val="single"/>
        </w:rPr>
        <w:t>a truck</w:t>
      </w:r>
      <w:r w:rsidRPr="00754ECA">
        <w:rPr>
          <w:rFonts w:ascii="Arial" w:hAnsi="Arial" w:cs="Arial"/>
          <w:i/>
        </w:rPr>
        <w:t xml:space="preserve"> is hard work. Flying </w:t>
      </w:r>
      <w:r w:rsidRPr="00754ECA">
        <w:rPr>
          <w:rFonts w:ascii="Arial" w:hAnsi="Arial" w:cs="Arial"/>
          <w:i/>
          <w:u w:val="single"/>
        </w:rPr>
        <w:t>to Australia</w:t>
      </w:r>
      <w:r w:rsidRPr="00754ECA">
        <w:rPr>
          <w:rFonts w:ascii="Arial" w:hAnsi="Arial" w:cs="Arial"/>
          <w:i/>
        </w:rPr>
        <w:t xml:space="preserve"> is expensive.</w:t>
      </w:r>
    </w:p>
    <w:p w:rsidR="00754ECA" w:rsidRDefault="00754ECA" w:rsidP="0033121A">
      <w:pPr>
        <w:pStyle w:val="Listenabsatz"/>
        <w:numPr>
          <w:ilvl w:val="0"/>
          <w:numId w:val="2"/>
        </w:numPr>
        <w:rPr>
          <w:rFonts w:ascii="Arial" w:hAnsi="Arial" w:cs="Arial"/>
          <w:lang w:val="de-DE"/>
        </w:rPr>
      </w:pPr>
      <w:r w:rsidRPr="0033121A">
        <w:rPr>
          <w:rFonts w:ascii="Arial" w:hAnsi="Arial" w:cs="Arial"/>
          <w:lang w:val="de-DE"/>
        </w:rPr>
        <w:t>Wie ein Nomen kann ein „</w:t>
      </w:r>
      <w:proofErr w:type="spellStart"/>
      <w:r w:rsidRPr="0033121A">
        <w:rPr>
          <w:rFonts w:ascii="Arial" w:hAnsi="Arial" w:cs="Arial"/>
          <w:lang w:val="de-DE"/>
        </w:rPr>
        <w:t>gerund</w:t>
      </w:r>
      <w:proofErr w:type="spellEnd"/>
      <w:r w:rsidRPr="0033121A">
        <w:rPr>
          <w:rFonts w:ascii="Arial" w:hAnsi="Arial" w:cs="Arial"/>
          <w:lang w:val="de-DE"/>
        </w:rPr>
        <w:t xml:space="preserve">“ </w:t>
      </w:r>
      <w:r w:rsidRPr="00196E50">
        <w:rPr>
          <w:rFonts w:ascii="Arial" w:hAnsi="Arial" w:cs="Arial"/>
          <w:b/>
          <w:color w:val="FF0000"/>
          <w:lang w:val="de-DE"/>
        </w:rPr>
        <w:t>Subjekt</w:t>
      </w:r>
      <w:r w:rsidRPr="00196E50">
        <w:rPr>
          <w:rFonts w:ascii="Arial" w:hAnsi="Arial" w:cs="Arial"/>
          <w:color w:val="FF0000"/>
          <w:lang w:val="de-DE"/>
        </w:rPr>
        <w:t xml:space="preserve"> </w:t>
      </w:r>
      <w:r w:rsidRPr="0033121A">
        <w:rPr>
          <w:rFonts w:ascii="Arial" w:hAnsi="Arial" w:cs="Arial"/>
          <w:lang w:val="de-DE"/>
        </w:rPr>
        <w:t xml:space="preserve">oder </w:t>
      </w:r>
      <w:r w:rsidRPr="00196E50">
        <w:rPr>
          <w:rFonts w:ascii="Arial" w:hAnsi="Arial" w:cs="Arial"/>
          <w:b/>
          <w:color w:val="00B050"/>
          <w:lang w:val="de-DE"/>
        </w:rPr>
        <w:t>Objekt</w:t>
      </w:r>
      <w:r w:rsidRPr="0033121A">
        <w:rPr>
          <w:rFonts w:ascii="Arial" w:hAnsi="Arial" w:cs="Arial"/>
          <w:lang w:val="de-DE"/>
        </w:rPr>
        <w:t xml:space="preserve"> im Satz sein.</w:t>
      </w:r>
    </w:p>
    <w:p w:rsidR="0033121A" w:rsidRDefault="0033121A" w:rsidP="0033121A">
      <w:pPr>
        <w:pStyle w:val="Listenabsatz"/>
        <w:rPr>
          <w:rFonts w:ascii="Arial" w:hAnsi="Arial" w:cs="Arial"/>
          <w:lang w:val="de-DE"/>
        </w:rPr>
      </w:pPr>
    </w:p>
    <w:p w:rsidR="0033121A" w:rsidRDefault="0033121A" w:rsidP="001576DD">
      <w:pPr>
        <w:pStyle w:val="Listenabsatz"/>
        <w:rPr>
          <w:rFonts w:ascii="Arial" w:hAnsi="Arial" w:cs="Arial"/>
          <w:i/>
        </w:rPr>
      </w:pPr>
      <w:r w:rsidRPr="00196E50">
        <w:rPr>
          <w:rFonts w:ascii="Arial" w:hAnsi="Arial" w:cs="Arial"/>
          <w:i/>
          <w:color w:val="FF0000"/>
        </w:rPr>
        <w:t>Driving</w:t>
      </w:r>
      <w:r w:rsidRPr="00196E50">
        <w:rPr>
          <w:rFonts w:ascii="Arial" w:hAnsi="Arial" w:cs="Arial"/>
          <w:i/>
        </w:rPr>
        <w:t xml:space="preserve"> in London is difficult.    -       I </w:t>
      </w:r>
      <w:proofErr w:type="gramStart"/>
      <w:r w:rsidRPr="00196E50">
        <w:rPr>
          <w:rFonts w:ascii="Arial" w:hAnsi="Arial" w:cs="Arial"/>
          <w:i/>
        </w:rPr>
        <w:t>don’t</w:t>
      </w:r>
      <w:proofErr w:type="gramEnd"/>
      <w:r w:rsidRPr="00196E50">
        <w:rPr>
          <w:rFonts w:ascii="Arial" w:hAnsi="Arial" w:cs="Arial"/>
          <w:i/>
        </w:rPr>
        <w:t xml:space="preserve"> like </w:t>
      </w:r>
      <w:r w:rsidRPr="00196E50">
        <w:rPr>
          <w:rFonts w:ascii="Arial" w:hAnsi="Arial" w:cs="Arial"/>
          <w:i/>
          <w:color w:val="00B050"/>
        </w:rPr>
        <w:t>driving</w:t>
      </w:r>
      <w:r w:rsidRPr="00196E50">
        <w:rPr>
          <w:rFonts w:ascii="Arial" w:hAnsi="Arial" w:cs="Arial"/>
          <w:i/>
        </w:rPr>
        <w:t xml:space="preserve"> in London.</w:t>
      </w:r>
    </w:p>
    <w:p w:rsidR="001576DD" w:rsidRPr="001576DD" w:rsidRDefault="001576DD" w:rsidP="001576DD">
      <w:pPr>
        <w:pStyle w:val="Listenabsatz"/>
        <w:rPr>
          <w:rFonts w:ascii="Arial" w:hAnsi="Arial" w:cs="Arial"/>
          <w:i/>
        </w:rPr>
      </w:pPr>
    </w:p>
    <w:p w:rsidR="0016304A" w:rsidRPr="00960451" w:rsidRDefault="0016304A" w:rsidP="0016304A">
      <w:pPr>
        <w:pStyle w:val="Listenabsatz"/>
        <w:numPr>
          <w:ilvl w:val="0"/>
          <w:numId w:val="2"/>
        </w:numPr>
        <w:rPr>
          <w:rFonts w:ascii="Arial" w:hAnsi="Arial" w:cs="Arial"/>
          <w:lang w:val="de-DE"/>
        </w:rPr>
      </w:pPr>
      <w:r w:rsidRPr="00960451">
        <w:rPr>
          <w:rFonts w:ascii="Arial" w:hAnsi="Arial" w:cs="Arial"/>
          <w:lang w:val="de-DE"/>
        </w:rPr>
        <w:t>Das „</w:t>
      </w:r>
      <w:proofErr w:type="spellStart"/>
      <w:r w:rsidRPr="00960451">
        <w:rPr>
          <w:rFonts w:ascii="Arial" w:hAnsi="Arial" w:cs="Arial"/>
          <w:lang w:val="de-DE"/>
        </w:rPr>
        <w:t>gerund</w:t>
      </w:r>
      <w:proofErr w:type="spellEnd"/>
      <w:r w:rsidRPr="00960451">
        <w:rPr>
          <w:rFonts w:ascii="Arial" w:hAnsi="Arial" w:cs="Arial"/>
          <w:lang w:val="de-DE"/>
        </w:rPr>
        <w:t>“</w:t>
      </w:r>
      <w:r w:rsidRPr="00960451">
        <w:rPr>
          <w:rFonts w:ascii="Arial" w:hAnsi="Arial" w:cs="Arial"/>
          <w:u w:val="single"/>
          <w:lang w:val="de-DE"/>
        </w:rPr>
        <w:t xml:space="preserve"> muss</w:t>
      </w:r>
      <w:r w:rsidRPr="00960451">
        <w:rPr>
          <w:rFonts w:ascii="Arial" w:hAnsi="Arial" w:cs="Arial"/>
          <w:lang w:val="de-DE"/>
        </w:rPr>
        <w:t xml:space="preserve"> n</w:t>
      </w:r>
      <w:r w:rsidR="0033121A" w:rsidRPr="00960451">
        <w:rPr>
          <w:rFonts w:ascii="Arial" w:hAnsi="Arial" w:cs="Arial"/>
          <w:lang w:val="de-DE"/>
        </w:rPr>
        <w:t xml:space="preserve">ach einigen Verben </w:t>
      </w:r>
      <w:r w:rsidRPr="00960451">
        <w:rPr>
          <w:rFonts w:ascii="Arial" w:hAnsi="Arial" w:cs="Arial"/>
          <w:lang w:val="de-DE"/>
        </w:rPr>
        <w:t>verwendet werden.</w:t>
      </w:r>
    </w:p>
    <w:p w:rsidR="0033121A" w:rsidRPr="0016304A" w:rsidRDefault="0033121A" w:rsidP="0016304A">
      <w:pPr>
        <w:pStyle w:val="Listenabsatz"/>
        <w:rPr>
          <w:rFonts w:ascii="Arial" w:hAnsi="Arial" w:cs="Arial"/>
        </w:rPr>
      </w:pPr>
      <w:r w:rsidRPr="0016304A">
        <w:rPr>
          <w:rFonts w:ascii="Arial" w:hAnsi="Arial" w:cs="Arial"/>
        </w:rPr>
        <w:t>(</w:t>
      </w:r>
      <w:proofErr w:type="gramStart"/>
      <w:r w:rsidR="00196E50" w:rsidRPr="0016304A">
        <w:rPr>
          <w:rFonts w:ascii="Arial" w:hAnsi="Arial" w:cs="Arial"/>
        </w:rPr>
        <w:t>admit</w:t>
      </w:r>
      <w:proofErr w:type="gramEnd"/>
      <w:r w:rsidR="00196E50" w:rsidRPr="0016304A">
        <w:rPr>
          <w:rFonts w:ascii="Arial" w:hAnsi="Arial" w:cs="Arial"/>
        </w:rPr>
        <w:t xml:space="preserve">, avoid, carry on, go on, consider, dislike, </w:t>
      </w:r>
      <w:r w:rsidRPr="0016304A">
        <w:rPr>
          <w:rFonts w:ascii="Arial" w:hAnsi="Arial" w:cs="Arial"/>
        </w:rPr>
        <w:t xml:space="preserve">enjoy, </w:t>
      </w:r>
      <w:r w:rsidR="00196E50" w:rsidRPr="0016304A">
        <w:rPr>
          <w:rFonts w:ascii="Arial" w:hAnsi="Arial" w:cs="Arial"/>
        </w:rPr>
        <w:t xml:space="preserve">give up, </w:t>
      </w:r>
      <w:r w:rsidRPr="0016304A">
        <w:rPr>
          <w:rFonts w:ascii="Arial" w:hAnsi="Arial" w:cs="Arial"/>
        </w:rPr>
        <w:t>imagine, finish</w:t>
      </w:r>
      <w:r w:rsidR="00196E50" w:rsidRPr="0016304A">
        <w:rPr>
          <w:rFonts w:ascii="Arial" w:hAnsi="Arial" w:cs="Arial"/>
        </w:rPr>
        <w:t>, keep, miss, practice, stop, suggest…)</w:t>
      </w:r>
    </w:p>
    <w:p w:rsidR="00196E50" w:rsidRDefault="00196E50" w:rsidP="00196E50">
      <w:pPr>
        <w:pStyle w:val="Listenabsatz"/>
        <w:rPr>
          <w:rFonts w:ascii="Arial" w:hAnsi="Arial" w:cs="Arial"/>
        </w:rPr>
      </w:pPr>
    </w:p>
    <w:p w:rsidR="00196E50" w:rsidRDefault="00196E50" w:rsidP="00196E50">
      <w:pPr>
        <w:pStyle w:val="Listenabsatz"/>
        <w:rPr>
          <w:rFonts w:ascii="Arial" w:hAnsi="Arial" w:cs="Arial"/>
        </w:rPr>
      </w:pPr>
      <w:r w:rsidRPr="00196E50">
        <w:rPr>
          <w:rFonts w:ascii="Arial" w:hAnsi="Arial" w:cs="Arial"/>
          <w:i/>
        </w:rPr>
        <w:t xml:space="preserve">We </w:t>
      </w:r>
      <w:r w:rsidRPr="00196E50">
        <w:rPr>
          <w:rFonts w:ascii="Arial" w:hAnsi="Arial" w:cs="Arial"/>
          <w:i/>
          <w:u w:val="single"/>
        </w:rPr>
        <w:t>enjoy</w:t>
      </w:r>
      <w:r w:rsidRPr="00196E50">
        <w:rPr>
          <w:rFonts w:ascii="Arial" w:hAnsi="Arial" w:cs="Arial"/>
          <w:i/>
        </w:rPr>
        <w:t xml:space="preserve"> </w:t>
      </w:r>
      <w:r w:rsidRPr="0016304A">
        <w:rPr>
          <w:rFonts w:ascii="Arial" w:hAnsi="Arial" w:cs="Arial"/>
          <w:i/>
        </w:rPr>
        <w:t>living</w:t>
      </w:r>
      <w:r w:rsidRPr="00196E50">
        <w:rPr>
          <w:rFonts w:ascii="Arial" w:hAnsi="Arial" w:cs="Arial"/>
          <w:i/>
        </w:rPr>
        <w:t xml:space="preserve"> in London. He </w:t>
      </w:r>
      <w:r w:rsidR="00866628">
        <w:rPr>
          <w:rFonts w:ascii="Arial" w:hAnsi="Arial" w:cs="Arial"/>
          <w:i/>
          <w:u w:val="single"/>
        </w:rPr>
        <w:t>finished</w:t>
      </w:r>
      <w:r w:rsidRPr="00196E50">
        <w:rPr>
          <w:rFonts w:ascii="Arial" w:hAnsi="Arial" w:cs="Arial"/>
          <w:i/>
        </w:rPr>
        <w:t xml:space="preserve"> </w:t>
      </w:r>
      <w:r w:rsidRPr="0016304A">
        <w:rPr>
          <w:rFonts w:ascii="Arial" w:hAnsi="Arial" w:cs="Arial"/>
          <w:i/>
        </w:rPr>
        <w:t>talking</w:t>
      </w:r>
      <w:r w:rsidRPr="00196E50">
        <w:rPr>
          <w:rFonts w:ascii="Arial" w:hAnsi="Arial" w:cs="Arial"/>
          <w:i/>
        </w:rPr>
        <w:t xml:space="preserve">. They </w:t>
      </w:r>
      <w:r w:rsidRPr="00196E50">
        <w:rPr>
          <w:rFonts w:ascii="Arial" w:hAnsi="Arial" w:cs="Arial"/>
          <w:i/>
          <w:u w:val="single"/>
        </w:rPr>
        <w:t>suggest</w:t>
      </w:r>
      <w:r w:rsidRPr="00196E50">
        <w:rPr>
          <w:rFonts w:ascii="Arial" w:hAnsi="Arial" w:cs="Arial"/>
          <w:i/>
        </w:rPr>
        <w:t xml:space="preserve"> </w:t>
      </w:r>
      <w:r w:rsidRPr="0016304A">
        <w:rPr>
          <w:rFonts w:ascii="Arial" w:hAnsi="Arial" w:cs="Arial"/>
          <w:i/>
        </w:rPr>
        <w:t>going</w:t>
      </w:r>
      <w:r w:rsidRPr="00196E50">
        <w:rPr>
          <w:rFonts w:ascii="Arial" w:hAnsi="Arial" w:cs="Arial"/>
          <w:i/>
        </w:rPr>
        <w:t xml:space="preserve"> to the cinema.</w:t>
      </w:r>
    </w:p>
    <w:p w:rsidR="00196E50" w:rsidRDefault="00196E50" w:rsidP="00196E50">
      <w:pPr>
        <w:pStyle w:val="Listenabsatz"/>
        <w:rPr>
          <w:rFonts w:ascii="Arial" w:hAnsi="Arial" w:cs="Arial"/>
        </w:rPr>
      </w:pPr>
    </w:p>
    <w:p w:rsidR="00196E50" w:rsidRDefault="00196E50" w:rsidP="00196E50">
      <w:pPr>
        <w:pStyle w:val="Listenabsatz"/>
        <w:rPr>
          <w:rFonts w:ascii="Arial" w:hAnsi="Arial" w:cs="Arial"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24070942" wp14:editId="36D20794">
            <wp:extent cx="223200" cy="223200"/>
            <wp:effectExtent l="0" t="0" r="5715" b="5715"/>
            <wp:docPr id="2" name="Bild 2" descr=" See full-sized image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See full-sized image  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0" cy="22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628" w:rsidRPr="00866628">
        <w:rPr>
          <w:rFonts w:ascii="Arial" w:hAnsi="Arial" w:cs="Arial"/>
          <w:lang w:val="de-DE"/>
        </w:rPr>
        <w:t xml:space="preserve"> Im Deutschen </w:t>
      </w:r>
      <w:r w:rsidR="00866628">
        <w:rPr>
          <w:rFonts w:ascii="Arial" w:hAnsi="Arial" w:cs="Arial"/>
          <w:lang w:val="de-DE"/>
        </w:rPr>
        <w:t>we</w:t>
      </w:r>
      <w:r w:rsidR="00866628" w:rsidRPr="00866628">
        <w:rPr>
          <w:rFonts w:ascii="Arial" w:hAnsi="Arial" w:cs="Arial"/>
          <w:lang w:val="de-DE"/>
        </w:rPr>
        <w:t xml:space="preserve">rden nach den meisten </w:t>
      </w:r>
      <w:r w:rsidR="00866628">
        <w:rPr>
          <w:rFonts w:ascii="Arial" w:hAnsi="Arial" w:cs="Arial"/>
          <w:lang w:val="de-DE"/>
        </w:rPr>
        <w:t xml:space="preserve">dieser Verben </w:t>
      </w:r>
      <w:r w:rsidR="00866628" w:rsidRPr="00866628">
        <w:rPr>
          <w:rFonts w:ascii="Arial" w:hAnsi="Arial" w:cs="Arial"/>
          <w:color w:val="2E74B5" w:themeColor="accent1" w:themeShade="BF"/>
          <w:lang w:val="de-DE"/>
        </w:rPr>
        <w:t>Infinitive</w:t>
      </w:r>
      <w:r w:rsidR="00866628">
        <w:rPr>
          <w:rFonts w:ascii="Arial" w:hAnsi="Arial" w:cs="Arial"/>
          <w:lang w:val="de-DE"/>
        </w:rPr>
        <w:t xml:space="preserve"> gesetzt.</w:t>
      </w:r>
    </w:p>
    <w:p w:rsidR="00866628" w:rsidRDefault="00866628" w:rsidP="00196E50">
      <w:pPr>
        <w:pStyle w:val="Listenabsatz"/>
        <w:rPr>
          <w:rFonts w:ascii="Arial" w:hAnsi="Arial" w:cs="Arial"/>
          <w:lang w:val="de-DE"/>
        </w:rPr>
      </w:pPr>
    </w:p>
    <w:p w:rsidR="00866628" w:rsidRDefault="00866628" w:rsidP="00196E50">
      <w:pPr>
        <w:pStyle w:val="Listenabsatz"/>
        <w:rPr>
          <w:rFonts w:ascii="Arial" w:hAnsi="Arial" w:cs="Arial"/>
          <w:i/>
          <w:lang w:val="de-DE"/>
        </w:rPr>
      </w:pPr>
      <w:r w:rsidRPr="00866628">
        <w:rPr>
          <w:rFonts w:ascii="Arial" w:hAnsi="Arial" w:cs="Arial"/>
          <w:i/>
          <w:lang w:val="de-DE"/>
        </w:rPr>
        <w:t xml:space="preserve">Wir genießen es, in London </w:t>
      </w:r>
      <w:r w:rsidRPr="00866628">
        <w:rPr>
          <w:rFonts w:ascii="Arial" w:hAnsi="Arial" w:cs="Arial"/>
          <w:i/>
          <w:color w:val="2E74B5" w:themeColor="accent1" w:themeShade="BF"/>
          <w:lang w:val="de-DE"/>
        </w:rPr>
        <w:t>zu leben</w:t>
      </w:r>
      <w:r w:rsidRPr="00866628">
        <w:rPr>
          <w:rFonts w:ascii="Arial" w:hAnsi="Arial" w:cs="Arial"/>
          <w:i/>
          <w:lang w:val="de-DE"/>
        </w:rPr>
        <w:t>.</w:t>
      </w:r>
      <w:r>
        <w:rPr>
          <w:rFonts w:ascii="Arial" w:hAnsi="Arial" w:cs="Arial"/>
          <w:i/>
          <w:lang w:val="de-DE"/>
        </w:rPr>
        <w:t xml:space="preserve"> Er hörte auf </w:t>
      </w:r>
      <w:r w:rsidRPr="00866628">
        <w:rPr>
          <w:rFonts w:ascii="Arial" w:hAnsi="Arial" w:cs="Arial"/>
          <w:i/>
          <w:color w:val="2E74B5" w:themeColor="accent1" w:themeShade="BF"/>
          <w:lang w:val="de-DE"/>
        </w:rPr>
        <w:t>zu reden</w:t>
      </w:r>
      <w:r>
        <w:rPr>
          <w:rFonts w:ascii="Arial" w:hAnsi="Arial" w:cs="Arial"/>
          <w:i/>
          <w:lang w:val="de-DE"/>
        </w:rPr>
        <w:t xml:space="preserve">. Sie schlugen vor, ins Kino </w:t>
      </w:r>
      <w:r w:rsidRPr="00866628">
        <w:rPr>
          <w:rFonts w:ascii="Arial" w:hAnsi="Arial" w:cs="Arial"/>
          <w:i/>
          <w:color w:val="2E74B5" w:themeColor="accent1" w:themeShade="BF"/>
          <w:lang w:val="de-DE"/>
        </w:rPr>
        <w:t>zu gehen</w:t>
      </w:r>
      <w:r>
        <w:rPr>
          <w:rFonts w:ascii="Arial" w:hAnsi="Arial" w:cs="Arial"/>
          <w:i/>
          <w:lang w:val="de-DE"/>
        </w:rPr>
        <w:t>.</w:t>
      </w:r>
    </w:p>
    <w:p w:rsidR="00866628" w:rsidRDefault="00866628" w:rsidP="00196E50">
      <w:pPr>
        <w:pStyle w:val="Listenabsatz"/>
        <w:rPr>
          <w:rFonts w:ascii="Arial" w:hAnsi="Arial" w:cs="Arial"/>
          <w:i/>
          <w:lang w:val="de-DE"/>
        </w:rPr>
      </w:pPr>
    </w:p>
    <w:p w:rsidR="00866628" w:rsidRDefault="00866628" w:rsidP="00196E50">
      <w:pPr>
        <w:pStyle w:val="Listenabsatz"/>
        <w:rPr>
          <w:rFonts w:ascii="Arial" w:hAnsi="Arial" w:cs="Arial"/>
          <w:i/>
          <w:lang w:val="de-DE"/>
        </w:rPr>
      </w:pPr>
    </w:p>
    <w:p w:rsidR="00866628" w:rsidRDefault="00866628" w:rsidP="00866628">
      <w:pPr>
        <w:pStyle w:val="Listenabsatz"/>
        <w:numPr>
          <w:ilvl w:val="0"/>
          <w:numId w:val="2"/>
        </w:num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Einige Verben können ohne Bedeutungsunterschied sowohl mit „</w:t>
      </w:r>
      <w:proofErr w:type="spellStart"/>
      <w:r>
        <w:rPr>
          <w:rFonts w:ascii="Arial" w:hAnsi="Arial" w:cs="Arial"/>
          <w:lang w:val="de-DE"/>
        </w:rPr>
        <w:t>gerund</w:t>
      </w:r>
      <w:proofErr w:type="spellEnd"/>
      <w:r>
        <w:rPr>
          <w:rFonts w:ascii="Arial" w:hAnsi="Arial" w:cs="Arial"/>
          <w:lang w:val="de-DE"/>
        </w:rPr>
        <w:t xml:space="preserve">“ als auch </w:t>
      </w:r>
      <w:r w:rsidRPr="0016304A">
        <w:rPr>
          <w:rFonts w:ascii="Arial" w:hAnsi="Arial" w:cs="Arial"/>
          <w:color w:val="5B9BD5" w:themeColor="accent1"/>
          <w:lang w:val="de-DE"/>
        </w:rPr>
        <w:t>Infinitiv</w:t>
      </w:r>
      <w:r>
        <w:rPr>
          <w:rFonts w:ascii="Arial" w:hAnsi="Arial" w:cs="Arial"/>
          <w:lang w:val="de-DE"/>
        </w:rPr>
        <w:t xml:space="preserve"> ergänzt werden.</w:t>
      </w:r>
    </w:p>
    <w:p w:rsidR="00866628" w:rsidRDefault="00866628" w:rsidP="00866628">
      <w:pPr>
        <w:pStyle w:val="Listenabsatz"/>
        <w:rPr>
          <w:rFonts w:ascii="Arial" w:hAnsi="Arial" w:cs="Arial"/>
        </w:rPr>
      </w:pPr>
      <w:r w:rsidRPr="0016304A">
        <w:rPr>
          <w:rFonts w:ascii="Arial" w:hAnsi="Arial" w:cs="Arial"/>
        </w:rPr>
        <w:t>(</w:t>
      </w:r>
      <w:proofErr w:type="gramStart"/>
      <w:r w:rsidRPr="0016304A">
        <w:rPr>
          <w:rFonts w:ascii="Arial" w:hAnsi="Arial" w:cs="Arial"/>
        </w:rPr>
        <w:t>start</w:t>
      </w:r>
      <w:proofErr w:type="gramEnd"/>
      <w:r w:rsidRPr="0016304A">
        <w:rPr>
          <w:rFonts w:ascii="Arial" w:hAnsi="Arial" w:cs="Arial"/>
        </w:rPr>
        <w:t>, begin, continue, hate</w:t>
      </w:r>
      <w:r w:rsidR="00F605D5">
        <w:rPr>
          <w:rFonts w:ascii="Arial" w:hAnsi="Arial" w:cs="Arial"/>
        </w:rPr>
        <w:t xml:space="preserve">, </w:t>
      </w:r>
      <w:r w:rsidRPr="0016304A">
        <w:rPr>
          <w:rFonts w:ascii="Arial" w:hAnsi="Arial" w:cs="Arial"/>
        </w:rPr>
        <w:t>like, love, prefer</w:t>
      </w:r>
      <w:r w:rsidR="00377109">
        <w:rPr>
          <w:rFonts w:ascii="Arial" w:hAnsi="Arial" w:cs="Arial"/>
        </w:rPr>
        <w:t>)</w:t>
      </w:r>
    </w:p>
    <w:p w:rsidR="0016304A" w:rsidRDefault="0016304A" w:rsidP="00866628">
      <w:pPr>
        <w:pStyle w:val="Listenabsatz"/>
        <w:rPr>
          <w:rFonts w:ascii="Arial" w:hAnsi="Arial" w:cs="Arial"/>
        </w:rPr>
      </w:pPr>
    </w:p>
    <w:p w:rsidR="0016304A" w:rsidRDefault="0016304A" w:rsidP="00866628">
      <w:pPr>
        <w:pStyle w:val="Listenabsatz"/>
        <w:rPr>
          <w:rFonts w:ascii="Arial" w:hAnsi="Arial" w:cs="Arial"/>
          <w:i/>
        </w:rPr>
      </w:pPr>
      <w:r w:rsidRPr="00F605D5">
        <w:rPr>
          <w:rFonts w:ascii="Arial" w:hAnsi="Arial" w:cs="Arial"/>
          <w:i/>
        </w:rPr>
        <w:t xml:space="preserve">She started singing. She started to sing. </w:t>
      </w:r>
      <w:r w:rsidR="00F605D5" w:rsidRPr="00F605D5">
        <w:rPr>
          <w:rFonts w:ascii="Arial" w:hAnsi="Arial" w:cs="Arial"/>
          <w:i/>
        </w:rPr>
        <w:t>We love playing</w:t>
      </w:r>
      <w:r w:rsidR="00C73BA3">
        <w:rPr>
          <w:rFonts w:ascii="Arial" w:hAnsi="Arial" w:cs="Arial"/>
          <w:i/>
        </w:rPr>
        <w:t xml:space="preserve"> football. We love to play foot</w:t>
      </w:r>
      <w:r w:rsidR="00F605D5" w:rsidRPr="00F605D5">
        <w:rPr>
          <w:rFonts w:ascii="Arial" w:hAnsi="Arial" w:cs="Arial"/>
          <w:i/>
        </w:rPr>
        <w:t>ball.</w:t>
      </w:r>
    </w:p>
    <w:p w:rsidR="00F605D5" w:rsidRDefault="00F605D5" w:rsidP="00866628">
      <w:pPr>
        <w:pStyle w:val="Listenabsatz"/>
        <w:rPr>
          <w:rFonts w:ascii="Arial" w:hAnsi="Arial" w:cs="Arial"/>
          <w:i/>
        </w:rPr>
      </w:pPr>
    </w:p>
    <w:p w:rsidR="00F605D5" w:rsidRDefault="00F605D5" w:rsidP="00F605D5">
      <w:pPr>
        <w:pStyle w:val="Listenabsatz"/>
        <w:numPr>
          <w:ilvl w:val="0"/>
          <w:numId w:val="2"/>
        </w:numPr>
        <w:rPr>
          <w:rFonts w:ascii="Arial" w:hAnsi="Arial" w:cs="Arial"/>
          <w:lang w:val="de-DE"/>
        </w:rPr>
      </w:pPr>
      <w:r w:rsidRPr="00F605D5">
        <w:rPr>
          <w:rFonts w:ascii="Arial" w:hAnsi="Arial" w:cs="Arial"/>
          <w:lang w:val="de-DE"/>
        </w:rPr>
        <w:t xml:space="preserve">Werden </w:t>
      </w:r>
      <w:r>
        <w:rPr>
          <w:rFonts w:ascii="Arial" w:hAnsi="Arial" w:cs="Arial"/>
          <w:lang w:val="de-DE"/>
        </w:rPr>
        <w:t xml:space="preserve">einige </w:t>
      </w:r>
      <w:r w:rsidRPr="00F605D5">
        <w:rPr>
          <w:rFonts w:ascii="Arial" w:hAnsi="Arial" w:cs="Arial"/>
          <w:lang w:val="de-DE"/>
        </w:rPr>
        <w:t>diese</w:t>
      </w:r>
      <w:r>
        <w:rPr>
          <w:rFonts w:ascii="Arial" w:hAnsi="Arial" w:cs="Arial"/>
          <w:lang w:val="de-DE"/>
        </w:rPr>
        <w:t>r</w:t>
      </w:r>
      <w:r w:rsidRPr="00F605D5">
        <w:rPr>
          <w:rFonts w:ascii="Arial" w:hAnsi="Arial" w:cs="Arial"/>
          <w:lang w:val="de-DE"/>
        </w:rPr>
        <w:t xml:space="preserve"> Verben jedoch mit “</w:t>
      </w:r>
      <w:proofErr w:type="spellStart"/>
      <w:r w:rsidRPr="00F605D5">
        <w:rPr>
          <w:rFonts w:ascii="Arial" w:hAnsi="Arial" w:cs="Arial"/>
          <w:lang w:val="de-DE"/>
        </w:rPr>
        <w:t>woul</w:t>
      </w:r>
      <w:r>
        <w:rPr>
          <w:rFonts w:ascii="Arial" w:hAnsi="Arial" w:cs="Arial"/>
          <w:lang w:val="de-DE"/>
        </w:rPr>
        <w:t>d</w:t>
      </w:r>
      <w:proofErr w:type="spellEnd"/>
      <w:r>
        <w:rPr>
          <w:rFonts w:ascii="Arial" w:hAnsi="Arial" w:cs="Arial"/>
          <w:lang w:val="de-DE"/>
        </w:rPr>
        <w:t xml:space="preserve">“ verwendet, </w:t>
      </w:r>
      <w:r w:rsidRPr="00F605D5">
        <w:rPr>
          <w:rFonts w:ascii="Arial" w:hAnsi="Arial" w:cs="Arial"/>
          <w:u w:val="single"/>
          <w:lang w:val="de-DE"/>
        </w:rPr>
        <w:t>muss</w:t>
      </w:r>
      <w:r>
        <w:rPr>
          <w:rFonts w:ascii="Arial" w:hAnsi="Arial" w:cs="Arial"/>
          <w:lang w:val="de-DE"/>
        </w:rPr>
        <w:t xml:space="preserve"> der </w:t>
      </w:r>
      <w:r w:rsidRPr="00F605D5">
        <w:rPr>
          <w:rFonts w:ascii="Arial" w:hAnsi="Arial" w:cs="Arial"/>
          <w:color w:val="5B9BD5" w:themeColor="accent1"/>
          <w:lang w:val="de-DE"/>
        </w:rPr>
        <w:t>Infinitiv</w:t>
      </w:r>
      <w:r>
        <w:rPr>
          <w:rFonts w:ascii="Arial" w:hAnsi="Arial" w:cs="Arial"/>
          <w:lang w:val="de-DE"/>
        </w:rPr>
        <w:t xml:space="preserve"> folgen.</w:t>
      </w:r>
    </w:p>
    <w:p w:rsidR="00F605D5" w:rsidRDefault="00F605D5" w:rsidP="00F605D5">
      <w:pPr>
        <w:ind w:left="720"/>
        <w:rPr>
          <w:rFonts w:ascii="Arial" w:hAnsi="Arial" w:cs="Arial"/>
          <w:i/>
        </w:rPr>
      </w:pPr>
      <w:r w:rsidRPr="00F605D5">
        <w:rPr>
          <w:rFonts w:ascii="Arial" w:hAnsi="Arial" w:cs="Arial"/>
          <w:i/>
        </w:rPr>
        <w:t xml:space="preserve">She would love </w:t>
      </w:r>
      <w:r w:rsidRPr="00C73BA3">
        <w:rPr>
          <w:rFonts w:ascii="Arial" w:hAnsi="Arial" w:cs="Arial"/>
          <w:i/>
          <w:color w:val="5B9BD5" w:themeColor="accent1"/>
        </w:rPr>
        <w:t>to sing</w:t>
      </w:r>
      <w:r w:rsidRPr="00F605D5">
        <w:rPr>
          <w:rFonts w:ascii="Arial" w:hAnsi="Arial" w:cs="Arial"/>
          <w:i/>
        </w:rPr>
        <w:t xml:space="preserve">. We would prefer </w:t>
      </w:r>
      <w:r w:rsidRPr="00C73BA3">
        <w:rPr>
          <w:rFonts w:ascii="Arial" w:hAnsi="Arial" w:cs="Arial"/>
          <w:i/>
          <w:color w:val="5B9BD5" w:themeColor="accent1"/>
        </w:rPr>
        <w:t xml:space="preserve">to come </w:t>
      </w:r>
      <w:r w:rsidRPr="00F605D5">
        <w:rPr>
          <w:rFonts w:ascii="Arial" w:hAnsi="Arial" w:cs="Arial"/>
          <w:i/>
        </w:rPr>
        <w:t xml:space="preserve">later. They would like </w:t>
      </w:r>
      <w:r w:rsidRPr="00C73BA3">
        <w:rPr>
          <w:rFonts w:ascii="Arial" w:hAnsi="Arial" w:cs="Arial"/>
          <w:i/>
          <w:color w:val="5B9BD5" w:themeColor="accent1"/>
        </w:rPr>
        <w:t xml:space="preserve">to go </w:t>
      </w:r>
      <w:r w:rsidRPr="00F605D5">
        <w:rPr>
          <w:rFonts w:ascii="Arial" w:hAnsi="Arial" w:cs="Arial"/>
          <w:i/>
        </w:rPr>
        <w:t>with you.</w:t>
      </w:r>
    </w:p>
    <w:p w:rsidR="00F605D5" w:rsidRDefault="00F605D5" w:rsidP="00F605D5">
      <w:pPr>
        <w:ind w:left="720"/>
        <w:rPr>
          <w:rFonts w:ascii="Arial" w:hAnsi="Arial" w:cs="Arial"/>
          <w:i/>
        </w:rPr>
      </w:pPr>
    </w:p>
    <w:p w:rsidR="00F605D5" w:rsidRDefault="00F605D5" w:rsidP="00F605D5">
      <w:pPr>
        <w:pStyle w:val="Listenabsatz"/>
        <w:numPr>
          <w:ilvl w:val="0"/>
          <w:numId w:val="2"/>
        </w:num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Folgt ein Verb auf eine </w:t>
      </w:r>
      <w:r w:rsidRPr="009D51DC">
        <w:rPr>
          <w:rFonts w:ascii="Arial" w:hAnsi="Arial" w:cs="Arial"/>
          <w:color w:val="C45911" w:themeColor="accent2" w:themeShade="BF"/>
          <w:lang w:val="de-DE"/>
        </w:rPr>
        <w:t>Präposition</w:t>
      </w:r>
      <w:r>
        <w:rPr>
          <w:rFonts w:ascii="Arial" w:hAnsi="Arial" w:cs="Arial"/>
          <w:lang w:val="de-DE"/>
        </w:rPr>
        <w:t>,</w:t>
      </w:r>
      <w:r w:rsidRPr="00F605D5">
        <w:rPr>
          <w:rFonts w:ascii="Arial" w:hAnsi="Arial" w:cs="Arial"/>
          <w:lang w:val="de-DE"/>
        </w:rPr>
        <w:t xml:space="preserve"> </w:t>
      </w:r>
      <w:r w:rsidRPr="00F605D5">
        <w:rPr>
          <w:rFonts w:ascii="Arial" w:hAnsi="Arial" w:cs="Arial"/>
          <w:u w:val="single"/>
          <w:lang w:val="de-DE"/>
        </w:rPr>
        <w:t>muss</w:t>
      </w:r>
      <w:r w:rsidRPr="00F605D5">
        <w:rPr>
          <w:rFonts w:ascii="Arial" w:hAnsi="Arial" w:cs="Arial"/>
          <w:lang w:val="de-DE"/>
        </w:rPr>
        <w:t xml:space="preserve"> ein </w:t>
      </w:r>
      <w:r w:rsidR="009D51DC">
        <w:rPr>
          <w:rFonts w:ascii="Arial" w:hAnsi="Arial" w:cs="Arial"/>
          <w:lang w:val="de-DE"/>
        </w:rPr>
        <w:t>„</w:t>
      </w:r>
      <w:proofErr w:type="spellStart"/>
      <w:r w:rsidRPr="00F605D5">
        <w:rPr>
          <w:rFonts w:ascii="Arial" w:hAnsi="Arial" w:cs="Arial"/>
          <w:lang w:val="de-DE"/>
        </w:rPr>
        <w:t>gerund</w:t>
      </w:r>
      <w:proofErr w:type="spellEnd"/>
      <w:r w:rsidRPr="00F605D5">
        <w:rPr>
          <w:rFonts w:ascii="Arial" w:hAnsi="Arial" w:cs="Arial"/>
          <w:lang w:val="de-DE"/>
        </w:rPr>
        <w:t>” stehen.</w:t>
      </w:r>
      <w:r>
        <w:rPr>
          <w:rFonts w:ascii="Arial" w:hAnsi="Arial" w:cs="Arial"/>
          <w:lang w:val="de-DE"/>
        </w:rPr>
        <w:t xml:space="preserve"> </w:t>
      </w:r>
      <w:r w:rsidR="00ED3860">
        <w:rPr>
          <w:rFonts w:ascii="Arial" w:hAnsi="Arial" w:cs="Arial"/>
          <w:lang w:val="de-DE"/>
        </w:rPr>
        <w:t>Die Präposition k</w:t>
      </w:r>
      <w:r w:rsidR="00377109">
        <w:rPr>
          <w:rFonts w:ascii="Arial" w:hAnsi="Arial" w:cs="Arial"/>
          <w:lang w:val="de-DE"/>
        </w:rPr>
        <w:t xml:space="preserve">ann an ein Adjektiv, ein Nomen oder </w:t>
      </w:r>
      <w:r w:rsidR="00ED3860">
        <w:rPr>
          <w:rFonts w:ascii="Arial" w:hAnsi="Arial" w:cs="Arial"/>
          <w:lang w:val="de-DE"/>
        </w:rPr>
        <w:t>ei</w:t>
      </w:r>
      <w:r w:rsidR="00377109">
        <w:rPr>
          <w:rFonts w:ascii="Arial" w:hAnsi="Arial" w:cs="Arial"/>
          <w:lang w:val="de-DE"/>
        </w:rPr>
        <w:t>n Verb angebunden sein</w:t>
      </w:r>
      <w:r w:rsidR="004E69A6">
        <w:rPr>
          <w:rFonts w:ascii="Arial" w:hAnsi="Arial" w:cs="Arial"/>
          <w:lang w:val="de-DE"/>
        </w:rPr>
        <w:t>,</w:t>
      </w:r>
      <w:r w:rsidR="00377109">
        <w:rPr>
          <w:rFonts w:ascii="Arial" w:hAnsi="Arial" w:cs="Arial"/>
          <w:lang w:val="de-DE"/>
        </w:rPr>
        <w:t xml:space="preserve"> oder aber</w:t>
      </w:r>
      <w:r w:rsidR="00ED3860">
        <w:rPr>
          <w:rFonts w:ascii="Arial" w:hAnsi="Arial" w:cs="Arial"/>
          <w:lang w:val="de-DE"/>
        </w:rPr>
        <w:t xml:space="preserve"> eigenständig sein.</w:t>
      </w:r>
    </w:p>
    <w:p w:rsidR="00F605D5" w:rsidRDefault="00F605D5" w:rsidP="00F605D5">
      <w:pPr>
        <w:pStyle w:val="Listenabsatz"/>
        <w:rPr>
          <w:rFonts w:ascii="Arial" w:hAnsi="Arial" w:cs="Arial"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40BD1D6E" wp14:editId="321EE758">
            <wp:extent cx="223200" cy="223200"/>
            <wp:effectExtent l="0" t="0" r="5715" b="5715"/>
            <wp:docPr id="1" name="Bild 2" descr=" See full-sized image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See full-sized image  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0" cy="22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de-DE"/>
        </w:rPr>
        <w:t xml:space="preserve"> „</w:t>
      </w:r>
      <w:proofErr w:type="spellStart"/>
      <w:proofErr w:type="gramStart"/>
      <w:r>
        <w:rPr>
          <w:rFonts w:ascii="Arial" w:hAnsi="Arial" w:cs="Arial"/>
          <w:lang w:val="de-DE"/>
        </w:rPr>
        <w:t>to</w:t>
      </w:r>
      <w:proofErr w:type="spellEnd"/>
      <w:proofErr w:type="gramEnd"/>
      <w:r>
        <w:rPr>
          <w:rFonts w:ascii="Arial" w:hAnsi="Arial" w:cs="Arial"/>
          <w:lang w:val="de-DE"/>
        </w:rPr>
        <w:t xml:space="preserve">“ kann sowohl eine Präposition als auch Teil eines </w:t>
      </w:r>
      <w:r w:rsidRPr="00ED3860">
        <w:rPr>
          <w:rFonts w:ascii="Arial" w:hAnsi="Arial" w:cs="Arial"/>
          <w:color w:val="5B9BD5" w:themeColor="accent1"/>
          <w:lang w:val="de-DE"/>
        </w:rPr>
        <w:t>Infinitivs</w:t>
      </w:r>
      <w:r>
        <w:rPr>
          <w:rFonts w:ascii="Arial" w:hAnsi="Arial" w:cs="Arial"/>
          <w:lang w:val="de-DE"/>
        </w:rPr>
        <w:t xml:space="preserve"> sein.</w:t>
      </w:r>
    </w:p>
    <w:p w:rsidR="00F605D5" w:rsidRDefault="00F605D5" w:rsidP="00F605D5">
      <w:pPr>
        <w:pStyle w:val="Listenabsatz"/>
        <w:rPr>
          <w:rFonts w:ascii="Arial" w:hAnsi="Arial" w:cs="Arial"/>
          <w:lang w:val="de-DE"/>
        </w:rPr>
      </w:pPr>
    </w:p>
    <w:p w:rsidR="00377109" w:rsidRPr="001576DD" w:rsidRDefault="00F605D5" w:rsidP="001576DD">
      <w:pPr>
        <w:pStyle w:val="Listenabsatz"/>
        <w:rPr>
          <w:rFonts w:ascii="Arial" w:hAnsi="Arial" w:cs="Arial"/>
          <w:i/>
        </w:rPr>
      </w:pPr>
      <w:r w:rsidRPr="009D51DC">
        <w:rPr>
          <w:rFonts w:ascii="Arial" w:hAnsi="Arial" w:cs="Arial"/>
          <w:i/>
        </w:rPr>
        <w:t>They are good</w:t>
      </w:r>
      <w:r w:rsidR="009D51DC">
        <w:rPr>
          <w:rFonts w:ascii="Arial" w:hAnsi="Arial" w:cs="Arial"/>
          <w:i/>
        </w:rPr>
        <w:t>/bad</w:t>
      </w:r>
      <w:r w:rsidRPr="009D51DC">
        <w:rPr>
          <w:rFonts w:ascii="Arial" w:hAnsi="Arial" w:cs="Arial"/>
          <w:i/>
        </w:rPr>
        <w:t xml:space="preserve"> </w:t>
      </w:r>
      <w:r w:rsidRPr="009D51DC">
        <w:rPr>
          <w:rFonts w:ascii="Arial" w:hAnsi="Arial" w:cs="Arial"/>
          <w:i/>
          <w:color w:val="C45911" w:themeColor="accent2" w:themeShade="BF"/>
        </w:rPr>
        <w:t>at</w:t>
      </w:r>
      <w:r w:rsidRPr="009D51DC">
        <w:rPr>
          <w:rFonts w:ascii="Arial" w:hAnsi="Arial" w:cs="Arial"/>
          <w:i/>
        </w:rPr>
        <w:t xml:space="preserve"> riding their bikes. He is fond </w:t>
      </w:r>
      <w:r w:rsidRPr="009D51DC">
        <w:rPr>
          <w:rFonts w:ascii="Arial" w:hAnsi="Arial" w:cs="Arial"/>
          <w:i/>
          <w:color w:val="C45911" w:themeColor="accent2" w:themeShade="BF"/>
        </w:rPr>
        <w:t>of</w:t>
      </w:r>
      <w:r w:rsidRPr="009D51DC">
        <w:rPr>
          <w:rFonts w:ascii="Arial" w:hAnsi="Arial" w:cs="Arial"/>
          <w:i/>
        </w:rPr>
        <w:t xml:space="preserve"> teaching English. We have always dreamed </w:t>
      </w:r>
      <w:r w:rsidRPr="009D51DC">
        <w:rPr>
          <w:rFonts w:ascii="Arial" w:hAnsi="Arial" w:cs="Arial"/>
          <w:i/>
          <w:color w:val="C45911" w:themeColor="accent2" w:themeShade="BF"/>
        </w:rPr>
        <w:t>of</w:t>
      </w:r>
      <w:r w:rsidRPr="009D51DC">
        <w:rPr>
          <w:rFonts w:ascii="Arial" w:hAnsi="Arial" w:cs="Arial"/>
          <w:i/>
        </w:rPr>
        <w:t xml:space="preserve"> going to the US. I</w:t>
      </w:r>
      <w:r w:rsidR="009D51DC">
        <w:rPr>
          <w:rFonts w:ascii="Arial" w:hAnsi="Arial" w:cs="Arial"/>
          <w:i/>
        </w:rPr>
        <w:t xml:space="preserve"> a</w:t>
      </w:r>
      <w:r w:rsidRPr="009D51DC">
        <w:rPr>
          <w:rFonts w:ascii="Arial" w:hAnsi="Arial" w:cs="Arial"/>
          <w:i/>
        </w:rPr>
        <w:t xml:space="preserve">m interested </w:t>
      </w:r>
      <w:r w:rsidRPr="009D51DC">
        <w:rPr>
          <w:rFonts w:ascii="Arial" w:hAnsi="Arial" w:cs="Arial"/>
          <w:i/>
          <w:color w:val="C45911" w:themeColor="accent2" w:themeShade="BF"/>
        </w:rPr>
        <w:t>in</w:t>
      </w:r>
      <w:r w:rsidRPr="009D51DC">
        <w:rPr>
          <w:rFonts w:ascii="Arial" w:hAnsi="Arial" w:cs="Arial"/>
          <w:i/>
        </w:rPr>
        <w:t xml:space="preserve"> learning about </w:t>
      </w:r>
      <w:r w:rsidR="009D51DC" w:rsidRPr="009D51DC">
        <w:rPr>
          <w:rFonts w:ascii="Arial" w:hAnsi="Arial" w:cs="Arial"/>
          <w:i/>
        </w:rPr>
        <w:t>exotic animals. She</w:t>
      </w:r>
      <w:r w:rsidR="009D51DC">
        <w:rPr>
          <w:rFonts w:ascii="Arial" w:hAnsi="Arial" w:cs="Arial"/>
          <w:i/>
        </w:rPr>
        <w:t xml:space="preserve"> i</w:t>
      </w:r>
      <w:r w:rsidR="009D51DC" w:rsidRPr="009D51DC">
        <w:rPr>
          <w:rFonts w:ascii="Arial" w:hAnsi="Arial" w:cs="Arial"/>
          <w:i/>
        </w:rPr>
        <w:t xml:space="preserve">s afraid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of</w:t>
      </w:r>
      <w:r w:rsidR="009D51DC" w:rsidRPr="009D51DC">
        <w:rPr>
          <w:rFonts w:ascii="Arial" w:hAnsi="Arial" w:cs="Arial"/>
          <w:i/>
        </w:rPr>
        <w:t xml:space="preserve"> answering questions. We are looking forward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to</w:t>
      </w:r>
      <w:r w:rsidR="009D51DC" w:rsidRPr="009D51DC">
        <w:rPr>
          <w:rFonts w:ascii="Arial" w:hAnsi="Arial" w:cs="Arial"/>
          <w:i/>
        </w:rPr>
        <w:t xml:space="preserve"> meeting you</w:t>
      </w:r>
      <w:r w:rsidR="009D51DC">
        <w:rPr>
          <w:rFonts w:ascii="Arial" w:hAnsi="Arial" w:cs="Arial"/>
          <w:i/>
        </w:rPr>
        <w:t xml:space="preserve">. There is little chance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of</w:t>
      </w:r>
      <w:r w:rsidR="009D51DC">
        <w:rPr>
          <w:rFonts w:ascii="Arial" w:hAnsi="Arial" w:cs="Arial"/>
          <w:i/>
        </w:rPr>
        <w:t xml:space="preserve"> achieving this goal. This animal is in danger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of</w:t>
      </w:r>
      <w:r w:rsidR="009D51DC">
        <w:rPr>
          <w:rFonts w:ascii="Arial" w:hAnsi="Arial" w:cs="Arial"/>
          <w:i/>
        </w:rPr>
        <w:t xml:space="preserve"> dying out. I am thinking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of</w:t>
      </w:r>
      <w:r w:rsidR="009D51DC">
        <w:rPr>
          <w:rFonts w:ascii="Arial" w:hAnsi="Arial" w:cs="Arial"/>
          <w:i/>
        </w:rPr>
        <w:t xml:space="preserve"> traveling alone</w:t>
      </w:r>
      <w:r w:rsidR="009D51DC" w:rsidRPr="009D51DC">
        <w:rPr>
          <w:rFonts w:ascii="Arial" w:hAnsi="Arial" w:cs="Arial"/>
          <w:i/>
        </w:rPr>
        <w:t>.</w:t>
      </w:r>
      <w:r w:rsidR="009D51DC">
        <w:rPr>
          <w:rFonts w:ascii="Arial" w:hAnsi="Arial" w:cs="Arial"/>
          <w:i/>
        </w:rPr>
        <w:t xml:space="preserve"> </w:t>
      </w:r>
      <w:r w:rsidR="009D51DC" w:rsidRPr="009D51DC">
        <w:rPr>
          <w:rFonts w:ascii="Arial" w:hAnsi="Arial" w:cs="Arial"/>
          <w:i/>
        </w:rPr>
        <w:t xml:space="preserve">His family worries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about</w:t>
      </w:r>
      <w:r w:rsidR="009D51DC" w:rsidRPr="009D51DC">
        <w:rPr>
          <w:rFonts w:ascii="Arial" w:hAnsi="Arial" w:cs="Arial"/>
          <w:i/>
        </w:rPr>
        <w:t xml:space="preserve"> leaving </w:t>
      </w:r>
      <w:r w:rsidR="009D51DC">
        <w:rPr>
          <w:rFonts w:ascii="Arial" w:hAnsi="Arial" w:cs="Arial"/>
          <w:i/>
        </w:rPr>
        <w:t xml:space="preserve">the city. </w:t>
      </w:r>
      <w:r w:rsidR="009D51DC" w:rsidRPr="004E69A6">
        <w:rPr>
          <w:rFonts w:ascii="Arial" w:hAnsi="Arial" w:cs="Arial"/>
          <w:i/>
          <w:color w:val="C45911" w:themeColor="accent2" w:themeShade="BF"/>
        </w:rPr>
        <w:t>Without</w:t>
      </w:r>
      <w:r w:rsidR="009D51DC">
        <w:rPr>
          <w:rFonts w:ascii="Arial" w:hAnsi="Arial" w:cs="Arial"/>
          <w:i/>
        </w:rPr>
        <w:t xml:space="preserve"> turning around, she left. There is no sense </w:t>
      </w:r>
      <w:r w:rsidR="009D51DC" w:rsidRPr="009D51DC">
        <w:rPr>
          <w:rFonts w:ascii="Arial" w:hAnsi="Arial" w:cs="Arial"/>
          <w:i/>
          <w:color w:val="C45911" w:themeColor="accent2" w:themeShade="BF"/>
        </w:rPr>
        <w:t>i</w:t>
      </w:r>
      <w:r w:rsidR="009D51DC" w:rsidRPr="004E69A6">
        <w:rPr>
          <w:rFonts w:ascii="Arial" w:hAnsi="Arial" w:cs="Arial"/>
          <w:i/>
          <w:color w:val="C45911" w:themeColor="accent2" w:themeShade="BF"/>
        </w:rPr>
        <w:t>n</w:t>
      </w:r>
      <w:r w:rsidR="009D51DC">
        <w:rPr>
          <w:rFonts w:ascii="Arial" w:hAnsi="Arial" w:cs="Arial"/>
          <w:i/>
        </w:rPr>
        <w:t xml:space="preserve"> trying to stop him. There is no use </w:t>
      </w:r>
      <w:r w:rsidR="00ED3860" w:rsidRPr="004E69A6">
        <w:rPr>
          <w:rFonts w:ascii="Arial" w:hAnsi="Arial" w:cs="Arial"/>
          <w:i/>
          <w:color w:val="C45911" w:themeColor="accent2" w:themeShade="BF"/>
        </w:rPr>
        <w:t>in</w:t>
      </w:r>
      <w:r w:rsidR="00ED3860">
        <w:rPr>
          <w:rFonts w:ascii="Arial" w:hAnsi="Arial" w:cs="Arial"/>
          <w:i/>
        </w:rPr>
        <w:t xml:space="preserve"> crying over spilled milk.</w:t>
      </w:r>
      <w:r w:rsidR="00377109">
        <w:rPr>
          <w:rFonts w:ascii="Arial" w:hAnsi="Arial" w:cs="Arial"/>
          <w:i/>
        </w:rPr>
        <w:t xml:space="preserve"> I am used </w:t>
      </w:r>
      <w:r w:rsidR="00377109" w:rsidRPr="004E69A6">
        <w:rPr>
          <w:rFonts w:ascii="Arial" w:hAnsi="Arial" w:cs="Arial"/>
          <w:i/>
          <w:color w:val="C45911" w:themeColor="accent2" w:themeShade="BF"/>
        </w:rPr>
        <w:t>to</w:t>
      </w:r>
      <w:r w:rsidR="00377109">
        <w:rPr>
          <w:rFonts w:ascii="Arial" w:hAnsi="Arial" w:cs="Arial"/>
          <w:i/>
        </w:rPr>
        <w:t xml:space="preserve"> w</w:t>
      </w:r>
      <w:r w:rsidR="00C73BA3">
        <w:rPr>
          <w:rFonts w:ascii="Arial" w:hAnsi="Arial" w:cs="Arial"/>
          <w:i/>
        </w:rPr>
        <w:t>aiting for hours. Etc.</w:t>
      </w:r>
    </w:p>
    <w:p w:rsidR="00377109" w:rsidRDefault="00377109" w:rsidP="009D51DC">
      <w:pPr>
        <w:pStyle w:val="Listenabsatz"/>
        <w:rPr>
          <w:rFonts w:ascii="Arial" w:hAnsi="Arial" w:cs="Arial"/>
          <w:i/>
        </w:rPr>
      </w:pPr>
    </w:p>
    <w:p w:rsidR="00377109" w:rsidRPr="00960451" w:rsidRDefault="00377109" w:rsidP="00377109">
      <w:pPr>
        <w:pStyle w:val="Listenabsatz"/>
        <w:numPr>
          <w:ilvl w:val="0"/>
          <w:numId w:val="2"/>
        </w:numPr>
        <w:rPr>
          <w:rFonts w:ascii="Arial" w:hAnsi="Arial" w:cs="Arial"/>
          <w:i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3FBBFDB6" wp14:editId="2A00FBC5">
            <wp:extent cx="223200" cy="223200"/>
            <wp:effectExtent l="0" t="0" r="5715" b="5715"/>
            <wp:docPr id="3" name="Bild 2" descr=" See full-sized image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See full-sized image  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0" cy="22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0451">
        <w:rPr>
          <w:rFonts w:ascii="Arial" w:hAnsi="Arial" w:cs="Arial"/>
          <w:i/>
          <w:lang w:val="de-DE"/>
        </w:rPr>
        <w:t xml:space="preserve"> </w:t>
      </w:r>
      <w:r w:rsidR="00C73BA3" w:rsidRPr="00960451">
        <w:rPr>
          <w:rFonts w:ascii="Arial" w:hAnsi="Arial" w:cs="Arial"/>
          <w:u w:val="single"/>
          <w:lang w:val="de-DE"/>
        </w:rPr>
        <w:t>Spezialfälle mit Bedeutungsunterschied</w:t>
      </w:r>
      <w:r w:rsidR="00C73BA3" w:rsidRPr="00960451">
        <w:rPr>
          <w:rFonts w:ascii="Arial" w:hAnsi="Arial" w:cs="Arial"/>
          <w:lang w:val="de-DE"/>
        </w:rPr>
        <w:t>:</w:t>
      </w:r>
      <w:r w:rsidRPr="00960451">
        <w:rPr>
          <w:rFonts w:ascii="Arial" w:hAnsi="Arial" w:cs="Arial"/>
          <w:i/>
          <w:lang w:val="de-DE"/>
        </w:rPr>
        <w:t xml:space="preserve"> </w:t>
      </w:r>
      <w:proofErr w:type="spellStart"/>
      <w:r w:rsidRPr="00960451">
        <w:rPr>
          <w:rFonts w:ascii="Arial" w:hAnsi="Arial" w:cs="Arial"/>
          <w:i/>
          <w:lang w:val="de-DE"/>
        </w:rPr>
        <w:t>remember</w:t>
      </w:r>
      <w:proofErr w:type="spellEnd"/>
      <w:r w:rsidRPr="00960451">
        <w:rPr>
          <w:rFonts w:ascii="Arial" w:hAnsi="Arial" w:cs="Arial"/>
          <w:i/>
          <w:lang w:val="de-DE"/>
        </w:rPr>
        <w:t xml:space="preserve">, </w:t>
      </w:r>
      <w:proofErr w:type="spellStart"/>
      <w:r w:rsidRPr="00960451">
        <w:rPr>
          <w:rFonts w:ascii="Arial" w:hAnsi="Arial" w:cs="Arial"/>
          <w:i/>
          <w:lang w:val="de-DE"/>
        </w:rPr>
        <w:t>stop</w:t>
      </w:r>
      <w:proofErr w:type="spellEnd"/>
      <w:r w:rsidR="00C73BA3" w:rsidRPr="00960451">
        <w:rPr>
          <w:rFonts w:ascii="Arial" w:hAnsi="Arial" w:cs="Arial"/>
          <w:i/>
          <w:lang w:val="de-DE"/>
        </w:rPr>
        <w:t xml:space="preserve"> mit “</w:t>
      </w:r>
      <w:proofErr w:type="spellStart"/>
      <w:r w:rsidR="00C73BA3" w:rsidRPr="00960451">
        <w:rPr>
          <w:rFonts w:ascii="Arial" w:hAnsi="Arial" w:cs="Arial"/>
          <w:i/>
          <w:lang w:val="de-DE"/>
        </w:rPr>
        <w:t>gerund</w:t>
      </w:r>
      <w:proofErr w:type="spellEnd"/>
      <w:r w:rsidR="00C73BA3" w:rsidRPr="00960451">
        <w:rPr>
          <w:rFonts w:ascii="Arial" w:hAnsi="Arial" w:cs="Arial"/>
          <w:i/>
          <w:lang w:val="de-DE"/>
        </w:rPr>
        <w:t xml:space="preserve">” oder </w:t>
      </w:r>
      <w:r w:rsidR="00C73BA3" w:rsidRPr="00960451">
        <w:rPr>
          <w:rFonts w:ascii="Arial" w:hAnsi="Arial" w:cs="Arial"/>
          <w:i/>
          <w:color w:val="5B9BD5" w:themeColor="accent1"/>
          <w:lang w:val="de-DE"/>
        </w:rPr>
        <w:t>Infinitiv</w:t>
      </w:r>
      <w:r w:rsidR="00C73BA3" w:rsidRPr="00960451">
        <w:rPr>
          <w:rFonts w:ascii="Arial" w:hAnsi="Arial" w:cs="Arial"/>
          <w:i/>
          <w:lang w:val="de-DE"/>
        </w:rPr>
        <w:t>.</w:t>
      </w:r>
    </w:p>
    <w:p w:rsidR="00C73BA3" w:rsidRDefault="00C73BA3" w:rsidP="00C73BA3">
      <w:pPr>
        <w:pStyle w:val="Listenabsatz"/>
        <w:numPr>
          <w:ilvl w:val="0"/>
          <w:numId w:val="3"/>
        </w:numPr>
        <w:rPr>
          <w:rFonts w:ascii="Arial" w:hAnsi="Arial" w:cs="Arial"/>
          <w:lang w:val="de-DE"/>
        </w:rPr>
      </w:pPr>
      <w:r w:rsidRPr="00C73BA3">
        <w:rPr>
          <w:rFonts w:ascii="Arial" w:hAnsi="Arial" w:cs="Arial"/>
        </w:rPr>
        <w:t xml:space="preserve">I remember posting the </w:t>
      </w:r>
      <w:r w:rsidRPr="00960451">
        <w:rPr>
          <w:rFonts w:ascii="Arial" w:hAnsi="Arial" w:cs="Arial"/>
        </w:rPr>
        <w:t xml:space="preserve">letter. </w:t>
      </w:r>
      <w:r w:rsidRPr="00C73BA3">
        <w:rPr>
          <w:rFonts w:ascii="Arial" w:hAnsi="Arial" w:cs="Arial"/>
          <w:lang w:val="de-DE"/>
        </w:rPr>
        <w:t xml:space="preserve">(Ich erinnere mich daran, </w:t>
      </w:r>
      <w:r>
        <w:rPr>
          <w:rFonts w:ascii="Arial" w:hAnsi="Arial" w:cs="Arial"/>
          <w:lang w:val="de-DE"/>
        </w:rPr>
        <w:t xml:space="preserve">den Brief aufgegeben </w:t>
      </w:r>
      <w:r w:rsidRPr="00C73BA3">
        <w:rPr>
          <w:rFonts w:ascii="Arial" w:hAnsi="Arial" w:cs="Arial"/>
          <w:lang w:val="de-DE"/>
        </w:rPr>
        <w:t>zu haben.)</w:t>
      </w:r>
    </w:p>
    <w:p w:rsidR="00C73BA3" w:rsidRDefault="00C73BA3" w:rsidP="00C73BA3">
      <w:pPr>
        <w:pStyle w:val="Listenabsatz"/>
        <w:numPr>
          <w:ilvl w:val="0"/>
          <w:numId w:val="3"/>
        </w:numPr>
        <w:rPr>
          <w:rFonts w:ascii="Arial" w:hAnsi="Arial" w:cs="Arial"/>
          <w:lang w:val="de-DE"/>
        </w:rPr>
      </w:pPr>
      <w:r w:rsidRPr="00960451">
        <w:rPr>
          <w:rFonts w:ascii="Arial" w:hAnsi="Arial" w:cs="Arial"/>
        </w:rPr>
        <w:t xml:space="preserve">I will remember </w:t>
      </w:r>
      <w:r w:rsidRPr="00960451">
        <w:rPr>
          <w:rFonts w:ascii="Arial" w:hAnsi="Arial" w:cs="Arial"/>
          <w:color w:val="5B9BD5" w:themeColor="accent1"/>
        </w:rPr>
        <w:t xml:space="preserve">to post </w:t>
      </w:r>
      <w:r w:rsidRPr="00960451">
        <w:rPr>
          <w:rFonts w:ascii="Arial" w:hAnsi="Arial" w:cs="Arial"/>
        </w:rPr>
        <w:t xml:space="preserve">the letter. </w:t>
      </w:r>
      <w:r w:rsidRPr="00C73BA3">
        <w:rPr>
          <w:rFonts w:ascii="Arial" w:hAnsi="Arial" w:cs="Arial"/>
          <w:lang w:val="de-DE"/>
        </w:rPr>
        <w:t>(Ich werde daran denken, den Brief aufzugeben.)</w:t>
      </w:r>
    </w:p>
    <w:p w:rsidR="00C73BA3" w:rsidRDefault="00C73BA3" w:rsidP="00C73BA3">
      <w:pPr>
        <w:pStyle w:val="Listenabsatz"/>
        <w:numPr>
          <w:ilvl w:val="0"/>
          <w:numId w:val="3"/>
        </w:numPr>
        <w:rPr>
          <w:rFonts w:ascii="Arial" w:hAnsi="Arial" w:cs="Arial"/>
          <w:lang w:val="de-DE"/>
        </w:rPr>
      </w:pPr>
      <w:proofErr w:type="spellStart"/>
      <w:r>
        <w:rPr>
          <w:rFonts w:ascii="Arial" w:hAnsi="Arial" w:cs="Arial"/>
          <w:lang w:val="de-DE"/>
        </w:rPr>
        <w:t>We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stopped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smoking</w:t>
      </w:r>
      <w:proofErr w:type="spellEnd"/>
      <w:r>
        <w:rPr>
          <w:rFonts w:ascii="Arial" w:hAnsi="Arial" w:cs="Arial"/>
          <w:lang w:val="de-DE"/>
        </w:rPr>
        <w:t>. (Wir haben mit dem Rauchen aufgehört.)</w:t>
      </w:r>
    </w:p>
    <w:p w:rsidR="001576DD" w:rsidRDefault="00C73BA3" w:rsidP="00960451">
      <w:pPr>
        <w:pStyle w:val="Listenabsatz"/>
        <w:numPr>
          <w:ilvl w:val="0"/>
          <w:numId w:val="3"/>
        </w:numPr>
        <w:rPr>
          <w:rFonts w:ascii="Arial" w:hAnsi="Arial" w:cs="Arial"/>
          <w:lang w:val="de-DE"/>
        </w:rPr>
      </w:pPr>
      <w:proofErr w:type="spellStart"/>
      <w:r>
        <w:rPr>
          <w:rFonts w:ascii="Arial" w:hAnsi="Arial" w:cs="Arial"/>
          <w:lang w:val="de-DE"/>
        </w:rPr>
        <w:t>We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stopped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 w:rsidRPr="00C73BA3">
        <w:rPr>
          <w:rFonts w:ascii="Arial" w:hAnsi="Arial" w:cs="Arial"/>
          <w:color w:val="5B9BD5" w:themeColor="accent1"/>
          <w:lang w:val="de-DE"/>
        </w:rPr>
        <w:t>to</w:t>
      </w:r>
      <w:proofErr w:type="spellEnd"/>
      <w:r w:rsidRPr="00C73BA3">
        <w:rPr>
          <w:rFonts w:ascii="Arial" w:hAnsi="Arial" w:cs="Arial"/>
          <w:color w:val="5B9BD5" w:themeColor="accent1"/>
          <w:lang w:val="de-DE"/>
        </w:rPr>
        <w:t xml:space="preserve"> smoke</w:t>
      </w:r>
      <w:r>
        <w:rPr>
          <w:rFonts w:ascii="Arial" w:hAnsi="Arial" w:cs="Arial"/>
          <w:lang w:val="de-DE"/>
        </w:rPr>
        <w:t>. (Wir haben angehalten, um zu rauchen.)</w:t>
      </w:r>
    </w:p>
    <w:p w:rsidR="001576DD" w:rsidRDefault="001576DD" w:rsidP="001576DD">
      <w:pPr>
        <w:pStyle w:val="Listenabsatz"/>
        <w:ind w:left="1080"/>
        <w:rPr>
          <w:rFonts w:ascii="Arial" w:hAnsi="Arial" w:cs="Arial"/>
          <w:lang w:val="de-DE"/>
        </w:rPr>
      </w:pPr>
      <w:bookmarkStart w:id="0" w:name="_GoBack"/>
      <w:bookmarkEnd w:id="0"/>
    </w:p>
    <w:p w:rsidR="00B70F50" w:rsidRPr="00960451" w:rsidRDefault="001576DD" w:rsidP="001576DD">
      <w:pPr>
        <w:pStyle w:val="Listenabsatz"/>
        <w:ind w:left="1080"/>
        <w:rPr>
          <w:rFonts w:ascii="Arial" w:hAnsi="Arial" w:cs="Arial"/>
          <w:lang w:val="de-DE"/>
        </w:rPr>
      </w:pPr>
      <w:hyperlink r:id="rId6" w:history="1">
        <w:r w:rsidRPr="000834EA">
          <w:rPr>
            <w:rStyle w:val="Hyperlink"/>
            <w:rFonts w:ascii="Arial" w:hAnsi="Arial" w:cs="Arial"/>
            <w:sz w:val="20"/>
            <w:szCs w:val="20"/>
            <w:lang w:val="de-DE"/>
          </w:rPr>
          <w:t>www.englisch-bw.de</w:t>
        </w:r>
      </w:hyperlink>
      <w:r w:rsidRPr="000834EA">
        <w:rPr>
          <w:rFonts w:ascii="Arial" w:hAnsi="Arial" w:cs="Arial"/>
          <w:sz w:val="20"/>
          <w:szCs w:val="20"/>
          <w:lang w:val="de-DE"/>
        </w:rPr>
        <w:t xml:space="preserve"> – </w:t>
      </w:r>
      <w:hyperlink r:id="rId7" w:tooltip="Grammatik, Regeln, interaktive Übungen, Verben, Zeiten, Satzbau - Landesbildungsserver Baden-Württemberg Englisch" w:history="1">
        <w:r w:rsidRPr="000834EA">
          <w:rPr>
            <w:rStyle w:val="Hyperlink"/>
            <w:rFonts w:ascii="Arial" w:hAnsi="Arial" w:cs="Arial"/>
            <w:sz w:val="20"/>
            <w:szCs w:val="20"/>
            <w:lang w:val="de-DE"/>
          </w:rPr>
          <w:t>Grammatik und interaktive Übungen</w:t>
        </w:r>
      </w:hyperlink>
      <w:r w:rsidR="00754ECA" w:rsidRPr="00960451">
        <w:rPr>
          <w:rFonts w:ascii="Arial" w:hAnsi="Arial" w:cs="Arial"/>
          <w:lang w:val="de-DE"/>
        </w:rPr>
        <w:t xml:space="preserve"> </w:t>
      </w:r>
    </w:p>
    <w:sectPr w:rsidR="00B70F50" w:rsidRPr="00960451" w:rsidSect="00C73BA3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95852"/>
    <w:multiLevelType w:val="hybridMultilevel"/>
    <w:tmpl w:val="417A5B3A"/>
    <w:lvl w:ilvl="0" w:tplc="5E0C66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592DF8"/>
    <w:multiLevelType w:val="hybridMultilevel"/>
    <w:tmpl w:val="35126C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0347B8"/>
    <w:multiLevelType w:val="hybridMultilevel"/>
    <w:tmpl w:val="12FCC372"/>
    <w:lvl w:ilvl="0" w:tplc="12D6F31C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F50"/>
    <w:rsid w:val="001576DD"/>
    <w:rsid w:val="0016304A"/>
    <w:rsid w:val="00196E50"/>
    <w:rsid w:val="0033121A"/>
    <w:rsid w:val="00377109"/>
    <w:rsid w:val="004E69A6"/>
    <w:rsid w:val="00754ECA"/>
    <w:rsid w:val="00866628"/>
    <w:rsid w:val="00960451"/>
    <w:rsid w:val="009D51DC"/>
    <w:rsid w:val="00B70F50"/>
    <w:rsid w:val="00C73BA3"/>
    <w:rsid w:val="00DA4449"/>
    <w:rsid w:val="00ED3860"/>
    <w:rsid w:val="00F6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68D08-0C73-49BF-8A9A-0A8013FDD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3121A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1576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chule-bw.de/unterricht/faecher/englisch/mat-med/grammati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nglisch-bw.d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 Kries-Kneer</dc:creator>
  <cp:keywords/>
  <dc:description/>
  <cp:lastModifiedBy>Gudrun Kries-Kneer</cp:lastModifiedBy>
  <cp:revision>4</cp:revision>
  <dcterms:created xsi:type="dcterms:W3CDTF">2017-01-18T09:55:00Z</dcterms:created>
  <dcterms:modified xsi:type="dcterms:W3CDTF">2017-02-24T09:10:00Z</dcterms:modified>
</cp:coreProperties>
</file>