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B8A" w:rsidRPr="001C15EB" w:rsidRDefault="005A66DC" w:rsidP="00151B8A">
      <w:pPr>
        <w:pStyle w:val="berschrift1"/>
        <w:rPr>
          <w:rFonts w:ascii="Arial" w:hAnsi="Arial" w:cs="Arial"/>
          <w:sz w:val="22"/>
          <w:szCs w:val="22"/>
          <w:lang w:val="en-US" w:eastAsia="de-DE"/>
        </w:rPr>
      </w:pPr>
      <w:r w:rsidRPr="001C15EB">
        <w:rPr>
          <w:rFonts w:ascii="Arial" w:hAnsi="Arial" w:cs="Arial"/>
          <w:color w:val="000000"/>
          <w:sz w:val="22"/>
          <w:szCs w:val="22"/>
          <w:lang w:val="en-US"/>
        </w:rPr>
        <w:t>NPR</w:t>
      </w:r>
      <w:r w:rsidR="00151B8A"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: 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Interview with </w:t>
      </w:r>
      <w:hyperlink r:id="rId8" w:history="1">
        <w:r w:rsidRPr="001C15EB">
          <w:rPr>
            <w:rStyle w:val="Hyperlink"/>
            <w:rFonts w:ascii="Arial" w:hAnsi="Arial" w:cs="Arial"/>
            <w:sz w:val="22"/>
            <w:szCs w:val="22"/>
            <w:lang w:val="en-US"/>
          </w:rPr>
          <w:t>Tom Franklin</w:t>
        </w:r>
      </w:hyperlink>
      <w:r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, the author of </w:t>
      </w:r>
      <w:r w:rsidR="001C15EB" w:rsidRPr="001C15EB">
        <w:rPr>
          <w:rFonts w:ascii="Arial" w:hAnsi="Arial" w:cs="Arial"/>
          <w:color w:val="000000"/>
          <w:sz w:val="22"/>
          <w:szCs w:val="22"/>
          <w:lang w:val="en-US"/>
        </w:rPr>
        <w:t>“Croo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>ked letter, crooked letter”</w:t>
      </w:r>
      <w:r w:rsidR="00966FEC">
        <w:rPr>
          <w:rFonts w:ascii="Arial" w:hAnsi="Arial" w:cs="Arial"/>
          <w:color w:val="000000"/>
          <w:sz w:val="22"/>
          <w:szCs w:val="22"/>
          <w:lang w:val="en-US"/>
        </w:rPr>
        <w:t>.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966FEC">
        <w:rPr>
          <w:rFonts w:ascii="Arial" w:hAnsi="Arial" w:cs="Arial"/>
          <w:color w:val="000000"/>
          <w:sz w:val="22"/>
          <w:szCs w:val="22"/>
          <w:lang w:val="en-US"/>
        </w:rPr>
        <w:t>Author interviews: Search for ‘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>October 3, 2010</w:t>
      </w:r>
      <w:r w:rsidR="00966FEC">
        <w:rPr>
          <w:rFonts w:ascii="Arial" w:hAnsi="Arial" w:cs="Arial"/>
          <w:color w:val="000000"/>
          <w:sz w:val="22"/>
          <w:szCs w:val="22"/>
          <w:lang w:val="en-US"/>
        </w:rPr>
        <w:t>’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>. 7:38 minutes.</w:t>
      </w:r>
    </w:p>
    <w:p w:rsidR="00780D0F" w:rsidRPr="001C15EB" w:rsidRDefault="003B199D" w:rsidP="00E818AD">
      <w:pPr>
        <w:pStyle w:val="Kopfzeile"/>
        <w:rPr>
          <w:color w:val="000000"/>
          <w:lang w:val="en-US"/>
        </w:rPr>
      </w:pPr>
      <w:hyperlink r:id="rId9" w:history="1">
        <w:r w:rsidR="005A66DC" w:rsidRPr="001C15EB">
          <w:rPr>
            <w:rStyle w:val="Hyperlink"/>
            <w:lang w:val="en-US"/>
          </w:rPr>
          <w:t>http://www.npr.org/sections/author-interviews/archive?date=10-31-2010</w:t>
        </w:r>
      </w:hyperlink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  <w:r w:rsidRPr="001C15EB">
        <w:rPr>
          <w:color w:val="000000"/>
          <w:lang w:val="en-US"/>
        </w:rPr>
        <w:t>Recording and transcript:</w:t>
      </w:r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</w:p>
    <w:p w:rsidR="005A66DC" w:rsidRPr="001C15EB" w:rsidRDefault="003B199D" w:rsidP="00E818AD">
      <w:pPr>
        <w:pStyle w:val="Kopfzeile"/>
        <w:rPr>
          <w:color w:val="000000"/>
          <w:lang w:val="en-US"/>
        </w:rPr>
      </w:pPr>
      <w:hyperlink r:id="rId10" w:history="1">
        <w:r w:rsidR="001C15EB" w:rsidRPr="001C15EB">
          <w:rPr>
            <w:rStyle w:val="Hyperlink"/>
            <w:lang w:val="en-US"/>
          </w:rPr>
          <w:t>http://www.npr.org/templates/story/story.php?storyId=130303007</w:t>
        </w:r>
      </w:hyperlink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9101"/>
        <w:gridCol w:w="709"/>
        <w:gridCol w:w="680"/>
      </w:tblGrid>
      <w:tr w:rsidR="00251088" w:rsidRPr="001C15EB" w:rsidTr="001A0E10">
        <w:trPr>
          <w:trHeight w:val="57"/>
        </w:trPr>
        <w:tc>
          <w:tcPr>
            <w:tcW w:w="9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1C15EB" w:rsidRDefault="00F97155" w:rsidP="00F9715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lang w:val="en-GB"/>
              </w:rPr>
            </w:pPr>
            <w:r w:rsidRPr="001C15EB">
              <w:rPr>
                <w:b/>
                <w:lang w:val="en-US"/>
              </w:rPr>
              <w:t xml:space="preserve">True or false? </w:t>
            </w:r>
            <w:r w:rsidR="00EA3804" w:rsidRPr="001C15EB">
              <w:rPr>
                <w:lang w:val="en-US"/>
              </w:rPr>
              <w:t>(</w:t>
            </w:r>
            <w:r w:rsidR="0061435F" w:rsidRPr="001C15EB">
              <w:rPr>
                <w:lang w:val="en-US"/>
              </w:rPr>
              <w:t>1</w:t>
            </w:r>
            <w:r w:rsidR="00EA3804" w:rsidRPr="001C15EB">
              <w:rPr>
                <w:lang w:val="en-US"/>
              </w:rPr>
              <w:t xml:space="preserve"> credi</w:t>
            </w:r>
            <w:r w:rsidR="0061435F" w:rsidRPr="001C15EB">
              <w:rPr>
                <w:lang w:val="en-US"/>
              </w:rPr>
              <w:t>t</w:t>
            </w:r>
            <w:r w:rsidR="00EA3804" w:rsidRPr="001C15EB">
              <w:rPr>
                <w:lang w:val="en-US"/>
              </w:rPr>
              <w:t xml:space="preserve">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1C15EB" w:rsidRDefault="00251088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1C15EB" w:rsidRDefault="00251088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false </w:t>
            </w:r>
          </w:p>
        </w:tc>
      </w:tr>
      <w:tr w:rsidR="00251088" w:rsidRPr="001C15EB" w:rsidTr="001A0E10">
        <w:trPr>
          <w:trHeight w:val="680"/>
        </w:trPr>
        <w:tc>
          <w:tcPr>
            <w:tcW w:w="9101" w:type="dxa"/>
            <w:tcBorders>
              <w:top w:val="single" w:sz="4" w:space="0" w:color="auto"/>
            </w:tcBorders>
            <w:vAlign w:val="center"/>
          </w:tcPr>
          <w:p w:rsidR="00251088" w:rsidRPr="001C15EB" w:rsidRDefault="005A66DC" w:rsidP="00C04E95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lang w:val="en-GB"/>
              </w:rPr>
            </w:pPr>
            <w:r w:rsidRPr="001C15EB">
              <w:rPr>
                <w:lang w:val="en-GB"/>
              </w:rPr>
              <w:t>According to the interviewer, the novel is about economic despair in the 21</w:t>
            </w:r>
            <w:r w:rsidRPr="001C15EB">
              <w:rPr>
                <w:vertAlign w:val="superscript"/>
                <w:lang w:val="en-GB"/>
              </w:rPr>
              <w:t>st</w:t>
            </w:r>
            <w:r w:rsidRPr="001C15EB">
              <w:rPr>
                <w:lang w:val="en-GB"/>
              </w:rPr>
              <w:t xml:space="preserve"> century.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251088" w:rsidRPr="001C15EB" w:rsidRDefault="005A66DC" w:rsidP="008F316C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:rsidR="00251088" w:rsidRPr="001C15EB" w:rsidRDefault="00E04104" w:rsidP="000336A0">
            <w:pPr>
              <w:spacing w:before="40" w:after="40"/>
              <w:jc w:val="center"/>
              <w:rPr>
                <w:lang w:val="en-GB"/>
              </w:rPr>
            </w:pPr>
            <w:r w:rsidRPr="00E04104">
              <w:rPr>
                <w:color w:val="FF0000"/>
                <w:lang w:val="en-US"/>
              </w:rPr>
              <w:sym w:font="Wingdings" w:char="F078"/>
            </w:r>
          </w:p>
        </w:tc>
      </w:tr>
      <w:tr w:rsidR="00251088" w:rsidRPr="001C15EB" w:rsidTr="00D515E4">
        <w:trPr>
          <w:trHeight w:val="680"/>
        </w:trPr>
        <w:tc>
          <w:tcPr>
            <w:tcW w:w="9101" w:type="dxa"/>
            <w:vAlign w:val="center"/>
          </w:tcPr>
          <w:p w:rsidR="00251088" w:rsidRPr="001C15EB" w:rsidRDefault="005A66DC" w:rsidP="005A66DC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lang w:val="en-GB"/>
              </w:rPr>
            </w:pPr>
            <w:r w:rsidRPr="001C15EB">
              <w:rPr>
                <w:lang w:val="en-GB"/>
              </w:rPr>
              <w:t>Crooked letter stands for ‘s’ and is the way children in the South are taught to spell the name Mississippi.</w:t>
            </w:r>
          </w:p>
        </w:tc>
        <w:tc>
          <w:tcPr>
            <w:tcW w:w="709" w:type="dxa"/>
            <w:vAlign w:val="center"/>
          </w:tcPr>
          <w:p w:rsidR="00251088" w:rsidRPr="001C15EB" w:rsidRDefault="00E04104" w:rsidP="008F316C">
            <w:pPr>
              <w:spacing w:before="40" w:after="40"/>
              <w:jc w:val="center"/>
              <w:rPr>
                <w:lang w:val="en-GB"/>
              </w:rPr>
            </w:pPr>
            <w:r w:rsidRPr="00E04104">
              <w:rPr>
                <w:color w:val="FF0000"/>
                <w:lang w:val="en-US"/>
              </w:rPr>
              <w:sym w:font="Wingdings 2" w:char="F052"/>
            </w:r>
          </w:p>
        </w:tc>
        <w:tc>
          <w:tcPr>
            <w:tcW w:w="680" w:type="dxa"/>
            <w:vAlign w:val="center"/>
          </w:tcPr>
          <w:p w:rsidR="00251088" w:rsidRPr="001C15EB" w:rsidRDefault="005A66DC" w:rsidP="000336A0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  <w:tr w:rsidR="00251088" w:rsidRPr="001C15EB" w:rsidTr="00D515E4">
        <w:trPr>
          <w:trHeight w:val="680"/>
        </w:trPr>
        <w:tc>
          <w:tcPr>
            <w:tcW w:w="9101" w:type="dxa"/>
            <w:vAlign w:val="center"/>
          </w:tcPr>
          <w:p w:rsidR="00251088" w:rsidRPr="001C15EB" w:rsidRDefault="005A66DC" w:rsidP="005B60C4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lang w:val="en-US"/>
              </w:rPr>
            </w:pPr>
            <w:r w:rsidRPr="001C15EB">
              <w:rPr>
                <w:lang w:val="en-US"/>
              </w:rPr>
              <w:t xml:space="preserve">Everybody in the US is familiar with this meaning of </w:t>
            </w:r>
            <w:r w:rsidR="00577C18" w:rsidRPr="001C15EB">
              <w:rPr>
                <w:lang w:val="en-US"/>
              </w:rPr>
              <w:t>“</w:t>
            </w:r>
            <w:r w:rsidRPr="001C15EB">
              <w:rPr>
                <w:lang w:val="en-US"/>
              </w:rPr>
              <w:t>crooked letter</w:t>
            </w:r>
            <w:r w:rsidR="00577C18" w:rsidRPr="001C15EB">
              <w:rPr>
                <w:lang w:val="en-US"/>
              </w:rPr>
              <w:t>”</w:t>
            </w:r>
            <w:r w:rsidRPr="001C15EB">
              <w:rPr>
                <w:lang w:val="en-US"/>
              </w:rPr>
              <w:t>.</w:t>
            </w:r>
          </w:p>
        </w:tc>
        <w:tc>
          <w:tcPr>
            <w:tcW w:w="709" w:type="dxa"/>
            <w:vAlign w:val="center"/>
          </w:tcPr>
          <w:p w:rsidR="00251088" w:rsidRPr="001C15EB" w:rsidRDefault="005A66DC" w:rsidP="000336A0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0" w:type="dxa"/>
            <w:vAlign w:val="center"/>
          </w:tcPr>
          <w:p w:rsidR="00251088" w:rsidRPr="001C15EB" w:rsidRDefault="00E04104" w:rsidP="000336A0">
            <w:pPr>
              <w:spacing w:before="40" w:after="40"/>
              <w:jc w:val="center"/>
              <w:rPr>
                <w:lang w:val="en-GB"/>
              </w:rPr>
            </w:pPr>
            <w:r w:rsidRPr="00E04104">
              <w:rPr>
                <w:color w:val="FF0000"/>
                <w:lang w:val="en-US"/>
              </w:rPr>
              <w:sym w:font="Wingdings" w:char="F078"/>
            </w:r>
          </w:p>
        </w:tc>
      </w:tr>
    </w:tbl>
    <w:p w:rsidR="00F40678" w:rsidRPr="001C15EB" w:rsidRDefault="00F40678" w:rsidP="008F316C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lang w:val="en-US"/>
        </w:rPr>
      </w:pPr>
      <w:r w:rsidRPr="001C15EB">
        <w:rPr>
          <w:b/>
          <w:lang w:val="en-US"/>
        </w:rPr>
        <w:t>Complete th</w:t>
      </w:r>
      <w:r w:rsidR="002256DB" w:rsidRPr="001C15EB">
        <w:rPr>
          <w:b/>
          <w:lang w:val="en-US"/>
        </w:rPr>
        <w:t>is</w:t>
      </w:r>
      <w:r w:rsidRPr="001C15EB">
        <w:rPr>
          <w:b/>
          <w:lang w:val="en-US"/>
        </w:rPr>
        <w:t xml:space="preserve"> sentence</w:t>
      </w:r>
      <w:r w:rsidRPr="001C15EB">
        <w:rPr>
          <w:lang w:val="en-US"/>
        </w:rPr>
        <w:t>. (</w:t>
      </w:r>
      <w:r w:rsidR="006718ED" w:rsidRPr="001C15EB">
        <w:rPr>
          <w:lang w:val="en-US"/>
        </w:rPr>
        <w:t>2</w:t>
      </w:r>
      <w:r w:rsidRPr="001C15EB">
        <w:rPr>
          <w:lang w:val="en-US"/>
        </w:rPr>
        <w:t xml:space="preserve"> credits)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70"/>
      </w:tblGrid>
      <w:tr w:rsidR="00F40678" w:rsidRPr="009F18D4" w:rsidTr="001A1695">
        <w:trPr>
          <w:trHeight w:hRule="exact" w:val="1588"/>
        </w:trPr>
        <w:tc>
          <w:tcPr>
            <w:tcW w:w="10490" w:type="dxa"/>
            <w:vAlign w:val="center"/>
          </w:tcPr>
          <w:p w:rsidR="005A66DC" w:rsidRPr="001C15EB" w:rsidRDefault="005A66DC" w:rsidP="001A1695">
            <w:pPr>
              <w:pStyle w:val="StandardWeb"/>
              <w:tabs>
                <w:tab w:val="right" w:pos="9957"/>
              </w:tabs>
              <w:spacing w:before="0" w:beforeAutospacing="0" w:after="120" w:afterAutospacing="0"/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</w:pPr>
            <w:r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 xml:space="preserve">Larry Ott is called “Scary Larry” </w:t>
            </w:r>
            <w:r w:rsidR="001A1695"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 xml:space="preserve">and ostracized </w:t>
            </w:r>
            <w:r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>because</w:t>
            </w:r>
            <w:r w:rsidR="00E04104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 xml:space="preserve"> </w:t>
            </w:r>
            <w:r w:rsidR="00E04104" w:rsidRPr="00E04104">
              <w:rPr>
                <w:rFonts w:ascii="Arial" w:hAnsi="Arial" w:cs="Arial"/>
                <w:color w:val="FF0000"/>
                <w:sz w:val="22"/>
                <w:szCs w:val="22"/>
                <w:u w:val="dotted"/>
                <w:lang w:val="en-US"/>
              </w:rPr>
              <w:t>he is suspected of having killed a girl after he had taken her out on a date although no body was never found</w:t>
            </w:r>
            <w:r w:rsidR="00E04104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>.</w:t>
            </w:r>
          </w:p>
          <w:p w:rsidR="00D51DE2" w:rsidRPr="001C15EB" w:rsidRDefault="001A1695" w:rsidP="001A1695">
            <w:pPr>
              <w:pStyle w:val="StandardWeb"/>
              <w:tabs>
                <w:tab w:val="right" w:pos="9957"/>
              </w:tabs>
              <w:spacing w:before="0" w:beforeAutospacing="0" w:after="120" w:afterAutospacing="0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  <w:r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>He had been ridiculed even before because</w:t>
            </w:r>
            <w:r w:rsidR="00E04104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 xml:space="preserve"> </w:t>
            </w:r>
            <w:r w:rsidR="00E21045">
              <w:rPr>
                <w:rFonts w:ascii="Arial" w:hAnsi="Arial" w:cs="Arial"/>
                <w:color w:val="FF0000"/>
                <w:sz w:val="22"/>
                <w:szCs w:val="22"/>
                <w:u w:val="dotted"/>
                <w:lang w:val="en-US"/>
              </w:rPr>
              <w:t>he</w:t>
            </w:r>
            <w:r w:rsidR="00E04104" w:rsidRPr="00E04104">
              <w:rPr>
                <w:rFonts w:ascii="Arial" w:hAnsi="Arial" w:cs="Arial"/>
                <w:color w:val="FF0000"/>
                <w:sz w:val="22"/>
                <w:szCs w:val="22"/>
                <w:u w:val="dotted"/>
                <w:lang w:val="en-US"/>
              </w:rPr>
              <w:t xml:space="preserve"> looked feminine and soft, unlike his father Carl.</w:t>
            </w:r>
            <w:r w:rsidR="00C5479C"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ab/>
            </w:r>
          </w:p>
        </w:tc>
      </w:tr>
    </w:tbl>
    <w:p w:rsidR="00563E29" w:rsidRPr="001C15EB" w:rsidRDefault="00563E29" w:rsidP="008F316C">
      <w:pPr>
        <w:pStyle w:val="Listenabsatz"/>
        <w:numPr>
          <w:ilvl w:val="0"/>
          <w:numId w:val="1"/>
        </w:numPr>
        <w:spacing w:before="240" w:after="40"/>
        <w:ind w:left="1077"/>
        <w:contextualSpacing w:val="0"/>
        <w:rPr>
          <w:b/>
          <w:lang w:val="en-US"/>
        </w:rPr>
      </w:pPr>
      <w:r w:rsidRPr="001C15EB">
        <w:rPr>
          <w:b/>
          <w:lang w:val="en-US"/>
        </w:rPr>
        <w:t xml:space="preserve">Tick the </w:t>
      </w:r>
      <w:r w:rsidR="00201FEC" w:rsidRPr="001C15EB">
        <w:rPr>
          <w:b/>
          <w:u w:val="single"/>
          <w:lang w:val="en-US"/>
        </w:rPr>
        <w:t>one</w:t>
      </w:r>
      <w:r w:rsidR="00201FEC" w:rsidRPr="001C15EB">
        <w:rPr>
          <w:b/>
          <w:lang w:val="en-US"/>
        </w:rPr>
        <w:t xml:space="preserve"> correct answer</w:t>
      </w:r>
      <w:r w:rsidR="0069718B" w:rsidRPr="001C15EB">
        <w:rPr>
          <w:b/>
          <w:lang w:val="en-US"/>
        </w:rPr>
        <w:t xml:space="preserve">. </w:t>
      </w:r>
      <w:r w:rsidRPr="001C15EB">
        <w:rPr>
          <w:lang w:val="en-US"/>
        </w:rPr>
        <w:t>(</w:t>
      </w:r>
      <w:r w:rsidR="00201FEC" w:rsidRPr="001C15EB">
        <w:rPr>
          <w:lang w:val="en-US"/>
        </w:rPr>
        <w:t>1</w:t>
      </w:r>
      <w:r w:rsidR="006718ED" w:rsidRPr="001C15EB">
        <w:rPr>
          <w:lang w:val="en-US"/>
        </w:rPr>
        <w:t xml:space="preserve"> </w:t>
      </w:r>
      <w:r w:rsidR="00D03B5C" w:rsidRPr="001C15EB">
        <w:rPr>
          <w:lang w:val="en-US"/>
        </w:rPr>
        <w:t>credit</w:t>
      </w:r>
      <w:r w:rsidRPr="001C15EB">
        <w:rPr>
          <w:lang w:val="en-US"/>
        </w:rPr>
        <w:t>)</w:t>
      </w:r>
    </w:p>
    <w:tbl>
      <w:tblPr>
        <w:tblW w:w="10853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2377"/>
        <w:gridCol w:w="567"/>
        <w:gridCol w:w="567"/>
        <w:gridCol w:w="5590"/>
        <w:gridCol w:w="709"/>
        <w:gridCol w:w="680"/>
        <w:gridCol w:w="363"/>
      </w:tblGrid>
      <w:tr w:rsidR="009D2729" w:rsidRPr="009F18D4" w:rsidTr="00237B5C">
        <w:tc>
          <w:tcPr>
            <w:tcW w:w="2377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5A66DC" w:rsidP="00577C18">
            <w:pPr>
              <w:spacing w:before="50" w:after="50" w:line="240" w:lineRule="auto"/>
              <w:rPr>
                <w:lang w:val="en-GB"/>
              </w:rPr>
            </w:pPr>
            <w:r w:rsidRPr="001C15EB">
              <w:rPr>
                <w:lang w:val="en-GB"/>
              </w:rPr>
              <w:t xml:space="preserve">Franklin knows exactly what </w:t>
            </w:r>
            <w:r w:rsidR="00577C18" w:rsidRPr="001C15EB">
              <w:rPr>
                <w:lang w:val="en-GB"/>
              </w:rPr>
              <w:t>Larry went through in the drive-in because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A64FB4" w:rsidP="009A6D9B">
            <w:pPr>
              <w:spacing w:before="120" w:after="12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7342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1C15EB" w:rsidRDefault="009F18D4" w:rsidP="00FA619B">
            <w:pPr>
              <w:spacing w:before="120" w:after="120"/>
              <w:rPr>
                <w:lang w:val="en-GB"/>
              </w:rPr>
            </w:pPr>
            <w:r w:rsidRPr="00164E3C">
              <w:rPr>
                <w:lang w:val="en-US"/>
              </w:rPr>
              <w:t xml:space="preserve">everybody in his town knew he </w:t>
            </w:r>
            <w:r>
              <w:rPr>
                <w:lang w:val="en-US"/>
              </w:rPr>
              <w:t xml:space="preserve">had </w:t>
            </w:r>
            <w:r w:rsidRPr="00164E3C">
              <w:rPr>
                <w:lang w:val="en-US"/>
              </w:rPr>
              <w:t>experienced the same humiliation</w:t>
            </w:r>
            <w:r>
              <w:rPr>
                <w:lang w:val="en-US"/>
              </w:rPr>
              <w:t>.</w:t>
            </w:r>
          </w:p>
        </w:tc>
      </w:tr>
      <w:tr w:rsidR="009D2729" w:rsidRPr="009F18D4" w:rsidTr="00237B5C">
        <w:tc>
          <w:tcPr>
            <w:tcW w:w="237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108" w:rsidRPr="001C15EB" w:rsidRDefault="00237B5C" w:rsidP="003C2BE6">
            <w:pPr>
              <w:spacing w:before="120" w:after="120"/>
              <w:jc w:val="center"/>
              <w:rPr>
                <w:lang w:val="en-GB"/>
              </w:rPr>
            </w:pPr>
            <w:r w:rsidRPr="00E04104">
              <w:rPr>
                <w:color w:val="FF0000"/>
                <w:lang w:val="en-US"/>
              </w:rPr>
              <w:sym w:font="Wingdings 2" w:char="F052"/>
            </w:r>
          </w:p>
        </w:tc>
        <w:tc>
          <w:tcPr>
            <w:tcW w:w="7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7C18" w:rsidRPr="001C15EB" w:rsidRDefault="009F18D4" w:rsidP="00577C18">
            <w:pPr>
              <w:spacing w:before="120" w:after="120"/>
              <w:rPr>
                <w:lang w:val="en-GB"/>
              </w:rPr>
            </w:pPr>
            <w:r w:rsidRPr="00B23D1A">
              <w:rPr>
                <w:lang w:val="en-US"/>
              </w:rPr>
              <w:t>he had done a similar a similar cover-up when he was a teenager.</w:t>
            </w:r>
          </w:p>
        </w:tc>
      </w:tr>
      <w:tr w:rsidR="009D2729" w:rsidRPr="009F18D4" w:rsidTr="00237B5C">
        <w:tc>
          <w:tcPr>
            <w:tcW w:w="237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9A6D9B">
            <w:pPr>
              <w:spacing w:before="120" w:after="12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7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1C15EB" w:rsidRDefault="009F18D4" w:rsidP="00D16F0D">
            <w:pPr>
              <w:spacing w:before="120" w:after="120"/>
              <w:rPr>
                <w:lang w:val="en-GB"/>
              </w:rPr>
            </w:pPr>
            <w:r w:rsidRPr="001C15EB">
              <w:rPr>
                <w:lang w:val="en-GB"/>
              </w:rPr>
              <w:t>this is a common phenomenon</w:t>
            </w:r>
            <w:r>
              <w:rPr>
                <w:lang w:val="en-GB"/>
              </w:rPr>
              <w:t xml:space="preserve"> </w:t>
            </w:r>
            <w:r w:rsidRPr="00B23D1A">
              <w:rPr>
                <w:lang w:val="en-GB"/>
              </w:rPr>
              <w:t>shared by many Southerners.</w:t>
            </w:r>
            <w:bookmarkStart w:id="0" w:name="_GoBack"/>
            <w:bookmarkEnd w:id="0"/>
          </w:p>
        </w:tc>
      </w:tr>
      <w:tr w:rsidR="00D515E4" w:rsidRPr="009F18D4" w:rsidTr="00237B5C">
        <w:trPr>
          <w:gridAfter w:val="1"/>
          <w:wAfter w:w="363" w:type="dxa"/>
        </w:trPr>
        <w:tc>
          <w:tcPr>
            <w:tcW w:w="1049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515E4" w:rsidRPr="001C15EB" w:rsidRDefault="00D515E4" w:rsidP="009A6D9B">
            <w:pPr>
              <w:spacing w:before="120" w:after="120"/>
              <w:rPr>
                <w:lang w:val="en-GB"/>
              </w:rPr>
            </w:pPr>
          </w:p>
        </w:tc>
      </w:tr>
      <w:tr w:rsidR="00D515E4" w:rsidRPr="001C15EB" w:rsidTr="0023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3" w:type="dxa"/>
          <w:trHeight w:val="57"/>
        </w:trPr>
        <w:tc>
          <w:tcPr>
            <w:tcW w:w="9101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lang w:val="en-GB"/>
              </w:rPr>
            </w:pPr>
            <w:r w:rsidRPr="001C15EB">
              <w:rPr>
                <w:b/>
                <w:lang w:val="en-US"/>
              </w:rPr>
              <w:t xml:space="preserve">True or false? </w:t>
            </w:r>
            <w:r w:rsidRPr="001C15EB">
              <w:rPr>
                <w:lang w:val="en-US"/>
              </w:rPr>
              <w:t>(1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false </w:t>
            </w:r>
          </w:p>
        </w:tc>
      </w:tr>
      <w:tr w:rsidR="00D515E4" w:rsidRPr="001C15EB" w:rsidTr="0023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3" w:type="dxa"/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577C18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lang w:val="en-GB"/>
              </w:rPr>
            </w:pPr>
            <w:r w:rsidRPr="001C15EB">
              <w:rPr>
                <w:lang w:val="en-GB"/>
              </w:rPr>
              <w:t>Silas is one of Larry’s friends.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237B5C" w:rsidP="00E957F5">
            <w:pPr>
              <w:spacing w:before="40" w:after="40"/>
              <w:jc w:val="center"/>
              <w:rPr>
                <w:lang w:val="en-GB"/>
              </w:rPr>
            </w:pPr>
            <w:r w:rsidRPr="00E04104">
              <w:rPr>
                <w:color w:val="FF0000"/>
                <w:lang w:val="en-US"/>
              </w:rPr>
              <w:sym w:font="Wingdings" w:char="F078"/>
            </w:r>
          </w:p>
        </w:tc>
      </w:tr>
      <w:tr w:rsidR="00D515E4" w:rsidRPr="001C15EB" w:rsidTr="0023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3" w:type="dxa"/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577C18" w:rsidP="00C04E95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lang w:val="en-GB"/>
              </w:rPr>
            </w:pPr>
            <w:r w:rsidRPr="001C15EB">
              <w:rPr>
                <w:lang w:val="en-GB"/>
              </w:rPr>
              <w:t xml:space="preserve">When he returns to the village, he is a </w:t>
            </w:r>
            <w:r w:rsidR="001A1695" w:rsidRPr="001C15EB">
              <w:rPr>
                <w:lang w:val="en-GB"/>
              </w:rPr>
              <w:t xml:space="preserve">police </w:t>
            </w:r>
            <w:r w:rsidRPr="001C15EB">
              <w:rPr>
                <w:lang w:val="en-GB"/>
              </w:rPr>
              <w:t>constable.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237B5C" w:rsidP="00E957F5">
            <w:pPr>
              <w:spacing w:before="40" w:after="40"/>
              <w:jc w:val="center"/>
              <w:rPr>
                <w:lang w:val="en-GB"/>
              </w:rPr>
            </w:pPr>
            <w:r w:rsidRPr="00E04104">
              <w:rPr>
                <w:color w:val="FF0000"/>
                <w:lang w:val="en-US"/>
              </w:rPr>
              <w:sym w:font="Wingdings 2" w:char="F052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  <w:tr w:rsidR="00D515E4" w:rsidRPr="001C15EB" w:rsidTr="0023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3" w:type="dxa"/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1A1695" w:rsidP="0026580C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lang w:val="en-GB"/>
              </w:rPr>
            </w:pPr>
            <w:r w:rsidRPr="001C15EB">
              <w:rPr>
                <w:lang w:val="en-GB"/>
              </w:rPr>
              <w:t>Franklin found it challenging to put himself into the shoes of a black person.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237B5C" w:rsidP="00E957F5">
            <w:pPr>
              <w:spacing w:before="40" w:after="40"/>
              <w:jc w:val="center"/>
              <w:rPr>
                <w:lang w:val="en-GB"/>
              </w:rPr>
            </w:pPr>
            <w:r w:rsidRPr="00E04104">
              <w:rPr>
                <w:color w:val="FF0000"/>
                <w:lang w:val="en-US"/>
              </w:rPr>
              <w:sym w:font="Wingdings 2" w:char="F052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</w:tbl>
    <w:p w:rsidR="00D515E4" w:rsidRPr="001C15EB" w:rsidRDefault="001A1695" w:rsidP="001C116A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lang w:val="en-US"/>
        </w:rPr>
      </w:pPr>
      <w:r w:rsidRPr="001C15EB">
        <w:rPr>
          <w:b/>
          <w:lang w:val="en-US"/>
        </w:rPr>
        <w:t>Give three reasons</w:t>
      </w:r>
      <w:r w:rsidR="00E957F5" w:rsidRPr="001C15EB">
        <w:rPr>
          <w:b/>
          <w:lang w:val="en-US"/>
        </w:rPr>
        <w:t xml:space="preserve"> </w:t>
      </w:r>
      <w:r w:rsidR="00E957F5" w:rsidRPr="001C15EB">
        <w:rPr>
          <w:lang w:val="en-US"/>
        </w:rPr>
        <w:t>(3 credits)</w:t>
      </w:r>
    </w:p>
    <w:tbl>
      <w:tblPr>
        <w:tblW w:w="10457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10457"/>
      </w:tblGrid>
      <w:tr w:rsidR="001C15EB" w:rsidRPr="009F18D4" w:rsidTr="00E776E6">
        <w:tc>
          <w:tcPr>
            <w:tcW w:w="10457" w:type="dxa"/>
            <w:tcBorders>
              <w:bottom w:val="single" w:sz="4" w:space="0" w:color="auto"/>
            </w:tcBorders>
            <w:vAlign w:val="center"/>
          </w:tcPr>
          <w:p w:rsidR="001C15EB" w:rsidRPr="001C15EB" w:rsidRDefault="001C15EB" w:rsidP="001C15EB">
            <w:pPr>
              <w:spacing w:before="120" w:after="120"/>
              <w:rPr>
                <w:lang w:val="en-GB"/>
              </w:rPr>
            </w:pPr>
            <w:r w:rsidRPr="001C15EB">
              <w:rPr>
                <w:u w:val="dotted"/>
                <w:lang w:val="en-US"/>
              </w:rPr>
              <w:t>To Franklin, being called a “Southern writer” feels less good every year because</w:t>
            </w:r>
            <w:r w:rsidRPr="001C15EB">
              <w:rPr>
                <w:lang w:val="en-GB"/>
              </w:rPr>
              <w:t xml:space="preserve"> ….</w:t>
            </w:r>
          </w:p>
          <w:p w:rsidR="001C15EB" w:rsidRPr="00E21045" w:rsidRDefault="001C15EB" w:rsidP="001C15EB">
            <w:pPr>
              <w:spacing w:before="120" w:after="120"/>
              <w:rPr>
                <w:color w:val="FF0000"/>
                <w:lang w:val="en-GB"/>
              </w:rPr>
            </w:pPr>
            <w:r w:rsidRPr="00E21045">
              <w:rPr>
                <w:color w:val="FF0000"/>
                <w:lang w:val="en-GB"/>
              </w:rPr>
              <w:t>1.</w:t>
            </w:r>
            <w:r w:rsidR="00237B5C" w:rsidRPr="00E21045">
              <w:rPr>
                <w:color w:val="FF0000"/>
                <w:lang w:val="en-GB"/>
              </w:rPr>
              <w:t xml:space="preserve"> he does not like to be pidgeon-holed</w:t>
            </w:r>
            <w:r w:rsidR="00E21045">
              <w:rPr>
                <w:color w:val="FF0000"/>
                <w:lang w:val="en-GB"/>
              </w:rPr>
              <w:t>.</w:t>
            </w:r>
          </w:p>
          <w:p w:rsidR="001C15EB" w:rsidRPr="00E21045" w:rsidRDefault="001C15EB" w:rsidP="001C15EB">
            <w:pPr>
              <w:spacing w:before="120" w:after="120"/>
              <w:rPr>
                <w:color w:val="FF0000"/>
                <w:lang w:val="en-GB"/>
              </w:rPr>
            </w:pPr>
            <w:r w:rsidRPr="00E21045">
              <w:rPr>
                <w:color w:val="FF0000"/>
                <w:lang w:val="en-GB"/>
              </w:rPr>
              <w:t>2.</w:t>
            </w:r>
            <w:r w:rsidR="00237B5C" w:rsidRPr="00E21045">
              <w:rPr>
                <w:color w:val="FF0000"/>
                <w:lang w:val="en-GB"/>
              </w:rPr>
              <w:t xml:space="preserve"> nobody in New York would read him.</w:t>
            </w:r>
          </w:p>
          <w:p w:rsidR="001C15EB" w:rsidRPr="001C15EB" w:rsidRDefault="001C15EB" w:rsidP="00E21045">
            <w:pPr>
              <w:spacing w:before="120" w:after="120"/>
              <w:rPr>
                <w:lang w:val="en-GB"/>
              </w:rPr>
            </w:pPr>
            <w:r w:rsidRPr="00E21045">
              <w:rPr>
                <w:color w:val="FF0000"/>
                <w:lang w:val="en-GB"/>
              </w:rPr>
              <w:t>3.</w:t>
            </w:r>
            <w:r w:rsidR="00E21045">
              <w:rPr>
                <w:color w:val="FF0000"/>
                <w:lang w:val="en-GB"/>
              </w:rPr>
              <w:t xml:space="preserve"> this classification </w:t>
            </w:r>
            <w:r w:rsidR="00E21045" w:rsidRPr="00E21045">
              <w:rPr>
                <w:color w:val="FF0000"/>
                <w:lang w:val="en-GB"/>
              </w:rPr>
              <w:t>makes it harder for a writer to break through.</w:t>
            </w:r>
          </w:p>
        </w:tc>
      </w:tr>
    </w:tbl>
    <w:p w:rsidR="00C5479C" w:rsidRPr="001C15EB" w:rsidRDefault="001C15EB" w:rsidP="001C15EB">
      <w:pPr>
        <w:tabs>
          <w:tab w:val="left" w:pos="5103"/>
          <w:tab w:val="left" w:pos="7938"/>
        </w:tabs>
        <w:spacing w:before="120" w:after="0"/>
        <w:rPr>
          <w:sz w:val="24"/>
          <w:szCs w:val="24"/>
        </w:rPr>
      </w:pPr>
      <w:r w:rsidRPr="009F18D4">
        <w:rPr>
          <w:sz w:val="20"/>
          <w:szCs w:val="20"/>
        </w:rPr>
        <w:t xml:space="preserve">Download from </w:t>
      </w:r>
      <w:hyperlink r:id="rId11" w:history="1">
        <w:r w:rsidRPr="009F18D4">
          <w:rPr>
            <w:rStyle w:val="Hyperlink"/>
            <w:sz w:val="20"/>
            <w:szCs w:val="20"/>
          </w:rPr>
          <w:t>www.englisch-bw.de</w:t>
        </w:r>
      </w:hyperlink>
      <w:r w:rsidRPr="009F18D4">
        <w:rPr>
          <w:sz w:val="20"/>
          <w:szCs w:val="20"/>
        </w:rPr>
        <w:t xml:space="preserve"> – </w:t>
      </w:r>
      <w:hyperlink r:id="rId12" w:history="1">
        <w:r w:rsidRPr="002907CB">
          <w:rPr>
            <w:rStyle w:val="Hyperlink"/>
            <w:sz w:val="20"/>
            <w:szCs w:val="20"/>
          </w:rPr>
          <w:t>Hör- und Hörsehverstehen</w:t>
        </w:r>
      </w:hyperlink>
      <w:r w:rsidRPr="002907CB">
        <w:rPr>
          <w:rStyle w:val="Hyperlink"/>
          <w:sz w:val="20"/>
          <w:szCs w:val="20"/>
        </w:rPr>
        <w:t xml:space="preserve">  </w:t>
      </w:r>
      <w:r w:rsidRPr="002907CB">
        <w:rPr>
          <w:sz w:val="20"/>
          <w:szCs w:val="20"/>
        </w:rPr>
        <w:t xml:space="preserve">  </w:t>
      </w:r>
    </w:p>
    <w:sectPr w:rsidR="00C5479C" w:rsidRPr="001C15EB" w:rsidSect="00A9213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99D" w:rsidRDefault="003B199D" w:rsidP="00151B8A">
      <w:pPr>
        <w:spacing w:after="0" w:line="240" w:lineRule="auto"/>
      </w:pPr>
      <w:r>
        <w:separator/>
      </w:r>
    </w:p>
  </w:endnote>
  <w:endnote w:type="continuationSeparator" w:id="0">
    <w:p w:rsidR="003B199D" w:rsidRDefault="003B199D" w:rsidP="00151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99D" w:rsidRDefault="003B199D" w:rsidP="00151B8A">
      <w:pPr>
        <w:spacing w:after="0" w:line="240" w:lineRule="auto"/>
      </w:pPr>
      <w:r>
        <w:separator/>
      </w:r>
    </w:p>
  </w:footnote>
  <w:footnote w:type="continuationSeparator" w:id="0">
    <w:p w:rsidR="003B199D" w:rsidRDefault="003B199D" w:rsidP="00151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3587F"/>
    <w:multiLevelType w:val="hybridMultilevel"/>
    <w:tmpl w:val="879AA2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E5B45"/>
    <w:multiLevelType w:val="hybridMultilevel"/>
    <w:tmpl w:val="F32229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767D9"/>
    <w:multiLevelType w:val="hybridMultilevel"/>
    <w:tmpl w:val="219238F8"/>
    <w:lvl w:ilvl="0" w:tplc="2BCEE90E">
      <w:start w:val="1"/>
      <w:numFmt w:val="decimal"/>
      <w:lvlText w:val="%1."/>
      <w:lvlJc w:val="right"/>
      <w:pPr>
        <w:ind w:left="248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 w15:restartNumberingAfterBreak="0">
    <w:nsid w:val="1BBC2AEA"/>
    <w:multiLevelType w:val="hybridMultilevel"/>
    <w:tmpl w:val="31167C0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C95F8E"/>
    <w:multiLevelType w:val="hybridMultilevel"/>
    <w:tmpl w:val="AF8C20A0"/>
    <w:lvl w:ilvl="0" w:tplc="FB9672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CE11D8"/>
    <w:multiLevelType w:val="hybridMultilevel"/>
    <w:tmpl w:val="00B4499C"/>
    <w:lvl w:ilvl="0" w:tplc="CB088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A43C2"/>
    <w:multiLevelType w:val="hybridMultilevel"/>
    <w:tmpl w:val="2DF6A6F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977CA3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B7360E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60AB4BF9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67767E"/>
    <w:multiLevelType w:val="hybridMultilevel"/>
    <w:tmpl w:val="1F9C1F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527E1C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0"/>
  </w:num>
  <w:num w:numId="4">
    <w:abstractNumId w:val="7"/>
  </w:num>
  <w:num w:numId="5">
    <w:abstractNumId w:val="5"/>
  </w:num>
  <w:num w:numId="6">
    <w:abstractNumId w:val="8"/>
  </w:num>
  <w:num w:numId="7">
    <w:abstractNumId w:val="2"/>
  </w:num>
  <w:num w:numId="8">
    <w:abstractNumId w:val="3"/>
  </w:num>
  <w:num w:numId="9">
    <w:abstractNumId w:val="12"/>
  </w:num>
  <w:num w:numId="10">
    <w:abstractNumId w:val="9"/>
  </w:num>
  <w:num w:numId="11">
    <w:abstractNumId w:val="0"/>
  </w:num>
  <w:num w:numId="12">
    <w:abstractNumId w:val="1"/>
  </w:num>
  <w:num w:numId="13">
    <w:abstractNumId w:val="1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E29"/>
    <w:rsid w:val="00002581"/>
    <w:rsid w:val="00012CD2"/>
    <w:rsid w:val="00013559"/>
    <w:rsid w:val="00014F93"/>
    <w:rsid w:val="0002304D"/>
    <w:rsid w:val="000336A0"/>
    <w:rsid w:val="000A3376"/>
    <w:rsid w:val="000B2CFC"/>
    <w:rsid w:val="000C5794"/>
    <w:rsid w:val="000E440F"/>
    <w:rsid w:val="000F27E8"/>
    <w:rsid w:val="0010157F"/>
    <w:rsid w:val="00114AC0"/>
    <w:rsid w:val="001317D3"/>
    <w:rsid w:val="00136FAA"/>
    <w:rsid w:val="00147CA5"/>
    <w:rsid w:val="00151B8A"/>
    <w:rsid w:val="00152DDC"/>
    <w:rsid w:val="001636DD"/>
    <w:rsid w:val="00173211"/>
    <w:rsid w:val="001A0E10"/>
    <w:rsid w:val="001A1695"/>
    <w:rsid w:val="001A282F"/>
    <w:rsid w:val="001A732A"/>
    <w:rsid w:val="001B1DD2"/>
    <w:rsid w:val="001C116A"/>
    <w:rsid w:val="001C15EB"/>
    <w:rsid w:val="001C4A99"/>
    <w:rsid w:val="001E05EF"/>
    <w:rsid w:val="001E1FD9"/>
    <w:rsid w:val="001F7A15"/>
    <w:rsid w:val="00201FEC"/>
    <w:rsid w:val="00221C68"/>
    <w:rsid w:val="0022350A"/>
    <w:rsid w:val="002256DB"/>
    <w:rsid w:val="00236F76"/>
    <w:rsid w:val="00237B5C"/>
    <w:rsid w:val="00251088"/>
    <w:rsid w:val="00253D58"/>
    <w:rsid w:val="0026517A"/>
    <w:rsid w:val="0026580C"/>
    <w:rsid w:val="00277692"/>
    <w:rsid w:val="002962FF"/>
    <w:rsid w:val="002A2911"/>
    <w:rsid w:val="002B122D"/>
    <w:rsid w:val="002B4FDB"/>
    <w:rsid w:val="002D2735"/>
    <w:rsid w:val="002F1ECE"/>
    <w:rsid w:val="00301132"/>
    <w:rsid w:val="0032069C"/>
    <w:rsid w:val="00325F74"/>
    <w:rsid w:val="003723A7"/>
    <w:rsid w:val="003A03A2"/>
    <w:rsid w:val="003A2CC6"/>
    <w:rsid w:val="003B199D"/>
    <w:rsid w:val="003C2BE6"/>
    <w:rsid w:val="003C6A69"/>
    <w:rsid w:val="003D2FF9"/>
    <w:rsid w:val="003E5164"/>
    <w:rsid w:val="003E5746"/>
    <w:rsid w:val="004127CD"/>
    <w:rsid w:val="0041567F"/>
    <w:rsid w:val="0042471F"/>
    <w:rsid w:val="00437180"/>
    <w:rsid w:val="00453F31"/>
    <w:rsid w:val="00456B5B"/>
    <w:rsid w:val="00463004"/>
    <w:rsid w:val="004658F1"/>
    <w:rsid w:val="004729DE"/>
    <w:rsid w:val="004826F5"/>
    <w:rsid w:val="004968C2"/>
    <w:rsid w:val="00497823"/>
    <w:rsid w:val="00497F84"/>
    <w:rsid w:val="004B6B45"/>
    <w:rsid w:val="004E098B"/>
    <w:rsid w:val="004E5B56"/>
    <w:rsid w:val="004F2B9F"/>
    <w:rsid w:val="00502D06"/>
    <w:rsid w:val="00542D7A"/>
    <w:rsid w:val="00563E29"/>
    <w:rsid w:val="00577C18"/>
    <w:rsid w:val="00577E62"/>
    <w:rsid w:val="00586167"/>
    <w:rsid w:val="005A66DC"/>
    <w:rsid w:val="005B60C4"/>
    <w:rsid w:val="005C68AE"/>
    <w:rsid w:val="005D03FB"/>
    <w:rsid w:val="0061435B"/>
    <w:rsid w:val="0061435F"/>
    <w:rsid w:val="00631302"/>
    <w:rsid w:val="00651B74"/>
    <w:rsid w:val="00655A56"/>
    <w:rsid w:val="0065768A"/>
    <w:rsid w:val="006718ED"/>
    <w:rsid w:val="0067458F"/>
    <w:rsid w:val="00683AA3"/>
    <w:rsid w:val="0069718B"/>
    <w:rsid w:val="006A4CC2"/>
    <w:rsid w:val="006A6308"/>
    <w:rsid w:val="006C496E"/>
    <w:rsid w:val="006E2B8F"/>
    <w:rsid w:val="006F3105"/>
    <w:rsid w:val="006F58A1"/>
    <w:rsid w:val="00710587"/>
    <w:rsid w:val="00721386"/>
    <w:rsid w:val="0072418A"/>
    <w:rsid w:val="0074350F"/>
    <w:rsid w:val="00760542"/>
    <w:rsid w:val="0077088A"/>
    <w:rsid w:val="0077250B"/>
    <w:rsid w:val="00780D0F"/>
    <w:rsid w:val="00787500"/>
    <w:rsid w:val="00793FA7"/>
    <w:rsid w:val="00796437"/>
    <w:rsid w:val="007B4038"/>
    <w:rsid w:val="007B69A4"/>
    <w:rsid w:val="007E3A68"/>
    <w:rsid w:val="007F22BB"/>
    <w:rsid w:val="00825222"/>
    <w:rsid w:val="008256CD"/>
    <w:rsid w:val="00845352"/>
    <w:rsid w:val="00893377"/>
    <w:rsid w:val="008940AD"/>
    <w:rsid w:val="008A23AB"/>
    <w:rsid w:val="008A6865"/>
    <w:rsid w:val="008B2108"/>
    <w:rsid w:val="008B571C"/>
    <w:rsid w:val="008D12DC"/>
    <w:rsid w:val="008E0A4F"/>
    <w:rsid w:val="008E26E6"/>
    <w:rsid w:val="008F309F"/>
    <w:rsid w:val="008F316C"/>
    <w:rsid w:val="009149F8"/>
    <w:rsid w:val="00932EB5"/>
    <w:rsid w:val="00941883"/>
    <w:rsid w:val="00954E61"/>
    <w:rsid w:val="00966FEC"/>
    <w:rsid w:val="00983E41"/>
    <w:rsid w:val="0098451A"/>
    <w:rsid w:val="009A6D9B"/>
    <w:rsid w:val="009D09C2"/>
    <w:rsid w:val="009D2729"/>
    <w:rsid w:val="009E1F7C"/>
    <w:rsid w:val="009E22B3"/>
    <w:rsid w:val="009F18D4"/>
    <w:rsid w:val="009F6705"/>
    <w:rsid w:val="00A302BD"/>
    <w:rsid w:val="00A41DDD"/>
    <w:rsid w:val="00A46688"/>
    <w:rsid w:val="00A467FD"/>
    <w:rsid w:val="00A52E4E"/>
    <w:rsid w:val="00A64FB4"/>
    <w:rsid w:val="00A7081C"/>
    <w:rsid w:val="00A72209"/>
    <w:rsid w:val="00A84C37"/>
    <w:rsid w:val="00A8788A"/>
    <w:rsid w:val="00A9090D"/>
    <w:rsid w:val="00A92136"/>
    <w:rsid w:val="00AA0293"/>
    <w:rsid w:val="00AA458E"/>
    <w:rsid w:val="00AD0E78"/>
    <w:rsid w:val="00AE63B3"/>
    <w:rsid w:val="00AE70D4"/>
    <w:rsid w:val="00B02B19"/>
    <w:rsid w:val="00B14638"/>
    <w:rsid w:val="00B17DA9"/>
    <w:rsid w:val="00B26A11"/>
    <w:rsid w:val="00B3514B"/>
    <w:rsid w:val="00B41247"/>
    <w:rsid w:val="00B63D7D"/>
    <w:rsid w:val="00BB5F03"/>
    <w:rsid w:val="00BC24CD"/>
    <w:rsid w:val="00BE55CC"/>
    <w:rsid w:val="00C04E95"/>
    <w:rsid w:val="00C246AD"/>
    <w:rsid w:val="00C27DDE"/>
    <w:rsid w:val="00C46F2C"/>
    <w:rsid w:val="00C5479C"/>
    <w:rsid w:val="00C83DA0"/>
    <w:rsid w:val="00CE030E"/>
    <w:rsid w:val="00D03B5C"/>
    <w:rsid w:val="00D16F0D"/>
    <w:rsid w:val="00D22A41"/>
    <w:rsid w:val="00D261B4"/>
    <w:rsid w:val="00D31F5F"/>
    <w:rsid w:val="00D35CEF"/>
    <w:rsid w:val="00D515E4"/>
    <w:rsid w:val="00D51DE2"/>
    <w:rsid w:val="00D66B28"/>
    <w:rsid w:val="00DA16C2"/>
    <w:rsid w:val="00DB0494"/>
    <w:rsid w:val="00DB7D1B"/>
    <w:rsid w:val="00DD2A65"/>
    <w:rsid w:val="00DF4AD7"/>
    <w:rsid w:val="00E021A1"/>
    <w:rsid w:val="00E02924"/>
    <w:rsid w:val="00E04104"/>
    <w:rsid w:val="00E153B0"/>
    <w:rsid w:val="00E21045"/>
    <w:rsid w:val="00E263C6"/>
    <w:rsid w:val="00E268F6"/>
    <w:rsid w:val="00E750FB"/>
    <w:rsid w:val="00E75DB3"/>
    <w:rsid w:val="00E818AD"/>
    <w:rsid w:val="00E92F4C"/>
    <w:rsid w:val="00E957F5"/>
    <w:rsid w:val="00E9728A"/>
    <w:rsid w:val="00EA3804"/>
    <w:rsid w:val="00EA54F7"/>
    <w:rsid w:val="00EB1100"/>
    <w:rsid w:val="00EB3503"/>
    <w:rsid w:val="00EB3556"/>
    <w:rsid w:val="00ED1A63"/>
    <w:rsid w:val="00EF03C4"/>
    <w:rsid w:val="00EF60A9"/>
    <w:rsid w:val="00F06417"/>
    <w:rsid w:val="00F12D39"/>
    <w:rsid w:val="00F2500F"/>
    <w:rsid w:val="00F273AC"/>
    <w:rsid w:val="00F40678"/>
    <w:rsid w:val="00F55EB2"/>
    <w:rsid w:val="00F66231"/>
    <w:rsid w:val="00F76D1D"/>
    <w:rsid w:val="00F836E0"/>
    <w:rsid w:val="00F967E8"/>
    <w:rsid w:val="00F97155"/>
    <w:rsid w:val="00FA619B"/>
    <w:rsid w:val="00FA6A1E"/>
    <w:rsid w:val="00FB58A7"/>
    <w:rsid w:val="00FB625B"/>
    <w:rsid w:val="00FB626C"/>
    <w:rsid w:val="00FC7F6C"/>
    <w:rsid w:val="00FD3519"/>
    <w:rsid w:val="00FD585B"/>
    <w:rsid w:val="00FE1D2E"/>
    <w:rsid w:val="00FF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9417FD-12E4-44FE-B410-6A30F892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63E29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957F5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6745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42D7A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3E29"/>
    <w:pPr>
      <w:ind w:left="720"/>
      <w:contextualSpacing/>
    </w:pPr>
  </w:style>
  <w:style w:type="table" w:styleId="Tabellenraster">
    <w:name w:val="Table Grid"/>
    <w:basedOn w:val="NormaleTabelle"/>
    <w:uiPriority w:val="59"/>
    <w:rsid w:val="00563E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149F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263C6"/>
    <w:rPr>
      <w:color w:val="0000FF"/>
      <w:u w:val="single"/>
    </w:rPr>
  </w:style>
  <w:style w:type="character" w:customStyle="1" w:styleId="berschrift2Zchn">
    <w:name w:val="Überschrift 2 Zchn"/>
    <w:link w:val="berschrift2"/>
    <w:uiPriority w:val="9"/>
    <w:rsid w:val="0067458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styleId="BesuchterHyperlink">
    <w:name w:val="FollowedHyperlink"/>
    <w:uiPriority w:val="99"/>
    <w:semiHidden/>
    <w:unhideWhenUsed/>
    <w:rsid w:val="00542D7A"/>
    <w:rPr>
      <w:color w:val="800080"/>
      <w:u w:val="single"/>
    </w:rPr>
  </w:style>
  <w:style w:type="character" w:customStyle="1" w:styleId="berschrift3Zchn">
    <w:name w:val="Überschrift 3 Zchn"/>
    <w:link w:val="berschrift3"/>
    <w:uiPriority w:val="9"/>
    <w:rsid w:val="00542D7A"/>
    <w:rPr>
      <w:rFonts w:ascii="Cambria" w:eastAsia="Times New Roman" w:hAnsi="Cambria" w:cs="Times New Roman"/>
      <w:b/>
      <w:bCs/>
      <w:color w:val="4F81BD"/>
    </w:rPr>
  </w:style>
  <w:style w:type="paragraph" w:styleId="StandardWeb">
    <w:name w:val="Normal (Web)"/>
    <w:basedOn w:val="Standard"/>
    <w:rsid w:val="00372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rmatvorlage1">
    <w:name w:val="Formatvorlage1"/>
    <w:basedOn w:val="Standard"/>
    <w:autoRedefine/>
    <w:rsid w:val="007F22BB"/>
    <w:pPr>
      <w:numPr>
        <w:numId w:val="9"/>
      </w:numPr>
      <w:spacing w:before="30" w:after="30" w:line="240" w:lineRule="auto"/>
    </w:pPr>
    <w:rPr>
      <w:rFonts w:eastAsia="Times New Roman"/>
      <w:sz w:val="24"/>
      <w:szCs w:val="24"/>
      <w:lang w:eastAsia="de-DE"/>
    </w:rPr>
  </w:style>
  <w:style w:type="character" w:customStyle="1" w:styleId="berschrift1Zchn">
    <w:name w:val="Überschrift 1 Zchn"/>
    <w:link w:val="berschrift1"/>
    <w:uiPriority w:val="9"/>
    <w:rsid w:val="00E957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151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51B8A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151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51B8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lish.olemiss.edu/2011/10/16/tom-franklin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chule-bw.de/unterricht/faecher/englisch/mat-med/hv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nglisch-bw.d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pr.org/templates/story/story.php?storyId=13030300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pr.org/sections/author-interviews/archive?date=10-31-201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384FB3-5858-4E3B-B3B8-817C7A69B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Gudrun Kries-Kneer</cp:lastModifiedBy>
  <cp:revision>5</cp:revision>
  <cp:lastPrinted>2015-11-28T20:21:00Z</cp:lastPrinted>
  <dcterms:created xsi:type="dcterms:W3CDTF">2016-12-11T15:08:00Z</dcterms:created>
  <dcterms:modified xsi:type="dcterms:W3CDTF">2016-12-14T13:42:00Z</dcterms:modified>
</cp:coreProperties>
</file>