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828" w:rsidRPr="00DB4258" w:rsidRDefault="00ED1D21">
      <w:pPr>
        <w:rPr>
          <w:rFonts w:ascii="Arial Black" w:hAnsi="Arial Black"/>
          <w:sz w:val="28"/>
          <w:szCs w:val="28"/>
          <w:lang w:val="en-GB"/>
        </w:rPr>
      </w:pPr>
      <w:bookmarkStart w:id="0" w:name="_GoBack"/>
      <w:bookmarkEnd w:id="0"/>
      <w:r w:rsidRPr="00DB4258">
        <w:rPr>
          <w:rFonts w:ascii="Arial Black" w:hAnsi="Arial Black"/>
          <w:sz w:val="28"/>
          <w:szCs w:val="28"/>
          <w:lang w:val="en-GB"/>
        </w:rPr>
        <w:t>Blacks vs. police use of lethal force</w:t>
      </w:r>
    </w:p>
    <w:p w:rsidR="00552AD3" w:rsidRPr="00552AD3" w:rsidRDefault="00D4341A">
      <w:pPr>
        <w:rPr>
          <w:rFonts w:ascii="Arial" w:hAnsi="Arial" w:cs="Arial"/>
          <w:sz w:val="16"/>
          <w:szCs w:val="16"/>
          <w:lang w:val="en-GB"/>
        </w:rPr>
      </w:pPr>
      <w:hyperlink r:id="rId8" w:history="1">
        <w:r w:rsidR="00552AD3" w:rsidRPr="00552AD3">
          <w:rPr>
            <w:rStyle w:val="Hyperlink"/>
            <w:rFonts w:ascii="Arial" w:hAnsi="Arial" w:cs="Arial"/>
            <w:sz w:val="16"/>
            <w:szCs w:val="16"/>
            <w:lang w:val="en-GB"/>
          </w:rPr>
          <w:t>http://www.schule-bw.de/unterricht/faecher/englisch/mat-med/landeskunde/civrights/lethalforce/index.html</w:t>
        </w:r>
      </w:hyperlink>
    </w:p>
    <w:p w:rsidR="00753828" w:rsidRPr="00ED1D21" w:rsidRDefault="00753828">
      <w:pPr>
        <w:rPr>
          <w:rFonts w:ascii="Arial" w:hAnsi="Arial" w:cs="Arial"/>
          <w:b/>
        </w:rPr>
      </w:pPr>
      <w:r w:rsidRPr="00ED1D21">
        <w:rPr>
          <w:rFonts w:ascii="Arial" w:hAnsi="Arial" w:cs="Arial"/>
          <w:b/>
        </w:rPr>
        <w:t>Zum Thema:</w:t>
      </w:r>
    </w:p>
    <w:p w:rsidR="00753828" w:rsidRPr="00ED1D21" w:rsidRDefault="006D252E">
      <w:pPr>
        <w:rPr>
          <w:rFonts w:ascii="Arial" w:hAnsi="Arial" w:cs="Arial"/>
        </w:rPr>
      </w:pPr>
      <w:r w:rsidRPr="00ED1D21">
        <w:rPr>
          <w:rFonts w:ascii="Arial" w:hAnsi="Arial" w:cs="Arial"/>
        </w:rPr>
        <w:t xml:space="preserve">Immer wieder </w:t>
      </w:r>
      <w:r w:rsidR="00B92A83" w:rsidRPr="00ED1D21">
        <w:rPr>
          <w:rFonts w:ascii="Arial" w:hAnsi="Arial" w:cs="Arial"/>
        </w:rPr>
        <w:t xml:space="preserve">erscheinen in den </w:t>
      </w:r>
      <w:r w:rsidRPr="00ED1D21">
        <w:rPr>
          <w:rFonts w:ascii="Arial" w:hAnsi="Arial" w:cs="Arial"/>
        </w:rPr>
        <w:t>US-</w:t>
      </w:r>
      <w:r w:rsidR="00B92A83" w:rsidRPr="00ED1D21">
        <w:rPr>
          <w:rFonts w:ascii="Arial" w:hAnsi="Arial" w:cs="Arial"/>
        </w:rPr>
        <w:t xml:space="preserve">Medien verstörende Bilder von toten Schwarzen, die Kugeln aus Polizeiwaffen zum Opfer fielen. </w:t>
      </w:r>
      <w:r w:rsidR="004C6949" w:rsidRPr="00ED1D21">
        <w:rPr>
          <w:rFonts w:ascii="Arial" w:hAnsi="Arial" w:cs="Arial"/>
        </w:rPr>
        <w:t>Untersuchungen zufolge liegt die tatsächliche Zahl solcher Vorfälle jedoch viel höher. Diese</w:t>
      </w:r>
      <w:r w:rsidR="00C344DF" w:rsidRPr="00ED1D21">
        <w:rPr>
          <w:rFonts w:ascii="Arial" w:hAnsi="Arial" w:cs="Arial"/>
        </w:rPr>
        <w:t>s</w:t>
      </w:r>
      <w:r w:rsidR="004C6949" w:rsidRPr="00ED1D21">
        <w:rPr>
          <w:rFonts w:ascii="Arial" w:hAnsi="Arial" w:cs="Arial"/>
        </w:rPr>
        <w:t xml:space="preserve"> Unterrichts</w:t>
      </w:r>
      <w:r w:rsidR="00C344DF" w:rsidRPr="00ED1D21">
        <w:rPr>
          <w:rFonts w:ascii="Arial" w:hAnsi="Arial" w:cs="Arial"/>
        </w:rPr>
        <w:t>modell</w:t>
      </w:r>
      <w:r w:rsidR="004C6949" w:rsidRPr="00ED1D21">
        <w:rPr>
          <w:rFonts w:ascii="Arial" w:hAnsi="Arial" w:cs="Arial"/>
        </w:rPr>
        <w:t xml:space="preserve"> greift das Thema </w:t>
      </w:r>
      <w:r w:rsidR="00ED1D21" w:rsidRPr="00ED1D21">
        <w:rPr>
          <w:rFonts w:ascii="Arial" w:hAnsi="Arial" w:cs="Arial"/>
        </w:rPr>
        <w:t xml:space="preserve">anhand von Fällen aus den letzten Jahren </w:t>
      </w:r>
      <w:r w:rsidR="004C6949" w:rsidRPr="00ED1D21">
        <w:rPr>
          <w:rFonts w:ascii="Arial" w:hAnsi="Arial" w:cs="Arial"/>
        </w:rPr>
        <w:t>auf und versucht, möglic</w:t>
      </w:r>
      <w:r w:rsidR="00C344DF" w:rsidRPr="00ED1D21">
        <w:rPr>
          <w:rFonts w:ascii="Arial" w:hAnsi="Arial" w:cs="Arial"/>
        </w:rPr>
        <w:t>he Erklärungsmuster zu finden. Es</w:t>
      </w:r>
      <w:r w:rsidR="004C6949" w:rsidRPr="00ED1D21">
        <w:rPr>
          <w:rFonts w:ascii="Arial" w:hAnsi="Arial" w:cs="Arial"/>
        </w:rPr>
        <w:t xml:space="preserve"> bietet damit auch Anknüpfpunkte an das Schwerpunktthema </w:t>
      </w:r>
      <w:proofErr w:type="spellStart"/>
      <w:r w:rsidR="004C6949" w:rsidRPr="00ED1D21">
        <w:rPr>
          <w:rFonts w:ascii="Arial" w:hAnsi="Arial" w:cs="Arial"/>
          <w:i/>
        </w:rPr>
        <w:t>Challenges</w:t>
      </w:r>
      <w:proofErr w:type="spellEnd"/>
      <w:r w:rsidR="004C6949" w:rsidRPr="00ED1D21">
        <w:rPr>
          <w:rFonts w:ascii="Arial" w:hAnsi="Arial" w:cs="Arial"/>
          <w:i/>
        </w:rPr>
        <w:t xml:space="preserve"> </w:t>
      </w:r>
      <w:proofErr w:type="spellStart"/>
      <w:r w:rsidR="004C6949" w:rsidRPr="00ED1D21">
        <w:rPr>
          <w:rFonts w:ascii="Arial" w:hAnsi="Arial" w:cs="Arial"/>
          <w:i/>
        </w:rPr>
        <w:t>and</w:t>
      </w:r>
      <w:proofErr w:type="spellEnd"/>
      <w:r w:rsidR="004C6949" w:rsidRPr="00ED1D21">
        <w:rPr>
          <w:rFonts w:ascii="Arial" w:hAnsi="Arial" w:cs="Arial"/>
          <w:i/>
        </w:rPr>
        <w:t xml:space="preserve"> </w:t>
      </w:r>
      <w:proofErr w:type="spellStart"/>
      <w:r w:rsidR="004C6949" w:rsidRPr="00ED1D21">
        <w:rPr>
          <w:rFonts w:ascii="Arial" w:hAnsi="Arial" w:cs="Arial"/>
          <w:i/>
        </w:rPr>
        <w:t>choices</w:t>
      </w:r>
      <w:proofErr w:type="spellEnd"/>
      <w:r w:rsidR="004C6949" w:rsidRPr="00ED1D21">
        <w:rPr>
          <w:rFonts w:ascii="Arial" w:hAnsi="Arial" w:cs="Arial"/>
        </w:rPr>
        <w:t xml:space="preserve">, vor allem an den Film </w:t>
      </w:r>
      <w:r w:rsidR="004C6949" w:rsidRPr="00ED1D21">
        <w:rPr>
          <w:rFonts w:ascii="Arial" w:hAnsi="Arial" w:cs="Arial"/>
          <w:i/>
        </w:rPr>
        <w:t>Crash</w:t>
      </w:r>
      <w:r w:rsidR="004C6949" w:rsidRPr="00ED1D21">
        <w:rPr>
          <w:rFonts w:ascii="Arial" w:hAnsi="Arial" w:cs="Arial"/>
        </w:rPr>
        <w:t>.</w:t>
      </w:r>
    </w:p>
    <w:p w:rsidR="004C6949" w:rsidRPr="00ED1D21" w:rsidRDefault="004C6949">
      <w:pPr>
        <w:rPr>
          <w:rFonts w:ascii="Arial" w:hAnsi="Arial" w:cs="Arial"/>
        </w:rPr>
      </w:pPr>
      <w:r w:rsidRPr="00ED1D21">
        <w:rPr>
          <w:rFonts w:ascii="Arial" w:hAnsi="Arial" w:cs="Arial"/>
          <w:b/>
        </w:rPr>
        <w:t>Zielgruppe</w:t>
      </w:r>
      <w:r w:rsidRPr="00ED1D21">
        <w:rPr>
          <w:rFonts w:ascii="Arial" w:hAnsi="Arial" w:cs="Arial"/>
        </w:rPr>
        <w:t>: Kursstufe Gymnasium</w:t>
      </w:r>
    </w:p>
    <w:p w:rsidR="004C6949" w:rsidRPr="00ED1D21" w:rsidRDefault="004C6949">
      <w:pPr>
        <w:rPr>
          <w:rFonts w:ascii="Arial" w:hAnsi="Arial" w:cs="Arial"/>
        </w:rPr>
      </w:pPr>
      <w:r w:rsidRPr="00ED1D21">
        <w:rPr>
          <w:rFonts w:ascii="Arial" w:hAnsi="Arial" w:cs="Arial"/>
          <w:b/>
        </w:rPr>
        <w:t>Bildungsplanbezug</w:t>
      </w:r>
      <w:r w:rsidRPr="00ED1D21">
        <w:rPr>
          <w:rFonts w:ascii="Arial" w:hAnsi="Arial" w:cs="Arial"/>
        </w:rPr>
        <w:t xml:space="preserve">: </w:t>
      </w:r>
      <w:r w:rsidR="00ED1D21" w:rsidRPr="00ED1D21">
        <w:rPr>
          <w:rFonts w:ascii="Arial" w:hAnsi="Arial" w:cs="Arial"/>
        </w:rPr>
        <w:t>soziokulturelles Wissen (Kultur der USA)</w:t>
      </w:r>
    </w:p>
    <w:p w:rsidR="004C6949" w:rsidRPr="00ED1D21" w:rsidRDefault="004C6949">
      <w:pPr>
        <w:rPr>
          <w:rFonts w:ascii="Arial" w:hAnsi="Arial" w:cs="Arial"/>
        </w:rPr>
      </w:pPr>
      <w:r w:rsidRPr="00ED1D21">
        <w:rPr>
          <w:rFonts w:ascii="Arial" w:hAnsi="Arial" w:cs="Arial"/>
          <w:b/>
        </w:rPr>
        <w:t>Kompetenzen</w:t>
      </w:r>
      <w:r w:rsidRPr="00ED1D21">
        <w:rPr>
          <w:rFonts w:ascii="Arial" w:hAnsi="Arial" w:cs="Arial"/>
        </w:rPr>
        <w:t>: Sprechen, Leseverständnis</w:t>
      </w:r>
    </w:p>
    <w:p w:rsidR="004C6949" w:rsidRPr="00ED1D21" w:rsidRDefault="004C6949">
      <w:pPr>
        <w:rPr>
          <w:rFonts w:ascii="Arial" w:hAnsi="Arial" w:cs="Arial"/>
        </w:rPr>
      </w:pPr>
      <w:r w:rsidRPr="00ED1D21">
        <w:rPr>
          <w:rFonts w:ascii="Arial" w:hAnsi="Arial" w:cs="Arial"/>
          <w:b/>
        </w:rPr>
        <w:t>Zeitbedarf</w:t>
      </w:r>
      <w:r w:rsidRPr="00ED1D21">
        <w:rPr>
          <w:rFonts w:ascii="Arial" w:hAnsi="Arial" w:cs="Arial"/>
        </w:rPr>
        <w:t>: 1-2 Doppelstunden</w:t>
      </w:r>
    </w:p>
    <w:p w:rsidR="00753828" w:rsidRPr="00ED1D21" w:rsidRDefault="00753828">
      <w:pPr>
        <w:rPr>
          <w:rFonts w:ascii="Arial" w:hAnsi="Arial" w:cs="Arial"/>
          <w:b/>
        </w:rPr>
      </w:pPr>
      <w:r w:rsidRPr="00ED1D21">
        <w:rPr>
          <w:rFonts w:ascii="Arial" w:hAnsi="Arial" w:cs="Arial"/>
          <w:b/>
        </w:rPr>
        <w:t xml:space="preserve">Einstieg: </w:t>
      </w:r>
    </w:p>
    <w:p w:rsidR="00753828" w:rsidRPr="00ED1D21" w:rsidRDefault="00753828">
      <w:pPr>
        <w:rPr>
          <w:rFonts w:ascii="Arial" w:hAnsi="Arial" w:cs="Arial"/>
        </w:rPr>
      </w:pPr>
      <w:r w:rsidRPr="00ED1D21">
        <w:rPr>
          <w:rFonts w:ascii="Arial" w:hAnsi="Arial" w:cs="Arial"/>
        </w:rPr>
        <w:t xml:space="preserve">Es empfiehlt sich ein </w:t>
      </w:r>
      <w:proofErr w:type="spellStart"/>
      <w:r w:rsidRPr="00ED1D21">
        <w:rPr>
          <w:rFonts w:ascii="Arial" w:hAnsi="Arial" w:cs="Arial"/>
          <w:i/>
        </w:rPr>
        <w:t>gallery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walk</w:t>
      </w:r>
      <w:proofErr w:type="spellEnd"/>
      <w:r w:rsidRPr="00ED1D21">
        <w:rPr>
          <w:rFonts w:ascii="Arial" w:hAnsi="Arial" w:cs="Arial"/>
        </w:rPr>
        <w:t xml:space="preserve"> oder eine Bildcollage, z.B. mit diesen Fotos:</w:t>
      </w:r>
    </w:p>
    <w:p w:rsidR="00753828" w:rsidRPr="00ED1D21" w:rsidRDefault="00D4341A" w:rsidP="00753828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hyperlink r:id="rId9" w:history="1">
        <w:r w:rsidR="00753828" w:rsidRPr="00ED1D21">
          <w:rPr>
            <w:rStyle w:val="Hyperlink"/>
            <w:rFonts w:ascii="Arial" w:hAnsi="Arial" w:cs="Arial"/>
          </w:rPr>
          <w:t>http://www.blackagendareport.com/sites/default/files/styles/image-400x300/public/MARSHA%20Black_Lives_Matter_protest.jpg?itok=AhKWmR6A</w:t>
        </w:r>
      </w:hyperlink>
    </w:p>
    <w:p w:rsidR="00753828" w:rsidRPr="00ED1D21" w:rsidRDefault="00D4341A" w:rsidP="00753828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hyperlink r:id="rId10" w:history="1">
        <w:r w:rsidR="00753828" w:rsidRPr="00ED1D21">
          <w:rPr>
            <w:rStyle w:val="Hyperlink"/>
            <w:rFonts w:ascii="Arial" w:hAnsi="Arial" w:cs="Arial"/>
          </w:rPr>
          <w:t>http://ichef.bbci.co.uk/news/660/media/images/83001000/jpg/_83001254_uspolice_getty473176900.jpg</w:t>
        </w:r>
      </w:hyperlink>
      <w:r w:rsidR="00753828" w:rsidRPr="00ED1D21">
        <w:rPr>
          <w:rFonts w:ascii="Arial" w:hAnsi="Arial" w:cs="Arial"/>
        </w:rPr>
        <w:t xml:space="preserve"> </w:t>
      </w:r>
    </w:p>
    <w:p w:rsidR="00753828" w:rsidRPr="00ED1D21" w:rsidRDefault="00D4341A" w:rsidP="00753828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hyperlink r:id="rId11" w:history="1">
        <w:r w:rsidR="00753828" w:rsidRPr="00ED1D21">
          <w:rPr>
            <w:rStyle w:val="Hyperlink"/>
            <w:rFonts w:ascii="Arial" w:hAnsi="Arial" w:cs="Arial"/>
          </w:rPr>
          <w:t>http://d39ya49a1fwv14.cloudfront.net/wp-content/uploads/2014/08/Dubois-BlackMen-Police-Brutality-300x200.jpg</w:t>
        </w:r>
      </w:hyperlink>
      <w:r w:rsidR="00753828" w:rsidRPr="00ED1D21">
        <w:rPr>
          <w:rFonts w:ascii="Arial" w:hAnsi="Arial" w:cs="Arial"/>
        </w:rPr>
        <w:t xml:space="preserve"> </w:t>
      </w:r>
    </w:p>
    <w:p w:rsidR="00753828" w:rsidRPr="00ED1D21" w:rsidRDefault="00D4341A" w:rsidP="00753828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hyperlink r:id="rId12" w:history="1">
        <w:r w:rsidR="00753828" w:rsidRPr="00ED1D21">
          <w:rPr>
            <w:rStyle w:val="Hyperlink"/>
            <w:rFonts w:ascii="Arial" w:hAnsi="Arial" w:cs="Arial"/>
          </w:rPr>
          <w:t>http://www.abc.net.au/news/2015-04-09/eric-garner-940-pixels-custom-image/6379978</w:t>
        </w:r>
      </w:hyperlink>
    </w:p>
    <w:p w:rsidR="00753828" w:rsidRPr="00ED1D21" w:rsidRDefault="00D4341A" w:rsidP="00753828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hyperlink r:id="rId13" w:history="1">
        <w:r w:rsidR="00014689" w:rsidRPr="00ED1D21">
          <w:rPr>
            <w:rStyle w:val="Hyperlink"/>
            <w:rFonts w:ascii="Arial" w:hAnsi="Arial" w:cs="Arial"/>
          </w:rPr>
          <w:t>https://needfultruth.files.wordpress.com/2015/05/police_brutality_rally.jpg</w:t>
        </w:r>
      </w:hyperlink>
    </w:p>
    <w:p w:rsidR="00014689" w:rsidRPr="00ED1D21" w:rsidRDefault="00014689" w:rsidP="00436632">
      <w:pPr>
        <w:ind w:left="360"/>
        <w:rPr>
          <w:rFonts w:ascii="Arial" w:hAnsi="Arial" w:cs="Arial"/>
          <w:i/>
          <w:lang w:val="en-GB"/>
        </w:rPr>
      </w:pPr>
      <w:proofErr w:type="spellStart"/>
      <w:r w:rsidRPr="00ED1D21">
        <w:rPr>
          <w:rFonts w:ascii="Arial" w:hAnsi="Arial" w:cs="Arial"/>
          <w:lang w:val="en-GB"/>
        </w:rPr>
        <w:t>Arbeitsauftrag</w:t>
      </w:r>
      <w:proofErr w:type="spellEnd"/>
      <w:r w:rsidRPr="00ED1D21">
        <w:rPr>
          <w:rFonts w:ascii="Arial" w:hAnsi="Arial" w:cs="Arial"/>
          <w:lang w:val="en-GB"/>
        </w:rPr>
        <w:t xml:space="preserve">: </w:t>
      </w:r>
      <w:r w:rsidRPr="00ED1D21">
        <w:rPr>
          <w:rFonts w:ascii="Arial" w:hAnsi="Arial" w:cs="Arial"/>
          <w:i/>
          <w:lang w:val="en-GB"/>
        </w:rPr>
        <w:t xml:space="preserve">With a partner, describe the pictures and try to find </w:t>
      </w:r>
      <w:r w:rsidR="00ED1D21" w:rsidRPr="00ED1D21">
        <w:rPr>
          <w:rFonts w:ascii="Arial" w:hAnsi="Arial" w:cs="Arial"/>
          <w:i/>
          <w:lang w:val="en-GB"/>
        </w:rPr>
        <w:t>a</w:t>
      </w:r>
      <w:r w:rsidR="006D252E" w:rsidRPr="00ED1D21">
        <w:rPr>
          <w:rFonts w:ascii="Arial" w:hAnsi="Arial" w:cs="Arial"/>
          <w:i/>
          <w:lang w:val="en-GB"/>
        </w:rPr>
        <w:t xml:space="preserve"> common</w:t>
      </w:r>
      <w:r w:rsidRPr="00ED1D21">
        <w:rPr>
          <w:rFonts w:ascii="Arial" w:hAnsi="Arial" w:cs="Arial"/>
          <w:i/>
          <w:lang w:val="en-GB"/>
        </w:rPr>
        <w:t xml:space="preserve"> topic. Collect any background knowledge you might have.</w:t>
      </w:r>
    </w:p>
    <w:p w:rsidR="00014689" w:rsidRPr="00ED1D21" w:rsidRDefault="00014689" w:rsidP="00014689">
      <w:pPr>
        <w:rPr>
          <w:rFonts w:ascii="Arial" w:hAnsi="Arial" w:cs="Arial"/>
          <w:lang w:val="en-GB"/>
        </w:rPr>
      </w:pPr>
      <w:proofErr w:type="spellStart"/>
      <w:r w:rsidRPr="00ED1D21">
        <w:rPr>
          <w:rFonts w:ascii="Arial" w:hAnsi="Arial" w:cs="Arial"/>
          <w:b/>
          <w:lang w:val="en-GB"/>
        </w:rPr>
        <w:t>Arbeitsphase</w:t>
      </w:r>
      <w:proofErr w:type="spellEnd"/>
      <w:r w:rsidRPr="00ED1D21">
        <w:rPr>
          <w:rFonts w:ascii="Arial" w:hAnsi="Arial" w:cs="Arial"/>
          <w:b/>
          <w:lang w:val="en-GB"/>
        </w:rPr>
        <w:t xml:space="preserve"> #1</w:t>
      </w:r>
      <w:r w:rsidRPr="00ED1D21">
        <w:rPr>
          <w:rFonts w:ascii="Arial" w:hAnsi="Arial" w:cs="Arial"/>
          <w:lang w:val="en-GB"/>
        </w:rPr>
        <w:t>:</w:t>
      </w:r>
      <w:r w:rsidR="00436632" w:rsidRPr="00ED1D21">
        <w:rPr>
          <w:rFonts w:ascii="Arial" w:hAnsi="Arial" w:cs="Arial"/>
          <w:lang w:val="en-GB"/>
        </w:rPr>
        <w:t xml:space="preserve"> </w:t>
      </w:r>
      <w:r w:rsidR="00524E45" w:rsidRPr="00ED1D21">
        <w:rPr>
          <w:rFonts w:ascii="Arial" w:hAnsi="Arial" w:cs="Arial"/>
          <w:i/>
          <w:lang w:val="en-GB"/>
        </w:rPr>
        <w:t>Police use of force against blacks</w:t>
      </w:r>
    </w:p>
    <w:p w:rsidR="00014689" w:rsidRPr="00ED1D21" w:rsidRDefault="00014689" w:rsidP="00014689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 w:rsidRPr="00ED1D21">
        <w:rPr>
          <w:rFonts w:ascii="Arial" w:hAnsi="Arial" w:cs="Arial"/>
        </w:rPr>
        <w:t xml:space="preserve">Material: </w:t>
      </w:r>
      <w:hyperlink r:id="rId14" w:history="1">
        <w:r w:rsidRPr="00552AD3">
          <w:rPr>
            <w:rStyle w:val="Hyperlink"/>
            <w:rFonts w:ascii="Arial" w:hAnsi="Arial" w:cs="Arial"/>
          </w:rPr>
          <w:t>cases.docx</w:t>
        </w:r>
      </w:hyperlink>
      <w:r w:rsidRPr="00ED1D21">
        <w:rPr>
          <w:rFonts w:ascii="Arial" w:hAnsi="Arial" w:cs="Arial"/>
        </w:rPr>
        <w:t xml:space="preserve"> sowie Kopiervorlage </w:t>
      </w:r>
      <w:hyperlink r:id="rId15" w:history="1">
        <w:r w:rsidRPr="00552AD3">
          <w:rPr>
            <w:rStyle w:val="Hyperlink"/>
            <w:rFonts w:ascii="Arial" w:hAnsi="Arial" w:cs="Arial"/>
          </w:rPr>
          <w:t>cases</w:t>
        </w:r>
        <w:r w:rsidR="00552AD3" w:rsidRPr="00552AD3">
          <w:rPr>
            <w:rStyle w:val="Hyperlink"/>
            <w:rFonts w:ascii="Arial" w:hAnsi="Arial" w:cs="Arial"/>
          </w:rPr>
          <w:t>-</w:t>
        </w:r>
        <w:r w:rsidRPr="00552AD3">
          <w:rPr>
            <w:rStyle w:val="Hyperlink"/>
            <w:rFonts w:ascii="Arial" w:hAnsi="Arial" w:cs="Arial"/>
          </w:rPr>
          <w:t>kv.docx</w:t>
        </w:r>
      </w:hyperlink>
    </w:p>
    <w:p w:rsidR="00431D3C" w:rsidRPr="00ED1D21" w:rsidRDefault="00014689" w:rsidP="00014689">
      <w:pPr>
        <w:pStyle w:val="Listenabsatz"/>
        <w:numPr>
          <w:ilvl w:val="0"/>
          <w:numId w:val="2"/>
        </w:numPr>
        <w:rPr>
          <w:rFonts w:ascii="Arial" w:hAnsi="Arial" w:cs="Arial"/>
          <w:i/>
        </w:rPr>
      </w:pPr>
      <w:r w:rsidRPr="00ED1D21">
        <w:rPr>
          <w:rFonts w:ascii="Arial" w:hAnsi="Arial" w:cs="Arial"/>
        </w:rPr>
        <w:t>Vierer- oder Fünfergruppen bilden. Jede(r) S</w:t>
      </w:r>
      <w:r w:rsidR="00631436" w:rsidRPr="00ED1D21">
        <w:rPr>
          <w:rFonts w:ascii="Arial" w:hAnsi="Arial" w:cs="Arial"/>
        </w:rPr>
        <w:t>chüler(in)</w:t>
      </w:r>
      <w:r w:rsidRPr="00ED1D21">
        <w:rPr>
          <w:rFonts w:ascii="Arial" w:hAnsi="Arial" w:cs="Arial"/>
        </w:rPr>
        <w:t xml:space="preserve"> erhält einen Fall aus </w:t>
      </w:r>
      <w:r w:rsidR="00552AD3">
        <w:rPr>
          <w:rFonts w:ascii="Arial" w:hAnsi="Arial" w:cs="Arial"/>
        </w:rPr>
        <w:t>der Kopiervorlage</w:t>
      </w:r>
      <w:r w:rsidR="006D252E" w:rsidRPr="00ED1D21">
        <w:rPr>
          <w:rFonts w:ascii="Arial" w:hAnsi="Arial" w:cs="Arial"/>
        </w:rPr>
        <w:t xml:space="preserve"> (bei Vierergruppen ein Fallbeispiel weglassen, z.B. </w:t>
      </w:r>
      <w:proofErr w:type="spellStart"/>
      <w:r w:rsidR="006D252E" w:rsidRPr="00ED1D21">
        <w:rPr>
          <w:rFonts w:ascii="Arial" w:hAnsi="Arial" w:cs="Arial"/>
        </w:rPr>
        <w:t>Laquan</w:t>
      </w:r>
      <w:proofErr w:type="spellEnd"/>
      <w:r w:rsidR="006D252E" w:rsidRPr="00ED1D21">
        <w:rPr>
          <w:rFonts w:ascii="Arial" w:hAnsi="Arial" w:cs="Arial"/>
        </w:rPr>
        <w:t xml:space="preserve"> McDonald oder Mario Woods, da diese ähnlich gelagert sind)</w:t>
      </w:r>
      <w:r w:rsidRPr="00ED1D21">
        <w:rPr>
          <w:rFonts w:ascii="Arial" w:hAnsi="Arial" w:cs="Arial"/>
        </w:rPr>
        <w:t xml:space="preserve">. </w:t>
      </w:r>
    </w:p>
    <w:p w:rsidR="00014689" w:rsidRPr="00ED1D21" w:rsidRDefault="00014689" w:rsidP="00014689">
      <w:pPr>
        <w:pStyle w:val="Listenabsatz"/>
        <w:numPr>
          <w:ilvl w:val="0"/>
          <w:numId w:val="2"/>
        </w:numPr>
        <w:rPr>
          <w:rFonts w:ascii="Arial" w:hAnsi="Arial" w:cs="Arial"/>
          <w:i/>
          <w:lang w:val="en-GB"/>
        </w:rPr>
      </w:pPr>
      <w:r w:rsidRPr="00ED1D21">
        <w:rPr>
          <w:rFonts w:ascii="Arial" w:hAnsi="Arial" w:cs="Arial"/>
        </w:rPr>
        <w:t xml:space="preserve">Arbeitsauftrag: </w:t>
      </w:r>
      <w:proofErr w:type="spellStart"/>
      <w:r w:rsidRPr="00ED1D21">
        <w:rPr>
          <w:rFonts w:ascii="Arial" w:hAnsi="Arial" w:cs="Arial"/>
          <w:i/>
        </w:rPr>
        <w:t>Present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your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case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to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the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other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students</w:t>
      </w:r>
      <w:proofErr w:type="spellEnd"/>
      <w:r w:rsidRPr="00ED1D21">
        <w:rPr>
          <w:rFonts w:ascii="Arial" w:hAnsi="Arial" w:cs="Arial"/>
          <w:i/>
        </w:rPr>
        <w:t xml:space="preserve"> in </w:t>
      </w:r>
      <w:proofErr w:type="spellStart"/>
      <w:r w:rsidRPr="00ED1D21">
        <w:rPr>
          <w:rFonts w:ascii="Arial" w:hAnsi="Arial" w:cs="Arial"/>
          <w:i/>
        </w:rPr>
        <w:t>your</w:t>
      </w:r>
      <w:proofErr w:type="spellEnd"/>
      <w:r w:rsidRPr="00ED1D21">
        <w:rPr>
          <w:rFonts w:ascii="Arial" w:hAnsi="Arial" w:cs="Arial"/>
          <w:i/>
        </w:rPr>
        <w:t xml:space="preserve"> </w:t>
      </w:r>
      <w:proofErr w:type="spellStart"/>
      <w:r w:rsidRPr="00ED1D21">
        <w:rPr>
          <w:rFonts w:ascii="Arial" w:hAnsi="Arial" w:cs="Arial"/>
          <w:i/>
        </w:rPr>
        <w:t>group</w:t>
      </w:r>
      <w:proofErr w:type="spellEnd"/>
      <w:r w:rsidRPr="00ED1D21">
        <w:rPr>
          <w:rFonts w:ascii="Arial" w:hAnsi="Arial" w:cs="Arial"/>
          <w:i/>
        </w:rPr>
        <w:t xml:space="preserve">. </w:t>
      </w:r>
      <w:r w:rsidRPr="00ED1D21">
        <w:rPr>
          <w:rFonts w:ascii="Arial" w:hAnsi="Arial" w:cs="Arial"/>
          <w:i/>
          <w:lang w:val="en-GB"/>
        </w:rPr>
        <w:t>Then discuss common factors and try to find reasons why the police might have acted in this way.</w:t>
      </w:r>
    </w:p>
    <w:p w:rsidR="00014689" w:rsidRPr="00ED1D21" w:rsidRDefault="00014689" w:rsidP="00436632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proofErr w:type="spellStart"/>
      <w:proofErr w:type="gramStart"/>
      <w:r w:rsidRPr="00ED1D21">
        <w:rPr>
          <w:rFonts w:ascii="Arial" w:hAnsi="Arial" w:cs="Arial"/>
          <w:lang w:val="en-GB"/>
        </w:rPr>
        <w:t>fakultativ</w:t>
      </w:r>
      <w:proofErr w:type="spellEnd"/>
      <w:proofErr w:type="gramEnd"/>
      <w:r w:rsidRPr="00ED1D21">
        <w:rPr>
          <w:rFonts w:ascii="Arial" w:hAnsi="Arial" w:cs="Arial"/>
          <w:lang w:val="en-GB"/>
        </w:rPr>
        <w:t xml:space="preserve">: </w:t>
      </w:r>
      <w:proofErr w:type="spellStart"/>
      <w:r w:rsidRPr="00ED1D21">
        <w:rPr>
          <w:rFonts w:ascii="Arial" w:hAnsi="Arial" w:cs="Arial"/>
          <w:lang w:val="en-GB"/>
        </w:rPr>
        <w:t>Erweiterung</w:t>
      </w:r>
      <w:proofErr w:type="spellEnd"/>
      <w:r w:rsidRPr="00ED1D21">
        <w:rPr>
          <w:rFonts w:ascii="Arial" w:hAnsi="Arial" w:cs="Arial"/>
          <w:lang w:val="en-GB"/>
        </w:rPr>
        <w:t xml:space="preserve"> </w:t>
      </w:r>
      <w:proofErr w:type="spellStart"/>
      <w:r w:rsidRPr="00ED1D21">
        <w:rPr>
          <w:rFonts w:ascii="Arial" w:hAnsi="Arial" w:cs="Arial"/>
          <w:lang w:val="en-GB"/>
        </w:rPr>
        <w:t>durch</w:t>
      </w:r>
      <w:proofErr w:type="spellEnd"/>
      <w:r w:rsidRPr="00ED1D21">
        <w:rPr>
          <w:rFonts w:ascii="Arial" w:hAnsi="Arial" w:cs="Arial"/>
          <w:lang w:val="en-GB"/>
        </w:rPr>
        <w:t xml:space="preserve"> Guardian-</w:t>
      </w:r>
      <w:proofErr w:type="spellStart"/>
      <w:r w:rsidRPr="00ED1D21">
        <w:rPr>
          <w:rFonts w:ascii="Arial" w:hAnsi="Arial" w:cs="Arial"/>
          <w:lang w:val="en-GB"/>
        </w:rPr>
        <w:t>Artikel</w:t>
      </w:r>
      <w:proofErr w:type="spellEnd"/>
      <w:r w:rsidRPr="00ED1D21">
        <w:rPr>
          <w:rFonts w:ascii="Arial" w:hAnsi="Arial" w:cs="Arial"/>
          <w:lang w:val="en-GB"/>
        </w:rPr>
        <w:t xml:space="preserve"> </w:t>
      </w:r>
      <w:r w:rsidR="002A1A62" w:rsidRPr="00ED1D21">
        <w:rPr>
          <w:rFonts w:ascii="Arial" w:hAnsi="Arial" w:cs="Arial"/>
          <w:lang w:val="en-GB"/>
        </w:rPr>
        <w:t xml:space="preserve">"Young black men killed by US police at </w:t>
      </w:r>
      <w:r w:rsidR="00436632" w:rsidRPr="00ED1D21">
        <w:rPr>
          <w:rFonts w:ascii="Arial" w:hAnsi="Arial" w:cs="Arial"/>
          <w:lang w:val="en-GB"/>
        </w:rPr>
        <w:t>highest rate in year at 1,134 deaths" (</w:t>
      </w:r>
      <w:r w:rsidR="00D4341A">
        <w:fldChar w:fldCharType="begin"/>
      </w:r>
      <w:r w:rsidR="00D4341A" w:rsidRPr="00892FFF">
        <w:rPr>
          <w:lang w:val="en-GB"/>
        </w:rPr>
        <w:instrText xml:space="preserve"> HYPERLINK "http://www.theguardian.com/us-news/2015/dec/31/the-counted-police-killings-2015-you</w:instrText>
      </w:r>
      <w:r w:rsidR="00D4341A" w:rsidRPr="00892FFF">
        <w:rPr>
          <w:lang w:val="en-GB"/>
        </w:rPr>
        <w:instrText xml:space="preserve">ng-black-men" </w:instrText>
      </w:r>
      <w:r w:rsidR="00D4341A">
        <w:fldChar w:fldCharType="separate"/>
      </w:r>
      <w:r w:rsidR="00436632" w:rsidRPr="00ED1D21">
        <w:rPr>
          <w:rStyle w:val="Hyperlink"/>
          <w:rFonts w:ascii="Arial" w:hAnsi="Arial" w:cs="Arial"/>
          <w:lang w:val="en-GB"/>
        </w:rPr>
        <w:t>http://www.theguardian.com/us-news/2015/dec/31/the-counted-police-killings-2015-young-black-men</w:t>
      </w:r>
      <w:r w:rsidR="00D4341A">
        <w:rPr>
          <w:rStyle w:val="Hyperlink"/>
          <w:rFonts w:ascii="Arial" w:hAnsi="Arial" w:cs="Arial"/>
          <w:lang w:val="en-GB"/>
        </w:rPr>
        <w:fldChar w:fldCharType="end"/>
      </w:r>
      <w:r w:rsidR="00436632" w:rsidRPr="00ED1D21">
        <w:rPr>
          <w:rFonts w:ascii="Arial" w:hAnsi="Arial" w:cs="Arial"/>
          <w:lang w:val="en-GB"/>
        </w:rPr>
        <w:t xml:space="preserve">). </w:t>
      </w:r>
      <w:r w:rsidR="00436632" w:rsidRPr="00ED1D21">
        <w:rPr>
          <w:rFonts w:ascii="Arial" w:hAnsi="Arial" w:cs="Arial"/>
        </w:rPr>
        <w:t xml:space="preserve">Da der Artikel voller Statistiken steckt, eignet er sich hervorragend als </w:t>
      </w:r>
      <w:proofErr w:type="spellStart"/>
      <w:r w:rsidR="00436632" w:rsidRPr="00ED1D21">
        <w:rPr>
          <w:rFonts w:ascii="Arial" w:hAnsi="Arial" w:cs="Arial"/>
          <w:i/>
        </w:rPr>
        <w:t>summary</w:t>
      </w:r>
      <w:proofErr w:type="spellEnd"/>
      <w:r w:rsidR="00436632" w:rsidRPr="00ED1D21">
        <w:rPr>
          <w:rFonts w:ascii="Arial" w:hAnsi="Arial" w:cs="Arial"/>
        </w:rPr>
        <w:t xml:space="preserve">- bzw. </w:t>
      </w:r>
      <w:proofErr w:type="spellStart"/>
      <w:r w:rsidR="00436632" w:rsidRPr="00ED1D21">
        <w:rPr>
          <w:rFonts w:ascii="Arial" w:hAnsi="Arial" w:cs="Arial"/>
        </w:rPr>
        <w:lastRenderedPageBreak/>
        <w:t>Versprachlichungsübung</w:t>
      </w:r>
      <w:proofErr w:type="spellEnd"/>
      <w:r w:rsidR="00436632" w:rsidRPr="00ED1D21">
        <w:rPr>
          <w:rFonts w:ascii="Arial" w:hAnsi="Arial" w:cs="Arial"/>
        </w:rPr>
        <w:t xml:space="preserve"> im Bereich Diagramme. Zu Redemitteln siehe auch </w:t>
      </w:r>
      <w:hyperlink r:id="rId16" w:history="1">
        <w:r w:rsidR="00E818CB" w:rsidRPr="00ED1D21">
          <w:rPr>
            <w:rStyle w:val="Hyperlink"/>
            <w:rFonts w:ascii="Arial" w:hAnsi="Arial" w:cs="Arial"/>
          </w:rPr>
          <w:t>www.schule-bw.de/unterricht/faecher/englisch/mat-med/deal-texts/stats_imgs/stats/</w:t>
        </w:r>
      </w:hyperlink>
    </w:p>
    <w:p w:rsidR="00436632" w:rsidRPr="00ED1D21" w:rsidRDefault="00436632" w:rsidP="00436632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 w:rsidRPr="00ED1D21">
        <w:rPr>
          <w:rFonts w:ascii="Arial" w:hAnsi="Arial" w:cs="Arial"/>
        </w:rPr>
        <w:t xml:space="preserve">siehe auch </w:t>
      </w:r>
      <w:hyperlink r:id="rId17" w:history="1">
        <w:r w:rsidRPr="00552AD3">
          <w:rPr>
            <w:rStyle w:val="Hyperlink"/>
            <w:rFonts w:ascii="Arial" w:hAnsi="Arial" w:cs="Arial"/>
          </w:rPr>
          <w:t>Lösungsvorschläge</w:t>
        </w:r>
      </w:hyperlink>
    </w:p>
    <w:p w:rsidR="00436632" w:rsidRPr="00ED1D21" w:rsidRDefault="00436632" w:rsidP="00436632">
      <w:pPr>
        <w:rPr>
          <w:rFonts w:ascii="Arial" w:hAnsi="Arial" w:cs="Arial"/>
        </w:rPr>
      </w:pPr>
      <w:r w:rsidRPr="00ED1D21">
        <w:rPr>
          <w:rFonts w:ascii="Arial" w:hAnsi="Arial" w:cs="Arial"/>
          <w:b/>
        </w:rPr>
        <w:t>Arbeitsphase #2</w:t>
      </w:r>
      <w:r w:rsidRPr="00ED1D21">
        <w:rPr>
          <w:rFonts w:ascii="Arial" w:hAnsi="Arial" w:cs="Arial"/>
        </w:rPr>
        <w:t>:</w:t>
      </w:r>
      <w:r w:rsidR="00524E45" w:rsidRPr="00ED1D21">
        <w:rPr>
          <w:rFonts w:ascii="Arial" w:hAnsi="Arial" w:cs="Arial"/>
        </w:rPr>
        <w:t xml:space="preserve"> </w:t>
      </w:r>
      <w:r w:rsidR="00524E45" w:rsidRPr="00ED1D21">
        <w:rPr>
          <w:rFonts w:ascii="Arial" w:hAnsi="Arial" w:cs="Arial"/>
          <w:i/>
        </w:rPr>
        <w:t xml:space="preserve">The </w:t>
      </w:r>
      <w:proofErr w:type="spellStart"/>
      <w:r w:rsidR="00524E45" w:rsidRPr="00ED1D21">
        <w:rPr>
          <w:rFonts w:ascii="Arial" w:hAnsi="Arial" w:cs="Arial"/>
          <w:i/>
        </w:rPr>
        <w:t>reasons</w:t>
      </w:r>
      <w:proofErr w:type="spellEnd"/>
    </w:p>
    <w:p w:rsidR="00436632" w:rsidRPr="00ED1D21" w:rsidRDefault="00436632" w:rsidP="00436632">
      <w:pPr>
        <w:rPr>
          <w:rFonts w:ascii="Arial" w:hAnsi="Arial" w:cs="Arial"/>
        </w:rPr>
      </w:pPr>
      <w:r w:rsidRPr="00ED1D21">
        <w:rPr>
          <w:rFonts w:ascii="Arial" w:hAnsi="Arial" w:cs="Arial"/>
        </w:rPr>
        <w:t xml:space="preserve">Variante 1 ist durch relativ kurze Texte wenig zeitaufwändig. Variante 2 </w:t>
      </w:r>
      <w:r w:rsidR="00524E45" w:rsidRPr="00ED1D21">
        <w:rPr>
          <w:rFonts w:ascii="Arial" w:hAnsi="Arial" w:cs="Arial"/>
        </w:rPr>
        <w:t xml:space="preserve">benötigt durch die umfangreichen und nicht immer einfachen Texte deutlich mehr Zeit. Die beiden Varianten unterscheiden sich auch in einem möglichen Erklärungsgrund (Variante 1: </w:t>
      </w:r>
      <w:proofErr w:type="spellStart"/>
      <w:r w:rsidR="00524E45" w:rsidRPr="00ED1D21">
        <w:rPr>
          <w:rFonts w:ascii="Arial" w:hAnsi="Arial" w:cs="Arial"/>
          <w:i/>
        </w:rPr>
        <w:t>social</w:t>
      </w:r>
      <w:proofErr w:type="spellEnd"/>
      <w:r w:rsidR="00524E45" w:rsidRPr="00ED1D21">
        <w:rPr>
          <w:rFonts w:ascii="Arial" w:hAnsi="Arial" w:cs="Arial"/>
          <w:i/>
        </w:rPr>
        <w:t xml:space="preserve"> </w:t>
      </w:r>
      <w:proofErr w:type="spellStart"/>
      <w:r w:rsidR="00524E45" w:rsidRPr="00ED1D21">
        <w:rPr>
          <w:rFonts w:ascii="Arial" w:hAnsi="Arial" w:cs="Arial"/>
          <w:i/>
        </w:rPr>
        <w:t>circumstances</w:t>
      </w:r>
      <w:proofErr w:type="spellEnd"/>
      <w:r w:rsidR="00524E45" w:rsidRPr="00ED1D21">
        <w:rPr>
          <w:rFonts w:ascii="Arial" w:hAnsi="Arial" w:cs="Arial"/>
        </w:rPr>
        <w:t xml:space="preserve">, Variante 2: </w:t>
      </w:r>
      <w:proofErr w:type="spellStart"/>
      <w:r w:rsidR="00524E45" w:rsidRPr="00ED1D21">
        <w:rPr>
          <w:rFonts w:ascii="Arial" w:hAnsi="Arial" w:cs="Arial"/>
          <w:i/>
        </w:rPr>
        <w:t>police</w:t>
      </w:r>
      <w:proofErr w:type="spellEnd"/>
      <w:r w:rsidR="00524E45" w:rsidRPr="00ED1D21">
        <w:rPr>
          <w:rFonts w:ascii="Arial" w:hAnsi="Arial" w:cs="Arial"/>
          <w:i/>
        </w:rPr>
        <w:t xml:space="preserve"> </w:t>
      </w:r>
      <w:proofErr w:type="spellStart"/>
      <w:r w:rsidR="00524E45" w:rsidRPr="00ED1D21">
        <w:rPr>
          <w:rFonts w:ascii="Arial" w:hAnsi="Arial" w:cs="Arial"/>
          <w:i/>
        </w:rPr>
        <w:t>training</w:t>
      </w:r>
      <w:proofErr w:type="spellEnd"/>
      <w:r w:rsidR="00524E45" w:rsidRPr="00ED1D21">
        <w:rPr>
          <w:rFonts w:ascii="Arial" w:hAnsi="Arial" w:cs="Arial"/>
        </w:rPr>
        <w:t>).</w:t>
      </w:r>
      <w:r w:rsidR="002D424B" w:rsidRPr="00ED1D21">
        <w:rPr>
          <w:rFonts w:ascii="Arial" w:hAnsi="Arial" w:cs="Arial"/>
        </w:rPr>
        <w:t xml:space="preserve"> Für die Bearbeitung der einzelnen Texte sowie den Austausch im Kurs empfiehlt sich ein Gruppenpuzzle</w:t>
      </w:r>
      <w:r w:rsidR="00940224" w:rsidRPr="00ED1D21">
        <w:rPr>
          <w:rFonts w:ascii="Arial" w:hAnsi="Arial" w:cs="Arial"/>
        </w:rPr>
        <w:t xml:space="preserve"> mit Sicherungsblatt, z.B. </w:t>
      </w:r>
      <w:proofErr w:type="spellStart"/>
      <w:r w:rsidR="00940224" w:rsidRPr="00ED1D21">
        <w:rPr>
          <w:rFonts w:ascii="Arial" w:hAnsi="Arial" w:cs="Arial"/>
          <w:i/>
        </w:rPr>
        <w:t>placemat</w:t>
      </w:r>
      <w:proofErr w:type="spellEnd"/>
      <w:r w:rsidR="002D424B" w:rsidRPr="00ED1D21">
        <w:rPr>
          <w:rFonts w:ascii="Arial" w:hAnsi="Arial" w:cs="Arial"/>
        </w:rPr>
        <w:t>.</w:t>
      </w:r>
      <w:r w:rsidR="00940224" w:rsidRPr="00ED1D21">
        <w:rPr>
          <w:rFonts w:ascii="Arial" w:hAnsi="Arial" w:cs="Arial"/>
        </w:rPr>
        <w:t xml:space="preserve"> Falls eine weniger zeitaufwändige </w:t>
      </w:r>
      <w:r w:rsidR="00E818CB" w:rsidRPr="00ED1D21">
        <w:rPr>
          <w:rFonts w:ascii="Arial" w:hAnsi="Arial" w:cs="Arial"/>
        </w:rPr>
        <w:t xml:space="preserve">Variante gewünscht wird, schließt sich an die Austauschphase </w:t>
      </w:r>
      <w:r w:rsidR="00431D3C" w:rsidRPr="00ED1D21">
        <w:rPr>
          <w:rFonts w:ascii="Arial" w:hAnsi="Arial" w:cs="Arial"/>
        </w:rPr>
        <w:t xml:space="preserve">nur </w:t>
      </w:r>
      <w:r w:rsidR="00E818CB" w:rsidRPr="00ED1D21">
        <w:rPr>
          <w:rFonts w:ascii="Arial" w:hAnsi="Arial" w:cs="Arial"/>
        </w:rPr>
        <w:t>noch eine Diskussion im Plenum an</w:t>
      </w:r>
      <w:r w:rsidR="00431D3C" w:rsidRPr="00ED1D21">
        <w:rPr>
          <w:rFonts w:ascii="Arial" w:hAnsi="Arial" w:cs="Arial"/>
        </w:rPr>
        <w:t>.</w:t>
      </w:r>
    </w:p>
    <w:p w:rsidR="006D252E" w:rsidRPr="00ED1D21" w:rsidRDefault="002D424B" w:rsidP="006D252E">
      <w:pPr>
        <w:pStyle w:val="Listenabsatz"/>
        <w:numPr>
          <w:ilvl w:val="0"/>
          <w:numId w:val="3"/>
        </w:numPr>
        <w:rPr>
          <w:rFonts w:ascii="Arial" w:hAnsi="Arial" w:cs="Arial"/>
          <w:lang w:val="en-GB"/>
        </w:rPr>
      </w:pPr>
      <w:r w:rsidRPr="00ED1D21">
        <w:rPr>
          <w:rFonts w:ascii="Arial" w:hAnsi="Arial" w:cs="Arial"/>
          <w:lang w:val="en-GB"/>
        </w:rPr>
        <w:t>Text</w:t>
      </w:r>
      <w:r w:rsidR="006D252E" w:rsidRPr="00ED1D21">
        <w:rPr>
          <w:rFonts w:ascii="Arial" w:hAnsi="Arial" w:cs="Arial"/>
          <w:lang w:val="en-GB"/>
        </w:rPr>
        <w:t xml:space="preserve"> </w:t>
      </w:r>
      <w:proofErr w:type="spellStart"/>
      <w:r w:rsidR="006D252E" w:rsidRPr="00ED1D21">
        <w:rPr>
          <w:rFonts w:ascii="Arial" w:hAnsi="Arial" w:cs="Arial"/>
          <w:lang w:val="en-GB"/>
        </w:rPr>
        <w:t>für</w:t>
      </w:r>
      <w:proofErr w:type="spellEnd"/>
      <w:r w:rsidR="006D252E" w:rsidRPr="00ED1D21">
        <w:rPr>
          <w:rFonts w:ascii="Arial" w:hAnsi="Arial" w:cs="Arial"/>
          <w:lang w:val="en-GB"/>
        </w:rPr>
        <w:t xml:space="preserve"> </w:t>
      </w:r>
      <w:proofErr w:type="spellStart"/>
      <w:r w:rsidR="006D252E" w:rsidRPr="00ED1D21">
        <w:rPr>
          <w:rFonts w:ascii="Arial" w:hAnsi="Arial" w:cs="Arial"/>
          <w:lang w:val="en-GB"/>
        </w:rPr>
        <w:t>Variante</w:t>
      </w:r>
      <w:proofErr w:type="spellEnd"/>
      <w:r w:rsidR="006D252E" w:rsidRPr="00ED1D21">
        <w:rPr>
          <w:rFonts w:ascii="Arial" w:hAnsi="Arial" w:cs="Arial"/>
          <w:lang w:val="en-GB"/>
        </w:rPr>
        <w:t xml:space="preserve"> 1: </w:t>
      </w:r>
      <w:hyperlink r:id="rId18" w:history="1">
        <w:r w:rsidR="006D252E" w:rsidRPr="00ED1D21">
          <w:rPr>
            <w:rStyle w:val="Hyperlink"/>
            <w:rFonts w:ascii="Arial" w:hAnsi="Arial" w:cs="Arial"/>
            <w:lang w:val="en-GB"/>
          </w:rPr>
          <w:t>http://www.bbc.com/news/world-us-canada-32740523</w:t>
        </w:r>
      </w:hyperlink>
      <w:r w:rsidR="006D252E" w:rsidRPr="00ED1D21">
        <w:rPr>
          <w:rFonts w:ascii="Arial" w:hAnsi="Arial" w:cs="Arial"/>
          <w:lang w:val="en-GB"/>
        </w:rPr>
        <w:t xml:space="preserve"> (Statements von Lori </w:t>
      </w:r>
      <w:proofErr w:type="spellStart"/>
      <w:r w:rsidR="006D252E" w:rsidRPr="00ED1D21">
        <w:rPr>
          <w:rFonts w:ascii="Arial" w:hAnsi="Arial" w:cs="Arial"/>
          <w:lang w:val="en-GB"/>
        </w:rPr>
        <w:t>Fridell</w:t>
      </w:r>
      <w:proofErr w:type="spellEnd"/>
      <w:r w:rsidR="006D252E" w:rsidRPr="00ED1D21">
        <w:rPr>
          <w:rFonts w:ascii="Arial" w:hAnsi="Arial" w:cs="Arial"/>
          <w:lang w:val="en-GB"/>
        </w:rPr>
        <w:t>, Seth Stoughton und Charles Ramsey</w:t>
      </w:r>
      <w:r w:rsidRPr="00ED1D21">
        <w:rPr>
          <w:rFonts w:ascii="Arial" w:hAnsi="Arial" w:cs="Arial"/>
          <w:lang w:val="en-GB"/>
        </w:rPr>
        <w:t>)</w:t>
      </w:r>
    </w:p>
    <w:p w:rsidR="002D424B" w:rsidRPr="00ED1D21" w:rsidRDefault="002D424B" w:rsidP="006D252E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 w:rsidRPr="00ED1D21">
        <w:rPr>
          <w:rFonts w:ascii="Arial" w:hAnsi="Arial" w:cs="Arial"/>
        </w:rPr>
        <w:t>Texte für Variante 2</w:t>
      </w:r>
      <w:r w:rsidR="00431D3C" w:rsidRPr="00ED1D21">
        <w:rPr>
          <w:rFonts w:ascii="Arial" w:hAnsi="Arial" w:cs="Arial"/>
        </w:rPr>
        <w:t xml:space="preserve"> (gegebenenfalls kürzen)</w:t>
      </w:r>
      <w:r w:rsidRPr="00ED1D21">
        <w:rPr>
          <w:rFonts w:ascii="Arial" w:hAnsi="Arial" w:cs="Arial"/>
        </w:rPr>
        <w:t>:</w:t>
      </w:r>
    </w:p>
    <w:p w:rsidR="002D424B" w:rsidRPr="00ED1D21" w:rsidRDefault="002D424B" w:rsidP="002D424B">
      <w:pPr>
        <w:pStyle w:val="Listenabsatz"/>
        <w:numPr>
          <w:ilvl w:val="1"/>
          <w:numId w:val="3"/>
        </w:numPr>
        <w:rPr>
          <w:rFonts w:ascii="Arial" w:hAnsi="Arial" w:cs="Arial"/>
          <w:lang w:val="en-GB"/>
        </w:rPr>
      </w:pPr>
      <w:r w:rsidRPr="00ED1D21">
        <w:rPr>
          <w:rFonts w:ascii="Arial" w:hAnsi="Arial" w:cs="Arial"/>
          <w:lang w:val="en-GB"/>
        </w:rPr>
        <w:t xml:space="preserve">Fear of blacks: </w:t>
      </w:r>
      <w:hyperlink r:id="rId19" w:history="1">
        <w:r w:rsidRPr="00ED1D21">
          <w:rPr>
            <w:rStyle w:val="Hyperlink"/>
            <w:rFonts w:ascii="Arial" w:hAnsi="Arial" w:cs="Arial"/>
            <w:lang w:val="en-GB"/>
          </w:rPr>
          <w:t>http://www.huffingtonpost.com/joshua-adams/fear-is-killing-blacks-mo_b_7429168.html</w:t>
        </w:r>
      </w:hyperlink>
    </w:p>
    <w:p w:rsidR="002D424B" w:rsidRPr="00ED1D21" w:rsidRDefault="002D424B" w:rsidP="00371CE1">
      <w:pPr>
        <w:pStyle w:val="Listenabsatz"/>
        <w:numPr>
          <w:ilvl w:val="1"/>
          <w:numId w:val="3"/>
        </w:numPr>
        <w:rPr>
          <w:rFonts w:ascii="Arial" w:hAnsi="Arial" w:cs="Arial"/>
          <w:lang w:val="en-GB"/>
        </w:rPr>
      </w:pPr>
      <w:r w:rsidRPr="00ED1D21">
        <w:rPr>
          <w:rFonts w:ascii="Arial" w:hAnsi="Arial" w:cs="Arial"/>
          <w:lang w:val="en-GB"/>
        </w:rPr>
        <w:t xml:space="preserve">Military equipment: </w:t>
      </w:r>
      <w:hyperlink r:id="rId20" w:history="1">
        <w:r w:rsidR="00371CE1" w:rsidRPr="00ED1D21">
          <w:rPr>
            <w:rStyle w:val="Hyperlink"/>
            <w:rFonts w:ascii="Arial" w:hAnsi="Arial" w:cs="Arial"/>
            <w:lang w:val="en-GB"/>
          </w:rPr>
          <w:t>https://theintercept.com/2014/08/14/militarization-u-s-police-dragged-light-horrors-ferguson/</w:t>
        </w:r>
      </w:hyperlink>
      <w:r w:rsidR="00371CE1" w:rsidRPr="00ED1D21">
        <w:rPr>
          <w:rFonts w:ascii="Arial" w:hAnsi="Arial" w:cs="Arial"/>
          <w:lang w:val="en-GB"/>
        </w:rPr>
        <w:t xml:space="preserve"> </w:t>
      </w:r>
    </w:p>
    <w:p w:rsidR="002D424B" w:rsidRPr="00ED1D21" w:rsidRDefault="00C344DF" w:rsidP="002D424B">
      <w:pPr>
        <w:pStyle w:val="Listenabsatz"/>
        <w:numPr>
          <w:ilvl w:val="1"/>
          <w:numId w:val="3"/>
        </w:numPr>
        <w:rPr>
          <w:rFonts w:ascii="Arial" w:hAnsi="Arial" w:cs="Arial"/>
          <w:lang w:val="en-GB"/>
        </w:rPr>
      </w:pPr>
      <w:r w:rsidRPr="00ED1D21">
        <w:rPr>
          <w:rFonts w:ascii="Arial" w:hAnsi="Arial" w:cs="Arial"/>
          <w:lang w:val="en-GB"/>
        </w:rPr>
        <w:t>Police t</w:t>
      </w:r>
      <w:r w:rsidR="002D424B" w:rsidRPr="00ED1D21">
        <w:rPr>
          <w:rFonts w:ascii="Arial" w:hAnsi="Arial" w:cs="Arial"/>
          <w:lang w:val="en-GB"/>
        </w:rPr>
        <w:t xml:space="preserve">raining: </w:t>
      </w:r>
      <w:hyperlink r:id="rId21" w:history="1">
        <w:r w:rsidRPr="00ED1D21">
          <w:rPr>
            <w:rStyle w:val="Hyperlink"/>
            <w:rFonts w:ascii="Arial" w:hAnsi="Arial" w:cs="Arial"/>
            <w:lang w:val="en-GB"/>
          </w:rPr>
          <w:t>http://www.theatlantic.com/national/archive/2014/12/police-gun-shooting-training-ferguson/383681/</w:t>
        </w:r>
      </w:hyperlink>
      <w:r w:rsidRPr="00ED1D21">
        <w:rPr>
          <w:rFonts w:ascii="Arial" w:hAnsi="Arial" w:cs="Arial"/>
          <w:lang w:val="en-GB"/>
        </w:rPr>
        <w:t xml:space="preserve"> </w:t>
      </w:r>
    </w:p>
    <w:p w:rsidR="006D252E" w:rsidRPr="00ED1D21" w:rsidRDefault="006D252E" w:rsidP="00436632">
      <w:pPr>
        <w:rPr>
          <w:rFonts w:ascii="Arial" w:hAnsi="Arial" w:cs="Arial"/>
          <w:i/>
        </w:rPr>
      </w:pPr>
      <w:r w:rsidRPr="00ED1D21">
        <w:rPr>
          <w:rFonts w:ascii="Arial" w:hAnsi="Arial" w:cs="Arial"/>
          <w:b/>
        </w:rPr>
        <w:t>Arbeitsphase #3:</w:t>
      </w:r>
      <w:r w:rsidRPr="00ED1D21">
        <w:rPr>
          <w:rFonts w:ascii="Arial" w:hAnsi="Arial" w:cs="Arial"/>
        </w:rPr>
        <w:t xml:space="preserve"> </w:t>
      </w:r>
      <w:r w:rsidRPr="00ED1D21">
        <w:rPr>
          <w:rFonts w:ascii="Arial" w:hAnsi="Arial" w:cs="Arial"/>
          <w:i/>
        </w:rPr>
        <w:t xml:space="preserve">Panel </w:t>
      </w:r>
      <w:proofErr w:type="spellStart"/>
      <w:r w:rsidRPr="00ED1D21">
        <w:rPr>
          <w:rFonts w:ascii="Arial" w:hAnsi="Arial" w:cs="Arial"/>
          <w:i/>
        </w:rPr>
        <w:t>discussion</w:t>
      </w:r>
      <w:proofErr w:type="spellEnd"/>
    </w:p>
    <w:p w:rsidR="006D252E" w:rsidRPr="00ED1D21" w:rsidRDefault="0077536B" w:rsidP="0077536B">
      <w:pPr>
        <w:pStyle w:val="Listenabsatz"/>
        <w:numPr>
          <w:ilvl w:val="0"/>
          <w:numId w:val="4"/>
        </w:numPr>
        <w:rPr>
          <w:rFonts w:ascii="Arial" w:hAnsi="Arial" w:cs="Arial"/>
        </w:rPr>
      </w:pPr>
      <w:r w:rsidRPr="00ED1D21">
        <w:rPr>
          <w:rFonts w:ascii="Arial" w:hAnsi="Arial" w:cs="Arial"/>
        </w:rPr>
        <w:t>Je ein(e) Schüler(in) übernimmt die Rolle der Verfasser der drei Meinungen. Ein(e) Schüler(in) moderiert. Der Rest des Kurses wird als Journalisten tätig.</w:t>
      </w:r>
    </w:p>
    <w:p w:rsidR="006D252E" w:rsidRPr="00C91A5C" w:rsidRDefault="0077536B" w:rsidP="00436632">
      <w:pPr>
        <w:pStyle w:val="Listenabsatz"/>
        <w:numPr>
          <w:ilvl w:val="0"/>
          <w:numId w:val="4"/>
        </w:numPr>
        <w:rPr>
          <w:rFonts w:ascii="Arial" w:hAnsi="Arial" w:cs="Arial"/>
        </w:rPr>
      </w:pPr>
      <w:r w:rsidRPr="00C91A5C">
        <w:rPr>
          <w:rFonts w:ascii="Arial" w:hAnsi="Arial" w:cs="Arial"/>
        </w:rPr>
        <w:t xml:space="preserve">siehe </w:t>
      </w:r>
      <w:hyperlink r:id="rId22" w:history="1">
        <w:r w:rsidR="00C91A5C" w:rsidRPr="00552AD3">
          <w:rPr>
            <w:rStyle w:val="Hyperlink"/>
            <w:rFonts w:ascii="Arial" w:hAnsi="Arial" w:cs="Arial"/>
          </w:rPr>
          <w:t>Rollenkarten</w:t>
        </w:r>
      </w:hyperlink>
    </w:p>
    <w:p w:rsidR="00524E45" w:rsidRPr="00ED1D21" w:rsidRDefault="00524E45" w:rsidP="00436632">
      <w:pPr>
        <w:rPr>
          <w:rFonts w:ascii="Arial" w:hAnsi="Arial" w:cs="Arial"/>
        </w:rPr>
      </w:pPr>
    </w:p>
    <w:p w:rsidR="00524E45" w:rsidRPr="00ED1D21" w:rsidRDefault="00524E45" w:rsidP="00436632">
      <w:pPr>
        <w:rPr>
          <w:rFonts w:ascii="Arial" w:hAnsi="Arial" w:cs="Arial"/>
        </w:rPr>
      </w:pPr>
    </w:p>
    <w:sectPr w:rsidR="00524E45" w:rsidRPr="00ED1D21" w:rsidSect="00EC5D21">
      <w:headerReference w:type="default" r:id="rId23"/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41A" w:rsidRDefault="00D4341A" w:rsidP="00B0038D">
      <w:pPr>
        <w:spacing w:after="0" w:line="240" w:lineRule="auto"/>
      </w:pPr>
      <w:r>
        <w:separator/>
      </w:r>
    </w:p>
  </w:endnote>
  <w:endnote w:type="continuationSeparator" w:id="0">
    <w:p w:rsidR="00D4341A" w:rsidRDefault="00D4341A" w:rsidP="00B00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41A" w:rsidRDefault="00D4341A" w:rsidP="00B0038D">
      <w:pPr>
        <w:spacing w:after="0" w:line="240" w:lineRule="auto"/>
      </w:pPr>
      <w:r>
        <w:separator/>
      </w:r>
    </w:p>
  </w:footnote>
  <w:footnote w:type="continuationSeparator" w:id="0">
    <w:p w:rsidR="00D4341A" w:rsidRDefault="00D4341A" w:rsidP="00B003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38D" w:rsidRDefault="00B0038D" w:rsidP="00B0038D">
    <w:pPr>
      <w:pStyle w:val="Kopfzeile"/>
      <w:pBdr>
        <w:bottom w:val="single" w:sz="4" w:space="1" w:color="auto"/>
      </w:pBdr>
      <w:rPr>
        <w:rFonts w:ascii="Verdana" w:hAnsi="Verdana"/>
        <w:sz w:val="16"/>
      </w:rPr>
    </w:pPr>
    <w:r>
      <w:rPr>
        <w:rFonts w:ascii="Verdana" w:hAnsi="Verdana"/>
        <w:noProof/>
        <w:sz w:val="16"/>
        <w:lang w:eastAsia="de-DE"/>
      </w:rPr>
      <w:drawing>
        <wp:inline distT="0" distB="0" distL="0" distR="0" wp14:anchorId="4E5853F3" wp14:editId="2D996D4A">
          <wp:extent cx="400050" cy="400050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9919" cy="3999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hAnsi="Verdana"/>
        <w:sz w:val="16"/>
      </w:rPr>
      <w:t xml:space="preserve">  Landesbildungsserver Baden-Württemberg, </w:t>
    </w:r>
    <w:r w:rsidRPr="00992A94">
      <w:rPr>
        <w:rFonts w:ascii="Verdana" w:hAnsi="Verdana"/>
        <w:sz w:val="16"/>
      </w:rPr>
      <w:t xml:space="preserve">Fachredaktion </w:t>
    </w:r>
    <w:r>
      <w:rPr>
        <w:rFonts w:ascii="Verdana" w:hAnsi="Verdana"/>
        <w:sz w:val="16"/>
      </w:rPr>
      <w:t>Englisch</w:t>
    </w:r>
    <w:r w:rsidRPr="00992A94">
      <w:rPr>
        <w:rFonts w:ascii="Verdana" w:hAnsi="Verdana"/>
        <w:sz w:val="16"/>
      </w:rPr>
      <w:t xml:space="preserve"> </w:t>
    </w:r>
    <w:r>
      <w:rPr>
        <w:rFonts w:ascii="Verdana" w:hAnsi="Verdana"/>
        <w:sz w:val="16"/>
      </w:rPr>
      <w:t>(</w:t>
    </w:r>
    <w:hyperlink r:id="rId2" w:history="1">
      <w:r w:rsidRPr="00BE0775">
        <w:rPr>
          <w:rStyle w:val="Hyperlink"/>
          <w:rFonts w:ascii="Verdana" w:hAnsi="Verdana"/>
          <w:sz w:val="16"/>
        </w:rPr>
        <w:t>www.englisch-bw.de</w:t>
      </w:r>
    </w:hyperlink>
    <w:r>
      <w:rPr>
        <w:rFonts w:ascii="Verdana" w:hAnsi="Verdana"/>
        <w:sz w:val="16"/>
      </w:rPr>
      <w:t>)</w:t>
    </w:r>
  </w:p>
  <w:p w:rsidR="00B0038D" w:rsidRDefault="00B0038D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123EA"/>
    <w:multiLevelType w:val="hybridMultilevel"/>
    <w:tmpl w:val="EEF26E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F575D"/>
    <w:multiLevelType w:val="hybridMultilevel"/>
    <w:tmpl w:val="A170E5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7415B"/>
    <w:multiLevelType w:val="hybridMultilevel"/>
    <w:tmpl w:val="B51809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531DF0"/>
    <w:multiLevelType w:val="hybridMultilevel"/>
    <w:tmpl w:val="805246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828"/>
    <w:rsid w:val="00005576"/>
    <w:rsid w:val="00005DA5"/>
    <w:rsid w:val="00014689"/>
    <w:rsid w:val="0002400F"/>
    <w:rsid w:val="00040286"/>
    <w:rsid w:val="00047F94"/>
    <w:rsid w:val="00070642"/>
    <w:rsid w:val="00097F22"/>
    <w:rsid w:val="000A4061"/>
    <w:rsid w:val="000A560F"/>
    <w:rsid w:val="001050FD"/>
    <w:rsid w:val="00132210"/>
    <w:rsid w:val="001567FE"/>
    <w:rsid w:val="00175158"/>
    <w:rsid w:val="001B0ABA"/>
    <w:rsid w:val="001B7133"/>
    <w:rsid w:val="001D4C41"/>
    <w:rsid w:val="001E1E27"/>
    <w:rsid w:val="00213FFE"/>
    <w:rsid w:val="00214FC8"/>
    <w:rsid w:val="00215081"/>
    <w:rsid w:val="00230DE5"/>
    <w:rsid w:val="00273D2B"/>
    <w:rsid w:val="002755FA"/>
    <w:rsid w:val="00280FAC"/>
    <w:rsid w:val="00285B8D"/>
    <w:rsid w:val="0029131D"/>
    <w:rsid w:val="00296F45"/>
    <w:rsid w:val="002A1A62"/>
    <w:rsid w:val="002A326A"/>
    <w:rsid w:val="002D424B"/>
    <w:rsid w:val="003210DE"/>
    <w:rsid w:val="00321383"/>
    <w:rsid w:val="00354EFF"/>
    <w:rsid w:val="003563D3"/>
    <w:rsid w:val="003647CD"/>
    <w:rsid w:val="00371CE1"/>
    <w:rsid w:val="0038361A"/>
    <w:rsid w:val="003C5119"/>
    <w:rsid w:val="004121A6"/>
    <w:rsid w:val="00431D3C"/>
    <w:rsid w:val="00436632"/>
    <w:rsid w:val="004A602A"/>
    <w:rsid w:val="004B198C"/>
    <w:rsid w:val="004C6949"/>
    <w:rsid w:val="004D1FBD"/>
    <w:rsid w:val="00523AD7"/>
    <w:rsid w:val="00524E45"/>
    <w:rsid w:val="0053010B"/>
    <w:rsid w:val="005412C5"/>
    <w:rsid w:val="00552AD3"/>
    <w:rsid w:val="00572616"/>
    <w:rsid w:val="005E1444"/>
    <w:rsid w:val="005E1D5C"/>
    <w:rsid w:val="005F3AE9"/>
    <w:rsid w:val="00602241"/>
    <w:rsid w:val="00612470"/>
    <w:rsid w:val="00631436"/>
    <w:rsid w:val="00674ACD"/>
    <w:rsid w:val="006A07CB"/>
    <w:rsid w:val="006A0E1D"/>
    <w:rsid w:val="006C5843"/>
    <w:rsid w:val="006D252E"/>
    <w:rsid w:val="006E58B7"/>
    <w:rsid w:val="006F01B7"/>
    <w:rsid w:val="00706A3E"/>
    <w:rsid w:val="00753828"/>
    <w:rsid w:val="0077536B"/>
    <w:rsid w:val="007F1B0F"/>
    <w:rsid w:val="007F3F97"/>
    <w:rsid w:val="008044B9"/>
    <w:rsid w:val="00827968"/>
    <w:rsid w:val="00833745"/>
    <w:rsid w:val="0085536E"/>
    <w:rsid w:val="00864B5B"/>
    <w:rsid w:val="008664E6"/>
    <w:rsid w:val="008840E3"/>
    <w:rsid w:val="00892FFF"/>
    <w:rsid w:val="008C0C76"/>
    <w:rsid w:val="008E43B6"/>
    <w:rsid w:val="008F57F7"/>
    <w:rsid w:val="00913B66"/>
    <w:rsid w:val="0091606B"/>
    <w:rsid w:val="00932349"/>
    <w:rsid w:val="00940224"/>
    <w:rsid w:val="00953D1D"/>
    <w:rsid w:val="00974366"/>
    <w:rsid w:val="009824FE"/>
    <w:rsid w:val="00985575"/>
    <w:rsid w:val="009933F8"/>
    <w:rsid w:val="009B7D6A"/>
    <w:rsid w:val="009C3480"/>
    <w:rsid w:val="009D105A"/>
    <w:rsid w:val="009D2525"/>
    <w:rsid w:val="009E69C5"/>
    <w:rsid w:val="00A24678"/>
    <w:rsid w:val="00A2594E"/>
    <w:rsid w:val="00A30C1E"/>
    <w:rsid w:val="00AA18C3"/>
    <w:rsid w:val="00AA3717"/>
    <w:rsid w:val="00AB0053"/>
    <w:rsid w:val="00AF7A44"/>
    <w:rsid w:val="00B0038D"/>
    <w:rsid w:val="00B07614"/>
    <w:rsid w:val="00B269F1"/>
    <w:rsid w:val="00B2770C"/>
    <w:rsid w:val="00B31F6D"/>
    <w:rsid w:val="00B342EC"/>
    <w:rsid w:val="00B41C47"/>
    <w:rsid w:val="00B460AD"/>
    <w:rsid w:val="00B63C8C"/>
    <w:rsid w:val="00B646E7"/>
    <w:rsid w:val="00B92A83"/>
    <w:rsid w:val="00B94955"/>
    <w:rsid w:val="00B96C9F"/>
    <w:rsid w:val="00BA3BB2"/>
    <w:rsid w:val="00BA476E"/>
    <w:rsid w:val="00BB0C32"/>
    <w:rsid w:val="00BE2854"/>
    <w:rsid w:val="00C024DC"/>
    <w:rsid w:val="00C21A20"/>
    <w:rsid w:val="00C344DF"/>
    <w:rsid w:val="00C469C8"/>
    <w:rsid w:val="00C54A95"/>
    <w:rsid w:val="00C64E8A"/>
    <w:rsid w:val="00C91A5C"/>
    <w:rsid w:val="00CB2EA1"/>
    <w:rsid w:val="00CE34BB"/>
    <w:rsid w:val="00CF4A16"/>
    <w:rsid w:val="00CF4DB7"/>
    <w:rsid w:val="00CF70F9"/>
    <w:rsid w:val="00D00B2C"/>
    <w:rsid w:val="00D00F38"/>
    <w:rsid w:val="00D4341A"/>
    <w:rsid w:val="00D4387E"/>
    <w:rsid w:val="00D46E44"/>
    <w:rsid w:val="00D86479"/>
    <w:rsid w:val="00D91B53"/>
    <w:rsid w:val="00DA4EC5"/>
    <w:rsid w:val="00DB4258"/>
    <w:rsid w:val="00DC02AD"/>
    <w:rsid w:val="00DE76CE"/>
    <w:rsid w:val="00DF4448"/>
    <w:rsid w:val="00DF6430"/>
    <w:rsid w:val="00E04EC0"/>
    <w:rsid w:val="00E056B4"/>
    <w:rsid w:val="00E132D0"/>
    <w:rsid w:val="00E1399D"/>
    <w:rsid w:val="00E144A6"/>
    <w:rsid w:val="00E302EC"/>
    <w:rsid w:val="00E452CC"/>
    <w:rsid w:val="00E54093"/>
    <w:rsid w:val="00E818CB"/>
    <w:rsid w:val="00E85FE6"/>
    <w:rsid w:val="00EC5D21"/>
    <w:rsid w:val="00ED1D21"/>
    <w:rsid w:val="00F43BC8"/>
    <w:rsid w:val="00F6640C"/>
    <w:rsid w:val="00FD0EB3"/>
    <w:rsid w:val="00FD7EE4"/>
    <w:rsid w:val="00FE3162"/>
    <w:rsid w:val="00FE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5382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753828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53828"/>
    <w:rPr>
      <w:color w:val="800080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00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0038D"/>
  </w:style>
  <w:style w:type="paragraph" w:styleId="Fuzeile">
    <w:name w:val="footer"/>
    <w:basedOn w:val="Standard"/>
    <w:link w:val="FuzeileZchn"/>
    <w:uiPriority w:val="99"/>
    <w:unhideWhenUsed/>
    <w:rsid w:val="00B00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0038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0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03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5382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753828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53828"/>
    <w:rPr>
      <w:color w:val="800080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00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0038D"/>
  </w:style>
  <w:style w:type="paragraph" w:styleId="Fuzeile">
    <w:name w:val="footer"/>
    <w:basedOn w:val="Standard"/>
    <w:link w:val="FuzeileZchn"/>
    <w:uiPriority w:val="99"/>
    <w:unhideWhenUsed/>
    <w:rsid w:val="00B00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0038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0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03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landeskunde/civrights/lethalforce/index.html" TargetMode="External"/><Relationship Id="rId13" Type="http://schemas.openxmlformats.org/officeDocument/2006/relationships/hyperlink" Target="https://needfultruth.files.wordpress.com/2015/05/police_brutality_rally.jpg" TargetMode="External"/><Relationship Id="rId18" Type="http://schemas.openxmlformats.org/officeDocument/2006/relationships/hyperlink" Target="http://www.bbc.com/news/world-us-canada-3274052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theatlantic.com/national/archive/2014/12/police-gun-shooting-training-ferguson/383681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abc.net.au/news/2015-04-09/eric-garner-940-pixels-custom-image/6379978" TargetMode="External"/><Relationship Id="rId17" Type="http://schemas.openxmlformats.org/officeDocument/2006/relationships/hyperlink" Target="http://www.schule-bw.de/unterricht/faecher/englisch/mat-med/landeskunde/civrights/lethalforce/loesungshinweise.docx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chule-bw.de/unterricht/faecher/englisch/mat-med/deal-texts/stats_imgs/stats/" TargetMode="External"/><Relationship Id="rId20" Type="http://schemas.openxmlformats.org/officeDocument/2006/relationships/hyperlink" Target="https://theintercept.com/2014/08/14/militarization-u-s-police-dragged-light-horrors-ferguson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d39ya49a1fwv14.cloudfront.net/wp-content/uploads/2014/08/Dubois-BlackMen-Police-Brutality-300x200.jp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schule-bw.de/unterricht/faecher/englisch/mat-med/landeskunde/civrights/lethalforce/cases-kv.docx" TargetMode="External"/><Relationship Id="rId23" Type="http://schemas.openxmlformats.org/officeDocument/2006/relationships/header" Target="header1.xml"/><Relationship Id="rId10" Type="http://schemas.openxmlformats.org/officeDocument/2006/relationships/hyperlink" Target="http://ichef.bbci.co.uk/news/660/media/images/83001000/jpg/_83001254_uspolice_getty473176900.jpg" TargetMode="External"/><Relationship Id="rId19" Type="http://schemas.openxmlformats.org/officeDocument/2006/relationships/hyperlink" Target="http://www.huffingtonpost.com/joshua-adams/fear-is-killing-blacks-mo_b_7429168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lackagendareport.com/sites/default/files/styles/image-400x300/public/MARSHA%20Black_Lives_Matter_protest.jpg?itok=AhKWmR6A" TargetMode="External"/><Relationship Id="rId14" Type="http://schemas.openxmlformats.org/officeDocument/2006/relationships/hyperlink" Target="http://www.schule-bw.de/unterricht/faecher/englisch/mat-med/landeskunde/civrights/lethalforce/cases.docx" TargetMode="External"/><Relationship Id="rId22" Type="http://schemas.openxmlformats.org/officeDocument/2006/relationships/hyperlink" Target="http://www.schule-bw.de/unterricht/faecher/englisch/mat-med/landeskunde/civrights/lethalforce/rolecards.doc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nglisch-bw.de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770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MGS</dc:creator>
  <cp:lastModifiedBy>MGS</cp:lastModifiedBy>
  <cp:revision>2</cp:revision>
  <dcterms:created xsi:type="dcterms:W3CDTF">2016-05-10T09:41:00Z</dcterms:created>
  <dcterms:modified xsi:type="dcterms:W3CDTF">2016-05-10T09:41:00Z</dcterms:modified>
</cp:coreProperties>
</file>