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7DB0" w14:textId="355E39CC" w:rsidR="009707AC" w:rsidRPr="00C706CC" w:rsidRDefault="00094200" w:rsidP="00C706CC">
      <w:pPr>
        <w:pStyle w:val="Titel"/>
        <w:pBdr>
          <w:bottom w:val="none" w:sz="0" w:space="0" w:color="auto"/>
        </w:pBdr>
        <w:jc w:val="center"/>
        <w:rPr>
          <w:lang w:val="fr-FR"/>
        </w:rPr>
      </w:pPr>
      <w:r>
        <w:fldChar w:fldCharType="begin"/>
      </w:r>
      <w:r w:rsidRPr="00BD5EAA">
        <w:rPr>
          <w:lang w:val="fr-FR"/>
        </w:rPr>
        <w:instrText xml:space="preserve"> HYPERLINK "https://www.provenceweb.fr/f/mag/terroir/traditions/" </w:instrText>
      </w:r>
      <w:r>
        <w:fldChar w:fldCharType="separate"/>
      </w:r>
      <w:r w:rsidR="009707AC" w:rsidRPr="00C706CC">
        <w:rPr>
          <w:rStyle w:val="Hyperlink"/>
          <w:b/>
          <w:bCs/>
          <w:sz w:val="28"/>
          <w:szCs w:val="28"/>
          <w:lang w:val="fr-FR"/>
        </w:rPr>
        <w:t>No</w:t>
      </w:r>
      <w:r w:rsidR="009707AC" w:rsidRPr="00C706CC">
        <w:rPr>
          <w:rStyle w:val="Hyperlink"/>
          <w:rFonts w:cstheme="minorHAnsi"/>
          <w:b/>
          <w:bCs/>
          <w:sz w:val="28"/>
          <w:szCs w:val="28"/>
          <w:lang w:val="fr-FR"/>
        </w:rPr>
        <w:t>ë</w:t>
      </w:r>
      <w:r w:rsidR="009707AC" w:rsidRPr="00C706CC">
        <w:rPr>
          <w:rStyle w:val="Hyperlink"/>
          <w:b/>
          <w:bCs/>
          <w:sz w:val="28"/>
          <w:szCs w:val="28"/>
          <w:lang w:val="fr-FR"/>
        </w:rPr>
        <w:t>l en Provence:</w:t>
      </w:r>
      <w:r>
        <w:rPr>
          <w:rStyle w:val="Hyperlink"/>
          <w:b/>
          <w:bCs/>
          <w:sz w:val="28"/>
          <w:szCs w:val="28"/>
          <w:lang w:val="fr-FR"/>
        </w:rPr>
        <w:fldChar w:fldCharType="end"/>
      </w:r>
    </w:p>
    <w:p w14:paraId="111DC2B3" w14:textId="3F76D4AB" w:rsidR="009707AC" w:rsidRPr="00C706CC" w:rsidRDefault="00FB20DF" w:rsidP="009707AC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BFAFDA" wp14:editId="64BC234A">
            <wp:simplePos x="0" y="0"/>
            <wp:positionH relativeFrom="column">
              <wp:posOffset>12700</wp:posOffset>
            </wp:positionH>
            <wp:positionV relativeFrom="paragraph">
              <wp:posOffset>161290</wp:posOffset>
            </wp:positionV>
            <wp:extent cx="1490400" cy="18324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7AC" w:rsidRPr="00C706CC">
        <w:rPr>
          <w:sz w:val="28"/>
          <w:szCs w:val="28"/>
          <w:lang w:val="fr-FR"/>
        </w:rPr>
        <w:t xml:space="preserve">Passer </w:t>
      </w:r>
      <w:r w:rsidR="009707AC" w:rsidRPr="00C706CC">
        <w:rPr>
          <w:b/>
          <w:bCs/>
          <w:sz w:val="28"/>
          <w:szCs w:val="28"/>
          <w:lang w:val="fr-FR"/>
        </w:rPr>
        <w:t>No</w:t>
      </w:r>
      <w:r w:rsidR="009707AC" w:rsidRPr="00C706CC">
        <w:rPr>
          <w:rFonts w:cstheme="minorHAnsi"/>
          <w:b/>
          <w:bCs/>
          <w:sz w:val="28"/>
          <w:szCs w:val="28"/>
          <w:lang w:val="fr-FR"/>
        </w:rPr>
        <w:t>ë</w:t>
      </w:r>
      <w:r w:rsidR="009707AC" w:rsidRPr="00C706CC">
        <w:rPr>
          <w:b/>
          <w:bCs/>
          <w:sz w:val="28"/>
          <w:szCs w:val="28"/>
          <w:lang w:val="fr-FR"/>
        </w:rPr>
        <w:t>l</w:t>
      </w:r>
      <w:r w:rsidR="009707AC" w:rsidRPr="00C706CC">
        <w:rPr>
          <w:sz w:val="28"/>
          <w:szCs w:val="28"/>
          <w:lang w:val="fr-FR"/>
        </w:rPr>
        <w:t xml:space="preserve"> en Provence, c’est vraiment vivre les traditions proven</w:t>
      </w:r>
      <w:r w:rsidR="009707AC" w:rsidRPr="00C706CC">
        <w:rPr>
          <w:rFonts w:cstheme="minorHAnsi"/>
          <w:sz w:val="28"/>
          <w:szCs w:val="28"/>
          <w:lang w:val="fr-FR"/>
        </w:rPr>
        <w:t>ç</w:t>
      </w:r>
      <w:r w:rsidR="009707AC" w:rsidRPr="00C706CC">
        <w:rPr>
          <w:sz w:val="28"/>
          <w:szCs w:val="28"/>
          <w:lang w:val="fr-FR"/>
        </w:rPr>
        <w:t>ales.</w:t>
      </w:r>
    </w:p>
    <w:p w14:paraId="3DC306DF" w14:textId="77777777" w:rsidR="009707AC" w:rsidRPr="00C706CC" w:rsidRDefault="009707AC" w:rsidP="009707AC">
      <w:pPr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 xml:space="preserve">La période de </w:t>
      </w:r>
      <w:r w:rsidRPr="00C706CC">
        <w:rPr>
          <w:b/>
          <w:bCs/>
          <w:sz w:val="28"/>
          <w:szCs w:val="28"/>
          <w:lang w:val="fr-FR"/>
        </w:rPr>
        <w:t>No</w:t>
      </w:r>
      <w:r w:rsidRPr="00C706CC">
        <w:rPr>
          <w:rFonts w:cstheme="minorHAnsi"/>
          <w:b/>
          <w:bCs/>
          <w:sz w:val="28"/>
          <w:szCs w:val="28"/>
          <w:lang w:val="fr-FR"/>
        </w:rPr>
        <w:t>ë</w:t>
      </w:r>
      <w:r w:rsidRPr="00C706CC">
        <w:rPr>
          <w:b/>
          <w:bCs/>
          <w:sz w:val="28"/>
          <w:szCs w:val="28"/>
          <w:lang w:val="fr-FR"/>
        </w:rPr>
        <w:t>l</w:t>
      </w:r>
      <w:r w:rsidRPr="00C706CC">
        <w:rPr>
          <w:sz w:val="28"/>
          <w:szCs w:val="28"/>
          <w:lang w:val="fr-FR"/>
        </w:rPr>
        <w:t xml:space="preserve"> commence le 4 décembre à la Sainte Barbe et se termine le 2 février à la Chandeleur</w:t>
      </w:r>
      <w:r>
        <w:rPr>
          <w:rStyle w:val="Funotenzeichen"/>
          <w:sz w:val="28"/>
          <w:szCs w:val="28"/>
        </w:rPr>
        <w:footnoteReference w:id="1"/>
      </w:r>
      <w:r w:rsidRPr="00C706CC">
        <w:rPr>
          <w:sz w:val="28"/>
          <w:szCs w:val="28"/>
          <w:lang w:val="fr-FR"/>
        </w:rPr>
        <w:t>, où on a l’habitude de manger des crêpes.</w:t>
      </w:r>
    </w:p>
    <w:p w14:paraId="4DEF57DD" w14:textId="02B1FE5A" w:rsidR="009707AC" w:rsidRPr="00C706CC" w:rsidRDefault="00FB20DF" w:rsidP="009707AC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10F32" wp14:editId="5ED7B71A">
                <wp:simplePos x="0" y="0"/>
                <wp:positionH relativeFrom="column">
                  <wp:posOffset>11430</wp:posOffset>
                </wp:positionH>
                <wp:positionV relativeFrom="paragraph">
                  <wp:posOffset>669290</wp:posOffset>
                </wp:positionV>
                <wp:extent cx="1490345" cy="243840"/>
                <wp:effectExtent l="0" t="0" r="0" b="381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2438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414BF6" w14:textId="7F8CBB7E" w:rsidR="009707AC" w:rsidRPr="00177716" w:rsidRDefault="009707AC" w:rsidP="00C706CC">
                            <w:pPr>
                              <w:pStyle w:val="Beschriftung"/>
                              <w:jc w:val="center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t>LBS</w:t>
                            </w:r>
                            <w:r>
                              <w:t>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10F3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9pt;margin-top:52.7pt;width:117.35pt;height:1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" stroked="f">
                <v:textbox inset="0,0,0,0">
                  <w:txbxContent>
                    <w:p w14:paraId="34414BF6" w14:textId="7F8CBB7E" w:rsidR="009707AC" w:rsidRPr="00177716" w:rsidRDefault="009707AC" w:rsidP="00C706CC">
                      <w:pPr>
                        <w:pStyle w:val="Beschriftung"/>
                        <w:jc w:val="center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t>LBS</w:t>
                      </w:r>
                      <w:r>
                        <w:t>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7AC" w:rsidRPr="00C706CC">
        <w:rPr>
          <w:sz w:val="28"/>
          <w:szCs w:val="28"/>
          <w:lang w:val="fr-FR"/>
        </w:rPr>
        <w:t>Au jour de la Sainte Barbe, on fait germer</w:t>
      </w:r>
      <w:r w:rsidR="009707AC">
        <w:rPr>
          <w:rStyle w:val="Funotenzeichen"/>
          <w:sz w:val="28"/>
          <w:szCs w:val="28"/>
        </w:rPr>
        <w:footnoteReference w:id="2"/>
      </w:r>
      <w:r w:rsidR="00B831F8">
        <w:rPr>
          <w:sz w:val="28"/>
          <w:szCs w:val="28"/>
          <w:lang w:val="fr-FR"/>
        </w:rPr>
        <w:t xml:space="preserve"> </w:t>
      </w:r>
      <w:r w:rsidR="009707AC" w:rsidRPr="00C706CC">
        <w:rPr>
          <w:sz w:val="28"/>
          <w:szCs w:val="28"/>
          <w:lang w:val="fr-FR"/>
        </w:rPr>
        <w:t>des graines de blé</w:t>
      </w:r>
      <w:r w:rsidR="009707AC">
        <w:rPr>
          <w:rStyle w:val="Funotenzeichen"/>
          <w:sz w:val="28"/>
          <w:szCs w:val="28"/>
        </w:rPr>
        <w:footnoteReference w:id="3"/>
      </w:r>
      <w:r w:rsidR="009707AC" w:rsidRPr="00C706CC">
        <w:rPr>
          <w:sz w:val="28"/>
          <w:szCs w:val="28"/>
          <w:lang w:val="fr-FR"/>
        </w:rPr>
        <w:t xml:space="preserve"> dans trois soucoupes</w:t>
      </w:r>
      <w:r w:rsidR="009707AC">
        <w:rPr>
          <w:rStyle w:val="Funotenzeichen"/>
          <w:sz w:val="28"/>
          <w:szCs w:val="28"/>
        </w:rPr>
        <w:footnoteReference w:id="4"/>
      </w:r>
      <w:r w:rsidR="009707AC" w:rsidRPr="00C706CC">
        <w:rPr>
          <w:sz w:val="28"/>
          <w:szCs w:val="28"/>
          <w:lang w:val="fr-FR"/>
        </w:rPr>
        <w:t>. Après quelques jours, on a un petit champ</w:t>
      </w:r>
      <w:r w:rsidR="009707AC">
        <w:rPr>
          <w:rStyle w:val="Funotenzeichen"/>
          <w:sz w:val="28"/>
          <w:szCs w:val="28"/>
        </w:rPr>
        <w:footnoteReference w:id="5"/>
      </w:r>
      <w:r w:rsidR="009707AC" w:rsidRPr="00C706CC">
        <w:rPr>
          <w:sz w:val="28"/>
          <w:szCs w:val="28"/>
          <w:lang w:val="fr-FR"/>
        </w:rPr>
        <w:t xml:space="preserve"> vert qu’on va mettre dans la crèche familiale.</w:t>
      </w:r>
    </w:p>
    <w:p w14:paraId="720AA780" w14:textId="0D360FD4" w:rsidR="009707AC" w:rsidRPr="00C706CC" w:rsidRDefault="009707AC" w:rsidP="00C706CC">
      <w:pPr>
        <w:pStyle w:val="berschrift1"/>
        <w:rPr>
          <w:lang w:val="fr-FR"/>
        </w:rPr>
      </w:pPr>
      <w:r w:rsidRPr="00C706CC">
        <w:rPr>
          <w:lang w:val="fr-FR"/>
        </w:rPr>
        <w:t>La crèche de No</w:t>
      </w:r>
      <w:r w:rsidRPr="00C706CC">
        <w:rPr>
          <w:rFonts w:cstheme="minorHAnsi"/>
          <w:lang w:val="fr-FR"/>
        </w:rPr>
        <w:t>ë</w:t>
      </w:r>
      <w:r w:rsidRPr="00C706CC">
        <w:rPr>
          <w:lang w:val="fr-FR"/>
        </w:rPr>
        <w:t>l et les santons</w:t>
      </w:r>
      <w:r w:rsidR="00C706CC">
        <w:rPr>
          <w:lang w:val="fr-FR"/>
        </w:rPr>
        <w:t> :</w:t>
      </w:r>
    </w:p>
    <w:p w14:paraId="1DC8E11F" w14:textId="61E0008E" w:rsidR="009707AC" w:rsidRPr="00C706CC" w:rsidRDefault="009707AC" w:rsidP="009707AC">
      <w:pPr>
        <w:rPr>
          <w:sz w:val="28"/>
          <w:szCs w:val="28"/>
          <w:lang w:val="fr-FR"/>
        </w:rPr>
      </w:pPr>
      <w:r w:rsidRPr="0066544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F3649F5" wp14:editId="39FA109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677795" cy="1784985"/>
            <wp:effectExtent l="0" t="0" r="8255" b="57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06CC">
        <w:rPr>
          <w:sz w:val="28"/>
          <w:szCs w:val="28"/>
          <w:lang w:val="fr-FR"/>
        </w:rPr>
        <w:t>Les santons (en proven</w:t>
      </w:r>
      <w:r w:rsidR="00C706CC">
        <w:rPr>
          <w:rFonts w:cs="Calibri"/>
          <w:sz w:val="28"/>
          <w:szCs w:val="28"/>
          <w:lang w:val="fr-FR"/>
        </w:rPr>
        <w:t>ç</w:t>
      </w:r>
      <w:r w:rsidRPr="00C706CC">
        <w:rPr>
          <w:sz w:val="28"/>
          <w:szCs w:val="28"/>
          <w:lang w:val="fr-FR"/>
        </w:rPr>
        <w:t xml:space="preserve">al </w:t>
      </w:r>
      <w:r w:rsidR="00C706CC">
        <w:rPr>
          <w:sz w:val="28"/>
          <w:szCs w:val="28"/>
          <w:lang w:val="fr-FR"/>
        </w:rPr>
        <w:t>« </w:t>
      </w:r>
      <w:proofErr w:type="spellStart"/>
      <w:r w:rsidRPr="00C706CC">
        <w:rPr>
          <w:sz w:val="28"/>
          <w:szCs w:val="28"/>
          <w:lang w:val="fr-FR"/>
        </w:rPr>
        <w:t>Santoun</w:t>
      </w:r>
      <w:proofErr w:type="spellEnd"/>
      <w:r w:rsidR="00C706CC">
        <w:rPr>
          <w:sz w:val="28"/>
          <w:szCs w:val="28"/>
          <w:lang w:val="fr-FR"/>
        </w:rPr>
        <w:t> » :</w:t>
      </w:r>
      <w:r w:rsidRPr="00C706CC">
        <w:rPr>
          <w:sz w:val="28"/>
          <w:szCs w:val="28"/>
          <w:lang w:val="fr-FR"/>
        </w:rPr>
        <w:t xml:space="preserve"> </w:t>
      </w:r>
      <w:r w:rsidR="00C706CC">
        <w:rPr>
          <w:sz w:val="28"/>
          <w:szCs w:val="28"/>
          <w:lang w:val="fr-FR"/>
        </w:rPr>
        <w:t>« </w:t>
      </w:r>
      <w:r w:rsidRPr="00C706CC">
        <w:rPr>
          <w:sz w:val="28"/>
          <w:szCs w:val="28"/>
          <w:lang w:val="fr-FR"/>
        </w:rPr>
        <w:t>petit-saint</w:t>
      </w:r>
      <w:r w:rsidR="00C706CC">
        <w:rPr>
          <w:sz w:val="28"/>
          <w:szCs w:val="28"/>
          <w:lang w:val="fr-FR"/>
        </w:rPr>
        <w:t> »</w:t>
      </w:r>
      <w:r w:rsidRPr="00C706CC">
        <w:rPr>
          <w:sz w:val="28"/>
          <w:szCs w:val="28"/>
          <w:lang w:val="fr-FR"/>
        </w:rPr>
        <w:t>) sont des petites figurines</w:t>
      </w:r>
      <w:r>
        <w:rPr>
          <w:rStyle w:val="Funotenzeichen"/>
          <w:sz w:val="28"/>
          <w:szCs w:val="28"/>
        </w:rPr>
        <w:footnoteReference w:id="6"/>
      </w:r>
      <w:r w:rsidRPr="00C706CC">
        <w:rPr>
          <w:sz w:val="28"/>
          <w:szCs w:val="28"/>
          <w:lang w:val="fr-FR"/>
        </w:rPr>
        <w:t xml:space="preserve"> en argile</w:t>
      </w:r>
      <w:r>
        <w:rPr>
          <w:rStyle w:val="Funotenzeichen"/>
          <w:sz w:val="28"/>
          <w:szCs w:val="28"/>
        </w:rPr>
        <w:footnoteReference w:id="7"/>
      </w:r>
      <w:r w:rsidR="00C706CC">
        <w:rPr>
          <w:sz w:val="28"/>
          <w:szCs w:val="28"/>
          <w:lang w:val="fr-FR"/>
        </w:rPr>
        <w:t xml:space="preserve">. </w:t>
      </w:r>
      <w:r w:rsidRPr="00C706CC">
        <w:rPr>
          <w:sz w:val="28"/>
          <w:szCs w:val="28"/>
          <w:lang w:val="fr-FR"/>
        </w:rPr>
        <w:t>Elles sont fabriquées à la main</w:t>
      </w:r>
      <w:r>
        <w:rPr>
          <w:rStyle w:val="Funotenzeichen"/>
          <w:sz w:val="28"/>
          <w:szCs w:val="28"/>
        </w:rPr>
        <w:footnoteReference w:id="8"/>
      </w:r>
      <w:r w:rsidR="00C706CC">
        <w:rPr>
          <w:sz w:val="28"/>
          <w:szCs w:val="28"/>
          <w:lang w:val="fr-FR"/>
        </w:rPr>
        <w:t xml:space="preserve"> </w:t>
      </w:r>
      <w:r w:rsidRPr="00C706CC">
        <w:rPr>
          <w:sz w:val="28"/>
          <w:szCs w:val="28"/>
          <w:lang w:val="fr-FR"/>
        </w:rPr>
        <w:t>dans des ateliers</w:t>
      </w:r>
      <w:r>
        <w:rPr>
          <w:rStyle w:val="Funotenzeichen"/>
          <w:sz w:val="28"/>
          <w:szCs w:val="28"/>
        </w:rPr>
        <w:footnoteReference w:id="9"/>
      </w:r>
      <w:r w:rsidRPr="00C706CC">
        <w:rPr>
          <w:sz w:val="28"/>
          <w:szCs w:val="28"/>
          <w:lang w:val="fr-FR"/>
        </w:rPr>
        <w:t xml:space="preserve"> de santonniers. On peut trouver ces ateliers entre Marseille, Aubagne, Aix-en-Provence et Arles.</w:t>
      </w:r>
    </w:p>
    <w:p w14:paraId="3E713369" w14:textId="45AD0983" w:rsidR="009707AC" w:rsidRPr="00C706CC" w:rsidRDefault="009707AC" w:rsidP="009707AC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FE80F" wp14:editId="60985E4E">
                <wp:simplePos x="0" y="0"/>
                <wp:positionH relativeFrom="column">
                  <wp:posOffset>3569970</wp:posOffset>
                </wp:positionH>
                <wp:positionV relativeFrom="paragraph">
                  <wp:posOffset>245110</wp:posOffset>
                </wp:positionV>
                <wp:extent cx="2325370" cy="289560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289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D337F" w14:textId="77777777" w:rsidR="009707AC" w:rsidRPr="0088093F" w:rsidRDefault="009707AC" w:rsidP="00C706CC">
                            <w:pPr>
                              <w:pStyle w:val="Beschriftung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noProof/>
                                <w:lang w:eastAsia="en-US"/>
                              </w:rPr>
                            </w:pPr>
                            <w: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E80F" id="Textfeld 9" o:spid="_x0000_s1027" type="#_x0000_t202" style="position:absolute;margin-left:281.1pt;margin-top:19.3pt;width:183.1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" stroked="f">
                <v:textbox inset="0,0,0,0">
                  <w:txbxContent>
                    <w:p w14:paraId="098D337F" w14:textId="77777777" w:rsidR="009707AC" w:rsidRPr="0088093F" w:rsidRDefault="009707AC" w:rsidP="00C706CC">
                      <w:pPr>
                        <w:pStyle w:val="Beschriftung"/>
                        <w:jc w:val="center"/>
                        <w:rPr>
                          <w:rFonts w:eastAsiaTheme="minorHAnsi"/>
                          <w:b/>
                          <w:bCs/>
                          <w:noProof/>
                          <w:lang w:eastAsia="en-US"/>
                        </w:rPr>
                      </w:pPr>
                      <w: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06CC">
        <w:rPr>
          <w:sz w:val="28"/>
          <w:szCs w:val="28"/>
          <w:lang w:val="fr-FR"/>
        </w:rPr>
        <w:t xml:space="preserve">Les santons ne sont pas seulement la Sainte Famille, c’est-à-dire Sainte Marie, Saint Joseph et l‘enfant Jésus, l’âne et le </w:t>
      </w:r>
      <w:r w:rsidR="00C706CC">
        <w:rPr>
          <w:sz w:val="28"/>
          <w:szCs w:val="28"/>
          <w:lang w:val="fr-FR"/>
        </w:rPr>
        <w:t>bœuf</w:t>
      </w:r>
      <w:r>
        <w:rPr>
          <w:rStyle w:val="Funotenzeichen"/>
          <w:sz w:val="28"/>
          <w:szCs w:val="28"/>
        </w:rPr>
        <w:footnoteReference w:id="10"/>
      </w:r>
      <w:r w:rsidRPr="00C706CC">
        <w:rPr>
          <w:sz w:val="28"/>
          <w:szCs w:val="28"/>
          <w:lang w:val="fr-FR"/>
        </w:rPr>
        <w:t>, les ange</w:t>
      </w:r>
      <w:r w:rsidR="00FB20DF">
        <w:rPr>
          <w:sz w:val="28"/>
          <w:szCs w:val="28"/>
          <w:lang w:val="fr-FR"/>
        </w:rPr>
        <w:t>s</w:t>
      </w:r>
      <w:r>
        <w:rPr>
          <w:rStyle w:val="Funotenzeichen"/>
          <w:sz w:val="28"/>
          <w:szCs w:val="28"/>
        </w:rPr>
        <w:footnoteReference w:id="11"/>
      </w:r>
      <w:r w:rsidRPr="00C706CC">
        <w:rPr>
          <w:sz w:val="28"/>
          <w:szCs w:val="28"/>
          <w:lang w:val="fr-FR"/>
        </w:rPr>
        <w:t xml:space="preserve"> , les bergers</w:t>
      </w:r>
      <w:r>
        <w:rPr>
          <w:rStyle w:val="Funotenzeichen"/>
          <w:sz w:val="28"/>
          <w:szCs w:val="28"/>
        </w:rPr>
        <w:footnoteReference w:id="12"/>
      </w:r>
      <w:r w:rsidRPr="00C706CC">
        <w:rPr>
          <w:sz w:val="28"/>
          <w:szCs w:val="28"/>
          <w:lang w:val="fr-FR"/>
        </w:rPr>
        <w:t xml:space="preserve"> et les Rois Mages </w:t>
      </w:r>
      <w:r>
        <w:rPr>
          <w:rStyle w:val="Funotenzeichen"/>
          <w:sz w:val="28"/>
          <w:szCs w:val="28"/>
        </w:rPr>
        <w:footnoteReference w:id="13"/>
      </w:r>
      <w:r w:rsidR="00FB20DF">
        <w:rPr>
          <w:sz w:val="28"/>
          <w:szCs w:val="28"/>
          <w:lang w:val="fr-FR"/>
        </w:rPr>
        <w:t xml:space="preserve"> </w:t>
      </w:r>
      <w:r w:rsidRPr="00C706CC">
        <w:rPr>
          <w:sz w:val="28"/>
          <w:szCs w:val="28"/>
          <w:lang w:val="fr-FR"/>
        </w:rPr>
        <w:t>(ajoutés le 6 janvier)</w:t>
      </w:r>
      <w:r w:rsidR="00FB20DF">
        <w:rPr>
          <w:sz w:val="28"/>
          <w:szCs w:val="28"/>
          <w:lang w:val="fr-FR"/>
        </w:rPr>
        <w:t> :</w:t>
      </w:r>
      <w:r w:rsidRPr="00C706CC">
        <w:rPr>
          <w:sz w:val="28"/>
          <w:szCs w:val="28"/>
          <w:lang w:val="fr-FR"/>
        </w:rPr>
        <w:t xml:space="preserve"> Dans la crèche, tous les habitants typiques du village proven</w:t>
      </w:r>
      <w:r w:rsidRPr="00C706CC">
        <w:rPr>
          <w:rFonts w:cstheme="minorHAnsi"/>
          <w:sz w:val="28"/>
          <w:szCs w:val="28"/>
          <w:lang w:val="fr-FR"/>
        </w:rPr>
        <w:t>ç</w:t>
      </w:r>
      <w:r w:rsidRPr="00C706CC">
        <w:rPr>
          <w:sz w:val="28"/>
          <w:szCs w:val="28"/>
          <w:lang w:val="fr-FR"/>
        </w:rPr>
        <w:t xml:space="preserve">al </w:t>
      </w:r>
      <w:r w:rsidR="00FB20DF">
        <w:rPr>
          <w:sz w:val="28"/>
          <w:szCs w:val="28"/>
          <w:lang w:val="fr-FR"/>
        </w:rPr>
        <w:t xml:space="preserve">et leurs métiers </w:t>
      </w:r>
      <w:r w:rsidRPr="00C706CC">
        <w:rPr>
          <w:sz w:val="28"/>
          <w:szCs w:val="28"/>
          <w:lang w:val="fr-FR"/>
        </w:rPr>
        <w:t>sont représentés</w:t>
      </w:r>
      <w:r w:rsidR="00FB20DF">
        <w:rPr>
          <w:sz w:val="28"/>
          <w:szCs w:val="28"/>
          <w:lang w:val="fr-FR"/>
        </w:rPr>
        <w:t> :</w:t>
      </w:r>
      <w:r w:rsidRPr="00C706CC">
        <w:rPr>
          <w:sz w:val="28"/>
          <w:szCs w:val="28"/>
          <w:lang w:val="fr-FR"/>
        </w:rPr>
        <w:t xml:space="preserve"> le </w:t>
      </w:r>
      <w:r w:rsidRPr="00C706CC">
        <w:rPr>
          <w:sz w:val="28"/>
          <w:szCs w:val="28"/>
          <w:lang w:val="fr-FR"/>
        </w:rPr>
        <w:lastRenderedPageBreak/>
        <w:t>boulanger, le boucher, le maire</w:t>
      </w:r>
      <w:r>
        <w:rPr>
          <w:rStyle w:val="Funotenzeichen"/>
          <w:sz w:val="28"/>
          <w:szCs w:val="28"/>
        </w:rPr>
        <w:footnoteReference w:id="14"/>
      </w:r>
      <w:r w:rsidRPr="00C706CC">
        <w:rPr>
          <w:sz w:val="28"/>
          <w:szCs w:val="28"/>
          <w:lang w:val="fr-FR"/>
        </w:rPr>
        <w:t>, le joueur de pétanque</w:t>
      </w:r>
      <w:r>
        <w:rPr>
          <w:rStyle w:val="Funotenzeichen"/>
          <w:sz w:val="28"/>
          <w:szCs w:val="28"/>
        </w:rPr>
        <w:footnoteReference w:id="15"/>
      </w:r>
      <w:r w:rsidR="00FB20DF">
        <w:rPr>
          <w:sz w:val="28"/>
          <w:szCs w:val="28"/>
          <w:lang w:val="fr-FR"/>
        </w:rPr>
        <w:t>,</w:t>
      </w:r>
      <w:r w:rsidRPr="00C706CC">
        <w:rPr>
          <w:sz w:val="28"/>
          <w:szCs w:val="28"/>
          <w:lang w:val="fr-FR"/>
        </w:rPr>
        <w:t xml:space="preserve"> la femme à l’A</w:t>
      </w:r>
      <w:r w:rsidR="00FB20DF">
        <w:rPr>
          <w:rFonts w:cs="Calibri"/>
          <w:sz w:val="28"/>
          <w:szCs w:val="28"/>
          <w:lang w:val="fr-FR"/>
        </w:rPr>
        <w:t>ï</w:t>
      </w:r>
      <w:r w:rsidRPr="00C706CC">
        <w:rPr>
          <w:sz w:val="28"/>
          <w:szCs w:val="28"/>
          <w:lang w:val="fr-FR"/>
        </w:rPr>
        <w:t>oli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61F23DD" wp14:editId="742CB7F0">
            <wp:simplePos x="0" y="0"/>
            <wp:positionH relativeFrom="column">
              <wp:posOffset>4519930</wp:posOffset>
            </wp:positionH>
            <wp:positionV relativeFrom="paragraph">
              <wp:posOffset>0</wp:posOffset>
            </wp:positionV>
            <wp:extent cx="1511935" cy="1511935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Funotenzeichen"/>
          <w:sz w:val="28"/>
          <w:szCs w:val="28"/>
        </w:rPr>
        <w:footnoteReference w:id="16"/>
      </w:r>
      <w:r w:rsidR="00FB20DF">
        <w:rPr>
          <w:sz w:val="28"/>
          <w:szCs w:val="28"/>
          <w:lang w:val="fr-FR"/>
        </w:rPr>
        <w:t>, l</w:t>
      </w:r>
      <w:r w:rsidRPr="00C706CC">
        <w:rPr>
          <w:sz w:val="28"/>
          <w:szCs w:val="28"/>
          <w:lang w:val="fr-FR"/>
        </w:rPr>
        <w:t>’Arlésienne (Femme au costume typique de la ville d’Arles), le chasseur</w:t>
      </w:r>
      <w:r>
        <w:rPr>
          <w:rStyle w:val="Funotenzeichen"/>
          <w:sz w:val="28"/>
          <w:szCs w:val="28"/>
        </w:rPr>
        <w:footnoteReference w:id="17"/>
      </w:r>
      <w:r w:rsidRPr="00C706CC">
        <w:rPr>
          <w:sz w:val="28"/>
          <w:szCs w:val="28"/>
          <w:lang w:val="fr-FR"/>
        </w:rPr>
        <w:t>, le mendiant</w:t>
      </w:r>
      <w:r>
        <w:rPr>
          <w:rStyle w:val="Funotenzeichen"/>
          <w:sz w:val="28"/>
          <w:szCs w:val="28"/>
        </w:rPr>
        <w:footnoteReference w:id="18"/>
      </w:r>
      <w:r w:rsidRPr="00C706CC">
        <w:rPr>
          <w:sz w:val="28"/>
          <w:szCs w:val="28"/>
          <w:lang w:val="fr-FR"/>
        </w:rPr>
        <w:t>…</w:t>
      </w:r>
    </w:p>
    <w:p w14:paraId="17CE121F" w14:textId="2A4823D5" w:rsidR="009707AC" w:rsidRPr="00C706CC" w:rsidRDefault="009707AC" w:rsidP="009707AC">
      <w:pPr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Et pourquoi</w:t>
      </w:r>
      <w:r w:rsidR="00FB20DF">
        <w:rPr>
          <w:sz w:val="28"/>
          <w:szCs w:val="28"/>
          <w:lang w:val="fr-FR"/>
        </w:rPr>
        <w:t> ?</w:t>
      </w:r>
      <w:r w:rsidRPr="00C706CC">
        <w:rPr>
          <w:sz w:val="28"/>
          <w:szCs w:val="28"/>
          <w:lang w:val="fr-FR"/>
        </w:rPr>
        <w:t xml:space="preserve"> La tradition nous explique que Jésus-Christ </w:t>
      </w:r>
      <w:r w:rsidR="00FB20DF">
        <w:rPr>
          <w:sz w:val="28"/>
          <w:szCs w:val="28"/>
          <w:lang w:val="fr-FR"/>
        </w:rPr>
        <w:t xml:space="preserve">est </w:t>
      </w:r>
      <w:r w:rsidRPr="00C706CC">
        <w:rPr>
          <w:sz w:val="28"/>
          <w:szCs w:val="28"/>
          <w:lang w:val="fr-FR"/>
        </w:rPr>
        <w:t>né pour tous les hommes, peu importe leur rang social.</w:t>
      </w:r>
    </w:p>
    <w:p w14:paraId="29533F1F" w14:textId="4ECE6C20" w:rsidR="009707AC" w:rsidRPr="006C2E55" w:rsidRDefault="00FB20DF" w:rsidP="009707AC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E6754" wp14:editId="4AB9AE6D">
                <wp:simplePos x="0" y="0"/>
                <wp:positionH relativeFrom="column">
                  <wp:posOffset>4522470</wp:posOffset>
                </wp:positionH>
                <wp:positionV relativeFrom="paragraph">
                  <wp:posOffset>197485</wp:posOffset>
                </wp:positionV>
                <wp:extent cx="1511935" cy="411480"/>
                <wp:effectExtent l="0" t="0" r="0" b="762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4114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E2F35A" w14:textId="77777777" w:rsidR="009707AC" w:rsidRPr="000E5709" w:rsidRDefault="009707AC" w:rsidP="00FB20DF">
                            <w:pPr>
                              <w:pStyle w:val="Beschriftung"/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6754" id="Textfeld 10" o:spid="_x0000_s1028" type="#_x0000_t202" style="position:absolute;margin-left:356.1pt;margin-top:15.55pt;width:119.05pt;height:3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" stroked="f">
                <v:textbox inset="0,0,0,0">
                  <w:txbxContent>
                    <w:p w14:paraId="76E2F35A" w14:textId="77777777" w:rsidR="009707AC" w:rsidRPr="000E5709" w:rsidRDefault="009707AC" w:rsidP="00FB20DF">
                      <w:pPr>
                        <w:pStyle w:val="Beschriftung"/>
                        <w:jc w:val="center"/>
                        <w:rPr>
                          <w:rFonts w:eastAsiaTheme="minorHAnsi"/>
                          <w:sz w:val="28"/>
                          <w:szCs w:val="28"/>
                          <w:lang w:eastAsia="en-US"/>
                        </w:rPr>
                      </w:pPr>
                      <w: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7AC" w:rsidRPr="00C706CC">
        <w:rPr>
          <w:sz w:val="28"/>
          <w:szCs w:val="28"/>
          <w:lang w:val="fr-FR"/>
        </w:rPr>
        <w:t>Dans chaque crèche proven</w:t>
      </w:r>
      <w:r w:rsidR="009707AC" w:rsidRPr="00C706CC">
        <w:rPr>
          <w:rFonts w:cstheme="minorHAnsi"/>
          <w:sz w:val="28"/>
          <w:szCs w:val="28"/>
          <w:lang w:val="fr-FR"/>
        </w:rPr>
        <w:t>ç</w:t>
      </w:r>
      <w:r w:rsidR="009707AC" w:rsidRPr="00C706CC">
        <w:rPr>
          <w:sz w:val="28"/>
          <w:szCs w:val="28"/>
          <w:lang w:val="fr-FR"/>
        </w:rPr>
        <w:t>ale, il faut présenter les quatre éléments</w:t>
      </w:r>
      <w:r>
        <w:rPr>
          <w:sz w:val="28"/>
          <w:szCs w:val="28"/>
          <w:lang w:val="fr-FR"/>
        </w:rPr>
        <w:t xml:space="preserve"> : </w:t>
      </w:r>
      <w:r w:rsidR="009707AC" w:rsidRPr="00C706CC">
        <w:rPr>
          <w:sz w:val="28"/>
          <w:szCs w:val="28"/>
          <w:lang w:val="fr-FR"/>
        </w:rPr>
        <w:t>la terre (des chemins, des collines</w:t>
      </w:r>
      <w:r w:rsidR="009707AC">
        <w:rPr>
          <w:rStyle w:val="Funotenzeichen"/>
          <w:sz w:val="28"/>
          <w:szCs w:val="28"/>
        </w:rPr>
        <w:footnoteReference w:id="19"/>
      </w:r>
      <w:r w:rsidR="009707AC" w:rsidRPr="00C706CC">
        <w:rPr>
          <w:sz w:val="28"/>
          <w:szCs w:val="28"/>
          <w:lang w:val="fr-FR"/>
        </w:rPr>
        <w:t>), de l’eau (un petit ruisseau</w:t>
      </w:r>
      <w:r w:rsidR="009707AC">
        <w:rPr>
          <w:rStyle w:val="Funotenzeichen"/>
          <w:sz w:val="28"/>
          <w:szCs w:val="28"/>
        </w:rPr>
        <w:footnoteReference w:id="20"/>
      </w:r>
      <w:r w:rsidR="009707AC" w:rsidRPr="00C706CC">
        <w:rPr>
          <w:sz w:val="28"/>
          <w:szCs w:val="28"/>
          <w:lang w:val="fr-FR"/>
        </w:rPr>
        <w:t xml:space="preserve"> ou un pont), l’air (un moulin à vent</w:t>
      </w:r>
      <w:r w:rsidR="009707AC">
        <w:rPr>
          <w:rStyle w:val="Funotenzeichen"/>
          <w:sz w:val="28"/>
          <w:szCs w:val="28"/>
        </w:rPr>
        <w:footnoteReference w:id="21"/>
      </w:r>
      <w:r w:rsidR="009707AC" w:rsidRPr="00C706CC">
        <w:rPr>
          <w:sz w:val="28"/>
          <w:szCs w:val="28"/>
          <w:lang w:val="fr-FR"/>
        </w:rPr>
        <w:t>) et le feu (un feu de camp</w:t>
      </w:r>
      <w:r w:rsidR="009707AC">
        <w:rPr>
          <w:rStyle w:val="Funotenzeichen"/>
          <w:sz w:val="28"/>
          <w:szCs w:val="28"/>
        </w:rPr>
        <w:footnoteReference w:id="22"/>
      </w:r>
      <w:r w:rsidR="009707AC" w:rsidRPr="00C706CC">
        <w:rPr>
          <w:sz w:val="28"/>
          <w:szCs w:val="28"/>
          <w:lang w:val="fr-FR"/>
        </w:rPr>
        <w:t xml:space="preserve"> ou une marmite</w:t>
      </w:r>
      <w:r w:rsidR="009707AC">
        <w:rPr>
          <w:rStyle w:val="Funotenzeichen"/>
          <w:sz w:val="28"/>
          <w:szCs w:val="28"/>
        </w:rPr>
        <w:footnoteReference w:id="23"/>
      </w:r>
      <w:r w:rsidR="009707AC" w:rsidRPr="00C706CC">
        <w:rPr>
          <w:sz w:val="28"/>
          <w:szCs w:val="28"/>
          <w:lang w:val="fr-FR"/>
        </w:rPr>
        <w:t>). On y trouve aussi les petites cabanes</w:t>
      </w:r>
      <w:r w:rsidR="009707AC">
        <w:rPr>
          <w:rStyle w:val="Funotenzeichen"/>
          <w:sz w:val="28"/>
          <w:szCs w:val="28"/>
        </w:rPr>
        <w:footnoteReference w:id="24"/>
      </w:r>
      <w:r w:rsidR="009707AC" w:rsidRPr="00C706CC">
        <w:rPr>
          <w:sz w:val="28"/>
          <w:szCs w:val="28"/>
          <w:lang w:val="fr-FR"/>
        </w:rPr>
        <w:t xml:space="preserve"> proven</w:t>
      </w:r>
      <w:r w:rsidR="009707AC" w:rsidRPr="00C706CC">
        <w:rPr>
          <w:rFonts w:cstheme="minorHAnsi"/>
          <w:sz w:val="28"/>
          <w:szCs w:val="28"/>
          <w:lang w:val="fr-FR"/>
        </w:rPr>
        <w:t>ç</w:t>
      </w:r>
      <w:r w:rsidR="009707AC" w:rsidRPr="00C706CC">
        <w:rPr>
          <w:sz w:val="28"/>
          <w:szCs w:val="28"/>
          <w:lang w:val="fr-FR"/>
        </w:rPr>
        <w:t>ales</w:t>
      </w:r>
      <w:r w:rsidR="006C2E55">
        <w:rPr>
          <w:sz w:val="28"/>
          <w:szCs w:val="28"/>
          <w:lang w:val="fr-FR"/>
        </w:rPr>
        <w:t>.</w:t>
      </w:r>
    </w:p>
    <w:p w14:paraId="79A95FED" w14:textId="186B5838" w:rsidR="009707AC" w:rsidRPr="00C706CC" w:rsidRDefault="009707AC" w:rsidP="006C2E55">
      <w:pPr>
        <w:pStyle w:val="berschrift1"/>
        <w:rPr>
          <w:lang w:val="fr-FR"/>
        </w:rPr>
      </w:pPr>
      <w:r w:rsidRPr="00C706CC">
        <w:rPr>
          <w:lang w:val="fr-FR"/>
        </w:rPr>
        <w:t>Où acheter ces santons</w:t>
      </w:r>
      <w:r w:rsidR="006C2E55">
        <w:rPr>
          <w:lang w:val="fr-FR"/>
        </w:rPr>
        <w:t> ?</w:t>
      </w:r>
    </w:p>
    <w:p w14:paraId="1EABC689" w14:textId="085A2D58" w:rsidR="009707AC" w:rsidRPr="00C706CC" w:rsidRDefault="009707AC" w:rsidP="009707AC">
      <w:pPr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Sur les marchés de No</w:t>
      </w:r>
      <w:r w:rsidRPr="00C706CC">
        <w:rPr>
          <w:rFonts w:cstheme="minorHAnsi"/>
          <w:sz w:val="28"/>
          <w:szCs w:val="28"/>
          <w:lang w:val="fr-FR"/>
        </w:rPr>
        <w:t>ë</w:t>
      </w:r>
      <w:r w:rsidRPr="00C706CC">
        <w:rPr>
          <w:sz w:val="28"/>
          <w:szCs w:val="28"/>
          <w:lang w:val="fr-FR"/>
        </w:rPr>
        <w:t xml:space="preserve">l, on peut trouver des stands où </w:t>
      </w:r>
      <w:r w:rsidR="006C2E55">
        <w:rPr>
          <w:sz w:val="28"/>
          <w:szCs w:val="28"/>
          <w:lang w:val="fr-FR"/>
        </w:rPr>
        <w:t>o</w:t>
      </w:r>
      <w:r w:rsidRPr="00C706CC">
        <w:rPr>
          <w:sz w:val="28"/>
          <w:szCs w:val="28"/>
          <w:lang w:val="fr-FR"/>
        </w:rPr>
        <w:t>n vend des santons. En plus, pour se r</w:t>
      </w:r>
      <w:r w:rsidR="006C2E55">
        <w:rPr>
          <w:sz w:val="28"/>
          <w:szCs w:val="28"/>
          <w:lang w:val="fr-FR"/>
        </w:rPr>
        <w:t>é</w:t>
      </w:r>
      <w:r w:rsidRPr="00C706CC">
        <w:rPr>
          <w:sz w:val="28"/>
          <w:szCs w:val="28"/>
          <w:lang w:val="fr-FR"/>
        </w:rPr>
        <w:t>chauffer, on sert du vin chaud à la cannelle</w:t>
      </w:r>
      <w:r>
        <w:rPr>
          <w:rStyle w:val="Funotenzeichen"/>
          <w:sz w:val="28"/>
          <w:szCs w:val="28"/>
        </w:rPr>
        <w:footnoteReference w:id="25"/>
      </w:r>
      <w:r w:rsidR="006C2E55">
        <w:rPr>
          <w:sz w:val="28"/>
          <w:szCs w:val="28"/>
          <w:lang w:val="fr-FR"/>
        </w:rPr>
        <w:t xml:space="preserve"> </w:t>
      </w:r>
      <w:r w:rsidRPr="00C706CC">
        <w:rPr>
          <w:sz w:val="28"/>
          <w:szCs w:val="28"/>
          <w:lang w:val="fr-FR"/>
        </w:rPr>
        <w:t>et comme spécialité le pain d’épices</w:t>
      </w:r>
      <w:r>
        <w:rPr>
          <w:rStyle w:val="Funotenzeichen"/>
          <w:sz w:val="28"/>
          <w:szCs w:val="28"/>
        </w:rPr>
        <w:footnoteReference w:id="26"/>
      </w:r>
      <w:r w:rsidRPr="00C706CC">
        <w:rPr>
          <w:sz w:val="28"/>
          <w:szCs w:val="28"/>
          <w:lang w:val="fr-FR"/>
        </w:rPr>
        <w:t>.</w:t>
      </w:r>
    </w:p>
    <w:p w14:paraId="3EEC402C" w14:textId="7AB4E24A" w:rsidR="009707AC" w:rsidRPr="00C706CC" w:rsidRDefault="009707AC" w:rsidP="006C2E55">
      <w:pPr>
        <w:pStyle w:val="berschrift1"/>
        <w:rPr>
          <w:lang w:val="fr-FR"/>
        </w:rPr>
      </w:pPr>
      <w:r w:rsidRPr="00C706CC">
        <w:rPr>
          <w:lang w:val="fr-FR"/>
        </w:rPr>
        <w:t>Qu‘est-ce qu’on mange à No</w:t>
      </w:r>
      <w:r w:rsidRPr="00C706CC">
        <w:rPr>
          <w:rFonts w:cstheme="minorHAnsi"/>
          <w:lang w:val="fr-FR"/>
        </w:rPr>
        <w:t>ë</w:t>
      </w:r>
      <w:r w:rsidRPr="00C706CC">
        <w:rPr>
          <w:lang w:val="fr-FR"/>
        </w:rPr>
        <w:t>l en Provence</w:t>
      </w:r>
      <w:r w:rsidR="006C2E55">
        <w:rPr>
          <w:lang w:val="fr-FR"/>
        </w:rPr>
        <w:t> ?</w:t>
      </w:r>
    </w:p>
    <w:p w14:paraId="0866BFFD" w14:textId="0194955B" w:rsidR="009707AC" w:rsidRPr="006C2E55" w:rsidRDefault="009707AC" w:rsidP="006C2E55">
      <w:pPr>
        <w:pStyle w:val="berschrift2"/>
        <w:rPr>
          <w:lang w:val="fr-FR"/>
        </w:rPr>
      </w:pPr>
      <w:r w:rsidRPr="006C2E55">
        <w:rPr>
          <w:lang w:val="fr-FR"/>
        </w:rPr>
        <w:t>Les 7 plats maigres</w:t>
      </w:r>
      <w:r w:rsidRPr="006C2E55">
        <w:rPr>
          <w:rStyle w:val="Funotenzeichen"/>
          <w:sz w:val="28"/>
          <w:szCs w:val="28"/>
          <w:lang w:val="fr-FR"/>
        </w:rPr>
        <w:footnoteReference w:id="27"/>
      </w:r>
      <w:r w:rsidR="006C2E55">
        <w:rPr>
          <w:lang w:val="fr-FR"/>
        </w:rPr>
        <w:t> :</w:t>
      </w:r>
    </w:p>
    <w:p w14:paraId="75281FE0" w14:textId="5845E117" w:rsidR="006C2E55" w:rsidRDefault="009707AC" w:rsidP="00B831F8">
      <w:pPr>
        <w:spacing w:after="120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Le 24 décembre avant la messe de minuit, on mange le</w:t>
      </w:r>
      <w:r w:rsidR="006C2E55">
        <w:rPr>
          <w:sz w:val="28"/>
          <w:szCs w:val="28"/>
          <w:lang w:val="fr-FR"/>
        </w:rPr>
        <w:t xml:space="preserve"> « </w:t>
      </w:r>
      <w:r w:rsidRPr="00C706CC">
        <w:rPr>
          <w:sz w:val="28"/>
          <w:szCs w:val="28"/>
          <w:lang w:val="fr-FR"/>
        </w:rPr>
        <w:t>souper</w:t>
      </w:r>
      <w:r>
        <w:rPr>
          <w:rStyle w:val="Funotenzeichen"/>
          <w:sz w:val="28"/>
          <w:szCs w:val="28"/>
        </w:rPr>
        <w:footnoteReference w:id="28"/>
      </w:r>
      <w:r w:rsidR="006C2E55">
        <w:rPr>
          <w:sz w:val="28"/>
          <w:szCs w:val="28"/>
          <w:lang w:val="fr-FR"/>
        </w:rPr>
        <w:t xml:space="preserve"> </w:t>
      </w:r>
      <w:r w:rsidRPr="00C706CC">
        <w:rPr>
          <w:sz w:val="28"/>
          <w:szCs w:val="28"/>
          <w:lang w:val="fr-FR"/>
        </w:rPr>
        <w:t>de No</w:t>
      </w:r>
      <w:r w:rsidR="006C2E55">
        <w:rPr>
          <w:rFonts w:cs="Calibri"/>
          <w:sz w:val="28"/>
          <w:szCs w:val="28"/>
          <w:lang w:val="fr-FR"/>
        </w:rPr>
        <w:t>ë</w:t>
      </w:r>
      <w:r w:rsidRPr="00C706CC">
        <w:rPr>
          <w:sz w:val="28"/>
          <w:szCs w:val="28"/>
          <w:lang w:val="fr-FR"/>
        </w:rPr>
        <w:t>l</w:t>
      </w:r>
      <w:r w:rsidR="006C2E55">
        <w:rPr>
          <w:sz w:val="28"/>
          <w:szCs w:val="28"/>
          <w:lang w:val="fr-FR"/>
        </w:rPr>
        <w:t> »</w:t>
      </w:r>
      <w:r w:rsidRPr="00C706CC">
        <w:rPr>
          <w:sz w:val="28"/>
          <w:szCs w:val="28"/>
          <w:lang w:val="fr-FR"/>
        </w:rPr>
        <w:t xml:space="preserve"> </w:t>
      </w:r>
      <w:r w:rsidR="006C2E55">
        <w:rPr>
          <w:sz w:val="28"/>
          <w:szCs w:val="28"/>
          <w:lang w:val="fr-FR"/>
        </w:rPr>
        <w:t xml:space="preserve">(en </w:t>
      </w:r>
      <w:r w:rsidRPr="00C706CC">
        <w:rPr>
          <w:sz w:val="28"/>
          <w:szCs w:val="28"/>
          <w:lang w:val="fr-FR"/>
        </w:rPr>
        <w:t>pr</w:t>
      </w:r>
      <w:r w:rsidR="006C2E55">
        <w:rPr>
          <w:sz w:val="28"/>
          <w:szCs w:val="28"/>
          <w:lang w:val="fr-FR"/>
        </w:rPr>
        <w:t>oven</w:t>
      </w:r>
      <w:r w:rsidR="006C2E55">
        <w:rPr>
          <w:rFonts w:cs="Calibri"/>
          <w:sz w:val="28"/>
          <w:szCs w:val="28"/>
          <w:lang w:val="fr-FR"/>
        </w:rPr>
        <w:t>ç</w:t>
      </w:r>
      <w:r w:rsidR="006C2E55">
        <w:rPr>
          <w:sz w:val="28"/>
          <w:szCs w:val="28"/>
          <w:lang w:val="fr-FR"/>
        </w:rPr>
        <w:t>al :</w:t>
      </w:r>
      <w:r w:rsidRPr="00C706CC">
        <w:rPr>
          <w:sz w:val="28"/>
          <w:szCs w:val="28"/>
          <w:lang w:val="fr-FR"/>
        </w:rPr>
        <w:t xml:space="preserve"> </w:t>
      </w:r>
      <w:proofErr w:type="spellStart"/>
      <w:r w:rsidRPr="006C2E55">
        <w:rPr>
          <w:i/>
          <w:iCs/>
          <w:sz w:val="28"/>
          <w:szCs w:val="28"/>
          <w:lang w:val="fr-FR"/>
        </w:rPr>
        <w:t>lou</w:t>
      </w:r>
      <w:proofErr w:type="spellEnd"/>
      <w:r w:rsidRPr="006C2E55">
        <w:rPr>
          <w:i/>
          <w:iCs/>
          <w:sz w:val="28"/>
          <w:szCs w:val="28"/>
          <w:lang w:val="fr-FR"/>
        </w:rPr>
        <w:t xml:space="preserve"> gros soupa</w:t>
      </w:r>
      <w:r w:rsidRPr="00C706CC">
        <w:rPr>
          <w:sz w:val="28"/>
          <w:szCs w:val="28"/>
          <w:lang w:val="fr-FR"/>
        </w:rPr>
        <w:t>) qui est composé</w:t>
      </w:r>
      <w:r>
        <w:rPr>
          <w:rStyle w:val="Funotenzeichen"/>
          <w:sz w:val="28"/>
          <w:szCs w:val="28"/>
        </w:rPr>
        <w:footnoteReference w:id="29"/>
      </w:r>
      <w:r w:rsidR="006C2E55">
        <w:rPr>
          <w:sz w:val="28"/>
          <w:szCs w:val="28"/>
          <w:lang w:val="fr-FR"/>
        </w:rPr>
        <w:t xml:space="preserve"> </w:t>
      </w:r>
      <w:r w:rsidRPr="00C706CC">
        <w:rPr>
          <w:sz w:val="28"/>
          <w:szCs w:val="28"/>
          <w:lang w:val="fr-FR"/>
        </w:rPr>
        <w:t>de 7 plats maigres.</w:t>
      </w:r>
    </w:p>
    <w:p w14:paraId="0BD92260" w14:textId="24086962" w:rsidR="00B831F8" w:rsidRDefault="00B831F8">
      <w:pPr>
        <w:spacing w:after="0"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br w:type="page"/>
      </w:r>
    </w:p>
    <w:p w14:paraId="72F1CE88" w14:textId="29BCE928" w:rsidR="009707AC" w:rsidRPr="00481EB2" w:rsidRDefault="009707AC" w:rsidP="00481EB2">
      <w:pPr>
        <w:rPr>
          <w:sz w:val="28"/>
          <w:szCs w:val="28"/>
          <w:lang w:val="fr-FR"/>
        </w:rPr>
      </w:pPr>
      <w:r w:rsidRPr="00481EB2">
        <w:rPr>
          <w:b/>
          <w:bCs/>
          <w:sz w:val="28"/>
          <w:szCs w:val="28"/>
          <w:lang w:val="fr-FR"/>
        </w:rPr>
        <w:lastRenderedPageBreak/>
        <w:t>Pourquoi est-ce qu’on mange 7 plats et pourquoi des plats maigres</w:t>
      </w:r>
      <w:r w:rsidR="006C2E55" w:rsidRPr="00481EB2">
        <w:rPr>
          <w:b/>
          <w:bCs/>
          <w:sz w:val="28"/>
          <w:szCs w:val="28"/>
          <w:lang w:val="fr-FR"/>
        </w:rPr>
        <w:t> ?</w:t>
      </w:r>
    </w:p>
    <w:p w14:paraId="5D9BDB75" w14:textId="4F496B89" w:rsidR="009707AC" w:rsidRPr="00481EB2" w:rsidRDefault="00B831F8" w:rsidP="009707AC">
      <w:pPr>
        <w:rPr>
          <w:sz w:val="28"/>
          <w:szCs w:val="28"/>
          <w:lang w:val="fr-FR"/>
        </w:rPr>
      </w:pPr>
      <w:r w:rsidRPr="00481EB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13E98C" wp14:editId="66A034C6">
            <wp:simplePos x="0" y="0"/>
            <wp:positionH relativeFrom="column">
              <wp:posOffset>4493895</wp:posOffset>
            </wp:positionH>
            <wp:positionV relativeFrom="paragraph">
              <wp:posOffset>26035</wp:posOffset>
            </wp:positionV>
            <wp:extent cx="1515110" cy="1428750"/>
            <wp:effectExtent l="0" t="0" r="889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7AC" w:rsidRPr="00481EB2">
        <w:rPr>
          <w:sz w:val="28"/>
          <w:szCs w:val="28"/>
          <w:lang w:val="fr-FR"/>
        </w:rPr>
        <w:t xml:space="preserve">Il y a </w:t>
      </w:r>
      <w:r w:rsidR="009707AC" w:rsidRPr="00481EB2">
        <w:rPr>
          <w:b/>
          <w:bCs/>
          <w:sz w:val="28"/>
          <w:szCs w:val="28"/>
          <w:lang w:val="fr-FR"/>
        </w:rPr>
        <w:t>7</w:t>
      </w:r>
      <w:r w:rsidR="009707AC" w:rsidRPr="00481EB2">
        <w:rPr>
          <w:sz w:val="28"/>
          <w:szCs w:val="28"/>
          <w:lang w:val="fr-FR"/>
        </w:rPr>
        <w:t xml:space="preserve"> plats pour se souvenir des 7 douleurs</w:t>
      </w:r>
      <w:r w:rsidR="009707AC" w:rsidRPr="00481EB2">
        <w:rPr>
          <w:rStyle w:val="Funotenzeichen"/>
          <w:sz w:val="28"/>
          <w:szCs w:val="28"/>
        </w:rPr>
        <w:footnoteReference w:id="30"/>
      </w:r>
      <w:r w:rsidR="009707AC" w:rsidRPr="00481EB2">
        <w:rPr>
          <w:sz w:val="28"/>
          <w:szCs w:val="28"/>
          <w:lang w:val="fr-FR"/>
        </w:rPr>
        <w:t xml:space="preserve"> de Sainte Marie</w:t>
      </w:r>
      <w:r w:rsidR="00684F8C" w:rsidRPr="00481EB2">
        <w:rPr>
          <w:sz w:val="28"/>
          <w:szCs w:val="28"/>
          <w:lang w:val="fr-FR"/>
        </w:rPr>
        <w:t xml:space="preserve"> et</w:t>
      </w:r>
      <w:r w:rsidR="009707AC" w:rsidRPr="00481EB2">
        <w:rPr>
          <w:sz w:val="28"/>
          <w:szCs w:val="28"/>
          <w:lang w:val="fr-FR"/>
        </w:rPr>
        <w:t xml:space="preserve"> </w:t>
      </w:r>
      <w:r w:rsidR="009707AC" w:rsidRPr="00481EB2">
        <w:rPr>
          <w:b/>
          <w:bCs/>
          <w:sz w:val="28"/>
          <w:szCs w:val="28"/>
          <w:lang w:val="fr-FR"/>
        </w:rPr>
        <w:t>maigre</w:t>
      </w:r>
      <w:r w:rsidR="00684F8C" w:rsidRPr="00481EB2">
        <w:rPr>
          <w:b/>
          <w:bCs/>
          <w:sz w:val="28"/>
          <w:szCs w:val="28"/>
          <w:lang w:val="fr-FR"/>
        </w:rPr>
        <w:t>s</w:t>
      </w:r>
      <w:r w:rsidR="009707AC" w:rsidRPr="00481EB2">
        <w:rPr>
          <w:sz w:val="28"/>
          <w:szCs w:val="28"/>
          <w:lang w:val="fr-FR"/>
        </w:rPr>
        <w:t xml:space="preserve">, parce que ce sont des plats sans viande composés de poisson et de légumes. On mange de la viande le 25 décembre. </w:t>
      </w:r>
    </w:p>
    <w:p w14:paraId="3F3F0127" w14:textId="013E2D58" w:rsidR="009707AC" w:rsidRPr="00C706CC" w:rsidRDefault="009707AC" w:rsidP="00B831F8">
      <w:pPr>
        <w:pStyle w:val="berschrift2"/>
        <w:spacing w:after="120"/>
        <w:rPr>
          <w:lang w:val="fr-FR"/>
        </w:rPr>
      </w:pPr>
      <w:r w:rsidRPr="00C706CC">
        <w:rPr>
          <w:lang w:val="fr-FR"/>
        </w:rPr>
        <w:t>Les treize desserts</w:t>
      </w:r>
      <w:r w:rsidR="006C2E55">
        <w:rPr>
          <w:lang w:val="fr-FR"/>
        </w:rPr>
        <w:t> :</w:t>
      </w:r>
    </w:p>
    <w:p w14:paraId="6F1C135A" w14:textId="495E492F" w:rsidR="009707AC" w:rsidRPr="00481EB2" w:rsidRDefault="00B831F8" w:rsidP="00B831F8">
      <w:pPr>
        <w:spacing w:after="120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E2C0C" wp14:editId="20513F3C">
                <wp:simplePos x="0" y="0"/>
                <wp:positionH relativeFrom="column">
                  <wp:posOffset>4491990</wp:posOffset>
                </wp:positionH>
                <wp:positionV relativeFrom="paragraph">
                  <wp:posOffset>53340</wp:posOffset>
                </wp:positionV>
                <wp:extent cx="1515110" cy="289560"/>
                <wp:effectExtent l="0" t="0" r="8890" b="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2895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139FA8" w14:textId="494B437F" w:rsidR="009707AC" w:rsidRPr="006229F1" w:rsidRDefault="009707AC" w:rsidP="00684F8C">
                            <w:pPr>
                              <w:pStyle w:val="Beschriftung"/>
                              <w:jc w:val="center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2C0C" id="Textfeld 11" o:spid="_x0000_s1029" type="#_x0000_t202" style="position:absolute;margin-left:353.7pt;margin-top:4.2pt;width:119.3pt;height:22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" stroked="f">
                <v:textbox inset="0,0,0,0">
                  <w:txbxContent>
                    <w:p w14:paraId="12139FA8" w14:textId="494B437F" w:rsidR="009707AC" w:rsidRPr="006229F1" w:rsidRDefault="009707AC" w:rsidP="00684F8C">
                      <w:pPr>
                        <w:pStyle w:val="Beschriftung"/>
                        <w:jc w:val="center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07AC" w:rsidRPr="00481EB2">
        <w:rPr>
          <w:sz w:val="28"/>
          <w:szCs w:val="28"/>
          <w:lang w:val="fr-FR"/>
        </w:rPr>
        <w:t>Treize desserts sont servis après la messe de minuit. Mais pourquoi treize desserts</w:t>
      </w:r>
      <w:r w:rsidR="00684F8C" w:rsidRPr="00481EB2">
        <w:rPr>
          <w:sz w:val="28"/>
          <w:szCs w:val="28"/>
          <w:lang w:val="fr-FR"/>
        </w:rPr>
        <w:t> ?</w:t>
      </w:r>
      <w:r w:rsidR="009707AC" w:rsidRPr="00481EB2">
        <w:rPr>
          <w:sz w:val="28"/>
          <w:szCs w:val="28"/>
          <w:lang w:val="fr-FR"/>
        </w:rPr>
        <w:t xml:space="preserve"> Les treize desserts symbolisent la Cène</w:t>
      </w:r>
      <w:r w:rsidR="009707AC" w:rsidRPr="00481EB2">
        <w:rPr>
          <w:rStyle w:val="Funotenzeichen"/>
          <w:sz w:val="28"/>
          <w:szCs w:val="28"/>
        </w:rPr>
        <w:footnoteReference w:id="31"/>
      </w:r>
      <w:r w:rsidR="00684F8C" w:rsidRPr="00481EB2">
        <w:rPr>
          <w:sz w:val="28"/>
          <w:szCs w:val="28"/>
          <w:lang w:val="fr-FR"/>
        </w:rPr>
        <w:t xml:space="preserve"> </w:t>
      </w:r>
      <w:r w:rsidR="009707AC" w:rsidRPr="00481EB2">
        <w:rPr>
          <w:sz w:val="28"/>
          <w:szCs w:val="28"/>
          <w:lang w:val="fr-FR"/>
        </w:rPr>
        <w:t>avec les 12 apôtres</w:t>
      </w:r>
      <w:r w:rsidR="009707AC" w:rsidRPr="00481EB2">
        <w:rPr>
          <w:rStyle w:val="Funotenzeichen"/>
          <w:sz w:val="28"/>
          <w:szCs w:val="28"/>
        </w:rPr>
        <w:footnoteReference w:id="32"/>
      </w:r>
      <w:r w:rsidR="009707AC" w:rsidRPr="00481EB2">
        <w:rPr>
          <w:sz w:val="28"/>
          <w:szCs w:val="28"/>
          <w:lang w:val="fr-FR"/>
        </w:rPr>
        <w:t xml:space="preserve"> et Jésus.</w:t>
      </w:r>
    </w:p>
    <w:p w14:paraId="231F49E6" w14:textId="696C48F0" w:rsidR="009707AC" w:rsidRPr="00481EB2" w:rsidRDefault="009707AC" w:rsidP="00481EB2">
      <w:pPr>
        <w:spacing w:after="120"/>
        <w:rPr>
          <w:sz w:val="28"/>
          <w:szCs w:val="28"/>
          <w:lang w:val="fr-FR"/>
        </w:rPr>
      </w:pPr>
      <w:r w:rsidRPr="00481EB2">
        <w:rPr>
          <w:sz w:val="28"/>
          <w:szCs w:val="28"/>
          <w:lang w:val="fr-FR"/>
        </w:rPr>
        <w:t xml:space="preserve">Voici la liste des </w:t>
      </w:r>
      <w:hyperlink r:id="rId12" w:history="1">
        <w:r w:rsidRPr="00481EB2">
          <w:rPr>
            <w:rStyle w:val="Hyperlink"/>
            <w:sz w:val="28"/>
            <w:szCs w:val="28"/>
            <w:lang w:val="fr-FR"/>
          </w:rPr>
          <w:t>treize desserts</w:t>
        </w:r>
      </w:hyperlink>
      <w:r w:rsidR="00684F8C" w:rsidRPr="00481EB2">
        <w:rPr>
          <w:rStyle w:val="Hyperlink"/>
          <w:sz w:val="28"/>
          <w:szCs w:val="28"/>
          <w:lang w:val="fr-FR"/>
        </w:rPr>
        <w:t> </w:t>
      </w:r>
      <w:r w:rsidR="00684F8C" w:rsidRPr="00481EB2">
        <w:rPr>
          <w:sz w:val="28"/>
          <w:szCs w:val="28"/>
          <w:lang w:val="fr-FR"/>
        </w:rPr>
        <w:t>:</w:t>
      </w:r>
    </w:p>
    <w:p w14:paraId="0262CD1B" w14:textId="63405319" w:rsidR="009707AC" w:rsidRPr="00481EB2" w:rsidRDefault="009707AC" w:rsidP="00481EB2">
      <w:pPr>
        <w:numPr>
          <w:ilvl w:val="0"/>
          <w:numId w:val="10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>les 4 mendiants qui symbolisent les ordres mendiants</w:t>
      </w:r>
      <w:r w:rsidRPr="00481EB2">
        <w:rPr>
          <w:rStyle w:val="Funotenzeichen"/>
          <w:rFonts w:cs="Calibri"/>
          <w:sz w:val="26"/>
          <w:szCs w:val="26"/>
        </w:rPr>
        <w:footnoteReference w:id="33"/>
      </w:r>
      <w:r w:rsidR="00684F8C" w:rsidRPr="00481EB2">
        <w:rPr>
          <w:rFonts w:cs="Calibri"/>
          <w:sz w:val="26"/>
          <w:szCs w:val="26"/>
          <w:lang w:val="fr-FR"/>
        </w:rPr>
        <w:t> :</w:t>
      </w:r>
      <w:r w:rsidRPr="00481EB2">
        <w:rPr>
          <w:rFonts w:cs="Calibri"/>
          <w:sz w:val="26"/>
          <w:szCs w:val="26"/>
          <w:lang w:val="fr-FR"/>
        </w:rPr>
        <w:t xml:space="preserve"> figues</w:t>
      </w:r>
      <w:r w:rsidRPr="00481EB2">
        <w:rPr>
          <w:rStyle w:val="Funotenzeichen"/>
          <w:rFonts w:cs="Calibri"/>
          <w:sz w:val="26"/>
          <w:szCs w:val="26"/>
        </w:rPr>
        <w:footnoteReference w:id="34"/>
      </w:r>
      <w:r w:rsidRPr="00481EB2">
        <w:rPr>
          <w:rFonts w:cs="Calibri"/>
          <w:sz w:val="26"/>
          <w:szCs w:val="26"/>
          <w:lang w:val="fr-FR"/>
        </w:rPr>
        <w:t xml:space="preserve"> sèches (Franciscains), amandes</w:t>
      </w:r>
      <w:r w:rsidRPr="00481EB2">
        <w:rPr>
          <w:rStyle w:val="Funotenzeichen"/>
          <w:rFonts w:cs="Calibri"/>
          <w:sz w:val="26"/>
          <w:szCs w:val="26"/>
        </w:rPr>
        <w:footnoteReference w:id="35"/>
      </w:r>
      <w:r w:rsidRPr="00481EB2">
        <w:rPr>
          <w:rFonts w:cs="Calibri"/>
          <w:sz w:val="26"/>
          <w:szCs w:val="26"/>
          <w:lang w:val="fr-FR"/>
        </w:rPr>
        <w:t xml:space="preserve"> (Carmélite</w:t>
      </w:r>
      <w:r w:rsidR="00684F8C" w:rsidRPr="00481EB2">
        <w:rPr>
          <w:rFonts w:cs="Calibri"/>
          <w:sz w:val="26"/>
          <w:szCs w:val="26"/>
          <w:lang w:val="fr-FR"/>
        </w:rPr>
        <w:t>s</w:t>
      </w:r>
      <w:r w:rsidRPr="00481EB2">
        <w:rPr>
          <w:rFonts w:cs="Calibri"/>
          <w:sz w:val="26"/>
          <w:szCs w:val="26"/>
          <w:lang w:val="fr-FR"/>
        </w:rPr>
        <w:t>), raisins secs</w:t>
      </w:r>
      <w:r w:rsidRPr="00481EB2">
        <w:rPr>
          <w:rStyle w:val="Funotenzeichen"/>
          <w:rFonts w:cs="Calibri"/>
          <w:sz w:val="26"/>
          <w:szCs w:val="26"/>
        </w:rPr>
        <w:footnoteReference w:id="36"/>
      </w:r>
      <w:r w:rsidR="00684F8C" w:rsidRPr="00481EB2">
        <w:rPr>
          <w:rFonts w:cs="Calibri"/>
          <w:sz w:val="26"/>
          <w:szCs w:val="26"/>
          <w:lang w:val="fr-FR"/>
        </w:rPr>
        <w:t xml:space="preserve"> </w:t>
      </w:r>
      <w:r w:rsidRPr="00481EB2">
        <w:rPr>
          <w:rFonts w:cs="Calibri"/>
          <w:sz w:val="26"/>
          <w:szCs w:val="26"/>
          <w:lang w:val="fr-FR"/>
        </w:rPr>
        <w:t>(Dominicains) et noix</w:t>
      </w:r>
      <w:r w:rsidRPr="00481EB2">
        <w:rPr>
          <w:rStyle w:val="Funotenzeichen"/>
          <w:rFonts w:cs="Calibri"/>
          <w:sz w:val="26"/>
          <w:szCs w:val="26"/>
        </w:rPr>
        <w:footnoteReference w:id="37"/>
      </w:r>
      <w:r w:rsidRPr="00481EB2">
        <w:rPr>
          <w:rFonts w:cs="Calibri"/>
          <w:sz w:val="26"/>
          <w:szCs w:val="26"/>
          <w:lang w:val="fr-FR"/>
        </w:rPr>
        <w:t xml:space="preserve"> (Augustins)</w:t>
      </w:r>
      <w:r w:rsidR="00684F8C" w:rsidRPr="00481EB2">
        <w:rPr>
          <w:rFonts w:cs="Calibri"/>
          <w:sz w:val="26"/>
          <w:szCs w:val="26"/>
          <w:lang w:val="fr-FR"/>
        </w:rPr>
        <w:t> ;</w:t>
      </w:r>
    </w:p>
    <w:p w14:paraId="23634267" w14:textId="2E4F82D7" w:rsidR="009707AC" w:rsidRPr="00481EB2" w:rsidRDefault="009707AC" w:rsidP="009707AC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>les dattes</w:t>
      </w:r>
      <w:r w:rsidRPr="00481EB2">
        <w:rPr>
          <w:rStyle w:val="Funotenzeichen"/>
          <w:rFonts w:cs="Calibri"/>
          <w:sz w:val="26"/>
          <w:szCs w:val="26"/>
        </w:rPr>
        <w:footnoteReference w:id="38"/>
      </w:r>
      <w:r w:rsidR="00684F8C" w:rsidRPr="00481EB2">
        <w:rPr>
          <w:rFonts w:cs="Calibri"/>
          <w:sz w:val="26"/>
          <w:szCs w:val="26"/>
          <w:lang w:val="fr-FR"/>
        </w:rPr>
        <w:t> :</w:t>
      </w:r>
      <w:r w:rsidRPr="00481EB2">
        <w:rPr>
          <w:rFonts w:cs="Calibri"/>
          <w:sz w:val="26"/>
          <w:szCs w:val="26"/>
          <w:lang w:val="fr-FR"/>
        </w:rPr>
        <w:t xml:space="preserve"> symbole du Christ venu de l’Orient</w:t>
      </w:r>
      <w:r w:rsidR="00684F8C" w:rsidRPr="00481EB2">
        <w:rPr>
          <w:rFonts w:cs="Calibri"/>
          <w:sz w:val="26"/>
          <w:szCs w:val="26"/>
          <w:lang w:val="fr-FR"/>
        </w:rPr>
        <w:t> ;</w:t>
      </w:r>
    </w:p>
    <w:p w14:paraId="31F728BC" w14:textId="338F6D5C" w:rsidR="009707AC" w:rsidRPr="00481EB2" w:rsidRDefault="009707AC" w:rsidP="009707AC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>les nougats (le noir et le blanc)</w:t>
      </w:r>
      <w:r w:rsidR="00684F8C" w:rsidRPr="00481EB2">
        <w:rPr>
          <w:rFonts w:cs="Calibri"/>
          <w:sz w:val="26"/>
          <w:szCs w:val="26"/>
          <w:lang w:val="fr-FR"/>
        </w:rPr>
        <w:t> ;</w:t>
      </w:r>
    </w:p>
    <w:p w14:paraId="71E2916E" w14:textId="1ADA5A48" w:rsidR="009707AC" w:rsidRPr="00481EB2" w:rsidRDefault="009707AC" w:rsidP="009707AC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>la fougasse</w:t>
      </w:r>
      <w:r w:rsidRPr="00481EB2">
        <w:rPr>
          <w:rStyle w:val="Funotenzeichen"/>
          <w:rFonts w:cs="Calibri"/>
          <w:sz w:val="26"/>
          <w:szCs w:val="26"/>
        </w:rPr>
        <w:footnoteReference w:id="39"/>
      </w:r>
      <w:r w:rsidR="00684F8C" w:rsidRPr="00481EB2">
        <w:rPr>
          <w:rFonts w:cs="Calibri"/>
          <w:sz w:val="26"/>
          <w:szCs w:val="26"/>
          <w:lang w:val="fr-FR"/>
        </w:rPr>
        <w:t xml:space="preserve"> </w:t>
      </w:r>
      <w:r w:rsidRPr="00481EB2">
        <w:rPr>
          <w:rFonts w:cs="Calibri"/>
          <w:sz w:val="26"/>
          <w:szCs w:val="26"/>
          <w:lang w:val="fr-FR"/>
        </w:rPr>
        <w:t>à l’huile d’olive</w:t>
      </w:r>
      <w:r w:rsidR="00684F8C" w:rsidRPr="00481EB2">
        <w:rPr>
          <w:rFonts w:cs="Calibri"/>
          <w:sz w:val="26"/>
          <w:szCs w:val="26"/>
          <w:lang w:val="fr-FR"/>
        </w:rPr>
        <w:t>;</w:t>
      </w:r>
    </w:p>
    <w:p w14:paraId="1BF220B3" w14:textId="37E0C6B8" w:rsidR="009707AC" w:rsidRPr="00481EB2" w:rsidRDefault="009707AC" w:rsidP="009707AC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>la pâte de coing</w:t>
      </w:r>
      <w:r w:rsidRPr="00481EB2">
        <w:rPr>
          <w:rStyle w:val="Funotenzeichen"/>
          <w:rFonts w:cs="Calibri"/>
          <w:sz w:val="26"/>
          <w:szCs w:val="26"/>
        </w:rPr>
        <w:footnoteReference w:id="40"/>
      </w:r>
      <w:r w:rsidR="00684F8C" w:rsidRPr="00481EB2">
        <w:rPr>
          <w:rFonts w:cs="Calibri"/>
          <w:sz w:val="26"/>
          <w:szCs w:val="26"/>
          <w:lang w:val="fr-FR"/>
        </w:rPr>
        <w:t xml:space="preserve"> </w:t>
      </w:r>
      <w:r w:rsidRPr="00481EB2">
        <w:rPr>
          <w:rFonts w:cs="Calibri"/>
          <w:sz w:val="26"/>
          <w:szCs w:val="26"/>
          <w:lang w:val="fr-FR"/>
        </w:rPr>
        <w:t>ou fruits confits</w:t>
      </w:r>
      <w:r w:rsidRPr="00481EB2">
        <w:rPr>
          <w:rStyle w:val="Funotenzeichen"/>
          <w:rFonts w:cs="Calibri"/>
          <w:sz w:val="26"/>
          <w:szCs w:val="26"/>
        </w:rPr>
        <w:footnoteReference w:id="41"/>
      </w:r>
      <w:r w:rsidR="00586A98" w:rsidRPr="00481EB2">
        <w:rPr>
          <w:rFonts w:cs="Calibri"/>
          <w:sz w:val="26"/>
          <w:szCs w:val="26"/>
          <w:lang w:val="fr-FR"/>
        </w:rPr>
        <w:t> ;</w:t>
      </w:r>
    </w:p>
    <w:p w14:paraId="32DD30B2" w14:textId="511E3AAB" w:rsidR="009707AC" w:rsidRPr="00481EB2" w:rsidRDefault="009707AC" w:rsidP="009707AC">
      <w:pPr>
        <w:numPr>
          <w:ilvl w:val="0"/>
          <w:numId w:val="10"/>
        </w:numPr>
        <w:suppressAutoHyphens w:val="0"/>
        <w:autoSpaceDN/>
        <w:spacing w:before="100" w:beforeAutospacing="1" w:after="100" w:afterAutospacing="1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 xml:space="preserve">les </w:t>
      </w:r>
      <w:hyperlink r:id="rId13" w:history="1">
        <w:r w:rsidRPr="00481EB2">
          <w:rPr>
            <w:rStyle w:val="Hyperlink"/>
            <w:rFonts w:cs="Calibri"/>
            <w:sz w:val="26"/>
            <w:szCs w:val="26"/>
            <w:lang w:val="fr-FR"/>
          </w:rPr>
          <w:t>oreillettes</w:t>
        </w:r>
        <w:r w:rsidR="00586A98" w:rsidRPr="00481EB2">
          <w:rPr>
            <w:rStyle w:val="Hyperlink"/>
            <w:rFonts w:cs="Calibri"/>
            <w:sz w:val="26"/>
            <w:szCs w:val="26"/>
            <w:lang w:val="fr-FR"/>
          </w:rPr>
          <w:t> </w:t>
        </w:r>
      </w:hyperlink>
      <w:r w:rsidR="00586A98" w:rsidRPr="00481EB2">
        <w:rPr>
          <w:rFonts w:cs="Calibri"/>
          <w:sz w:val="26"/>
          <w:szCs w:val="26"/>
          <w:lang w:val="fr-FR"/>
        </w:rPr>
        <w:t>:</w:t>
      </w:r>
      <w:r w:rsidRPr="00481EB2">
        <w:rPr>
          <w:rFonts w:cs="Calibri"/>
          <w:sz w:val="26"/>
          <w:szCs w:val="26"/>
          <w:lang w:val="fr-FR"/>
        </w:rPr>
        <w:t xml:space="preserve"> une variété de beignet</w:t>
      </w:r>
      <w:r w:rsidRPr="00481EB2">
        <w:rPr>
          <w:rStyle w:val="Funotenzeichen"/>
          <w:rFonts w:cs="Calibri"/>
          <w:sz w:val="26"/>
          <w:szCs w:val="26"/>
        </w:rPr>
        <w:footnoteReference w:id="42"/>
      </w:r>
      <w:r w:rsidR="00586A98" w:rsidRPr="00481EB2">
        <w:rPr>
          <w:rFonts w:cs="Calibri"/>
          <w:sz w:val="26"/>
          <w:szCs w:val="26"/>
          <w:lang w:val="fr-FR"/>
        </w:rPr>
        <w:t>,</w:t>
      </w:r>
    </w:p>
    <w:p w14:paraId="6AA1E2F2" w14:textId="2CD165E0" w:rsidR="009707AC" w:rsidRPr="00481EB2" w:rsidRDefault="009707AC" w:rsidP="00481EB2">
      <w:pPr>
        <w:numPr>
          <w:ilvl w:val="0"/>
          <w:numId w:val="10"/>
        </w:numPr>
        <w:suppressAutoHyphens w:val="0"/>
        <w:autoSpaceDN/>
        <w:spacing w:after="0"/>
        <w:ind w:left="714" w:hanging="357"/>
        <w:textAlignment w:val="auto"/>
        <w:rPr>
          <w:rFonts w:cs="Calibri"/>
          <w:sz w:val="26"/>
          <w:szCs w:val="26"/>
          <w:lang w:val="fr-FR"/>
        </w:rPr>
      </w:pPr>
      <w:r w:rsidRPr="00481EB2">
        <w:rPr>
          <w:rFonts w:cs="Calibri"/>
          <w:sz w:val="26"/>
          <w:szCs w:val="26"/>
          <w:lang w:val="fr-FR"/>
        </w:rPr>
        <w:t>les fruits frais: mandarines, oranges, poires</w:t>
      </w:r>
      <w:r w:rsidRPr="00481EB2">
        <w:rPr>
          <w:rStyle w:val="Funotenzeichen"/>
          <w:rFonts w:cs="Calibri"/>
          <w:sz w:val="26"/>
          <w:szCs w:val="26"/>
        </w:rPr>
        <w:footnoteReference w:id="43"/>
      </w:r>
      <w:r w:rsidRPr="00481EB2">
        <w:rPr>
          <w:rFonts w:cs="Calibri"/>
          <w:sz w:val="26"/>
          <w:szCs w:val="26"/>
          <w:lang w:val="fr-FR"/>
        </w:rPr>
        <w:t>, raisins</w:t>
      </w:r>
      <w:r w:rsidRPr="00481EB2">
        <w:rPr>
          <w:rStyle w:val="Funotenzeichen"/>
          <w:rFonts w:cs="Calibri"/>
          <w:sz w:val="26"/>
          <w:szCs w:val="26"/>
        </w:rPr>
        <w:footnoteReference w:id="44"/>
      </w:r>
      <w:r w:rsidR="00586A98" w:rsidRPr="00481EB2">
        <w:rPr>
          <w:rFonts w:cs="Calibri"/>
          <w:sz w:val="26"/>
          <w:szCs w:val="26"/>
          <w:lang w:val="fr-FR"/>
        </w:rPr>
        <w:t xml:space="preserve"> </w:t>
      </w:r>
      <w:r w:rsidRPr="00481EB2">
        <w:rPr>
          <w:rFonts w:cs="Calibri"/>
          <w:sz w:val="26"/>
          <w:szCs w:val="26"/>
          <w:lang w:val="fr-FR"/>
        </w:rPr>
        <w:t>et des melons</w:t>
      </w:r>
      <w:r w:rsidR="00586A98" w:rsidRPr="00481EB2">
        <w:rPr>
          <w:rFonts w:cs="Calibri"/>
          <w:sz w:val="26"/>
          <w:szCs w:val="26"/>
          <w:lang w:val="fr-FR"/>
        </w:rPr>
        <w:t>.</w:t>
      </w:r>
    </w:p>
    <w:p w14:paraId="72FB4E2F" w14:textId="6A54A7CD" w:rsidR="00586A98" w:rsidRPr="00481EB2" w:rsidRDefault="009707AC" w:rsidP="00481EB2">
      <w:pPr>
        <w:spacing w:before="120" w:after="0" w:line="240" w:lineRule="auto"/>
        <w:rPr>
          <w:sz w:val="28"/>
          <w:szCs w:val="28"/>
          <w:lang w:val="fr-FR"/>
        </w:rPr>
      </w:pPr>
      <w:r w:rsidRPr="00481EB2">
        <w:rPr>
          <w:sz w:val="28"/>
          <w:szCs w:val="28"/>
          <w:lang w:val="fr-FR"/>
        </w:rPr>
        <w:t>Tout cela est servi sur une table couverte de 3 nappes</w:t>
      </w:r>
      <w:r w:rsidRPr="00481EB2">
        <w:rPr>
          <w:rStyle w:val="Funotenzeichen"/>
          <w:sz w:val="28"/>
          <w:szCs w:val="28"/>
        </w:rPr>
        <w:footnoteReference w:id="45"/>
      </w:r>
      <w:r w:rsidRPr="00481EB2">
        <w:rPr>
          <w:sz w:val="28"/>
          <w:szCs w:val="28"/>
          <w:lang w:val="fr-FR"/>
        </w:rPr>
        <w:t xml:space="preserve"> blanches </w:t>
      </w:r>
      <w:r w:rsidR="00586A98" w:rsidRPr="00481EB2">
        <w:rPr>
          <w:sz w:val="28"/>
          <w:szCs w:val="28"/>
          <w:lang w:val="fr-FR"/>
        </w:rPr>
        <w:t>et décorée de</w:t>
      </w:r>
      <w:r w:rsidRPr="00481EB2">
        <w:rPr>
          <w:sz w:val="28"/>
          <w:szCs w:val="28"/>
          <w:lang w:val="fr-FR"/>
        </w:rPr>
        <w:t xml:space="preserve"> 3 chandeliers</w:t>
      </w:r>
      <w:r w:rsidRPr="00481EB2">
        <w:rPr>
          <w:rStyle w:val="Funotenzeichen"/>
          <w:sz w:val="28"/>
          <w:szCs w:val="28"/>
        </w:rPr>
        <w:footnoteReference w:id="46"/>
      </w:r>
      <w:r w:rsidRPr="00481EB2">
        <w:rPr>
          <w:sz w:val="28"/>
          <w:szCs w:val="28"/>
          <w:lang w:val="fr-FR"/>
        </w:rPr>
        <w:t xml:space="preserve"> blancs </w:t>
      </w:r>
      <w:r w:rsidR="00586A98" w:rsidRPr="00481EB2">
        <w:rPr>
          <w:sz w:val="28"/>
          <w:szCs w:val="28"/>
          <w:lang w:val="fr-FR"/>
        </w:rPr>
        <w:t>qui symbolisent la Trinité</w:t>
      </w:r>
      <w:r w:rsidR="00586A98" w:rsidRPr="00481EB2">
        <w:rPr>
          <w:rStyle w:val="Funotenzeichen"/>
          <w:sz w:val="28"/>
          <w:szCs w:val="28"/>
        </w:rPr>
        <w:footnoteReference w:id="47"/>
      </w:r>
      <w:r w:rsidR="00586A98" w:rsidRPr="00481EB2">
        <w:rPr>
          <w:sz w:val="28"/>
          <w:szCs w:val="28"/>
          <w:lang w:val="fr-FR"/>
        </w:rPr>
        <w:t>.</w:t>
      </w:r>
      <w:r w:rsidR="00586A98">
        <w:rPr>
          <w:lang w:val="fr-FR"/>
        </w:rPr>
        <w:br w:type="page"/>
      </w:r>
    </w:p>
    <w:p w14:paraId="19A9C85D" w14:textId="4CF1970E" w:rsidR="009707AC" w:rsidRPr="00C706CC" w:rsidRDefault="009707AC" w:rsidP="00C43D6D">
      <w:pPr>
        <w:pStyle w:val="berschrift1"/>
        <w:spacing w:after="240"/>
        <w:jc w:val="center"/>
        <w:rPr>
          <w:lang w:val="fr-FR"/>
        </w:rPr>
      </w:pPr>
      <w:bookmarkStart w:id="0" w:name="_Hlk89951087"/>
      <w:r w:rsidRPr="00C706CC">
        <w:rPr>
          <w:lang w:val="fr-FR"/>
        </w:rPr>
        <w:lastRenderedPageBreak/>
        <w:t>Petites devinettes</w:t>
      </w:r>
      <w:r w:rsidR="00586A98">
        <w:rPr>
          <w:lang w:val="fr-FR"/>
        </w:rPr>
        <w:t> :</w:t>
      </w:r>
    </w:p>
    <w:p w14:paraId="21784C3D" w14:textId="3099E140" w:rsidR="009707AC" w:rsidRPr="00C706CC" w:rsidRDefault="00C43D6D" w:rsidP="009707AC">
      <w:pPr>
        <w:spacing w:line="480" w:lineRule="auto"/>
        <w:rPr>
          <w:sz w:val="28"/>
          <w:szCs w:val="28"/>
          <w:lang w:val="fr-FR"/>
        </w:rPr>
      </w:pPr>
      <w:r>
        <w:rPr>
          <w:i/>
          <w:iCs/>
          <w:sz w:val="28"/>
          <w:szCs w:val="28"/>
          <w:lang w:val="fr-FR"/>
        </w:rPr>
        <w:t>Si tu</w:t>
      </w:r>
      <w:r w:rsidR="009707AC" w:rsidRPr="00C706CC">
        <w:rPr>
          <w:i/>
          <w:iCs/>
          <w:sz w:val="28"/>
          <w:szCs w:val="28"/>
          <w:lang w:val="fr-FR"/>
        </w:rPr>
        <w:t xml:space="preserve"> as </w:t>
      </w:r>
      <w:r>
        <w:rPr>
          <w:i/>
          <w:iCs/>
          <w:sz w:val="28"/>
          <w:szCs w:val="28"/>
          <w:lang w:val="fr-FR"/>
        </w:rPr>
        <w:t xml:space="preserve">bien </w:t>
      </w:r>
      <w:r w:rsidR="009707AC" w:rsidRPr="00C706CC">
        <w:rPr>
          <w:i/>
          <w:iCs/>
          <w:sz w:val="28"/>
          <w:szCs w:val="28"/>
          <w:lang w:val="fr-FR"/>
        </w:rPr>
        <w:t>lu les textes sur la Provence</w:t>
      </w:r>
      <w:r w:rsidR="00586A98">
        <w:rPr>
          <w:i/>
          <w:iCs/>
          <w:sz w:val="28"/>
          <w:szCs w:val="28"/>
          <w:lang w:val="fr-FR"/>
        </w:rPr>
        <w:t>, t</w:t>
      </w:r>
      <w:r w:rsidR="009707AC" w:rsidRPr="00C706CC">
        <w:rPr>
          <w:i/>
          <w:iCs/>
          <w:sz w:val="28"/>
          <w:szCs w:val="28"/>
          <w:lang w:val="fr-FR"/>
        </w:rPr>
        <w:t>u vas facilemen</w:t>
      </w:r>
      <w:r w:rsidR="00586A98">
        <w:rPr>
          <w:i/>
          <w:iCs/>
          <w:sz w:val="28"/>
          <w:szCs w:val="28"/>
          <w:lang w:val="fr-FR"/>
        </w:rPr>
        <w:t>t</w:t>
      </w:r>
      <w:r w:rsidR="009707AC" w:rsidRPr="00C706CC">
        <w:rPr>
          <w:i/>
          <w:iCs/>
          <w:sz w:val="28"/>
          <w:szCs w:val="28"/>
          <w:lang w:val="fr-FR"/>
        </w:rPr>
        <w:t xml:space="preserve"> deviner les solutions</w:t>
      </w:r>
      <w:r w:rsidR="009707AC" w:rsidRPr="00C706CC">
        <w:rPr>
          <w:sz w:val="28"/>
          <w:szCs w:val="28"/>
          <w:lang w:val="fr-FR"/>
        </w:rPr>
        <w:t>.</w:t>
      </w:r>
    </w:p>
    <w:p w14:paraId="1F117955" w14:textId="3E7E4CFE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La personne qui fait du pain, c’est _______________________</w:t>
      </w:r>
      <w:r w:rsidR="00C43D6D">
        <w:rPr>
          <w:sz w:val="28"/>
          <w:szCs w:val="28"/>
          <w:lang w:val="fr-FR"/>
        </w:rPr>
        <w:t>____________</w:t>
      </w:r>
      <w:r w:rsidRPr="00C706CC">
        <w:rPr>
          <w:sz w:val="28"/>
          <w:szCs w:val="28"/>
          <w:lang w:val="fr-FR"/>
        </w:rPr>
        <w:t>.</w:t>
      </w:r>
    </w:p>
    <w:p w14:paraId="7C687C0E" w14:textId="256C8464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La personne qui vend de la viande, c‘est _________________</w:t>
      </w:r>
      <w:r w:rsidR="00C43D6D">
        <w:rPr>
          <w:sz w:val="28"/>
          <w:szCs w:val="28"/>
          <w:lang w:val="fr-FR"/>
        </w:rPr>
        <w:t>_______</w:t>
      </w:r>
      <w:r w:rsidRPr="00C706CC">
        <w:rPr>
          <w:sz w:val="28"/>
          <w:szCs w:val="28"/>
          <w:lang w:val="fr-FR"/>
        </w:rPr>
        <w:t>______.</w:t>
      </w:r>
    </w:p>
    <w:p w14:paraId="4F6C1E8B" w14:textId="7AF2973D" w:rsidR="009707AC" w:rsidRPr="00C43D6D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Deux animaux qui sont dans la crèche de No</w:t>
      </w:r>
      <w:r w:rsidRPr="00C706CC">
        <w:rPr>
          <w:rFonts w:cstheme="minorHAnsi"/>
          <w:sz w:val="28"/>
          <w:szCs w:val="28"/>
          <w:lang w:val="fr-FR"/>
        </w:rPr>
        <w:t>ë</w:t>
      </w:r>
      <w:r w:rsidRPr="00C706CC">
        <w:rPr>
          <w:sz w:val="28"/>
          <w:szCs w:val="28"/>
          <w:lang w:val="fr-FR"/>
        </w:rPr>
        <w:t>l</w:t>
      </w:r>
      <w:r w:rsidR="00C43D6D">
        <w:rPr>
          <w:sz w:val="28"/>
          <w:szCs w:val="28"/>
          <w:lang w:val="fr-FR"/>
        </w:rPr>
        <w:t> :</w:t>
      </w:r>
      <w:r w:rsidRPr="00C706CC">
        <w:rPr>
          <w:sz w:val="28"/>
          <w:szCs w:val="28"/>
          <w:lang w:val="fr-FR"/>
        </w:rPr>
        <w:t xml:space="preserve"> </w:t>
      </w:r>
      <w:r w:rsidRPr="00C43D6D">
        <w:rPr>
          <w:sz w:val="28"/>
          <w:szCs w:val="28"/>
          <w:lang w:val="fr-FR"/>
        </w:rPr>
        <w:t>_____________</w:t>
      </w:r>
      <w:r w:rsidR="00C43D6D">
        <w:rPr>
          <w:sz w:val="28"/>
          <w:szCs w:val="28"/>
          <w:lang w:val="fr-FR"/>
        </w:rPr>
        <w:t>____</w:t>
      </w:r>
      <w:r w:rsidRPr="00C43D6D">
        <w:rPr>
          <w:sz w:val="28"/>
          <w:szCs w:val="28"/>
          <w:lang w:val="fr-FR"/>
        </w:rPr>
        <w:t>_______.</w:t>
      </w:r>
    </w:p>
    <w:p w14:paraId="01DCA546" w14:textId="0FF750D7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 xml:space="preserve"> Un artiste (</w:t>
      </w:r>
      <w:proofErr w:type="spellStart"/>
      <w:r w:rsidRPr="00C43D6D">
        <w:rPr>
          <w:i/>
          <w:iCs/>
          <w:sz w:val="28"/>
          <w:szCs w:val="28"/>
          <w:lang w:val="fr-FR"/>
        </w:rPr>
        <w:t>Künstler</w:t>
      </w:r>
      <w:proofErr w:type="spellEnd"/>
      <w:r w:rsidRPr="00C706CC">
        <w:rPr>
          <w:sz w:val="28"/>
          <w:szCs w:val="28"/>
          <w:lang w:val="fr-FR"/>
        </w:rPr>
        <w:t>) qui fait des petites figurines pour la crèche proven</w:t>
      </w:r>
      <w:r w:rsidRPr="00C706CC">
        <w:rPr>
          <w:rFonts w:cstheme="minorHAnsi"/>
          <w:sz w:val="28"/>
          <w:szCs w:val="28"/>
          <w:lang w:val="fr-FR"/>
        </w:rPr>
        <w:t>ç</w:t>
      </w:r>
      <w:r w:rsidRPr="00C706CC">
        <w:rPr>
          <w:sz w:val="28"/>
          <w:szCs w:val="28"/>
          <w:lang w:val="fr-FR"/>
        </w:rPr>
        <w:t xml:space="preserve">ale est </w:t>
      </w:r>
      <w:r w:rsidR="00C43D6D">
        <w:rPr>
          <w:sz w:val="28"/>
          <w:szCs w:val="28"/>
          <w:lang w:val="fr-FR"/>
        </w:rPr>
        <w:t xml:space="preserve">appelé : </w:t>
      </w:r>
      <w:r w:rsidRPr="00C706CC">
        <w:rPr>
          <w:sz w:val="28"/>
          <w:szCs w:val="28"/>
          <w:lang w:val="fr-FR"/>
        </w:rPr>
        <w:t>_____________________</w:t>
      </w:r>
      <w:r w:rsidR="00C43D6D">
        <w:rPr>
          <w:sz w:val="28"/>
          <w:szCs w:val="28"/>
          <w:lang w:val="fr-FR"/>
        </w:rPr>
        <w:t>________________________________</w:t>
      </w:r>
      <w:r w:rsidRPr="00C706CC">
        <w:rPr>
          <w:sz w:val="28"/>
          <w:szCs w:val="28"/>
          <w:lang w:val="fr-FR"/>
        </w:rPr>
        <w:t>.</w:t>
      </w:r>
    </w:p>
    <w:p w14:paraId="08BD1BB1" w14:textId="24286128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 xml:space="preserve"> Après les 7 plats __________</w:t>
      </w:r>
      <w:r w:rsidR="00C43D6D">
        <w:rPr>
          <w:sz w:val="28"/>
          <w:szCs w:val="28"/>
          <w:lang w:val="fr-FR"/>
        </w:rPr>
        <w:t>___</w:t>
      </w:r>
      <w:r w:rsidRPr="00C706CC">
        <w:rPr>
          <w:sz w:val="28"/>
          <w:szCs w:val="28"/>
          <w:lang w:val="fr-FR"/>
        </w:rPr>
        <w:t>__, on mange ________________________.</w:t>
      </w:r>
    </w:p>
    <w:p w14:paraId="59DBFDB0" w14:textId="62861DA7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On Provence, il n’y a pas d‘ ____________________________</w:t>
      </w:r>
      <w:r w:rsidR="00C43D6D">
        <w:rPr>
          <w:sz w:val="28"/>
          <w:szCs w:val="28"/>
          <w:lang w:val="fr-FR"/>
        </w:rPr>
        <w:t>_____________</w:t>
      </w:r>
      <w:r w:rsidRPr="00C706CC">
        <w:rPr>
          <w:sz w:val="28"/>
          <w:szCs w:val="28"/>
          <w:lang w:val="fr-FR"/>
        </w:rPr>
        <w:t>.</w:t>
      </w:r>
    </w:p>
    <w:p w14:paraId="67A03619" w14:textId="15A1EDB0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Le 6 janvier, on ajoute ______________________________</w:t>
      </w:r>
      <w:r w:rsidR="00C43D6D">
        <w:rPr>
          <w:sz w:val="28"/>
          <w:szCs w:val="28"/>
          <w:lang w:val="fr-FR"/>
        </w:rPr>
        <w:t>___</w:t>
      </w:r>
      <w:r w:rsidRPr="00C706CC">
        <w:rPr>
          <w:sz w:val="28"/>
          <w:szCs w:val="28"/>
          <w:lang w:val="fr-FR"/>
        </w:rPr>
        <w:t>__ à la crèche.</w:t>
      </w:r>
    </w:p>
    <w:p w14:paraId="08484097" w14:textId="5E2CB7EE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 xml:space="preserve"> Dans la crèche proven</w:t>
      </w:r>
      <w:r w:rsidRPr="00C706CC">
        <w:rPr>
          <w:rFonts w:cstheme="minorHAnsi"/>
          <w:sz w:val="28"/>
          <w:szCs w:val="28"/>
          <w:lang w:val="fr-FR"/>
        </w:rPr>
        <w:t>ç</w:t>
      </w:r>
      <w:r w:rsidRPr="00C706CC">
        <w:rPr>
          <w:sz w:val="28"/>
          <w:szCs w:val="28"/>
          <w:lang w:val="fr-FR"/>
        </w:rPr>
        <w:t>ale, on présente aussi les 4 ________</w:t>
      </w:r>
      <w:r w:rsidR="00C43D6D">
        <w:rPr>
          <w:sz w:val="28"/>
          <w:szCs w:val="28"/>
          <w:lang w:val="fr-FR"/>
        </w:rPr>
        <w:t>______</w:t>
      </w:r>
      <w:r w:rsidRPr="00C706CC">
        <w:rPr>
          <w:sz w:val="28"/>
          <w:szCs w:val="28"/>
          <w:lang w:val="fr-FR"/>
        </w:rPr>
        <w:t>_______</w:t>
      </w:r>
      <w:r w:rsidR="00C43D6D">
        <w:rPr>
          <w:sz w:val="28"/>
          <w:szCs w:val="28"/>
          <w:lang w:val="fr-FR"/>
        </w:rPr>
        <w:t> :</w:t>
      </w:r>
    </w:p>
    <w:p w14:paraId="56E29CB9" w14:textId="0E6DC76B" w:rsidR="009707AC" w:rsidRDefault="009707AC" w:rsidP="009707AC">
      <w:pPr>
        <w:pStyle w:val="Listenabsatz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C43D6D">
        <w:rPr>
          <w:sz w:val="28"/>
          <w:szCs w:val="28"/>
        </w:rPr>
        <w:t>___________</w:t>
      </w:r>
      <w:r>
        <w:rPr>
          <w:sz w:val="28"/>
          <w:szCs w:val="28"/>
        </w:rPr>
        <w:t>____, ______</w:t>
      </w:r>
      <w:r w:rsidR="00C43D6D">
        <w:rPr>
          <w:sz w:val="28"/>
          <w:szCs w:val="28"/>
        </w:rPr>
        <w:t>_________</w:t>
      </w:r>
      <w:r>
        <w:rPr>
          <w:sz w:val="28"/>
          <w:szCs w:val="28"/>
        </w:rPr>
        <w:t>_______________, ________________</w:t>
      </w:r>
      <w:r w:rsidR="00C43D6D">
        <w:rPr>
          <w:sz w:val="28"/>
          <w:szCs w:val="28"/>
        </w:rPr>
        <w:t>__________</w:t>
      </w:r>
      <w:r>
        <w:rPr>
          <w:sz w:val="28"/>
          <w:szCs w:val="28"/>
        </w:rPr>
        <w:t>_____ et _____</w:t>
      </w:r>
      <w:r w:rsidR="00C43D6D">
        <w:rPr>
          <w:sz w:val="28"/>
          <w:szCs w:val="28"/>
        </w:rPr>
        <w:t>________</w:t>
      </w:r>
      <w:r>
        <w:rPr>
          <w:sz w:val="28"/>
          <w:szCs w:val="28"/>
        </w:rPr>
        <w:t>________________.</w:t>
      </w:r>
    </w:p>
    <w:p w14:paraId="4EA34411" w14:textId="5C09E14C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>Un</w:t>
      </w:r>
      <w:r w:rsidR="00D0166C">
        <w:rPr>
          <w:sz w:val="28"/>
          <w:szCs w:val="28"/>
          <w:lang w:val="fr-FR"/>
        </w:rPr>
        <w:t>e sorte de pain</w:t>
      </w:r>
      <w:r w:rsidRPr="00C706CC">
        <w:rPr>
          <w:sz w:val="28"/>
          <w:szCs w:val="28"/>
          <w:lang w:val="fr-FR"/>
        </w:rPr>
        <w:t xml:space="preserve"> qu’on mange à No</w:t>
      </w:r>
      <w:r w:rsidRPr="00C706CC">
        <w:rPr>
          <w:rFonts w:cstheme="minorHAnsi"/>
          <w:sz w:val="28"/>
          <w:szCs w:val="28"/>
          <w:lang w:val="fr-FR"/>
        </w:rPr>
        <w:t>ë</w:t>
      </w:r>
      <w:r w:rsidRPr="00C706CC">
        <w:rPr>
          <w:sz w:val="28"/>
          <w:szCs w:val="28"/>
          <w:lang w:val="fr-FR"/>
        </w:rPr>
        <w:t>l, c’est ______________</w:t>
      </w:r>
      <w:r w:rsidR="00C43D6D">
        <w:rPr>
          <w:sz w:val="28"/>
          <w:szCs w:val="28"/>
          <w:lang w:val="fr-FR"/>
        </w:rPr>
        <w:t>_________</w:t>
      </w:r>
      <w:r w:rsidRPr="00C706CC">
        <w:rPr>
          <w:sz w:val="28"/>
          <w:szCs w:val="28"/>
          <w:lang w:val="fr-FR"/>
        </w:rPr>
        <w:t>___.</w:t>
      </w:r>
    </w:p>
    <w:p w14:paraId="6877185D" w14:textId="62830E6E" w:rsidR="009707AC" w:rsidRPr="00C706CC" w:rsidRDefault="009707AC" w:rsidP="009707AC">
      <w:pPr>
        <w:pStyle w:val="Listenabsatz"/>
        <w:numPr>
          <w:ilvl w:val="0"/>
          <w:numId w:val="11"/>
        </w:numPr>
        <w:suppressAutoHyphens w:val="0"/>
        <w:autoSpaceDN/>
        <w:spacing w:after="160" w:line="480" w:lineRule="auto"/>
        <w:contextualSpacing/>
        <w:textAlignment w:val="auto"/>
        <w:rPr>
          <w:sz w:val="28"/>
          <w:szCs w:val="28"/>
          <w:lang w:val="fr-FR"/>
        </w:rPr>
      </w:pPr>
      <w:r w:rsidRPr="00C706CC">
        <w:rPr>
          <w:sz w:val="28"/>
          <w:szCs w:val="28"/>
          <w:lang w:val="fr-FR"/>
        </w:rPr>
        <w:t xml:space="preserve"> On peut boire _______________</w:t>
      </w:r>
      <w:r w:rsidR="00C43D6D">
        <w:rPr>
          <w:sz w:val="28"/>
          <w:szCs w:val="28"/>
          <w:lang w:val="fr-FR"/>
        </w:rPr>
        <w:t>___________</w:t>
      </w:r>
      <w:r w:rsidRPr="00C706CC">
        <w:rPr>
          <w:sz w:val="28"/>
          <w:szCs w:val="28"/>
          <w:lang w:val="fr-FR"/>
        </w:rPr>
        <w:t>_____ sur les marchés de No</w:t>
      </w:r>
      <w:r w:rsidRPr="00C706CC">
        <w:rPr>
          <w:rFonts w:cstheme="minorHAnsi"/>
          <w:sz w:val="28"/>
          <w:szCs w:val="28"/>
          <w:lang w:val="fr-FR"/>
        </w:rPr>
        <w:t>ë</w:t>
      </w:r>
      <w:r w:rsidRPr="00C706CC">
        <w:rPr>
          <w:sz w:val="28"/>
          <w:szCs w:val="28"/>
          <w:lang w:val="fr-FR"/>
        </w:rPr>
        <w:t>l.</w:t>
      </w:r>
    </w:p>
    <w:bookmarkEnd w:id="0"/>
    <w:p w14:paraId="6DAEA412" w14:textId="77777777" w:rsidR="009707AC" w:rsidRPr="00C706CC" w:rsidRDefault="009707AC" w:rsidP="00A54F34">
      <w:pPr>
        <w:rPr>
          <w:lang w:val="fr-FR"/>
        </w:rPr>
      </w:pPr>
    </w:p>
    <w:sectPr w:rsidR="009707AC" w:rsidRPr="00C706CC" w:rsidSect="00E5487E">
      <w:headerReference w:type="default" r:id="rId14"/>
      <w:footerReference w:type="default" r:id="rId15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0942" w14:textId="77777777" w:rsidR="00094200" w:rsidRDefault="00094200">
      <w:r>
        <w:separator/>
      </w:r>
    </w:p>
  </w:endnote>
  <w:endnote w:type="continuationSeparator" w:id="0">
    <w:p w14:paraId="08576242" w14:textId="77777777" w:rsidR="00094200" w:rsidRDefault="0009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DE09" w14:textId="77777777" w:rsidR="00094200" w:rsidRDefault="00094200">
      <w:r>
        <w:rPr>
          <w:color w:val="000000"/>
        </w:rPr>
        <w:separator/>
      </w:r>
    </w:p>
  </w:footnote>
  <w:footnote w:type="continuationSeparator" w:id="0">
    <w:p w14:paraId="3628E448" w14:textId="77777777" w:rsidR="00094200" w:rsidRDefault="00094200">
      <w:r>
        <w:continuationSeparator/>
      </w:r>
    </w:p>
  </w:footnote>
  <w:footnote w:id="1">
    <w:p w14:paraId="0AD59699" w14:textId="3E48E35D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Chandeleur</w:t>
      </w:r>
      <w:proofErr w:type="spellEnd"/>
      <w:r>
        <w:t xml:space="preserve"> </w:t>
      </w:r>
      <w:r w:rsidR="00B831F8">
        <w:t>–</w:t>
      </w:r>
      <w:r>
        <w:t xml:space="preserve"> Lichtmess</w:t>
      </w:r>
      <w:r w:rsidR="00B831F8">
        <w:t>, am 2. Februar</w:t>
      </w:r>
    </w:p>
  </w:footnote>
  <w:footnote w:id="2">
    <w:p w14:paraId="3EFF2ECB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Faire </w:t>
      </w:r>
      <w:proofErr w:type="spellStart"/>
      <w:r>
        <w:t>germer</w:t>
      </w:r>
      <w:proofErr w:type="spellEnd"/>
      <w:r>
        <w:t xml:space="preserve"> des </w:t>
      </w:r>
      <w:proofErr w:type="spellStart"/>
      <w:r>
        <w:t>graines</w:t>
      </w:r>
      <w:proofErr w:type="spellEnd"/>
      <w:r>
        <w:t xml:space="preserve"> – Samenkörner keimen lassen</w:t>
      </w:r>
    </w:p>
  </w:footnote>
  <w:footnote w:id="3">
    <w:p w14:paraId="5EB2F8F6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blé</w:t>
      </w:r>
      <w:proofErr w:type="spellEnd"/>
      <w:r>
        <w:t xml:space="preserve"> – der Weizen</w:t>
      </w:r>
    </w:p>
  </w:footnote>
  <w:footnote w:id="4">
    <w:p w14:paraId="1305DFB2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soucoupe</w:t>
      </w:r>
      <w:proofErr w:type="spellEnd"/>
      <w:r>
        <w:t xml:space="preserve"> – eine Untertasse</w:t>
      </w:r>
    </w:p>
  </w:footnote>
  <w:footnote w:id="5">
    <w:p w14:paraId="63635979" w14:textId="3C8D4B4B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champ</w:t>
      </w:r>
      <w:proofErr w:type="spellEnd"/>
      <w:r>
        <w:t>- ein Feld</w:t>
      </w:r>
    </w:p>
  </w:footnote>
  <w:footnote w:id="6">
    <w:p w14:paraId="756C5E6E" w14:textId="77777777" w:rsidR="009707AC" w:rsidRPr="00D0166C" w:rsidRDefault="009707AC" w:rsidP="009707AC">
      <w:pPr>
        <w:pStyle w:val="Funotentext"/>
      </w:pPr>
      <w:r>
        <w:rPr>
          <w:rStyle w:val="Funotenzeichen"/>
        </w:rPr>
        <w:footnoteRef/>
      </w:r>
      <w:r>
        <w:rPr>
          <w:rStyle w:val="Funotenzeichen"/>
        </w:rPr>
        <w:footnoteRef/>
      </w:r>
      <w:r w:rsidRPr="00D0166C">
        <w:t xml:space="preserve"> </w:t>
      </w:r>
      <w:proofErr w:type="spellStart"/>
      <w:r w:rsidRPr="00D0166C">
        <w:t>Une</w:t>
      </w:r>
      <w:proofErr w:type="spellEnd"/>
      <w:r w:rsidRPr="00D0166C">
        <w:t xml:space="preserve"> </w:t>
      </w:r>
      <w:proofErr w:type="spellStart"/>
      <w:r w:rsidRPr="00D0166C">
        <w:t>figurine</w:t>
      </w:r>
      <w:proofErr w:type="spellEnd"/>
      <w:r w:rsidRPr="00D0166C">
        <w:t xml:space="preserve"> – eine Figur</w:t>
      </w:r>
    </w:p>
  </w:footnote>
  <w:footnote w:id="7">
    <w:p w14:paraId="596F9C3E" w14:textId="77777777" w:rsidR="009707AC" w:rsidRPr="00D0166C" w:rsidRDefault="009707AC" w:rsidP="009707AC">
      <w:pPr>
        <w:pStyle w:val="Funotentext"/>
      </w:pPr>
      <w:r>
        <w:rPr>
          <w:rStyle w:val="Funotenzeichen"/>
        </w:rPr>
        <w:footnoteRef/>
      </w:r>
      <w:r w:rsidRPr="00D0166C">
        <w:t xml:space="preserve"> </w:t>
      </w:r>
      <w:proofErr w:type="spellStart"/>
      <w:r w:rsidRPr="00D0166C">
        <w:t>L’argile</w:t>
      </w:r>
      <w:proofErr w:type="spellEnd"/>
      <w:r w:rsidRPr="00D0166C">
        <w:t xml:space="preserve"> (f) - Ton(erde)</w:t>
      </w:r>
    </w:p>
  </w:footnote>
  <w:footnote w:id="8">
    <w:p w14:paraId="29C9E126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Fabriquer</w:t>
      </w:r>
      <w:proofErr w:type="spellEnd"/>
      <w:r>
        <w:t xml:space="preserve"> </w:t>
      </w:r>
      <w:proofErr w:type="spellStart"/>
      <w:r>
        <w:t>qc</w:t>
      </w:r>
      <w:proofErr w:type="spellEnd"/>
      <w:r>
        <w:t xml:space="preserve"> à la </w:t>
      </w:r>
      <w:proofErr w:type="spellStart"/>
      <w:r>
        <w:t>main</w:t>
      </w:r>
      <w:proofErr w:type="spellEnd"/>
      <w:r>
        <w:t xml:space="preserve"> – etw. in Handarbeit herstellen</w:t>
      </w:r>
    </w:p>
  </w:footnote>
  <w:footnote w:id="9">
    <w:p w14:paraId="40CF347D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atelier</w:t>
      </w:r>
      <w:proofErr w:type="spellEnd"/>
      <w:r>
        <w:t xml:space="preserve"> – eine Werkstatt</w:t>
      </w:r>
    </w:p>
  </w:footnote>
  <w:footnote w:id="10">
    <w:p w14:paraId="681D7666" w14:textId="1851CC18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L‘</w:t>
      </w:r>
      <w:r w:rsidR="00D628CB">
        <w:rPr>
          <w:lang w:val="fr-FR"/>
        </w:rPr>
        <w:t>â</w:t>
      </w:r>
      <w:r w:rsidRPr="00C706CC">
        <w:rPr>
          <w:lang w:val="fr-FR"/>
        </w:rPr>
        <w:t>ne et le b</w:t>
      </w:r>
      <w:r w:rsidRPr="00C706CC">
        <w:rPr>
          <w:rFonts w:cstheme="minorHAnsi"/>
          <w:lang w:val="fr-FR"/>
        </w:rPr>
        <w:t>œ</w:t>
      </w:r>
      <w:r w:rsidRPr="00C706CC">
        <w:rPr>
          <w:lang w:val="fr-FR"/>
        </w:rPr>
        <w:t xml:space="preserve">uf – Ochs </w:t>
      </w:r>
      <w:proofErr w:type="spellStart"/>
      <w:r w:rsidRPr="00C706CC">
        <w:rPr>
          <w:lang w:val="fr-FR"/>
        </w:rPr>
        <w:t>und</w:t>
      </w:r>
      <w:proofErr w:type="spellEnd"/>
      <w:r w:rsidRPr="00C706CC">
        <w:rPr>
          <w:lang w:val="fr-FR"/>
        </w:rPr>
        <w:t xml:space="preserve"> </w:t>
      </w:r>
      <w:proofErr w:type="spellStart"/>
      <w:r w:rsidRPr="00C706CC">
        <w:rPr>
          <w:lang w:val="fr-FR"/>
        </w:rPr>
        <w:t>Esel</w:t>
      </w:r>
      <w:proofErr w:type="spellEnd"/>
    </w:p>
  </w:footnote>
  <w:footnote w:id="11">
    <w:p w14:paraId="4D5422D6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ange</w:t>
      </w:r>
      <w:proofErr w:type="spellEnd"/>
      <w:r>
        <w:t xml:space="preserve"> – ein Engel</w:t>
      </w:r>
    </w:p>
  </w:footnote>
  <w:footnote w:id="12">
    <w:p w14:paraId="2FC94848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berger</w:t>
      </w:r>
      <w:proofErr w:type="spellEnd"/>
      <w:r>
        <w:t xml:space="preserve"> – ein Hirte</w:t>
      </w:r>
    </w:p>
  </w:footnote>
  <w:footnote w:id="13">
    <w:p w14:paraId="57E6B225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Rois</w:t>
      </w:r>
      <w:proofErr w:type="spellEnd"/>
      <w:r>
        <w:t xml:space="preserve"> Mages – die Heiligen Drei Könige</w:t>
      </w:r>
    </w:p>
  </w:footnote>
  <w:footnote w:id="14">
    <w:p w14:paraId="484D13ED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Le maire – der </w:t>
      </w:r>
      <w:proofErr w:type="spellStart"/>
      <w:r w:rsidRPr="00C706CC">
        <w:rPr>
          <w:lang w:val="fr-FR"/>
        </w:rPr>
        <w:t>Bürgermeister</w:t>
      </w:r>
      <w:proofErr w:type="spellEnd"/>
    </w:p>
  </w:footnote>
  <w:footnote w:id="15">
    <w:p w14:paraId="500246CF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La pétanque - </w:t>
      </w:r>
      <w:proofErr w:type="spellStart"/>
      <w:r w:rsidRPr="00C706CC">
        <w:rPr>
          <w:lang w:val="fr-FR"/>
        </w:rPr>
        <w:t>Boulespiel</w:t>
      </w:r>
      <w:proofErr w:type="spellEnd"/>
    </w:p>
  </w:footnote>
  <w:footnote w:id="16">
    <w:p w14:paraId="026359A1" w14:textId="0E5332DA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L’A</w:t>
      </w:r>
      <w:r w:rsidR="00D628CB">
        <w:rPr>
          <w:rFonts w:cstheme="minorHAnsi"/>
          <w:lang w:val="fr-FR"/>
        </w:rPr>
        <w:t>ï</w:t>
      </w:r>
      <w:r w:rsidRPr="00C706CC">
        <w:rPr>
          <w:lang w:val="fr-FR"/>
        </w:rPr>
        <w:t xml:space="preserve">oli - </w:t>
      </w:r>
      <w:proofErr w:type="spellStart"/>
      <w:r w:rsidRPr="00C706CC">
        <w:rPr>
          <w:lang w:val="fr-FR"/>
        </w:rPr>
        <w:t>Knoblauchmayonnaise</w:t>
      </w:r>
      <w:proofErr w:type="spellEnd"/>
    </w:p>
  </w:footnote>
  <w:footnote w:id="17">
    <w:p w14:paraId="38723494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Le chasseur – der </w:t>
      </w:r>
      <w:proofErr w:type="spellStart"/>
      <w:r w:rsidRPr="00C706CC">
        <w:rPr>
          <w:lang w:val="fr-FR"/>
        </w:rPr>
        <w:t>Jäger</w:t>
      </w:r>
      <w:proofErr w:type="spellEnd"/>
    </w:p>
  </w:footnote>
  <w:footnote w:id="18">
    <w:p w14:paraId="1057E95D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Le mendiant – der </w:t>
      </w:r>
      <w:proofErr w:type="spellStart"/>
      <w:r w:rsidRPr="00C706CC">
        <w:rPr>
          <w:lang w:val="fr-FR"/>
        </w:rPr>
        <w:t>Bettler</w:t>
      </w:r>
      <w:proofErr w:type="spellEnd"/>
    </w:p>
  </w:footnote>
  <w:footnote w:id="19">
    <w:p w14:paraId="17A045DE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La colline – der </w:t>
      </w:r>
      <w:proofErr w:type="spellStart"/>
      <w:r w:rsidRPr="00C706CC">
        <w:rPr>
          <w:lang w:val="fr-FR"/>
        </w:rPr>
        <w:t>Hügel</w:t>
      </w:r>
      <w:proofErr w:type="spellEnd"/>
    </w:p>
  </w:footnote>
  <w:footnote w:id="20">
    <w:p w14:paraId="7AA50826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Un ruisseau – </w:t>
      </w:r>
      <w:proofErr w:type="spellStart"/>
      <w:r w:rsidRPr="00C706CC">
        <w:rPr>
          <w:lang w:val="fr-FR"/>
        </w:rPr>
        <w:t>ein</w:t>
      </w:r>
      <w:proofErr w:type="spellEnd"/>
      <w:r w:rsidRPr="00C706CC">
        <w:rPr>
          <w:lang w:val="fr-FR"/>
        </w:rPr>
        <w:t xml:space="preserve"> Bach</w:t>
      </w:r>
    </w:p>
  </w:footnote>
  <w:footnote w:id="21">
    <w:p w14:paraId="283683FB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Un moulin à vent – </w:t>
      </w:r>
      <w:proofErr w:type="spellStart"/>
      <w:r w:rsidRPr="00C706CC">
        <w:rPr>
          <w:lang w:val="fr-FR"/>
        </w:rPr>
        <w:t>eine</w:t>
      </w:r>
      <w:proofErr w:type="spellEnd"/>
      <w:r w:rsidRPr="00C706CC">
        <w:rPr>
          <w:lang w:val="fr-FR"/>
        </w:rPr>
        <w:t xml:space="preserve"> </w:t>
      </w:r>
      <w:proofErr w:type="spellStart"/>
      <w:r w:rsidRPr="00C706CC">
        <w:rPr>
          <w:lang w:val="fr-FR"/>
        </w:rPr>
        <w:t>Windmühle</w:t>
      </w:r>
      <w:proofErr w:type="spellEnd"/>
    </w:p>
  </w:footnote>
  <w:footnote w:id="22">
    <w:p w14:paraId="4E71F67F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Un feu de camp – </w:t>
      </w:r>
      <w:proofErr w:type="spellStart"/>
      <w:r w:rsidRPr="00C706CC">
        <w:rPr>
          <w:lang w:val="fr-FR"/>
        </w:rPr>
        <w:t>ein</w:t>
      </w:r>
      <w:proofErr w:type="spellEnd"/>
      <w:r w:rsidRPr="00C706CC">
        <w:rPr>
          <w:lang w:val="fr-FR"/>
        </w:rPr>
        <w:t xml:space="preserve"> </w:t>
      </w:r>
      <w:proofErr w:type="spellStart"/>
      <w:r w:rsidRPr="00C706CC">
        <w:rPr>
          <w:lang w:val="fr-FR"/>
        </w:rPr>
        <w:t>Lagerfeuer</w:t>
      </w:r>
      <w:proofErr w:type="spellEnd"/>
    </w:p>
  </w:footnote>
  <w:footnote w:id="23">
    <w:p w14:paraId="050A3677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marmite</w:t>
      </w:r>
      <w:proofErr w:type="spellEnd"/>
      <w:r>
        <w:t xml:space="preserve"> – ein Kochtopf</w:t>
      </w:r>
    </w:p>
  </w:footnote>
  <w:footnote w:id="24">
    <w:p w14:paraId="73D81BEA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cabane</w:t>
      </w:r>
      <w:proofErr w:type="spellEnd"/>
      <w:r>
        <w:t xml:space="preserve"> – eine Hütte</w:t>
      </w:r>
    </w:p>
  </w:footnote>
  <w:footnote w:id="25">
    <w:p w14:paraId="44B3D20C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Le vin chaud à la cannelle – </w:t>
      </w:r>
      <w:proofErr w:type="spellStart"/>
      <w:r w:rsidRPr="00C706CC">
        <w:rPr>
          <w:lang w:val="fr-FR"/>
        </w:rPr>
        <w:t>Glühwein</w:t>
      </w:r>
      <w:proofErr w:type="spellEnd"/>
      <w:r w:rsidRPr="00C706CC">
        <w:rPr>
          <w:lang w:val="fr-FR"/>
        </w:rPr>
        <w:t xml:space="preserve"> mit </w:t>
      </w:r>
      <w:proofErr w:type="spellStart"/>
      <w:r w:rsidRPr="00C706CC">
        <w:rPr>
          <w:lang w:val="fr-FR"/>
        </w:rPr>
        <w:t>Zimt</w:t>
      </w:r>
      <w:proofErr w:type="spellEnd"/>
    </w:p>
  </w:footnote>
  <w:footnote w:id="26">
    <w:p w14:paraId="418E01E2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d’épices</w:t>
      </w:r>
      <w:proofErr w:type="spellEnd"/>
      <w:r>
        <w:t xml:space="preserve"> - Lebkuchen</w:t>
      </w:r>
    </w:p>
  </w:footnote>
  <w:footnote w:id="27">
    <w:p w14:paraId="7FEB07AD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Maigre</w:t>
      </w:r>
      <w:proofErr w:type="spellEnd"/>
      <w:r>
        <w:t xml:space="preserve"> – mager, hier: </w:t>
      </w:r>
      <w:proofErr w:type="spellStart"/>
      <w:r>
        <w:t>ärglich</w:t>
      </w:r>
      <w:proofErr w:type="spellEnd"/>
      <w:r>
        <w:t>, ärmlich</w:t>
      </w:r>
    </w:p>
  </w:footnote>
  <w:footnote w:id="28">
    <w:p w14:paraId="76926A1C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Le </w:t>
      </w:r>
      <w:proofErr w:type="spellStart"/>
      <w:r>
        <w:t>souper</w:t>
      </w:r>
      <w:proofErr w:type="spellEnd"/>
      <w:r>
        <w:t xml:space="preserve"> – das Abendessen</w:t>
      </w:r>
    </w:p>
  </w:footnote>
  <w:footnote w:id="29">
    <w:p w14:paraId="69FDB486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composé,e</w:t>
      </w:r>
      <w:proofErr w:type="spellEnd"/>
      <w:r>
        <w:t xml:space="preserve"> – bestehen aus</w:t>
      </w:r>
    </w:p>
  </w:footnote>
  <w:footnote w:id="30">
    <w:p w14:paraId="4503585D" w14:textId="77777777" w:rsidR="009707AC" w:rsidRPr="00D0166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166C">
        <w:rPr>
          <w:lang w:val="fr-FR"/>
        </w:rPr>
        <w:t xml:space="preserve"> La douleur - </w:t>
      </w:r>
      <w:proofErr w:type="spellStart"/>
      <w:r w:rsidRPr="00D0166C">
        <w:rPr>
          <w:lang w:val="fr-FR"/>
        </w:rPr>
        <w:t>Schmerz</w:t>
      </w:r>
      <w:proofErr w:type="spellEnd"/>
    </w:p>
  </w:footnote>
  <w:footnote w:id="31">
    <w:p w14:paraId="2C61BFE7" w14:textId="77777777" w:rsidR="009707AC" w:rsidRPr="00D0166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166C">
        <w:rPr>
          <w:lang w:val="fr-FR"/>
        </w:rPr>
        <w:t xml:space="preserve"> La Cène – </w:t>
      </w:r>
      <w:proofErr w:type="spellStart"/>
      <w:r w:rsidRPr="00D0166C">
        <w:rPr>
          <w:lang w:val="fr-FR"/>
        </w:rPr>
        <w:t>das</w:t>
      </w:r>
      <w:proofErr w:type="spellEnd"/>
      <w:r w:rsidRPr="00D0166C">
        <w:rPr>
          <w:lang w:val="fr-FR"/>
        </w:rPr>
        <w:t xml:space="preserve"> </w:t>
      </w:r>
      <w:proofErr w:type="spellStart"/>
      <w:r w:rsidRPr="00D0166C">
        <w:rPr>
          <w:lang w:val="fr-FR"/>
        </w:rPr>
        <w:t>Abendmal</w:t>
      </w:r>
      <w:proofErr w:type="spellEnd"/>
    </w:p>
  </w:footnote>
  <w:footnote w:id="32">
    <w:p w14:paraId="3D0BCBC6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apôtre</w:t>
      </w:r>
      <w:proofErr w:type="spellEnd"/>
      <w:r>
        <w:t xml:space="preserve"> – ein Apostel</w:t>
      </w:r>
    </w:p>
  </w:footnote>
  <w:footnote w:id="33">
    <w:p w14:paraId="08953004" w14:textId="6DB6550E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ordre </w:t>
      </w:r>
      <w:proofErr w:type="spellStart"/>
      <w:r>
        <w:t>mendiant</w:t>
      </w:r>
      <w:proofErr w:type="spellEnd"/>
      <w:r w:rsidR="00D628CB">
        <w:t>:</w:t>
      </w:r>
      <w:r>
        <w:t xml:space="preserve"> ein Bettelorden</w:t>
      </w:r>
      <w:r w:rsidR="00D628CB">
        <w:t xml:space="preserve"> (</w:t>
      </w:r>
      <w:r>
        <w:t>4 Mönchsorden: die Franziskaner, die Karmeliter, die Dominikaner, die Augustiner</w:t>
      </w:r>
      <w:r w:rsidR="00D628CB">
        <w:t>)</w:t>
      </w:r>
    </w:p>
  </w:footnote>
  <w:footnote w:id="34">
    <w:p w14:paraId="5E5FCF0F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La figue – die Feige</w:t>
      </w:r>
    </w:p>
  </w:footnote>
  <w:footnote w:id="35">
    <w:p w14:paraId="1C9768D7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Une amande – </w:t>
      </w:r>
      <w:proofErr w:type="spellStart"/>
      <w:r w:rsidRPr="00C706CC">
        <w:rPr>
          <w:lang w:val="fr-FR"/>
        </w:rPr>
        <w:t>eine</w:t>
      </w:r>
      <w:proofErr w:type="spellEnd"/>
      <w:r w:rsidRPr="00C706CC">
        <w:rPr>
          <w:lang w:val="fr-FR"/>
        </w:rPr>
        <w:t xml:space="preserve"> Mandel</w:t>
      </w:r>
    </w:p>
  </w:footnote>
  <w:footnote w:id="36">
    <w:p w14:paraId="779DB347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Un raisin sec – </w:t>
      </w:r>
      <w:proofErr w:type="spellStart"/>
      <w:r w:rsidRPr="00C706CC">
        <w:rPr>
          <w:lang w:val="fr-FR"/>
        </w:rPr>
        <w:t>eine</w:t>
      </w:r>
      <w:proofErr w:type="spellEnd"/>
      <w:r w:rsidRPr="00C706CC">
        <w:rPr>
          <w:lang w:val="fr-FR"/>
        </w:rPr>
        <w:t xml:space="preserve"> Rosine</w:t>
      </w:r>
    </w:p>
  </w:footnote>
  <w:footnote w:id="37">
    <w:p w14:paraId="77F3AD51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Une noix – </w:t>
      </w:r>
      <w:proofErr w:type="spellStart"/>
      <w:r w:rsidRPr="00C706CC">
        <w:rPr>
          <w:lang w:val="fr-FR"/>
        </w:rPr>
        <w:t>eine</w:t>
      </w:r>
      <w:proofErr w:type="spellEnd"/>
      <w:r w:rsidRPr="00C706CC">
        <w:rPr>
          <w:lang w:val="fr-FR"/>
        </w:rPr>
        <w:t xml:space="preserve"> </w:t>
      </w:r>
      <w:proofErr w:type="spellStart"/>
      <w:r w:rsidRPr="00C706CC">
        <w:rPr>
          <w:lang w:val="fr-FR"/>
        </w:rPr>
        <w:t>Nuss</w:t>
      </w:r>
      <w:proofErr w:type="spellEnd"/>
    </w:p>
  </w:footnote>
  <w:footnote w:id="38">
    <w:p w14:paraId="5A4CE673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La datte – die </w:t>
      </w:r>
      <w:proofErr w:type="spellStart"/>
      <w:r w:rsidRPr="00C706CC">
        <w:rPr>
          <w:lang w:val="fr-FR"/>
        </w:rPr>
        <w:t>Dattel</w:t>
      </w:r>
      <w:proofErr w:type="spellEnd"/>
    </w:p>
  </w:footnote>
  <w:footnote w:id="39">
    <w:p w14:paraId="5331A484" w14:textId="21C8B824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La fougasse- </w:t>
      </w:r>
      <w:proofErr w:type="spellStart"/>
      <w:r w:rsidRPr="00C706CC">
        <w:rPr>
          <w:lang w:val="fr-FR"/>
        </w:rPr>
        <w:t>provenzalische</w:t>
      </w:r>
      <w:r w:rsidR="00D628CB">
        <w:rPr>
          <w:lang w:val="fr-FR"/>
        </w:rPr>
        <w:t>s</w:t>
      </w:r>
      <w:proofErr w:type="spellEnd"/>
      <w:r w:rsidR="00D628CB">
        <w:rPr>
          <w:lang w:val="fr-FR"/>
        </w:rPr>
        <w:t xml:space="preserve"> </w:t>
      </w:r>
      <w:proofErr w:type="spellStart"/>
      <w:r w:rsidR="00D628CB">
        <w:rPr>
          <w:lang w:val="fr-FR"/>
        </w:rPr>
        <w:t>Brot</w:t>
      </w:r>
      <w:proofErr w:type="spellEnd"/>
      <w:r w:rsidR="00D628CB">
        <w:rPr>
          <w:lang w:val="fr-FR"/>
        </w:rPr>
        <w:t xml:space="preserve"> mit </w:t>
      </w:r>
      <w:proofErr w:type="spellStart"/>
      <w:r w:rsidR="00D628CB">
        <w:rPr>
          <w:lang w:val="fr-FR"/>
        </w:rPr>
        <w:t>Hefeteig</w:t>
      </w:r>
      <w:proofErr w:type="spellEnd"/>
    </w:p>
  </w:footnote>
  <w:footnote w:id="40">
    <w:p w14:paraId="32813485" w14:textId="77777777" w:rsidR="009707AC" w:rsidRPr="00C706C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C706CC">
        <w:rPr>
          <w:lang w:val="fr-FR"/>
        </w:rPr>
        <w:t xml:space="preserve"> La pâte de coing - </w:t>
      </w:r>
      <w:proofErr w:type="spellStart"/>
      <w:r w:rsidRPr="00C706CC">
        <w:rPr>
          <w:lang w:val="fr-FR"/>
        </w:rPr>
        <w:t>Quittenspeck</w:t>
      </w:r>
      <w:proofErr w:type="spellEnd"/>
    </w:p>
  </w:footnote>
  <w:footnote w:id="41">
    <w:p w14:paraId="21C8A09E" w14:textId="161B7628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B2BEE">
        <w:t>De</w:t>
      </w:r>
      <w:r>
        <w:t xml:space="preserve">s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confits</w:t>
      </w:r>
      <w:proofErr w:type="spellEnd"/>
      <w:r>
        <w:t xml:space="preserve"> (m) – kandierte Früchte</w:t>
      </w:r>
    </w:p>
  </w:footnote>
  <w:footnote w:id="42">
    <w:p w14:paraId="28C6A01F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beignet</w:t>
      </w:r>
      <w:proofErr w:type="spellEnd"/>
      <w:r>
        <w:t xml:space="preserve"> -ein Krapfen</w:t>
      </w:r>
    </w:p>
  </w:footnote>
  <w:footnote w:id="43">
    <w:p w14:paraId="66F98D1E" w14:textId="77777777" w:rsidR="009707AC" w:rsidRPr="00D0166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166C">
        <w:rPr>
          <w:lang w:val="fr-FR"/>
        </w:rPr>
        <w:t xml:space="preserve"> Une poire – </w:t>
      </w:r>
      <w:proofErr w:type="spellStart"/>
      <w:r w:rsidRPr="00D0166C">
        <w:rPr>
          <w:lang w:val="fr-FR"/>
        </w:rPr>
        <w:t>eine</w:t>
      </w:r>
      <w:proofErr w:type="spellEnd"/>
      <w:r w:rsidRPr="00D0166C">
        <w:rPr>
          <w:lang w:val="fr-FR"/>
        </w:rPr>
        <w:t xml:space="preserve"> </w:t>
      </w:r>
      <w:proofErr w:type="spellStart"/>
      <w:r w:rsidRPr="00D0166C">
        <w:rPr>
          <w:lang w:val="fr-FR"/>
        </w:rPr>
        <w:t>Birne</w:t>
      </w:r>
      <w:proofErr w:type="spellEnd"/>
    </w:p>
  </w:footnote>
  <w:footnote w:id="44">
    <w:p w14:paraId="0EA79929" w14:textId="77777777" w:rsidR="009707AC" w:rsidRPr="00D0166C" w:rsidRDefault="009707AC" w:rsidP="009707AC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D0166C">
        <w:rPr>
          <w:lang w:val="fr-FR"/>
        </w:rPr>
        <w:t xml:space="preserve"> Des raisins (m) - </w:t>
      </w:r>
      <w:proofErr w:type="spellStart"/>
      <w:r w:rsidRPr="00D0166C">
        <w:rPr>
          <w:lang w:val="fr-FR"/>
        </w:rPr>
        <w:t>Trauben</w:t>
      </w:r>
      <w:proofErr w:type="spellEnd"/>
    </w:p>
  </w:footnote>
  <w:footnote w:id="45">
    <w:p w14:paraId="4EAB6487" w14:textId="27C3166E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nappe</w:t>
      </w:r>
      <w:proofErr w:type="spellEnd"/>
      <w:r>
        <w:t xml:space="preserve"> – ein</w:t>
      </w:r>
      <w:r w:rsidR="000B2BEE">
        <w:t>e</w:t>
      </w:r>
      <w:r>
        <w:t xml:space="preserve"> Tisch</w:t>
      </w:r>
      <w:r w:rsidR="000B2BEE">
        <w:t>decke</w:t>
      </w:r>
    </w:p>
  </w:footnote>
  <w:footnote w:id="46">
    <w:p w14:paraId="4A98C05D" w14:textId="77777777" w:rsidR="009707AC" w:rsidRDefault="009707AC" w:rsidP="009707AC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chandelier</w:t>
      </w:r>
      <w:proofErr w:type="spellEnd"/>
      <w:r>
        <w:t xml:space="preserve"> – ein Kerzenleuchter</w:t>
      </w:r>
    </w:p>
  </w:footnote>
  <w:footnote w:id="47">
    <w:p w14:paraId="582FF363" w14:textId="77777777" w:rsidR="00586A98" w:rsidRDefault="00586A98" w:rsidP="00586A98">
      <w:pPr>
        <w:pStyle w:val="Funotentext"/>
      </w:pPr>
      <w:r>
        <w:rPr>
          <w:rStyle w:val="Funotenzeichen"/>
        </w:rPr>
        <w:footnoteRef/>
      </w:r>
      <w:r>
        <w:t xml:space="preserve"> La </w:t>
      </w:r>
      <w:proofErr w:type="spellStart"/>
      <w:r>
        <w:t>Trinité</w:t>
      </w:r>
      <w:proofErr w:type="spellEnd"/>
      <w:r>
        <w:t>- die Dreifaltigkeit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30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094200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0AC"/>
    <w:multiLevelType w:val="multilevel"/>
    <w:tmpl w:val="737A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7" w15:restartNumberingAfterBreak="0">
    <w:nsid w:val="6C7814C2"/>
    <w:multiLevelType w:val="hybridMultilevel"/>
    <w:tmpl w:val="DF4C29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4200"/>
    <w:rsid w:val="000B2BEE"/>
    <w:rsid w:val="00110CBC"/>
    <w:rsid w:val="001502C2"/>
    <w:rsid w:val="00163CD8"/>
    <w:rsid w:val="001718B9"/>
    <w:rsid w:val="001768DE"/>
    <w:rsid w:val="00182076"/>
    <w:rsid w:val="001B441C"/>
    <w:rsid w:val="0023656E"/>
    <w:rsid w:val="002413FE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786D"/>
    <w:rsid w:val="00374B21"/>
    <w:rsid w:val="00390FFF"/>
    <w:rsid w:val="003B0D6C"/>
    <w:rsid w:val="003B30A2"/>
    <w:rsid w:val="003D332C"/>
    <w:rsid w:val="003D4AED"/>
    <w:rsid w:val="003E3562"/>
    <w:rsid w:val="00481EB2"/>
    <w:rsid w:val="004B5081"/>
    <w:rsid w:val="004C17EC"/>
    <w:rsid w:val="004E1888"/>
    <w:rsid w:val="004E28B6"/>
    <w:rsid w:val="00506DDF"/>
    <w:rsid w:val="00547FE0"/>
    <w:rsid w:val="00567CB3"/>
    <w:rsid w:val="00581616"/>
    <w:rsid w:val="00586A98"/>
    <w:rsid w:val="0059242F"/>
    <w:rsid w:val="005937A4"/>
    <w:rsid w:val="005B4BF9"/>
    <w:rsid w:val="005B6F27"/>
    <w:rsid w:val="005C6DCB"/>
    <w:rsid w:val="005E6AF8"/>
    <w:rsid w:val="00621CA7"/>
    <w:rsid w:val="0063216C"/>
    <w:rsid w:val="00684F8C"/>
    <w:rsid w:val="006C2E55"/>
    <w:rsid w:val="006F48A4"/>
    <w:rsid w:val="00771BE5"/>
    <w:rsid w:val="007934F8"/>
    <w:rsid w:val="007C0486"/>
    <w:rsid w:val="007C2E6A"/>
    <w:rsid w:val="007F5EBD"/>
    <w:rsid w:val="007F63E6"/>
    <w:rsid w:val="0082147A"/>
    <w:rsid w:val="00827591"/>
    <w:rsid w:val="00841BEE"/>
    <w:rsid w:val="008C0EC6"/>
    <w:rsid w:val="008C2D2B"/>
    <w:rsid w:val="008D20A0"/>
    <w:rsid w:val="008E524C"/>
    <w:rsid w:val="009707AC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831F8"/>
    <w:rsid w:val="00BD1F4A"/>
    <w:rsid w:val="00BD5EAA"/>
    <w:rsid w:val="00BF6E99"/>
    <w:rsid w:val="00C43D6D"/>
    <w:rsid w:val="00C577AD"/>
    <w:rsid w:val="00C706CC"/>
    <w:rsid w:val="00C820C8"/>
    <w:rsid w:val="00C94982"/>
    <w:rsid w:val="00CA60C7"/>
    <w:rsid w:val="00CE1D47"/>
    <w:rsid w:val="00D0166C"/>
    <w:rsid w:val="00D4672C"/>
    <w:rsid w:val="00D628CB"/>
    <w:rsid w:val="00D63A83"/>
    <w:rsid w:val="00D811EC"/>
    <w:rsid w:val="00D86BF0"/>
    <w:rsid w:val="00DA209F"/>
    <w:rsid w:val="00DC3371"/>
    <w:rsid w:val="00DD3631"/>
    <w:rsid w:val="00E15366"/>
    <w:rsid w:val="00E41064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20DF"/>
    <w:rsid w:val="00FB7D32"/>
    <w:rsid w:val="00FD022B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8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pedia.org/wiki/Oreillette_(cuisine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bergecavaliere.com/fr/traditions-de-noel-en-provenc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7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4</Pages>
  <Words>586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noel-provence-traditions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noel-provence-traditions</dc:title>
  <dc:subject/>
  <dc:creator>Ulrike Jahn-Sauner</dc:creator>
  <cp:keywords/>
  <dc:description>LBS Dokument</dc:description>
  <cp:lastModifiedBy>Marion Bauche</cp:lastModifiedBy>
  <cp:revision>5</cp:revision>
  <cp:lastPrinted>2021-12-12T12:52:00Z</cp:lastPrinted>
  <dcterms:created xsi:type="dcterms:W3CDTF">2021-12-12T12:52:00Z</dcterms:created>
  <dcterms:modified xsi:type="dcterms:W3CDTF">2021-12-15T18:07:00Z</dcterms:modified>
</cp:coreProperties>
</file>