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B9FC" w14:textId="77777777" w:rsidR="00BA5424" w:rsidRPr="00227705" w:rsidRDefault="00BA5424" w:rsidP="00905DE4">
      <w:pPr>
        <w:spacing w:after="160" w:line="259" w:lineRule="auto"/>
        <w:rPr>
          <w:rFonts w:asciiTheme="minorHAnsi" w:eastAsia="Calibri" w:hAnsiTheme="minorHAnsi" w:cstheme="minorHAnsi"/>
          <w:b/>
          <w:bCs/>
          <w:i/>
          <w:lang w:eastAsia="en-US"/>
        </w:rPr>
      </w:pPr>
    </w:p>
    <w:p w14:paraId="70A102A3" w14:textId="77777777" w:rsidR="00905DE4" w:rsidRPr="00227705" w:rsidRDefault="00F02EB2" w:rsidP="00966749">
      <w:pPr>
        <w:spacing w:line="360" w:lineRule="auto"/>
        <w:ind w:left="708"/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ab/>
      </w:r>
      <w:proofErr w:type="spellStart"/>
      <w:proofErr w:type="gramStart"/>
      <w:r w:rsidR="00E3370C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>T</w:t>
      </w:r>
      <w:r w:rsidR="003F6092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>out,e</w:t>
      </w:r>
      <w:proofErr w:type="spellEnd"/>
      <w:proofErr w:type="gramEnd"/>
      <w:r w:rsidR="00AB12A1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 xml:space="preserve"> – </w:t>
      </w:r>
      <w:r w:rsidR="003F6092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>chaqu</w:t>
      </w:r>
      <w:r w:rsidR="00AB12A1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>e –</w:t>
      </w:r>
      <w:r w:rsidR="00AB12A1" w:rsidRPr="00227705">
        <w:rPr>
          <w:rFonts w:asciiTheme="minorHAnsi" w:eastAsia="Calibri" w:hAnsiTheme="minorHAnsi" w:cstheme="minorHAnsi"/>
          <w:b/>
          <w:bCs/>
          <w:color w:val="FF0000"/>
          <w:sz w:val="32"/>
          <w:szCs w:val="32"/>
          <w:lang w:eastAsia="en-US"/>
        </w:rPr>
        <w:t xml:space="preserve"> </w:t>
      </w:r>
      <w:proofErr w:type="spellStart"/>
      <w:r w:rsidR="003F6092" w:rsidRPr="00227705">
        <w:rPr>
          <w:rFonts w:asciiTheme="minorHAnsi" w:eastAsia="Calibri" w:hAnsiTheme="minorHAnsi" w:cstheme="minorHAnsi"/>
          <w:b/>
          <w:bCs/>
          <w:i/>
          <w:color w:val="FF0000"/>
          <w:sz w:val="32"/>
          <w:szCs w:val="32"/>
          <w:lang w:eastAsia="en-US"/>
        </w:rPr>
        <w:t>chacun,e</w:t>
      </w:r>
      <w:proofErr w:type="spellEnd"/>
      <w:r w:rsidR="00F977AE" w:rsidRPr="00227705">
        <w:rPr>
          <w:rFonts w:asciiTheme="minorHAnsi" w:eastAsia="Calibri" w:hAnsiTheme="minorHAnsi" w:cstheme="minorHAnsi"/>
          <w:b/>
          <w:bCs/>
          <w:i/>
          <w:sz w:val="32"/>
          <w:szCs w:val="32"/>
          <w:lang w:eastAsia="en-US"/>
        </w:rPr>
        <w:t xml:space="preserve"> </w:t>
      </w:r>
      <w:r w:rsidR="00AB12A1" w:rsidRPr="00227705">
        <w:rPr>
          <w:rFonts w:asciiTheme="minorHAnsi" w:eastAsia="Calibri" w:hAnsiTheme="minorHAnsi" w:cstheme="minorHAnsi"/>
          <w:b/>
          <w:bCs/>
          <w:i/>
          <w:sz w:val="32"/>
          <w:szCs w:val="32"/>
          <w:lang w:eastAsia="en-US"/>
        </w:rPr>
        <w:t>(</w:t>
      </w:r>
      <w:r w:rsidR="00AB12A1" w:rsidRPr="00227705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sujets)</w:t>
      </w:r>
      <w:r w:rsidR="00E3370C" w:rsidRPr="00227705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 xml:space="preserve"> avec </w:t>
      </w:r>
      <w:r w:rsidR="006956D0" w:rsidRPr="00227705">
        <w:rPr>
          <w:rFonts w:asciiTheme="minorHAnsi" w:eastAsia="Calibri" w:hAnsiTheme="minorHAnsi" w:cstheme="minorHAnsi"/>
          <w:b/>
          <w:bCs/>
          <w:i/>
          <w:sz w:val="32"/>
          <w:szCs w:val="32"/>
          <w:highlight w:val="lightGray"/>
          <w:lang w:eastAsia="en-US"/>
        </w:rPr>
        <w:t>ne… pas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0"/>
        <w:gridCol w:w="2977"/>
      </w:tblGrid>
      <w:tr w:rsidR="002A63F9" w:rsidRPr="00227705" w14:paraId="2C594A1F" w14:textId="77777777" w:rsidTr="0026307B">
        <w:tc>
          <w:tcPr>
            <w:tcW w:w="3510" w:type="dxa"/>
          </w:tcPr>
          <w:p w14:paraId="6BEF1E6C" w14:textId="77777777" w:rsidR="00D847E2" w:rsidRPr="00227705" w:rsidRDefault="002A63F9" w:rsidP="008F1B17">
            <w:pPr>
              <w:spacing w:line="276" w:lineRule="auto"/>
              <w:ind w:left="142" w:right="-10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27705">
              <w:rPr>
                <w:rFonts w:asciiTheme="minorHAnsi" w:eastAsia="Calibri" w:hAnsiTheme="minorHAnsi" w:cstheme="minorHAnsi"/>
                <w:b/>
                <w:bCs/>
                <w:noProof/>
                <w:sz w:val="16"/>
                <w:szCs w:val="16"/>
                <w:lang w:val="de-DE"/>
              </w:rPr>
              <w:drawing>
                <wp:inline distT="0" distB="0" distL="0" distR="0" wp14:anchorId="6A983139" wp14:editId="6BA5586E">
                  <wp:extent cx="1742660" cy="1352108"/>
                  <wp:effectExtent l="19050" t="19050" r="9940" b="19492"/>
                  <wp:docPr id="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ffel-f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66" cy="135337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F6F1523" w14:textId="77777777" w:rsidR="009C534F" w:rsidRPr="00227705" w:rsidRDefault="002A63F9" w:rsidP="00FE4DAC">
            <w:pPr>
              <w:spacing w:line="276" w:lineRule="auto"/>
              <w:ind w:left="-10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27705">
              <w:rPr>
                <w:rFonts w:asciiTheme="minorHAnsi" w:eastAsia="Calibri" w:hAnsiTheme="minorHAnsi" w:cstheme="minorHAnsi"/>
                <w:b/>
                <w:bCs/>
                <w:noProof/>
                <w:sz w:val="16"/>
                <w:szCs w:val="16"/>
                <w:lang w:val="de-DE"/>
              </w:rPr>
              <w:drawing>
                <wp:inline distT="0" distB="0" distL="0" distR="0" wp14:anchorId="413E7669" wp14:editId="14517D21">
                  <wp:extent cx="1742699" cy="1345242"/>
                  <wp:effectExtent l="19050" t="19050" r="9901" b="26358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yr-4-per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66" cy="134639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38ABBF3" w14:textId="77777777" w:rsidR="00D847E2" w:rsidRPr="00227705" w:rsidRDefault="00FB729B" w:rsidP="00FE4DAC">
            <w:pPr>
              <w:ind w:left="-10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27705">
              <w:rPr>
                <w:rFonts w:asciiTheme="minorHAnsi" w:eastAsia="Calibri" w:hAnsiTheme="minorHAnsi" w:cstheme="minorHAnsi"/>
                <w:b/>
                <w:bCs/>
                <w:noProof/>
                <w:sz w:val="16"/>
                <w:szCs w:val="16"/>
                <w:lang w:val="de-DE"/>
              </w:rPr>
              <w:drawing>
                <wp:inline distT="0" distB="0" distL="0" distR="0" wp14:anchorId="153A0C72" wp14:editId="6EFC2064">
                  <wp:extent cx="1779863" cy="1334897"/>
                  <wp:effectExtent l="19050" t="19050" r="10837" b="17653"/>
                  <wp:docPr id="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yr-4-per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863" cy="133489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D5004" w14:textId="77777777" w:rsidR="00905DE4" w:rsidRPr="00227705" w:rsidRDefault="00905DE4" w:rsidP="00D52B4B">
      <w:pPr>
        <w:tabs>
          <w:tab w:val="left" w:pos="6663"/>
        </w:tabs>
        <w:spacing w:before="240"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>Tout le m</w:t>
      </w:r>
      <w:r w:rsidR="00B03F93"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>onde</w:t>
      </w:r>
      <w:r w:rsidR="00B03F93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est devant la tour Eiffel.</w:t>
      </w:r>
      <w:r w:rsidR="00D52B4B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ab/>
      </w:r>
      <w:r w:rsidR="00286502"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>Personne</w:t>
      </w:r>
      <w:r w:rsidR="00286502" w:rsidRPr="00227705">
        <w:rPr>
          <w:rFonts w:asciiTheme="minorHAnsi" w:eastAsia="Calibr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="00286502"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n</w:t>
      </w:r>
      <w:r w:rsidR="00282276"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e</w:t>
      </w:r>
      <w:r w:rsidR="00282276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visite </w:t>
      </w:r>
      <w:r w:rsidR="008C029B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l</w:t>
      </w:r>
      <w:r w:rsidR="00D52B4B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e</w:t>
      </w:r>
      <w:r w:rsidR="008C029B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Louvre</w:t>
      </w:r>
      <w:r w:rsidR="00286502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.</w:t>
      </w:r>
    </w:p>
    <w:p w14:paraId="7A73919A" w14:textId="77777777" w:rsidR="00905DE4" w:rsidRPr="00227705" w:rsidRDefault="007665E4" w:rsidP="00905DE4">
      <w:pPr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Je</w:t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ab/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ne</w:t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connais </w:t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pas</w:t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05DE4"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>tous</w:t>
      </w:r>
      <w:r w:rsidR="00530909"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 xml:space="preserve"> ces gens</w:t>
      </w:r>
      <w:r w:rsidR="00905DE4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.</w:t>
      </w:r>
    </w:p>
    <w:p w14:paraId="3EA5AD5E" w14:textId="77777777" w:rsidR="00905DE4" w:rsidRPr="00227705" w:rsidRDefault="00905DE4" w:rsidP="00905DE4">
      <w:pPr>
        <w:spacing w:after="1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i/>
          <w:color w:val="FF0000"/>
          <w:sz w:val="24"/>
          <w:szCs w:val="24"/>
          <w:lang w:eastAsia="en-US"/>
        </w:rPr>
        <w:t>Tous</w:t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ab/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ne</w:t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visitent </w:t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pas</w:t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3A159D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l</w:t>
      </w:r>
      <w:r w:rsidR="004D052A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’</w:t>
      </w:r>
      <w:r w:rsidR="00F53C58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Arc de t</w:t>
      </w:r>
      <w:r w:rsidR="004D052A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riomphe</w:t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.</w:t>
      </w:r>
    </w:p>
    <w:p w14:paraId="74F8C2B1" w14:textId="77777777" w:rsidR="00905DE4" w:rsidRPr="00227705" w:rsidRDefault="00905DE4" w:rsidP="00F27421">
      <w:pPr>
        <w:spacing w:after="160" w:line="276" w:lineRule="auto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0651EE73" w14:textId="77777777" w:rsidR="00905DE4" w:rsidRPr="00227705" w:rsidRDefault="00905DE4" w:rsidP="00905DE4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61312" behindDoc="0" locked="0" layoutInCell="1" allowOverlap="1" wp14:anchorId="59739842" wp14:editId="42A5069A">
            <wp:simplePos x="0" y="0"/>
            <wp:positionH relativeFrom="column">
              <wp:posOffset>4338320</wp:posOffset>
            </wp:positionH>
            <wp:positionV relativeFrom="paragraph">
              <wp:posOffset>328930</wp:posOffset>
            </wp:positionV>
            <wp:extent cx="1828800" cy="1219200"/>
            <wp:effectExtent l="19050" t="19050" r="19050" b="190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quil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alpha val="99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227705">
        <w:rPr>
          <w:rFonts w:asciiTheme="minorHAnsi" w:eastAsia="Calibri" w:hAnsiTheme="minorHAnsi" w:cstheme="minorHAnsi"/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60288" behindDoc="0" locked="0" layoutInCell="1" allowOverlap="1" wp14:anchorId="4FFB07A1" wp14:editId="6C60827A">
            <wp:simplePos x="0" y="0"/>
            <wp:positionH relativeFrom="margin">
              <wp:posOffset>23495</wp:posOffset>
            </wp:positionH>
            <wp:positionV relativeFrom="paragraph">
              <wp:posOffset>325120</wp:posOffset>
            </wp:positionV>
            <wp:extent cx="4238625" cy="3246755"/>
            <wp:effectExtent l="19050" t="19050" r="28575" b="10795"/>
            <wp:wrapSquare wrapText="bothSides"/>
            <wp:docPr id="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quilon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246755"/>
                    </a:xfrm>
                    <a:prstGeom prst="rect">
                      <a:avLst/>
                    </a:prstGeom>
                    <a:ln w="19050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anchor>
        </w:drawing>
      </w:r>
      <w:r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Le quintette à vent Aquilon</w:t>
      </w:r>
    </w:p>
    <w:p w14:paraId="103565DB" w14:textId="77777777" w:rsidR="00EF0961" w:rsidRPr="00227705" w:rsidRDefault="00905DE4" w:rsidP="0074673B">
      <w:pPr>
        <w:spacing w:before="24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227705">
        <w:rPr>
          <w:rFonts w:asciiTheme="minorHAnsi" w:eastAsia="Calibri" w:hAnsiTheme="minorHAnsi" w:cstheme="minorHAnsi"/>
          <w:i/>
          <w:lang w:eastAsia="en-US"/>
        </w:rPr>
        <w:t xml:space="preserve">Un </w:t>
      </w:r>
      <w:r w:rsidRPr="00227705">
        <w:rPr>
          <w:rFonts w:asciiTheme="minorHAnsi" w:eastAsia="Calibri" w:hAnsiTheme="minorHAnsi" w:cstheme="minorHAnsi"/>
          <w:b/>
          <w:i/>
          <w:lang w:eastAsia="en-US"/>
        </w:rPr>
        <w:t>quintette à vent</w:t>
      </w:r>
      <w:r w:rsidR="002F1530" w:rsidRPr="00227705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i/>
          <w:lang w:eastAsia="en-US"/>
        </w:rPr>
        <w:t>est un ensemble de musique de chambre composé d</w:t>
      </w:r>
      <w:r w:rsidR="00AC7B97" w:rsidRPr="00227705">
        <w:rPr>
          <w:rFonts w:asciiTheme="minorHAnsi" w:eastAsia="Calibri" w:hAnsiTheme="minorHAnsi" w:cstheme="minorHAnsi"/>
          <w:i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lang w:eastAsia="en-US"/>
        </w:rPr>
        <w:t>un basson, d</w:t>
      </w:r>
      <w:r w:rsidR="00AC7B97" w:rsidRPr="00227705">
        <w:rPr>
          <w:rFonts w:asciiTheme="minorHAnsi" w:eastAsia="Calibri" w:hAnsiTheme="minorHAnsi" w:cstheme="minorHAnsi"/>
          <w:i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lang w:eastAsia="en-US"/>
        </w:rPr>
        <w:t>une flûte</w:t>
      </w:r>
      <w:r w:rsidR="00F267D3" w:rsidRPr="00227705">
        <w:rPr>
          <w:rFonts w:asciiTheme="minorHAnsi" w:eastAsia="Calibri" w:hAnsiTheme="minorHAnsi" w:cstheme="minorHAnsi"/>
          <w:i/>
          <w:lang w:eastAsia="en-US"/>
        </w:rPr>
        <w:t xml:space="preserve"> (traversière)</w:t>
      </w:r>
      <w:r w:rsidRPr="00227705">
        <w:rPr>
          <w:rFonts w:asciiTheme="minorHAnsi" w:eastAsia="Calibri" w:hAnsiTheme="minorHAnsi" w:cstheme="minorHAnsi"/>
          <w:i/>
          <w:lang w:eastAsia="en-US"/>
        </w:rPr>
        <w:t>, d</w:t>
      </w:r>
      <w:r w:rsidR="00872B87" w:rsidRPr="00227705">
        <w:rPr>
          <w:rFonts w:asciiTheme="minorHAnsi" w:eastAsia="Calibri" w:hAnsiTheme="minorHAnsi" w:cstheme="minorHAnsi"/>
          <w:i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lang w:eastAsia="en-US"/>
        </w:rPr>
        <w:t>un cor, d</w:t>
      </w:r>
      <w:r w:rsidR="00AC7B97" w:rsidRPr="00227705">
        <w:rPr>
          <w:rFonts w:asciiTheme="minorHAnsi" w:eastAsia="Calibri" w:hAnsiTheme="minorHAnsi" w:cstheme="minorHAnsi"/>
          <w:i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lang w:eastAsia="en-US"/>
        </w:rPr>
        <w:t>un hautbois et d</w:t>
      </w:r>
      <w:r w:rsidR="00AC7B97" w:rsidRPr="00227705">
        <w:rPr>
          <w:rFonts w:asciiTheme="minorHAnsi" w:eastAsia="Calibri" w:hAnsiTheme="minorHAnsi" w:cstheme="minorHAnsi"/>
          <w:i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lang w:eastAsia="en-US"/>
        </w:rPr>
        <w:t>une clarinette.</w:t>
      </w:r>
      <w:r w:rsidR="0055583A" w:rsidRPr="00227705">
        <w:rPr>
          <w:rFonts w:asciiTheme="minorHAnsi" w:eastAsia="Calibri" w:hAnsiTheme="minorHAnsi" w:cstheme="minorHAnsi"/>
          <w:i/>
          <w:lang w:eastAsia="en-US"/>
        </w:rPr>
        <w:t xml:space="preserve"> </w:t>
      </w:r>
    </w:p>
    <w:p w14:paraId="6B913F40" w14:textId="77777777" w:rsidR="0055583A" w:rsidRPr="00227705" w:rsidRDefault="0055583A" w:rsidP="000343AC">
      <w:pPr>
        <w:spacing w:before="120" w:after="120" w:line="259" w:lineRule="auto"/>
        <w:rPr>
          <w:rFonts w:asciiTheme="minorHAnsi" w:eastAsia="Calibri" w:hAnsiTheme="minorHAnsi" w:cstheme="minorHAnsi"/>
          <w:i/>
          <w:sz w:val="18"/>
          <w:szCs w:val="18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i/>
          <w:sz w:val="18"/>
          <w:szCs w:val="18"/>
          <w:lang w:val="de-DE" w:eastAsia="en-US"/>
        </w:rPr>
        <w:t>Bläserquintett</w:t>
      </w:r>
      <w:r w:rsidR="008E399D" w:rsidRPr="00227705">
        <w:rPr>
          <w:rFonts w:asciiTheme="minorHAnsi" w:eastAsia="Calibri" w:hAnsiTheme="minorHAnsi" w:cstheme="minorHAnsi"/>
          <w:i/>
          <w:sz w:val="18"/>
          <w:szCs w:val="18"/>
          <w:lang w:val="de-DE" w:eastAsia="en-US"/>
        </w:rPr>
        <w:t xml:space="preserve">: </w:t>
      </w:r>
      <w:r w:rsidRPr="00227705">
        <w:rPr>
          <w:rFonts w:asciiTheme="minorHAnsi" w:eastAsia="Calibri" w:hAnsiTheme="minorHAnsi" w:cstheme="minorHAnsi"/>
          <w:i/>
          <w:sz w:val="18"/>
          <w:szCs w:val="18"/>
          <w:lang w:val="de-DE" w:eastAsia="en-US"/>
        </w:rPr>
        <w:t>Fagott, (Quer-</w:t>
      </w:r>
      <w:r w:rsidR="008E399D" w:rsidRPr="00227705">
        <w:rPr>
          <w:rFonts w:asciiTheme="minorHAnsi" w:eastAsia="Calibri" w:hAnsiTheme="minorHAnsi" w:cstheme="minorHAnsi"/>
          <w:i/>
          <w:sz w:val="18"/>
          <w:szCs w:val="18"/>
          <w:lang w:val="de-DE" w:eastAsia="en-US"/>
        </w:rPr>
        <w:t>)</w:t>
      </w:r>
      <w:r w:rsidRPr="00227705">
        <w:rPr>
          <w:rFonts w:asciiTheme="minorHAnsi" w:eastAsia="Calibri" w:hAnsiTheme="minorHAnsi" w:cstheme="minorHAnsi"/>
          <w:i/>
          <w:sz w:val="18"/>
          <w:szCs w:val="18"/>
          <w:lang w:val="de-DE" w:eastAsia="en-US"/>
        </w:rPr>
        <w:t>Flöte, Horn, Oboe, Klarinette.</w:t>
      </w:r>
    </w:p>
    <w:p w14:paraId="3E345909" w14:textId="77777777" w:rsidR="00905DE4" w:rsidRPr="00227705" w:rsidRDefault="00734C28" w:rsidP="00905DE4">
      <w:pPr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>Source</w:t>
      </w:r>
      <w:r w:rsidR="00796485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des </w:t>
      </w:r>
      <w:r w:rsidR="00EF0961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>graphiques</w:t>
      </w:r>
      <w:r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> :</w:t>
      </w:r>
      <w:r w:rsidR="00EF0961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1, 2 </w:t>
      </w:r>
      <w:hyperlink r:id="rId14" w:history="1">
        <w:r w:rsidR="00EF0961" w:rsidRPr="00227705">
          <w:rPr>
            <w:rStyle w:val="Hyperlink"/>
            <w:rFonts w:asciiTheme="minorHAnsi" w:eastAsia="Calibri" w:hAnsiTheme="minorHAnsi" w:cstheme="minorHAnsi"/>
            <w:sz w:val="18"/>
            <w:szCs w:val="18"/>
            <w:lang w:eastAsia="en-US"/>
          </w:rPr>
          <w:t>Free design file</w:t>
        </w:r>
      </w:hyperlink>
      <w:r w:rsidR="00EF0961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3 </w:t>
      </w:r>
      <w:hyperlink r:id="rId15" w:history="1">
        <w:r w:rsidR="00EF0961" w:rsidRPr="00227705">
          <w:rPr>
            <w:rStyle w:val="Hyperlink"/>
            <w:rFonts w:asciiTheme="minorHAnsi" w:eastAsia="Calibri" w:hAnsiTheme="minorHAnsi" w:cstheme="minorHAnsi"/>
            <w:sz w:val="18"/>
            <w:szCs w:val="18"/>
            <w:lang w:eastAsia="en-US"/>
          </w:rPr>
          <w:t>Beau Wade</w:t>
        </w:r>
      </w:hyperlink>
      <w:r w:rsidR="00EF0961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CC-by 2.0 </w:t>
      </w:r>
      <w:r w:rsidR="0096570B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hyperlink r:id="rId16" w:history="1">
        <w:r w:rsidR="00073BFB" w:rsidRPr="00227705">
          <w:rPr>
            <w:rStyle w:val="Hyperlink"/>
            <w:rFonts w:asciiTheme="minorHAnsi" w:eastAsia="Calibri" w:hAnsiTheme="minorHAnsi" w:cstheme="minorHAnsi"/>
            <w:sz w:val="18"/>
            <w:szCs w:val="18"/>
            <w:lang w:eastAsia="en-US"/>
          </w:rPr>
          <w:t>Quintette Aquilon</w:t>
        </w:r>
      </w:hyperlink>
      <w:r w:rsidR="00871F52" w:rsidRPr="00227705">
        <w:rPr>
          <w:rFonts w:asciiTheme="minorHAnsi" w:hAnsiTheme="minorHAnsi" w:cstheme="minorHAnsi"/>
          <w:sz w:val="18"/>
          <w:szCs w:val="18"/>
        </w:rPr>
        <w:t>:</w:t>
      </w:r>
      <w:r w:rsidR="00871F52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4</w:t>
      </w:r>
      <w:r w:rsidR="00073BFB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9C4A6C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>Crédit</w:t>
      </w:r>
      <w:r w:rsidR="00E34DCA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="00073BFB" w:rsidRPr="0022770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hyperlink r:id="rId17" w:history="1">
        <w:r w:rsidR="009C4A6C" w:rsidRPr="00227705">
          <w:rPr>
            <w:rStyle w:val="Hyperlink"/>
            <w:rFonts w:asciiTheme="minorHAnsi" w:eastAsia="Calibri" w:hAnsiTheme="minorHAnsi" w:cstheme="minorHAnsi"/>
            <w:sz w:val="18"/>
            <w:szCs w:val="18"/>
            <w:lang w:eastAsia="en-US"/>
          </w:rPr>
          <w:t xml:space="preserve">Masha </w:t>
        </w:r>
        <w:proofErr w:type="spellStart"/>
        <w:r w:rsidR="009C4A6C" w:rsidRPr="00227705">
          <w:rPr>
            <w:rStyle w:val="Hyperlink"/>
            <w:rFonts w:asciiTheme="minorHAnsi" w:eastAsia="Calibri" w:hAnsiTheme="minorHAnsi" w:cstheme="minorHAnsi"/>
            <w:sz w:val="18"/>
            <w:szCs w:val="18"/>
            <w:lang w:eastAsia="en-US"/>
          </w:rPr>
          <w:t>Mosconi</w:t>
        </w:r>
        <w:proofErr w:type="spellEnd"/>
      </w:hyperlink>
      <w:r w:rsidR="00871F52" w:rsidRPr="00227705">
        <w:rPr>
          <w:rFonts w:asciiTheme="minorHAnsi" w:hAnsiTheme="minorHAnsi" w:cstheme="minorHAnsi"/>
          <w:sz w:val="18"/>
          <w:szCs w:val="18"/>
        </w:rPr>
        <w:t xml:space="preserve"> 5 </w:t>
      </w:r>
      <w:hyperlink r:id="rId18" w:history="1">
        <w:r w:rsidR="00871F52" w:rsidRPr="00227705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Bernard </w:t>
        </w:r>
        <w:proofErr w:type="spellStart"/>
        <w:r w:rsidR="00871F52" w:rsidRPr="00227705">
          <w:rPr>
            <w:rStyle w:val="Hyperlink"/>
            <w:rFonts w:asciiTheme="minorHAnsi" w:hAnsiTheme="minorHAnsi" w:cstheme="minorHAnsi"/>
            <w:sz w:val="18"/>
            <w:szCs w:val="18"/>
          </w:rPr>
          <w:t>Richebé</w:t>
        </w:r>
        <w:proofErr w:type="spellEnd"/>
      </w:hyperlink>
      <w:r w:rsidR="0096570B" w:rsidRPr="00227705">
        <w:rPr>
          <w:rFonts w:asciiTheme="minorHAnsi" w:hAnsiTheme="minorHAnsi" w:cstheme="minorHAnsi"/>
          <w:sz w:val="18"/>
          <w:szCs w:val="18"/>
        </w:rPr>
        <w:t>.</w:t>
      </w:r>
    </w:p>
    <w:p w14:paraId="79487F90" w14:textId="77777777" w:rsidR="00DC7096" w:rsidRPr="00227705" w:rsidRDefault="00DC7096" w:rsidP="00905DE4">
      <w:pPr>
        <w:spacing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6D52BA96" w14:textId="77777777" w:rsidR="000343AC" w:rsidRPr="00227705" w:rsidRDefault="000343AC" w:rsidP="00905DE4">
      <w:pPr>
        <w:spacing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9CCEF53" w14:textId="77777777" w:rsidR="00905DE4" w:rsidRPr="00227705" w:rsidRDefault="00905DE4" w:rsidP="00905DE4">
      <w:pPr>
        <w:numPr>
          <w:ilvl w:val="0"/>
          <w:numId w:val="2"/>
        </w:num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Toutes ces jeunes femmes sont habillées de noir et de rouge, mais...</w:t>
      </w:r>
    </w:p>
    <w:p w14:paraId="66060D1B" w14:textId="77777777" w:rsidR="00905DE4" w:rsidRPr="00227705" w:rsidRDefault="00B9621B" w:rsidP="00905DE4">
      <w:pPr>
        <w:spacing w:after="120" w:line="259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      </w:t>
      </w:r>
      <w:r w:rsidR="00905DE4" w:rsidRPr="0022770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Étudions tous les détails de </w:t>
      </w:r>
      <w:r w:rsidR="00150A9E" w:rsidRPr="0022770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cette</w:t>
      </w:r>
      <w:r w:rsidR="00905DE4" w:rsidRPr="0022770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photo.</w:t>
      </w:r>
    </w:p>
    <w:p w14:paraId="1131A95E" w14:textId="77777777" w:rsidR="00905DE4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ne portent pas un vêtement à fleurs.</w:t>
      </w:r>
    </w:p>
    <w:p w14:paraId="393B257C" w14:textId="77777777" w:rsidR="00905DE4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Chacune 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elles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est pas coiffée 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un bonnet</w:t>
      </w:r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="00F37E99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Mütze</w:t>
      </w:r>
      <w:proofErr w:type="spellEnd"/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, seulement une.</w:t>
      </w:r>
    </w:p>
    <w:p w14:paraId="2D19D193" w14:textId="77777777" w:rsidR="00905DE4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ne s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habillent pas </w:t>
      </w:r>
      <w:r w:rsidR="005D549E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non plus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une robe courte.</w:t>
      </w:r>
    </w:p>
    <w:p w14:paraId="5289D1D6" w14:textId="77777777" w:rsidR="00905DE4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Chaque femme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 pas mis des escarpins</w:t>
      </w:r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="00F37E99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Pumps</w:t>
      </w:r>
      <w:proofErr w:type="spellEnd"/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C43EBFE" w14:textId="77777777" w:rsidR="002359AD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est pas clair sur cette photo : Pourquoi ces femmes posent</w:t>
      </w:r>
      <w:r w:rsidR="0053304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-elles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comme ça ?</w:t>
      </w:r>
    </w:p>
    <w:p w14:paraId="24C11C4F" w14:textId="77777777" w:rsidR="00905DE4" w:rsidRPr="00227705" w:rsidRDefault="00905DE4" w:rsidP="00951BDB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 femme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 pas forcément envie de poser et de s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="007052A3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habiller de cette façon.</w:t>
      </w:r>
    </w:p>
    <w:p w14:paraId="1F67BC8C" w14:textId="77777777" w:rsidR="00D72910" w:rsidRPr="00227705" w:rsidRDefault="00C7735D" w:rsidP="00D72910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Chacun</w:t>
      </w:r>
      <w:r w:rsidR="00491B2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 </w:t>
      </w:r>
      <w:r w:rsidR="00D72910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se lais</w:t>
      </w:r>
      <w:r w:rsidR="00491B2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sera pas </w:t>
      </w:r>
      <w:r w:rsidR="00D72910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fasciner</w:t>
      </w:r>
      <w:r w:rsidR="00556BA2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 </w:t>
      </w:r>
      <w:r w:rsidR="00EE394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la musique de chambre</w:t>
      </w:r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="00F37E99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Kammermusik</w:t>
      </w:r>
      <w:proofErr w:type="spellEnd"/>
      <w:r w:rsidR="00F37E9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491B2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9B90306" w14:textId="77777777" w:rsidR="00491B21" w:rsidRPr="00227705" w:rsidRDefault="00D72910" w:rsidP="00D72910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 le monde n’a pas la chance de pouvoir jouer d’un instrument de musique.</w:t>
      </w:r>
    </w:p>
    <w:p w14:paraId="79B5F7E9" w14:textId="77777777" w:rsidR="00951BDB" w:rsidRPr="00227705" w:rsidRDefault="00951BDB" w:rsidP="00951BDB">
      <w:pPr>
        <w:spacing w:after="120"/>
        <w:ind w:left="357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4F493B7" w14:textId="77777777" w:rsidR="00905DE4" w:rsidRPr="00227705" w:rsidRDefault="00905DE4" w:rsidP="00905DE4">
      <w:pPr>
        <w:numPr>
          <w:ilvl w:val="0"/>
          <w:numId w:val="2"/>
        </w:num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Traduisez ces phrases</w:t>
      </w:r>
      <w:r w:rsidR="00F37E99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en allemand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5D3A6E0" w14:textId="77777777" w:rsidR="00787272" w:rsidRPr="00227705" w:rsidRDefault="00787272" w:rsidP="00905DE4">
      <w:pPr>
        <w:spacing w:line="259" w:lineRule="auto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</w:p>
    <w:p w14:paraId="63B5BF95" w14:textId="77777777" w:rsidR="00845217" w:rsidRPr="00227705" w:rsidRDefault="00845217" w:rsidP="00905DE4">
      <w:pPr>
        <w:spacing w:line="259" w:lineRule="auto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</w:p>
    <w:p w14:paraId="4E8399A9" w14:textId="77777777" w:rsidR="00042D97" w:rsidRPr="00227705" w:rsidRDefault="00042D97" w:rsidP="00905DE4">
      <w:pPr>
        <w:spacing w:line="259" w:lineRule="auto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</w:p>
    <w:p w14:paraId="29AABCC4" w14:textId="77777777" w:rsidR="00905DE4" w:rsidRPr="00227705" w:rsidRDefault="00905DE4" w:rsidP="00905DE4">
      <w:pPr>
        <w:numPr>
          <w:ilvl w:val="0"/>
          <w:numId w:val="2"/>
        </w:numPr>
        <w:spacing w:after="160"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Relevez d</w:t>
      </w:r>
      <w:r w:rsidR="00AC7B97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autres détails.</w:t>
      </w:r>
    </w:p>
    <w:p w14:paraId="161872EA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Toutes les femmes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besoin 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écharpe </w:t>
      </w:r>
      <w:r w:rsidR="004546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Schal</w:t>
      </w:r>
      <w:proofErr w:type="spellEnd"/>
      <w:r w:rsidR="004546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42FD27F7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- lunettes de soleil</w:t>
      </w:r>
    </w:p>
    <w:p w14:paraId="04F307F9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–</w:t>
      </w:r>
      <w:r w:rsidR="00AF298C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choisi</w:t>
      </w:r>
      <w:r w:rsidR="00AF298C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CF2C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une robe sans bras</w:t>
      </w:r>
    </w:p>
    <w:p w14:paraId="7A859BBE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Chaque femme – gants </w:t>
      </w:r>
      <w:r w:rsidR="004546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Handschuh</w:t>
      </w:r>
      <w:proofErr w:type="spellEnd"/>
      <w:r w:rsidR="004546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72B4C261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Chacune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8347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mettre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des </w:t>
      </w:r>
      <w:r w:rsidR="00C92EFC">
        <w:rPr>
          <w:rFonts w:asciiTheme="minorHAnsi" w:eastAsia="Calibri" w:hAnsiTheme="minorHAnsi" w:cstheme="minorHAnsi"/>
          <w:sz w:val="22"/>
          <w:szCs w:val="22"/>
          <w:lang w:eastAsia="en-US"/>
        </w:rPr>
        <w:t>collants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C66DC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="005C6F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</w:t>
      </w:r>
      <w:r w:rsidR="00BC66DC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trumpf</w:t>
      </w:r>
      <w:r w:rsidR="00C92EF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hose</w:t>
      </w:r>
      <w:proofErr w:type="spellEnd"/>
      <w:r w:rsidR="00BC66DC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1B91F4E8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Toutes les femmes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être pieds nus </w:t>
      </w:r>
      <w:r w:rsidR="00786F3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barfuß</w:t>
      </w:r>
      <w:proofErr w:type="spellEnd"/>
      <w:r w:rsidR="00786F3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496D30E3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Toutes les femmes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regarder à droite</w:t>
      </w:r>
    </w:p>
    <w:p w14:paraId="7CF94EAD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 le monde sourit, mais chaque femme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les dents</w:t>
      </w:r>
    </w:p>
    <w:p w14:paraId="034C375D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Toutes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sous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le parapluie</w:t>
      </w:r>
    </w:p>
    <w:p w14:paraId="1DF4AFA6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Chacune des femmes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caméra</w:t>
      </w:r>
    </w:p>
    <w:p w14:paraId="4F032403" w14:textId="77777777" w:rsidR="00905DE4" w:rsidRPr="00227705" w:rsidRDefault="00905DE4" w:rsidP="00905DE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les instruments à vent</w:t>
      </w:r>
      <w:r w:rsidR="004B4AC9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du quintette </w:t>
      </w:r>
      <w:r w:rsidR="00D939F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des bois. </w:t>
      </w:r>
      <w:r w:rsidR="00786F3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Holzblasinstrumente</w:t>
      </w:r>
      <w:proofErr w:type="spellEnd"/>
      <w:r w:rsidR="00786F3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4689541E" w14:textId="77777777" w:rsidR="00042D97" w:rsidRPr="00227705" w:rsidRDefault="00042D97" w:rsidP="00042D97">
      <w:pPr>
        <w:pStyle w:val="Listenabsatz"/>
        <w:numPr>
          <w:ilvl w:val="0"/>
          <w:numId w:val="2"/>
        </w:numPr>
        <w:spacing w:after="16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Comment éviter </w:t>
      </w:r>
      <w:r w:rsidRPr="00227705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tout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+ négation ?</w:t>
      </w:r>
    </w:p>
    <w:p w14:paraId="1D6CD240" w14:textId="77777777" w:rsidR="00042D97" w:rsidRPr="00227705" w:rsidRDefault="00042D97" w:rsidP="00042D97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 le monde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="006B13CF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aime pas le chocolat.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2CAA26F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Les gens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aiment pas tous le chocolat.</w:t>
      </w:r>
    </w:p>
    <w:p w14:paraId="62C67D93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Certains aiment le chocolat, 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autres non.</w:t>
      </w:r>
    </w:p>
    <w:p w14:paraId="73CC56FA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On trouve des gens qui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aiment pas le chocolat.</w:t>
      </w:r>
    </w:p>
    <w:p w14:paraId="0131A837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Ce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est pas tout le monde qui aime le chocolat.</w:t>
      </w:r>
    </w:p>
    <w:p w14:paraId="690EEEF7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amour du chocolat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est pas universellement partagé.</w:t>
      </w:r>
    </w:p>
    <w:p w14:paraId="7CF26147" w14:textId="77777777" w:rsidR="00C371F5" w:rsidRPr="00227705" w:rsidRDefault="00C371F5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Peu/Beaucoup de gens n’aiment pas le chocolat.</w:t>
      </w:r>
    </w:p>
    <w:p w14:paraId="798AED81" w14:textId="77777777" w:rsidR="00042D97" w:rsidRPr="00227705" w:rsidRDefault="00042D97" w:rsidP="006B13CF">
      <w:pPr>
        <w:pStyle w:val="Listenabsatz"/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etc. </w:t>
      </w:r>
    </w:p>
    <w:p w14:paraId="61C672DC" w14:textId="77777777" w:rsidR="00042D97" w:rsidRPr="00227705" w:rsidRDefault="00042D97" w:rsidP="00042D97">
      <w:pPr>
        <w:spacing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Reformulez quelques phrases de l</w:t>
      </w:r>
      <w:r w:rsidR="00AC7B97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exercice 3.</w:t>
      </w:r>
    </w:p>
    <w:p w14:paraId="15314BA6" w14:textId="77777777" w:rsidR="00E2446E" w:rsidRPr="00227705" w:rsidRDefault="00E2446E" w:rsidP="00042D97">
      <w:pPr>
        <w:spacing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F2FDE19" w14:textId="77777777" w:rsidR="00E2446E" w:rsidRPr="00227705" w:rsidRDefault="005B6D26" w:rsidP="00E2446E">
      <w:pPr>
        <w:pStyle w:val="Listenabsatz"/>
        <w:numPr>
          <w:ilvl w:val="0"/>
          <w:numId w:val="2"/>
        </w:numPr>
        <w:spacing w:after="16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</w:t>
      </w:r>
      <w:r w:rsidR="00E2446E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es </w:t>
      </w:r>
      <w:r w:rsidR="00207638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clichés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et l</w:t>
      </w:r>
      <w:r w:rsidR="00D608C1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es 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</w:t>
      </w:r>
      <w:r w:rsidR="00D608C1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réjugés</w:t>
      </w:r>
      <w:r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ont la vie dure</w:t>
      </w:r>
      <w:r w:rsidR="002B78B1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(</w:t>
      </w:r>
      <w:proofErr w:type="spellStart"/>
      <w:r w:rsidR="002B78B1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zählebig</w:t>
      </w:r>
      <w:proofErr w:type="spellEnd"/>
      <w:r w:rsidR="002B78B1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sein</w:t>
      </w:r>
      <w:r w:rsidR="002B78B1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)</w:t>
      </w:r>
      <w:r w:rsidR="00970DB4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 Corrigeons-les.</w:t>
      </w:r>
      <w:r w:rsidR="005B2203" w:rsidRPr="002277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0A6820CE" w14:textId="77777777" w:rsidR="003552BF" w:rsidRPr="00227705" w:rsidRDefault="00E2446E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les Allemands sont blonds.</w:t>
      </w:r>
    </w:p>
    <w:p w14:paraId="57BF2965" w14:textId="77777777" w:rsidR="002934F1" w:rsidRPr="00227705" w:rsidRDefault="002934F1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les Parisiens sont arrogants.</w:t>
      </w:r>
    </w:p>
    <w:p w14:paraId="5BA3E81F" w14:textId="77777777" w:rsidR="00E2446E" w:rsidRPr="00227705" w:rsidRDefault="00E2446E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les Russes boivent trop de vodka</w:t>
      </w:r>
      <w:r w:rsidR="002934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A0CE4B3" w14:textId="77777777" w:rsidR="00E2446E" w:rsidRPr="00227705" w:rsidRDefault="00C96B7E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Chacun aime se </w:t>
      </w:r>
      <w:r w:rsidR="00EE4170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montrer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en public</w:t>
      </w:r>
      <w:r w:rsidR="002934F1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BAE6F09" w14:textId="0D33A383" w:rsidR="00E2446E" w:rsidRPr="00227705" w:rsidRDefault="00E2446E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Toutes les cigognes </w:t>
      </w:r>
      <w:r w:rsidR="00D95090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spellStart"/>
      <w:r w:rsidR="00D95090" w:rsidRPr="00D950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Storch</w:t>
      </w:r>
      <w:proofErr w:type="spellEnd"/>
      <w:r w:rsidR="00D950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sont blanches.</w:t>
      </w:r>
    </w:p>
    <w:p w14:paraId="0DE6751A" w14:textId="77777777" w:rsidR="00E2446E" w:rsidRPr="00227705" w:rsidRDefault="001D7A35" w:rsidP="003552BF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</w:t>
      </w:r>
      <w:r w:rsidR="00E2446E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es éléphants vivent en Afrique.</w:t>
      </w:r>
    </w:p>
    <w:p w14:paraId="5D272F33" w14:textId="77777777" w:rsidR="00BA414E" w:rsidRPr="00227705" w:rsidRDefault="00AA73F2" w:rsidP="00AA73F2">
      <w:pPr>
        <w:pStyle w:val="Listenabsatz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Tous les parfums sont allergisants.</w:t>
      </w:r>
    </w:p>
    <w:p w14:paraId="434A9FAE" w14:textId="77777777" w:rsidR="00246172" w:rsidRPr="00227705" w:rsidRDefault="00BA414E" w:rsidP="00BA414E">
      <w:pPr>
        <w:spacing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Trouvez d’autres exemples de préjugés</w:t>
      </w:r>
      <w:r w:rsidR="00694809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et de cliché</w:t>
      </w:r>
      <w:r w:rsidR="00D424EC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</w:t>
      </w:r>
      <w:r w:rsidR="00694809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puis </w:t>
      </w:r>
      <w:r w:rsidR="003552BF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corrigez-les</w:t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.</w:t>
      </w:r>
    </w:p>
    <w:p w14:paraId="20DC9C1F" w14:textId="77777777" w:rsidR="00905DE4" w:rsidRPr="00227705" w:rsidRDefault="00905DE4" w:rsidP="00BA414E">
      <w:pPr>
        <w:spacing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br w:type="page"/>
      </w:r>
    </w:p>
    <w:p w14:paraId="4A5E16CB" w14:textId="77777777" w:rsidR="00310B32" w:rsidRPr="00227705" w:rsidRDefault="00310B32" w:rsidP="00905DE4">
      <w:pPr>
        <w:spacing w:line="259" w:lineRule="auto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169D592B" w14:textId="77777777" w:rsidR="00905DE4" w:rsidRPr="00227705" w:rsidRDefault="00905DE4" w:rsidP="00905DE4">
      <w:pPr>
        <w:spacing w:line="259" w:lineRule="auto"/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>Hinweise und Lösungen</w:t>
      </w:r>
    </w:p>
    <w:p w14:paraId="2D727DEB" w14:textId="77777777" w:rsidR="00872EFB" w:rsidRPr="00227705" w:rsidRDefault="00872EFB" w:rsidP="00905DE4">
      <w:pPr>
        <w:spacing w:line="259" w:lineRule="auto"/>
        <w:rPr>
          <w:rFonts w:asciiTheme="minorHAnsi" w:eastAsia="Calibri" w:hAnsiTheme="minorHAnsi" w:cstheme="minorHAnsi"/>
          <w:b/>
          <w:sz w:val="16"/>
          <w:szCs w:val="16"/>
          <w:lang w:val="de-DE" w:eastAsia="en-US"/>
        </w:rPr>
      </w:pPr>
    </w:p>
    <w:p w14:paraId="1C557C29" w14:textId="77777777" w:rsidR="00905DE4" w:rsidRPr="00227705" w:rsidRDefault="00905DE4" w:rsidP="00905DE4">
      <w:pPr>
        <w:spacing w:line="259" w:lineRule="auto"/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Grafiken 1 und 2</w:t>
      </w:r>
    </w:p>
    <w:p w14:paraId="1688F7EE" w14:textId="77777777" w:rsidR="00B57BC5" w:rsidRPr="00227705" w:rsidRDefault="00B57BC5" w:rsidP="00B57BC5">
      <w:pPr>
        <w:spacing w:line="259" w:lineRule="auto"/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1F9C206F" w14:textId="77777777" w:rsidR="000844C5" w:rsidRPr="00227705" w:rsidRDefault="00003F18" w:rsidP="00905DE4">
      <w:pPr>
        <w:spacing w:line="259" w:lineRule="auto"/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Vorgehen</w:t>
      </w:r>
      <w:r w:rsidR="00803BE7"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 xml:space="preserve"> im Unterricht</w:t>
      </w:r>
      <w:r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:</w:t>
      </w:r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</w:p>
    <w:p w14:paraId="4394F3ED" w14:textId="77777777" w:rsidR="00D2476B" w:rsidRPr="00227705" w:rsidRDefault="005463F4" w:rsidP="00905DE4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1.</w:t>
      </w:r>
      <w:r w:rsidR="000844C5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D2476B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Ggf. Wiederholung </w:t>
      </w:r>
      <w:r w:rsidR="00C5151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(ohne TA) </w:t>
      </w:r>
      <w:r w:rsidR="00D2476B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von </w:t>
      </w:r>
      <w:proofErr w:type="spellStart"/>
      <w:r w:rsidR="00D2476B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D2476B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= dir. </w:t>
      </w:r>
      <w:proofErr w:type="spellStart"/>
      <w:r w:rsidR="00D2476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Objekt</w:t>
      </w:r>
      <w:proofErr w:type="spellEnd"/>
      <w:r w:rsidR="00D2476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C5151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27D86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In « </w:t>
      </w:r>
      <w:r w:rsidR="00C51514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Je ne connais pas tous</w:t>
      </w:r>
      <w:r w:rsidR="005B2203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ces </w:t>
      </w:r>
      <w:r w:rsidR="00627D86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gens</w:t>
      </w:r>
      <w:r w:rsidR="00627D86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»</w:t>
      </w:r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umschließt</w:t>
      </w:r>
      <w:proofErr w:type="spellEnd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627D86" w:rsidRPr="0022770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ne… pas</w:t>
      </w:r>
      <w:r w:rsidR="00627D86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Objektpronomen</w:t>
      </w:r>
      <w:proofErr w:type="spellEnd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/ en / y + </w:t>
      </w:r>
      <w:proofErr w:type="spellStart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konjugiertes</w:t>
      </w:r>
      <w:proofErr w:type="spellEnd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Verb</w:t>
      </w:r>
      <w:proofErr w:type="spellEnd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usw</w:t>
      </w:r>
      <w:proofErr w:type="spellEnd"/>
      <w:r w:rsidR="00C51514" w:rsidRPr="002277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445EAE61" w14:textId="54759BBC" w:rsidR="00D51E66" w:rsidRPr="00227705" w:rsidRDefault="005463F4" w:rsidP="00905DE4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2.</w:t>
      </w:r>
      <w:r w:rsidR="000844C5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905DE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Tous</w:t>
      </w:r>
      <w:proofErr w:type="spellEnd"/>
      <w:r w:rsidR="00905DE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ne </w:t>
      </w:r>
      <w:proofErr w:type="spellStart"/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visitent</w:t>
      </w:r>
      <w:proofErr w:type="spellEnd"/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pas</w:t>
      </w:r>
      <w:proofErr w:type="spellEnd"/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5E5E33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l’Arc</w:t>
      </w:r>
      <w:proofErr w:type="spellEnd"/>
      <w:r w:rsidR="005E5E33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de </w:t>
      </w:r>
      <w:proofErr w:type="spellStart"/>
      <w:r w:rsidR="005E5E33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triomphe</w:t>
      </w:r>
      <w:proofErr w:type="spellEnd"/>
      <w:r w:rsidR="00DE4CF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übersetzen lassen und</w:t>
      </w:r>
      <w:r w:rsidR="0063405C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mit Hilfe der 2. Grafik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feststellen lassen, dass es nicht „A</w:t>
      </w:r>
      <w:r w:rsidR="00905DE4" w:rsidRPr="00227705">
        <w:rPr>
          <w:rFonts w:asciiTheme="minorHAnsi" w:eastAsia="Calibri" w:hAnsiTheme="minorHAnsi" w:cstheme="minorHAnsi"/>
          <w:bCs/>
          <w:sz w:val="22"/>
          <w:szCs w:val="22"/>
          <w:lang w:val="de-DE" w:eastAsia="en-US"/>
        </w:rPr>
        <w:t xml:space="preserve">lle besichtigen </w:t>
      </w:r>
      <w:r w:rsidR="00822F2E" w:rsidRPr="00227705">
        <w:rPr>
          <w:rFonts w:asciiTheme="minorHAnsi" w:eastAsia="Calibri" w:hAnsiTheme="minorHAnsi" w:cstheme="minorHAnsi"/>
          <w:bCs/>
          <w:sz w:val="22"/>
          <w:szCs w:val="22"/>
          <w:lang w:val="de-DE" w:eastAsia="en-US"/>
        </w:rPr>
        <w:t xml:space="preserve">nicht </w:t>
      </w:r>
      <w:r w:rsidR="005E5E33" w:rsidRPr="00227705">
        <w:rPr>
          <w:rFonts w:asciiTheme="minorHAnsi" w:eastAsia="Calibri" w:hAnsiTheme="minorHAnsi" w:cstheme="minorHAnsi"/>
          <w:bCs/>
          <w:sz w:val="22"/>
          <w:szCs w:val="22"/>
          <w:lang w:val="de-DE" w:eastAsia="en-US"/>
        </w:rPr>
        <w:t xml:space="preserve">den Arc de </w:t>
      </w:r>
      <w:proofErr w:type="spellStart"/>
      <w:r w:rsidR="005E5E33" w:rsidRPr="00227705">
        <w:rPr>
          <w:rFonts w:asciiTheme="minorHAnsi" w:eastAsia="Calibri" w:hAnsiTheme="minorHAnsi" w:cstheme="minorHAnsi"/>
          <w:bCs/>
          <w:sz w:val="22"/>
          <w:szCs w:val="22"/>
          <w:lang w:val="de-DE" w:eastAsia="en-US"/>
        </w:rPr>
        <w:t>triomphe</w:t>
      </w:r>
      <w:proofErr w:type="spellEnd"/>
      <w:r w:rsidR="00905DE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“ </w:t>
      </w:r>
      <w:r w:rsidR="00EB53F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(d.h., n</w:t>
      </w:r>
      <w:r w:rsidR="00B54E3F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iemand besichtigt </w:t>
      </w:r>
      <w:r w:rsidR="00AF24C7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ihn</w:t>
      </w:r>
      <w:r w:rsidR="00B54E3F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) 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heißen kann</w:t>
      </w:r>
      <w:r w:rsidR="00B54E3F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,</w:t>
      </w:r>
      <w:r w:rsidR="009A36A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C97476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da auf der </w:t>
      </w:r>
      <w:r w:rsidR="00B31E06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zweiten </w:t>
      </w:r>
      <w:r w:rsidR="00C97476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Grafik </w:t>
      </w:r>
      <w:r w:rsidR="00DE4CF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Personen</w:t>
      </w:r>
      <w:r w:rsidR="006A0680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C97476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dargestellt </w:t>
      </w:r>
      <w:r w:rsidR="00DE4CF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sind</w:t>
      </w:r>
      <w:r w:rsidR="00C5151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;</w:t>
      </w:r>
      <w:r w:rsidR="00803BE7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A50A5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die richtige Übersetzung ist also „</w:t>
      </w:r>
      <w:r w:rsidR="00A50A5D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Nicht alle</w:t>
      </w:r>
      <w:r w:rsidR="00A50A5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besichtigen den Arc de </w:t>
      </w:r>
      <w:proofErr w:type="spellStart"/>
      <w:r w:rsidR="00A50A5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triomphe</w:t>
      </w:r>
      <w:proofErr w:type="spellEnd"/>
      <w:r w:rsidR="00A50A5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“</w:t>
      </w:r>
      <w:r w:rsidR="00350B42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; s. </w:t>
      </w:r>
      <w:r w:rsidR="00EE427E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evtl. </w:t>
      </w:r>
      <w:r w:rsidR="002D74CA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Anm. 1</w:t>
      </w:r>
      <w:r w:rsidR="002D74CA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, </w:t>
      </w:r>
      <w:r w:rsidR="00350B42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Grafik für jüngere Schülerinnen und Schüler.</w:t>
      </w:r>
    </w:p>
    <w:p w14:paraId="7F548C90" w14:textId="77777777" w:rsidR="00940F10" w:rsidRPr="00227705" w:rsidRDefault="00940F10" w:rsidP="00905DE4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spellStart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Tous</w:t>
      </w:r>
      <w:proofErr w:type="spellEnd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ne </w:t>
      </w:r>
      <w:proofErr w:type="spellStart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visitent</w:t>
      </w:r>
      <w:proofErr w:type="spellEnd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</w:t>
      </w:r>
      <w:proofErr w:type="spellStart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pas</w:t>
      </w:r>
      <w:proofErr w:type="spellEnd"/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</w:t>
      </w:r>
      <w:proofErr w:type="spellStart"/>
      <w:r w:rsidR="005E5E33" w:rsidRPr="0022770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l’Arc</w:t>
      </w:r>
      <w:proofErr w:type="spellEnd"/>
      <w:r w:rsidR="005E5E33" w:rsidRPr="0022770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de </w:t>
      </w:r>
      <w:proofErr w:type="spellStart"/>
      <w:r w:rsidR="005E5E33" w:rsidRPr="0022770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triomphe</w:t>
      </w:r>
      <w:proofErr w:type="spellEnd"/>
      <w:r w:rsidR="00DE3DE8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.</w:t>
      </w:r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ab/>
      </w:r>
      <w:r w:rsidR="007A4EF1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</w:t>
      </w:r>
      <w:r w:rsidR="00C51E1D" w:rsidRPr="002277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≈</w:t>
      </w:r>
      <w:r w:rsidR="00277AF7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277AF7" w:rsidRPr="00227705">
        <w:rPr>
          <w:rFonts w:asciiTheme="minorHAnsi" w:eastAsia="Calibri" w:hAnsiTheme="minorHAnsi" w:cstheme="minorHAnsi"/>
          <w:i/>
          <w:strike/>
          <w:sz w:val="22"/>
          <w:szCs w:val="22"/>
          <w:lang w:eastAsia="en-US"/>
        </w:rPr>
        <w:t>Personne ne visite l’Arc de triomphe</w:t>
      </w:r>
    </w:p>
    <w:p w14:paraId="69A15B88" w14:textId="77777777" w:rsidR="00940F10" w:rsidRPr="00227705" w:rsidRDefault="00940F10" w:rsidP="00905DE4">
      <w:pPr>
        <w:spacing w:line="259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7A4EF1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C51E1D" w:rsidRPr="002277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≈</w:t>
      </w:r>
      <w:r w:rsidR="00277AF7" w:rsidRPr="002277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Ils ne visitent pas tous l’Arc de triomphe.</w:t>
      </w:r>
    </w:p>
    <w:p w14:paraId="6E416DE9" w14:textId="51CC9B61" w:rsidR="00F2225D" w:rsidRPr="00227705" w:rsidRDefault="005463F4" w:rsidP="00F2225D">
      <w:pPr>
        <w:spacing w:line="259" w:lineRule="auto"/>
        <w:rPr>
          <w:rFonts w:asciiTheme="minorHAnsi" w:eastAsia="Calibri" w:hAnsiTheme="minorHAnsi" w:cstheme="minorHAnsi"/>
          <w:color w:val="7030A0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3.</w:t>
      </w:r>
      <w:r w:rsidR="000844C5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Personne</w:t>
      </w:r>
      <w:proofErr w:type="spellEnd"/>
      <w:r w:rsidR="0040686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ist das </w:t>
      </w:r>
      <w:r w:rsidR="00406868" w:rsidRPr="00257FF2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Gegenteil</w:t>
      </w:r>
      <w:r w:rsidR="0040686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von </w:t>
      </w:r>
      <w:proofErr w:type="spellStart"/>
      <w:proofErr w:type="gramStart"/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r w:rsidR="001D2B22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,e</w:t>
      </w:r>
      <w:proofErr w:type="spellEnd"/>
      <w:proofErr w:type="gramEnd"/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;</w:t>
      </w:r>
      <w:r w:rsidR="0040686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6D0A5C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bei </w:t>
      </w:r>
      <w:proofErr w:type="spellStart"/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5C58C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+</w:t>
      </w:r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… ne… </w:t>
      </w:r>
      <w:proofErr w:type="spellStart"/>
      <w:r w:rsidR="005C58C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pas</w:t>
      </w:r>
      <w:proofErr w:type="spellEnd"/>
      <w:r w:rsidR="005C58C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6D0A5C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wird </w:t>
      </w:r>
      <w:proofErr w:type="spellStart"/>
      <w:r w:rsidR="0040686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40686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nur </w:t>
      </w:r>
      <w:bookmarkStart w:id="0" w:name="_GoBack"/>
      <w:r w:rsidR="00406868" w:rsidRPr="00257FF2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ein</w:t>
      </w:r>
      <w:r w:rsidR="006D0A5C" w:rsidRPr="00257FF2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geschränkt</w:t>
      </w:r>
      <w:bookmarkEnd w:id="0"/>
      <w:r w:rsidR="0040686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5F2266FF" w14:textId="77777777" w:rsidR="00E7596A" w:rsidRPr="00227705" w:rsidRDefault="00E7596A" w:rsidP="00905DE4">
      <w:pPr>
        <w:spacing w:line="259" w:lineRule="auto"/>
        <w:rPr>
          <w:rFonts w:asciiTheme="minorHAnsi" w:eastAsia="Calibri" w:hAnsiTheme="minorHAnsi" w:cstheme="minorHAnsi"/>
          <w:color w:val="7030A0"/>
          <w:sz w:val="22"/>
          <w:szCs w:val="22"/>
          <w:lang w:val="de-DE" w:eastAsia="en-US"/>
        </w:rPr>
      </w:pPr>
    </w:p>
    <w:p w14:paraId="45D63F72" w14:textId="77777777" w:rsidR="00D67CC2" w:rsidRPr="00227705" w:rsidRDefault="00E7596A" w:rsidP="00E7596A">
      <w:pPr>
        <w:spacing w:line="259" w:lineRule="auto"/>
        <w:rPr>
          <w:rFonts w:asciiTheme="minorHAnsi" w:eastAsia="Calibri" w:hAnsiTheme="minorHAnsi" w:cstheme="minorHAnsi"/>
          <w:b/>
          <w:sz w:val="16"/>
          <w:szCs w:val="16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Grafik 3 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ggf. weglassen</w:t>
      </w:r>
      <w:r w:rsidR="00AB64A3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: </w:t>
      </w:r>
      <w:r w:rsidR="0036222D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Louvre</w:t>
      </w:r>
      <w:r w:rsidR="00AB64A3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-Grafik aus der Tabellenzelle und </w:t>
      </w:r>
      <w:r w:rsidR="006A2465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den </w:t>
      </w:r>
      <w:r w:rsidR="00AB64A3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Text </w:t>
      </w:r>
      <w:proofErr w:type="spellStart"/>
      <w:r w:rsidR="00AB64A3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>Personne</w:t>
      </w:r>
      <w:proofErr w:type="spellEnd"/>
      <w:r w:rsidR="00AB64A3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 xml:space="preserve"> n</w:t>
      </w:r>
      <w:r w:rsidR="000F5C69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 xml:space="preserve">e </w:t>
      </w:r>
      <w:proofErr w:type="spellStart"/>
      <w:r w:rsidR="000F5C69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>visite</w:t>
      </w:r>
      <w:proofErr w:type="spellEnd"/>
      <w:r w:rsidR="000F5C69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 xml:space="preserve"> </w:t>
      </w:r>
      <w:r w:rsidR="0036222D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>le</w:t>
      </w:r>
      <w:r w:rsidR="00E8346F" w:rsidRPr="00227705">
        <w:rPr>
          <w:rFonts w:asciiTheme="minorHAnsi" w:eastAsia="Calibri" w:hAnsiTheme="minorHAnsi" w:cstheme="minorHAnsi"/>
          <w:bCs/>
          <w:i/>
          <w:sz w:val="22"/>
          <w:szCs w:val="22"/>
          <w:lang w:val="de-DE" w:eastAsia="en-US"/>
        </w:rPr>
        <w:t xml:space="preserve"> Louvre</w:t>
      </w:r>
      <w:r w:rsidR="00AB64A3" w:rsidRPr="00227705">
        <w:rPr>
          <w:rFonts w:asciiTheme="minorHAnsi" w:eastAsia="Calibri" w:hAnsiTheme="minorHAnsi" w:cstheme="minorHAnsi"/>
          <w:bCs/>
          <w:sz w:val="22"/>
          <w:szCs w:val="22"/>
          <w:lang w:val="de-DE" w:eastAsia="en-US"/>
        </w:rPr>
        <w:t xml:space="preserve"> löschen</w:t>
      </w:r>
      <w:r w:rsidR="007E1F76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474CC717" w14:textId="77777777" w:rsidR="00905DE4" w:rsidRPr="00227705" w:rsidRDefault="00905DE4" w:rsidP="00905DE4">
      <w:pPr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677E8C8D" w14:textId="77777777" w:rsidR="00905DE4" w:rsidRPr="00227705" w:rsidRDefault="00905DE4" w:rsidP="00340CEE">
      <w:pPr>
        <w:spacing w:line="259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Solutions</w:t>
      </w:r>
    </w:p>
    <w:p w14:paraId="7CE2FD32" w14:textId="77777777" w:rsidR="00F46DB3" w:rsidRPr="00227705" w:rsidRDefault="00F46DB3" w:rsidP="00F46DB3">
      <w:pPr>
        <w:spacing w:before="240" w:line="360" w:lineRule="auto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227705">
        <w:rPr>
          <w:rFonts w:asciiTheme="minorHAnsi" w:eastAsia="Calibri" w:hAnsiTheme="minorHAnsi" w:cstheme="minorHAnsi"/>
          <w:bCs/>
          <w:i/>
          <w:color w:val="FF0000"/>
          <w:sz w:val="24"/>
          <w:szCs w:val="24"/>
          <w:lang w:eastAsia="en-US"/>
        </w:rPr>
        <w:t>Tout le monde</w:t>
      </w:r>
      <w:r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est devant la tour Eiffel.</w:t>
      </w:r>
      <w:r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="0036222D" w:rsidRPr="00227705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↔</w:t>
      </w:r>
      <w:r w:rsidR="0036222D"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227705">
        <w:rPr>
          <w:rFonts w:asciiTheme="minorHAnsi" w:eastAsia="Calibri" w:hAnsiTheme="minorHAnsi" w:cstheme="minorHAnsi"/>
          <w:bCs/>
          <w:i/>
          <w:color w:val="FF0000"/>
          <w:sz w:val="24"/>
          <w:szCs w:val="24"/>
          <w:lang w:eastAsia="en-US"/>
        </w:rPr>
        <w:t>Personne</w:t>
      </w:r>
      <w:r w:rsidRPr="00227705"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bCs/>
          <w:sz w:val="24"/>
          <w:szCs w:val="24"/>
          <w:highlight w:val="lightGray"/>
          <w:lang w:eastAsia="en-US"/>
        </w:rPr>
        <w:t>ne</w:t>
      </w:r>
      <w:r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visite l</w:t>
      </w:r>
      <w:r w:rsidR="0036222D"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e</w:t>
      </w:r>
      <w:r w:rsidRPr="0022770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Louvre.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4140"/>
      </w:tblGrid>
      <w:tr w:rsidR="00954FF1" w:rsidRPr="0074673B" w14:paraId="0F8E45FF" w14:textId="77777777" w:rsidTr="00D95090">
        <w:tc>
          <w:tcPr>
            <w:tcW w:w="5637" w:type="dxa"/>
          </w:tcPr>
          <w:p w14:paraId="2B1870A9" w14:textId="77777777" w:rsidR="00954FF1" w:rsidRPr="00227705" w:rsidRDefault="00954FF1" w:rsidP="00894124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           Je   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lightGray"/>
                <w:lang w:eastAsia="en-US"/>
              </w:rPr>
              <w:t>ne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connais 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lightGray"/>
                <w:lang w:eastAsia="en-US"/>
              </w:rPr>
              <w:t>pas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eastAsia="en-US"/>
              </w:rPr>
              <w:t>tous</w:t>
            </w:r>
            <w:r w:rsidR="00894124"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eastAsia="en-US"/>
              </w:rPr>
              <w:t xml:space="preserve"> ces gens</w:t>
            </w:r>
            <w:r w:rsidR="00894124"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. [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di</w:t>
            </w:r>
            <w:r w:rsidR="00894124"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r</w:t>
            </w:r>
            <w:proofErr w:type="spellEnd"/>
            <w:r w:rsidR="00894124"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.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Objekt</w:t>
            </w:r>
            <w:proofErr w:type="spellEnd"/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140" w:type="dxa"/>
          </w:tcPr>
          <w:p w14:paraId="63A6C2DB" w14:textId="77777777" w:rsidR="00954FF1" w:rsidRPr="00227705" w:rsidRDefault="00954FF1" w:rsidP="00340CEE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de-DE" w:eastAsia="en-US"/>
              </w:rPr>
            </w:pP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eastAsia="en-US"/>
              </w:rPr>
              <w:t xml:space="preserve">Ich kenne 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lightGray"/>
                <w:lang w:val="de-DE" w:eastAsia="en-US"/>
              </w:rPr>
              <w:t>nicht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eastAsia="en-US"/>
              </w:rPr>
              <w:t xml:space="preserve"> </w:t>
            </w:r>
            <w:r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val="de-DE" w:eastAsia="en-US"/>
              </w:rPr>
              <w:t>alle</w:t>
            </w:r>
            <w:r w:rsidR="00894124"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val="de-DE" w:eastAsia="en-US"/>
              </w:rPr>
              <w:t xml:space="preserve"> diese Leute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eastAsia="en-US"/>
              </w:rPr>
              <w:t>.</w:t>
            </w:r>
          </w:p>
        </w:tc>
      </w:tr>
      <w:tr w:rsidR="00954FF1" w:rsidRPr="00227705" w14:paraId="664ED3A0" w14:textId="77777777" w:rsidTr="00D95090">
        <w:trPr>
          <w:trHeight w:val="1258"/>
        </w:trPr>
        <w:tc>
          <w:tcPr>
            <w:tcW w:w="5637" w:type="dxa"/>
          </w:tcPr>
          <w:p w14:paraId="601FF378" w14:textId="77777777" w:rsidR="00954FF1" w:rsidRPr="00227705" w:rsidRDefault="00954FF1" w:rsidP="00791E86">
            <w:pPr>
              <w:spacing w:before="120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val="de-DE" w:eastAsia="en-US"/>
              </w:rPr>
              <w:t xml:space="preserve"> </w:t>
            </w:r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en-US"/>
              </w:rPr>
              <w:t xml:space="preserve">      </w:t>
            </w:r>
            <w:r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lang w:val="de-DE" w:eastAsia="en-US"/>
              </w:rPr>
              <w:t xml:space="preserve">  </w:t>
            </w:r>
            <w:r w:rsidRPr="00227705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  <w:bdr w:val="single" w:sz="4" w:space="0" w:color="auto"/>
                <w:lang w:eastAsia="en-US"/>
              </w:rPr>
              <w:t>Tous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bdr w:val="single" w:sz="4" w:space="0" w:color="auto"/>
                <w:lang w:eastAsia="en-US"/>
              </w:rPr>
              <w:t xml:space="preserve"> 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lightGray"/>
                <w:bdr w:val="single" w:sz="4" w:space="0" w:color="auto"/>
                <w:lang w:eastAsia="en-US"/>
              </w:rPr>
              <w:t>ne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visitent 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lightGray"/>
                <w:lang w:eastAsia="en-US"/>
              </w:rPr>
              <w:t>pas</w:t>
            </w:r>
            <w:r w:rsidRPr="0022770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l’Arc de triomphe.</w:t>
            </w:r>
          </w:p>
          <w:p w14:paraId="44CC2666" w14:textId="77777777" w:rsidR="00954FF1" w:rsidRPr="00227705" w:rsidRDefault="007049C9" w:rsidP="00954FF1">
            <w:pPr>
              <w:rPr>
                <w:rFonts w:asciiTheme="minorHAnsi" w:eastAsia="Calibri" w:hAnsiTheme="minorHAnsi" w:cstheme="minorHAnsi"/>
                <w:bCs/>
                <w:sz w:val="32"/>
                <w:szCs w:val="3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noProof/>
                <w:sz w:val="32"/>
                <w:szCs w:val="32"/>
                <w:lang w:val="de-DE"/>
              </w:rPr>
              <w:pict w14:anchorId="4D7A7E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37.4pt;margin-top:0;width:16.3pt;height:18.15pt;z-index:251666432" o:connectortype="straight">
                  <v:stroke endarrow="block"/>
                </v:shape>
              </w:pict>
            </w:r>
            <w:r>
              <w:rPr>
                <w:rFonts w:asciiTheme="minorHAnsi" w:eastAsia="Calibri" w:hAnsiTheme="minorHAnsi" w:cstheme="minorHAnsi"/>
                <w:bCs/>
                <w:noProof/>
                <w:sz w:val="32"/>
                <w:szCs w:val="32"/>
                <w:lang w:val="de-DE"/>
              </w:rPr>
              <w:pict w14:anchorId="6F4487FB">
                <v:shape id="_x0000_s1036" type="#_x0000_t32" style="position:absolute;margin-left:33.65pt;margin-top:0;width:20.05pt;height:18.15pt;flip:x;z-index:251667456" o:connectortype="straight">
                  <v:stroke endarrow="block"/>
                </v:shape>
              </w:pict>
            </w:r>
          </w:p>
          <w:p w14:paraId="66E9EECB" w14:textId="77777777" w:rsidR="00954FF1" w:rsidRPr="00227705" w:rsidRDefault="00954FF1" w:rsidP="00277526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de-DE" w:eastAsia="en-US"/>
              </w:rPr>
            </w:pPr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en-US"/>
              </w:rPr>
              <w:t xml:space="preserve">TA: </w:t>
            </w:r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highlight w:val="lightGray"/>
                <w:bdr w:val="single" w:sz="4" w:space="0" w:color="auto"/>
                <w:lang w:val="de-DE" w:eastAsia="en-US"/>
              </w:rPr>
              <w:t>Nicht</w:t>
            </w:r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bdr w:val="single" w:sz="4" w:space="0" w:color="auto"/>
                <w:lang w:val="de-DE" w:eastAsia="en-US"/>
              </w:rPr>
              <w:t xml:space="preserve"> </w:t>
            </w:r>
            <w:r w:rsidRPr="00227705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  <w:bdr w:val="single" w:sz="4" w:space="0" w:color="auto"/>
                <w:lang w:val="de-DE" w:eastAsia="en-US"/>
              </w:rPr>
              <w:t>alle</w:t>
            </w:r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en-US"/>
              </w:rPr>
              <w:t xml:space="preserve"> besichtigen den Arc de </w:t>
            </w:r>
            <w:proofErr w:type="spellStart"/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en-US"/>
              </w:rPr>
              <w:t>triomphe</w:t>
            </w:r>
            <w:proofErr w:type="spellEnd"/>
            <w:r w:rsidRPr="002277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4140" w:type="dxa"/>
          </w:tcPr>
          <w:p w14:paraId="377AD67C" w14:textId="77777777" w:rsidR="00CA75A6" w:rsidRPr="00227705" w:rsidRDefault="00CA75A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09"/>
            </w:tblGrid>
            <w:tr w:rsidR="00277526" w:rsidRPr="00227705" w14:paraId="09581266" w14:textId="77777777" w:rsidTr="00277526">
              <w:tc>
                <w:tcPr>
                  <w:tcW w:w="3909" w:type="dxa"/>
                </w:tcPr>
                <w:p w14:paraId="7E832CBC" w14:textId="77777777" w:rsidR="00277526" w:rsidRPr="00227705" w:rsidRDefault="00277526" w:rsidP="00340CEE">
                  <w:pPr>
                    <w:spacing w:line="259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227705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Avec </w:t>
                  </w:r>
                  <w:proofErr w:type="spellStart"/>
                  <w:proofErr w:type="gramStart"/>
                  <w:r w:rsidRPr="00227705">
                    <w:rPr>
                      <w:rFonts w:asciiTheme="minorHAnsi" w:eastAsia="Calibr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>tout,e</w:t>
                  </w:r>
                  <w:proofErr w:type="spellEnd"/>
                  <w:proofErr w:type="gramEnd"/>
                  <w:r w:rsidRPr="00227705">
                    <w:rPr>
                      <w:rFonts w:asciiTheme="minorHAnsi" w:eastAsia="Calibr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 xml:space="preserve"> chaque et </w:t>
                  </w:r>
                  <w:proofErr w:type="spellStart"/>
                  <w:r w:rsidRPr="00227705">
                    <w:rPr>
                      <w:rFonts w:asciiTheme="minorHAnsi" w:eastAsia="Calibr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>chacun,e</w:t>
                  </w:r>
                  <w:proofErr w:type="spellEnd"/>
                  <w:r w:rsidRPr="00227705">
                    <w:rPr>
                      <w:rFonts w:asciiTheme="minorHAnsi" w:eastAsia="Calibr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>,</w:t>
                  </w:r>
                  <w:r w:rsidRPr="00227705">
                    <w:rPr>
                      <w:rFonts w:asciiTheme="minorHAnsi" w:eastAsia="Calibri" w:hAnsiTheme="minorHAnsi" w:cstheme="minorHAnsi"/>
                      <w:b/>
                      <w:color w:val="FF0000"/>
                      <w:sz w:val="22"/>
                      <w:szCs w:val="22"/>
                      <w:lang w:eastAsia="en-US"/>
                    </w:rPr>
                    <w:t xml:space="preserve"> employés comme sujets</w:t>
                  </w:r>
                  <w:r w:rsidRPr="00227705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, </w:t>
                  </w:r>
                  <w:r w:rsidRPr="00227705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highlight w:val="lightGray"/>
                      <w:lang w:eastAsia="en-US"/>
                    </w:rPr>
                    <w:t>ne… pas</w:t>
                  </w:r>
                  <w:r w:rsidRPr="00227705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ne change pas de place.</w:t>
                  </w:r>
                </w:p>
              </w:tc>
            </w:tr>
          </w:tbl>
          <w:p w14:paraId="12C68E53" w14:textId="77777777" w:rsidR="00954FF1" w:rsidRPr="00227705" w:rsidRDefault="00954FF1" w:rsidP="00340CEE">
            <w:pPr>
              <w:spacing w:line="259" w:lineRule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79199A48" w14:textId="77777777" w:rsidR="00ED205D" w:rsidRPr="00227705" w:rsidRDefault="00ED205D" w:rsidP="001D2B22">
      <w:pPr>
        <w:spacing w:line="259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640B158" w14:textId="4CC12720" w:rsidR="00905DE4" w:rsidRPr="00227705" w:rsidRDefault="00954FF1" w:rsidP="00905DE4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TA</w:t>
      </w:r>
      <w:r w:rsidR="009302DE"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905DE4"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R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egel </w:t>
      </w:r>
      <w:r w:rsidR="005F1EE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[</w:t>
      </w:r>
      <w:r w:rsidR="00CA75A6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ontrairement à l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allemand et l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="00905DE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anglais p.ex.</w:t>
      </w:r>
      <w:r w:rsidR="005F1EE4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 :]</w:t>
      </w:r>
      <w:r w:rsidR="00CA75A6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A75A6" w:rsidRPr="002277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Avec</w:t>
      </w:r>
      <w:r w:rsidR="00D95090" w:rsidRPr="002277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</w:t>
      </w:r>
      <w:r w:rsidR="00D95090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;</w:t>
      </w:r>
      <w:r w:rsidR="00CA75A6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s.</w:t>
      </w:r>
      <w:r w:rsidR="00D950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Tabelle</w:t>
      </w:r>
      <w:r w:rsidR="003B7F26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AE05A1A" w14:textId="77777777" w:rsidR="001C05CD" w:rsidRPr="00227705" w:rsidRDefault="001C05CD" w:rsidP="009302DE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6BED8F2E" w14:textId="77777777" w:rsidR="00F87582" w:rsidRPr="00227705" w:rsidRDefault="00166045" w:rsidP="009302DE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Folgendes</w:t>
      </w:r>
      <w:r w:rsidR="00895BCA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im Unterricht</w:t>
      </w:r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n</w:t>
      </w:r>
      <w:r w:rsidR="00F87582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icht erwähnen</w:t>
      </w:r>
      <w:r w:rsidR="00FF490C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(?)</w:t>
      </w:r>
      <w:r w:rsidR="00F87582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:</w:t>
      </w:r>
    </w:p>
    <w:p w14:paraId="139ABB98" w14:textId="77777777" w:rsidR="003A2EE8" w:rsidRPr="00227705" w:rsidRDefault="003A2EE8" w:rsidP="009302DE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1C05CD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</w:t>
      </w:r>
      <w:r w:rsidR="00975E95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out</w:t>
      </w:r>
      <w:r w:rsidR="00975E95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+ </w:t>
      </w:r>
      <w:proofErr w:type="spellStart"/>
      <w:r w:rsidR="003B6A12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Relativ</w:t>
      </w:r>
      <w:r w:rsidR="007F12AC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satz</w:t>
      </w:r>
      <w:proofErr w:type="spellEnd"/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3820A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als</w:t>
      </w:r>
      <w:proofErr w:type="spellEnd"/>
      <w:r w:rsidR="003820A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3820A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Subjekt</w:t>
      </w:r>
      <w:proofErr w:type="spellEnd"/>
      <w:r w:rsidR="003820AB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22770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Tout ce qu'il dit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n'est pas faux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proofErr w:type="spellStart"/>
      <w:r w:rsidR="002E5E2D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fehlt</w:t>
      </w:r>
      <w:proofErr w:type="spellEnd"/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den </w:t>
      </w:r>
      <w:proofErr w:type="spellStart"/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Beispielsätzen</w:t>
      </w:r>
      <w:proofErr w:type="spellEnd"/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21B6EA4" w14:textId="77777777" w:rsidR="00984FB4" w:rsidRPr="00227705" w:rsidRDefault="00931C1B" w:rsidP="009302DE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 </w:t>
      </w:r>
      <w:r w:rsidR="00984FB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In der </w:t>
      </w:r>
      <w:r w:rsidR="00984FB4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Ellipse</w:t>
      </w:r>
      <w:r w:rsidR="00984FB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steht </w:t>
      </w:r>
      <w:proofErr w:type="spellStart"/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pas</w:t>
      </w:r>
      <w:proofErr w:type="spellEnd"/>
      <w:r w:rsidR="00984FB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501F1B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jedoch </w:t>
      </w:r>
      <w:r w:rsidR="00984FB4"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vor</w:t>
      </w:r>
      <w:r w:rsidR="00984FB4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proofErr w:type="spellStart"/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93379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, </w:t>
      </w:r>
      <w:r w:rsidR="009302DE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also </w:t>
      </w:r>
      <w:r w:rsidR="0093379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wie vor anderen </w:t>
      </w:r>
      <w:r w:rsidR="008F19CB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Satzteilen</w:t>
      </w:r>
      <w:r w:rsidR="0093379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13674A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(</w:t>
      </w:r>
      <w:r w:rsidR="00DE4180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</w:t>
      </w:r>
      <w:r w:rsidR="0093379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as </w:t>
      </w:r>
      <w:proofErr w:type="spellStart"/>
      <w:r w:rsidR="0093379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moi</w:t>
      </w:r>
      <w:proofErr w:type="spellEnd"/>
      <w:r w:rsidR="0013674A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)</w:t>
      </w:r>
      <w:r w:rsidR="00E22210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61705ACC" w14:textId="77777777" w:rsidR="00977D5B" w:rsidRPr="00227705" w:rsidRDefault="00931C1B" w:rsidP="00905DE4">
      <w:pPr>
        <w:spacing w:line="259" w:lineRule="auto"/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 </w:t>
      </w:r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Les Français sont mauvais en langues étrangères. </w:t>
      </w:r>
      <w:proofErr w:type="spellStart"/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Enfin</w:t>
      </w:r>
      <w:proofErr w:type="spellEnd"/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="00984FB4"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pas</w:t>
      </w:r>
      <w:proofErr w:type="spellEnd"/>
      <w:r w:rsidR="00984FB4"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 xml:space="preserve"> </w:t>
      </w:r>
      <w:proofErr w:type="spellStart"/>
      <w:r w:rsidR="00984FB4" w:rsidRPr="00227705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tous</w:t>
      </w:r>
      <w:proofErr w:type="spellEnd"/>
      <w:r w:rsidR="00984FB4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.</w:t>
      </w:r>
    </w:p>
    <w:p w14:paraId="2E58406B" w14:textId="77777777" w:rsidR="00870002" w:rsidRPr="00227705" w:rsidRDefault="00977D5B" w:rsidP="00905DE4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 Das adverbiale </w:t>
      </w:r>
      <w:proofErr w:type="spellStart"/>
      <w:r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777101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(</w:t>
      </w:r>
      <w:proofErr w:type="spellStart"/>
      <w:r w:rsidR="00777101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777101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9704B8" w:rsidRPr="0022770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près</w:t>
      </w:r>
      <w:proofErr w:type="spellEnd"/>
      <w:r w:rsidR="00777101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) 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kann kein Subjekt sein und ist daher von </w:t>
      </w:r>
      <w:r w:rsidR="0019094B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dies</w:t>
      </w:r>
      <w:r w:rsidR="004330E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er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Syntaxregel nicht betroffen.</w:t>
      </w:r>
    </w:p>
    <w:p w14:paraId="0AAC0976" w14:textId="77777777" w:rsidR="0083654F" w:rsidRPr="00227705" w:rsidRDefault="0083654F" w:rsidP="00905DE4">
      <w:pPr>
        <w:spacing w:line="259" w:lineRule="auto"/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04F3BD60" w14:textId="77777777" w:rsidR="00905DE4" w:rsidRPr="00227705" w:rsidRDefault="006E376C" w:rsidP="00905DE4">
      <w:pPr>
        <w:spacing w:line="259" w:lineRule="auto"/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Lösung </w:t>
      </w:r>
      <w:r w:rsidR="00905DE4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Aufg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abe</w:t>
      </w:r>
      <w:r w:rsidR="00905DE4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 3</w:t>
      </w:r>
    </w:p>
    <w:p w14:paraId="15B4C69F" w14:textId="77777777" w:rsidR="00065069" w:rsidRPr="00227705" w:rsidRDefault="00065069" w:rsidP="00905DE4">
      <w:pPr>
        <w:spacing w:line="259" w:lineRule="auto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533484D2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ont pas besoin d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écharpe.</w:t>
      </w:r>
    </w:p>
    <w:p w14:paraId="20D85BEF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</w:t>
      </w:r>
      <w:r w:rsidR="00182F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 portent pas de</w:t>
      </w:r>
      <w:r w:rsidR="008B243D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lunettes de soleil.</w:t>
      </w:r>
    </w:p>
    <w:p w14:paraId="274BAC07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ont pas choisi une robe sans bras.</w:t>
      </w:r>
    </w:p>
    <w:p w14:paraId="1D1357F8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Chaque femme ne porte pas de</w:t>
      </w:r>
      <w:r w:rsidR="008B243D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gants /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aime pas les gants.</w:t>
      </w:r>
    </w:p>
    <w:p w14:paraId="0A228D41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Chacune n</w:t>
      </w:r>
      <w:r w:rsidR="00AC7B97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’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pas mis des </w:t>
      </w:r>
      <w:r w:rsidR="00C92EFC">
        <w:rPr>
          <w:rFonts w:asciiTheme="minorHAnsi" w:eastAsia="Calibri" w:hAnsiTheme="minorHAnsi" w:cstheme="minorHAnsi"/>
          <w:sz w:val="22"/>
          <w:szCs w:val="22"/>
          <w:lang w:eastAsia="en-US"/>
        </w:rPr>
        <w:t>collants</w:t>
      </w: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A91A704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ne sont pas pieds nus.</w:t>
      </w:r>
    </w:p>
    <w:p w14:paraId="70C12B54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les femmes ne regardent pas à droite.</w:t>
      </w:r>
    </w:p>
    <w:p w14:paraId="3DA81E6A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Chaque femme ne montre pas les dents en souriant.</w:t>
      </w:r>
    </w:p>
    <w:p w14:paraId="75A3ADBC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Toutes ne sont pas sous le parapluie.</w:t>
      </w:r>
    </w:p>
    <w:p w14:paraId="234CEE59" w14:textId="77777777" w:rsidR="00905DE4" w:rsidRPr="00227705" w:rsidRDefault="00905DE4" w:rsidP="00905DE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Chacune des femmes ne regarde pas la caméra.</w:t>
      </w:r>
    </w:p>
    <w:p w14:paraId="59609948" w14:textId="77777777" w:rsidR="000715DC" w:rsidRPr="00227705" w:rsidRDefault="00905DE4" w:rsidP="002373A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Tous les instruments à vent du </w:t>
      </w:r>
      <w:r w:rsidR="009A4DE5"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>quintette ne sont pas des bois.</w:t>
      </w:r>
      <w:r w:rsidR="000715DC" w:rsidRPr="00227705">
        <w:rPr>
          <w:rFonts w:asciiTheme="minorHAnsi" w:eastAsia="Calibri" w:hAnsiTheme="minorHAnsi" w:cstheme="minorHAnsi"/>
          <w:sz w:val="16"/>
          <w:szCs w:val="16"/>
          <w:lang w:eastAsia="en-US"/>
        </w:rPr>
        <w:br w:type="page"/>
      </w:r>
    </w:p>
    <w:p w14:paraId="69E54DE6" w14:textId="77777777" w:rsidR="009C725D" w:rsidRPr="00227705" w:rsidRDefault="009C725D" w:rsidP="00B10593">
      <w:pPr>
        <w:spacing w:after="160" w:line="259" w:lineRule="auto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CEA5C3B" w14:textId="77777777" w:rsidR="00BD26C0" w:rsidRPr="00227705" w:rsidRDefault="00BD26C0" w:rsidP="00042D97">
      <w:pPr>
        <w:spacing w:after="160" w:line="259" w:lineRule="auto"/>
        <w:contextualSpacing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65E0F795" w14:textId="77777777" w:rsidR="00B62503" w:rsidRPr="00EA7553" w:rsidRDefault="00B62503" w:rsidP="00A3025D">
      <w:pPr>
        <w:spacing w:line="276" w:lineRule="auto"/>
        <w:rPr>
          <w:rFonts w:ascii="Calibri" w:eastAsia="Calibri" w:hAnsi="Calibri"/>
          <w:b/>
          <w:i/>
          <w:sz w:val="22"/>
          <w:szCs w:val="22"/>
          <w:lang w:val="de-DE" w:eastAsia="en-US"/>
        </w:rPr>
      </w:pPr>
      <w:r w:rsidRPr="00EA7553">
        <w:rPr>
          <w:rFonts w:ascii="Calibri" w:eastAsia="Calibri" w:hAnsi="Calibri"/>
          <w:b/>
          <w:i/>
          <w:sz w:val="22"/>
          <w:szCs w:val="22"/>
          <w:lang w:val="de-DE" w:eastAsia="en-US"/>
        </w:rPr>
        <w:t>Anmerkung zur diese</w:t>
      </w:r>
      <w:r w:rsidR="00EA7553">
        <w:rPr>
          <w:rFonts w:ascii="Calibri" w:eastAsia="Calibri" w:hAnsi="Calibri"/>
          <w:b/>
          <w:i/>
          <w:sz w:val="22"/>
          <w:szCs w:val="22"/>
          <w:lang w:val="de-DE" w:eastAsia="en-US"/>
        </w:rPr>
        <w:t>n Lösungen</w:t>
      </w:r>
    </w:p>
    <w:p w14:paraId="0286F928" w14:textId="77777777" w:rsidR="00F454D1" w:rsidRPr="002605E7" w:rsidRDefault="00F454D1" w:rsidP="00F454D1">
      <w:pPr>
        <w:spacing w:line="259" w:lineRule="auto"/>
        <w:rPr>
          <w:rFonts w:ascii="Calibri" w:eastAsia="Calibri" w:hAnsi="Calibri"/>
          <w:i/>
          <w:sz w:val="22"/>
          <w:szCs w:val="22"/>
          <w:lang w:val="de-DE" w:eastAsia="en-US"/>
        </w:rPr>
      </w:pPr>
      <w:r w:rsidRPr="002605E7">
        <w:rPr>
          <w:rFonts w:ascii="Calibri" w:eastAsia="Calibri" w:hAnsi="Calibri"/>
          <w:i/>
          <w:sz w:val="22"/>
          <w:szCs w:val="22"/>
          <w:lang w:val="de-DE" w:eastAsia="en-US"/>
        </w:rPr>
        <w:t xml:space="preserve">Die Lösungssätze </w:t>
      </w:r>
    </w:p>
    <w:p w14:paraId="0F1127D6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b. Toutes ne portent pas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des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lunettes de soleil.</w:t>
      </w:r>
    </w:p>
    <w:p w14:paraId="2031E7FB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c. Toutes les femmes n’ont pas choisi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une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robe sans bras.</w:t>
      </w:r>
    </w:p>
    <w:p w14:paraId="359D4B3F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d. Chaque femme ne porte pas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des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gants.</w:t>
      </w:r>
    </w:p>
    <w:p w14:paraId="6E5C792A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e. Chacune n’a pas mis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des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collants.</w:t>
      </w:r>
    </w:p>
    <w:p w14:paraId="6CA132D2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279826" w14:textId="77777777" w:rsidR="00F454D1" w:rsidRPr="002605E7" w:rsidRDefault="00F454D1" w:rsidP="00F454D1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proofErr w:type="spellStart"/>
      <w:proofErr w:type="gramStart"/>
      <w:r w:rsidRPr="002605E7">
        <w:rPr>
          <w:rFonts w:ascii="Calibri" w:eastAsia="Calibri" w:hAnsi="Calibri"/>
          <w:i/>
          <w:sz w:val="22"/>
          <w:szCs w:val="22"/>
          <w:lang w:eastAsia="en-US"/>
        </w:rPr>
        <w:t>können</w:t>
      </w:r>
      <w:proofErr w:type="spellEnd"/>
      <w:proofErr w:type="gramEnd"/>
      <w:r w:rsidRPr="002605E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2605E7">
        <w:rPr>
          <w:rFonts w:ascii="Calibri" w:eastAsia="Calibri" w:hAnsi="Calibri"/>
          <w:i/>
          <w:sz w:val="22"/>
          <w:szCs w:val="22"/>
          <w:lang w:eastAsia="en-US"/>
        </w:rPr>
        <w:t>auch</w:t>
      </w:r>
      <w:proofErr w:type="spellEnd"/>
      <w:r w:rsidRPr="002605E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2605E7">
        <w:rPr>
          <w:rFonts w:ascii="Calibri" w:eastAsia="Calibri" w:hAnsi="Calibri"/>
          <w:i/>
          <w:sz w:val="22"/>
          <w:szCs w:val="22"/>
          <w:lang w:eastAsia="en-US"/>
        </w:rPr>
        <w:t>lauten</w:t>
      </w:r>
      <w:proofErr w:type="spellEnd"/>
    </w:p>
    <w:p w14:paraId="2D04DF5E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F9F2D7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b. Toutes ne portent pas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lunettes de soleil.</w:t>
      </w:r>
    </w:p>
    <w:p w14:paraId="45E5E5D7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c. Toutes les femmes n’ont pas choisi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robe sans bras.</w:t>
      </w:r>
    </w:p>
    <w:p w14:paraId="1FAF4ABD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d. Chaque femme ne porte pas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gants.</w:t>
      </w:r>
    </w:p>
    <w:p w14:paraId="22D30223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e. Chacune n’a pas mis </w:t>
      </w:r>
      <w:r w:rsidRPr="00F454D1">
        <w:rPr>
          <w:rFonts w:ascii="Calibri" w:eastAsia="Calibri" w:hAnsi="Calibri"/>
          <w:b/>
          <w:sz w:val="22"/>
          <w:szCs w:val="22"/>
          <w:lang w:eastAsia="en-US"/>
        </w:rPr>
        <w:t>de</w:t>
      </w:r>
      <w:r w:rsidRPr="00F454D1">
        <w:rPr>
          <w:rFonts w:ascii="Calibri" w:eastAsia="Calibri" w:hAnsi="Calibri"/>
          <w:sz w:val="22"/>
          <w:szCs w:val="22"/>
          <w:lang w:eastAsia="en-US"/>
        </w:rPr>
        <w:t xml:space="preserve"> collants.</w:t>
      </w:r>
    </w:p>
    <w:p w14:paraId="1405CB83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5D2F6A" w14:textId="702B85B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Grevisse</w:t>
      </w:r>
      <w:proofErr w:type="spellEnd"/>
      <w:r w:rsidR="00B217C1">
        <w:rPr>
          <w:rFonts w:ascii="Calibri" w:eastAsia="Calibri" w:hAnsi="Calibri"/>
          <w:sz w:val="22"/>
          <w:szCs w:val="22"/>
          <w:lang w:val="de-DE" w:eastAsia="en-US"/>
        </w:rPr>
        <w:t>-Goose</w:t>
      </w:r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, Le 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bon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usage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, § 584 c) 2° (Auszüge) </w:t>
      </w:r>
      <w:r>
        <w:rPr>
          <w:rFonts w:ascii="Calibri" w:eastAsia="Calibri" w:hAnsi="Calibri"/>
          <w:sz w:val="22"/>
          <w:szCs w:val="22"/>
          <w:lang w:val="de-DE" w:eastAsia="en-US"/>
        </w:rPr>
        <w:t>stellt jedoch fest:</w:t>
      </w:r>
    </w:p>
    <w:p w14:paraId="3AF0D2A5" w14:textId="77777777" w:rsidR="00F454D1" w:rsidRPr="00F454D1" w:rsidRDefault="00F454D1" w:rsidP="00F454D1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14:paraId="43CDD550" w14:textId="77777777" w:rsidR="00F454D1" w:rsidRPr="00F454D1" w:rsidRDefault="00F454D1" w:rsidP="00F454D1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F454D1">
        <w:rPr>
          <w:rFonts w:ascii="Calibri" w:eastAsia="Calibri" w:hAnsi="Calibri"/>
          <w:i/>
          <w:sz w:val="22"/>
          <w:szCs w:val="22"/>
          <w:lang w:eastAsia="en-US"/>
        </w:rPr>
        <w:t>« Les articles indéfinis ou partitifs se maintiennent [</w:t>
      </w:r>
      <w:proofErr w:type="spellStart"/>
      <w:r w:rsidR="007C3323">
        <w:rPr>
          <w:rFonts w:ascii="Calibri" w:eastAsia="Calibri" w:hAnsi="Calibri"/>
          <w:i/>
          <w:sz w:val="22"/>
          <w:szCs w:val="22"/>
          <w:lang w:eastAsia="en-US"/>
        </w:rPr>
        <w:t>u.a</w:t>
      </w:r>
      <w:proofErr w:type="spellEnd"/>
      <w:r w:rsidR="007C3323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t>]</w:t>
      </w:r>
    </w:p>
    <w:p w14:paraId="4A7D41F1" w14:textId="77777777" w:rsidR="00F454D1" w:rsidRPr="00F454D1" w:rsidRDefault="00F454D1" w:rsidP="00F454D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454D1">
        <w:rPr>
          <w:rFonts w:ascii="Calibri" w:eastAsia="Calibri" w:hAnsi="Calibri"/>
          <w:i/>
          <w:sz w:val="22"/>
          <w:szCs w:val="22"/>
          <w:lang w:eastAsia="en-US"/>
        </w:rPr>
        <w:t>si la négation ne porte pas réellement sur le nom : On n’y voyait presque jamais des barques de pêche (= On y voyait éventuellement des barques, mais pas des barques de pêche) ».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F454D1">
        <w:rPr>
          <w:rFonts w:ascii="Calibri" w:eastAsia="Calibri" w:hAnsi="Calibri"/>
          <w:sz w:val="22"/>
          <w:szCs w:val="22"/>
          <w:lang w:val="de-DE" w:eastAsia="en-US"/>
        </w:rPr>
        <w:t>[Das trifft auf Satz c. zu: « </w:t>
      </w:r>
      <w:proofErr w:type="spellStart"/>
      <w:r w:rsidR="005E02A1" w:rsidRPr="005E02A1">
        <w:rPr>
          <w:rFonts w:ascii="Calibri" w:eastAsia="Calibri" w:hAnsi="Calibri"/>
          <w:sz w:val="22"/>
          <w:szCs w:val="22"/>
          <w:lang w:val="de-DE" w:eastAsia="en-US"/>
        </w:rPr>
        <w:t>sans</w:t>
      </w:r>
      <w:proofErr w:type="spellEnd"/>
      <w:r w:rsidR="005E02A1" w:rsidRPr="005E02A1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proofErr w:type="spellStart"/>
      <w:r w:rsidR="005E02A1" w:rsidRPr="005E02A1">
        <w:rPr>
          <w:rFonts w:ascii="Calibri" w:eastAsia="Calibri" w:hAnsi="Calibri"/>
          <w:sz w:val="22"/>
          <w:szCs w:val="22"/>
          <w:lang w:val="de-DE" w:eastAsia="en-US"/>
        </w:rPr>
        <w:t>bras</w:t>
      </w:r>
      <w:proofErr w:type="spellEnd"/>
      <w:r w:rsidR="005E02A1" w:rsidRPr="005E02A1">
        <w:rPr>
          <w:rFonts w:ascii="Calibri" w:eastAsia="Calibri" w:hAnsi="Calibri"/>
          <w:sz w:val="22"/>
          <w:szCs w:val="22"/>
          <w:lang w:val="de-DE" w:eastAsia="en-US"/>
        </w:rPr>
        <w:t> » vs. « 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avec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bras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> » oder « 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chemisier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> » ]</w:t>
      </w:r>
    </w:p>
    <w:p w14:paraId="42579943" w14:textId="77777777" w:rsidR="00F454D1" w:rsidRPr="00F454D1" w:rsidRDefault="00F454D1" w:rsidP="00F454D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454D1">
        <w:rPr>
          <w:rFonts w:ascii="Calibri" w:eastAsia="Calibri" w:hAnsi="Calibri"/>
          <w:i/>
          <w:sz w:val="22"/>
          <w:szCs w:val="22"/>
          <w:lang w:eastAsia="en-US"/>
        </w:rPr>
        <w:t>si le syntagme nié s’oppose à un autre syntagme de même fonction : Elle n’a pas demandé du vin, mais de la bière.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br/>
        <w:t>Cette opposition peut être implicite : Nous ne disons pas du mal de lui.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F454D1">
        <w:rPr>
          <w:rFonts w:ascii="Calibri" w:eastAsia="Calibri" w:hAnsi="Calibri"/>
          <w:sz w:val="22"/>
          <w:szCs w:val="22"/>
          <w:lang w:val="de-DE" w:eastAsia="en-US"/>
        </w:rPr>
        <w:t>[Das trifft auf alle vier Sätze zu; überall könnte man ein „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mais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>…“ hinzufügen. Auch wenn die „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opposition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>“ bei b., d. und e. „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aucun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 de 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ces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proofErr w:type="spellStart"/>
      <w:r w:rsidRPr="00F454D1">
        <w:rPr>
          <w:rFonts w:ascii="Calibri" w:eastAsia="Calibri" w:hAnsi="Calibri"/>
          <w:sz w:val="22"/>
          <w:szCs w:val="22"/>
          <w:lang w:val="de-DE" w:eastAsia="en-US"/>
        </w:rPr>
        <w:t>vêtements</w:t>
      </w:r>
      <w:proofErr w:type="spellEnd"/>
      <w:r w:rsidRPr="00F454D1">
        <w:rPr>
          <w:rFonts w:ascii="Calibri" w:eastAsia="Calibri" w:hAnsi="Calibri"/>
          <w:sz w:val="22"/>
          <w:szCs w:val="22"/>
          <w:lang w:val="de-DE" w:eastAsia="en-US"/>
        </w:rPr>
        <w:t>“ heißt.]</w:t>
      </w:r>
    </w:p>
    <w:p w14:paraId="359F6998" w14:textId="77777777" w:rsidR="00F454D1" w:rsidRPr="00F454D1" w:rsidRDefault="00F454D1" w:rsidP="00F454D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454D1">
        <w:rPr>
          <w:rFonts w:ascii="Calibri" w:eastAsia="Calibri" w:hAnsi="Calibri"/>
          <w:b/>
          <w:i/>
          <w:sz w:val="22"/>
          <w:szCs w:val="22"/>
          <w:lang w:eastAsia="en-US"/>
        </w:rPr>
        <w:t>Un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t xml:space="preserve"> semble se maintenir plus facilement que </w:t>
      </w:r>
      <w:r w:rsidRPr="00F454D1">
        <w:rPr>
          <w:rFonts w:ascii="Calibri" w:eastAsia="Calibri" w:hAnsi="Calibri"/>
          <w:b/>
          <w:i/>
          <w:sz w:val="22"/>
          <w:szCs w:val="22"/>
          <w:lang w:eastAsia="en-US"/>
        </w:rPr>
        <w:t>d</w:t>
      </w:r>
      <w:r w:rsidR="005D20FF">
        <w:rPr>
          <w:rFonts w:ascii="Calibri" w:eastAsia="Calibri" w:hAnsi="Calibri"/>
          <w:b/>
          <w:i/>
          <w:sz w:val="22"/>
          <w:szCs w:val="22"/>
          <w:lang w:eastAsia="en-US"/>
        </w:rPr>
        <w:t>u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t xml:space="preserve"> ou </w:t>
      </w:r>
      <w:r w:rsidRPr="00F454D1">
        <w:rPr>
          <w:rFonts w:ascii="Calibri" w:eastAsia="Calibri" w:hAnsi="Calibri"/>
          <w:b/>
          <w:i/>
          <w:sz w:val="22"/>
          <w:szCs w:val="22"/>
          <w:lang w:eastAsia="en-US"/>
        </w:rPr>
        <w:t>des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Pr="00F454D1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F454D1">
        <w:rPr>
          <w:rFonts w:ascii="Calibri" w:eastAsia="Calibri" w:hAnsi="Calibri"/>
          <w:sz w:val="22"/>
          <w:szCs w:val="22"/>
          <w:lang w:val="de-DE" w:eastAsia="en-US"/>
        </w:rPr>
        <w:t>[Das trifft auf Satz c. zu.]</w:t>
      </w:r>
    </w:p>
    <w:p w14:paraId="3FA2C648" w14:textId="77777777" w:rsidR="00F45146" w:rsidRDefault="00F45146" w:rsidP="00790BA1">
      <w:pP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</w:p>
    <w:p w14:paraId="629D9EBB" w14:textId="77777777" w:rsidR="00197553" w:rsidRPr="00227705" w:rsidRDefault="00197553" w:rsidP="00790BA1">
      <w:pP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Aufgaben 4 und 5 evtl. weglassen</w:t>
      </w:r>
      <w:r w:rsidR="00E10754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.</w:t>
      </w:r>
    </w:p>
    <w:p w14:paraId="53DF5F53" w14:textId="77777777" w:rsidR="00197553" w:rsidRPr="00227705" w:rsidRDefault="00197553" w:rsidP="00790BA1">
      <w:pP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</w:p>
    <w:p w14:paraId="3B58C281" w14:textId="77777777" w:rsidR="00042D97" w:rsidRPr="00227705" w:rsidRDefault="00042D97" w:rsidP="00790BA1">
      <w:pP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Aufgabe 4 </w:t>
      </w:r>
      <w:r w:rsidR="009F2C8C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–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 Ersatzformulierungen</w:t>
      </w:r>
    </w:p>
    <w:p w14:paraId="572A900D" w14:textId="77777777" w:rsidR="005732FC" w:rsidRPr="00227705" w:rsidRDefault="00197553" w:rsidP="00042D97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… b</w:t>
      </w:r>
      <w:r w:rsidR="00BA10C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esprechen, dann</w:t>
      </w:r>
      <w:r w:rsidR="00042D97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BA10C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für Sätze der Aufgabe 3</w:t>
      </w:r>
      <w:r w:rsidR="00FA46DA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eigene Ersatzformulierungen</w:t>
      </w:r>
      <w:r w:rsidR="00BA10C8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042D97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finden lassen.</w:t>
      </w:r>
    </w:p>
    <w:p w14:paraId="16E51D9D" w14:textId="77777777" w:rsidR="00FA0C9B" w:rsidRPr="00227705" w:rsidRDefault="00FA0C9B" w:rsidP="00042D97">
      <w:pPr>
        <w:spacing w:after="160" w:line="259" w:lineRule="auto"/>
        <w:contextualSpacing/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6EADD02C" w14:textId="77777777" w:rsidR="00D608C1" w:rsidRPr="00227705" w:rsidRDefault="00882D30" w:rsidP="00AF5D32">
      <w:pPr>
        <w:rPr>
          <w:rFonts w:asciiTheme="minorHAnsi" w:eastAsia="Calibri" w:hAnsiTheme="minorHAnsi" w:cstheme="minorHAnsi"/>
          <w:b/>
          <w:bCs/>
          <w:sz w:val="24"/>
          <w:szCs w:val="24"/>
          <w:lang w:val="de-DE" w:eastAsia="en-US"/>
        </w:rPr>
      </w:pPr>
      <w:proofErr w:type="spellStart"/>
      <w:r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Aufgabe</w:t>
      </w:r>
      <w:proofErr w:type="spellEnd"/>
      <w:r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5 –</w:t>
      </w:r>
      <w:r w:rsidR="00AF5D32" w:rsidRPr="0022770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970DB4" w:rsidRPr="002277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Les clichés et les préjugés ont la vie dure. </w:t>
      </w:r>
      <w:proofErr w:type="spellStart"/>
      <w:r w:rsidR="00970DB4" w:rsidRPr="00227705">
        <w:rPr>
          <w:rFonts w:asciiTheme="minorHAnsi" w:eastAsia="Calibri" w:hAnsiTheme="minorHAnsi" w:cstheme="minorHAnsi"/>
          <w:b/>
          <w:bCs/>
          <w:sz w:val="24"/>
          <w:szCs w:val="24"/>
          <w:lang w:val="de-DE" w:eastAsia="en-US"/>
        </w:rPr>
        <w:t>Corrigeons-les</w:t>
      </w:r>
      <w:proofErr w:type="spellEnd"/>
      <w:r w:rsidR="00970DB4" w:rsidRPr="00227705">
        <w:rPr>
          <w:rFonts w:asciiTheme="minorHAnsi" w:eastAsia="Calibri" w:hAnsiTheme="minorHAnsi" w:cstheme="minorHAnsi"/>
          <w:b/>
          <w:bCs/>
          <w:sz w:val="24"/>
          <w:szCs w:val="24"/>
          <w:lang w:val="de-DE" w:eastAsia="en-US"/>
        </w:rPr>
        <w:t>.</w:t>
      </w:r>
    </w:p>
    <w:p w14:paraId="1D181468" w14:textId="77777777" w:rsidR="0036312D" w:rsidRPr="00227705" w:rsidRDefault="0036312D" w:rsidP="00D608C1">
      <w:pPr>
        <w:pStyle w:val="Listenabsatz"/>
        <w:ind w:left="360"/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</w:t>
      </w:r>
      <w:r w:rsidR="00D608C1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Auf Folie / Whiteboard</w:t>
      </w:r>
      <w:r w:rsidR="00197553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3FD3AD54" w14:textId="77777777" w:rsidR="0036312D" w:rsidRPr="00227705" w:rsidRDefault="0036312D" w:rsidP="0036312D">
      <w:pPr>
        <w:pStyle w:val="Listenabsatz"/>
        <w:numPr>
          <w:ilvl w:val="0"/>
          <w:numId w:val="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Tous les Allemands sont blonds. – </w:t>
      </w:r>
      <w:r w:rsidRPr="0022770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Tous les Allemands ne sont pas blonds.</w:t>
      </w:r>
    </w:p>
    <w:p w14:paraId="36AD374C" w14:textId="77777777" w:rsidR="00CC4E2D" w:rsidRPr="00227705" w:rsidRDefault="00CC4E2D" w:rsidP="0036312D">
      <w:pPr>
        <w:pStyle w:val="Listenabsatz"/>
        <w:numPr>
          <w:ilvl w:val="0"/>
          <w:numId w:val="8"/>
        </w:numPr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etc.</w:t>
      </w:r>
    </w:p>
    <w:p w14:paraId="2E2F38E6" w14:textId="77777777" w:rsidR="0036312D" w:rsidRPr="00227705" w:rsidRDefault="0036312D" w:rsidP="0036312D">
      <w:pPr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 → In KGA finden S. ein paar weitere Beispiele (schriftlich). </w:t>
      </w:r>
    </w:p>
    <w:p w14:paraId="64A6A4AC" w14:textId="77777777" w:rsidR="0036312D" w:rsidRPr="00227705" w:rsidRDefault="0036312D" w:rsidP="00893DA6">
      <w:pPr>
        <w:spacing w:line="259" w:lineRule="auto"/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</w:p>
    <w:p w14:paraId="68084182" w14:textId="77777777" w:rsidR="00893DA6" w:rsidRPr="00227705" w:rsidRDefault="00893DA6" w:rsidP="00893DA6">
      <w:pPr>
        <w:spacing w:line="259" w:lineRule="auto"/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>Varian</w:t>
      </w:r>
      <w:r w:rsidR="00A44716" w:rsidRPr="00227705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 xml:space="preserve">ten und </w:t>
      </w:r>
      <w:r w:rsidR="00F152DC" w:rsidRPr="00227705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>z</w:t>
      </w:r>
      <w:r w:rsidRPr="00227705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>usätzliche Aufgaben</w:t>
      </w:r>
    </w:p>
    <w:p w14:paraId="1FC60F11" w14:textId="77777777" w:rsidR="00893DA6" w:rsidRPr="00227705" w:rsidRDefault="00893DA6" w:rsidP="00893DA6">
      <w:pPr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0C3CB5CD" w14:textId="77777777" w:rsidR="00893DA6" w:rsidRPr="00227705" w:rsidRDefault="00893DA6" w:rsidP="00893DA6">
      <w:pPr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3.a. Mündliche Erweiterung der Aufgabe 3 (leicht)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br/>
      </w:r>
      <w:r w:rsidR="000612BE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Aufgabe 3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schriftlich machen lassen, dann Heft zu, Fotos </w:t>
      </w:r>
      <w:r w:rsidR="00D6617B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größer ziehen und 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projizieren, auf Details zeigen (L oder S) und Sätze bilden lassen (=</w:t>
      </w:r>
      <w:r w:rsidR="00FB574A"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Wiederholung).</w:t>
      </w:r>
    </w:p>
    <w:p w14:paraId="10173CE9" w14:textId="77777777" w:rsidR="00893DA6" w:rsidRPr="00227705" w:rsidRDefault="00893DA6" w:rsidP="00893DA6">
      <w:pPr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66887C67" w14:textId="77777777" w:rsidR="00893DA6" w:rsidRPr="00227705" w:rsidRDefault="00893DA6" w:rsidP="00893DA6">
      <w:pPr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3.b. Aufgabe 3 mündlich statt schriftlich (schwerer)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br/>
      </w: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Fotos projizieren, auf Details zeigen und Sätze bilden lassen; ggf. Vokabeln angeben.</w:t>
      </w:r>
    </w:p>
    <w:p w14:paraId="1D195961" w14:textId="77777777" w:rsidR="00893DA6" w:rsidRPr="00227705" w:rsidRDefault="00893DA6" w:rsidP="00893DA6">
      <w:pPr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7086AF88" w14:textId="77777777" w:rsidR="00893DA6" w:rsidRPr="00227705" w:rsidRDefault="000E44B7" w:rsidP="00893DA6">
      <w:pPr>
        <w:rPr>
          <w:rFonts w:asciiTheme="minorHAnsi" w:eastAsia="Calibri" w:hAnsiTheme="minorHAnsi" w:cstheme="minorHAnsi"/>
          <w:sz w:val="24"/>
          <w:szCs w:val="24"/>
          <w:lang w:val="de-DE" w:eastAsia="en-US"/>
        </w:rPr>
      </w:pP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Aufgabe </w:t>
      </w:r>
      <w:r w:rsidR="009360C0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6</w:t>
      </w:r>
      <w:r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:</w:t>
      </w:r>
      <w:r w:rsidR="00893DA6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 Weiteres Foto</w:t>
      </w:r>
      <w:r w:rsidR="00893DA6" w:rsidRPr="00227705">
        <w:rPr>
          <w:rFonts w:asciiTheme="minorHAnsi" w:eastAsia="Calibri" w:hAnsiTheme="minorHAnsi" w:cstheme="minorHAnsi"/>
          <w:sz w:val="24"/>
          <w:szCs w:val="24"/>
          <w:lang w:val="de-DE" w:eastAsia="en-US"/>
        </w:rPr>
        <w:t xml:space="preserve"> </w:t>
      </w:r>
    </w:p>
    <w:p w14:paraId="7A08F7AD" w14:textId="77777777" w:rsidR="00893DA6" w:rsidRDefault="00893DA6" w:rsidP="00893DA6">
      <w:pPr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2770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mit mehreren Personen / Gegenständen, ausgesucht von L und/oder S, beschreiben lassen.</w:t>
      </w:r>
    </w:p>
    <w:p w14:paraId="4512B10B" w14:textId="77777777" w:rsidR="00F45146" w:rsidRPr="00227705" w:rsidRDefault="00F45146" w:rsidP="00893DA6">
      <w:pPr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791EBCF2" w14:textId="77777777" w:rsidR="00F45146" w:rsidRDefault="00F45146" w:rsidP="00910245">
      <w:pP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</w:p>
    <w:p w14:paraId="2B439AD5" w14:textId="77777777" w:rsidR="0016006C" w:rsidRPr="00227705" w:rsidRDefault="00F40644" w:rsidP="0046775C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Ergänzende A</w:t>
      </w:r>
      <w:r w:rsidR="00270766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ufgaben</w:t>
      </w:r>
      <w:r w:rsidR="00646AC6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:</w:t>
      </w:r>
      <w:r w:rsidR="00910245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 xml:space="preserve"> </w:t>
      </w:r>
      <w:r w:rsidR="0016006C" w:rsidRPr="00227705">
        <w:rPr>
          <w:rFonts w:asciiTheme="minorHAnsi" w:eastAsia="Calibri" w:hAnsiTheme="minorHAnsi" w:cstheme="minorHAnsi"/>
          <w:b/>
          <w:sz w:val="24"/>
          <w:szCs w:val="24"/>
          <w:lang w:val="de-DE" w:eastAsia="en-US"/>
        </w:rPr>
        <w:t>Grammatik-Wiederholung</w:t>
      </w:r>
    </w:p>
    <w:p w14:paraId="5B97AE3A" w14:textId="77777777" w:rsidR="001E6999" w:rsidRPr="006968BC" w:rsidRDefault="00877141" w:rsidP="006968BC">
      <w:pPr>
        <w:pStyle w:val="Listenabsatz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Leichte Angleichungsübungen</w:t>
      </w:r>
      <w:r w:rsidR="000612BE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16006C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zu </w:t>
      </w:r>
      <w:proofErr w:type="spellStart"/>
      <w:r w:rsidR="0016006C" w:rsidRPr="006968BC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16006C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E84B40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können </w:t>
      </w:r>
      <w:r w:rsidR="00E84B40" w:rsidRPr="008135C3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vor</w:t>
      </w:r>
      <w:r w:rsidR="00E84B40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diesem</w:t>
      </w:r>
      <w:r w:rsidR="004556F2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Grammatikkapitel sinnvoll sein.</w:t>
      </w:r>
      <w:r w:rsid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4556F2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Im Internet: </w:t>
      </w:r>
      <w:hyperlink r:id="rId19" w:history="1">
        <w:r w:rsidRPr="006968BC">
          <w:rPr>
            <w:rStyle w:val="Hyperlink"/>
            <w:rFonts w:asciiTheme="minorHAnsi" w:eastAsia="Calibri" w:hAnsiTheme="minorHAnsi" w:cstheme="minorHAnsi"/>
            <w:sz w:val="22"/>
            <w:szCs w:val="22"/>
            <w:lang w:val="de-DE" w:eastAsia="en-US"/>
          </w:rPr>
          <w:t xml:space="preserve">Français </w:t>
        </w:r>
        <w:proofErr w:type="spellStart"/>
        <w:r w:rsidRPr="006968BC">
          <w:rPr>
            <w:rStyle w:val="Hyperlink"/>
            <w:rFonts w:asciiTheme="minorHAnsi" w:eastAsia="Calibri" w:hAnsiTheme="minorHAnsi" w:cstheme="minorHAnsi"/>
            <w:sz w:val="22"/>
            <w:szCs w:val="22"/>
            <w:lang w:val="de-DE" w:eastAsia="en-US"/>
          </w:rPr>
          <w:t>facile</w:t>
        </w:r>
        <w:proofErr w:type="spellEnd"/>
      </w:hyperlink>
      <w:r w:rsidR="0026422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und </w:t>
      </w:r>
      <w:hyperlink r:id="rId20" w:history="1">
        <w:r w:rsidRPr="006968BC">
          <w:rPr>
            <w:rStyle w:val="Hyperlink"/>
            <w:rFonts w:asciiTheme="minorHAnsi" w:eastAsia="Calibri" w:hAnsiTheme="minorHAnsi" w:cstheme="minorHAnsi"/>
            <w:sz w:val="22"/>
            <w:szCs w:val="22"/>
            <w:lang w:val="de-DE" w:eastAsia="en-US"/>
          </w:rPr>
          <w:t>Cours2français</w:t>
        </w:r>
      </w:hyperlink>
      <w:r w:rsidR="002E3191" w:rsidRPr="006968B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6503C088" w14:textId="77777777" w:rsidR="00D64A20" w:rsidRPr="00182FBF" w:rsidRDefault="00835E77" w:rsidP="006968BC">
      <w:pPr>
        <w:pStyle w:val="Listenabsatz"/>
        <w:numPr>
          <w:ilvl w:val="0"/>
          <w:numId w:val="10"/>
        </w:num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182FBF">
        <w:rPr>
          <w:rFonts w:asciiTheme="minorHAnsi" w:eastAsia="Calibri" w:hAnsiTheme="minorHAnsi" w:cstheme="minorHAnsi"/>
          <w:sz w:val="22"/>
          <w:szCs w:val="22"/>
          <w:lang w:eastAsia="en-US"/>
        </w:rPr>
        <w:t>Aussprache</w:t>
      </w:r>
      <w:proofErr w:type="spellEnd"/>
      <w:r w:rsidR="005050B4" w:rsidRPr="00182F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des Pl. </w:t>
      </w:r>
      <w:r w:rsidR="007F0A8A" w:rsidRPr="00182FB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tous</w:t>
      </w:r>
      <w:r w:rsidR="007F0A8A" w:rsidRPr="00182F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F0EB1" w:rsidRPr="00182FB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[tu(s)]</w:t>
      </w:r>
      <w:r w:rsidRPr="00182FB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BFE1CF6" w14:textId="741F44A0" w:rsidR="00280348" w:rsidRPr="006968BC" w:rsidRDefault="00280348" w:rsidP="006968BC">
      <w:pPr>
        <w:pStyle w:val="Listenabsatz"/>
        <w:numPr>
          <w:ilvl w:val="0"/>
          <w:numId w:val="10"/>
        </w:numPr>
        <w:spacing w:line="259" w:lineRule="auto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8135C3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Im Anschluss</w:t>
      </w:r>
      <w:r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="0032024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an dieses Grammatikkapitel </w:t>
      </w:r>
      <w:r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kann </w:t>
      </w:r>
      <w:r w:rsidR="00B26059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das </w:t>
      </w:r>
      <w:r w:rsidR="00910245" w:rsidRPr="00A8086B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a</w:t>
      </w:r>
      <w:r w:rsidR="00B26059" w:rsidRPr="00A8086B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dverb</w:t>
      </w:r>
      <w:r w:rsidR="00910245" w:rsidRPr="00A8086B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>iale</w:t>
      </w:r>
      <w:r w:rsidR="00B26059" w:rsidRPr="00A8086B">
        <w:rPr>
          <w:rFonts w:asciiTheme="minorHAnsi" w:eastAsia="Calibri" w:hAnsiTheme="minorHAnsi" w:cstheme="minorHAnsi"/>
          <w:b/>
          <w:sz w:val="22"/>
          <w:szCs w:val="22"/>
          <w:lang w:val="de-DE" w:eastAsia="en-US"/>
        </w:rPr>
        <w:t xml:space="preserve"> </w:t>
      </w:r>
      <w:proofErr w:type="spellStart"/>
      <w:r w:rsidRPr="00A8086B">
        <w:rPr>
          <w:rFonts w:asciiTheme="minorHAnsi" w:eastAsia="Calibri" w:hAnsiTheme="minorHAnsi" w:cstheme="minorHAnsi"/>
          <w:b/>
          <w:i/>
          <w:sz w:val="22"/>
          <w:szCs w:val="22"/>
          <w:lang w:val="de-DE" w:eastAsia="en-US"/>
        </w:rPr>
        <w:t>tout</w:t>
      </w:r>
      <w:proofErr w:type="spellEnd"/>
      <w:r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wiederholt werden, insbes. die </w:t>
      </w:r>
      <w:r w:rsidR="00EC376C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Angleichung </w:t>
      </w:r>
      <w:r w:rsidR="00910245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vor weiblichen Adjektiven, die </w:t>
      </w:r>
      <w:proofErr w:type="gramStart"/>
      <w:r w:rsidR="00910245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mit Konsonant</w:t>
      </w:r>
      <w:proofErr w:type="gramEnd"/>
      <w:r w:rsidR="00910245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oder </w:t>
      </w:r>
      <w:r w:rsidR="00910245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h </w:t>
      </w:r>
      <w:proofErr w:type="spellStart"/>
      <w:r w:rsidR="00910245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aspiré</w:t>
      </w:r>
      <w:proofErr w:type="spellEnd"/>
      <w:r w:rsidR="00910245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beginnen</w:t>
      </w:r>
      <w:r w:rsidR="001626D8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(</w:t>
      </w:r>
      <w:proofErr w:type="spellStart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une</w:t>
      </w:r>
      <w:proofErr w:type="spellEnd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</w:t>
      </w:r>
      <w:proofErr w:type="spellEnd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autre</w:t>
      </w:r>
      <w:proofErr w:type="spellEnd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C22F55" w:rsidRPr="00C22F55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histoire</w:t>
      </w:r>
      <w:proofErr w:type="spellEnd"/>
      <w:r w:rsidR="00C22F5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vs. </w:t>
      </w:r>
      <w:proofErr w:type="spellStart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une</w:t>
      </w:r>
      <w:proofErr w:type="spellEnd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toute</w:t>
      </w:r>
      <w:proofErr w:type="spellEnd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petite</w:t>
      </w:r>
      <w:proofErr w:type="spellEnd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="001626D8" w:rsidRPr="007C0B07">
        <w:rPr>
          <w:rFonts w:asciiTheme="minorHAnsi" w:eastAsia="Calibri" w:hAnsiTheme="minorHAnsi" w:cstheme="minorHAnsi"/>
          <w:i/>
          <w:sz w:val="22"/>
          <w:szCs w:val="22"/>
          <w:lang w:val="de-DE" w:eastAsia="en-US"/>
        </w:rPr>
        <w:t>chance</w:t>
      </w:r>
      <w:proofErr w:type="spellEnd"/>
      <w:r w:rsidR="001626D8"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)</w:t>
      </w:r>
      <w:r w:rsidRPr="006968BC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3EA9F75D" w14:textId="77777777" w:rsidR="00FE20EB" w:rsidRPr="00227705" w:rsidRDefault="00FE20EB" w:rsidP="00DA1E0E">
      <w:pPr>
        <w:spacing w:line="259" w:lineRule="auto"/>
        <w:rPr>
          <w:rFonts w:asciiTheme="minorHAnsi" w:hAnsiTheme="minorHAnsi" w:cstheme="minorHAnsi"/>
          <w:sz w:val="16"/>
          <w:szCs w:val="16"/>
          <w:lang w:val="de-DE"/>
        </w:rPr>
      </w:pPr>
    </w:p>
    <w:p w14:paraId="19837724" w14:textId="77777777" w:rsidR="00FE20EB" w:rsidRPr="007F55A1" w:rsidRDefault="0055338C" w:rsidP="00FE20EB">
      <w:pPr>
        <w:spacing w:line="259" w:lineRule="auto"/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</w:pPr>
      <w:r w:rsidRPr="007F55A1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 xml:space="preserve">Aktuelle </w:t>
      </w:r>
      <w:r w:rsidR="00FE20EB" w:rsidRPr="007F55A1">
        <w:rPr>
          <w:rFonts w:asciiTheme="minorHAnsi" w:eastAsia="Calibri" w:hAnsiTheme="minorHAnsi" w:cstheme="minorHAnsi"/>
          <w:b/>
          <w:sz w:val="28"/>
          <w:szCs w:val="28"/>
          <w:lang w:val="de-DE" w:eastAsia="en-US"/>
        </w:rPr>
        <w:t>Belege</w:t>
      </w:r>
    </w:p>
    <w:p w14:paraId="637E5713" w14:textId="77777777" w:rsidR="00FE20EB" w:rsidRPr="00227705" w:rsidRDefault="00FE20EB" w:rsidP="00FE20EB">
      <w:pPr>
        <w:spacing w:line="259" w:lineRule="auto"/>
        <w:rPr>
          <w:rFonts w:asciiTheme="minorHAnsi" w:eastAsia="Calibri" w:hAnsiTheme="minorHAnsi" w:cstheme="minorHAnsi"/>
          <w:sz w:val="16"/>
          <w:szCs w:val="16"/>
          <w:lang w:val="de-DE" w:eastAsia="en-US"/>
        </w:rPr>
      </w:pPr>
    </w:p>
    <w:p w14:paraId="00DF5A2F" w14:textId="77777777" w:rsidR="00FE20EB" w:rsidRPr="00227705" w:rsidRDefault="00DE3B1A" w:rsidP="00FE20EB">
      <w:pPr>
        <w:spacing w:line="259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27705">
        <w:rPr>
          <w:rFonts w:asciiTheme="minorHAnsi" w:hAnsiTheme="minorHAnsi" w:cstheme="minorHAnsi"/>
          <w:sz w:val="22"/>
          <w:szCs w:val="22"/>
          <w:lang w:val="de-DE"/>
        </w:rPr>
        <w:t>f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ür </w:t>
      </w:r>
      <w:proofErr w:type="spellStart"/>
      <w:proofErr w:type="gramStart"/>
      <w:r w:rsidR="00636DFF" w:rsidRPr="00227705">
        <w:rPr>
          <w:rFonts w:asciiTheme="minorHAnsi" w:hAnsiTheme="minorHAnsi" w:cstheme="minorHAnsi"/>
          <w:i/>
          <w:sz w:val="22"/>
          <w:szCs w:val="22"/>
          <w:lang w:val="de-DE"/>
        </w:rPr>
        <w:t>t</w:t>
      </w:r>
      <w:r w:rsidR="00FE20EB" w:rsidRPr="00227705">
        <w:rPr>
          <w:rFonts w:asciiTheme="minorHAnsi" w:hAnsiTheme="minorHAnsi" w:cstheme="minorHAnsi"/>
          <w:i/>
          <w:sz w:val="22"/>
          <w:szCs w:val="22"/>
          <w:lang w:val="de-DE"/>
        </w:rPr>
        <w:t>out,e</w:t>
      </w:r>
      <w:proofErr w:type="spellEnd"/>
      <w:proofErr w:type="gram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="00FE20EB" w:rsidRPr="00227705">
        <w:rPr>
          <w:rFonts w:asciiTheme="minorHAnsi" w:hAnsiTheme="minorHAnsi" w:cstheme="minorHAnsi"/>
          <w:i/>
          <w:sz w:val="22"/>
          <w:szCs w:val="22"/>
          <w:lang w:val="de-DE"/>
        </w:rPr>
        <w:t>chaque</w:t>
      </w:r>
      <w:proofErr w:type="spell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20EB" w:rsidRPr="00AD2D24">
        <w:rPr>
          <w:rFonts w:asciiTheme="minorHAnsi" w:hAnsiTheme="minorHAnsi" w:cstheme="minorHAnsi"/>
          <w:i/>
          <w:sz w:val="22"/>
          <w:szCs w:val="22"/>
          <w:lang w:val="de-DE"/>
        </w:rPr>
        <w:t>chacun,e</w:t>
      </w:r>
      <w:proofErr w:type="spell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mit </w:t>
      </w:r>
      <w:r w:rsidR="00FE20EB" w:rsidRPr="00227705">
        <w:rPr>
          <w:rFonts w:asciiTheme="minorHAnsi" w:hAnsiTheme="minorHAnsi" w:cstheme="minorHAnsi"/>
          <w:i/>
          <w:sz w:val="22"/>
          <w:szCs w:val="22"/>
          <w:lang w:val="de-DE"/>
        </w:rPr>
        <w:t xml:space="preserve">ne… </w:t>
      </w:r>
      <w:proofErr w:type="spellStart"/>
      <w:r w:rsidR="00FE20EB" w:rsidRPr="00227705">
        <w:rPr>
          <w:rFonts w:asciiTheme="minorHAnsi" w:hAnsiTheme="minorHAnsi" w:cstheme="minorHAnsi"/>
          <w:i/>
          <w:sz w:val="22"/>
          <w:szCs w:val="22"/>
          <w:lang w:val="de-DE"/>
        </w:rPr>
        <w:t>pas</w:t>
      </w:r>
      <w:proofErr w:type="spell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finden Sie </w:t>
      </w:r>
      <w:r w:rsidR="002A1C4D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viele </w:t>
      </w:r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im französischsprachigen Internet. 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Suchen Sie nach „</w:t>
      </w:r>
      <w:proofErr w:type="spellStart"/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Tous</w:t>
      </w:r>
      <w:proofErr w:type="spellEnd"/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ne </w:t>
      </w:r>
      <w:proofErr w:type="spellStart"/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sont</w:t>
      </w:r>
      <w:proofErr w:type="spellEnd"/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>Tout</w:t>
      </w:r>
      <w:proofErr w:type="spell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le </w:t>
      </w:r>
      <w:proofErr w:type="spellStart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>monde</w:t>
      </w:r>
      <w:proofErr w:type="spellEnd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AC7B97" w:rsidRPr="00227705">
        <w:rPr>
          <w:rFonts w:asciiTheme="minorHAnsi" w:hAnsiTheme="minorHAnsi" w:cstheme="minorHAnsi"/>
          <w:sz w:val="22"/>
          <w:szCs w:val="22"/>
          <w:lang w:val="de-DE"/>
        </w:rPr>
        <w:t>’</w:t>
      </w:r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a</w:t>
      </w:r>
      <w:proofErr w:type="spellEnd"/>
      <w:r w:rsidR="00A8468F" w:rsidRPr="00227705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FE20EB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usw.</w:t>
      </w:r>
      <w:r w:rsidR="00D76963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693E4C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immer </w:t>
      </w:r>
      <w:r w:rsidR="003E5D6E" w:rsidRPr="00227705">
        <w:rPr>
          <w:rFonts w:asciiTheme="minorHAnsi" w:hAnsiTheme="minorHAnsi" w:cstheme="minorHAnsi"/>
          <w:sz w:val="22"/>
          <w:szCs w:val="22"/>
          <w:lang w:val="de-DE"/>
        </w:rPr>
        <w:t>in</w:t>
      </w:r>
      <w:r w:rsidR="00D76963" w:rsidRPr="00227705">
        <w:rPr>
          <w:rFonts w:asciiTheme="minorHAnsi" w:hAnsiTheme="minorHAnsi" w:cstheme="minorHAnsi"/>
          <w:sz w:val="22"/>
          <w:szCs w:val="22"/>
          <w:lang w:val="de-DE"/>
        </w:rPr>
        <w:t xml:space="preserve"> Anführungszeichen.</w:t>
      </w:r>
    </w:p>
    <w:p w14:paraId="13936E3B" w14:textId="77777777" w:rsidR="00D51E66" w:rsidRPr="00227705" w:rsidRDefault="00D51E66" w:rsidP="00FE20EB">
      <w:pPr>
        <w:spacing w:line="259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5FABC3CB" w14:textId="77777777" w:rsidR="00A34877" w:rsidRDefault="00A34877" w:rsidP="00DA1E0E">
      <w:pPr>
        <w:spacing w:line="259" w:lineRule="auto"/>
        <w:rPr>
          <w:rFonts w:asciiTheme="minorHAnsi" w:hAnsiTheme="minorHAnsi" w:cstheme="minorHAnsi"/>
        </w:rPr>
      </w:pPr>
    </w:p>
    <w:p w14:paraId="6E5C3D78" w14:textId="4CA7E291" w:rsidR="00FE20EB" w:rsidRPr="00A34877" w:rsidRDefault="00A34877" w:rsidP="00A3487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3487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34877">
        <w:rPr>
          <w:rFonts w:asciiTheme="minorHAnsi" w:hAnsiTheme="minorHAnsi" w:cstheme="minorHAnsi"/>
          <w:b/>
          <w:bCs/>
          <w:sz w:val="28"/>
          <w:szCs w:val="28"/>
        </w:rPr>
        <w:t>Anmerkung</w:t>
      </w:r>
      <w:proofErr w:type="spellEnd"/>
    </w:p>
    <w:p w14:paraId="63AF1C37" w14:textId="77777777" w:rsidR="00067287" w:rsidRPr="00227705" w:rsidRDefault="00067287" w:rsidP="005F5788">
      <w:pPr>
        <w:pStyle w:val="Listenabsatz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27705">
        <w:rPr>
          <w:rFonts w:asciiTheme="minorHAnsi" w:hAnsiTheme="minorHAnsi" w:cstheme="minorHAnsi"/>
          <w:b/>
          <w:sz w:val="22"/>
          <w:szCs w:val="22"/>
        </w:rPr>
        <w:t>Bedeutung</w:t>
      </w:r>
      <w:proofErr w:type="spellEnd"/>
      <w:r w:rsidR="00D76E7B" w:rsidRPr="00227705">
        <w:rPr>
          <w:rFonts w:asciiTheme="minorHAnsi" w:hAnsiTheme="minorHAnsi" w:cstheme="minorHAnsi"/>
          <w:b/>
          <w:sz w:val="22"/>
          <w:szCs w:val="22"/>
        </w:rPr>
        <w:t xml:space="preserve"> von</w:t>
      </w:r>
      <w:r w:rsidRPr="00227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705">
        <w:rPr>
          <w:rFonts w:asciiTheme="minorHAnsi" w:hAnsiTheme="minorHAnsi" w:cstheme="minorHAnsi"/>
          <w:b/>
          <w:i/>
          <w:sz w:val="22"/>
          <w:szCs w:val="22"/>
        </w:rPr>
        <w:t>tout / tout + ne…</w:t>
      </w:r>
      <w:r w:rsidR="006E3E18" w:rsidRPr="0022770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27705">
        <w:rPr>
          <w:rFonts w:asciiTheme="minorHAnsi" w:hAnsiTheme="minorHAnsi" w:cstheme="minorHAnsi"/>
          <w:b/>
          <w:i/>
          <w:sz w:val="22"/>
          <w:szCs w:val="22"/>
        </w:rPr>
        <w:t>pas / chaque</w:t>
      </w:r>
      <w:r w:rsidRPr="00227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E18" w:rsidRPr="00227705">
        <w:rPr>
          <w:rFonts w:asciiTheme="minorHAnsi" w:hAnsiTheme="minorHAnsi" w:cstheme="minorHAnsi"/>
          <w:b/>
          <w:sz w:val="22"/>
          <w:szCs w:val="22"/>
        </w:rPr>
        <w:t>/personne …</w:t>
      </w:r>
      <w:r w:rsidR="00460CAE" w:rsidRPr="0022770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60CAE" w:rsidRPr="00227705">
        <w:rPr>
          <w:rFonts w:asciiTheme="minorHAnsi" w:hAnsiTheme="minorHAnsi" w:cstheme="minorHAnsi"/>
          <w:b/>
          <w:sz w:val="22"/>
          <w:szCs w:val="22"/>
        </w:rPr>
        <w:t>als</w:t>
      </w:r>
      <w:proofErr w:type="spellEnd"/>
      <w:r w:rsidR="00460CAE" w:rsidRPr="0022770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60CAE" w:rsidRPr="00227705">
        <w:rPr>
          <w:rFonts w:asciiTheme="minorHAnsi" w:hAnsiTheme="minorHAnsi" w:cstheme="minorHAnsi"/>
          <w:b/>
          <w:sz w:val="22"/>
          <w:szCs w:val="22"/>
        </w:rPr>
        <w:t>Subjekt</w:t>
      </w:r>
      <w:proofErr w:type="spellEnd"/>
    </w:p>
    <w:p w14:paraId="4FDA56B3" w14:textId="77777777" w:rsidR="005F5788" w:rsidRPr="00227705" w:rsidRDefault="005F5788" w:rsidP="005F5788">
      <w:pPr>
        <w:spacing w:line="259" w:lineRule="auto"/>
        <w:rPr>
          <w:rFonts w:asciiTheme="minorHAnsi" w:hAnsiTheme="minorHAnsi" w:cstheme="minorHAnsi"/>
          <w:color w:val="7030A0"/>
          <w:sz w:val="24"/>
          <w:szCs w:val="24"/>
        </w:rPr>
      </w:pPr>
    </w:p>
    <w:tbl>
      <w:tblPr>
        <w:tblStyle w:val="Tabellenraster"/>
        <w:tblW w:w="0" w:type="auto"/>
        <w:tblInd w:w="791" w:type="dxa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18" w:space="0" w:color="8DB3E2" w:themeColor="text2" w:themeTint="66"/>
          <w:insideV w:val="single" w:sz="18" w:space="0" w:color="8DB3E2" w:themeColor="text2" w:themeTint="6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04"/>
        <w:gridCol w:w="236"/>
        <w:gridCol w:w="3402"/>
      </w:tblGrid>
      <w:tr w:rsidR="002459F1" w:rsidRPr="00227705" w14:paraId="67A191CC" w14:textId="77777777" w:rsidTr="007D73E5">
        <w:tc>
          <w:tcPr>
            <w:tcW w:w="4704" w:type="dxa"/>
            <w:shd w:val="clear" w:color="auto" w:fill="FFFFFF" w:themeFill="background1"/>
            <w:vAlign w:val="center"/>
          </w:tcPr>
          <w:p w14:paraId="063D0060" w14:textId="77777777" w:rsidR="002459F1" w:rsidRPr="00227705" w:rsidRDefault="002459F1" w:rsidP="006F763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27705">
              <w:rPr>
                <w:rFonts w:asciiTheme="minorHAnsi" w:hAnsiTheme="minorHAnsi" w:cstheme="minorHAnsi"/>
                <w:b/>
                <w:sz w:val="32"/>
                <w:szCs w:val="32"/>
              </w:rPr>
              <w:t>Sujet de la phrase</w:t>
            </w:r>
          </w:p>
        </w:tc>
        <w:tc>
          <w:tcPr>
            <w:tcW w:w="57" w:type="dxa"/>
            <w:shd w:val="clear" w:color="auto" w:fill="auto"/>
          </w:tcPr>
          <w:p w14:paraId="0A69AE8F" w14:textId="77777777" w:rsidR="002459F1" w:rsidRPr="00227705" w:rsidRDefault="002459F1" w:rsidP="006F763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D441334" w14:textId="178CAA30" w:rsidR="002459F1" w:rsidRPr="00227705" w:rsidRDefault="002459F1" w:rsidP="006F763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27705"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uelle q</w:t>
            </w:r>
            <w:r w:rsidRPr="00227705">
              <w:rPr>
                <w:rFonts w:asciiTheme="minorHAnsi" w:hAnsiTheme="minorHAnsi" w:cstheme="minorHAnsi"/>
                <w:b/>
                <w:sz w:val="32"/>
                <w:szCs w:val="32"/>
              </w:rPr>
              <w:t>uantité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 ?</w:t>
            </w:r>
          </w:p>
        </w:tc>
      </w:tr>
      <w:tr w:rsidR="002459F1" w:rsidRPr="00227705" w14:paraId="0BC56EAE" w14:textId="77777777" w:rsidTr="007D73E5">
        <w:tc>
          <w:tcPr>
            <w:tcW w:w="4704" w:type="dxa"/>
            <w:shd w:val="clear" w:color="auto" w:fill="000000" w:themeFill="text1"/>
            <w:vAlign w:val="center"/>
          </w:tcPr>
          <w:p w14:paraId="3C632C21" w14:textId="351E5683" w:rsidR="002459F1" w:rsidRPr="00227705" w:rsidRDefault="002459F1" w:rsidP="00017F2C">
            <w:pPr>
              <w:spacing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highlight w:val="black"/>
              </w:rPr>
            </w:pPr>
            <w:proofErr w:type="spellStart"/>
            <w:proofErr w:type="gramStart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>Tout,e</w:t>
            </w:r>
            <w:proofErr w:type="spellEnd"/>
            <w:proofErr w:type="gramEnd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 xml:space="preserve"> – chaque –</w:t>
            </w:r>
            <w:r w:rsidRPr="0022770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>chacun,e</w:t>
            </w:r>
            <w:proofErr w:type="spellEnd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22770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highlight w:val="black"/>
              </w:rPr>
              <w:t>ohne</w:t>
            </w:r>
            <w:proofErr w:type="spellEnd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 xml:space="preserve"> ne… pas</w:t>
            </w:r>
            <w:r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black"/>
              </w:rPr>
              <w:t>7</w:t>
            </w:r>
          </w:p>
        </w:tc>
        <w:tc>
          <w:tcPr>
            <w:tcW w:w="57" w:type="dxa"/>
            <w:shd w:val="clear" w:color="auto" w:fill="auto"/>
          </w:tcPr>
          <w:p w14:paraId="0DA78D74" w14:textId="77777777" w:rsidR="002459F1" w:rsidRPr="00227705" w:rsidRDefault="002459F1" w:rsidP="00017F2C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43A0D2D8" w14:textId="7B11FEA4" w:rsidR="002459F1" w:rsidRPr="005B687B" w:rsidRDefault="002459F1" w:rsidP="00017F2C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52"/>
              </w:rPr>
            </w:pPr>
            <w:r w:rsidRPr="005B687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52"/>
              </w:rPr>
              <w:t>······················</w:t>
            </w:r>
          </w:p>
        </w:tc>
      </w:tr>
      <w:tr w:rsidR="002459F1" w:rsidRPr="00227705" w14:paraId="19D96A05" w14:textId="77777777" w:rsidTr="007D73E5">
        <w:tc>
          <w:tcPr>
            <w:tcW w:w="4704" w:type="dxa"/>
            <w:shd w:val="clear" w:color="auto" w:fill="A6A6A6" w:themeFill="background1" w:themeFillShade="A6"/>
            <w:vAlign w:val="center"/>
          </w:tcPr>
          <w:p w14:paraId="3033C441" w14:textId="77777777" w:rsidR="002459F1" w:rsidRPr="00227705" w:rsidRDefault="002459F1" w:rsidP="00571F64">
            <w:pPr>
              <w:spacing w:line="259" w:lineRule="auto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lightGray"/>
              </w:rPr>
              <w:t>Tout,e</w:t>
            </w:r>
            <w:proofErr w:type="spellEnd"/>
            <w:proofErr w:type="gramEnd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lightGray"/>
              </w:rPr>
              <w:t xml:space="preserve"> – chaque –</w:t>
            </w:r>
            <w:r w:rsidRPr="0022770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227705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highlight w:val="lightGray"/>
              </w:rPr>
              <w:t>chacun,e</w:t>
            </w:r>
            <w:proofErr w:type="spellEnd"/>
            <w:r w:rsidRPr="00227705">
              <w:rPr>
                <w:rFonts w:asciiTheme="minorHAnsi" w:hAnsiTheme="minorHAnsi" w:cstheme="minorHAnsi"/>
                <w:b/>
                <w:bCs/>
                <w:i/>
                <w:color w:val="7030A0"/>
                <w:sz w:val="24"/>
                <w:szCs w:val="24"/>
                <w:highlight w:val="lightGray"/>
              </w:rPr>
              <w:t xml:space="preserve"> </w:t>
            </w:r>
            <w:r w:rsidRPr="00227705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avec</w:t>
            </w:r>
            <w:r w:rsidRPr="00227705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highlight w:val="lightGray"/>
              </w:rPr>
              <w:t xml:space="preserve"> </w:t>
            </w:r>
            <w:r w:rsidRPr="00227705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lightGray"/>
              </w:rPr>
              <w:t>ne… pas</w:t>
            </w:r>
          </w:p>
        </w:tc>
        <w:tc>
          <w:tcPr>
            <w:tcW w:w="57" w:type="dxa"/>
            <w:shd w:val="clear" w:color="auto" w:fill="auto"/>
          </w:tcPr>
          <w:p w14:paraId="09138961" w14:textId="77777777" w:rsidR="002459F1" w:rsidRPr="00227705" w:rsidRDefault="002459F1" w:rsidP="00571F64">
            <w:pPr>
              <w:spacing w:line="259" w:lineRule="auto"/>
              <w:rPr>
                <w:rFonts w:asciiTheme="minorHAns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4CFCD08C" w14:textId="7C62DAE7" w:rsidR="002459F1" w:rsidRPr="005B687B" w:rsidRDefault="002459F1" w:rsidP="00571F64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52"/>
              </w:rPr>
            </w:pPr>
            <w:r w:rsidRPr="00227705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 </w:t>
            </w:r>
            <w:r w:rsidRPr="005B687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52"/>
                <w:shd w:val="clear" w:color="auto" w:fill="A6A6A6" w:themeFill="background1" w:themeFillShade="A6"/>
              </w:rPr>
              <w:t>··  ···     · ··      ·</w:t>
            </w:r>
          </w:p>
        </w:tc>
      </w:tr>
      <w:tr w:rsidR="002459F1" w:rsidRPr="00227705" w14:paraId="7BCB497D" w14:textId="77777777" w:rsidTr="007D73E5">
        <w:tc>
          <w:tcPr>
            <w:tcW w:w="4704" w:type="dxa"/>
            <w:shd w:val="clear" w:color="auto" w:fill="FFFFFF" w:themeFill="background1"/>
            <w:vAlign w:val="center"/>
          </w:tcPr>
          <w:p w14:paraId="44C50F84" w14:textId="77777777" w:rsidR="002459F1" w:rsidRPr="00227705" w:rsidRDefault="002459F1" w:rsidP="00143B6A">
            <w:pPr>
              <w:spacing w:line="259" w:lineRule="auto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227705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Personne ne… / Rien ne…</w:t>
            </w:r>
          </w:p>
        </w:tc>
        <w:tc>
          <w:tcPr>
            <w:tcW w:w="57" w:type="dxa"/>
            <w:shd w:val="clear" w:color="auto" w:fill="auto"/>
          </w:tcPr>
          <w:p w14:paraId="419BE4B9" w14:textId="77777777" w:rsidR="002459F1" w:rsidRPr="00227705" w:rsidRDefault="002459F1" w:rsidP="00143B6A">
            <w:pPr>
              <w:spacing w:line="259" w:lineRule="auto"/>
              <w:rPr>
                <w:rFonts w:asciiTheme="minorHAns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6F122A7" w14:textId="4D89FC2B" w:rsidR="002459F1" w:rsidRPr="00227705" w:rsidRDefault="002459F1" w:rsidP="00143B6A">
            <w:pPr>
              <w:spacing w:line="259" w:lineRule="auto"/>
              <w:rPr>
                <w:rFonts w:asciiTheme="minorHAnsi" w:hAnsiTheme="minorHAnsi" w:cstheme="minorHAnsi"/>
                <w:b/>
                <w:sz w:val="44"/>
                <w:szCs w:val="44"/>
              </w:rPr>
            </w:pPr>
          </w:p>
        </w:tc>
      </w:tr>
    </w:tbl>
    <w:p w14:paraId="40CF4509" w14:textId="77777777" w:rsidR="00144106" w:rsidRPr="00227705" w:rsidRDefault="00144106" w:rsidP="005F5788">
      <w:pPr>
        <w:spacing w:line="259" w:lineRule="auto"/>
        <w:rPr>
          <w:rFonts w:asciiTheme="minorHAnsi" w:hAnsiTheme="minorHAnsi" w:cstheme="minorHAnsi"/>
          <w:color w:val="7030A0"/>
          <w:sz w:val="24"/>
          <w:szCs w:val="24"/>
          <w:lang w:val="de-DE"/>
        </w:rPr>
      </w:pPr>
    </w:p>
    <w:sectPr w:rsidR="00144106" w:rsidRPr="00227705" w:rsidSect="00BA5424">
      <w:headerReference w:type="default" r:id="rId21"/>
      <w:pgSz w:w="11906" w:h="16838"/>
      <w:pgMar w:top="1134" w:right="851" w:bottom="851" w:left="1418" w:header="284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wch wne:val="000000EB"/>
    </wne:keymap>
    <wne:keymap wne:kcmPrimary="0249">
      <wne:wch wne:val="000000EF"/>
    </wne:keymap>
    <wne:keymap wne:kcmPrimary="02C0">
      <wne:wch wne:val="00000153"/>
    </wne:keymap>
    <wne:keymap wne:mask="1" wne:kcmPrimary="0336" wne:kcmSecondary="004F"/>
    <wne:keymap wne:mask="1" wne:kcmPrimary="0336" wne:kcmSecondary="014F"/>
    <wne:keymap wne:mask="1" wne:kcmPrimary="03BE" wne:kcmSecondary="0049"/>
    <wne:keymap wne:kcmPrimary="03C0">
      <wne:wch wne:val="00000152"/>
    </wne:keymap>
    <wne:keymap wne:kcmPrimary="0456">
      <wne:macro wne:macroName="NORMAL.NEWMACROS.VOCLIST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AEA8" w14:textId="77777777" w:rsidR="007049C9" w:rsidRDefault="007049C9" w:rsidP="00BC5110">
      <w:r>
        <w:separator/>
      </w:r>
    </w:p>
  </w:endnote>
  <w:endnote w:type="continuationSeparator" w:id="0">
    <w:p w14:paraId="411CE582" w14:textId="77777777" w:rsidR="007049C9" w:rsidRDefault="007049C9" w:rsidP="00B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B652" w14:textId="77777777" w:rsidR="007049C9" w:rsidRDefault="007049C9" w:rsidP="00BC5110">
      <w:r>
        <w:separator/>
      </w:r>
    </w:p>
  </w:footnote>
  <w:footnote w:type="continuationSeparator" w:id="0">
    <w:p w14:paraId="7B9DCD59" w14:textId="77777777" w:rsidR="007049C9" w:rsidRDefault="007049C9" w:rsidP="00BC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9C06" w14:textId="77777777" w:rsidR="00ED4B1D" w:rsidRDefault="001F399C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9264" behindDoc="0" locked="0" layoutInCell="1" allowOverlap="1" wp14:anchorId="47C74B05" wp14:editId="4395C923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96460" w14:textId="77777777" w:rsidR="00ED4B1D" w:rsidRPr="00ED4B1D" w:rsidRDefault="001F399C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  <w:t xml:space="preserve">  </w:t>
    </w:r>
    <w:hyperlink r:id="rId2" w:history="1">
      <w:r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www.französisch-bw.de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856"/>
    <w:multiLevelType w:val="hybridMultilevel"/>
    <w:tmpl w:val="CE506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12D"/>
    <w:multiLevelType w:val="hybridMultilevel"/>
    <w:tmpl w:val="189C6DEE"/>
    <w:lvl w:ilvl="0" w:tplc="DFE040C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5031"/>
    <w:multiLevelType w:val="hybridMultilevel"/>
    <w:tmpl w:val="BD7CD7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72073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F0B95"/>
    <w:multiLevelType w:val="hybridMultilevel"/>
    <w:tmpl w:val="E5522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1972"/>
    <w:multiLevelType w:val="hybridMultilevel"/>
    <w:tmpl w:val="DA9A0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6A6B"/>
    <w:multiLevelType w:val="hybridMultilevel"/>
    <w:tmpl w:val="0722284C"/>
    <w:lvl w:ilvl="0" w:tplc="76C00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035F"/>
    <w:multiLevelType w:val="hybridMultilevel"/>
    <w:tmpl w:val="15A6B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71A5"/>
    <w:multiLevelType w:val="hybridMultilevel"/>
    <w:tmpl w:val="13FC0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72203"/>
    <w:multiLevelType w:val="hybridMultilevel"/>
    <w:tmpl w:val="0CD81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B127D"/>
    <w:multiLevelType w:val="hybridMultilevel"/>
    <w:tmpl w:val="EFE815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F11C4"/>
    <w:multiLevelType w:val="hybridMultilevel"/>
    <w:tmpl w:val="A42472AC"/>
    <w:lvl w:ilvl="0" w:tplc="D6505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E5D"/>
    <w:rsid w:val="00003F18"/>
    <w:rsid w:val="00007781"/>
    <w:rsid w:val="0001398F"/>
    <w:rsid w:val="00016454"/>
    <w:rsid w:val="0001694D"/>
    <w:rsid w:val="00017F2C"/>
    <w:rsid w:val="00021AA5"/>
    <w:rsid w:val="0002381C"/>
    <w:rsid w:val="00025035"/>
    <w:rsid w:val="00027202"/>
    <w:rsid w:val="00032288"/>
    <w:rsid w:val="00032346"/>
    <w:rsid w:val="000343AC"/>
    <w:rsid w:val="00035416"/>
    <w:rsid w:val="000355F5"/>
    <w:rsid w:val="00042D97"/>
    <w:rsid w:val="000437E1"/>
    <w:rsid w:val="00045D22"/>
    <w:rsid w:val="000612BE"/>
    <w:rsid w:val="000622CC"/>
    <w:rsid w:val="000625D7"/>
    <w:rsid w:val="00064552"/>
    <w:rsid w:val="00064C46"/>
    <w:rsid w:val="00065069"/>
    <w:rsid w:val="0006663A"/>
    <w:rsid w:val="00067287"/>
    <w:rsid w:val="000715DC"/>
    <w:rsid w:val="000734B4"/>
    <w:rsid w:val="00073BFB"/>
    <w:rsid w:val="000844C5"/>
    <w:rsid w:val="00090DD6"/>
    <w:rsid w:val="000A0512"/>
    <w:rsid w:val="000A6497"/>
    <w:rsid w:val="000A6D23"/>
    <w:rsid w:val="000B66FF"/>
    <w:rsid w:val="000C4106"/>
    <w:rsid w:val="000E0A75"/>
    <w:rsid w:val="000E3656"/>
    <w:rsid w:val="000E3F67"/>
    <w:rsid w:val="000E44B7"/>
    <w:rsid w:val="000F46A6"/>
    <w:rsid w:val="000F5C69"/>
    <w:rsid w:val="00114C08"/>
    <w:rsid w:val="00126BEB"/>
    <w:rsid w:val="001314BE"/>
    <w:rsid w:val="00132119"/>
    <w:rsid w:val="0013674A"/>
    <w:rsid w:val="00144106"/>
    <w:rsid w:val="00150A9E"/>
    <w:rsid w:val="0016006C"/>
    <w:rsid w:val="00160354"/>
    <w:rsid w:val="001626D8"/>
    <w:rsid w:val="00162765"/>
    <w:rsid w:val="00163D80"/>
    <w:rsid w:val="0016562C"/>
    <w:rsid w:val="00166045"/>
    <w:rsid w:val="00170058"/>
    <w:rsid w:val="001742AD"/>
    <w:rsid w:val="001817D3"/>
    <w:rsid w:val="00182FBF"/>
    <w:rsid w:val="00183085"/>
    <w:rsid w:val="0018772D"/>
    <w:rsid w:val="0019094B"/>
    <w:rsid w:val="00192E6D"/>
    <w:rsid w:val="00194A80"/>
    <w:rsid w:val="00197553"/>
    <w:rsid w:val="00197D41"/>
    <w:rsid w:val="001A2828"/>
    <w:rsid w:val="001A4DDB"/>
    <w:rsid w:val="001A68FA"/>
    <w:rsid w:val="001B35E3"/>
    <w:rsid w:val="001B3EC2"/>
    <w:rsid w:val="001B5C28"/>
    <w:rsid w:val="001C05CD"/>
    <w:rsid w:val="001C55DC"/>
    <w:rsid w:val="001C58F9"/>
    <w:rsid w:val="001C6997"/>
    <w:rsid w:val="001D28CA"/>
    <w:rsid w:val="001D2B22"/>
    <w:rsid w:val="001D6C8F"/>
    <w:rsid w:val="001D7A35"/>
    <w:rsid w:val="001E5765"/>
    <w:rsid w:val="001E6999"/>
    <w:rsid w:val="001E7E81"/>
    <w:rsid w:val="001F399C"/>
    <w:rsid w:val="00207638"/>
    <w:rsid w:val="0021103F"/>
    <w:rsid w:val="0021388B"/>
    <w:rsid w:val="00227705"/>
    <w:rsid w:val="0023107E"/>
    <w:rsid w:val="00233B4D"/>
    <w:rsid w:val="002359AD"/>
    <w:rsid w:val="002373AD"/>
    <w:rsid w:val="00237C19"/>
    <w:rsid w:val="002401A7"/>
    <w:rsid w:val="00240A75"/>
    <w:rsid w:val="00244CF1"/>
    <w:rsid w:val="002459F1"/>
    <w:rsid w:val="00246172"/>
    <w:rsid w:val="00250A9D"/>
    <w:rsid w:val="002553AC"/>
    <w:rsid w:val="00257FF2"/>
    <w:rsid w:val="002605E7"/>
    <w:rsid w:val="0026307B"/>
    <w:rsid w:val="00264225"/>
    <w:rsid w:val="00264952"/>
    <w:rsid w:val="00267F6E"/>
    <w:rsid w:val="00270766"/>
    <w:rsid w:val="00277526"/>
    <w:rsid w:val="0027778F"/>
    <w:rsid w:val="00277AF7"/>
    <w:rsid w:val="00280348"/>
    <w:rsid w:val="00282276"/>
    <w:rsid w:val="00286502"/>
    <w:rsid w:val="00286ACA"/>
    <w:rsid w:val="00287EF9"/>
    <w:rsid w:val="002934F1"/>
    <w:rsid w:val="00293EDD"/>
    <w:rsid w:val="0029474A"/>
    <w:rsid w:val="00295971"/>
    <w:rsid w:val="002A0422"/>
    <w:rsid w:val="002A1C4D"/>
    <w:rsid w:val="002A63F9"/>
    <w:rsid w:val="002B0C3A"/>
    <w:rsid w:val="002B1D4D"/>
    <w:rsid w:val="002B7409"/>
    <w:rsid w:val="002B78B1"/>
    <w:rsid w:val="002C3BEE"/>
    <w:rsid w:val="002C7C3A"/>
    <w:rsid w:val="002D74CA"/>
    <w:rsid w:val="002E3191"/>
    <w:rsid w:val="002E5E2D"/>
    <w:rsid w:val="002E60AB"/>
    <w:rsid w:val="002E61D3"/>
    <w:rsid w:val="002E7FFE"/>
    <w:rsid w:val="002F09F0"/>
    <w:rsid w:val="002F1530"/>
    <w:rsid w:val="002F387F"/>
    <w:rsid w:val="003001DE"/>
    <w:rsid w:val="00304A0A"/>
    <w:rsid w:val="00306638"/>
    <w:rsid w:val="00306B08"/>
    <w:rsid w:val="00310B32"/>
    <w:rsid w:val="0031471F"/>
    <w:rsid w:val="00315674"/>
    <w:rsid w:val="0031578A"/>
    <w:rsid w:val="0032024C"/>
    <w:rsid w:val="00321973"/>
    <w:rsid w:val="00321E2C"/>
    <w:rsid w:val="00325637"/>
    <w:rsid w:val="0033566C"/>
    <w:rsid w:val="003379AB"/>
    <w:rsid w:val="00340CEE"/>
    <w:rsid w:val="00350B42"/>
    <w:rsid w:val="003552BF"/>
    <w:rsid w:val="00356236"/>
    <w:rsid w:val="0036222D"/>
    <w:rsid w:val="0036312D"/>
    <w:rsid w:val="00375D98"/>
    <w:rsid w:val="00377F02"/>
    <w:rsid w:val="003820AB"/>
    <w:rsid w:val="00383688"/>
    <w:rsid w:val="00386AC2"/>
    <w:rsid w:val="0039410A"/>
    <w:rsid w:val="0039754F"/>
    <w:rsid w:val="003A07F7"/>
    <w:rsid w:val="003A0C88"/>
    <w:rsid w:val="003A159D"/>
    <w:rsid w:val="003A2EE8"/>
    <w:rsid w:val="003B16B6"/>
    <w:rsid w:val="003B250D"/>
    <w:rsid w:val="003B2AD1"/>
    <w:rsid w:val="003B542D"/>
    <w:rsid w:val="003B6A12"/>
    <w:rsid w:val="003B7F26"/>
    <w:rsid w:val="003C0B16"/>
    <w:rsid w:val="003D10D9"/>
    <w:rsid w:val="003D48B7"/>
    <w:rsid w:val="003D7EB7"/>
    <w:rsid w:val="003E531F"/>
    <w:rsid w:val="003E5D6E"/>
    <w:rsid w:val="003E70D8"/>
    <w:rsid w:val="003E7CB9"/>
    <w:rsid w:val="003F54DF"/>
    <w:rsid w:val="003F5FC3"/>
    <w:rsid w:val="003F6092"/>
    <w:rsid w:val="004022B7"/>
    <w:rsid w:val="004059CE"/>
    <w:rsid w:val="00406868"/>
    <w:rsid w:val="004102AF"/>
    <w:rsid w:val="00410530"/>
    <w:rsid w:val="00421541"/>
    <w:rsid w:val="004330E8"/>
    <w:rsid w:val="00434EDA"/>
    <w:rsid w:val="00435A47"/>
    <w:rsid w:val="004543DC"/>
    <w:rsid w:val="004546F1"/>
    <w:rsid w:val="004556F2"/>
    <w:rsid w:val="00460CAE"/>
    <w:rsid w:val="004644DD"/>
    <w:rsid w:val="0046775C"/>
    <w:rsid w:val="00467DA3"/>
    <w:rsid w:val="0047308D"/>
    <w:rsid w:val="004732D5"/>
    <w:rsid w:val="004742B0"/>
    <w:rsid w:val="004757D7"/>
    <w:rsid w:val="004868DA"/>
    <w:rsid w:val="00486B79"/>
    <w:rsid w:val="00491804"/>
    <w:rsid w:val="00491B21"/>
    <w:rsid w:val="004928E7"/>
    <w:rsid w:val="00494EFE"/>
    <w:rsid w:val="0049519F"/>
    <w:rsid w:val="004A2F2F"/>
    <w:rsid w:val="004A5BAB"/>
    <w:rsid w:val="004A5BB8"/>
    <w:rsid w:val="004A6B3A"/>
    <w:rsid w:val="004B0619"/>
    <w:rsid w:val="004B4AC9"/>
    <w:rsid w:val="004B59AB"/>
    <w:rsid w:val="004B5D1F"/>
    <w:rsid w:val="004C47C7"/>
    <w:rsid w:val="004C5FD2"/>
    <w:rsid w:val="004C7D36"/>
    <w:rsid w:val="004D052A"/>
    <w:rsid w:val="004D4CA7"/>
    <w:rsid w:val="004D5083"/>
    <w:rsid w:val="004E09A9"/>
    <w:rsid w:val="004E0A15"/>
    <w:rsid w:val="004E4A50"/>
    <w:rsid w:val="004E4D97"/>
    <w:rsid w:val="004F2532"/>
    <w:rsid w:val="004F3C5E"/>
    <w:rsid w:val="00501F1B"/>
    <w:rsid w:val="00503E88"/>
    <w:rsid w:val="005050B4"/>
    <w:rsid w:val="00511ABC"/>
    <w:rsid w:val="0051288F"/>
    <w:rsid w:val="00512919"/>
    <w:rsid w:val="00515AC4"/>
    <w:rsid w:val="005160F7"/>
    <w:rsid w:val="00520E91"/>
    <w:rsid w:val="00523B08"/>
    <w:rsid w:val="00530909"/>
    <w:rsid w:val="00530D76"/>
    <w:rsid w:val="0053304B"/>
    <w:rsid w:val="00534855"/>
    <w:rsid w:val="00541A74"/>
    <w:rsid w:val="0054630F"/>
    <w:rsid w:val="005463F4"/>
    <w:rsid w:val="00550041"/>
    <w:rsid w:val="005518CB"/>
    <w:rsid w:val="0055338C"/>
    <w:rsid w:val="0055583A"/>
    <w:rsid w:val="00555D24"/>
    <w:rsid w:val="00556B38"/>
    <w:rsid w:val="00556BA2"/>
    <w:rsid w:val="005732FC"/>
    <w:rsid w:val="005812EB"/>
    <w:rsid w:val="005819A1"/>
    <w:rsid w:val="00584C45"/>
    <w:rsid w:val="005858E9"/>
    <w:rsid w:val="00586567"/>
    <w:rsid w:val="00590F7B"/>
    <w:rsid w:val="005957E2"/>
    <w:rsid w:val="005A03D5"/>
    <w:rsid w:val="005B2203"/>
    <w:rsid w:val="005B2E8B"/>
    <w:rsid w:val="005B55B3"/>
    <w:rsid w:val="005B590F"/>
    <w:rsid w:val="005B687B"/>
    <w:rsid w:val="005B6D26"/>
    <w:rsid w:val="005C3526"/>
    <w:rsid w:val="005C58C4"/>
    <w:rsid w:val="005C6F6F"/>
    <w:rsid w:val="005D20FF"/>
    <w:rsid w:val="005D549E"/>
    <w:rsid w:val="005D73A8"/>
    <w:rsid w:val="005E02A1"/>
    <w:rsid w:val="005E1B0E"/>
    <w:rsid w:val="005E3829"/>
    <w:rsid w:val="005E5704"/>
    <w:rsid w:val="005E5E33"/>
    <w:rsid w:val="005F1EE4"/>
    <w:rsid w:val="005F5253"/>
    <w:rsid w:val="005F5788"/>
    <w:rsid w:val="006106E4"/>
    <w:rsid w:val="00610BB2"/>
    <w:rsid w:val="00622E37"/>
    <w:rsid w:val="00627D86"/>
    <w:rsid w:val="00630C7D"/>
    <w:rsid w:val="0063405C"/>
    <w:rsid w:val="006346F3"/>
    <w:rsid w:val="006348A9"/>
    <w:rsid w:val="00636DFF"/>
    <w:rsid w:val="00640CB9"/>
    <w:rsid w:val="006411EE"/>
    <w:rsid w:val="00644BC1"/>
    <w:rsid w:val="00646AC6"/>
    <w:rsid w:val="00647C5A"/>
    <w:rsid w:val="00674042"/>
    <w:rsid w:val="00686C85"/>
    <w:rsid w:val="0069055F"/>
    <w:rsid w:val="00693E4C"/>
    <w:rsid w:val="00694809"/>
    <w:rsid w:val="006956D0"/>
    <w:rsid w:val="006968BC"/>
    <w:rsid w:val="006976F7"/>
    <w:rsid w:val="006A0680"/>
    <w:rsid w:val="006A2465"/>
    <w:rsid w:val="006A2ADA"/>
    <w:rsid w:val="006A3619"/>
    <w:rsid w:val="006B03AC"/>
    <w:rsid w:val="006B13CF"/>
    <w:rsid w:val="006B2549"/>
    <w:rsid w:val="006B2D19"/>
    <w:rsid w:val="006B5F6C"/>
    <w:rsid w:val="006B7D0F"/>
    <w:rsid w:val="006C043B"/>
    <w:rsid w:val="006C0945"/>
    <w:rsid w:val="006C3978"/>
    <w:rsid w:val="006D075B"/>
    <w:rsid w:val="006D0A5C"/>
    <w:rsid w:val="006D20F4"/>
    <w:rsid w:val="006D2E75"/>
    <w:rsid w:val="006D740C"/>
    <w:rsid w:val="006E22F0"/>
    <w:rsid w:val="006E376C"/>
    <w:rsid w:val="006E3E18"/>
    <w:rsid w:val="006F28A2"/>
    <w:rsid w:val="006F7633"/>
    <w:rsid w:val="007049C9"/>
    <w:rsid w:val="007052A3"/>
    <w:rsid w:val="007110F0"/>
    <w:rsid w:val="00722AB3"/>
    <w:rsid w:val="007243EB"/>
    <w:rsid w:val="00732985"/>
    <w:rsid w:val="00734C28"/>
    <w:rsid w:val="0074673B"/>
    <w:rsid w:val="00746A53"/>
    <w:rsid w:val="007512CB"/>
    <w:rsid w:val="00754F71"/>
    <w:rsid w:val="00757273"/>
    <w:rsid w:val="00764606"/>
    <w:rsid w:val="007656C7"/>
    <w:rsid w:val="007665E4"/>
    <w:rsid w:val="0077130C"/>
    <w:rsid w:val="00771C35"/>
    <w:rsid w:val="00774491"/>
    <w:rsid w:val="007760A5"/>
    <w:rsid w:val="00777101"/>
    <w:rsid w:val="00777777"/>
    <w:rsid w:val="00781FDC"/>
    <w:rsid w:val="00786F31"/>
    <w:rsid w:val="00787272"/>
    <w:rsid w:val="00787478"/>
    <w:rsid w:val="00787FBF"/>
    <w:rsid w:val="00790BA1"/>
    <w:rsid w:val="00791E86"/>
    <w:rsid w:val="00796485"/>
    <w:rsid w:val="007A172F"/>
    <w:rsid w:val="007A4EF1"/>
    <w:rsid w:val="007B0B35"/>
    <w:rsid w:val="007B3D7F"/>
    <w:rsid w:val="007B6E97"/>
    <w:rsid w:val="007B744A"/>
    <w:rsid w:val="007C0B07"/>
    <w:rsid w:val="007C3323"/>
    <w:rsid w:val="007C6288"/>
    <w:rsid w:val="007C6593"/>
    <w:rsid w:val="007C755E"/>
    <w:rsid w:val="007D73E5"/>
    <w:rsid w:val="007E1F76"/>
    <w:rsid w:val="007E231E"/>
    <w:rsid w:val="007E5919"/>
    <w:rsid w:val="007F0A8A"/>
    <w:rsid w:val="007F12AC"/>
    <w:rsid w:val="007F2B03"/>
    <w:rsid w:val="007F4168"/>
    <w:rsid w:val="007F46FC"/>
    <w:rsid w:val="007F55A1"/>
    <w:rsid w:val="00801AE4"/>
    <w:rsid w:val="00803BE7"/>
    <w:rsid w:val="00810CD3"/>
    <w:rsid w:val="00810F52"/>
    <w:rsid w:val="008135C3"/>
    <w:rsid w:val="00817F84"/>
    <w:rsid w:val="00820F7B"/>
    <w:rsid w:val="00822F2E"/>
    <w:rsid w:val="00833214"/>
    <w:rsid w:val="00835E77"/>
    <w:rsid w:val="0083654F"/>
    <w:rsid w:val="00841BDD"/>
    <w:rsid w:val="008430A0"/>
    <w:rsid w:val="00845217"/>
    <w:rsid w:val="00855C27"/>
    <w:rsid w:val="00857782"/>
    <w:rsid w:val="00861A09"/>
    <w:rsid w:val="0086686A"/>
    <w:rsid w:val="00870002"/>
    <w:rsid w:val="00871C1B"/>
    <w:rsid w:val="00871F52"/>
    <w:rsid w:val="00872B87"/>
    <w:rsid w:val="00872EFB"/>
    <w:rsid w:val="00873074"/>
    <w:rsid w:val="00877141"/>
    <w:rsid w:val="00881AC6"/>
    <w:rsid w:val="00882D30"/>
    <w:rsid w:val="00883477"/>
    <w:rsid w:val="008850E4"/>
    <w:rsid w:val="008851D8"/>
    <w:rsid w:val="00892D4B"/>
    <w:rsid w:val="00893DA6"/>
    <w:rsid w:val="00894124"/>
    <w:rsid w:val="00895BCA"/>
    <w:rsid w:val="008968F0"/>
    <w:rsid w:val="008A0BB9"/>
    <w:rsid w:val="008A318E"/>
    <w:rsid w:val="008A6701"/>
    <w:rsid w:val="008B0C4E"/>
    <w:rsid w:val="008B243D"/>
    <w:rsid w:val="008B39B0"/>
    <w:rsid w:val="008B49CE"/>
    <w:rsid w:val="008B7062"/>
    <w:rsid w:val="008C029B"/>
    <w:rsid w:val="008C5103"/>
    <w:rsid w:val="008C5F5B"/>
    <w:rsid w:val="008D1E63"/>
    <w:rsid w:val="008D3F1F"/>
    <w:rsid w:val="008D4CE0"/>
    <w:rsid w:val="008E0003"/>
    <w:rsid w:val="008E1D23"/>
    <w:rsid w:val="008E3611"/>
    <w:rsid w:val="008E399D"/>
    <w:rsid w:val="008F19CB"/>
    <w:rsid w:val="008F1B17"/>
    <w:rsid w:val="0090528F"/>
    <w:rsid w:val="00905DE4"/>
    <w:rsid w:val="009066DC"/>
    <w:rsid w:val="00910245"/>
    <w:rsid w:val="009130C5"/>
    <w:rsid w:val="009131BD"/>
    <w:rsid w:val="00916EF4"/>
    <w:rsid w:val="0092048C"/>
    <w:rsid w:val="00920BF8"/>
    <w:rsid w:val="009215E4"/>
    <w:rsid w:val="009302DE"/>
    <w:rsid w:val="00931C1B"/>
    <w:rsid w:val="00933798"/>
    <w:rsid w:val="00934913"/>
    <w:rsid w:val="009360C0"/>
    <w:rsid w:val="009369B6"/>
    <w:rsid w:val="00940F10"/>
    <w:rsid w:val="009479EC"/>
    <w:rsid w:val="00950147"/>
    <w:rsid w:val="009511BB"/>
    <w:rsid w:val="00951BDB"/>
    <w:rsid w:val="00954FF1"/>
    <w:rsid w:val="00962440"/>
    <w:rsid w:val="009626A3"/>
    <w:rsid w:val="0096570B"/>
    <w:rsid w:val="00966749"/>
    <w:rsid w:val="009704B8"/>
    <w:rsid w:val="00970DB4"/>
    <w:rsid w:val="009723FB"/>
    <w:rsid w:val="009752A2"/>
    <w:rsid w:val="00975E95"/>
    <w:rsid w:val="00977A7B"/>
    <w:rsid w:val="00977D5B"/>
    <w:rsid w:val="0098225C"/>
    <w:rsid w:val="00984FB4"/>
    <w:rsid w:val="009A36A4"/>
    <w:rsid w:val="009A4DE5"/>
    <w:rsid w:val="009A70B1"/>
    <w:rsid w:val="009A7687"/>
    <w:rsid w:val="009B17C0"/>
    <w:rsid w:val="009B4791"/>
    <w:rsid w:val="009B6A23"/>
    <w:rsid w:val="009C1F0A"/>
    <w:rsid w:val="009C4A6C"/>
    <w:rsid w:val="009C534F"/>
    <w:rsid w:val="009C5C24"/>
    <w:rsid w:val="009C60F7"/>
    <w:rsid w:val="009C725D"/>
    <w:rsid w:val="009D2318"/>
    <w:rsid w:val="009D6013"/>
    <w:rsid w:val="009D625C"/>
    <w:rsid w:val="009D6633"/>
    <w:rsid w:val="009E06B5"/>
    <w:rsid w:val="009E133C"/>
    <w:rsid w:val="009E20F6"/>
    <w:rsid w:val="009F2C8C"/>
    <w:rsid w:val="009F7B28"/>
    <w:rsid w:val="00A00E3B"/>
    <w:rsid w:val="00A03008"/>
    <w:rsid w:val="00A111D4"/>
    <w:rsid w:val="00A3025D"/>
    <w:rsid w:val="00A34877"/>
    <w:rsid w:val="00A356FC"/>
    <w:rsid w:val="00A404EF"/>
    <w:rsid w:val="00A42B49"/>
    <w:rsid w:val="00A44716"/>
    <w:rsid w:val="00A50A5D"/>
    <w:rsid w:val="00A54D29"/>
    <w:rsid w:val="00A561DD"/>
    <w:rsid w:val="00A60C82"/>
    <w:rsid w:val="00A71F1A"/>
    <w:rsid w:val="00A8086B"/>
    <w:rsid w:val="00A8468F"/>
    <w:rsid w:val="00A85E54"/>
    <w:rsid w:val="00A90CD9"/>
    <w:rsid w:val="00AA73F2"/>
    <w:rsid w:val="00AB0707"/>
    <w:rsid w:val="00AB12A1"/>
    <w:rsid w:val="00AB3A14"/>
    <w:rsid w:val="00AB5C9E"/>
    <w:rsid w:val="00AB5D0F"/>
    <w:rsid w:val="00AB64A3"/>
    <w:rsid w:val="00AC7B97"/>
    <w:rsid w:val="00AD1E00"/>
    <w:rsid w:val="00AD2566"/>
    <w:rsid w:val="00AD2D24"/>
    <w:rsid w:val="00AD4E34"/>
    <w:rsid w:val="00AD6088"/>
    <w:rsid w:val="00AE68B0"/>
    <w:rsid w:val="00AF24C7"/>
    <w:rsid w:val="00AF298C"/>
    <w:rsid w:val="00AF5182"/>
    <w:rsid w:val="00AF5D32"/>
    <w:rsid w:val="00AF76DE"/>
    <w:rsid w:val="00B01C61"/>
    <w:rsid w:val="00B03F93"/>
    <w:rsid w:val="00B04C5D"/>
    <w:rsid w:val="00B10593"/>
    <w:rsid w:val="00B16DEF"/>
    <w:rsid w:val="00B217C1"/>
    <w:rsid w:val="00B23410"/>
    <w:rsid w:val="00B26059"/>
    <w:rsid w:val="00B26C45"/>
    <w:rsid w:val="00B31731"/>
    <w:rsid w:val="00B31E06"/>
    <w:rsid w:val="00B340CA"/>
    <w:rsid w:val="00B411EB"/>
    <w:rsid w:val="00B4333F"/>
    <w:rsid w:val="00B527C7"/>
    <w:rsid w:val="00B54E21"/>
    <w:rsid w:val="00B54E3F"/>
    <w:rsid w:val="00B54E55"/>
    <w:rsid w:val="00B56389"/>
    <w:rsid w:val="00B57BC5"/>
    <w:rsid w:val="00B62503"/>
    <w:rsid w:val="00B721F9"/>
    <w:rsid w:val="00B77634"/>
    <w:rsid w:val="00B81B83"/>
    <w:rsid w:val="00B87447"/>
    <w:rsid w:val="00B943FD"/>
    <w:rsid w:val="00B9621B"/>
    <w:rsid w:val="00BA04B3"/>
    <w:rsid w:val="00BA10C8"/>
    <w:rsid w:val="00BA414E"/>
    <w:rsid w:val="00BA5424"/>
    <w:rsid w:val="00BA6EE8"/>
    <w:rsid w:val="00BB0246"/>
    <w:rsid w:val="00BB15C6"/>
    <w:rsid w:val="00BB5DA3"/>
    <w:rsid w:val="00BB7119"/>
    <w:rsid w:val="00BC04E6"/>
    <w:rsid w:val="00BC5110"/>
    <w:rsid w:val="00BC66DC"/>
    <w:rsid w:val="00BD02A5"/>
    <w:rsid w:val="00BD26C0"/>
    <w:rsid w:val="00BD290B"/>
    <w:rsid w:val="00BD5671"/>
    <w:rsid w:val="00BE4E4A"/>
    <w:rsid w:val="00BE54A6"/>
    <w:rsid w:val="00BE613C"/>
    <w:rsid w:val="00C034D2"/>
    <w:rsid w:val="00C04B39"/>
    <w:rsid w:val="00C05009"/>
    <w:rsid w:val="00C12B91"/>
    <w:rsid w:val="00C16334"/>
    <w:rsid w:val="00C20397"/>
    <w:rsid w:val="00C22F55"/>
    <w:rsid w:val="00C26135"/>
    <w:rsid w:val="00C2765D"/>
    <w:rsid w:val="00C371F5"/>
    <w:rsid w:val="00C374E8"/>
    <w:rsid w:val="00C5058B"/>
    <w:rsid w:val="00C51514"/>
    <w:rsid w:val="00C51E1D"/>
    <w:rsid w:val="00C53539"/>
    <w:rsid w:val="00C549BA"/>
    <w:rsid w:val="00C606BB"/>
    <w:rsid w:val="00C724D2"/>
    <w:rsid w:val="00C7735D"/>
    <w:rsid w:val="00C82953"/>
    <w:rsid w:val="00C83CAD"/>
    <w:rsid w:val="00C87F05"/>
    <w:rsid w:val="00C91802"/>
    <w:rsid w:val="00C92EFC"/>
    <w:rsid w:val="00C96B7E"/>
    <w:rsid w:val="00C97476"/>
    <w:rsid w:val="00C97835"/>
    <w:rsid w:val="00CA0F14"/>
    <w:rsid w:val="00CA330C"/>
    <w:rsid w:val="00CA42AC"/>
    <w:rsid w:val="00CA75A6"/>
    <w:rsid w:val="00CB0D60"/>
    <w:rsid w:val="00CB7F86"/>
    <w:rsid w:val="00CC036D"/>
    <w:rsid w:val="00CC4E2D"/>
    <w:rsid w:val="00CC586D"/>
    <w:rsid w:val="00CD1B4E"/>
    <w:rsid w:val="00CD6680"/>
    <w:rsid w:val="00CD786E"/>
    <w:rsid w:val="00CE6CCC"/>
    <w:rsid w:val="00CF22C0"/>
    <w:rsid w:val="00CF2CD7"/>
    <w:rsid w:val="00CF79D0"/>
    <w:rsid w:val="00D02FDC"/>
    <w:rsid w:val="00D109FA"/>
    <w:rsid w:val="00D21BC0"/>
    <w:rsid w:val="00D232B8"/>
    <w:rsid w:val="00D2476B"/>
    <w:rsid w:val="00D32A7A"/>
    <w:rsid w:val="00D424EC"/>
    <w:rsid w:val="00D47047"/>
    <w:rsid w:val="00D51E66"/>
    <w:rsid w:val="00D52B4B"/>
    <w:rsid w:val="00D5408E"/>
    <w:rsid w:val="00D608C1"/>
    <w:rsid w:val="00D62EFC"/>
    <w:rsid w:val="00D6460D"/>
    <w:rsid w:val="00D64A20"/>
    <w:rsid w:val="00D6617B"/>
    <w:rsid w:val="00D67CC2"/>
    <w:rsid w:val="00D709AE"/>
    <w:rsid w:val="00D7133F"/>
    <w:rsid w:val="00D72910"/>
    <w:rsid w:val="00D76963"/>
    <w:rsid w:val="00D76E7B"/>
    <w:rsid w:val="00D778C8"/>
    <w:rsid w:val="00D77E98"/>
    <w:rsid w:val="00D823CA"/>
    <w:rsid w:val="00D847E2"/>
    <w:rsid w:val="00D930E9"/>
    <w:rsid w:val="00D939F4"/>
    <w:rsid w:val="00D95090"/>
    <w:rsid w:val="00DA1E0E"/>
    <w:rsid w:val="00DA2C43"/>
    <w:rsid w:val="00DA416F"/>
    <w:rsid w:val="00DB29E2"/>
    <w:rsid w:val="00DB3D88"/>
    <w:rsid w:val="00DC18DF"/>
    <w:rsid w:val="00DC2101"/>
    <w:rsid w:val="00DC43E5"/>
    <w:rsid w:val="00DC7096"/>
    <w:rsid w:val="00DD6A2D"/>
    <w:rsid w:val="00DD737C"/>
    <w:rsid w:val="00DE3B1A"/>
    <w:rsid w:val="00DE3DE8"/>
    <w:rsid w:val="00DE4180"/>
    <w:rsid w:val="00DE4CF8"/>
    <w:rsid w:val="00DE4F6F"/>
    <w:rsid w:val="00DF30A4"/>
    <w:rsid w:val="00DF362A"/>
    <w:rsid w:val="00DF5FE0"/>
    <w:rsid w:val="00E10754"/>
    <w:rsid w:val="00E1655C"/>
    <w:rsid w:val="00E22210"/>
    <w:rsid w:val="00E24144"/>
    <w:rsid w:val="00E2446E"/>
    <w:rsid w:val="00E24C34"/>
    <w:rsid w:val="00E2519D"/>
    <w:rsid w:val="00E25FD2"/>
    <w:rsid w:val="00E26395"/>
    <w:rsid w:val="00E3370C"/>
    <w:rsid w:val="00E34DCA"/>
    <w:rsid w:val="00E365EE"/>
    <w:rsid w:val="00E443D5"/>
    <w:rsid w:val="00E517C9"/>
    <w:rsid w:val="00E567B0"/>
    <w:rsid w:val="00E62BBC"/>
    <w:rsid w:val="00E71E83"/>
    <w:rsid w:val="00E72C87"/>
    <w:rsid w:val="00E73CF5"/>
    <w:rsid w:val="00E7596A"/>
    <w:rsid w:val="00E778E0"/>
    <w:rsid w:val="00E77C6F"/>
    <w:rsid w:val="00E8346F"/>
    <w:rsid w:val="00E84B40"/>
    <w:rsid w:val="00E875C1"/>
    <w:rsid w:val="00EA4DBB"/>
    <w:rsid w:val="00EA4E5D"/>
    <w:rsid w:val="00EA6B59"/>
    <w:rsid w:val="00EA7553"/>
    <w:rsid w:val="00EB0422"/>
    <w:rsid w:val="00EB3E84"/>
    <w:rsid w:val="00EB5123"/>
    <w:rsid w:val="00EB52C2"/>
    <w:rsid w:val="00EB53FD"/>
    <w:rsid w:val="00EB7D44"/>
    <w:rsid w:val="00EC0A3F"/>
    <w:rsid w:val="00EC346F"/>
    <w:rsid w:val="00EC376C"/>
    <w:rsid w:val="00ED205D"/>
    <w:rsid w:val="00ED32D5"/>
    <w:rsid w:val="00ED43FE"/>
    <w:rsid w:val="00EE3949"/>
    <w:rsid w:val="00EE4170"/>
    <w:rsid w:val="00EE427E"/>
    <w:rsid w:val="00EE59CA"/>
    <w:rsid w:val="00EE78A4"/>
    <w:rsid w:val="00EF0961"/>
    <w:rsid w:val="00EF0EB1"/>
    <w:rsid w:val="00EF5B20"/>
    <w:rsid w:val="00F01C75"/>
    <w:rsid w:val="00F02EB2"/>
    <w:rsid w:val="00F061DC"/>
    <w:rsid w:val="00F152DC"/>
    <w:rsid w:val="00F2225D"/>
    <w:rsid w:val="00F267D3"/>
    <w:rsid w:val="00F27421"/>
    <w:rsid w:val="00F336CF"/>
    <w:rsid w:val="00F37E99"/>
    <w:rsid w:val="00F40644"/>
    <w:rsid w:val="00F41727"/>
    <w:rsid w:val="00F45146"/>
    <w:rsid w:val="00F454D1"/>
    <w:rsid w:val="00F46DB3"/>
    <w:rsid w:val="00F5055F"/>
    <w:rsid w:val="00F533C1"/>
    <w:rsid w:val="00F53C58"/>
    <w:rsid w:val="00F62BAF"/>
    <w:rsid w:val="00F636E7"/>
    <w:rsid w:val="00F64F53"/>
    <w:rsid w:val="00F668CF"/>
    <w:rsid w:val="00F73A9F"/>
    <w:rsid w:val="00F765B0"/>
    <w:rsid w:val="00F77CF7"/>
    <w:rsid w:val="00F8738E"/>
    <w:rsid w:val="00F87582"/>
    <w:rsid w:val="00F9719B"/>
    <w:rsid w:val="00F977AE"/>
    <w:rsid w:val="00FA0C9B"/>
    <w:rsid w:val="00FA46DA"/>
    <w:rsid w:val="00FB0F93"/>
    <w:rsid w:val="00FB3E41"/>
    <w:rsid w:val="00FB5462"/>
    <w:rsid w:val="00FB574A"/>
    <w:rsid w:val="00FB6942"/>
    <w:rsid w:val="00FB729B"/>
    <w:rsid w:val="00FC1EA9"/>
    <w:rsid w:val="00FC625E"/>
    <w:rsid w:val="00FC7FAB"/>
    <w:rsid w:val="00FD20FD"/>
    <w:rsid w:val="00FD2DAE"/>
    <w:rsid w:val="00FD6374"/>
    <w:rsid w:val="00FD6C4F"/>
    <w:rsid w:val="00FE1763"/>
    <w:rsid w:val="00FE20EB"/>
    <w:rsid w:val="00FE4DAC"/>
    <w:rsid w:val="00FE5C8F"/>
    <w:rsid w:val="00FE71AE"/>
    <w:rsid w:val="00FE7CE4"/>
    <w:rsid w:val="00FF0996"/>
    <w:rsid w:val="00FF490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35"/>
      </o:rules>
    </o:shapelayout>
  </w:shapeDefaults>
  <w:decimalSymbol w:val=","/>
  <w:listSeparator w:val=";"/>
  <w14:docId w14:val="3C0E303A"/>
  <w15:docId w15:val="{9C5ED8DB-75B4-421E-8BC5-36B9A3B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34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F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399C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1F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399C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1F399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00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2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2D5"/>
    <w:rPr>
      <w:rFonts w:ascii="Tahoma" w:hAnsi="Tahoma" w:cs="Tahoma"/>
      <w:sz w:val="16"/>
      <w:szCs w:val="16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3B2AD1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table" w:styleId="Tabellenraster">
    <w:name w:val="Table Grid"/>
    <w:basedOn w:val="NormaleTabelle"/>
    <w:uiPriority w:val="59"/>
    <w:rsid w:val="00D8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richebe.com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mashamosconi.com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quintette-aquilon.com" TargetMode="External"/><Relationship Id="rId20" Type="http://schemas.openxmlformats.org/officeDocument/2006/relationships/hyperlink" Target="https://www.salle34.net/tous-tout-toute-toutes-exercices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de.wikipedia.org/w/index.php?title=Datei:Parigi-piramidi_louvre.jpg&amp;filetimestamp=20080807182602&amp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francaisfacile.com/exercices/exercice-francais-2/exercice-francais-18115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reedesignfile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7BFEE-3F31-44DC-B38F-13D2E3BC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tout + pas</vt:lpstr>
    </vt:vector>
  </TitlesOfParts>
  <Company>Schönbuch-Gymnasium Holzgerlingen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+ pas</dc:title>
  <dc:creator>LBS, Richard Nisius</dc:creator>
  <cp:lastModifiedBy>Richard Nisius</cp:lastModifiedBy>
  <cp:revision>478</cp:revision>
  <cp:lastPrinted>2019-06-14T12:23:00Z</cp:lastPrinted>
  <dcterms:created xsi:type="dcterms:W3CDTF">2019-06-16T21:17:00Z</dcterms:created>
  <dcterms:modified xsi:type="dcterms:W3CDTF">2019-09-06T15:41:00Z</dcterms:modified>
</cp:coreProperties>
</file>