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A" w:rsidRPr="00FD2BE4" w:rsidRDefault="000166B1" w:rsidP="00332FBA">
      <w:pPr>
        <w:spacing w:after="0" w:line="360" w:lineRule="auto"/>
        <w:jc w:val="both"/>
        <w:rPr>
          <w:rFonts w:cstheme="minorHAnsi"/>
          <w:b/>
          <w:sz w:val="32"/>
          <w:szCs w:val="32"/>
          <w:lang w:val="fr-FR"/>
        </w:rPr>
      </w:pPr>
      <w:r w:rsidRPr="00FD2BE4">
        <w:rPr>
          <w:rFonts w:cstheme="minorHAns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271145</wp:posOffset>
            </wp:positionV>
            <wp:extent cx="1092835" cy="962660"/>
            <wp:effectExtent l="19050" t="0" r="0" b="0"/>
            <wp:wrapSquare wrapText="bothSides"/>
            <wp:docPr id="7" name="Grafik 4" descr="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3D6" w:rsidRPr="00FD2BE4">
        <w:rPr>
          <w:rFonts w:cstheme="minorHAnsi"/>
          <w:b/>
          <w:sz w:val="32"/>
          <w:szCs w:val="32"/>
          <w:lang w:val="fr-FR"/>
        </w:rPr>
        <w:t>Les onomatopées</w:t>
      </w:r>
      <w:r w:rsidR="000B0A24" w:rsidRPr="00FD2BE4">
        <w:rPr>
          <w:rFonts w:cstheme="minorHAnsi"/>
          <w:b/>
          <w:sz w:val="32"/>
          <w:szCs w:val="32"/>
          <w:lang w:val="fr-FR"/>
        </w:rPr>
        <w:t xml:space="preserve"> </w:t>
      </w:r>
    </w:p>
    <w:p w:rsidR="007B73D6" w:rsidRPr="00FD2BE4" w:rsidRDefault="007B73D6" w:rsidP="00052BF2">
      <w:pPr>
        <w:spacing w:after="120" w:line="240" w:lineRule="auto"/>
        <w:jc w:val="both"/>
        <w:rPr>
          <w:rFonts w:eastAsia="Times New Roman" w:cstheme="minorHAnsi"/>
          <w:bCs/>
          <w:color w:val="000000"/>
          <w:lang w:val="fr-FR" w:eastAsia="de-DE"/>
        </w:rPr>
      </w:pPr>
      <w:r w:rsidRPr="00FD2BE4">
        <w:rPr>
          <w:rFonts w:eastAsia="Times New Roman" w:cstheme="minorHAnsi"/>
          <w:bCs/>
          <w:color w:val="000000"/>
          <w:lang w:val="fr-FR" w:eastAsia="de-DE"/>
        </w:rPr>
        <w:t xml:space="preserve">Les onomatopées sont des </w:t>
      </w:r>
      <w:r w:rsidRPr="00FD2BE4">
        <w:rPr>
          <w:rFonts w:eastAsia="Times New Roman" w:cstheme="minorHAnsi"/>
          <w:b/>
          <w:bCs/>
          <w:i/>
          <w:color w:val="000000"/>
          <w:lang w:val="fr-FR" w:eastAsia="de-DE"/>
        </w:rPr>
        <w:t>interjections</w:t>
      </w:r>
      <w:r w:rsidRPr="00FD2BE4">
        <w:rPr>
          <w:rFonts w:eastAsia="Times New Roman" w:cstheme="minorHAnsi"/>
          <w:bCs/>
          <w:color w:val="000000"/>
          <w:lang w:val="fr-FR" w:eastAsia="de-DE"/>
        </w:rPr>
        <w:t xml:space="preserve"> particulières inventées pour imiter un son et le retranscrire. Certaines sont universelles, mais d’autres sont exprimées diff</w:t>
      </w:r>
      <w:r w:rsidRPr="00FD2BE4">
        <w:rPr>
          <w:rFonts w:eastAsia="Times New Roman" w:cstheme="minorHAnsi"/>
          <w:bCs/>
          <w:color w:val="000000"/>
          <w:lang w:val="fr-FR" w:eastAsia="de-DE"/>
        </w:rPr>
        <w:t>é</w:t>
      </w:r>
      <w:r w:rsidR="00665A65" w:rsidRPr="00FD2BE4">
        <w:rPr>
          <w:rFonts w:eastAsia="Times New Roman" w:cstheme="minorHAnsi"/>
          <w:bCs/>
          <w:color w:val="000000"/>
          <w:lang w:val="fr-FR" w:eastAsia="de-DE"/>
        </w:rPr>
        <w:t>remment selon l</w:t>
      </w:r>
      <w:r w:rsidR="005E2087" w:rsidRPr="00FD2BE4">
        <w:rPr>
          <w:rFonts w:eastAsia="Times New Roman" w:cstheme="minorHAnsi"/>
          <w:bCs/>
          <w:color w:val="000000"/>
          <w:lang w:val="fr-FR" w:eastAsia="de-DE"/>
        </w:rPr>
        <w:t>a langue</w:t>
      </w:r>
      <w:r w:rsidR="00665A65" w:rsidRPr="00FD2BE4">
        <w:rPr>
          <w:rFonts w:eastAsia="Times New Roman" w:cstheme="minorHAnsi"/>
          <w:bCs/>
          <w:color w:val="000000"/>
          <w:lang w:val="fr-FR" w:eastAsia="de-DE"/>
        </w:rPr>
        <w:t xml:space="preserve">, comme </w:t>
      </w:r>
      <w:r w:rsidRPr="00FD2BE4">
        <w:rPr>
          <w:rFonts w:eastAsia="Times New Roman" w:cstheme="minorHAnsi"/>
          <w:bCs/>
          <w:color w:val="000000"/>
          <w:lang w:val="fr-FR" w:eastAsia="de-DE"/>
        </w:rPr>
        <w:t>le chant du coq qui se dira « cocorico » en France, « </w:t>
      </w:r>
      <w:proofErr w:type="spellStart"/>
      <w:r w:rsidRPr="00FD2BE4">
        <w:rPr>
          <w:rFonts w:eastAsia="Times New Roman" w:cstheme="minorHAnsi"/>
          <w:bCs/>
          <w:color w:val="000000"/>
          <w:lang w:val="fr-FR" w:eastAsia="de-DE"/>
        </w:rPr>
        <w:t>cock</w:t>
      </w:r>
      <w:proofErr w:type="spellEnd"/>
      <w:r w:rsidRPr="00FD2BE4">
        <w:rPr>
          <w:rFonts w:eastAsia="Times New Roman" w:cstheme="minorHAnsi"/>
          <w:bCs/>
          <w:color w:val="000000"/>
          <w:lang w:val="fr-FR" w:eastAsia="de-DE"/>
        </w:rPr>
        <w:t>-a-</w:t>
      </w:r>
      <w:proofErr w:type="spellStart"/>
      <w:r w:rsidRPr="00FD2BE4">
        <w:rPr>
          <w:rFonts w:eastAsia="Times New Roman" w:cstheme="minorHAnsi"/>
          <w:bCs/>
          <w:color w:val="000000"/>
          <w:lang w:val="fr-FR" w:eastAsia="de-DE"/>
        </w:rPr>
        <w:t>doodle</w:t>
      </w:r>
      <w:proofErr w:type="spellEnd"/>
      <w:r w:rsidRPr="00FD2BE4">
        <w:rPr>
          <w:rFonts w:eastAsia="Times New Roman" w:cstheme="minorHAnsi"/>
          <w:bCs/>
          <w:color w:val="000000"/>
          <w:lang w:val="fr-FR" w:eastAsia="de-DE"/>
        </w:rPr>
        <w:t>-</w:t>
      </w:r>
      <w:proofErr w:type="spellStart"/>
      <w:r w:rsidRPr="00FD2BE4">
        <w:rPr>
          <w:rFonts w:eastAsia="Times New Roman" w:cstheme="minorHAnsi"/>
          <w:bCs/>
          <w:color w:val="000000"/>
          <w:lang w:val="fr-FR" w:eastAsia="de-DE"/>
        </w:rPr>
        <w:t>doo</w:t>
      </w:r>
      <w:proofErr w:type="spellEnd"/>
      <w:r w:rsidRPr="00FD2BE4">
        <w:rPr>
          <w:rFonts w:eastAsia="Times New Roman" w:cstheme="minorHAnsi"/>
          <w:bCs/>
          <w:color w:val="000000"/>
          <w:lang w:val="fr-FR" w:eastAsia="de-DE"/>
        </w:rPr>
        <w:t> » en Grande-Bretagne, « </w:t>
      </w:r>
      <w:proofErr w:type="spellStart"/>
      <w:r w:rsidR="00B90103" w:rsidRPr="00FD2BE4">
        <w:rPr>
          <w:rFonts w:eastAsia="Times New Roman" w:cstheme="minorHAnsi"/>
          <w:bCs/>
          <w:color w:val="000000"/>
          <w:lang w:val="fr-FR" w:eastAsia="de-DE"/>
        </w:rPr>
        <w:t>Quiquiriquí</w:t>
      </w:r>
      <w:proofErr w:type="spellEnd"/>
      <w:r w:rsidRPr="00FD2BE4">
        <w:rPr>
          <w:rFonts w:eastAsia="Times New Roman" w:cstheme="minorHAnsi"/>
          <w:bCs/>
          <w:color w:val="000000"/>
          <w:lang w:val="fr-FR" w:eastAsia="de-DE"/>
        </w:rPr>
        <w:t> » en Espagne, « </w:t>
      </w:r>
      <w:proofErr w:type="spellStart"/>
      <w:r w:rsidRPr="00FD2BE4">
        <w:rPr>
          <w:rFonts w:eastAsia="Times New Roman" w:cstheme="minorHAnsi"/>
          <w:bCs/>
          <w:color w:val="000000"/>
          <w:lang w:val="fr-FR" w:eastAsia="de-DE"/>
        </w:rPr>
        <w:t>kukuryku</w:t>
      </w:r>
      <w:proofErr w:type="spellEnd"/>
      <w:r w:rsidRPr="00FD2BE4">
        <w:rPr>
          <w:rFonts w:eastAsia="Times New Roman" w:cstheme="minorHAnsi"/>
          <w:bCs/>
          <w:color w:val="000000"/>
          <w:lang w:val="fr-FR" w:eastAsia="de-DE"/>
        </w:rPr>
        <w:t> »</w:t>
      </w:r>
      <w:r w:rsidR="00F079A8" w:rsidRPr="00FD2BE4">
        <w:rPr>
          <w:rFonts w:eastAsia="Times New Roman" w:cstheme="minorHAnsi"/>
          <w:bCs/>
          <w:color w:val="000000"/>
          <w:lang w:val="fr-FR" w:eastAsia="de-DE"/>
        </w:rPr>
        <w:t xml:space="preserve"> en Pologne</w:t>
      </w:r>
      <w:r w:rsidRPr="00FD2BE4">
        <w:rPr>
          <w:rFonts w:eastAsia="Times New Roman" w:cstheme="minorHAnsi"/>
          <w:bCs/>
          <w:color w:val="000000"/>
          <w:lang w:val="fr-FR" w:eastAsia="de-DE"/>
        </w:rPr>
        <w:t>, « </w:t>
      </w:r>
      <w:proofErr w:type="spellStart"/>
      <w:r w:rsidRPr="00FD2BE4">
        <w:rPr>
          <w:rFonts w:eastAsia="Times New Roman" w:cstheme="minorHAnsi"/>
          <w:bCs/>
          <w:color w:val="000000"/>
          <w:lang w:val="fr-FR" w:eastAsia="de-DE"/>
        </w:rPr>
        <w:t>kikeriki</w:t>
      </w:r>
      <w:proofErr w:type="spellEnd"/>
      <w:r w:rsidRPr="00FD2BE4">
        <w:rPr>
          <w:rFonts w:eastAsia="Times New Roman" w:cstheme="minorHAnsi"/>
          <w:bCs/>
          <w:color w:val="000000"/>
          <w:lang w:val="fr-FR" w:eastAsia="de-DE"/>
        </w:rPr>
        <w:t xml:space="preserve"> » en Allemagne </w:t>
      </w:r>
      <w:r w:rsidR="00BA0117" w:rsidRPr="00FD2BE4">
        <w:rPr>
          <w:rFonts w:eastAsia="Times New Roman" w:cstheme="minorHAnsi"/>
          <w:bCs/>
          <w:color w:val="000000"/>
          <w:lang w:val="fr-FR" w:eastAsia="de-DE"/>
        </w:rPr>
        <w:t>etc.</w:t>
      </w:r>
    </w:p>
    <w:p w:rsidR="00332FBA" w:rsidRPr="00FD2BE4" w:rsidRDefault="00332FBA" w:rsidP="00332FBA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fr-FR" w:eastAsia="de-DE"/>
        </w:rPr>
      </w:pPr>
      <w:r w:rsidRPr="00FD2BE4">
        <w:rPr>
          <w:rFonts w:eastAsia="Times New Roman" w:cstheme="minorHAnsi"/>
          <w:bCs/>
          <w:color w:val="000000"/>
          <w:lang w:val="fr-FR" w:eastAsia="de-DE"/>
        </w:rPr>
        <w:t>Dans un sens plus large</w:t>
      </w:r>
      <w:r w:rsidR="003706BE" w:rsidRPr="00FD2BE4">
        <w:rPr>
          <w:rFonts w:eastAsia="Times New Roman" w:cstheme="minorHAnsi"/>
          <w:bCs/>
          <w:color w:val="000000"/>
          <w:lang w:val="fr-FR" w:eastAsia="de-DE"/>
        </w:rPr>
        <w:t>,</w:t>
      </w:r>
      <w:r w:rsidRPr="00FD2BE4">
        <w:rPr>
          <w:rFonts w:eastAsia="Times New Roman" w:cstheme="minorHAnsi"/>
          <w:bCs/>
          <w:color w:val="000000"/>
          <w:lang w:val="fr-FR" w:eastAsia="de-DE"/>
        </w:rPr>
        <w:t xml:space="preserve"> on appelle onomatopée un mot traduisant des sentiments ou des </w:t>
      </w:r>
      <w:r w:rsidRPr="00FD2BE4">
        <w:rPr>
          <w:rFonts w:eastAsia="Times New Roman" w:cstheme="minorHAnsi"/>
          <w:bCs/>
          <w:color w:val="000000"/>
          <w:u w:val="single"/>
          <w:lang w:val="fr-FR" w:eastAsia="de-DE"/>
        </w:rPr>
        <w:t>sensations</w:t>
      </w:r>
      <w:r w:rsidRPr="00FD2BE4">
        <w:rPr>
          <w:rStyle w:val="Funotenzeichen"/>
          <w:rFonts w:eastAsia="Times New Roman" w:cstheme="minorHAnsi"/>
          <w:bCs/>
          <w:color w:val="000000"/>
          <w:lang w:val="fr-FR" w:eastAsia="de-DE"/>
        </w:rPr>
        <w:footnoteReference w:id="1"/>
      </w:r>
      <w:r w:rsidRPr="00FD2BE4">
        <w:rPr>
          <w:rFonts w:eastAsia="Times New Roman" w:cstheme="minorHAnsi"/>
          <w:bCs/>
          <w:color w:val="000000"/>
          <w:lang w:val="fr-FR" w:eastAsia="de-DE"/>
        </w:rPr>
        <w:t>.</w:t>
      </w:r>
    </w:p>
    <w:p w:rsidR="00467CF2" w:rsidRPr="00FD2BE4" w:rsidRDefault="00467CF2" w:rsidP="00332FBA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fr-FR" w:eastAsia="de-DE"/>
        </w:rPr>
      </w:pPr>
    </w:p>
    <w:p w:rsidR="009B2B9C" w:rsidRPr="00FD2BE4" w:rsidRDefault="009B2B9C" w:rsidP="00B232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val="fr-FR" w:eastAsia="de-DE"/>
        </w:rPr>
      </w:pPr>
      <w:r w:rsidRPr="00FD2BE4"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  <w:t>Relie les onomatopées et ce qu’elles expriment.</w:t>
      </w:r>
    </w:p>
    <w:p w:rsidR="00D445D3" w:rsidRPr="00FD2BE4" w:rsidRDefault="00D445D3" w:rsidP="007B73D6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fr-FR" w:eastAsia="de-DE"/>
        </w:rPr>
      </w:pPr>
    </w:p>
    <w:tbl>
      <w:tblPr>
        <w:tblStyle w:val="Tabellengitternetz"/>
        <w:tblW w:w="8927" w:type="dxa"/>
        <w:tblInd w:w="395" w:type="dxa"/>
        <w:tblLayout w:type="fixed"/>
        <w:tblLook w:val="04A0"/>
      </w:tblPr>
      <w:tblGrid>
        <w:gridCol w:w="3115"/>
        <w:gridCol w:w="5812"/>
      </w:tblGrid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 xml:space="preserve">toc </w:t>
            </w:r>
            <w:proofErr w:type="spellStart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toc</w:t>
            </w:r>
            <w:proofErr w:type="spellEnd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toc</w:t>
            </w:r>
            <w:proofErr w:type="spellEnd"/>
            <w:r w:rsidR="00D4431E"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ab/>
            </w:r>
            <w:r w:rsidR="00B23204"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e.</w:t>
            </w:r>
          </w:p>
        </w:tc>
        <w:tc>
          <w:tcPr>
            <w:tcW w:w="5812" w:type="dxa"/>
            <w:vAlign w:val="center"/>
          </w:tcPr>
          <w:p w:rsidR="007B73D6" w:rsidRPr="00FD2BE4" w:rsidRDefault="00C44107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la sirène des pompiers, d’une ambulance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plouf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un </w:t>
            </w:r>
            <w:r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bourdonnement</w:t>
            </w:r>
            <w:r w:rsidR="005E4BBD" w:rsidRPr="00FD2BE4">
              <w:rPr>
                <w:rStyle w:val="Funotenzeichen"/>
                <w:rFonts w:eastAsia="Times New Roman" w:cstheme="minorHAnsi"/>
                <w:bCs/>
                <w:color w:val="000000"/>
                <w:lang w:val="fr-FR" w:eastAsia="de-DE"/>
              </w:rPr>
              <w:footnoteReference w:id="2"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d’insecte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miaou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un</w:t>
            </w:r>
            <w:r w:rsidR="005E4BBD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</w:t>
            </w: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bruit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régulier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d’un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mécanisme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d’une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horloge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p. ex. 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tic tac</w:t>
            </w:r>
          </w:p>
        </w:tc>
        <w:tc>
          <w:tcPr>
            <w:tcW w:w="5812" w:type="dxa"/>
            <w:vAlign w:val="center"/>
          </w:tcPr>
          <w:p w:rsidR="007B73D6" w:rsidRPr="00FD2BE4" w:rsidRDefault="005E1D7E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boire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, le bruit d’un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liquide</w:t>
            </w:r>
            <w:proofErr w:type="spellEnd"/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clap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clap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clap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frapper à la porte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pan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une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explosion</w:t>
            </w:r>
            <w:r w:rsidR="00D71DC7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areu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areu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/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ouin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bruit fort et soudain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bzzzzz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des applaudissements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glouglou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un </w:t>
            </w:r>
            <w:r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coup de feu</w:t>
            </w:r>
            <w:r w:rsidR="005E4BBD" w:rsidRPr="00FD2BE4">
              <w:rPr>
                <w:rStyle w:val="Funotenzeichen"/>
                <w:rFonts w:eastAsia="Times New Roman" w:cstheme="minorHAnsi"/>
                <w:bCs/>
                <w:color w:val="000000"/>
                <w:lang w:val="fr-FR" w:eastAsia="de-DE"/>
              </w:rPr>
              <w:footnoteReference w:id="3"/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u w:val="single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u w:val="single"/>
                <w:lang w:val="en-US" w:eastAsia="de-DE"/>
              </w:rPr>
              <w:t>b</w:t>
            </w:r>
            <w:r w:rsidR="00655B9B" w:rsidRPr="00FD2BE4">
              <w:rPr>
                <w:rFonts w:eastAsia="Times New Roman" w:cstheme="minorHAnsi"/>
                <w:bCs/>
                <w:color w:val="000000"/>
                <w:u w:val="single"/>
                <w:lang w:val="en-US" w:eastAsia="de-DE"/>
              </w:rPr>
              <w:t>ang</w:t>
            </w:r>
            <w:r w:rsidR="000877D7" w:rsidRPr="00FD2BE4">
              <w:rPr>
                <w:rStyle w:val="Funotenzeichen"/>
                <w:rFonts w:eastAsia="Times New Roman" w:cstheme="minorHAnsi"/>
                <w:bCs/>
                <w:color w:val="000000"/>
                <w:lang w:val="en-US" w:eastAsia="de-DE"/>
              </w:rPr>
              <w:footnoteReference w:id="4"/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3F5BA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un</w:t>
            </w:r>
            <w:r w:rsidR="003F5BA8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chat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atchoum</w:t>
            </w:r>
          </w:p>
        </w:tc>
        <w:tc>
          <w:tcPr>
            <w:tcW w:w="5812" w:type="dxa"/>
            <w:vAlign w:val="center"/>
          </w:tcPr>
          <w:p w:rsidR="007B73D6" w:rsidRPr="00FD2BE4" w:rsidRDefault="00C44107" w:rsidP="00C4410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quelque chose qui tombe dans l’eau 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pin-pon</w:t>
            </w:r>
          </w:p>
        </w:tc>
        <w:tc>
          <w:tcPr>
            <w:tcW w:w="5812" w:type="dxa"/>
            <w:vAlign w:val="center"/>
          </w:tcPr>
          <w:p w:rsidR="007B73D6" w:rsidRPr="00FD2BE4" w:rsidRDefault="002A3719" w:rsidP="002A37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quelqu’un</w:t>
            </w:r>
            <w:r w:rsidR="007B73D6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qui dort, qui </w:t>
            </w:r>
            <w:r w:rsidR="007B73D6"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ronfle</w:t>
            </w:r>
            <w:r w:rsidR="005E4BBD" w:rsidRPr="00FD2BE4">
              <w:rPr>
                <w:rStyle w:val="Funotenzeichen"/>
                <w:rFonts w:eastAsia="Times New Roman" w:cstheme="minorHAnsi"/>
                <w:bCs/>
                <w:color w:val="000000"/>
                <w:lang w:val="fr-FR" w:eastAsia="de-DE"/>
              </w:rPr>
              <w:footnoteReference w:id="5"/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pschitt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bébé</w:t>
            </w:r>
            <w:r w:rsidR="008E745B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 ; un bébé qui pleure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vlan</w:t>
            </w:r>
          </w:p>
        </w:tc>
        <w:tc>
          <w:tcPr>
            <w:tcW w:w="5812" w:type="dxa"/>
            <w:vAlign w:val="center"/>
          </w:tcPr>
          <w:p w:rsidR="007B73D6" w:rsidRPr="00FD2BE4" w:rsidRDefault="00FB20DF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un bruit </w:t>
            </w:r>
            <w:r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sec</w:t>
            </w:r>
            <w:r w:rsidRPr="00FD2BE4">
              <w:rPr>
                <w:rFonts w:eastAsia="Times New Roman" w:cstheme="minorHAnsi"/>
                <w:bCs/>
                <w:color w:val="000000"/>
                <w:vertAlign w:val="superscript"/>
                <w:lang w:val="fr-FR" w:eastAsia="de-DE"/>
              </w:rPr>
              <w:footnoteReference w:id="6"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, p. ex. celui des chaussures à </w:t>
            </w:r>
            <w:r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talons</w:t>
            </w:r>
            <w:r w:rsidRPr="00FD2BE4">
              <w:rPr>
                <w:rFonts w:eastAsia="Times New Roman" w:cstheme="minorHAnsi"/>
                <w:bCs/>
                <w:color w:val="000000"/>
                <w:vertAlign w:val="superscript"/>
                <w:lang w:val="fr-FR" w:eastAsia="de-DE"/>
              </w:rPr>
              <w:footnoteReference w:id="7"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hauts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vroum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cheval qui galope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ding dong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un </w:t>
            </w:r>
            <w:r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éternuement</w:t>
            </w:r>
            <w:r w:rsidR="005E4BBD" w:rsidRPr="00FD2BE4">
              <w:rPr>
                <w:rStyle w:val="Funotenzeichen"/>
                <w:rFonts w:eastAsia="Times New Roman" w:cstheme="minorHAnsi"/>
                <w:bCs/>
                <w:color w:val="000000"/>
                <w:lang w:val="fr-FR" w:eastAsia="de-DE"/>
              </w:rPr>
              <w:footnoteReference w:id="8"/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crac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2A3719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quelque chose</w:t>
            </w:r>
            <w:r w:rsidR="007B73D6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qui </w:t>
            </w:r>
            <w:r w:rsidR="00F15274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se </w:t>
            </w:r>
            <w:proofErr w:type="spellStart"/>
            <w:r w:rsidR="007B73D6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casse</w:t>
            </w:r>
            <w:proofErr w:type="spellEnd"/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cuicui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CF7A29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chien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ouaf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2A3719" w:rsidP="009B588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une</w:t>
            </w:r>
            <w:r w:rsidR="009B588E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</w:t>
            </w:r>
            <w:r w:rsidR="009B588E" w:rsidRPr="00FD2BE4">
              <w:rPr>
                <w:rFonts w:eastAsia="Times New Roman" w:cstheme="minorHAnsi"/>
                <w:bCs/>
                <w:color w:val="000000"/>
                <w:u w:val="single"/>
                <w:lang w:val="fr-FR" w:eastAsia="de-DE"/>
              </w:rPr>
              <w:t>sonnette</w:t>
            </w:r>
            <w:r w:rsidR="00DA4CA8" w:rsidRPr="00FD2BE4">
              <w:rPr>
                <w:rStyle w:val="Funotenzeichen"/>
                <w:rFonts w:eastAsia="Times New Roman" w:cstheme="minorHAnsi"/>
                <w:bCs/>
                <w:color w:val="000000"/>
                <w:lang w:val="fr-FR" w:eastAsia="de-DE"/>
              </w:rPr>
              <w:footnoteReference w:id="9"/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tagada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tagada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oiseau</w:t>
            </w:r>
          </w:p>
        </w:tc>
      </w:tr>
      <w:tr w:rsidR="007B73D6" w:rsidRPr="00FD2BE4" w:rsidTr="00587AE5">
        <w:trPr>
          <w:trHeight w:val="397"/>
        </w:trPr>
        <w:tc>
          <w:tcPr>
            <w:tcW w:w="3115" w:type="dxa"/>
            <w:vAlign w:val="center"/>
          </w:tcPr>
          <w:p w:rsidR="007B73D6" w:rsidRPr="00FD2BE4" w:rsidRDefault="007F24C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zzz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zzz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zzz</w:t>
            </w:r>
            <w:proofErr w:type="spellEnd"/>
          </w:p>
        </w:tc>
        <w:tc>
          <w:tcPr>
            <w:tcW w:w="5812" w:type="dxa"/>
            <w:vAlign w:val="center"/>
          </w:tcPr>
          <w:p w:rsidR="007B73D6" w:rsidRPr="00FD2BE4" w:rsidRDefault="007B73D6" w:rsidP="007B73D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liquide qui sort sous pression</w:t>
            </w:r>
          </w:p>
        </w:tc>
      </w:tr>
      <w:tr w:rsidR="00587AE5" w:rsidRPr="00FD2BE4" w:rsidTr="00587AE5">
        <w:trPr>
          <w:trHeight w:val="397"/>
        </w:trPr>
        <w:tc>
          <w:tcPr>
            <w:tcW w:w="3115" w:type="dxa"/>
            <w:vAlign w:val="center"/>
          </w:tcPr>
          <w:p w:rsidR="00587AE5" w:rsidRPr="00FD2BE4" w:rsidRDefault="00587AE5" w:rsidP="00B2320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clac</w:t>
            </w:r>
          </w:p>
        </w:tc>
        <w:tc>
          <w:tcPr>
            <w:tcW w:w="5812" w:type="dxa"/>
            <w:vAlign w:val="center"/>
          </w:tcPr>
          <w:p w:rsidR="00587AE5" w:rsidRPr="00FD2BE4" w:rsidRDefault="00587AE5" w:rsidP="00D94A6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moteur qui accélère</w:t>
            </w:r>
          </w:p>
        </w:tc>
      </w:tr>
    </w:tbl>
    <w:p w:rsidR="00587AE5" w:rsidRPr="00FD2BE4" w:rsidRDefault="00587AE5">
      <w:pPr>
        <w:rPr>
          <w:rFonts w:cstheme="minorHAnsi"/>
        </w:rPr>
      </w:pPr>
    </w:p>
    <w:tbl>
      <w:tblPr>
        <w:tblStyle w:val="Tabellengitternetz"/>
        <w:tblW w:w="9748" w:type="dxa"/>
        <w:tblLayout w:type="fixed"/>
        <w:tblLook w:val="04A0"/>
      </w:tblPr>
      <w:tblGrid>
        <w:gridCol w:w="3510"/>
        <w:gridCol w:w="2410"/>
        <w:gridCol w:w="3828"/>
      </w:tblGrid>
      <w:tr w:rsidR="007B73D6" w:rsidRPr="00FD2BE4" w:rsidTr="00587AE5">
        <w:trPr>
          <w:cantSplit/>
          <w:trHeight w:val="397"/>
        </w:trPr>
        <w:tc>
          <w:tcPr>
            <w:tcW w:w="3510" w:type="dxa"/>
            <w:vAlign w:val="center"/>
          </w:tcPr>
          <w:p w:rsidR="007B73D6" w:rsidRPr="00FD2BE4" w:rsidRDefault="007B73D6" w:rsidP="006D6EE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FD2BE4">
              <w:rPr>
                <w:rFonts w:cstheme="minorHAnsi"/>
                <w:b/>
                <w:bCs/>
                <w:sz w:val="24"/>
                <w:szCs w:val="24"/>
                <w:lang w:val="fr-FR"/>
              </w:rPr>
              <w:t>Sentiment, sensation</w:t>
            </w:r>
          </w:p>
        </w:tc>
        <w:tc>
          <w:tcPr>
            <w:tcW w:w="2410" w:type="dxa"/>
            <w:vAlign w:val="center"/>
          </w:tcPr>
          <w:p w:rsidR="007B73D6" w:rsidRPr="00FD2BE4" w:rsidRDefault="007B73D6" w:rsidP="00962E9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FD2BE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Onomatopée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962E9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FD2BE4">
              <w:rPr>
                <w:rFonts w:cstheme="minorHAnsi"/>
                <w:b/>
                <w:bCs/>
                <w:sz w:val="24"/>
                <w:szCs w:val="24"/>
                <w:lang w:val="fr-FR"/>
              </w:rPr>
              <w:t>Équivalent allemand</w:t>
            </w:r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la douleur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aïe/ ouille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Au,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aua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141F22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le </w:t>
            </w:r>
            <w:r w:rsidRPr="00FD2BE4">
              <w:rPr>
                <w:rFonts w:cstheme="minorHAnsi"/>
                <w:bCs/>
                <w:sz w:val="20"/>
                <w:szCs w:val="20"/>
                <w:u w:val="single"/>
                <w:lang w:val="fr-FR"/>
              </w:rPr>
              <w:t>dégoût</w:t>
            </w:r>
            <w:r w:rsidR="00375AB7" w:rsidRPr="00FD2BE4">
              <w:rPr>
                <w:rStyle w:val="Funotenzeichen"/>
                <w:rFonts w:cstheme="minorHAnsi"/>
                <w:bCs/>
                <w:sz w:val="20"/>
                <w:szCs w:val="20"/>
                <w:lang w:val="fr-FR"/>
              </w:rPr>
              <w:footnoteReference w:id="10"/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berk/ beurk/ pouah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Bäh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pfui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igitt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la colère, la frustration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argh</w:t>
            </w:r>
            <w:proofErr w:type="spellEnd"/>
          </w:p>
        </w:tc>
        <w:tc>
          <w:tcPr>
            <w:tcW w:w="3828" w:type="dxa"/>
            <w:vAlign w:val="center"/>
          </w:tcPr>
          <w:p w:rsidR="007B73D6" w:rsidRPr="00FD2BE4" w:rsidRDefault="00AB0AD3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Mist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verdammt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le rire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D2BE4">
              <w:rPr>
                <w:rFonts w:cstheme="minorHAnsi"/>
                <w:bCs/>
                <w:sz w:val="20"/>
                <w:szCs w:val="20"/>
              </w:rPr>
              <w:t xml:space="preserve">ah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</w:rPr>
              <w:t>ah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</w:rPr>
              <w:t>ah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</w:rPr>
              <w:t xml:space="preserve">/ hi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</w:rPr>
              <w:t>hi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</w:rPr>
              <w:t>hi</w:t>
            </w:r>
            <w:proofErr w:type="spellEnd"/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Hahaha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, hihihi</w:t>
            </w:r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le </w:t>
            </w:r>
            <w:r w:rsidRPr="00FD2BE4">
              <w:rPr>
                <w:rFonts w:cstheme="minorHAnsi"/>
                <w:bCs/>
                <w:sz w:val="20"/>
                <w:szCs w:val="20"/>
                <w:u w:val="single"/>
                <w:lang w:val="fr-FR"/>
              </w:rPr>
              <w:t>soulagement</w:t>
            </w:r>
            <w:r w:rsidR="00375AB7" w:rsidRPr="00FD2BE4">
              <w:rPr>
                <w:rStyle w:val="Funotenzeichen"/>
                <w:rFonts w:cstheme="minorHAnsi"/>
                <w:bCs/>
                <w:sz w:val="20"/>
                <w:szCs w:val="20"/>
                <w:lang w:val="fr-FR"/>
              </w:rPr>
              <w:footnoteReference w:id="11"/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ouf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Uff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le silence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chut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Psst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le </w:t>
            </w:r>
            <w:r w:rsidRPr="00FD2BE4">
              <w:rPr>
                <w:rFonts w:cstheme="minorHAnsi"/>
                <w:bCs/>
                <w:sz w:val="20"/>
                <w:szCs w:val="20"/>
                <w:u w:val="single"/>
                <w:lang w:val="fr-FR"/>
              </w:rPr>
              <w:t>dépit</w:t>
            </w:r>
            <w:r w:rsidR="00375AB7" w:rsidRPr="00FD2BE4">
              <w:rPr>
                <w:rStyle w:val="Funotenzeichen"/>
                <w:rFonts w:cstheme="minorHAnsi"/>
                <w:bCs/>
                <w:sz w:val="20"/>
                <w:szCs w:val="20"/>
                <w:lang w:val="fr-FR"/>
              </w:rPr>
              <w:footnoteReference w:id="12"/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zut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Mist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verflixt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l’admiration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waouh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Whow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le cœur qui bat fort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baboum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baboum</w:t>
            </w:r>
            <w:proofErr w:type="spellEnd"/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Babumm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la peur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aaaaaah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iiiiiih</w:t>
            </w:r>
            <w:proofErr w:type="spellEnd"/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Aaah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le </w:t>
            </w:r>
            <w:r w:rsidRPr="00FD2BE4">
              <w:rPr>
                <w:rFonts w:cstheme="minorHAnsi"/>
                <w:bCs/>
                <w:sz w:val="20"/>
                <w:szCs w:val="20"/>
                <w:u w:val="single"/>
                <w:lang w:val="fr-FR"/>
              </w:rPr>
              <w:t>désintéressement</w:t>
            </w:r>
            <w:r w:rsidR="00375AB7" w:rsidRPr="00FD2BE4">
              <w:rPr>
                <w:rStyle w:val="Funotenzeichen"/>
                <w:rFonts w:cstheme="minorHAnsi"/>
                <w:bCs/>
                <w:sz w:val="20"/>
                <w:szCs w:val="20"/>
                <w:lang w:val="fr-FR"/>
              </w:rPr>
              <w:footnoteReference w:id="13"/>
            </w: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la </w:t>
            </w:r>
            <w:r w:rsidRPr="00FD2BE4">
              <w:rPr>
                <w:rFonts w:cstheme="minorHAnsi"/>
                <w:bCs/>
                <w:sz w:val="20"/>
                <w:szCs w:val="20"/>
                <w:u w:val="single"/>
                <w:lang w:val="fr-FR"/>
              </w:rPr>
              <w:t>lassitude</w:t>
            </w:r>
            <w:r w:rsidR="00004FF7" w:rsidRPr="00FD2BE4">
              <w:rPr>
                <w:rStyle w:val="Funotenzeichen"/>
                <w:rFonts w:cstheme="minorHAnsi"/>
                <w:bCs/>
                <w:sz w:val="20"/>
                <w:szCs w:val="20"/>
                <w:lang w:val="fr-FR"/>
              </w:rPr>
              <w:footnoteReference w:id="14"/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bof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Naja,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was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soll’s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CD3857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le plaisir de manger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miam-miam</w:t>
            </w:r>
          </w:p>
        </w:tc>
        <w:tc>
          <w:tcPr>
            <w:tcW w:w="3828" w:type="dxa"/>
            <w:vAlign w:val="center"/>
          </w:tcPr>
          <w:p w:rsidR="007B73D6" w:rsidRPr="00FD2BE4" w:rsidRDefault="007444D4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M</w:t>
            </w:r>
            <w:r w:rsidR="008B451B" w:rsidRPr="00FD2BE4">
              <w:rPr>
                <w:rFonts w:cstheme="minorHAnsi"/>
                <w:bCs/>
                <w:sz w:val="20"/>
                <w:szCs w:val="20"/>
                <w:lang w:val="fr-FR"/>
              </w:rPr>
              <w:t>m</w:t>
            </w:r>
            <w:r w:rsidR="009F20B6" w:rsidRPr="00FD2BE4">
              <w:rPr>
                <w:rFonts w:cstheme="minorHAnsi"/>
                <w:bCs/>
                <w:sz w:val="20"/>
                <w:szCs w:val="20"/>
                <w:lang w:val="fr-FR"/>
              </w:rPr>
              <w:t>h</w:t>
            </w:r>
            <w:proofErr w:type="spellEnd"/>
            <w:r w:rsidR="009F20B6"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F20B6" w:rsidRPr="00FD2BE4">
              <w:rPr>
                <w:rFonts w:cstheme="minorHAnsi"/>
                <w:bCs/>
                <w:sz w:val="20"/>
                <w:szCs w:val="20"/>
                <w:lang w:val="fr-FR"/>
              </w:rPr>
              <w:t>lecker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le froid</w:t>
            </w:r>
          </w:p>
        </w:tc>
        <w:tc>
          <w:tcPr>
            <w:tcW w:w="2410" w:type="dxa"/>
            <w:vAlign w:val="center"/>
          </w:tcPr>
          <w:p w:rsidR="007B73D6" w:rsidRPr="00FD2BE4" w:rsidRDefault="00EC7545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(</w:t>
            </w:r>
            <w:r w:rsidR="00215B49" w:rsidRPr="00FD2BE4">
              <w:rPr>
                <w:rFonts w:cstheme="minorHAnsi"/>
                <w:bCs/>
                <w:sz w:val="20"/>
                <w:szCs w:val="20"/>
                <w:lang w:val="fr-FR"/>
              </w:rPr>
              <w:t>a</w:t>
            </w: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)</w:t>
            </w:r>
            <w:proofErr w:type="spellStart"/>
            <w:r w:rsidR="00215B49" w:rsidRPr="00FD2BE4">
              <w:rPr>
                <w:rFonts w:cstheme="minorHAnsi"/>
                <w:bCs/>
                <w:sz w:val="20"/>
                <w:szCs w:val="20"/>
                <w:lang w:val="fr-FR"/>
              </w:rPr>
              <w:t>glaglagla</w:t>
            </w:r>
            <w:proofErr w:type="spellEnd"/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Brr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la joie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youpi</w:t>
            </w:r>
            <w:r w:rsidR="00EC7545"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hourra 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Hurra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juhu</w:t>
            </w:r>
            <w:proofErr w:type="spellEnd"/>
          </w:p>
        </w:tc>
      </w:tr>
      <w:tr w:rsidR="007B73D6" w:rsidRPr="00FD2BE4" w:rsidTr="007C0B79">
        <w:trPr>
          <w:trHeight w:val="369"/>
        </w:trPr>
        <w:tc>
          <w:tcPr>
            <w:tcW w:w="35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l’hésitation</w:t>
            </w:r>
          </w:p>
        </w:tc>
        <w:tc>
          <w:tcPr>
            <w:tcW w:w="2410" w:type="dxa"/>
            <w:vAlign w:val="center"/>
          </w:tcPr>
          <w:p w:rsidR="007B73D6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heu, euh</w:t>
            </w:r>
          </w:p>
        </w:tc>
        <w:tc>
          <w:tcPr>
            <w:tcW w:w="3828" w:type="dxa"/>
            <w:vAlign w:val="center"/>
          </w:tcPr>
          <w:p w:rsidR="007B73D6" w:rsidRPr="00FD2BE4" w:rsidRDefault="007B73D6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Äh</w:t>
            </w:r>
            <w:proofErr w:type="spellEnd"/>
            <w:r w:rsidR="00332FBA" w:rsidRPr="00FD2BE4">
              <w:rPr>
                <w:rFonts w:cstheme="minorHAnsi"/>
                <w:bCs/>
                <w:sz w:val="20"/>
                <w:szCs w:val="20"/>
                <w:lang w:val="fr-FR"/>
              </w:rPr>
              <w:t>…</w:t>
            </w:r>
            <w:r w:rsidR="00DE04E1"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, Hm </w:t>
            </w:r>
            <w:proofErr w:type="spellStart"/>
            <w:r w:rsidR="00DE04E1" w:rsidRPr="00FD2BE4">
              <w:rPr>
                <w:rFonts w:cstheme="minorHAnsi"/>
                <w:bCs/>
                <w:sz w:val="20"/>
                <w:szCs w:val="20"/>
                <w:lang w:val="fr-FR"/>
              </w:rPr>
              <w:t>Hm</w:t>
            </w:r>
            <w:proofErr w:type="spellEnd"/>
          </w:p>
        </w:tc>
      </w:tr>
      <w:tr w:rsidR="0063729B" w:rsidRPr="00FD2BE4" w:rsidTr="007C0B79">
        <w:trPr>
          <w:trHeight w:val="369"/>
        </w:trPr>
        <w:tc>
          <w:tcPr>
            <w:tcW w:w="3510" w:type="dxa"/>
            <w:vAlign w:val="center"/>
          </w:tcPr>
          <w:p w:rsidR="0063729B" w:rsidRPr="00FD2BE4" w:rsidRDefault="00215B49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le bisou sonore</w:t>
            </w:r>
          </w:p>
        </w:tc>
        <w:tc>
          <w:tcPr>
            <w:tcW w:w="2410" w:type="dxa"/>
            <w:vAlign w:val="center"/>
          </w:tcPr>
          <w:p w:rsidR="0063729B" w:rsidRPr="00FD2BE4" w:rsidRDefault="00215B49" w:rsidP="00DA1300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smack</w:t>
            </w:r>
          </w:p>
        </w:tc>
        <w:tc>
          <w:tcPr>
            <w:tcW w:w="3828" w:type="dxa"/>
            <w:vAlign w:val="center"/>
          </w:tcPr>
          <w:p w:rsidR="0063729B" w:rsidRPr="00FD2BE4" w:rsidRDefault="0063729B" w:rsidP="008315B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Schmatz</w:t>
            </w:r>
            <w:proofErr w:type="spellEnd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!</w:t>
            </w:r>
            <w:proofErr w:type="gramEnd"/>
          </w:p>
        </w:tc>
      </w:tr>
      <w:tr w:rsidR="00635980" w:rsidRPr="00FD2BE4" w:rsidTr="007C0B79">
        <w:trPr>
          <w:trHeight w:val="369"/>
        </w:trPr>
        <w:tc>
          <w:tcPr>
            <w:tcW w:w="3510" w:type="dxa"/>
            <w:vAlign w:val="center"/>
          </w:tcPr>
          <w:p w:rsidR="00635980" w:rsidRPr="00FD2BE4" w:rsidRDefault="00215B49" w:rsidP="00F37503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 xml:space="preserve">les </w:t>
            </w:r>
            <w:r w:rsidRPr="00FD2BE4">
              <w:rPr>
                <w:rFonts w:cstheme="minorHAnsi"/>
                <w:bCs/>
                <w:sz w:val="20"/>
                <w:szCs w:val="20"/>
                <w:u w:val="single"/>
                <w:lang w:val="fr-FR"/>
              </w:rPr>
              <w:t>chatouilles</w:t>
            </w:r>
            <w:r w:rsidR="00915EB2" w:rsidRPr="00FD2BE4">
              <w:rPr>
                <w:rStyle w:val="Funotenzeichen"/>
                <w:rFonts w:cstheme="minorHAnsi"/>
                <w:bCs/>
                <w:sz w:val="20"/>
                <w:szCs w:val="20"/>
                <w:lang w:val="fr-FR"/>
              </w:rPr>
              <w:footnoteReference w:id="15"/>
            </w:r>
          </w:p>
        </w:tc>
        <w:tc>
          <w:tcPr>
            <w:tcW w:w="2410" w:type="dxa"/>
            <w:vAlign w:val="center"/>
          </w:tcPr>
          <w:p w:rsidR="00635980" w:rsidRPr="00FD2BE4" w:rsidRDefault="00215B49" w:rsidP="00F37503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guili-guili</w:t>
            </w:r>
          </w:p>
        </w:tc>
        <w:tc>
          <w:tcPr>
            <w:tcW w:w="3828" w:type="dxa"/>
            <w:vAlign w:val="center"/>
          </w:tcPr>
          <w:p w:rsidR="00635980" w:rsidRPr="00FD2BE4" w:rsidRDefault="00635980" w:rsidP="00F37503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20"/>
                <w:szCs w:val="20"/>
                <w:lang w:val="fr-FR"/>
              </w:rPr>
            </w:pPr>
            <w:proofErr w:type="spellStart"/>
            <w:r w:rsidRPr="00FD2BE4">
              <w:rPr>
                <w:rFonts w:cstheme="minorHAnsi"/>
                <w:bCs/>
                <w:sz w:val="20"/>
                <w:szCs w:val="20"/>
                <w:lang w:val="fr-FR"/>
              </w:rPr>
              <w:t>Killekille</w:t>
            </w:r>
            <w:proofErr w:type="spellEnd"/>
          </w:p>
        </w:tc>
      </w:tr>
    </w:tbl>
    <w:p w:rsidR="00467CF2" w:rsidRPr="00FD2BE4" w:rsidRDefault="00467CF2" w:rsidP="00D445D3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</w:p>
    <w:p w:rsidR="007B73D6" w:rsidRPr="00FD2BE4" w:rsidRDefault="007B73D6" w:rsidP="00B232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</w:pPr>
      <w:r w:rsidRPr="00FD2BE4"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  <w:t>Choisis l’onomatopée qui convient.</w:t>
      </w:r>
    </w:p>
    <w:p w:rsidR="007B73D6" w:rsidRPr="00FD2BE4" w:rsidRDefault="007B73D6" w:rsidP="007B73D6">
      <w:pPr>
        <w:numPr>
          <w:ilvl w:val="0"/>
          <w:numId w:val="3"/>
        </w:numPr>
        <w:spacing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 xml:space="preserve">Écoute, un </w:t>
      </w:r>
      <w:r w:rsidRPr="00FD2BE4">
        <w:rPr>
          <w:rFonts w:cstheme="minorHAnsi"/>
          <w:u w:val="single"/>
          <w:lang w:val="fr-FR"/>
        </w:rPr>
        <w:t>cavalier</w:t>
      </w:r>
      <w:r w:rsidR="00640E89" w:rsidRPr="00FD2BE4">
        <w:rPr>
          <w:rStyle w:val="Funotenzeichen"/>
          <w:rFonts w:cstheme="minorHAnsi"/>
          <w:lang w:val="fr-FR"/>
        </w:rPr>
        <w:footnoteReference w:id="16"/>
      </w:r>
      <w:r w:rsidRPr="00FD2BE4">
        <w:rPr>
          <w:rFonts w:cstheme="minorHAnsi"/>
          <w:lang w:val="fr-FR"/>
        </w:rPr>
        <w:t xml:space="preserve"> </w:t>
      </w:r>
      <w:r w:rsidR="00EE086A" w:rsidRPr="00FD2BE4">
        <w:rPr>
          <w:rFonts w:cstheme="minorHAnsi"/>
          <w:lang w:val="fr-FR"/>
        </w:rPr>
        <w:t>arrive à toute vitesse !</w:t>
      </w:r>
      <w:r w:rsidR="004B5157" w:rsidRPr="00FD2BE4">
        <w:rPr>
          <w:rFonts w:cstheme="minorHAnsi"/>
          <w:lang w:val="fr-FR"/>
        </w:rPr>
        <w:t xml:space="preserve"> </w:t>
      </w:r>
      <w:proofErr w:type="spellStart"/>
      <w:r w:rsidR="004B5157" w:rsidRPr="00FD2BE4">
        <w:rPr>
          <w:rFonts w:cstheme="minorHAnsi"/>
          <w:lang w:val="fr-FR"/>
        </w:rPr>
        <w:t>Pousse-</w:t>
      </w:r>
      <w:r w:rsidRPr="00FD2BE4">
        <w:rPr>
          <w:rFonts w:cstheme="minorHAnsi"/>
          <w:lang w:val="fr-FR"/>
        </w:rPr>
        <w:t>toi</w:t>
      </w:r>
      <w:proofErr w:type="spellEnd"/>
      <w:r w:rsidRPr="00FD2BE4">
        <w:rPr>
          <w:rFonts w:cstheme="minorHAnsi"/>
          <w:lang w:val="fr-FR"/>
        </w:rPr>
        <w:t xml:space="preserve"> pour le laisser passer.</w:t>
      </w:r>
      <w:r w:rsidR="004B5157" w:rsidRPr="00FD2BE4">
        <w:rPr>
          <w:rFonts w:cstheme="minorHAnsi"/>
          <w:lang w:val="fr-FR"/>
        </w:rPr>
        <w:t xml:space="preserve"> 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Pierre, le téléphone sonne !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Les enfants</w:t>
      </w:r>
      <w:r w:rsidR="003347BB" w:rsidRPr="00FD2BE4">
        <w:rPr>
          <w:rFonts w:cstheme="minorHAnsi"/>
          <w:lang w:val="fr-FR"/>
        </w:rPr>
        <w:t>,</w:t>
      </w:r>
      <w:r w:rsidRPr="00FD2BE4">
        <w:rPr>
          <w:rFonts w:cstheme="minorHAnsi"/>
          <w:lang w:val="fr-FR"/>
        </w:rPr>
        <w:t xml:space="preserve"> faites moins de bruit, le bébé dort.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 xml:space="preserve">Ça y est ! Lucie n’arrête pas d’éternuer, je suis sûre qu’elle a attrapé un </w:t>
      </w:r>
      <w:r w:rsidRPr="00FD2BE4">
        <w:rPr>
          <w:rFonts w:cstheme="minorHAnsi"/>
          <w:u w:val="single"/>
          <w:lang w:val="fr-FR"/>
        </w:rPr>
        <w:t>rhume</w:t>
      </w:r>
      <w:r w:rsidR="003347BB" w:rsidRPr="00FD2BE4">
        <w:rPr>
          <w:rStyle w:val="Funotenzeichen"/>
          <w:rFonts w:cstheme="minorHAnsi"/>
          <w:lang w:val="fr-FR"/>
        </w:rPr>
        <w:footnoteReference w:id="17"/>
      </w:r>
      <w:r w:rsidRPr="00FD2BE4">
        <w:rPr>
          <w:rFonts w:cstheme="minorHAnsi"/>
          <w:lang w:val="fr-FR"/>
        </w:rPr>
        <w:t>.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Les épreuves sont terminées, je pense que j’ai réussi l’examen.</w:t>
      </w:r>
    </w:p>
    <w:p w:rsidR="007B73D6" w:rsidRPr="00FD2BE4" w:rsidRDefault="00640E89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Robert</w:t>
      </w:r>
      <w:r w:rsidR="007B73D6" w:rsidRPr="00FD2BE4">
        <w:rPr>
          <w:rFonts w:cstheme="minorHAnsi"/>
          <w:lang w:val="fr-FR"/>
        </w:rPr>
        <w:t xml:space="preserve"> est sorti en claquant la porte, tes remarques l’auront mis en colère.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Ce</w:t>
      </w:r>
      <w:r w:rsidR="000E1BA7" w:rsidRPr="00FD2BE4">
        <w:rPr>
          <w:rFonts w:cstheme="minorHAnsi"/>
          <w:lang w:val="fr-FR"/>
        </w:rPr>
        <w:t xml:space="preserve">tte </w:t>
      </w:r>
      <w:r w:rsidR="004F0027" w:rsidRPr="00FD2BE4">
        <w:rPr>
          <w:rFonts w:cstheme="minorHAnsi"/>
          <w:lang w:val="fr-FR"/>
        </w:rPr>
        <w:t xml:space="preserve">vieille </w:t>
      </w:r>
      <w:r w:rsidR="00C41D08" w:rsidRPr="00FD2BE4">
        <w:rPr>
          <w:rFonts w:cstheme="minorHAnsi"/>
          <w:lang w:val="fr-FR"/>
        </w:rPr>
        <w:t>horloge</w:t>
      </w:r>
      <w:r w:rsidR="004F0027" w:rsidRPr="00FD2BE4">
        <w:rPr>
          <w:rFonts w:cstheme="minorHAnsi"/>
          <w:lang w:val="fr-FR"/>
        </w:rPr>
        <w:t xml:space="preserve"> est trop bruyante, mais une </w:t>
      </w:r>
      <w:r w:rsidR="00C41D08" w:rsidRPr="00FD2BE4">
        <w:rPr>
          <w:rFonts w:cstheme="minorHAnsi"/>
          <w:lang w:val="fr-FR"/>
        </w:rPr>
        <w:t xml:space="preserve">horloge </w:t>
      </w:r>
      <w:r w:rsidR="000E1BA7" w:rsidRPr="00FD2BE4">
        <w:rPr>
          <w:rFonts w:cstheme="minorHAnsi"/>
          <w:lang w:val="fr-FR"/>
        </w:rPr>
        <w:t>silencieuse, c’est absurde !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Écoutez tous ces applaudissements ! Le spectacle a beaucoup de succès.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 xml:space="preserve">Oh là </w:t>
      </w:r>
      <w:proofErr w:type="spellStart"/>
      <w:r w:rsidRPr="00FD2BE4">
        <w:rPr>
          <w:rFonts w:cstheme="minorHAnsi"/>
          <w:lang w:val="fr-FR"/>
        </w:rPr>
        <w:t>là</w:t>
      </w:r>
      <w:proofErr w:type="spellEnd"/>
      <w:r w:rsidRPr="00FD2BE4">
        <w:rPr>
          <w:rFonts w:cstheme="minorHAnsi"/>
          <w:lang w:val="fr-FR"/>
        </w:rPr>
        <w:t> ! J’espère que ce n’est pas le chien qui a plongé dans la piscine !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u w:val="single"/>
          <w:lang w:val="fr-FR"/>
        </w:rPr>
        <w:t>Gare-toi</w:t>
      </w:r>
      <w:r w:rsidR="004C4E41" w:rsidRPr="00FD2BE4">
        <w:rPr>
          <w:rStyle w:val="Funotenzeichen"/>
          <w:rFonts w:cstheme="minorHAnsi"/>
          <w:lang w:val="fr-FR"/>
        </w:rPr>
        <w:footnoteReference w:id="18"/>
      </w:r>
      <w:r w:rsidRPr="00FD2BE4">
        <w:rPr>
          <w:rFonts w:cstheme="minorHAnsi"/>
          <w:lang w:val="fr-FR"/>
        </w:rPr>
        <w:t xml:space="preserve"> vite sur le côté pour laisser la place aux pompiers !</w:t>
      </w:r>
    </w:p>
    <w:p w:rsidR="007B73D6" w:rsidRPr="00FD2BE4" w:rsidRDefault="00D67CE5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On voit que l</w:t>
      </w:r>
      <w:r w:rsidR="007B73D6" w:rsidRPr="00FD2BE4">
        <w:rPr>
          <w:rFonts w:cstheme="minorHAnsi"/>
          <w:lang w:val="fr-FR"/>
        </w:rPr>
        <w:t>es jeunes footballeurs ont tellement soif, le match a été dur.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 xml:space="preserve">Va ouvrir, on a frappé à la porte ! C’est sans doute </w:t>
      </w:r>
      <w:r w:rsidR="000D4C9D" w:rsidRPr="00FD2BE4">
        <w:rPr>
          <w:rFonts w:cstheme="minorHAnsi"/>
          <w:lang w:val="fr-FR"/>
        </w:rPr>
        <w:t>tante Marie</w:t>
      </w:r>
      <w:r w:rsidR="00F37503" w:rsidRPr="00FD2BE4">
        <w:rPr>
          <w:rFonts w:cstheme="minorHAnsi"/>
          <w:lang w:val="fr-FR"/>
        </w:rPr>
        <w:t> !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Attention, cette fois</w:t>
      </w:r>
      <w:r w:rsidR="000D4C9D" w:rsidRPr="00FD2BE4">
        <w:rPr>
          <w:rFonts w:cstheme="minorHAnsi"/>
          <w:lang w:val="fr-FR"/>
        </w:rPr>
        <w:t>,</w:t>
      </w:r>
      <w:r w:rsidRPr="00FD2BE4">
        <w:rPr>
          <w:rFonts w:cstheme="minorHAnsi"/>
          <w:lang w:val="fr-FR"/>
        </w:rPr>
        <w:t xml:space="preserve"> la chaise est vraiment cassée ! Je vais en chercher une autre.</w:t>
      </w:r>
    </w:p>
    <w:p w:rsidR="007B73D6" w:rsidRPr="00FD2BE4" w:rsidRDefault="007B73D6" w:rsidP="007B7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Cs/>
          <w:lang w:val="fr-FR"/>
        </w:rPr>
      </w:pPr>
      <w:r w:rsidRPr="00FD2BE4">
        <w:rPr>
          <w:rFonts w:cstheme="minorHAnsi"/>
          <w:lang w:val="fr-FR"/>
        </w:rPr>
        <w:t>Qui est tombé dans l’escalier, c’est toi</w:t>
      </w:r>
      <w:r w:rsidR="004C4E41" w:rsidRPr="00FD2BE4">
        <w:rPr>
          <w:rFonts w:cstheme="minorHAnsi"/>
          <w:lang w:val="fr-FR"/>
        </w:rPr>
        <w:t>,</w:t>
      </w:r>
      <w:r w:rsidRPr="00FD2BE4">
        <w:rPr>
          <w:rFonts w:cstheme="minorHAnsi"/>
          <w:lang w:val="fr-FR"/>
        </w:rPr>
        <w:t xml:space="preserve"> Léna ?</w:t>
      </w:r>
    </w:p>
    <w:p w:rsidR="00603CC6" w:rsidRPr="00FD2BE4" w:rsidRDefault="007B73D6" w:rsidP="0058150A">
      <w:pPr>
        <w:numPr>
          <w:ilvl w:val="0"/>
          <w:numId w:val="3"/>
        </w:numPr>
        <w:spacing w:before="100" w:beforeAutospacing="1" w:after="0" w:line="240" w:lineRule="auto"/>
        <w:rPr>
          <w:rFonts w:cstheme="minorHAnsi"/>
          <w:lang w:val="fr-FR"/>
        </w:rPr>
      </w:pPr>
      <w:r w:rsidRPr="00FD2BE4">
        <w:rPr>
          <w:rFonts w:cstheme="minorHAnsi"/>
          <w:lang w:val="fr-FR"/>
        </w:rPr>
        <w:t>Voilà trois fois que je recommence cette division et elle est encore fausse.</w:t>
      </w:r>
    </w:p>
    <w:p w:rsidR="009B2B9C" w:rsidRPr="00FD2BE4" w:rsidRDefault="009B2B9C" w:rsidP="007B73D6">
      <w:pPr>
        <w:spacing w:after="0" w:line="240" w:lineRule="auto"/>
        <w:rPr>
          <w:rFonts w:cstheme="minorHAnsi"/>
          <w:lang w:val="fr-FR"/>
        </w:rPr>
      </w:pPr>
    </w:p>
    <w:p w:rsidR="0075424C" w:rsidRPr="00FD2BE4" w:rsidRDefault="0075424C" w:rsidP="00943804">
      <w:pPr>
        <w:pageBreakBefore/>
        <w:spacing w:before="100" w:beforeAutospacing="1" w:line="240" w:lineRule="auto"/>
        <w:jc w:val="center"/>
        <w:rPr>
          <w:rFonts w:eastAsia="Times New Roman" w:cstheme="minorHAnsi"/>
          <w:i/>
          <w:lang w:val="fr-FR" w:eastAsia="de-DE"/>
        </w:rPr>
      </w:pPr>
      <w:r w:rsidRPr="00FD2BE4">
        <w:rPr>
          <w:rFonts w:eastAsia="Times New Roman" w:cstheme="minorHAnsi"/>
          <w:b/>
          <w:bCs/>
          <w:i/>
          <w:sz w:val="26"/>
          <w:szCs w:val="26"/>
          <w:lang w:val="fr-FR" w:eastAsia="de-DE"/>
        </w:rPr>
        <w:lastRenderedPageBreak/>
        <w:t>Étudiez la liste des onomatopées, puis faites l’une des activités suivantes :</w:t>
      </w:r>
    </w:p>
    <w:p w:rsidR="0075424C" w:rsidRPr="00FD2BE4" w:rsidRDefault="0075424C" w:rsidP="00B232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</w:pPr>
      <w:r w:rsidRPr="00FD2BE4"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  <w:t>Rédigez un court texte où il y aura au moins cinq de ces onomatopées, puis pr</w:t>
      </w:r>
      <w:r w:rsidRPr="00FD2BE4"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  <w:t>é</w:t>
      </w:r>
      <w:r w:rsidRPr="00FD2BE4"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  <w:t>sentez-le.</w:t>
      </w:r>
    </w:p>
    <w:p w:rsidR="0075424C" w:rsidRPr="00FD2BE4" w:rsidRDefault="0075424C" w:rsidP="00B232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</w:pPr>
      <w:r w:rsidRPr="00FD2BE4">
        <w:rPr>
          <w:rFonts w:eastAsia="Times New Roman" w:cstheme="minorHAnsi"/>
          <w:b/>
          <w:bCs/>
          <w:i/>
          <w:color w:val="000000"/>
          <w:sz w:val="26"/>
          <w:szCs w:val="26"/>
          <w:lang w:val="fr-FR" w:eastAsia="de-DE"/>
        </w:rPr>
        <w:t>Faites une petite bande dessinée qui utilisera des onomatopées, puis présentez-la.</w:t>
      </w:r>
    </w:p>
    <w:p w:rsidR="0075424C" w:rsidRPr="00FD2BE4" w:rsidRDefault="00D8734D" w:rsidP="00250DE1">
      <w:pPr>
        <w:spacing w:before="100" w:beforeAutospacing="1" w:after="0" w:line="240" w:lineRule="auto"/>
        <w:jc w:val="center"/>
        <w:rPr>
          <w:rFonts w:eastAsia="Times New Roman" w:cstheme="minorHAnsi"/>
          <w:lang w:val="fr-FR" w:eastAsia="de-DE"/>
        </w:rPr>
      </w:pPr>
      <w:r w:rsidRPr="00FD2BE4">
        <w:rPr>
          <w:rFonts w:cstheme="minorHAnsi"/>
        </w:rPr>
        <w:fldChar w:fldCharType="begin"/>
      </w:r>
      <w:r w:rsidRPr="00FD2BE4">
        <w:rPr>
          <w:rFonts w:cstheme="minorHAnsi"/>
          <w:lang w:val="fr-FR"/>
        </w:rPr>
        <w:instrText>HYPERLINK "http://www.les-onomatopees.fr/liste-onomatopees.php"</w:instrText>
      </w:r>
      <w:r w:rsidRPr="00FD2BE4">
        <w:rPr>
          <w:rFonts w:cstheme="minorHAnsi"/>
        </w:rPr>
        <w:fldChar w:fldCharType="separate"/>
      </w:r>
      <w:r w:rsidR="0075424C" w:rsidRPr="00FD2BE4">
        <w:rPr>
          <w:rFonts w:eastAsia="Times New Roman" w:cstheme="minorHAnsi"/>
          <w:b/>
          <w:bCs/>
          <w:color w:val="0000FF"/>
          <w:sz w:val="24"/>
          <w:u w:val="single"/>
          <w:lang w:val="fr-FR" w:eastAsia="de-DE"/>
        </w:rPr>
        <w:t xml:space="preserve">Liste de </w:t>
      </w:r>
      <w:r w:rsidRPr="00FD2BE4">
        <w:rPr>
          <w:rFonts w:cstheme="minorHAnsi"/>
        </w:rPr>
        <w:fldChar w:fldCharType="end"/>
      </w:r>
      <w:r w:rsidRPr="00FD2BE4">
        <w:rPr>
          <w:rFonts w:cstheme="minorHAnsi"/>
        </w:rPr>
        <w:fldChar w:fldCharType="begin"/>
      </w:r>
      <w:r w:rsidRPr="00FD2BE4">
        <w:rPr>
          <w:rFonts w:cstheme="minorHAnsi"/>
          <w:lang w:val="fr-FR"/>
        </w:rPr>
        <w:instrText>HYPERLINK "http://www.les-onomatopees.fr/liste-onomatopees.php"</w:instrText>
      </w:r>
      <w:r w:rsidRPr="00FD2BE4">
        <w:rPr>
          <w:rFonts w:cstheme="minorHAnsi"/>
        </w:rPr>
        <w:fldChar w:fldCharType="separate"/>
      </w:r>
      <w:r w:rsidR="0075424C" w:rsidRPr="00FD2BE4">
        <w:rPr>
          <w:rFonts w:eastAsia="Times New Roman" w:cstheme="minorHAnsi"/>
          <w:b/>
          <w:bCs/>
          <w:color w:val="0000FF"/>
          <w:sz w:val="24"/>
          <w:u w:val="single"/>
          <w:lang w:val="fr-FR" w:eastAsia="de-DE"/>
        </w:rPr>
        <w:t xml:space="preserve">quelques </w:t>
      </w:r>
      <w:r w:rsidRPr="00FD2BE4">
        <w:rPr>
          <w:rFonts w:cstheme="minorHAnsi"/>
        </w:rPr>
        <w:fldChar w:fldCharType="end"/>
      </w:r>
      <w:r w:rsidRPr="00FD2BE4">
        <w:rPr>
          <w:rFonts w:cstheme="minorHAnsi"/>
        </w:rPr>
        <w:fldChar w:fldCharType="begin"/>
      </w:r>
      <w:r w:rsidRPr="00FD2BE4">
        <w:rPr>
          <w:rFonts w:cstheme="minorHAnsi"/>
          <w:lang w:val="fr-FR"/>
        </w:rPr>
        <w:instrText>HYPERLINK "http://www.les-onomatopees.fr/liste-onomatopees.php"</w:instrText>
      </w:r>
      <w:r w:rsidRPr="00FD2BE4">
        <w:rPr>
          <w:rFonts w:cstheme="minorHAnsi"/>
        </w:rPr>
        <w:fldChar w:fldCharType="separate"/>
      </w:r>
      <w:r w:rsidR="0075424C" w:rsidRPr="00FD2BE4">
        <w:rPr>
          <w:rFonts w:eastAsia="Times New Roman" w:cstheme="minorHAnsi"/>
          <w:b/>
          <w:bCs/>
          <w:color w:val="0000FF"/>
          <w:sz w:val="24"/>
          <w:u w:val="single"/>
          <w:lang w:val="fr-FR" w:eastAsia="de-DE"/>
        </w:rPr>
        <w:t>onomatopées</w:t>
      </w:r>
      <w:r w:rsidRPr="00FD2BE4">
        <w:rPr>
          <w:rFonts w:cstheme="minorHAnsi"/>
        </w:rPr>
        <w:fldChar w:fldCharType="end"/>
      </w:r>
      <w:r w:rsidR="0075424C" w:rsidRPr="00FD2BE4">
        <w:rPr>
          <w:rFonts w:eastAsia="Times New Roman" w:cstheme="minorHAnsi"/>
          <w:b/>
          <w:bCs/>
          <w:sz w:val="28"/>
          <w:szCs w:val="28"/>
          <w:lang w:val="fr-FR" w:eastAsia="de-DE"/>
        </w:rPr>
        <w:t xml:space="preserve"> qu’on utilise dans la bande dessinée</w:t>
      </w:r>
    </w:p>
    <w:p w:rsidR="007B73D6" w:rsidRPr="00FD2BE4" w:rsidRDefault="007B73D6" w:rsidP="007B73D6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</w:p>
    <w:tbl>
      <w:tblPr>
        <w:tblStyle w:val="Tabellengitternetz"/>
        <w:tblW w:w="0" w:type="auto"/>
        <w:tblLook w:val="04A0"/>
      </w:tblPr>
      <w:tblGrid>
        <w:gridCol w:w="4077"/>
        <w:gridCol w:w="5135"/>
      </w:tblGrid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Abeille</w:t>
            </w:r>
            <w:r w:rsidR="00D67765" w:rsidRPr="00FD2BE4">
              <w:rPr>
                <w:rFonts w:eastAsia="Times New Roman" w:cstheme="minorHAnsi"/>
                <w:b/>
                <w:bCs/>
                <w:lang w:val="fr-FR" w:eastAsia="de-DE"/>
              </w:rPr>
              <w:t>, insecte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Bzzz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Admiration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gramStart"/>
            <w:r w:rsidRPr="00FD2BE4">
              <w:rPr>
                <w:rFonts w:eastAsia="Times New Roman" w:cstheme="minorHAnsi"/>
                <w:lang w:val="fr-FR" w:eastAsia="de-DE"/>
              </w:rPr>
              <w:t>Waouh!</w:t>
            </w:r>
            <w:proofErr w:type="gram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it-IT" w:eastAsia="de-DE"/>
              </w:rPr>
            </w:pPr>
            <w:proofErr w:type="spellStart"/>
            <w:r w:rsidRPr="00FD2BE4">
              <w:rPr>
                <w:rFonts w:eastAsia="Times New Roman" w:cstheme="minorHAnsi"/>
                <w:b/>
                <w:bCs/>
                <w:lang w:val="it-IT" w:eastAsia="de-DE"/>
              </w:rPr>
              <w:t>Appel</w:t>
            </w:r>
            <w:proofErr w:type="spellEnd"/>
          </w:p>
        </w:tc>
        <w:tc>
          <w:tcPr>
            <w:tcW w:w="5135" w:type="dxa"/>
          </w:tcPr>
          <w:p w:rsidR="007B73D6" w:rsidRPr="00FD2BE4" w:rsidRDefault="007B73D6" w:rsidP="004F0027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Hep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!</w:t>
            </w:r>
            <w:r w:rsidRPr="00FD2BE4">
              <w:rPr>
                <w:rFonts w:eastAsia="Times New Roman" w:cstheme="minorHAnsi"/>
                <w:lang w:val="fr-FR" w:eastAsia="de-DE"/>
              </w:rPr>
              <w:t>, Eh Oh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 !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Applaudissement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 xml:space="preserve">Clap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clap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Bébé</w:t>
            </w:r>
            <w:r w:rsidR="007B2A14" w:rsidRPr="00FD2BE4">
              <w:rPr>
                <w:rFonts w:eastAsia="Times New Roman" w:cstheme="minorHAnsi"/>
                <w:b/>
                <w:bCs/>
                <w:lang w:val="fr-FR" w:eastAsia="de-DE"/>
              </w:rPr>
              <w:t xml:space="preserve"> / Bébé qui pleure</w:t>
            </w:r>
          </w:p>
        </w:tc>
        <w:tc>
          <w:tcPr>
            <w:tcW w:w="5135" w:type="dxa"/>
          </w:tcPr>
          <w:p w:rsidR="007B73D6" w:rsidRPr="00FD2BE4" w:rsidRDefault="007B2A14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Areu-areu /</w:t>
            </w:r>
            <w:r w:rsidR="007B73D6"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  <w:proofErr w:type="spellStart"/>
            <w:r w:rsidR="007B73D6" w:rsidRPr="00FD2BE4">
              <w:rPr>
                <w:rFonts w:eastAsia="Times New Roman" w:cstheme="minorHAnsi"/>
                <w:lang w:val="fr-FR" w:eastAsia="de-DE"/>
              </w:rPr>
              <w:t>Ouin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Bisou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Smac</w:t>
            </w:r>
            <w:r w:rsidR="00292558" w:rsidRPr="00FD2BE4">
              <w:rPr>
                <w:rFonts w:eastAsia="Times New Roman" w:cstheme="minorHAnsi"/>
                <w:lang w:val="fr-FR" w:eastAsia="de-DE"/>
              </w:rPr>
              <w:t>k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Boire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Glou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glou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Branche qui se casse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Crac</w:t>
            </w:r>
          </w:p>
        </w:tc>
      </w:tr>
      <w:tr w:rsidR="005D0BE4" w:rsidRPr="00FD2BE4" w:rsidTr="008315BF">
        <w:tc>
          <w:tcPr>
            <w:tcW w:w="4077" w:type="dxa"/>
          </w:tcPr>
          <w:p w:rsidR="005D0BE4" w:rsidRPr="00FD2BE4" w:rsidRDefault="005D0BE4" w:rsidP="008315BF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Chat</w:t>
            </w:r>
          </w:p>
        </w:tc>
        <w:tc>
          <w:tcPr>
            <w:tcW w:w="5135" w:type="dxa"/>
          </w:tcPr>
          <w:p w:rsidR="005D0BE4" w:rsidRPr="00FD2BE4" w:rsidRDefault="005D0BE4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Miaou</w:t>
            </w:r>
            <w:r w:rsidR="00E00C87" w:rsidRPr="00FD2BE4">
              <w:rPr>
                <w:rFonts w:eastAsia="Times New Roman" w:cstheme="minorHAnsi"/>
                <w:lang w:val="fr-FR" w:eastAsia="de-DE"/>
              </w:rPr>
              <w:t>, Ronron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Chatouilles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Guili-guili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Cheval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Tagada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Hiiii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Chien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Aou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Ouaf</w:t>
            </w:r>
            <w:proofErr w:type="spellEnd"/>
            <w:r w:rsidR="00C47DCC" w:rsidRPr="00FD2BE4">
              <w:rPr>
                <w:rFonts w:eastAsia="Times New Roman" w:cstheme="minorHAnsi"/>
                <w:lang w:val="fr-FR" w:eastAsia="de-DE"/>
              </w:rPr>
              <w:t xml:space="preserve">, </w:t>
            </w:r>
            <w:proofErr w:type="spellStart"/>
            <w:r w:rsidR="00C47DCC" w:rsidRPr="00FD2BE4">
              <w:rPr>
                <w:rFonts w:eastAsia="Times New Roman" w:cstheme="minorHAnsi"/>
                <w:lang w:val="fr-FR" w:eastAsia="de-DE"/>
              </w:rPr>
              <w:t>Wouaf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Chute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Plouf (objet qui tombe dans l'eau)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Cliquetis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Clic, Clic-clic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Cœur qui bat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 xml:space="preserve">Boum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boum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Baboum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baboum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Colère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Argn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Aaarrh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Craquement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Crac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Cri de douleur</w:t>
            </w:r>
          </w:p>
        </w:tc>
        <w:tc>
          <w:tcPr>
            <w:tcW w:w="5135" w:type="dxa"/>
          </w:tcPr>
          <w:p w:rsidR="007B73D6" w:rsidRPr="00FD2BE4" w:rsidRDefault="007B73D6" w:rsidP="004F0027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Aïe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 !, Ouïe !</w:t>
            </w:r>
            <w:r w:rsidRPr="00FD2BE4">
              <w:rPr>
                <w:rFonts w:eastAsia="Times New Roman" w:cstheme="minorHAnsi"/>
                <w:lang w:val="fr-FR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Aah</w:t>
            </w:r>
            <w:proofErr w:type="spellEnd"/>
            <w:r w:rsidR="004F0027" w:rsidRPr="00FD2BE4">
              <w:rPr>
                <w:rFonts w:eastAsia="Times New Roman" w:cstheme="minorHAnsi"/>
                <w:lang w:val="fr-FR" w:eastAsia="de-DE"/>
              </w:rPr>
              <w:t> !</w:t>
            </w:r>
            <w:r w:rsidRPr="00FD2BE4">
              <w:rPr>
                <w:rFonts w:eastAsia="Times New Roman" w:cstheme="minorHAnsi"/>
                <w:lang w:val="fr-FR" w:eastAsia="de-DE"/>
              </w:rPr>
              <w:t>, Ouille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 !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Cri de joie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proofErr w:type="gramStart"/>
            <w:r w:rsidRPr="00FD2BE4">
              <w:rPr>
                <w:rFonts w:eastAsia="Times New Roman" w:cstheme="minorHAnsi"/>
                <w:lang w:val="fr-FR" w:eastAsia="de-DE"/>
              </w:rPr>
              <w:t>Whouaaah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>!</w:t>
            </w:r>
            <w:proofErr w:type="gramEnd"/>
            <w:r w:rsidRPr="00FD2BE4">
              <w:rPr>
                <w:rFonts w:eastAsia="Times New Roman" w:cstheme="minorHAnsi"/>
                <w:lang w:val="fr-FR" w:eastAsia="de-DE"/>
              </w:rPr>
              <w:t xml:space="preserve"> Youpi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Dégoût</w:t>
            </w:r>
          </w:p>
        </w:tc>
        <w:tc>
          <w:tcPr>
            <w:tcW w:w="5135" w:type="dxa"/>
          </w:tcPr>
          <w:p w:rsidR="007B73D6" w:rsidRPr="00FD2BE4" w:rsidRDefault="007B73D6" w:rsidP="004F0027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Beurk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 !</w:t>
            </w:r>
            <w:r w:rsidRPr="00FD2BE4">
              <w:rPr>
                <w:rFonts w:eastAsia="Times New Roman" w:cstheme="minorHAnsi"/>
                <w:lang w:val="fr-FR" w:eastAsia="de-DE"/>
              </w:rPr>
              <w:t>, Berk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 !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Désintéressement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Bof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Eau gazeuse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Pschiiiit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2D10CD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Erreur</w:t>
            </w:r>
            <w:r w:rsidR="002D10CD" w:rsidRPr="00FD2BE4">
              <w:rPr>
                <w:rFonts w:eastAsia="Times New Roman" w:cstheme="minorHAnsi"/>
                <w:b/>
                <w:bCs/>
                <w:lang w:val="fr-FR" w:eastAsia="de-DE"/>
              </w:rPr>
              <w:t>, mauvaise surprise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Oups</w:t>
            </w:r>
            <w:r w:rsidR="002D10CD" w:rsidRPr="00FD2BE4">
              <w:rPr>
                <w:rFonts w:eastAsia="Times New Roman" w:cstheme="minorHAnsi"/>
                <w:lang w:val="fr-FR" w:eastAsia="de-DE"/>
              </w:rPr>
              <w:t> !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Éternuement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Atchoum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Explosion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FD2BE4">
              <w:rPr>
                <w:rFonts w:eastAsia="Times New Roman" w:cstheme="minorHAnsi"/>
                <w:lang w:eastAsia="de-DE"/>
              </w:rPr>
              <w:t>Boum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Froid (avoir froid)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it-IT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Gla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 </w:t>
            </w:r>
            <w:proofErr w:type="spellStart"/>
            <w:proofErr w:type="gramStart"/>
            <w:r w:rsidRPr="00FD2BE4">
              <w:rPr>
                <w:rFonts w:eastAsia="Times New Roman" w:cstheme="minorHAnsi"/>
                <w:lang w:val="it-IT" w:eastAsia="de-DE"/>
              </w:rPr>
              <w:t>gla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, A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gla</w:t>
            </w:r>
            <w:proofErr w:type="spellEnd"/>
            <w:proofErr w:type="gramEnd"/>
            <w:r w:rsidRPr="00FD2BE4">
              <w:rPr>
                <w:rFonts w:eastAsia="Times New Roman" w:cstheme="minorHAnsi"/>
                <w:lang w:val="it-IT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gla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Brrr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Froissement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Frou-frou (tissus et vêtements)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Hésitation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Heu</w:t>
            </w:r>
            <w:r w:rsidR="004F0027" w:rsidRPr="00FD2BE4">
              <w:rPr>
                <w:rFonts w:eastAsia="Times New Roman" w:cstheme="minorHAnsi"/>
                <w:lang w:val="fr-FR" w:eastAsia="de-DE"/>
              </w:rPr>
              <w:t> !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Horloge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Tic-tac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Moteur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Vrooom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Oiseau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 xml:space="preserve">Cui-cui,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Flap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>-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flap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Pas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Tap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tap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tap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(bruit de pas)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Pendule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Tic tac Tic Tac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Porte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 xml:space="preserve">Clac, Vlan (claquement), Toc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toc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toc</w:t>
            </w:r>
            <w:proofErr w:type="spellEnd"/>
            <w:r w:rsidRPr="00FD2BE4">
              <w:rPr>
                <w:rFonts w:eastAsia="Times New Roman" w:cstheme="minorHAnsi"/>
                <w:lang w:val="fr-FR" w:eastAsia="de-DE"/>
              </w:rPr>
              <w:t xml:space="preserve"> (toquer)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Rire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it-IT" w:eastAsia="de-DE"/>
              </w:rPr>
            </w:pPr>
            <w:r w:rsidRPr="00FD2BE4">
              <w:rPr>
                <w:rFonts w:eastAsia="Times New Roman" w:cstheme="minorHAnsi"/>
                <w:lang w:val="it-IT" w:eastAsia="de-DE"/>
              </w:rPr>
              <w:t xml:space="preserve">Ha </w:t>
            </w:r>
            <w:proofErr w:type="spellStart"/>
            <w:proofErr w:type="gramStart"/>
            <w:r w:rsidRPr="00FD2BE4">
              <w:rPr>
                <w:rFonts w:eastAsia="Times New Roman" w:cstheme="minorHAnsi"/>
                <w:lang w:val="it-IT" w:eastAsia="de-DE"/>
              </w:rPr>
              <w:t>ha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ha</w:t>
            </w:r>
            <w:proofErr w:type="spellEnd"/>
            <w:proofErr w:type="gramEnd"/>
            <w:r w:rsidRPr="00FD2BE4">
              <w:rPr>
                <w:rFonts w:eastAsia="Times New Roman" w:cstheme="minorHAnsi"/>
                <w:lang w:val="it-IT" w:eastAsia="de-DE"/>
              </w:rPr>
              <w:t xml:space="preserve">,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Hi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hi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hi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, Oh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oh</w:t>
            </w:r>
            <w:proofErr w:type="spellEnd"/>
            <w:r w:rsidRPr="00FD2BE4">
              <w:rPr>
                <w:rFonts w:eastAsia="Times New Roman" w:cstheme="minorHAnsi"/>
                <w:lang w:val="it-IT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lang w:val="it-IT" w:eastAsia="de-DE"/>
              </w:rPr>
              <w:t>oh</w:t>
            </w:r>
            <w:proofErr w:type="spellEnd"/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Ronflement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 xml:space="preserve">Zzzz, </w:t>
            </w:r>
            <w:proofErr w:type="spellStart"/>
            <w:r w:rsidRPr="00FD2BE4">
              <w:rPr>
                <w:rFonts w:eastAsia="Times New Roman" w:cstheme="minorHAnsi"/>
                <w:lang w:val="fr-FR" w:eastAsia="de-DE"/>
              </w:rPr>
              <w:t>Rrrrr</w:t>
            </w:r>
            <w:proofErr w:type="spellEnd"/>
          </w:p>
        </w:tc>
      </w:tr>
      <w:tr w:rsidR="009B7B50" w:rsidRPr="00FD2BE4" w:rsidTr="008315BF">
        <w:tc>
          <w:tcPr>
            <w:tcW w:w="4077" w:type="dxa"/>
          </w:tcPr>
          <w:p w:rsidR="009B7B50" w:rsidRPr="00FD2BE4" w:rsidRDefault="009B7B50" w:rsidP="008315BF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Salut</w:t>
            </w:r>
          </w:p>
        </w:tc>
        <w:tc>
          <w:tcPr>
            <w:tcW w:w="5135" w:type="dxa"/>
          </w:tcPr>
          <w:p w:rsidR="009B7B50" w:rsidRPr="00FD2BE4" w:rsidRDefault="00EC7545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Coucou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Silence (faire le silence)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Chut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Sirène des pompiers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Pin-pon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FD2BE4">
              <w:rPr>
                <w:rFonts w:eastAsia="Times New Roman" w:cstheme="minorHAnsi"/>
                <w:b/>
                <w:bCs/>
                <w:lang w:eastAsia="de-DE"/>
              </w:rPr>
              <w:t>Sonnette</w:t>
            </w:r>
            <w:proofErr w:type="spellEnd"/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FD2BE4">
              <w:rPr>
                <w:rFonts w:eastAsia="Times New Roman" w:cstheme="minorHAnsi"/>
                <w:lang w:eastAsia="de-DE"/>
              </w:rPr>
              <w:t>Ding Dong</w:t>
            </w:r>
          </w:p>
        </w:tc>
      </w:tr>
      <w:tr w:rsidR="007B73D6" w:rsidRPr="00FD2BE4" w:rsidTr="008315BF">
        <w:tc>
          <w:tcPr>
            <w:tcW w:w="4077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lang w:val="fr-FR" w:eastAsia="de-DE"/>
              </w:rPr>
              <w:t>Vache</w:t>
            </w:r>
          </w:p>
        </w:tc>
        <w:tc>
          <w:tcPr>
            <w:tcW w:w="5135" w:type="dxa"/>
          </w:tcPr>
          <w:p w:rsidR="007B73D6" w:rsidRPr="00FD2BE4" w:rsidRDefault="007B73D6" w:rsidP="008315BF">
            <w:pPr>
              <w:spacing w:after="0" w:line="240" w:lineRule="auto"/>
              <w:rPr>
                <w:rFonts w:eastAsia="Times New Roman" w:cstheme="minorHAnsi"/>
                <w:lang w:val="fr-FR" w:eastAsia="de-DE"/>
              </w:rPr>
            </w:pPr>
            <w:r w:rsidRPr="00FD2BE4">
              <w:rPr>
                <w:rFonts w:eastAsia="Times New Roman" w:cstheme="minorHAnsi"/>
                <w:lang w:val="fr-FR" w:eastAsia="de-DE"/>
              </w:rPr>
              <w:t>Meuh</w:t>
            </w:r>
          </w:p>
        </w:tc>
      </w:tr>
    </w:tbl>
    <w:p w:rsidR="00E6588E" w:rsidRPr="00FD2BE4" w:rsidRDefault="00E6588E" w:rsidP="007B73D6">
      <w:pPr>
        <w:spacing w:after="0" w:line="240" w:lineRule="auto"/>
        <w:rPr>
          <w:rFonts w:eastAsia="Times New Roman" w:cstheme="minorHAnsi"/>
          <w:b/>
          <w:i/>
          <w:sz w:val="36"/>
          <w:szCs w:val="36"/>
          <w:lang w:val="fr-FR" w:eastAsia="de-DE"/>
        </w:rPr>
      </w:pPr>
    </w:p>
    <w:p w:rsidR="007B73D6" w:rsidRPr="00FD2BE4" w:rsidRDefault="007B73D6" w:rsidP="007B73D6">
      <w:pPr>
        <w:spacing w:after="0" w:line="240" w:lineRule="auto"/>
        <w:rPr>
          <w:rFonts w:eastAsia="Times New Roman" w:cstheme="minorHAnsi"/>
          <w:b/>
          <w:i/>
          <w:sz w:val="36"/>
          <w:szCs w:val="36"/>
          <w:lang w:val="fr-FR" w:eastAsia="de-DE"/>
        </w:rPr>
      </w:pPr>
      <w:r w:rsidRPr="00FD2BE4">
        <w:rPr>
          <w:rFonts w:eastAsia="Times New Roman" w:cstheme="minorHAnsi"/>
          <w:b/>
          <w:i/>
          <w:sz w:val="36"/>
          <w:szCs w:val="36"/>
          <w:lang w:val="fr-FR" w:eastAsia="de-DE"/>
        </w:rPr>
        <w:lastRenderedPageBreak/>
        <w:t>Solutions</w:t>
      </w:r>
    </w:p>
    <w:p w:rsidR="007B73D6" w:rsidRPr="00FD2BE4" w:rsidRDefault="007B73D6" w:rsidP="007B73D6">
      <w:pPr>
        <w:spacing w:after="0" w:line="240" w:lineRule="auto"/>
        <w:rPr>
          <w:rFonts w:eastAsia="Times New Roman" w:cstheme="minorHAnsi"/>
          <w:sz w:val="24"/>
          <w:szCs w:val="24"/>
          <w:lang w:val="fr-FR" w:eastAsia="de-DE"/>
        </w:rPr>
      </w:pPr>
    </w:p>
    <w:p w:rsidR="00237678" w:rsidRPr="00FD2BE4" w:rsidRDefault="00E44940" w:rsidP="00305934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val="fr-FR" w:eastAsia="de-DE"/>
        </w:rPr>
      </w:pPr>
      <w:r w:rsidRPr="00FD2BE4">
        <w:rPr>
          <w:rFonts w:eastAsia="Times New Roman" w:cstheme="minorHAnsi"/>
          <w:b/>
          <w:bCs/>
          <w:i/>
          <w:sz w:val="28"/>
          <w:szCs w:val="28"/>
          <w:lang w:val="fr-FR" w:eastAsia="de-DE"/>
        </w:rPr>
        <w:t>Relie</w:t>
      </w:r>
      <w:r w:rsidR="00237678" w:rsidRPr="00FD2BE4">
        <w:rPr>
          <w:rFonts w:eastAsia="Times New Roman" w:cstheme="minorHAnsi"/>
          <w:b/>
          <w:bCs/>
          <w:i/>
          <w:sz w:val="28"/>
          <w:szCs w:val="28"/>
          <w:lang w:val="fr-FR" w:eastAsia="de-DE"/>
        </w:rPr>
        <w:t xml:space="preserve"> les onomatopées et ce qu’elles expriment</w:t>
      </w:r>
    </w:p>
    <w:p w:rsidR="00237678" w:rsidRPr="00FD2BE4" w:rsidRDefault="00237678" w:rsidP="007B73D6">
      <w:pPr>
        <w:spacing w:after="0" w:line="240" w:lineRule="auto"/>
        <w:rPr>
          <w:rFonts w:eastAsia="Times New Roman" w:cstheme="minorHAnsi"/>
          <w:sz w:val="24"/>
          <w:szCs w:val="24"/>
          <w:lang w:val="fr-FR" w:eastAsia="de-DE"/>
        </w:rPr>
      </w:pPr>
    </w:p>
    <w:tbl>
      <w:tblPr>
        <w:tblStyle w:val="Tabellengitternetz"/>
        <w:tblW w:w="8785" w:type="dxa"/>
        <w:tblInd w:w="395" w:type="dxa"/>
        <w:tblLayout w:type="fixed"/>
        <w:tblLook w:val="04A0"/>
      </w:tblPr>
      <w:tblGrid>
        <w:gridCol w:w="3257"/>
        <w:gridCol w:w="5528"/>
      </w:tblGrid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 xml:space="preserve">toc </w:t>
            </w:r>
            <w:proofErr w:type="spellStart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toc</w:t>
            </w:r>
            <w:proofErr w:type="spellEnd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toc</w:t>
            </w:r>
            <w:proofErr w:type="spellEnd"/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ab/>
              <w:t>e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.</w:t>
            </w:r>
          </w:p>
        </w:tc>
        <w:tc>
          <w:tcPr>
            <w:tcW w:w="5528" w:type="dxa"/>
            <w:vAlign w:val="center"/>
          </w:tcPr>
          <w:p w:rsidR="0093630A" w:rsidRPr="00FD2BE4" w:rsidRDefault="00DF4BBF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la sirène des pompiers, d’une ambulance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6960B6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plouf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k</w:t>
            </w:r>
            <w:r w:rsidR="00756A89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bourdonnement d’insecte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miaou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ab/>
              <w:t>j.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une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horloge</w:t>
            </w:r>
            <w:proofErr w:type="spellEnd"/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tic tac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c.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boire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, le bruit d’un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liquide</w:t>
            </w:r>
            <w:proofErr w:type="spellEnd"/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clap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clap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clap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h.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/>
                <w:bCs/>
                <w:color w:val="000000"/>
                <w:lang w:val="fr-FR" w:eastAsia="de-DE"/>
              </w:rPr>
              <w:t>frapper à la porte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pan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i.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une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explosion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areu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areu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/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ouin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m.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bruit fort et soudain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bzzzzz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b.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des applaudissements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glouglou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d.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coup de feu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b</w:t>
            </w:r>
            <w:r w:rsidR="00C02397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ang</w:t>
            </w:r>
            <w:r w:rsidR="00C02397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f.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B3376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un chat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atchoum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p.</w:t>
            </w:r>
          </w:p>
        </w:tc>
        <w:tc>
          <w:tcPr>
            <w:tcW w:w="5528" w:type="dxa"/>
            <w:vAlign w:val="center"/>
          </w:tcPr>
          <w:p w:rsidR="0093630A" w:rsidRPr="00FD2BE4" w:rsidRDefault="008A2819" w:rsidP="00DF4BB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quelque chose</w:t>
            </w:r>
            <w:r w:rsidR="00DF4BBF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qui tombe dans l’eau 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6960B6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pin-pon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a</w:t>
            </w:r>
            <w:r w:rsidR="00756A89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.</w:t>
            </w:r>
          </w:p>
        </w:tc>
        <w:tc>
          <w:tcPr>
            <w:tcW w:w="5528" w:type="dxa"/>
            <w:vAlign w:val="center"/>
          </w:tcPr>
          <w:p w:rsidR="0093630A" w:rsidRPr="00FD2BE4" w:rsidRDefault="008A2819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quelqu’un</w:t>
            </w:r>
            <w:r w:rsidR="0093630A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qui dort, qui ronfle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pschitt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u.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bébé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vlan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g.</w:t>
            </w:r>
          </w:p>
        </w:tc>
        <w:tc>
          <w:tcPr>
            <w:tcW w:w="5528" w:type="dxa"/>
            <w:vAlign w:val="center"/>
          </w:tcPr>
          <w:p w:rsidR="0093630A" w:rsidRPr="00FD2BE4" w:rsidRDefault="00452E84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bruit sec, p. ex. celui des chaussures à talons hauts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vroum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v.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cheval qui galope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ding dong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s.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éternuement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crac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q.</w:t>
            </w:r>
          </w:p>
        </w:tc>
        <w:tc>
          <w:tcPr>
            <w:tcW w:w="5528" w:type="dxa"/>
            <w:vAlign w:val="center"/>
          </w:tcPr>
          <w:p w:rsidR="0093630A" w:rsidRPr="00FD2BE4" w:rsidRDefault="008A2819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en-US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quelque chose</w:t>
            </w:r>
            <w:r w:rsidR="0093630A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 xml:space="preserve"> qui se </w:t>
            </w:r>
            <w:proofErr w:type="spellStart"/>
            <w:r w:rsidR="0093630A" w:rsidRPr="00FD2BE4">
              <w:rPr>
                <w:rFonts w:eastAsia="Times New Roman" w:cstheme="minorHAnsi"/>
                <w:bCs/>
                <w:color w:val="000000"/>
                <w:lang w:val="en-US" w:eastAsia="de-DE"/>
              </w:rPr>
              <w:t>casse</w:t>
            </w:r>
            <w:proofErr w:type="spellEnd"/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cui-cui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t.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chien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ouaf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r.</w:t>
            </w:r>
          </w:p>
        </w:tc>
        <w:tc>
          <w:tcPr>
            <w:tcW w:w="5528" w:type="dxa"/>
            <w:vAlign w:val="center"/>
          </w:tcPr>
          <w:p w:rsidR="0093630A" w:rsidRPr="00FD2BE4" w:rsidRDefault="004816E7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une</w:t>
            </w:r>
            <w:r w:rsidR="0093630A"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sonnette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>tagada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>tagada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ab/>
              <w:t>o.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eastAsia="de-DE"/>
              </w:rPr>
            </w:pP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>un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>oiseau</w:t>
            </w:r>
            <w:proofErr w:type="spellEnd"/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eastAsia="de-DE"/>
              </w:rPr>
              <w:t>z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zz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 zzz </w:t>
            </w:r>
            <w:proofErr w:type="spellStart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zzz</w:t>
            </w:r>
            <w:proofErr w:type="spellEnd"/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l.</w:t>
            </w:r>
          </w:p>
        </w:tc>
        <w:tc>
          <w:tcPr>
            <w:tcW w:w="5528" w:type="dxa"/>
            <w:vAlign w:val="center"/>
          </w:tcPr>
          <w:p w:rsidR="0093630A" w:rsidRPr="00FD2BE4" w:rsidRDefault="0093630A" w:rsidP="007B73D6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un liquide qui sort sous pression</w:t>
            </w:r>
          </w:p>
        </w:tc>
      </w:tr>
      <w:tr w:rsidR="0093630A" w:rsidRPr="00FD2BE4" w:rsidTr="0093630A">
        <w:tc>
          <w:tcPr>
            <w:tcW w:w="3257" w:type="dxa"/>
            <w:vAlign w:val="center"/>
          </w:tcPr>
          <w:p w:rsidR="0093630A" w:rsidRPr="00FD2BE4" w:rsidRDefault="00756A89" w:rsidP="0030593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26" w:hanging="425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>clac</w:t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</w: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ab/>
              <w:t>n.</w:t>
            </w:r>
          </w:p>
        </w:tc>
        <w:tc>
          <w:tcPr>
            <w:tcW w:w="5528" w:type="dxa"/>
            <w:vAlign w:val="center"/>
          </w:tcPr>
          <w:p w:rsidR="0093630A" w:rsidRPr="00FD2BE4" w:rsidRDefault="00452E84" w:rsidP="00452E8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eastAsia="Times New Roman" w:cstheme="minorHAnsi"/>
                <w:bCs/>
                <w:color w:val="000000"/>
                <w:lang w:val="fr-FR" w:eastAsia="de-DE"/>
              </w:rPr>
            </w:pPr>
            <w:r w:rsidRPr="00FD2BE4">
              <w:rPr>
                <w:rFonts w:eastAsia="Times New Roman" w:cstheme="minorHAnsi"/>
                <w:bCs/>
                <w:color w:val="000000"/>
                <w:lang w:val="fr-FR" w:eastAsia="de-DE"/>
              </w:rPr>
              <w:t xml:space="preserve">un moteur qui accélère </w:t>
            </w:r>
          </w:p>
        </w:tc>
      </w:tr>
    </w:tbl>
    <w:p w:rsidR="007B73D6" w:rsidRPr="00FD2BE4" w:rsidRDefault="00237678" w:rsidP="007B73D6">
      <w:pPr>
        <w:spacing w:before="100" w:beforeAutospacing="1" w:after="0" w:line="360" w:lineRule="auto"/>
        <w:rPr>
          <w:rFonts w:cstheme="minorHAnsi"/>
          <w:b/>
          <w:bCs/>
          <w:sz w:val="28"/>
          <w:szCs w:val="28"/>
          <w:lang w:val="fr-FR"/>
        </w:rPr>
      </w:pPr>
      <w:r w:rsidRPr="00FD2BE4">
        <w:rPr>
          <w:rFonts w:cstheme="minorHAnsi"/>
          <w:b/>
          <w:bCs/>
          <w:sz w:val="28"/>
          <w:szCs w:val="28"/>
          <w:lang w:val="fr-FR"/>
        </w:rPr>
        <w:t>2</w:t>
      </w:r>
      <w:r w:rsidR="00305934" w:rsidRPr="00FD2BE4">
        <w:rPr>
          <w:rFonts w:cstheme="minorHAnsi"/>
          <w:b/>
          <w:bCs/>
          <w:sz w:val="28"/>
          <w:szCs w:val="28"/>
          <w:lang w:val="fr-FR"/>
        </w:rPr>
        <w:t xml:space="preserve">. </w:t>
      </w:r>
      <w:r w:rsidR="007B73D6" w:rsidRPr="00FD2BE4">
        <w:rPr>
          <w:rFonts w:cstheme="minorHAnsi"/>
          <w:b/>
          <w:bCs/>
          <w:i/>
          <w:sz w:val="28"/>
          <w:szCs w:val="28"/>
          <w:lang w:val="fr-FR"/>
        </w:rPr>
        <w:t>Choisis l’onomatopée qui convient.</w:t>
      </w:r>
    </w:p>
    <w:p w:rsidR="007B73D6" w:rsidRPr="00FD2BE4" w:rsidRDefault="007B73D6" w:rsidP="007B73D6">
      <w:pPr>
        <w:numPr>
          <w:ilvl w:val="0"/>
          <w:numId w:val="7"/>
        </w:numPr>
        <w:spacing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proofErr w:type="spellStart"/>
      <w:r w:rsidRPr="00FD2BE4">
        <w:rPr>
          <w:rFonts w:cstheme="minorHAnsi"/>
          <w:b/>
          <w:bCs/>
          <w:sz w:val="20"/>
          <w:szCs w:val="20"/>
          <w:lang w:val="fr-FR"/>
        </w:rPr>
        <w:t>Tagada</w:t>
      </w:r>
      <w:proofErr w:type="spellEnd"/>
      <w:r w:rsidRPr="00FD2BE4">
        <w:rPr>
          <w:rFonts w:cstheme="minorHAnsi"/>
          <w:b/>
          <w:bCs/>
          <w:sz w:val="20"/>
          <w:szCs w:val="20"/>
          <w:lang w:val="fr-FR"/>
        </w:rPr>
        <w:t xml:space="preserve"> </w:t>
      </w:r>
      <w:proofErr w:type="spellStart"/>
      <w:r w:rsidRPr="00FD2BE4">
        <w:rPr>
          <w:rFonts w:cstheme="minorHAnsi"/>
          <w:b/>
          <w:bCs/>
          <w:sz w:val="20"/>
          <w:szCs w:val="20"/>
          <w:lang w:val="fr-FR"/>
        </w:rPr>
        <w:t>tagada</w:t>
      </w:r>
      <w:proofErr w:type="spellEnd"/>
      <w:r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Écoute, un cavalier </w:t>
      </w:r>
      <w:r w:rsidR="00EE086A" w:rsidRPr="00FD2BE4">
        <w:rPr>
          <w:rFonts w:cstheme="minorHAnsi"/>
          <w:sz w:val="20"/>
          <w:szCs w:val="20"/>
          <w:lang w:val="fr-FR"/>
        </w:rPr>
        <w:t>arrive à toute vitesse !</w:t>
      </w:r>
      <w:r w:rsidR="005E405C" w:rsidRPr="00FD2BE4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="005E405C" w:rsidRPr="00FD2BE4">
        <w:rPr>
          <w:rFonts w:cstheme="minorHAnsi"/>
          <w:sz w:val="20"/>
          <w:szCs w:val="20"/>
          <w:lang w:val="fr-FR"/>
        </w:rPr>
        <w:t>Pousse-</w:t>
      </w:r>
      <w:r w:rsidRPr="00FD2BE4">
        <w:rPr>
          <w:rFonts w:cstheme="minorHAnsi"/>
          <w:sz w:val="20"/>
          <w:szCs w:val="20"/>
          <w:lang w:val="fr-FR"/>
        </w:rPr>
        <w:t>toi</w:t>
      </w:r>
      <w:proofErr w:type="spellEnd"/>
      <w:r w:rsidRPr="00FD2BE4">
        <w:rPr>
          <w:rFonts w:cstheme="minorHAnsi"/>
          <w:sz w:val="20"/>
          <w:szCs w:val="20"/>
          <w:lang w:val="fr-FR"/>
        </w:rPr>
        <w:t xml:space="preserve"> pour le laisser passer.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proofErr w:type="spellStart"/>
      <w:r w:rsidRPr="00FD2BE4">
        <w:rPr>
          <w:rFonts w:cstheme="minorHAnsi"/>
          <w:b/>
          <w:bCs/>
          <w:sz w:val="20"/>
          <w:szCs w:val="20"/>
          <w:lang w:val="en-US"/>
        </w:rPr>
        <w:t>Dring</w:t>
      </w:r>
      <w:proofErr w:type="spellEnd"/>
      <w:r w:rsidRPr="00FD2BE4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FD2BE4">
        <w:rPr>
          <w:rFonts w:cstheme="minorHAnsi"/>
          <w:b/>
          <w:bCs/>
          <w:sz w:val="20"/>
          <w:szCs w:val="20"/>
          <w:lang w:val="en-US"/>
        </w:rPr>
        <w:t>dring</w:t>
      </w:r>
      <w:proofErr w:type="spellEnd"/>
      <w:r w:rsidRPr="00FD2BE4">
        <w:rPr>
          <w:rFonts w:cstheme="minorHAnsi"/>
          <w:sz w:val="20"/>
          <w:szCs w:val="20"/>
          <w:lang w:val="fr-FR"/>
        </w:rPr>
        <w:t>. Pierre, le téléphone sonne !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Chut</w:t>
      </w:r>
      <w:r w:rsidR="002065BD"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Les enfants faites moins de bruit, le bébé dort.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Atchoum</w:t>
      </w:r>
      <w:r w:rsidR="002065BD"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Ça y est ! Lucie n’arrête pas d’éternuer, je suis sûre qu’elle a attrapé un rhume.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Ouf</w:t>
      </w:r>
      <w:r w:rsidR="002065BD"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Les épreuves sont terminées, je pense que j’ai réussi l’examen.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Clac.</w:t>
      </w:r>
      <w:r w:rsidRPr="00FD2BE4">
        <w:rPr>
          <w:rFonts w:cstheme="minorHAnsi"/>
          <w:sz w:val="20"/>
          <w:szCs w:val="20"/>
          <w:lang w:val="fr-FR"/>
        </w:rPr>
        <w:t xml:space="preserve"> Robert est sorti en claquant la porte, tes remarques l’auront mis en colère.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Tic-tac.</w:t>
      </w:r>
      <w:r w:rsidRPr="00FD2BE4">
        <w:rPr>
          <w:rFonts w:cstheme="minorHAnsi"/>
          <w:sz w:val="20"/>
          <w:szCs w:val="20"/>
          <w:lang w:val="fr-FR"/>
        </w:rPr>
        <w:t xml:space="preserve"> </w:t>
      </w:r>
      <w:r w:rsidR="00053951" w:rsidRPr="00FD2BE4">
        <w:rPr>
          <w:rFonts w:cstheme="minorHAnsi"/>
          <w:sz w:val="20"/>
          <w:szCs w:val="20"/>
          <w:lang w:val="fr-FR"/>
        </w:rPr>
        <w:t>Cette vieille horloge est trop bruyante, mais une horloge silencieuse, c’est absurde !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 xml:space="preserve">Clap </w:t>
      </w:r>
      <w:proofErr w:type="spellStart"/>
      <w:r w:rsidRPr="00FD2BE4">
        <w:rPr>
          <w:rFonts w:cstheme="minorHAnsi"/>
          <w:b/>
          <w:sz w:val="20"/>
          <w:szCs w:val="20"/>
          <w:lang w:val="fr-FR"/>
        </w:rPr>
        <w:t>clap</w:t>
      </w:r>
      <w:proofErr w:type="spellEnd"/>
      <w:r w:rsidRPr="00FD2BE4">
        <w:rPr>
          <w:rFonts w:cstheme="minorHAnsi"/>
          <w:b/>
          <w:sz w:val="20"/>
          <w:szCs w:val="20"/>
          <w:lang w:val="fr-FR"/>
        </w:rPr>
        <w:t xml:space="preserve"> </w:t>
      </w:r>
      <w:proofErr w:type="spellStart"/>
      <w:r w:rsidRPr="00FD2BE4">
        <w:rPr>
          <w:rFonts w:cstheme="minorHAnsi"/>
          <w:b/>
          <w:sz w:val="20"/>
          <w:szCs w:val="20"/>
          <w:lang w:val="fr-FR"/>
        </w:rPr>
        <w:t>clap</w:t>
      </w:r>
      <w:proofErr w:type="spellEnd"/>
      <w:r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Écoutez tous ces applaudissements ! Le spectacle a beaucoup de succès.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Plouf.</w:t>
      </w:r>
      <w:r w:rsidRPr="00FD2BE4">
        <w:rPr>
          <w:rFonts w:cstheme="minorHAnsi"/>
          <w:sz w:val="20"/>
          <w:szCs w:val="20"/>
          <w:lang w:val="fr-FR"/>
        </w:rPr>
        <w:t xml:space="preserve"> Oh là </w:t>
      </w:r>
      <w:proofErr w:type="spellStart"/>
      <w:r w:rsidRPr="00FD2BE4">
        <w:rPr>
          <w:rFonts w:cstheme="minorHAnsi"/>
          <w:sz w:val="20"/>
          <w:szCs w:val="20"/>
          <w:lang w:val="fr-FR"/>
        </w:rPr>
        <w:t>là</w:t>
      </w:r>
      <w:proofErr w:type="spellEnd"/>
      <w:r w:rsidRPr="00FD2BE4">
        <w:rPr>
          <w:rFonts w:cstheme="minorHAnsi"/>
          <w:sz w:val="20"/>
          <w:szCs w:val="20"/>
          <w:lang w:val="fr-FR"/>
        </w:rPr>
        <w:t> ! J’espère que ce n’est pas le chien qui a plongé dans la piscine !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Pin-pon, pin-pon.</w:t>
      </w:r>
      <w:r w:rsidRPr="00FD2BE4">
        <w:rPr>
          <w:rFonts w:cstheme="minorHAnsi"/>
          <w:sz w:val="20"/>
          <w:szCs w:val="20"/>
          <w:lang w:val="fr-FR"/>
        </w:rPr>
        <w:t xml:space="preserve"> Gare-toi vite sur le côté pour laisser la place aux pompiers !</w:t>
      </w:r>
    </w:p>
    <w:p w:rsidR="007B73D6" w:rsidRPr="00FD2BE4" w:rsidRDefault="002A4C83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Glou</w:t>
      </w:r>
      <w:r w:rsidR="007B73D6" w:rsidRPr="00FD2BE4">
        <w:rPr>
          <w:rFonts w:cstheme="minorHAnsi"/>
          <w:b/>
          <w:sz w:val="20"/>
          <w:szCs w:val="20"/>
          <w:lang w:val="fr-FR"/>
        </w:rPr>
        <w:t>glou.</w:t>
      </w:r>
      <w:r w:rsidR="007B73D6" w:rsidRPr="00FD2BE4">
        <w:rPr>
          <w:rFonts w:cstheme="minorHAnsi"/>
          <w:sz w:val="20"/>
          <w:szCs w:val="20"/>
          <w:lang w:val="fr-FR"/>
        </w:rPr>
        <w:t xml:space="preserve"> </w:t>
      </w:r>
      <w:r w:rsidR="00D67CE5" w:rsidRPr="00FD2BE4">
        <w:rPr>
          <w:rFonts w:cstheme="minorHAnsi"/>
          <w:sz w:val="20"/>
          <w:szCs w:val="20"/>
          <w:lang w:val="fr-FR"/>
        </w:rPr>
        <w:t xml:space="preserve">On voit que les jeunes </w:t>
      </w:r>
      <w:r w:rsidR="007B73D6" w:rsidRPr="00FD2BE4">
        <w:rPr>
          <w:rFonts w:cstheme="minorHAnsi"/>
          <w:sz w:val="20"/>
          <w:szCs w:val="20"/>
          <w:lang w:val="fr-FR"/>
        </w:rPr>
        <w:t>footballeurs ont tellement soif, le match a été dur.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 xml:space="preserve">Toc </w:t>
      </w:r>
      <w:proofErr w:type="spellStart"/>
      <w:r w:rsidRPr="00FD2BE4">
        <w:rPr>
          <w:rFonts w:cstheme="minorHAnsi"/>
          <w:b/>
          <w:sz w:val="20"/>
          <w:szCs w:val="20"/>
          <w:lang w:val="fr-FR"/>
        </w:rPr>
        <w:t>toc</w:t>
      </w:r>
      <w:proofErr w:type="spellEnd"/>
      <w:r w:rsidR="006B320B" w:rsidRPr="00FD2BE4">
        <w:rPr>
          <w:rFonts w:cstheme="minorHAnsi"/>
          <w:b/>
          <w:sz w:val="20"/>
          <w:szCs w:val="20"/>
          <w:lang w:val="fr-FR"/>
        </w:rPr>
        <w:t xml:space="preserve"> </w:t>
      </w:r>
      <w:proofErr w:type="spellStart"/>
      <w:r w:rsidR="006B320B" w:rsidRPr="00FD2BE4">
        <w:rPr>
          <w:rFonts w:cstheme="minorHAnsi"/>
          <w:b/>
          <w:sz w:val="20"/>
          <w:szCs w:val="20"/>
          <w:lang w:val="fr-FR"/>
        </w:rPr>
        <w:t>toc</w:t>
      </w:r>
      <w:proofErr w:type="spellEnd"/>
      <w:r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Va ouvrir, on a frappé à la porte ! C’est sans doute </w:t>
      </w:r>
      <w:r w:rsidR="0054305C" w:rsidRPr="00FD2BE4">
        <w:rPr>
          <w:rFonts w:cstheme="minorHAnsi"/>
          <w:sz w:val="20"/>
          <w:szCs w:val="20"/>
          <w:lang w:val="fr-FR"/>
        </w:rPr>
        <w:t>tante Marie</w:t>
      </w:r>
      <w:r w:rsidRPr="00FD2BE4">
        <w:rPr>
          <w:rFonts w:cstheme="minorHAnsi"/>
          <w:sz w:val="20"/>
          <w:szCs w:val="20"/>
          <w:lang w:val="fr-FR"/>
        </w:rPr>
        <w:t>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Crac.</w:t>
      </w:r>
      <w:r w:rsidRPr="00FD2BE4">
        <w:rPr>
          <w:rFonts w:cstheme="minorHAnsi"/>
          <w:sz w:val="20"/>
          <w:szCs w:val="20"/>
          <w:lang w:val="fr-FR"/>
        </w:rPr>
        <w:t xml:space="preserve"> Attention, cette fois</w:t>
      </w:r>
      <w:r w:rsidR="000D4C9D" w:rsidRPr="00FD2BE4">
        <w:rPr>
          <w:rFonts w:cstheme="minorHAnsi"/>
          <w:sz w:val="20"/>
          <w:szCs w:val="20"/>
          <w:lang w:val="fr-FR"/>
        </w:rPr>
        <w:t>,</w:t>
      </w:r>
      <w:r w:rsidRPr="00FD2BE4">
        <w:rPr>
          <w:rFonts w:cstheme="minorHAnsi"/>
          <w:sz w:val="20"/>
          <w:szCs w:val="20"/>
          <w:lang w:val="fr-FR"/>
        </w:rPr>
        <w:t xml:space="preserve"> la chaise est vraiment cassée ! Je vais en chercher une autre.</w:t>
      </w:r>
    </w:p>
    <w:p w:rsidR="007B73D6" w:rsidRPr="00FD2BE4" w:rsidRDefault="007B73D6" w:rsidP="007B7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Vlan</w:t>
      </w:r>
      <w:r w:rsidR="002065BD"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Qui est tombé dans l’escalier, c’est toi</w:t>
      </w:r>
      <w:r w:rsidR="004C4E41" w:rsidRPr="00FD2BE4">
        <w:rPr>
          <w:rFonts w:cstheme="minorHAnsi"/>
          <w:sz w:val="20"/>
          <w:szCs w:val="20"/>
          <w:lang w:val="fr-FR"/>
        </w:rPr>
        <w:t>,</w:t>
      </w:r>
      <w:r w:rsidRPr="00FD2BE4">
        <w:rPr>
          <w:rFonts w:cstheme="minorHAnsi"/>
          <w:sz w:val="20"/>
          <w:szCs w:val="20"/>
          <w:lang w:val="fr-FR"/>
        </w:rPr>
        <w:t xml:space="preserve"> Léna ?</w:t>
      </w:r>
    </w:p>
    <w:p w:rsidR="00AD2566" w:rsidRPr="00FD2BE4" w:rsidRDefault="007B73D6" w:rsidP="00A142C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cstheme="minorHAnsi"/>
          <w:bCs/>
          <w:sz w:val="20"/>
          <w:szCs w:val="20"/>
          <w:lang w:val="fr-FR"/>
        </w:rPr>
      </w:pPr>
      <w:r w:rsidRPr="00FD2BE4">
        <w:rPr>
          <w:rFonts w:cstheme="minorHAnsi"/>
          <w:b/>
          <w:sz w:val="20"/>
          <w:szCs w:val="20"/>
          <w:lang w:val="fr-FR"/>
        </w:rPr>
        <w:t>Zut</w:t>
      </w:r>
      <w:r w:rsidR="002065BD" w:rsidRPr="00FD2BE4">
        <w:rPr>
          <w:rFonts w:cstheme="minorHAnsi"/>
          <w:b/>
          <w:sz w:val="20"/>
          <w:szCs w:val="20"/>
          <w:lang w:val="fr-FR"/>
        </w:rPr>
        <w:t>.</w:t>
      </w:r>
      <w:r w:rsidRPr="00FD2BE4">
        <w:rPr>
          <w:rFonts w:cstheme="minorHAnsi"/>
          <w:sz w:val="20"/>
          <w:szCs w:val="20"/>
          <w:lang w:val="fr-FR"/>
        </w:rPr>
        <w:t xml:space="preserve"> Voilà trois fois que je recommence cette division et elle est encore fausse.</w:t>
      </w:r>
    </w:p>
    <w:p w:rsidR="002C5695" w:rsidRPr="00FD2BE4" w:rsidRDefault="00BF3D1D" w:rsidP="00BF3D1D">
      <w:pPr>
        <w:spacing w:before="100" w:beforeAutospacing="1" w:after="100" w:afterAutospacing="1" w:line="360" w:lineRule="auto"/>
        <w:rPr>
          <w:rFonts w:cstheme="minorHAnsi"/>
          <w:sz w:val="20"/>
          <w:szCs w:val="20"/>
          <w:lang w:val="fr-FR"/>
        </w:rPr>
      </w:pPr>
      <w:r w:rsidRPr="00FD2BE4">
        <w:rPr>
          <w:rFonts w:cstheme="minorHAnsi"/>
          <w:sz w:val="20"/>
          <w:szCs w:val="20"/>
          <w:lang w:val="fr-FR"/>
        </w:rPr>
        <w:t>(On utilise souvent le point d’exclamation.)</w:t>
      </w:r>
    </w:p>
    <w:sectPr w:rsidR="002C5695" w:rsidRPr="00FD2BE4" w:rsidSect="006D6EED">
      <w:headerReference w:type="default" r:id="rId8"/>
      <w:pgSz w:w="11906" w:h="16838"/>
      <w:pgMar w:top="1418" w:right="1134" w:bottom="851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DB" w:rsidRDefault="00A64FDB" w:rsidP="005E4BBD">
      <w:pPr>
        <w:spacing w:after="0" w:line="240" w:lineRule="auto"/>
      </w:pPr>
      <w:r>
        <w:separator/>
      </w:r>
    </w:p>
  </w:endnote>
  <w:endnote w:type="continuationSeparator" w:id="0">
    <w:p w:rsidR="00A64FDB" w:rsidRDefault="00A64FDB" w:rsidP="005E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DB" w:rsidRDefault="00A64FDB" w:rsidP="005E4BBD">
      <w:pPr>
        <w:spacing w:after="0" w:line="240" w:lineRule="auto"/>
      </w:pPr>
      <w:r>
        <w:separator/>
      </w:r>
    </w:p>
  </w:footnote>
  <w:footnote w:type="continuationSeparator" w:id="0">
    <w:p w:rsidR="00A64FDB" w:rsidRDefault="00A64FDB" w:rsidP="005E4BBD">
      <w:pPr>
        <w:spacing w:after="0" w:line="240" w:lineRule="auto"/>
      </w:pPr>
      <w:r>
        <w:continuationSeparator/>
      </w:r>
    </w:p>
  </w:footnote>
  <w:footnote w:id="1">
    <w:p w:rsidR="00332FBA" w:rsidRPr="002F5122" w:rsidRDefault="00332FBA">
      <w:pPr>
        <w:pStyle w:val="Funotentext"/>
        <w:rPr>
          <w:sz w:val="18"/>
        </w:rPr>
      </w:pPr>
      <w:r w:rsidRPr="00332FBA">
        <w:rPr>
          <w:rStyle w:val="Funotenzeichen"/>
          <w:sz w:val="18"/>
        </w:rPr>
        <w:footnoteRef/>
      </w:r>
      <w:r w:rsidRPr="002F5122">
        <w:rPr>
          <w:b/>
          <w:sz w:val="18"/>
        </w:rPr>
        <w:t xml:space="preserve"> la </w:t>
      </w:r>
      <w:proofErr w:type="spellStart"/>
      <w:r w:rsidRPr="002F5122">
        <w:rPr>
          <w:rFonts w:eastAsia="Times New Roman" w:cstheme="minorHAnsi"/>
          <w:b/>
          <w:bCs/>
          <w:color w:val="000000"/>
          <w:sz w:val="18"/>
          <w:lang w:eastAsia="de-DE"/>
        </w:rPr>
        <w:t>sensation</w:t>
      </w:r>
      <w:proofErr w:type="spellEnd"/>
      <w:r w:rsidRPr="002F5122"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 </w:t>
      </w:r>
      <w:r w:rsidRPr="002F5122">
        <w:rPr>
          <w:rFonts w:eastAsia="Times New Roman" w:cstheme="minorHAnsi"/>
          <w:bCs/>
          <w:color w:val="000000"/>
          <w:sz w:val="18"/>
          <w:lang w:eastAsia="de-DE"/>
        </w:rPr>
        <w:t>– die Empfindung</w:t>
      </w:r>
      <w:r w:rsidR="00D55C6B" w:rsidRPr="002F5122">
        <w:rPr>
          <w:rFonts w:eastAsia="Times New Roman" w:cstheme="minorHAnsi"/>
          <w:bCs/>
          <w:color w:val="000000"/>
          <w:sz w:val="18"/>
          <w:lang w:eastAsia="de-DE"/>
        </w:rPr>
        <w:t>, der Sinneseindruck</w:t>
      </w:r>
      <w:r w:rsidR="009B68EF">
        <w:rPr>
          <w:rFonts w:eastAsia="Times New Roman" w:cstheme="minorHAnsi"/>
          <w:bCs/>
          <w:color w:val="000000"/>
          <w:sz w:val="18"/>
          <w:lang w:eastAsia="de-DE"/>
        </w:rPr>
        <w:t xml:space="preserve"> </w:t>
      </w:r>
    </w:p>
  </w:footnote>
  <w:footnote w:id="2">
    <w:p w:rsidR="005E4BBD" w:rsidRPr="005E4BBD" w:rsidRDefault="005E4BBD">
      <w:pPr>
        <w:pStyle w:val="Funotentext"/>
        <w:rPr>
          <w:sz w:val="18"/>
          <w:lang w:val="fr-FR"/>
        </w:rPr>
      </w:pPr>
      <w:r w:rsidRPr="005E4BBD">
        <w:rPr>
          <w:rStyle w:val="Funotenzeichen"/>
          <w:sz w:val="18"/>
        </w:rPr>
        <w:footnoteRef/>
      </w:r>
      <w:r w:rsidRPr="005E4BBD">
        <w:rPr>
          <w:b/>
          <w:sz w:val="18"/>
          <w:lang w:val="fr-FR"/>
        </w:rPr>
        <w:t xml:space="preserve"> </w:t>
      </w:r>
      <w:proofErr w:type="gramStart"/>
      <w:r w:rsidRPr="005E4BBD">
        <w:rPr>
          <w:b/>
          <w:sz w:val="18"/>
          <w:lang w:val="fr-FR"/>
        </w:rPr>
        <w:t>le</w:t>
      </w:r>
      <w:proofErr w:type="gramEnd"/>
      <w:r w:rsidRPr="005E4BBD">
        <w:rPr>
          <w:b/>
          <w:sz w:val="18"/>
          <w:lang w:val="fr-FR"/>
        </w:rPr>
        <w:t xml:space="preserve"> </w:t>
      </w:r>
      <w:r w:rsidRPr="005E4BBD">
        <w:rPr>
          <w:rFonts w:eastAsia="Times New Roman" w:cstheme="minorHAnsi"/>
          <w:b/>
          <w:bCs/>
          <w:color w:val="000000"/>
          <w:sz w:val="18"/>
          <w:lang w:val="fr-FR" w:eastAsia="de-DE"/>
        </w:rPr>
        <w:t xml:space="preserve">bourdonnement </w:t>
      </w:r>
      <w:r>
        <w:rPr>
          <w:rFonts w:eastAsia="Times New Roman" w:cstheme="minorHAnsi"/>
          <w:bCs/>
          <w:color w:val="000000"/>
          <w:sz w:val="18"/>
          <w:lang w:val="fr-FR" w:eastAsia="de-DE"/>
        </w:rPr>
        <w:t>–</w:t>
      </w:r>
      <w:r w:rsidRPr="005E4BBD">
        <w:rPr>
          <w:rFonts w:eastAsia="Times New Roman" w:cstheme="minorHAnsi"/>
          <w:bCs/>
          <w:color w:val="000000"/>
          <w:sz w:val="18"/>
          <w:lang w:val="fr-FR" w:eastAsia="de-DE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18"/>
          <w:lang w:val="fr-FR" w:eastAsia="de-DE"/>
        </w:rPr>
        <w:t>das</w:t>
      </w:r>
      <w:proofErr w:type="spellEnd"/>
      <w:r>
        <w:rPr>
          <w:rFonts w:eastAsia="Times New Roman" w:cstheme="minorHAnsi"/>
          <w:bCs/>
          <w:color w:val="000000"/>
          <w:sz w:val="18"/>
          <w:lang w:val="fr-FR" w:eastAsia="de-DE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18"/>
          <w:lang w:val="fr-FR" w:eastAsia="de-DE"/>
        </w:rPr>
        <w:t>Summen</w:t>
      </w:r>
      <w:proofErr w:type="spellEnd"/>
      <w:r w:rsidR="009B68EF">
        <w:rPr>
          <w:rFonts w:eastAsia="Times New Roman" w:cstheme="minorHAnsi"/>
          <w:bCs/>
          <w:color w:val="000000"/>
          <w:sz w:val="18"/>
          <w:lang w:val="fr-FR" w:eastAsia="de-DE"/>
        </w:rPr>
        <w:t xml:space="preserve"> </w:t>
      </w:r>
    </w:p>
  </w:footnote>
  <w:footnote w:id="3">
    <w:p w:rsidR="005E4BBD" w:rsidRPr="005E4BBD" w:rsidRDefault="005E4BBD">
      <w:pPr>
        <w:pStyle w:val="Funotentext"/>
        <w:rPr>
          <w:sz w:val="18"/>
          <w:lang w:val="fr-FR"/>
        </w:rPr>
      </w:pPr>
      <w:r w:rsidRPr="005E4BBD">
        <w:rPr>
          <w:rStyle w:val="Funotenzeichen"/>
          <w:sz w:val="18"/>
        </w:rPr>
        <w:footnoteRef/>
      </w:r>
      <w:r w:rsidRPr="005E4BBD">
        <w:rPr>
          <w:b/>
          <w:sz w:val="18"/>
          <w:lang w:val="fr-FR"/>
        </w:rPr>
        <w:t xml:space="preserve"> </w:t>
      </w:r>
      <w:proofErr w:type="gramStart"/>
      <w:r w:rsidRPr="005E4BBD">
        <w:rPr>
          <w:b/>
          <w:sz w:val="18"/>
          <w:lang w:val="fr-FR"/>
        </w:rPr>
        <w:t>le</w:t>
      </w:r>
      <w:proofErr w:type="gramEnd"/>
      <w:r w:rsidRPr="005E4BBD">
        <w:rPr>
          <w:b/>
          <w:sz w:val="18"/>
          <w:lang w:val="fr-FR"/>
        </w:rPr>
        <w:t xml:space="preserve"> coup de </w:t>
      </w:r>
      <w:r w:rsidRPr="005E4BBD">
        <w:rPr>
          <w:rFonts w:eastAsia="Times New Roman" w:cstheme="minorHAnsi"/>
          <w:b/>
          <w:bCs/>
          <w:color w:val="000000"/>
          <w:sz w:val="18"/>
          <w:lang w:val="fr-FR" w:eastAsia="de-DE"/>
        </w:rPr>
        <w:t xml:space="preserve">feu </w:t>
      </w:r>
      <w:r>
        <w:rPr>
          <w:rFonts w:eastAsia="Times New Roman" w:cstheme="minorHAnsi"/>
          <w:bCs/>
          <w:color w:val="000000"/>
          <w:sz w:val="18"/>
          <w:lang w:val="fr-FR" w:eastAsia="de-DE"/>
        </w:rPr>
        <w:t>–</w:t>
      </w:r>
      <w:r w:rsidRPr="005E4BBD">
        <w:rPr>
          <w:rFonts w:eastAsia="Times New Roman" w:cstheme="minorHAnsi"/>
          <w:bCs/>
          <w:color w:val="000000"/>
          <w:sz w:val="18"/>
          <w:lang w:val="fr-FR" w:eastAsia="de-DE"/>
        </w:rPr>
        <w:t xml:space="preserve"> </w:t>
      </w:r>
      <w:r>
        <w:rPr>
          <w:rFonts w:eastAsia="Times New Roman" w:cstheme="minorHAnsi"/>
          <w:bCs/>
          <w:color w:val="000000"/>
          <w:sz w:val="18"/>
          <w:lang w:val="fr-FR" w:eastAsia="de-DE"/>
        </w:rPr>
        <w:t>der Schuss</w:t>
      </w:r>
    </w:p>
  </w:footnote>
  <w:footnote w:id="4">
    <w:p w:rsidR="000877D7" w:rsidRPr="000877D7" w:rsidRDefault="000877D7">
      <w:pPr>
        <w:pStyle w:val="Funotentext"/>
        <w:rPr>
          <w:sz w:val="18"/>
        </w:rPr>
      </w:pPr>
      <w:r w:rsidRPr="000877D7">
        <w:rPr>
          <w:rStyle w:val="Funotenzeichen"/>
          <w:sz w:val="18"/>
        </w:rPr>
        <w:footnoteRef/>
      </w:r>
      <w:r w:rsidRPr="000877D7">
        <w:rPr>
          <w:b/>
          <w:sz w:val="18"/>
        </w:rPr>
        <w:t xml:space="preserve"> </w:t>
      </w:r>
      <w:r w:rsidRPr="000877D7">
        <w:rPr>
          <w:rFonts w:eastAsia="Times New Roman" w:cstheme="minorHAnsi"/>
          <w:b/>
          <w:bCs/>
          <w:color w:val="000000"/>
          <w:sz w:val="18"/>
          <w:lang w:val="en-US" w:eastAsia="de-DE"/>
        </w:rPr>
        <w:t xml:space="preserve">bang </w:t>
      </w:r>
      <w:r>
        <w:rPr>
          <w:rFonts w:eastAsia="Times New Roman" w:cstheme="minorHAnsi"/>
          <w:bCs/>
          <w:color w:val="000000"/>
          <w:sz w:val="18"/>
          <w:lang w:val="en-US" w:eastAsia="de-DE"/>
        </w:rPr>
        <w:t>–</w:t>
      </w:r>
      <w:r w:rsidRPr="000877D7">
        <w:rPr>
          <w:rFonts w:eastAsia="Times New Roman" w:cstheme="minorHAnsi"/>
          <w:bCs/>
          <w:color w:val="000000"/>
          <w:sz w:val="18"/>
          <w:lang w:val="en-US" w:eastAsia="de-DE"/>
        </w:rPr>
        <w:t xml:space="preserve"> [</w:t>
      </w:r>
      <w:proofErr w:type="spellStart"/>
      <w:r w:rsidRPr="000877D7">
        <w:rPr>
          <w:rFonts w:eastAsia="Times New Roman" w:cstheme="minorHAnsi"/>
          <w:bCs/>
          <w:color w:val="000000"/>
          <w:sz w:val="18"/>
          <w:lang w:val="en-US" w:eastAsia="de-DE"/>
        </w:rPr>
        <w:t>bɑ̃g</w:t>
      </w:r>
      <w:proofErr w:type="spellEnd"/>
      <w:r w:rsidRPr="000877D7">
        <w:rPr>
          <w:rFonts w:eastAsia="Times New Roman" w:cstheme="minorHAnsi"/>
          <w:bCs/>
          <w:color w:val="000000"/>
          <w:sz w:val="18"/>
          <w:lang w:val="en-US" w:eastAsia="de-DE"/>
        </w:rPr>
        <w:t>]</w:t>
      </w:r>
    </w:p>
  </w:footnote>
  <w:footnote w:id="5">
    <w:p w:rsidR="005E4BBD" w:rsidRPr="005E4BBD" w:rsidRDefault="005E4BBD">
      <w:pPr>
        <w:pStyle w:val="Funotentext"/>
        <w:rPr>
          <w:sz w:val="18"/>
        </w:rPr>
      </w:pPr>
      <w:r w:rsidRPr="005E4BBD">
        <w:rPr>
          <w:rStyle w:val="Funotenzeichen"/>
          <w:sz w:val="18"/>
        </w:rPr>
        <w:footnoteRef/>
      </w:r>
      <w:r w:rsidRPr="005E4BBD">
        <w:rPr>
          <w:b/>
          <w:sz w:val="18"/>
        </w:rPr>
        <w:t xml:space="preserve"> </w:t>
      </w:r>
      <w:proofErr w:type="spellStart"/>
      <w:r w:rsidRPr="005E4BBD">
        <w:rPr>
          <w:rFonts w:eastAsia="Times New Roman" w:cstheme="minorHAnsi"/>
          <w:b/>
          <w:bCs/>
          <w:color w:val="000000"/>
          <w:sz w:val="18"/>
          <w:lang w:eastAsia="de-DE"/>
        </w:rPr>
        <w:t>ronfler</w:t>
      </w:r>
      <w:proofErr w:type="spellEnd"/>
      <w:r w:rsidRPr="005E4BBD"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 </w:t>
      </w:r>
      <w:r w:rsidRPr="005E4BBD">
        <w:rPr>
          <w:rFonts w:eastAsia="Times New Roman" w:cstheme="minorHAnsi"/>
          <w:bCs/>
          <w:color w:val="000000"/>
          <w:sz w:val="18"/>
          <w:lang w:eastAsia="de-DE"/>
        </w:rPr>
        <w:t xml:space="preserve">– schnarchen </w:t>
      </w:r>
    </w:p>
  </w:footnote>
  <w:footnote w:id="6">
    <w:p w:rsidR="00FB20DF" w:rsidRPr="00373798" w:rsidRDefault="00FB20DF" w:rsidP="00FB20DF">
      <w:pPr>
        <w:pStyle w:val="Funotentext"/>
        <w:rPr>
          <w:sz w:val="18"/>
        </w:rPr>
      </w:pPr>
      <w:r w:rsidRPr="00373798">
        <w:rPr>
          <w:rStyle w:val="Funotenzeichen"/>
          <w:sz w:val="18"/>
        </w:rPr>
        <w:footnoteRef/>
      </w:r>
      <w:r w:rsidRPr="00373798">
        <w:rPr>
          <w:b/>
          <w:sz w:val="18"/>
        </w:rPr>
        <w:t xml:space="preserve"> </w:t>
      </w:r>
      <w:r w:rsidRPr="00373798">
        <w:rPr>
          <w:rFonts w:eastAsia="Times New Roman" w:cstheme="minorHAnsi"/>
          <w:b/>
          <w:bCs/>
          <w:color w:val="000000"/>
          <w:sz w:val="18"/>
          <w:lang w:eastAsia="de-DE"/>
        </w:rPr>
        <w:t>sec</w:t>
      </w:r>
      <w:r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/>
          <w:sz w:val="18"/>
          <w:lang w:eastAsia="de-DE"/>
        </w:rPr>
        <w:t>sèche</w:t>
      </w:r>
      <w:proofErr w:type="spellEnd"/>
      <w:r w:rsidRPr="00373798"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 </w:t>
      </w:r>
      <w:r>
        <w:rPr>
          <w:rFonts w:eastAsia="Times New Roman" w:cstheme="minorHAnsi"/>
          <w:bCs/>
          <w:color w:val="000000"/>
          <w:sz w:val="18"/>
          <w:lang w:eastAsia="de-DE"/>
        </w:rPr>
        <w:t>–</w:t>
      </w:r>
      <w:r w:rsidRPr="00373798">
        <w:rPr>
          <w:rFonts w:eastAsia="Times New Roman" w:cstheme="minorHAnsi"/>
          <w:bCs/>
          <w:color w:val="000000"/>
          <w:sz w:val="18"/>
          <w:lang w:eastAsia="de-DE"/>
        </w:rPr>
        <w:t xml:space="preserve"> </w:t>
      </w:r>
      <w:r>
        <w:rPr>
          <w:rFonts w:eastAsia="Times New Roman" w:cstheme="minorHAnsi"/>
          <w:bCs/>
          <w:color w:val="000000"/>
          <w:sz w:val="18"/>
          <w:lang w:eastAsia="de-DE"/>
        </w:rPr>
        <w:t xml:space="preserve">trocken; </w:t>
      </w:r>
      <w:proofErr w:type="spellStart"/>
      <w:r w:rsidRPr="00C26459">
        <w:rPr>
          <w:rFonts w:eastAsia="Times New Roman" w:cstheme="minorHAnsi"/>
          <w:bCs/>
          <w:i/>
          <w:color w:val="000000"/>
          <w:sz w:val="18"/>
          <w:lang w:eastAsia="de-DE"/>
        </w:rPr>
        <w:t>ici</w:t>
      </w:r>
      <w:proofErr w:type="spellEnd"/>
      <w:r w:rsidRPr="00C26459">
        <w:rPr>
          <w:rFonts w:eastAsia="Times New Roman" w:cstheme="minorHAnsi"/>
          <w:bCs/>
          <w:i/>
          <w:color w:val="000000"/>
          <w:sz w:val="18"/>
          <w:lang w:eastAsia="de-DE"/>
        </w:rPr>
        <w:t>:</w:t>
      </w:r>
      <w:r>
        <w:rPr>
          <w:rFonts w:eastAsia="Times New Roman" w:cstheme="minorHAnsi"/>
          <w:bCs/>
          <w:color w:val="000000"/>
          <w:sz w:val="18"/>
          <w:lang w:eastAsia="de-DE"/>
        </w:rPr>
        <w:t xml:space="preserve"> kurz und laut</w:t>
      </w:r>
    </w:p>
  </w:footnote>
  <w:footnote w:id="7">
    <w:p w:rsidR="00FB20DF" w:rsidRPr="0093630A" w:rsidRDefault="00FB20DF" w:rsidP="00FB20DF">
      <w:pPr>
        <w:pStyle w:val="Funotentext"/>
        <w:rPr>
          <w:sz w:val="18"/>
        </w:rPr>
      </w:pPr>
      <w:r w:rsidRPr="00373798">
        <w:rPr>
          <w:rStyle w:val="Funotenzeichen"/>
          <w:sz w:val="18"/>
        </w:rPr>
        <w:footnoteRef/>
      </w:r>
      <w:r w:rsidRPr="0093630A">
        <w:rPr>
          <w:b/>
          <w:sz w:val="18"/>
        </w:rPr>
        <w:t xml:space="preserve"> le </w:t>
      </w:r>
      <w:proofErr w:type="spellStart"/>
      <w:r w:rsidRPr="0093630A">
        <w:rPr>
          <w:rFonts w:eastAsia="Times New Roman" w:cstheme="minorHAnsi"/>
          <w:b/>
          <w:bCs/>
          <w:color w:val="000000"/>
          <w:sz w:val="18"/>
          <w:lang w:eastAsia="de-DE"/>
        </w:rPr>
        <w:t>talon</w:t>
      </w:r>
      <w:proofErr w:type="spellEnd"/>
      <w:r w:rsidRPr="0093630A"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 </w:t>
      </w:r>
      <w:r w:rsidR="006D1847">
        <w:rPr>
          <w:rFonts w:eastAsia="Times New Roman" w:cstheme="minorHAnsi"/>
          <w:bCs/>
          <w:color w:val="000000"/>
          <w:sz w:val="18"/>
          <w:lang w:eastAsia="de-DE"/>
        </w:rPr>
        <w:t xml:space="preserve">– die Ferse; </w:t>
      </w:r>
      <w:r w:rsidRPr="0093630A">
        <w:rPr>
          <w:rFonts w:eastAsia="Times New Roman" w:cstheme="minorHAnsi"/>
          <w:bCs/>
          <w:color w:val="000000"/>
          <w:sz w:val="18"/>
          <w:lang w:eastAsia="de-DE"/>
        </w:rPr>
        <w:t>der Absatz</w:t>
      </w:r>
    </w:p>
  </w:footnote>
  <w:footnote w:id="8">
    <w:p w:rsidR="005E4BBD" w:rsidRPr="005E4BBD" w:rsidRDefault="005E4BBD">
      <w:pPr>
        <w:pStyle w:val="Funotentext"/>
        <w:rPr>
          <w:sz w:val="18"/>
        </w:rPr>
      </w:pPr>
      <w:r w:rsidRPr="005E4BBD">
        <w:rPr>
          <w:rStyle w:val="Funotenzeichen"/>
          <w:sz w:val="18"/>
        </w:rPr>
        <w:footnoteRef/>
      </w:r>
      <w:r w:rsidRPr="005E4BBD"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l‘</w:t>
      </w:r>
      <w:r w:rsidRPr="005E4BBD">
        <w:rPr>
          <w:rFonts w:eastAsia="Times New Roman" w:cstheme="minorHAnsi"/>
          <w:b/>
          <w:bCs/>
          <w:color w:val="000000"/>
          <w:sz w:val="18"/>
          <w:lang w:eastAsia="de-DE"/>
        </w:rPr>
        <w:t>éternuement</w:t>
      </w:r>
      <w:proofErr w:type="spellEnd"/>
      <w:r w:rsidRPr="005E4BBD"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 </w:t>
      </w:r>
      <w:r w:rsidRPr="005E4BBD">
        <w:rPr>
          <w:rFonts w:eastAsia="Times New Roman" w:cstheme="minorHAnsi"/>
          <w:bCs/>
          <w:color w:val="000000"/>
          <w:sz w:val="18"/>
          <w:lang w:eastAsia="de-DE"/>
        </w:rPr>
        <w:t>– das Niesen</w:t>
      </w:r>
    </w:p>
  </w:footnote>
  <w:footnote w:id="9">
    <w:p w:rsidR="00BA0117" w:rsidRPr="00BA0117" w:rsidRDefault="00DA4CA8">
      <w:pPr>
        <w:pStyle w:val="Funotentext"/>
        <w:rPr>
          <w:rFonts w:eastAsia="Times New Roman" w:cstheme="minorHAnsi"/>
          <w:bCs/>
          <w:color w:val="000000"/>
          <w:sz w:val="18"/>
          <w:lang w:eastAsia="de-DE"/>
        </w:rPr>
      </w:pPr>
      <w:r w:rsidRPr="00DA4CA8">
        <w:rPr>
          <w:rStyle w:val="Funotenzeichen"/>
          <w:sz w:val="18"/>
        </w:rPr>
        <w:footnoteRef/>
      </w:r>
      <w:r w:rsidRPr="00DA4CA8">
        <w:rPr>
          <w:b/>
          <w:sz w:val="18"/>
        </w:rPr>
        <w:t xml:space="preserve"> </w:t>
      </w:r>
      <w:r>
        <w:rPr>
          <w:b/>
          <w:sz w:val="18"/>
        </w:rPr>
        <w:t xml:space="preserve">la </w:t>
      </w:r>
      <w:proofErr w:type="spellStart"/>
      <w:r w:rsidRPr="00DA4CA8">
        <w:rPr>
          <w:rFonts w:eastAsia="Times New Roman" w:cstheme="minorHAnsi"/>
          <w:b/>
          <w:bCs/>
          <w:color w:val="000000"/>
          <w:sz w:val="18"/>
          <w:lang w:eastAsia="de-DE"/>
        </w:rPr>
        <w:t>sonnette</w:t>
      </w:r>
      <w:proofErr w:type="spellEnd"/>
      <w:r w:rsidRPr="00DA4CA8">
        <w:rPr>
          <w:rFonts w:eastAsia="Times New Roman" w:cstheme="minorHAnsi"/>
          <w:b/>
          <w:bCs/>
          <w:color w:val="000000"/>
          <w:sz w:val="18"/>
          <w:lang w:eastAsia="de-DE"/>
        </w:rPr>
        <w:t xml:space="preserve"> </w:t>
      </w:r>
      <w:r>
        <w:rPr>
          <w:rFonts w:eastAsia="Times New Roman" w:cstheme="minorHAnsi"/>
          <w:bCs/>
          <w:color w:val="000000"/>
          <w:sz w:val="18"/>
          <w:lang w:eastAsia="de-DE"/>
        </w:rPr>
        <w:t>–</w:t>
      </w:r>
      <w:r w:rsidRPr="00DA4CA8">
        <w:rPr>
          <w:rFonts w:eastAsia="Times New Roman" w:cstheme="minorHAnsi"/>
          <w:bCs/>
          <w:color w:val="000000"/>
          <w:sz w:val="18"/>
          <w:lang w:eastAsia="de-DE"/>
        </w:rPr>
        <w:t xml:space="preserve"> </w:t>
      </w:r>
      <w:r>
        <w:rPr>
          <w:rFonts w:eastAsia="Times New Roman" w:cstheme="minorHAnsi"/>
          <w:bCs/>
          <w:color w:val="000000"/>
          <w:sz w:val="18"/>
          <w:lang w:eastAsia="de-DE"/>
        </w:rPr>
        <w:t>die Klingel</w:t>
      </w:r>
    </w:p>
  </w:footnote>
  <w:footnote w:id="10">
    <w:p w:rsidR="00375AB7" w:rsidRPr="00FB20DF" w:rsidRDefault="00375AB7">
      <w:pPr>
        <w:pStyle w:val="Funotentext"/>
        <w:rPr>
          <w:sz w:val="18"/>
        </w:rPr>
      </w:pPr>
      <w:r w:rsidRPr="00375AB7">
        <w:rPr>
          <w:rStyle w:val="Funotenzeichen"/>
          <w:sz w:val="18"/>
        </w:rPr>
        <w:footnoteRef/>
      </w:r>
      <w:r w:rsidRPr="00FB20DF">
        <w:rPr>
          <w:b/>
          <w:sz w:val="18"/>
        </w:rPr>
        <w:t xml:space="preserve"> le </w:t>
      </w:r>
      <w:proofErr w:type="spellStart"/>
      <w:r w:rsidRPr="00FB20DF">
        <w:rPr>
          <w:b/>
          <w:bCs/>
          <w:sz w:val="18"/>
          <w:szCs w:val="24"/>
        </w:rPr>
        <w:t>dégoût</w:t>
      </w:r>
      <w:proofErr w:type="spellEnd"/>
      <w:r w:rsidRPr="00FB20DF">
        <w:rPr>
          <w:b/>
          <w:bCs/>
          <w:sz w:val="18"/>
          <w:szCs w:val="24"/>
        </w:rPr>
        <w:t xml:space="preserve"> </w:t>
      </w:r>
      <w:r w:rsidRPr="00FB20DF">
        <w:rPr>
          <w:bCs/>
          <w:sz w:val="18"/>
          <w:szCs w:val="24"/>
        </w:rPr>
        <w:t>– der Ekel, die Abscheu</w:t>
      </w:r>
    </w:p>
  </w:footnote>
  <w:footnote w:id="11">
    <w:p w:rsidR="00375AB7" w:rsidRPr="00375AB7" w:rsidRDefault="00375AB7">
      <w:pPr>
        <w:pStyle w:val="Funotentext"/>
        <w:rPr>
          <w:sz w:val="18"/>
        </w:rPr>
      </w:pPr>
      <w:r w:rsidRPr="00375AB7">
        <w:rPr>
          <w:rStyle w:val="Funotenzeichen"/>
          <w:sz w:val="18"/>
        </w:rPr>
        <w:footnoteRef/>
      </w:r>
      <w:r w:rsidRPr="00375AB7">
        <w:rPr>
          <w:b/>
          <w:sz w:val="18"/>
        </w:rPr>
        <w:t xml:space="preserve"> </w:t>
      </w:r>
      <w:r>
        <w:rPr>
          <w:b/>
          <w:sz w:val="18"/>
        </w:rPr>
        <w:t xml:space="preserve">le </w:t>
      </w:r>
      <w:proofErr w:type="spellStart"/>
      <w:r w:rsidRPr="00375AB7">
        <w:rPr>
          <w:b/>
          <w:bCs/>
          <w:sz w:val="18"/>
          <w:szCs w:val="24"/>
        </w:rPr>
        <w:t>soulagement</w:t>
      </w:r>
      <w:proofErr w:type="spellEnd"/>
      <w:r w:rsidRPr="00375AB7">
        <w:rPr>
          <w:b/>
          <w:bCs/>
          <w:sz w:val="18"/>
          <w:szCs w:val="24"/>
        </w:rPr>
        <w:t xml:space="preserve"> </w:t>
      </w:r>
      <w:r w:rsidRPr="00375AB7">
        <w:rPr>
          <w:bCs/>
          <w:sz w:val="18"/>
          <w:szCs w:val="24"/>
        </w:rPr>
        <w:t>– die Erleichterung</w:t>
      </w:r>
    </w:p>
  </w:footnote>
  <w:footnote w:id="12">
    <w:p w:rsidR="00375AB7" w:rsidRPr="00375AB7" w:rsidRDefault="00375AB7">
      <w:pPr>
        <w:pStyle w:val="Funotentext"/>
        <w:rPr>
          <w:sz w:val="18"/>
        </w:rPr>
      </w:pPr>
      <w:r w:rsidRPr="00375AB7">
        <w:rPr>
          <w:rStyle w:val="Funotenzeichen"/>
          <w:sz w:val="18"/>
        </w:rPr>
        <w:footnoteRef/>
      </w:r>
      <w:r w:rsidRPr="00375AB7">
        <w:rPr>
          <w:b/>
          <w:sz w:val="18"/>
        </w:rPr>
        <w:t xml:space="preserve"> </w:t>
      </w:r>
      <w:r>
        <w:rPr>
          <w:b/>
          <w:sz w:val="18"/>
        </w:rPr>
        <w:t xml:space="preserve">le </w:t>
      </w:r>
      <w:proofErr w:type="spellStart"/>
      <w:r w:rsidRPr="00375AB7">
        <w:rPr>
          <w:b/>
          <w:bCs/>
          <w:sz w:val="18"/>
          <w:szCs w:val="24"/>
        </w:rPr>
        <w:t>dépit</w:t>
      </w:r>
      <w:proofErr w:type="spellEnd"/>
      <w:r w:rsidRPr="00375AB7">
        <w:rPr>
          <w:b/>
          <w:bCs/>
          <w:sz w:val="18"/>
          <w:szCs w:val="24"/>
        </w:rPr>
        <w:t xml:space="preserve"> </w:t>
      </w:r>
      <w:r>
        <w:rPr>
          <w:bCs/>
          <w:sz w:val="18"/>
          <w:szCs w:val="24"/>
        </w:rPr>
        <w:t>–</w:t>
      </w:r>
      <w:r w:rsidRPr="00375AB7">
        <w:rPr>
          <w:bCs/>
          <w:sz w:val="18"/>
          <w:szCs w:val="24"/>
        </w:rPr>
        <w:t xml:space="preserve"> </w:t>
      </w:r>
      <w:r>
        <w:rPr>
          <w:bCs/>
          <w:sz w:val="18"/>
          <w:szCs w:val="24"/>
        </w:rPr>
        <w:t>die Missstimmung, Verärgerung</w:t>
      </w:r>
    </w:p>
  </w:footnote>
  <w:footnote w:id="13">
    <w:p w:rsidR="00375AB7" w:rsidRPr="00141F22" w:rsidRDefault="00375AB7">
      <w:pPr>
        <w:pStyle w:val="Funotentext"/>
        <w:rPr>
          <w:sz w:val="18"/>
        </w:rPr>
      </w:pPr>
      <w:r w:rsidRPr="00375AB7">
        <w:rPr>
          <w:rStyle w:val="Funotenzeichen"/>
          <w:sz w:val="18"/>
        </w:rPr>
        <w:footnoteRef/>
      </w:r>
      <w:r w:rsidRPr="00141F22">
        <w:rPr>
          <w:b/>
          <w:sz w:val="18"/>
        </w:rPr>
        <w:t xml:space="preserve"> le </w:t>
      </w:r>
      <w:proofErr w:type="spellStart"/>
      <w:r w:rsidRPr="00141F22">
        <w:rPr>
          <w:b/>
          <w:bCs/>
          <w:sz w:val="18"/>
          <w:szCs w:val="24"/>
        </w:rPr>
        <w:t>désintéressement</w:t>
      </w:r>
      <w:proofErr w:type="spellEnd"/>
      <w:r w:rsidRPr="00141F22">
        <w:rPr>
          <w:b/>
          <w:bCs/>
          <w:sz w:val="18"/>
          <w:szCs w:val="24"/>
        </w:rPr>
        <w:t xml:space="preserve"> </w:t>
      </w:r>
      <w:r w:rsidRPr="00141F22">
        <w:rPr>
          <w:bCs/>
          <w:sz w:val="18"/>
          <w:szCs w:val="24"/>
        </w:rPr>
        <w:t>– das Desinteresse</w:t>
      </w:r>
    </w:p>
  </w:footnote>
  <w:footnote w:id="14">
    <w:p w:rsidR="00004FF7" w:rsidRPr="00CD3857" w:rsidRDefault="00004FF7">
      <w:pPr>
        <w:pStyle w:val="Funotentext"/>
        <w:rPr>
          <w:sz w:val="18"/>
        </w:rPr>
      </w:pPr>
      <w:r w:rsidRPr="00004FF7">
        <w:rPr>
          <w:rStyle w:val="Funotenzeichen"/>
          <w:sz w:val="18"/>
        </w:rPr>
        <w:footnoteRef/>
      </w:r>
      <w:r w:rsidRPr="00CD3857">
        <w:rPr>
          <w:b/>
          <w:sz w:val="18"/>
        </w:rPr>
        <w:t xml:space="preserve"> la </w:t>
      </w:r>
      <w:proofErr w:type="spellStart"/>
      <w:r w:rsidRPr="00CD3857">
        <w:rPr>
          <w:b/>
          <w:bCs/>
          <w:sz w:val="18"/>
          <w:szCs w:val="24"/>
        </w:rPr>
        <w:t>lassitude</w:t>
      </w:r>
      <w:proofErr w:type="spellEnd"/>
      <w:r w:rsidRPr="00CD3857">
        <w:rPr>
          <w:b/>
          <w:bCs/>
          <w:sz w:val="18"/>
          <w:szCs w:val="24"/>
        </w:rPr>
        <w:t xml:space="preserve"> </w:t>
      </w:r>
      <w:r w:rsidRPr="00CD3857">
        <w:rPr>
          <w:bCs/>
          <w:sz w:val="18"/>
          <w:szCs w:val="24"/>
        </w:rPr>
        <w:t>– der Überdruss, die Lustlosigkeit</w:t>
      </w:r>
    </w:p>
  </w:footnote>
  <w:footnote w:id="15">
    <w:p w:rsidR="00915EB2" w:rsidRPr="00141F22" w:rsidRDefault="00915EB2">
      <w:pPr>
        <w:pStyle w:val="Funotentext"/>
        <w:rPr>
          <w:sz w:val="18"/>
        </w:rPr>
      </w:pPr>
      <w:r w:rsidRPr="00915EB2">
        <w:rPr>
          <w:rStyle w:val="Funotenzeichen"/>
          <w:sz w:val="18"/>
        </w:rPr>
        <w:footnoteRef/>
      </w:r>
      <w:r w:rsidRPr="00141F22">
        <w:rPr>
          <w:b/>
          <w:sz w:val="18"/>
        </w:rPr>
        <w:t xml:space="preserve"> les </w:t>
      </w:r>
      <w:proofErr w:type="spellStart"/>
      <w:r w:rsidRPr="00141F22">
        <w:rPr>
          <w:b/>
          <w:bCs/>
          <w:sz w:val="18"/>
          <w:szCs w:val="22"/>
        </w:rPr>
        <w:t>chatouilles</w:t>
      </w:r>
      <w:proofErr w:type="spellEnd"/>
      <w:r w:rsidRPr="00141F22">
        <w:rPr>
          <w:b/>
          <w:bCs/>
          <w:sz w:val="18"/>
          <w:szCs w:val="22"/>
        </w:rPr>
        <w:t xml:space="preserve"> </w:t>
      </w:r>
      <w:r w:rsidRPr="00141F22">
        <w:rPr>
          <w:b/>
          <w:bCs/>
          <w:i/>
          <w:sz w:val="18"/>
          <w:szCs w:val="22"/>
        </w:rPr>
        <w:t>f.</w:t>
      </w:r>
      <w:r w:rsidRPr="00141F22">
        <w:rPr>
          <w:b/>
          <w:bCs/>
          <w:sz w:val="18"/>
          <w:szCs w:val="22"/>
        </w:rPr>
        <w:t xml:space="preserve"> </w:t>
      </w:r>
      <w:r w:rsidRPr="00141F22">
        <w:rPr>
          <w:bCs/>
          <w:sz w:val="18"/>
          <w:szCs w:val="22"/>
        </w:rPr>
        <w:t>– das Kitzeln</w:t>
      </w:r>
    </w:p>
  </w:footnote>
  <w:footnote w:id="16">
    <w:p w:rsidR="00640E89" w:rsidRPr="00141F22" w:rsidRDefault="00640E89">
      <w:pPr>
        <w:pStyle w:val="Funotentext"/>
        <w:rPr>
          <w:sz w:val="18"/>
        </w:rPr>
      </w:pPr>
      <w:r w:rsidRPr="00640E89">
        <w:rPr>
          <w:rStyle w:val="Funotenzeichen"/>
          <w:sz w:val="18"/>
        </w:rPr>
        <w:footnoteRef/>
      </w:r>
      <w:r w:rsidRPr="00141F22">
        <w:rPr>
          <w:b/>
          <w:sz w:val="18"/>
        </w:rPr>
        <w:t xml:space="preserve"> </w:t>
      </w:r>
      <w:r w:rsidR="004C4E41" w:rsidRPr="00141F22">
        <w:rPr>
          <w:b/>
          <w:sz w:val="18"/>
        </w:rPr>
        <w:t xml:space="preserve">le </w:t>
      </w:r>
      <w:proofErr w:type="spellStart"/>
      <w:r w:rsidRPr="00141F22">
        <w:rPr>
          <w:b/>
          <w:sz w:val="18"/>
          <w:szCs w:val="22"/>
        </w:rPr>
        <w:t>cavalier</w:t>
      </w:r>
      <w:proofErr w:type="spellEnd"/>
      <w:r w:rsidRPr="00141F22">
        <w:rPr>
          <w:b/>
          <w:sz w:val="18"/>
          <w:szCs w:val="22"/>
        </w:rPr>
        <w:t xml:space="preserve"> </w:t>
      </w:r>
      <w:r w:rsidR="004C4E41" w:rsidRPr="00141F22">
        <w:rPr>
          <w:sz w:val="18"/>
          <w:szCs w:val="22"/>
        </w:rPr>
        <w:t>–</w:t>
      </w:r>
      <w:r w:rsidRPr="00141F22">
        <w:rPr>
          <w:sz w:val="18"/>
          <w:szCs w:val="22"/>
        </w:rPr>
        <w:t xml:space="preserve"> </w:t>
      </w:r>
      <w:r w:rsidR="004C4E41" w:rsidRPr="00141F22">
        <w:rPr>
          <w:sz w:val="18"/>
          <w:szCs w:val="22"/>
        </w:rPr>
        <w:t>der Reiter</w:t>
      </w:r>
    </w:p>
  </w:footnote>
  <w:footnote w:id="17">
    <w:p w:rsidR="003347BB" w:rsidRPr="003347BB" w:rsidRDefault="003347BB">
      <w:pPr>
        <w:pStyle w:val="Funotentext"/>
        <w:rPr>
          <w:sz w:val="18"/>
        </w:rPr>
      </w:pPr>
      <w:r w:rsidRPr="003347BB">
        <w:rPr>
          <w:rStyle w:val="Funotenzeichen"/>
          <w:sz w:val="18"/>
        </w:rPr>
        <w:footnoteRef/>
      </w:r>
      <w:r w:rsidRPr="003347BB">
        <w:rPr>
          <w:b/>
          <w:sz w:val="18"/>
        </w:rPr>
        <w:t xml:space="preserve"> </w:t>
      </w:r>
      <w:r>
        <w:rPr>
          <w:b/>
          <w:sz w:val="18"/>
        </w:rPr>
        <w:t xml:space="preserve">le </w:t>
      </w:r>
      <w:proofErr w:type="spellStart"/>
      <w:r w:rsidRPr="003347BB">
        <w:rPr>
          <w:b/>
          <w:sz w:val="18"/>
        </w:rPr>
        <w:t>rhume</w:t>
      </w:r>
      <w:proofErr w:type="spellEnd"/>
      <w:r w:rsidRPr="003347BB">
        <w:rPr>
          <w:b/>
          <w:sz w:val="18"/>
        </w:rPr>
        <w:t xml:space="preserve"> </w:t>
      </w:r>
      <w:r>
        <w:rPr>
          <w:sz w:val="18"/>
        </w:rPr>
        <w:t>–</w:t>
      </w:r>
      <w:r w:rsidRPr="003347BB">
        <w:rPr>
          <w:sz w:val="18"/>
        </w:rPr>
        <w:t xml:space="preserve"> </w:t>
      </w:r>
      <w:r>
        <w:rPr>
          <w:sz w:val="18"/>
        </w:rPr>
        <w:t>der Schnupfen</w:t>
      </w:r>
    </w:p>
  </w:footnote>
  <w:footnote w:id="18">
    <w:p w:rsidR="004C4E41" w:rsidRPr="004C4E41" w:rsidRDefault="004C4E41">
      <w:pPr>
        <w:pStyle w:val="Funotentext"/>
        <w:rPr>
          <w:sz w:val="18"/>
        </w:rPr>
      </w:pPr>
      <w:r w:rsidRPr="004C4E41">
        <w:rPr>
          <w:rStyle w:val="Funotenzeichen"/>
          <w:sz w:val="18"/>
        </w:rPr>
        <w:footnoteRef/>
      </w:r>
      <w:r w:rsidRPr="004C4E41">
        <w:rPr>
          <w:b/>
          <w:sz w:val="18"/>
        </w:rPr>
        <w:t xml:space="preserve"> </w:t>
      </w:r>
      <w:proofErr w:type="spellStart"/>
      <w:r w:rsidRPr="004C4E41">
        <w:rPr>
          <w:b/>
          <w:sz w:val="18"/>
          <w:szCs w:val="22"/>
        </w:rPr>
        <w:t>se</w:t>
      </w:r>
      <w:proofErr w:type="spellEnd"/>
      <w:r w:rsidRPr="004C4E41">
        <w:rPr>
          <w:b/>
          <w:sz w:val="18"/>
          <w:szCs w:val="22"/>
        </w:rPr>
        <w:t xml:space="preserve"> garer </w:t>
      </w:r>
      <w:r w:rsidRPr="004C4E41">
        <w:rPr>
          <w:sz w:val="18"/>
          <w:szCs w:val="22"/>
        </w:rPr>
        <w:t>– parken; rechts ran fahren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48" w:rsidRDefault="003801D1" w:rsidP="00ED4B1D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75565</wp:posOffset>
          </wp:positionV>
          <wp:extent cx="1858645" cy="599440"/>
          <wp:effectExtent l="19050" t="0" r="8255" b="0"/>
          <wp:wrapSquare wrapText="bothSides"/>
          <wp:docPr id="2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864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6848" w:rsidRPr="00ED4B1D" w:rsidRDefault="003801D1" w:rsidP="00F07C92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004"/>
    <w:multiLevelType w:val="hybridMultilevel"/>
    <w:tmpl w:val="09B4AE2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11E"/>
    <w:multiLevelType w:val="hybridMultilevel"/>
    <w:tmpl w:val="0268B468"/>
    <w:lvl w:ilvl="0" w:tplc="A642C0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1E9F"/>
    <w:multiLevelType w:val="hybridMultilevel"/>
    <w:tmpl w:val="8168F07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41583"/>
    <w:multiLevelType w:val="hybridMultilevel"/>
    <w:tmpl w:val="50FA1C6A"/>
    <w:lvl w:ilvl="0" w:tplc="6298F51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3C6194"/>
    <w:multiLevelType w:val="hybridMultilevel"/>
    <w:tmpl w:val="555C0612"/>
    <w:lvl w:ilvl="0" w:tplc="1CBA9578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75C02"/>
    <w:multiLevelType w:val="hybridMultilevel"/>
    <w:tmpl w:val="0D1C5584"/>
    <w:lvl w:ilvl="0" w:tplc="3F6A20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239D"/>
    <w:multiLevelType w:val="hybridMultilevel"/>
    <w:tmpl w:val="09B4AE2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86C5D"/>
    <w:multiLevelType w:val="hybridMultilevel"/>
    <w:tmpl w:val="EA88ED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B388B"/>
    <w:multiLevelType w:val="hybridMultilevel"/>
    <w:tmpl w:val="8168F07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B73D6"/>
    <w:rsid w:val="00004707"/>
    <w:rsid w:val="00004FF7"/>
    <w:rsid w:val="000078CC"/>
    <w:rsid w:val="000166B1"/>
    <w:rsid w:val="00021E5C"/>
    <w:rsid w:val="00032346"/>
    <w:rsid w:val="00045FB9"/>
    <w:rsid w:val="00052BF2"/>
    <w:rsid w:val="00053951"/>
    <w:rsid w:val="00067C98"/>
    <w:rsid w:val="00081AE6"/>
    <w:rsid w:val="000877D7"/>
    <w:rsid w:val="00090DD6"/>
    <w:rsid w:val="00094F3F"/>
    <w:rsid w:val="000A7A96"/>
    <w:rsid w:val="000B0A24"/>
    <w:rsid w:val="000C7B61"/>
    <w:rsid w:val="000D2DE2"/>
    <w:rsid w:val="000D4C9D"/>
    <w:rsid w:val="000E1BA7"/>
    <w:rsid w:val="000F3FA4"/>
    <w:rsid w:val="00107CA4"/>
    <w:rsid w:val="0011571D"/>
    <w:rsid w:val="00116403"/>
    <w:rsid w:val="00127CAC"/>
    <w:rsid w:val="00141F22"/>
    <w:rsid w:val="00163515"/>
    <w:rsid w:val="00173A53"/>
    <w:rsid w:val="00177A17"/>
    <w:rsid w:val="001A2828"/>
    <w:rsid w:val="001A68F5"/>
    <w:rsid w:val="001B5C28"/>
    <w:rsid w:val="001C58F9"/>
    <w:rsid w:val="001C6402"/>
    <w:rsid w:val="001D7814"/>
    <w:rsid w:val="001E7E81"/>
    <w:rsid w:val="001F1B22"/>
    <w:rsid w:val="002065BD"/>
    <w:rsid w:val="00215B49"/>
    <w:rsid w:val="00237678"/>
    <w:rsid w:val="00240A75"/>
    <w:rsid w:val="00247B78"/>
    <w:rsid w:val="00250DE1"/>
    <w:rsid w:val="00264952"/>
    <w:rsid w:val="00270EA9"/>
    <w:rsid w:val="00277116"/>
    <w:rsid w:val="00292558"/>
    <w:rsid w:val="00296A54"/>
    <w:rsid w:val="002A19DA"/>
    <w:rsid w:val="002A3719"/>
    <w:rsid w:val="002A4C83"/>
    <w:rsid w:val="002C5695"/>
    <w:rsid w:val="002C7C3A"/>
    <w:rsid w:val="002D10CD"/>
    <w:rsid w:val="002D125A"/>
    <w:rsid w:val="002E2493"/>
    <w:rsid w:val="002F1155"/>
    <w:rsid w:val="002F3A83"/>
    <w:rsid w:val="002F5122"/>
    <w:rsid w:val="002F6709"/>
    <w:rsid w:val="00305934"/>
    <w:rsid w:val="00321973"/>
    <w:rsid w:val="00332FA3"/>
    <w:rsid w:val="00332FBA"/>
    <w:rsid w:val="003347BB"/>
    <w:rsid w:val="00340745"/>
    <w:rsid w:val="003706BE"/>
    <w:rsid w:val="00371708"/>
    <w:rsid w:val="00373798"/>
    <w:rsid w:val="00375AB7"/>
    <w:rsid w:val="003801D1"/>
    <w:rsid w:val="00380AFE"/>
    <w:rsid w:val="0039754F"/>
    <w:rsid w:val="003A1656"/>
    <w:rsid w:val="003C3994"/>
    <w:rsid w:val="003E50ED"/>
    <w:rsid w:val="003F5BA8"/>
    <w:rsid w:val="00412538"/>
    <w:rsid w:val="004163FA"/>
    <w:rsid w:val="00435466"/>
    <w:rsid w:val="00450DF0"/>
    <w:rsid w:val="0045182C"/>
    <w:rsid w:val="00452E84"/>
    <w:rsid w:val="00467CF2"/>
    <w:rsid w:val="00480237"/>
    <w:rsid w:val="004816E7"/>
    <w:rsid w:val="00485008"/>
    <w:rsid w:val="004868DA"/>
    <w:rsid w:val="00486D07"/>
    <w:rsid w:val="004B15A1"/>
    <w:rsid w:val="004B2C77"/>
    <w:rsid w:val="004B4F59"/>
    <w:rsid w:val="004B5157"/>
    <w:rsid w:val="004C4E41"/>
    <w:rsid w:val="004C7D36"/>
    <w:rsid w:val="004D7CFE"/>
    <w:rsid w:val="004F0027"/>
    <w:rsid w:val="00501DCF"/>
    <w:rsid w:val="005077DD"/>
    <w:rsid w:val="00514069"/>
    <w:rsid w:val="00535D51"/>
    <w:rsid w:val="0054305C"/>
    <w:rsid w:val="00543D70"/>
    <w:rsid w:val="00550041"/>
    <w:rsid w:val="0058150A"/>
    <w:rsid w:val="00583ED1"/>
    <w:rsid w:val="00587AE5"/>
    <w:rsid w:val="0059032F"/>
    <w:rsid w:val="005D0BE4"/>
    <w:rsid w:val="005E1D7E"/>
    <w:rsid w:val="005E2087"/>
    <w:rsid w:val="005E405C"/>
    <w:rsid w:val="005E4BBD"/>
    <w:rsid w:val="005F3BCC"/>
    <w:rsid w:val="00603CC6"/>
    <w:rsid w:val="00607AC8"/>
    <w:rsid w:val="00610BB2"/>
    <w:rsid w:val="00635980"/>
    <w:rsid w:val="0063729B"/>
    <w:rsid w:val="00640E89"/>
    <w:rsid w:val="006411EE"/>
    <w:rsid w:val="00655B9B"/>
    <w:rsid w:val="00656EF5"/>
    <w:rsid w:val="00665A65"/>
    <w:rsid w:val="00674042"/>
    <w:rsid w:val="006960B6"/>
    <w:rsid w:val="00696E14"/>
    <w:rsid w:val="006B03AC"/>
    <w:rsid w:val="006B320B"/>
    <w:rsid w:val="006C0241"/>
    <w:rsid w:val="006C043B"/>
    <w:rsid w:val="006C732E"/>
    <w:rsid w:val="006D1847"/>
    <w:rsid w:val="006D6EED"/>
    <w:rsid w:val="006E22F0"/>
    <w:rsid w:val="006F28A2"/>
    <w:rsid w:val="007042AD"/>
    <w:rsid w:val="00710045"/>
    <w:rsid w:val="00713DF5"/>
    <w:rsid w:val="00726FC6"/>
    <w:rsid w:val="007304E0"/>
    <w:rsid w:val="00742373"/>
    <w:rsid w:val="007444D4"/>
    <w:rsid w:val="00750027"/>
    <w:rsid w:val="007512CB"/>
    <w:rsid w:val="0075424C"/>
    <w:rsid w:val="00754888"/>
    <w:rsid w:val="00756A89"/>
    <w:rsid w:val="00764606"/>
    <w:rsid w:val="00797B55"/>
    <w:rsid w:val="007B053F"/>
    <w:rsid w:val="007B2A14"/>
    <w:rsid w:val="007B6505"/>
    <w:rsid w:val="007B73D6"/>
    <w:rsid w:val="007C0B79"/>
    <w:rsid w:val="007C444A"/>
    <w:rsid w:val="007E24CC"/>
    <w:rsid w:val="007F24C5"/>
    <w:rsid w:val="00810CD3"/>
    <w:rsid w:val="00810FC7"/>
    <w:rsid w:val="00822809"/>
    <w:rsid w:val="008234E7"/>
    <w:rsid w:val="00841BDD"/>
    <w:rsid w:val="008507CB"/>
    <w:rsid w:val="00857782"/>
    <w:rsid w:val="00864E72"/>
    <w:rsid w:val="00874EEF"/>
    <w:rsid w:val="00895C13"/>
    <w:rsid w:val="00895E5F"/>
    <w:rsid w:val="008A2819"/>
    <w:rsid w:val="008A6701"/>
    <w:rsid w:val="008B451B"/>
    <w:rsid w:val="008B7B2D"/>
    <w:rsid w:val="008C5103"/>
    <w:rsid w:val="008E2989"/>
    <w:rsid w:val="008E2B3E"/>
    <w:rsid w:val="008E745B"/>
    <w:rsid w:val="009131BD"/>
    <w:rsid w:val="00915EB2"/>
    <w:rsid w:val="0092048C"/>
    <w:rsid w:val="009213D5"/>
    <w:rsid w:val="0093630A"/>
    <w:rsid w:val="00943804"/>
    <w:rsid w:val="00961924"/>
    <w:rsid w:val="009626A3"/>
    <w:rsid w:val="00962E9D"/>
    <w:rsid w:val="00971E19"/>
    <w:rsid w:val="009752A2"/>
    <w:rsid w:val="00990DC4"/>
    <w:rsid w:val="00992386"/>
    <w:rsid w:val="009B2B9C"/>
    <w:rsid w:val="009B39E1"/>
    <w:rsid w:val="009B588E"/>
    <w:rsid w:val="009B68EF"/>
    <w:rsid w:val="009B7B50"/>
    <w:rsid w:val="009D625C"/>
    <w:rsid w:val="009F20B6"/>
    <w:rsid w:val="009F7352"/>
    <w:rsid w:val="00A01990"/>
    <w:rsid w:val="00A03008"/>
    <w:rsid w:val="00A10BBA"/>
    <w:rsid w:val="00A142CA"/>
    <w:rsid w:val="00A143ED"/>
    <w:rsid w:val="00A270F7"/>
    <w:rsid w:val="00A34FAB"/>
    <w:rsid w:val="00A5520D"/>
    <w:rsid w:val="00A575B8"/>
    <w:rsid w:val="00A64FDB"/>
    <w:rsid w:val="00A71A4A"/>
    <w:rsid w:val="00AB0AD3"/>
    <w:rsid w:val="00AC0821"/>
    <w:rsid w:val="00AD2036"/>
    <w:rsid w:val="00AD2566"/>
    <w:rsid w:val="00AD3503"/>
    <w:rsid w:val="00AD6088"/>
    <w:rsid w:val="00AE36CD"/>
    <w:rsid w:val="00AF5182"/>
    <w:rsid w:val="00B06656"/>
    <w:rsid w:val="00B23204"/>
    <w:rsid w:val="00B33766"/>
    <w:rsid w:val="00B56E4F"/>
    <w:rsid w:val="00B64E0D"/>
    <w:rsid w:val="00B861FE"/>
    <w:rsid w:val="00B90103"/>
    <w:rsid w:val="00BA0117"/>
    <w:rsid w:val="00BA5774"/>
    <w:rsid w:val="00BB15C6"/>
    <w:rsid w:val="00BE6B8C"/>
    <w:rsid w:val="00BF3D1D"/>
    <w:rsid w:val="00C004BE"/>
    <w:rsid w:val="00C02397"/>
    <w:rsid w:val="00C04B39"/>
    <w:rsid w:val="00C05009"/>
    <w:rsid w:val="00C20188"/>
    <w:rsid w:val="00C25664"/>
    <w:rsid w:val="00C26459"/>
    <w:rsid w:val="00C41D08"/>
    <w:rsid w:val="00C44107"/>
    <w:rsid w:val="00C45B20"/>
    <w:rsid w:val="00C47DCC"/>
    <w:rsid w:val="00C71E77"/>
    <w:rsid w:val="00C90021"/>
    <w:rsid w:val="00C91060"/>
    <w:rsid w:val="00C91CC6"/>
    <w:rsid w:val="00C92E05"/>
    <w:rsid w:val="00CA42AC"/>
    <w:rsid w:val="00CC4F10"/>
    <w:rsid w:val="00CD3857"/>
    <w:rsid w:val="00CD695F"/>
    <w:rsid w:val="00CD786E"/>
    <w:rsid w:val="00CE2DE8"/>
    <w:rsid w:val="00CE33F8"/>
    <w:rsid w:val="00CE5967"/>
    <w:rsid w:val="00CE6CCC"/>
    <w:rsid w:val="00CF3731"/>
    <w:rsid w:val="00CF7A29"/>
    <w:rsid w:val="00D24326"/>
    <w:rsid w:val="00D32632"/>
    <w:rsid w:val="00D42C15"/>
    <w:rsid w:val="00D430A2"/>
    <w:rsid w:val="00D4431E"/>
    <w:rsid w:val="00D445D3"/>
    <w:rsid w:val="00D55C6B"/>
    <w:rsid w:val="00D67765"/>
    <w:rsid w:val="00D67CE5"/>
    <w:rsid w:val="00D71DC7"/>
    <w:rsid w:val="00D77E98"/>
    <w:rsid w:val="00D8734D"/>
    <w:rsid w:val="00D930E9"/>
    <w:rsid w:val="00DA1300"/>
    <w:rsid w:val="00DA4CA8"/>
    <w:rsid w:val="00DA6C8D"/>
    <w:rsid w:val="00DB71E9"/>
    <w:rsid w:val="00DC2101"/>
    <w:rsid w:val="00DD16E5"/>
    <w:rsid w:val="00DD5AC1"/>
    <w:rsid w:val="00DE04E1"/>
    <w:rsid w:val="00DE4F6F"/>
    <w:rsid w:val="00DF4BBF"/>
    <w:rsid w:val="00E0093F"/>
    <w:rsid w:val="00E00C87"/>
    <w:rsid w:val="00E26395"/>
    <w:rsid w:val="00E44940"/>
    <w:rsid w:val="00E54BE9"/>
    <w:rsid w:val="00E6588E"/>
    <w:rsid w:val="00E91ACD"/>
    <w:rsid w:val="00EA0478"/>
    <w:rsid w:val="00EA38E1"/>
    <w:rsid w:val="00EA4E5D"/>
    <w:rsid w:val="00EA6868"/>
    <w:rsid w:val="00EC7545"/>
    <w:rsid w:val="00ED5E1B"/>
    <w:rsid w:val="00EE086A"/>
    <w:rsid w:val="00F079A8"/>
    <w:rsid w:val="00F15274"/>
    <w:rsid w:val="00F26A57"/>
    <w:rsid w:val="00F37503"/>
    <w:rsid w:val="00F4018D"/>
    <w:rsid w:val="00F5055F"/>
    <w:rsid w:val="00FA5109"/>
    <w:rsid w:val="00FB20DF"/>
    <w:rsid w:val="00FB290E"/>
    <w:rsid w:val="00FC6268"/>
    <w:rsid w:val="00FC7FAB"/>
    <w:rsid w:val="00FD2BE4"/>
    <w:rsid w:val="00FD6C4F"/>
    <w:rsid w:val="00FE7CE4"/>
    <w:rsid w:val="00FF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73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73D6"/>
    <w:pPr>
      <w:ind w:left="720"/>
      <w:contextualSpacing/>
    </w:pPr>
  </w:style>
  <w:style w:type="paragraph" w:styleId="Kopfzeile">
    <w:name w:val="header"/>
    <w:basedOn w:val="Standard"/>
    <w:link w:val="KopfzeileZchn1"/>
    <w:uiPriority w:val="99"/>
    <w:semiHidden/>
    <w:unhideWhenUsed/>
    <w:rsid w:val="007B73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73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7B73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B73D6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39"/>
    <w:rsid w:val="007B73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E4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BBD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E4BBD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DA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A6C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A38E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DC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4</Pages>
  <Words>928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Onomatopées</vt:lpstr>
    </vt:vector>
  </TitlesOfParts>
  <Company>Schönbuch-Gymnasium Holzgerlingen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Onomatopées</dc:title>
  <dc:creator>LBS, Valérie Marstaller</dc:creator>
  <cp:lastModifiedBy>Richard Nisius</cp:lastModifiedBy>
  <cp:revision>216</cp:revision>
  <dcterms:created xsi:type="dcterms:W3CDTF">2018-07-27T18:53:00Z</dcterms:created>
  <dcterms:modified xsi:type="dcterms:W3CDTF">2018-08-18T12:27:00Z</dcterms:modified>
</cp:coreProperties>
</file>