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5D849" w14:textId="77777777" w:rsidR="008D0FC2" w:rsidRPr="008D0FC2" w:rsidRDefault="008D0FC2" w:rsidP="008D0FC2">
      <w:pPr>
        <w:rPr>
          <w:rFonts w:ascii="Arial" w:hAnsi="Arial"/>
          <w:szCs w:val="21"/>
        </w:rPr>
      </w:pPr>
      <w:r w:rsidRPr="008D0FC2">
        <w:rPr>
          <w:rFonts w:ascii="Arial" w:hAnsi="Arial"/>
          <w:szCs w:val="21"/>
        </w:rPr>
        <w:t>Grundwortschatz 6: Handeln des Menschen</w:t>
      </w:r>
    </w:p>
    <w:p w14:paraId="39873C24" w14:textId="544F4DA6" w:rsidR="008D0FC2" w:rsidRDefault="008D0FC2" w:rsidP="00EC71A9">
      <w:pPr>
        <w:pStyle w:val="berschrift2"/>
      </w:pPr>
      <w:r w:rsidRPr="008D0FC2">
        <w:t>6.1. Bewegung</w:t>
      </w:r>
    </w:p>
    <w:p w14:paraId="141AFFD5" w14:textId="77777777" w:rsidR="00EC71A9" w:rsidRPr="00EC71A9" w:rsidRDefault="00672129" w:rsidP="00EC71A9">
      <w:pPr>
        <w:jc w:val="right"/>
      </w:pPr>
      <w:r>
        <w:t>53 Wörter</w:t>
      </w:r>
    </w:p>
    <w:p w14:paraId="6AD53E2E" w14:textId="77777777" w:rsidR="008D0FC2" w:rsidRPr="008D0FC2" w:rsidRDefault="008D0FC2" w:rsidP="008D0FC2">
      <w:pPr>
        <w:rPr>
          <w:rFonts w:ascii="Arial" w:hAnsi="Arial"/>
          <w:b/>
          <w:bCs/>
          <w:szCs w:val="21"/>
        </w:rPr>
      </w:pPr>
      <w:r w:rsidRPr="008D0FC2">
        <w:rPr>
          <w:rFonts w:ascii="Arial" w:hAnsi="Arial"/>
          <w:b/>
          <w:bCs/>
          <w:szCs w:val="21"/>
        </w:rPr>
        <w:t>6.1.1. Wortfeld: sich selbst bewegen, gehen, fahren (Verben)</w:t>
      </w:r>
    </w:p>
    <w:p w14:paraId="11BF6692" w14:textId="77777777" w:rsidR="008D0FC2" w:rsidRPr="00B8063D" w:rsidRDefault="008D0FC2" w:rsidP="00640117">
      <w:pPr>
        <w:ind w:left="709"/>
        <w:rPr>
          <w:rFonts w:ascii="Arial" w:hAnsi="Arial"/>
          <w:szCs w:val="21"/>
          <w:lang w:val="la-Latn"/>
        </w:rPr>
      </w:pPr>
      <w:r w:rsidRPr="005029FD">
        <w:rPr>
          <w:rFonts w:ascii="Arial" w:hAnsi="Arial"/>
          <w:b/>
          <w:szCs w:val="21"/>
          <w:lang w:val="la-Latn"/>
        </w:rPr>
        <w:t>ascendere</w:t>
      </w:r>
      <w:r w:rsidRPr="00B8063D">
        <w:rPr>
          <w:rFonts w:ascii="Arial" w:hAnsi="Arial"/>
          <w:szCs w:val="21"/>
          <w:lang w:val="la-Latn"/>
        </w:rPr>
        <w:t xml:space="preserve">, </w:t>
      </w:r>
      <w:proofErr w:type="spellStart"/>
      <w:r w:rsidR="005029FD">
        <w:rPr>
          <w:rStyle w:val="showbody"/>
        </w:rPr>
        <w:t>ascendō</w:t>
      </w:r>
      <w:proofErr w:type="spellEnd"/>
      <w:r w:rsidR="005029FD">
        <w:rPr>
          <w:rStyle w:val="showbody"/>
        </w:rPr>
        <w:t xml:space="preserve">, </w:t>
      </w:r>
      <w:proofErr w:type="spellStart"/>
      <w:r w:rsidR="005029FD">
        <w:rPr>
          <w:rStyle w:val="showbody"/>
        </w:rPr>
        <w:t>ascendī</w:t>
      </w:r>
      <w:proofErr w:type="spellEnd"/>
      <w:r w:rsidR="005029FD">
        <w:rPr>
          <w:rStyle w:val="showbody"/>
        </w:rPr>
        <w:t xml:space="preserve">, </w:t>
      </w:r>
      <w:proofErr w:type="spellStart"/>
      <w:r w:rsidR="005029FD">
        <w:rPr>
          <w:rStyle w:val="showbody"/>
        </w:rPr>
        <w:t>ascēnsum</w:t>
      </w:r>
      <w:proofErr w:type="spellEnd"/>
      <w:r w:rsidRPr="00B8063D">
        <w:rPr>
          <w:rFonts w:ascii="Arial" w:hAnsi="Arial"/>
          <w:szCs w:val="21"/>
          <w:lang w:val="la-Latn"/>
        </w:rPr>
        <w:t>: hinaufsteigen</w:t>
      </w:r>
    </w:p>
    <w:p w14:paraId="76CEAC41" w14:textId="77777777" w:rsidR="008D0FC2" w:rsidRPr="00B8063D" w:rsidRDefault="008D0FC2" w:rsidP="00640117">
      <w:pPr>
        <w:ind w:left="709"/>
        <w:rPr>
          <w:rFonts w:ascii="Arial" w:hAnsi="Arial"/>
          <w:szCs w:val="21"/>
          <w:lang w:val="la-Latn"/>
        </w:rPr>
      </w:pPr>
      <w:r w:rsidRPr="005029FD">
        <w:rPr>
          <w:rFonts w:ascii="Arial" w:hAnsi="Arial"/>
          <w:b/>
          <w:szCs w:val="21"/>
          <w:lang w:val="la-Latn"/>
        </w:rPr>
        <w:t>descendere</w:t>
      </w:r>
      <w:r w:rsidRPr="00B8063D">
        <w:rPr>
          <w:rFonts w:ascii="Arial" w:hAnsi="Arial"/>
          <w:szCs w:val="21"/>
          <w:lang w:val="la-Latn"/>
        </w:rPr>
        <w:t xml:space="preserve">, </w:t>
      </w:r>
      <w:proofErr w:type="spellStart"/>
      <w:r w:rsidR="005029FD">
        <w:rPr>
          <w:rStyle w:val="showbody"/>
        </w:rPr>
        <w:t>dēscendō</w:t>
      </w:r>
      <w:proofErr w:type="spellEnd"/>
      <w:r w:rsidR="005029FD">
        <w:rPr>
          <w:rStyle w:val="showbody"/>
        </w:rPr>
        <w:t xml:space="preserve">, </w:t>
      </w:r>
      <w:proofErr w:type="spellStart"/>
      <w:r w:rsidR="005029FD">
        <w:rPr>
          <w:rStyle w:val="showbody"/>
        </w:rPr>
        <w:t>dēscendī</w:t>
      </w:r>
      <w:proofErr w:type="spellEnd"/>
      <w:r w:rsidR="005029FD">
        <w:rPr>
          <w:rStyle w:val="showbody"/>
        </w:rPr>
        <w:t xml:space="preserve">, </w:t>
      </w:r>
      <w:proofErr w:type="spellStart"/>
      <w:r w:rsidR="005029FD">
        <w:rPr>
          <w:rStyle w:val="showbody"/>
        </w:rPr>
        <w:t>dēscēnsum</w:t>
      </w:r>
      <w:proofErr w:type="spellEnd"/>
      <w:r w:rsidRPr="00B8063D">
        <w:rPr>
          <w:rFonts w:ascii="Arial" w:hAnsi="Arial"/>
          <w:szCs w:val="21"/>
          <w:lang w:val="la-Latn"/>
        </w:rPr>
        <w:t>: herabsteigen</w:t>
      </w:r>
    </w:p>
    <w:p w14:paraId="71B322CF" w14:textId="77777777" w:rsidR="008D0FC2" w:rsidRPr="00B8063D" w:rsidRDefault="005029FD" w:rsidP="00640117">
      <w:pPr>
        <w:ind w:left="709"/>
        <w:rPr>
          <w:rFonts w:ascii="Arial" w:hAnsi="Arial"/>
          <w:szCs w:val="21"/>
          <w:lang w:val="la-Latn"/>
        </w:rPr>
      </w:pPr>
      <w:proofErr w:type="spellStart"/>
      <w:r w:rsidRPr="005029FD">
        <w:rPr>
          <w:b/>
          <w:bCs/>
        </w:rPr>
        <w:t>errāre</w:t>
      </w:r>
      <w:proofErr w:type="spellEnd"/>
      <w:r w:rsidRPr="005029FD">
        <w:rPr>
          <w:b/>
          <w:bCs/>
        </w:rPr>
        <w:t xml:space="preserve">, </w:t>
      </w:r>
      <w:proofErr w:type="spellStart"/>
      <w:r w:rsidRPr="005029FD">
        <w:t>errō</w:t>
      </w:r>
      <w:proofErr w:type="spellEnd"/>
      <w:r w:rsidRPr="005029FD">
        <w:t xml:space="preserve">, </w:t>
      </w:r>
      <w:proofErr w:type="spellStart"/>
      <w:r w:rsidRPr="005029FD">
        <w:t>errāvī</w:t>
      </w:r>
      <w:proofErr w:type="spellEnd"/>
      <w:r w:rsidRPr="005029FD">
        <w:t xml:space="preserve">, </w:t>
      </w:r>
      <w:proofErr w:type="spellStart"/>
      <w:r w:rsidRPr="005029FD">
        <w:t>errātum</w:t>
      </w:r>
      <w:proofErr w:type="spellEnd"/>
      <w:r w:rsidR="008D0FC2" w:rsidRPr="00B8063D">
        <w:rPr>
          <w:rFonts w:ascii="Arial" w:hAnsi="Arial"/>
          <w:szCs w:val="21"/>
          <w:lang w:val="la-Latn"/>
        </w:rPr>
        <w:t>: umherirren, sich irren</w:t>
      </w:r>
    </w:p>
    <w:p w14:paraId="004B604E" w14:textId="77777777" w:rsidR="008D0FC2" w:rsidRPr="00B8063D" w:rsidRDefault="005029FD" w:rsidP="00640117">
      <w:pPr>
        <w:ind w:left="709"/>
        <w:rPr>
          <w:rFonts w:ascii="Arial" w:hAnsi="Arial"/>
          <w:szCs w:val="21"/>
          <w:lang w:val="la-Latn"/>
        </w:rPr>
      </w:pPr>
      <w:proofErr w:type="spellStart"/>
      <w:r w:rsidRPr="005029FD">
        <w:rPr>
          <w:b/>
          <w:bCs/>
        </w:rPr>
        <w:t>appropinquāre</w:t>
      </w:r>
      <w:proofErr w:type="spellEnd"/>
      <w:r w:rsidRPr="005029FD">
        <w:rPr>
          <w:b/>
          <w:bCs/>
        </w:rPr>
        <w:t xml:space="preserve">, </w:t>
      </w:r>
      <w:proofErr w:type="spellStart"/>
      <w:r w:rsidRPr="005029FD">
        <w:t>appropinquō</w:t>
      </w:r>
      <w:proofErr w:type="spellEnd"/>
      <w:r w:rsidRPr="005029FD">
        <w:t xml:space="preserve">, </w:t>
      </w:r>
      <w:proofErr w:type="spellStart"/>
      <w:r w:rsidRPr="005029FD">
        <w:t>appropinquāvī</w:t>
      </w:r>
      <w:proofErr w:type="spellEnd"/>
      <w:r w:rsidRPr="005029FD">
        <w:t xml:space="preserve">, </w:t>
      </w:r>
      <w:proofErr w:type="spellStart"/>
      <w:r w:rsidRPr="005029FD">
        <w:t>appropinquātum</w:t>
      </w:r>
      <w:proofErr w:type="spellEnd"/>
      <w:r w:rsidR="008D0FC2" w:rsidRPr="00B8063D">
        <w:rPr>
          <w:rFonts w:ascii="Arial" w:hAnsi="Arial"/>
          <w:szCs w:val="21"/>
          <w:lang w:val="la-Latn"/>
        </w:rPr>
        <w:t>: sich nähern</w:t>
      </w:r>
    </w:p>
    <w:p w14:paraId="66BA429C" w14:textId="4AFD8F53" w:rsidR="008D0FC2" w:rsidRPr="008D0FC2" w:rsidRDefault="00B84C35" w:rsidP="008D0FC2">
      <w:pPr>
        <w:rPr>
          <w:rFonts w:ascii="Arial" w:hAnsi="Arial"/>
          <w:szCs w:val="21"/>
        </w:rPr>
      </w:pPr>
      <w:proofErr w:type="spellStart"/>
      <w:r w:rsidRPr="005029FD">
        <w:rPr>
          <w:b/>
          <w:bCs/>
        </w:rPr>
        <w:t>cēdere</w:t>
      </w:r>
      <w:proofErr w:type="spellEnd"/>
      <w:r w:rsidRPr="008D0FC2">
        <w:rPr>
          <w:rFonts w:ascii="Arial" w:hAnsi="Arial"/>
          <w:b/>
          <w:bCs/>
          <w:szCs w:val="21"/>
        </w:rPr>
        <w:t xml:space="preserve"> </w:t>
      </w:r>
      <w:r w:rsidR="008D0FC2" w:rsidRPr="008D0FC2">
        <w:rPr>
          <w:rFonts w:ascii="Arial" w:hAnsi="Arial"/>
          <w:b/>
          <w:bCs/>
          <w:szCs w:val="21"/>
        </w:rPr>
        <w:t>und seine Komposita</w:t>
      </w:r>
      <w:r w:rsidR="005029FD">
        <w:rPr>
          <w:rFonts w:ascii="Arial" w:hAnsi="Arial"/>
          <w:b/>
          <w:bCs/>
          <w:szCs w:val="21"/>
        </w:rPr>
        <w:t xml:space="preserve"> </w:t>
      </w:r>
    </w:p>
    <w:p w14:paraId="129A564F" w14:textId="77777777" w:rsidR="008D0FC2" w:rsidRPr="00B8063D" w:rsidRDefault="005029FD" w:rsidP="00B84C35">
      <w:pPr>
        <w:spacing w:before="80"/>
        <w:ind w:left="709"/>
        <w:rPr>
          <w:rFonts w:ascii="Arial" w:hAnsi="Arial"/>
          <w:szCs w:val="21"/>
          <w:lang w:val="la-Latn"/>
        </w:rPr>
      </w:pPr>
      <w:proofErr w:type="spellStart"/>
      <w:r w:rsidRPr="005029FD">
        <w:rPr>
          <w:b/>
          <w:bCs/>
        </w:rPr>
        <w:t>cēdere</w:t>
      </w:r>
      <w:proofErr w:type="spellEnd"/>
      <w:r w:rsidRPr="005029FD">
        <w:t xml:space="preserve">, </w:t>
      </w:r>
      <w:proofErr w:type="spellStart"/>
      <w:r w:rsidRPr="005029FD">
        <w:t>cēdō</w:t>
      </w:r>
      <w:proofErr w:type="spellEnd"/>
      <w:r w:rsidRPr="005029FD">
        <w:t xml:space="preserve">, </w:t>
      </w:r>
      <w:proofErr w:type="spellStart"/>
      <w:r w:rsidRPr="005029FD">
        <w:t>cessī</w:t>
      </w:r>
      <w:proofErr w:type="spellEnd"/>
      <w:r w:rsidRPr="005029FD">
        <w:t xml:space="preserve">, </w:t>
      </w:r>
      <w:proofErr w:type="spellStart"/>
      <w:r w:rsidRPr="005029FD">
        <w:t>cessum</w:t>
      </w:r>
      <w:proofErr w:type="spellEnd"/>
      <w:r w:rsidR="008D0FC2" w:rsidRPr="00B8063D">
        <w:rPr>
          <w:rFonts w:ascii="Arial" w:hAnsi="Arial"/>
          <w:szCs w:val="21"/>
          <w:lang w:val="la-Latn"/>
        </w:rPr>
        <w:t>: gehen, weggehen, ausweichen, meiden</w:t>
      </w:r>
    </w:p>
    <w:p w14:paraId="45EDCB52" w14:textId="77777777" w:rsidR="008D0FC2" w:rsidRPr="00B8063D" w:rsidRDefault="005029FD" w:rsidP="00B84C35">
      <w:pPr>
        <w:spacing w:before="80"/>
        <w:ind w:left="709"/>
        <w:rPr>
          <w:rFonts w:ascii="Arial" w:hAnsi="Arial"/>
          <w:szCs w:val="21"/>
          <w:lang w:val="la-Latn"/>
        </w:rPr>
      </w:pPr>
      <w:proofErr w:type="spellStart"/>
      <w:r w:rsidRPr="005029FD">
        <w:rPr>
          <w:b/>
          <w:bCs/>
        </w:rPr>
        <w:t>accēdere</w:t>
      </w:r>
      <w:proofErr w:type="spellEnd"/>
      <w:r w:rsidRPr="005029FD">
        <w:t xml:space="preserve">, </w:t>
      </w:r>
      <w:proofErr w:type="spellStart"/>
      <w:r w:rsidRPr="005029FD">
        <w:t>accēdō</w:t>
      </w:r>
      <w:proofErr w:type="spellEnd"/>
      <w:r w:rsidRPr="005029FD">
        <w:t xml:space="preserve">, </w:t>
      </w:r>
      <w:proofErr w:type="spellStart"/>
      <w:r w:rsidRPr="005029FD">
        <w:t>accessī</w:t>
      </w:r>
      <w:proofErr w:type="spellEnd"/>
      <w:r w:rsidRPr="005029FD">
        <w:t xml:space="preserve">, </w:t>
      </w:r>
      <w:proofErr w:type="spellStart"/>
      <w:r w:rsidRPr="005029FD">
        <w:t>accessum</w:t>
      </w:r>
      <w:proofErr w:type="spellEnd"/>
      <w:r w:rsidR="008D0FC2" w:rsidRPr="00B8063D">
        <w:rPr>
          <w:rFonts w:ascii="Arial" w:hAnsi="Arial"/>
          <w:szCs w:val="21"/>
          <w:lang w:val="la-Latn"/>
        </w:rPr>
        <w:t>: herantreten</w:t>
      </w:r>
    </w:p>
    <w:p w14:paraId="4E9DF296" w14:textId="77777777" w:rsidR="008D0FC2" w:rsidRPr="005029FD" w:rsidRDefault="005029FD" w:rsidP="00B84C35">
      <w:pPr>
        <w:spacing w:before="80"/>
        <w:ind w:left="709"/>
        <w:rPr>
          <w:rFonts w:ascii="Arial" w:hAnsi="Arial"/>
          <w:szCs w:val="21"/>
        </w:rPr>
      </w:pPr>
      <w:proofErr w:type="spellStart"/>
      <w:r w:rsidRPr="005029FD">
        <w:rPr>
          <w:b/>
          <w:bCs/>
        </w:rPr>
        <w:t>succēdere</w:t>
      </w:r>
      <w:proofErr w:type="spellEnd"/>
      <w:r w:rsidRPr="005029FD">
        <w:t xml:space="preserve">, </w:t>
      </w:r>
      <w:proofErr w:type="spellStart"/>
      <w:r w:rsidRPr="005029FD">
        <w:t>succēdō</w:t>
      </w:r>
      <w:proofErr w:type="spellEnd"/>
      <w:r w:rsidRPr="005029FD">
        <w:t xml:space="preserve">, </w:t>
      </w:r>
      <w:proofErr w:type="spellStart"/>
      <w:r w:rsidRPr="005029FD">
        <w:t>successī</w:t>
      </w:r>
      <w:proofErr w:type="spellEnd"/>
      <w:r w:rsidRPr="005029FD">
        <w:t xml:space="preserve">, </w:t>
      </w:r>
      <w:proofErr w:type="spellStart"/>
      <w:r w:rsidRPr="005029FD">
        <w:t>successum</w:t>
      </w:r>
      <w:proofErr w:type="spellEnd"/>
      <w:r w:rsidR="008D0FC2" w:rsidRPr="00B8063D">
        <w:rPr>
          <w:rFonts w:ascii="Arial" w:hAnsi="Arial"/>
          <w:szCs w:val="21"/>
          <w:lang w:val="la-Latn"/>
        </w:rPr>
        <w:t>: vorrücken</w:t>
      </w:r>
      <w:r>
        <w:rPr>
          <w:rFonts w:ascii="Arial" w:hAnsi="Arial"/>
          <w:szCs w:val="21"/>
        </w:rPr>
        <w:t xml:space="preserve">, </w:t>
      </w:r>
      <w:r>
        <w:rPr>
          <w:rStyle w:val="showbody"/>
        </w:rPr>
        <w:t>auf etwas folgen, gelingen</w:t>
      </w:r>
    </w:p>
    <w:p w14:paraId="1C70509E" w14:textId="77777777" w:rsidR="008D0FC2" w:rsidRPr="00B8063D" w:rsidRDefault="008D0FC2" w:rsidP="00B84C35">
      <w:pPr>
        <w:spacing w:before="80"/>
        <w:ind w:left="709"/>
        <w:rPr>
          <w:rFonts w:ascii="Arial" w:hAnsi="Arial"/>
          <w:szCs w:val="21"/>
          <w:lang w:val="la-Latn"/>
        </w:rPr>
      </w:pPr>
      <w:r w:rsidRPr="005029FD">
        <w:rPr>
          <w:rFonts w:ascii="Arial" w:hAnsi="Arial"/>
          <w:b/>
          <w:szCs w:val="21"/>
          <w:lang w:val="la-Latn"/>
        </w:rPr>
        <w:t>excēdere</w:t>
      </w:r>
      <w:r w:rsidRPr="00B8063D">
        <w:rPr>
          <w:rFonts w:ascii="Arial" w:hAnsi="Arial"/>
          <w:szCs w:val="21"/>
          <w:lang w:val="la-Latn"/>
        </w:rPr>
        <w:t>, excēd</w:t>
      </w:r>
      <w:r w:rsidR="005029FD" w:rsidRPr="005029FD">
        <w:t>ō</w:t>
      </w:r>
      <w:r w:rsidRPr="00B8063D">
        <w:rPr>
          <w:rFonts w:ascii="Arial" w:hAnsi="Arial"/>
          <w:szCs w:val="21"/>
          <w:lang w:val="la-Latn"/>
        </w:rPr>
        <w:t>, ex</w:t>
      </w:r>
      <w:proofErr w:type="spellStart"/>
      <w:r w:rsidR="005029FD" w:rsidRPr="005029FD">
        <w:t>cessī</w:t>
      </w:r>
      <w:proofErr w:type="spellEnd"/>
      <w:r w:rsidRPr="00B8063D">
        <w:rPr>
          <w:rFonts w:ascii="Arial" w:hAnsi="Arial"/>
          <w:szCs w:val="21"/>
          <w:lang w:val="la-Latn"/>
        </w:rPr>
        <w:t xml:space="preserve">, </w:t>
      </w:r>
      <w:bookmarkStart w:id="0" w:name="_GoBack"/>
      <w:bookmarkEnd w:id="0"/>
      <w:r w:rsidRPr="00B8063D">
        <w:rPr>
          <w:rFonts w:ascii="Arial" w:hAnsi="Arial"/>
          <w:szCs w:val="21"/>
          <w:lang w:val="la-Latn"/>
        </w:rPr>
        <w:t>excessum: hinausgehen</w:t>
      </w:r>
    </w:p>
    <w:p w14:paraId="1BD174FF" w14:textId="77777777" w:rsidR="008D0FC2" w:rsidRPr="00B8063D" w:rsidRDefault="008D0FC2" w:rsidP="00B84C35">
      <w:pPr>
        <w:spacing w:before="80"/>
        <w:ind w:left="709"/>
        <w:rPr>
          <w:rFonts w:ascii="Arial" w:hAnsi="Arial"/>
          <w:szCs w:val="21"/>
          <w:lang w:val="la-Latn"/>
        </w:rPr>
      </w:pPr>
      <w:r w:rsidRPr="005029FD">
        <w:rPr>
          <w:rFonts w:ascii="Arial" w:hAnsi="Arial"/>
          <w:b/>
          <w:szCs w:val="21"/>
          <w:lang w:val="la-Latn"/>
        </w:rPr>
        <w:t>procēdere</w:t>
      </w:r>
      <w:r w:rsidRPr="00B8063D">
        <w:rPr>
          <w:rFonts w:ascii="Arial" w:hAnsi="Arial"/>
          <w:szCs w:val="21"/>
          <w:lang w:val="la-Latn"/>
        </w:rPr>
        <w:t>, procēd</w:t>
      </w:r>
      <w:r w:rsidR="005029FD" w:rsidRPr="005029FD">
        <w:t>ō</w:t>
      </w:r>
      <w:r w:rsidRPr="00B8063D">
        <w:rPr>
          <w:rFonts w:ascii="Arial" w:hAnsi="Arial"/>
          <w:szCs w:val="21"/>
          <w:lang w:val="la-Latn"/>
        </w:rPr>
        <w:t>, process</w:t>
      </w:r>
      <w:r w:rsidR="005029FD" w:rsidRPr="005029FD">
        <w:t>ī</w:t>
      </w:r>
      <w:r w:rsidRPr="00B8063D">
        <w:rPr>
          <w:rFonts w:ascii="Arial" w:hAnsi="Arial"/>
          <w:szCs w:val="21"/>
          <w:lang w:val="la-Latn"/>
        </w:rPr>
        <w:t>, processum: hervorgehen, voranschreiten</w:t>
      </w:r>
    </w:p>
    <w:p w14:paraId="4D822BEF" w14:textId="77777777" w:rsidR="008D0FC2" w:rsidRPr="00B8063D" w:rsidRDefault="005029FD" w:rsidP="00B84C35">
      <w:pPr>
        <w:spacing w:before="80"/>
        <w:ind w:left="709"/>
        <w:rPr>
          <w:rFonts w:ascii="Arial" w:hAnsi="Arial"/>
          <w:szCs w:val="21"/>
          <w:lang w:val="la-Latn"/>
        </w:rPr>
      </w:pPr>
      <w:proofErr w:type="spellStart"/>
      <w:r w:rsidRPr="005029FD">
        <w:rPr>
          <w:b/>
          <w:bCs/>
        </w:rPr>
        <w:t>discēdere</w:t>
      </w:r>
      <w:proofErr w:type="spellEnd"/>
      <w:r w:rsidRPr="005029FD">
        <w:t xml:space="preserve">, </w:t>
      </w:r>
      <w:proofErr w:type="spellStart"/>
      <w:r w:rsidRPr="005029FD">
        <w:t>discēdō</w:t>
      </w:r>
      <w:proofErr w:type="spellEnd"/>
      <w:r w:rsidRPr="005029FD">
        <w:t xml:space="preserve">, </w:t>
      </w:r>
      <w:proofErr w:type="spellStart"/>
      <w:r w:rsidRPr="005029FD">
        <w:t>discessī</w:t>
      </w:r>
      <w:proofErr w:type="spellEnd"/>
      <w:r w:rsidRPr="005029FD">
        <w:t xml:space="preserve">, </w:t>
      </w:r>
      <w:proofErr w:type="spellStart"/>
      <w:r w:rsidRPr="005029FD">
        <w:t>discessum</w:t>
      </w:r>
      <w:proofErr w:type="spellEnd"/>
      <w:r w:rsidR="008D0FC2" w:rsidRPr="00B8063D">
        <w:rPr>
          <w:rFonts w:ascii="Arial" w:hAnsi="Arial"/>
          <w:szCs w:val="21"/>
          <w:lang w:val="la-Latn"/>
        </w:rPr>
        <w:t>: weggehen</w:t>
      </w:r>
    </w:p>
    <w:p w14:paraId="15DC4CBD" w14:textId="77777777" w:rsidR="008D0FC2" w:rsidRPr="008D0FC2" w:rsidRDefault="008D0FC2" w:rsidP="008D0FC2">
      <w:pPr>
        <w:rPr>
          <w:rFonts w:ascii="Arial" w:hAnsi="Arial"/>
          <w:szCs w:val="21"/>
        </w:rPr>
      </w:pPr>
      <w:proofErr w:type="spellStart"/>
      <w:r w:rsidRPr="008D0FC2">
        <w:rPr>
          <w:rFonts w:ascii="Arial" w:hAnsi="Arial"/>
          <w:b/>
          <w:bCs/>
          <w:szCs w:val="21"/>
        </w:rPr>
        <w:t>currere</w:t>
      </w:r>
      <w:proofErr w:type="spellEnd"/>
      <w:r w:rsidRPr="008D0FC2">
        <w:rPr>
          <w:rFonts w:ascii="Arial" w:hAnsi="Arial"/>
          <w:b/>
          <w:bCs/>
          <w:szCs w:val="21"/>
        </w:rPr>
        <w:t xml:space="preserve"> und seine Komposita</w:t>
      </w:r>
    </w:p>
    <w:p w14:paraId="3F78AB21" w14:textId="77777777" w:rsidR="008D0FC2" w:rsidRPr="00B8063D" w:rsidRDefault="005029FD" w:rsidP="00640117">
      <w:pPr>
        <w:ind w:left="709"/>
        <w:rPr>
          <w:rFonts w:ascii="Arial" w:hAnsi="Arial"/>
          <w:szCs w:val="21"/>
          <w:lang w:val="la-Latn"/>
        </w:rPr>
      </w:pPr>
      <w:proofErr w:type="spellStart"/>
      <w:r w:rsidRPr="005029FD">
        <w:rPr>
          <w:b/>
          <w:bCs/>
        </w:rPr>
        <w:t>currere</w:t>
      </w:r>
      <w:proofErr w:type="spellEnd"/>
      <w:r w:rsidRPr="005029FD">
        <w:t xml:space="preserve">, </w:t>
      </w:r>
      <w:proofErr w:type="spellStart"/>
      <w:r w:rsidRPr="005029FD">
        <w:t>currō</w:t>
      </w:r>
      <w:proofErr w:type="spellEnd"/>
      <w:r w:rsidRPr="005029FD">
        <w:t xml:space="preserve">, </w:t>
      </w:r>
      <w:proofErr w:type="spellStart"/>
      <w:r w:rsidRPr="005029FD">
        <w:t>cucurrī</w:t>
      </w:r>
      <w:proofErr w:type="spellEnd"/>
      <w:r w:rsidRPr="005029FD">
        <w:t xml:space="preserve">, </w:t>
      </w:r>
      <w:proofErr w:type="spellStart"/>
      <w:r w:rsidRPr="005029FD">
        <w:t>cursu</w:t>
      </w:r>
      <w:r>
        <w:t>m</w:t>
      </w:r>
      <w:proofErr w:type="spellEnd"/>
      <w:r w:rsidR="008D0FC2" w:rsidRPr="00B8063D">
        <w:rPr>
          <w:rFonts w:ascii="Arial" w:hAnsi="Arial"/>
          <w:szCs w:val="21"/>
          <w:lang w:val="la-Latn"/>
        </w:rPr>
        <w:t>: laufen</w:t>
      </w:r>
    </w:p>
    <w:p w14:paraId="1349DADF" w14:textId="77777777" w:rsidR="008D0FC2" w:rsidRPr="00B8063D" w:rsidRDefault="005029FD" w:rsidP="00640117">
      <w:pPr>
        <w:ind w:left="709"/>
        <w:rPr>
          <w:rFonts w:ascii="Arial" w:hAnsi="Arial"/>
          <w:szCs w:val="21"/>
          <w:lang w:val="la-Latn"/>
        </w:rPr>
      </w:pPr>
      <w:proofErr w:type="spellStart"/>
      <w:r w:rsidRPr="005029FD">
        <w:rPr>
          <w:b/>
          <w:bCs/>
        </w:rPr>
        <w:t>occurrere</w:t>
      </w:r>
      <w:proofErr w:type="spellEnd"/>
      <w:r w:rsidRPr="005029FD">
        <w:t xml:space="preserve">, </w:t>
      </w:r>
      <w:proofErr w:type="spellStart"/>
      <w:r w:rsidRPr="005029FD">
        <w:t>occurrō</w:t>
      </w:r>
      <w:proofErr w:type="spellEnd"/>
      <w:r w:rsidRPr="005029FD">
        <w:t xml:space="preserve">, </w:t>
      </w:r>
      <w:proofErr w:type="spellStart"/>
      <w:r w:rsidRPr="005029FD">
        <w:t>occurrī</w:t>
      </w:r>
      <w:proofErr w:type="spellEnd"/>
      <w:r w:rsidRPr="005029FD">
        <w:t xml:space="preserve">, </w:t>
      </w:r>
      <w:proofErr w:type="spellStart"/>
      <w:r w:rsidRPr="005029FD">
        <w:t>occursum</w:t>
      </w:r>
      <w:proofErr w:type="spellEnd"/>
      <w:r w:rsidR="008D0FC2" w:rsidRPr="00B8063D">
        <w:rPr>
          <w:rFonts w:ascii="Arial" w:hAnsi="Arial"/>
          <w:szCs w:val="21"/>
          <w:lang w:val="la-Latn"/>
        </w:rPr>
        <w:t>: entgegenlaufen, begegnen, zustoßen</w:t>
      </w:r>
    </w:p>
    <w:p w14:paraId="135E543D" w14:textId="77777777" w:rsidR="008D0FC2" w:rsidRPr="00B8063D" w:rsidRDefault="005029FD" w:rsidP="00640117">
      <w:pPr>
        <w:ind w:left="709"/>
        <w:rPr>
          <w:rFonts w:ascii="Arial" w:hAnsi="Arial"/>
          <w:szCs w:val="21"/>
          <w:lang w:val="la-Latn"/>
        </w:rPr>
      </w:pPr>
      <w:proofErr w:type="spellStart"/>
      <w:r w:rsidRPr="005029FD">
        <w:rPr>
          <w:b/>
          <w:bCs/>
        </w:rPr>
        <w:t>concurrere</w:t>
      </w:r>
      <w:proofErr w:type="spellEnd"/>
      <w:r w:rsidRPr="005029FD">
        <w:t xml:space="preserve">, </w:t>
      </w:r>
      <w:proofErr w:type="spellStart"/>
      <w:r w:rsidRPr="005029FD">
        <w:t>concurrō</w:t>
      </w:r>
      <w:proofErr w:type="spellEnd"/>
      <w:r w:rsidRPr="005029FD">
        <w:t xml:space="preserve">, </w:t>
      </w:r>
      <w:proofErr w:type="spellStart"/>
      <w:r w:rsidRPr="005029FD">
        <w:t>concurrī</w:t>
      </w:r>
      <w:proofErr w:type="spellEnd"/>
      <w:r w:rsidRPr="005029FD">
        <w:t xml:space="preserve">, </w:t>
      </w:r>
      <w:proofErr w:type="spellStart"/>
      <w:r w:rsidRPr="005029FD">
        <w:t>concursum</w:t>
      </w:r>
      <w:proofErr w:type="spellEnd"/>
      <w:r w:rsidR="008D0FC2" w:rsidRPr="00B8063D">
        <w:rPr>
          <w:rFonts w:ascii="Arial" w:hAnsi="Arial"/>
          <w:szCs w:val="21"/>
          <w:lang w:val="la-Latn"/>
        </w:rPr>
        <w:t>: zusammenlaufen</w:t>
      </w:r>
    </w:p>
    <w:p w14:paraId="24D2569E" w14:textId="0C192B72" w:rsidR="008D0FC2" w:rsidRPr="008D0FC2" w:rsidRDefault="00B84C35" w:rsidP="008D0FC2">
      <w:pPr>
        <w:rPr>
          <w:rFonts w:ascii="Arial" w:hAnsi="Arial"/>
          <w:szCs w:val="21"/>
        </w:rPr>
      </w:pPr>
      <w:proofErr w:type="spellStart"/>
      <w:r w:rsidRPr="005029FD">
        <w:rPr>
          <w:b/>
          <w:bCs/>
        </w:rPr>
        <w:t>venīre</w:t>
      </w:r>
      <w:proofErr w:type="spellEnd"/>
      <w:r w:rsidRPr="008D0FC2">
        <w:rPr>
          <w:rFonts w:ascii="Arial" w:hAnsi="Arial"/>
          <w:b/>
          <w:bCs/>
          <w:szCs w:val="21"/>
        </w:rPr>
        <w:t xml:space="preserve"> </w:t>
      </w:r>
      <w:r w:rsidR="008D0FC2" w:rsidRPr="008D0FC2">
        <w:rPr>
          <w:rFonts w:ascii="Arial" w:hAnsi="Arial"/>
          <w:b/>
          <w:bCs/>
          <w:szCs w:val="21"/>
        </w:rPr>
        <w:t>und seine Komposita</w:t>
      </w:r>
    </w:p>
    <w:p w14:paraId="3451B68D" w14:textId="77777777" w:rsidR="008D0FC2" w:rsidRPr="005029FD" w:rsidRDefault="005029FD" w:rsidP="00640117">
      <w:pPr>
        <w:ind w:left="709"/>
        <w:rPr>
          <w:rFonts w:ascii="Arial" w:hAnsi="Arial"/>
          <w:szCs w:val="21"/>
        </w:rPr>
      </w:pPr>
      <w:proofErr w:type="spellStart"/>
      <w:r w:rsidRPr="005029FD">
        <w:rPr>
          <w:b/>
          <w:bCs/>
        </w:rPr>
        <w:t>venīre</w:t>
      </w:r>
      <w:proofErr w:type="spellEnd"/>
      <w:r w:rsidRPr="005029FD">
        <w:t xml:space="preserve">, </w:t>
      </w:r>
      <w:proofErr w:type="spellStart"/>
      <w:r w:rsidRPr="005029FD">
        <w:t>veniō</w:t>
      </w:r>
      <w:proofErr w:type="spellEnd"/>
      <w:r w:rsidRPr="005029FD">
        <w:t xml:space="preserve">, </w:t>
      </w:r>
      <w:proofErr w:type="spellStart"/>
      <w:r w:rsidRPr="005029FD">
        <w:t>vēnī</w:t>
      </w:r>
      <w:proofErr w:type="spellEnd"/>
      <w:r w:rsidRPr="005029FD">
        <w:t xml:space="preserve">, </w:t>
      </w:r>
      <w:proofErr w:type="spellStart"/>
      <w:r w:rsidRPr="005029FD">
        <w:t>ventum</w:t>
      </w:r>
      <w:proofErr w:type="spellEnd"/>
      <w:r w:rsidR="008D0FC2" w:rsidRPr="00B8063D">
        <w:rPr>
          <w:rFonts w:ascii="Arial" w:hAnsi="Arial"/>
          <w:szCs w:val="21"/>
          <w:lang w:val="la-Latn"/>
        </w:rPr>
        <w:t>: kommen</w:t>
      </w:r>
      <w:r>
        <w:rPr>
          <w:rFonts w:ascii="Arial" w:hAnsi="Arial"/>
          <w:szCs w:val="21"/>
        </w:rPr>
        <w:t>, wohin gelangen, in einen Zustand geraten</w:t>
      </w:r>
    </w:p>
    <w:p w14:paraId="3DD5202E" w14:textId="77777777" w:rsidR="008D0FC2" w:rsidRPr="00B8063D" w:rsidRDefault="005029FD" w:rsidP="00640117">
      <w:pPr>
        <w:ind w:left="709"/>
        <w:rPr>
          <w:rFonts w:ascii="Arial" w:hAnsi="Arial"/>
          <w:szCs w:val="21"/>
          <w:lang w:val="la-Latn"/>
        </w:rPr>
      </w:pPr>
      <w:proofErr w:type="spellStart"/>
      <w:r w:rsidRPr="005029FD">
        <w:rPr>
          <w:b/>
          <w:bCs/>
        </w:rPr>
        <w:t>convenīre</w:t>
      </w:r>
      <w:proofErr w:type="spellEnd"/>
      <w:r w:rsidRPr="005029FD">
        <w:t xml:space="preserve">, </w:t>
      </w:r>
      <w:proofErr w:type="spellStart"/>
      <w:r w:rsidRPr="005029FD">
        <w:t>conveniō</w:t>
      </w:r>
      <w:proofErr w:type="spellEnd"/>
      <w:r w:rsidRPr="005029FD">
        <w:t xml:space="preserve">, </w:t>
      </w:r>
      <w:proofErr w:type="spellStart"/>
      <w:r w:rsidRPr="005029FD">
        <w:t>convēnī</w:t>
      </w:r>
      <w:proofErr w:type="spellEnd"/>
      <w:r w:rsidRPr="005029FD">
        <w:t xml:space="preserve">, </w:t>
      </w:r>
      <w:proofErr w:type="spellStart"/>
      <w:r w:rsidRPr="005029FD">
        <w:t>conventum</w:t>
      </w:r>
      <w:proofErr w:type="spellEnd"/>
      <w:r w:rsidR="008D0FC2" w:rsidRPr="00B8063D">
        <w:rPr>
          <w:rFonts w:ascii="Arial" w:hAnsi="Arial"/>
          <w:szCs w:val="21"/>
          <w:lang w:val="la-Latn"/>
        </w:rPr>
        <w:t>: zusammenkommen</w:t>
      </w:r>
    </w:p>
    <w:p w14:paraId="34406033" w14:textId="77777777" w:rsidR="008D0FC2" w:rsidRPr="00B8063D" w:rsidRDefault="005029FD" w:rsidP="00640117">
      <w:pPr>
        <w:ind w:left="709"/>
        <w:rPr>
          <w:rFonts w:ascii="Arial" w:hAnsi="Arial"/>
          <w:szCs w:val="21"/>
          <w:lang w:val="la-Latn"/>
        </w:rPr>
      </w:pPr>
      <w:proofErr w:type="spellStart"/>
      <w:r w:rsidRPr="005029FD">
        <w:rPr>
          <w:b/>
          <w:bCs/>
        </w:rPr>
        <w:t>pervenīre</w:t>
      </w:r>
      <w:proofErr w:type="spellEnd"/>
      <w:r w:rsidRPr="005029FD">
        <w:t xml:space="preserve">, </w:t>
      </w:r>
      <w:proofErr w:type="spellStart"/>
      <w:r w:rsidRPr="005029FD">
        <w:t>perveniō</w:t>
      </w:r>
      <w:proofErr w:type="spellEnd"/>
      <w:r w:rsidRPr="005029FD">
        <w:t xml:space="preserve">, </w:t>
      </w:r>
      <w:proofErr w:type="spellStart"/>
      <w:r w:rsidRPr="005029FD">
        <w:t>pervēnī</w:t>
      </w:r>
      <w:proofErr w:type="spellEnd"/>
      <w:r w:rsidRPr="005029FD">
        <w:t xml:space="preserve">, </w:t>
      </w:r>
      <w:proofErr w:type="spellStart"/>
      <w:r w:rsidRPr="005029FD">
        <w:t>perventum</w:t>
      </w:r>
      <w:proofErr w:type="spellEnd"/>
      <w:r w:rsidR="008D0FC2" w:rsidRPr="00B8063D">
        <w:rPr>
          <w:rFonts w:ascii="Arial" w:hAnsi="Arial"/>
          <w:szCs w:val="21"/>
          <w:lang w:val="la-Latn"/>
        </w:rPr>
        <w:t>: (hin)gelangen</w:t>
      </w:r>
    </w:p>
    <w:p w14:paraId="24B7560D" w14:textId="77777777" w:rsidR="008D0FC2" w:rsidRPr="00B8063D" w:rsidRDefault="005029FD" w:rsidP="00640117">
      <w:pPr>
        <w:ind w:left="709"/>
        <w:rPr>
          <w:rFonts w:ascii="Arial" w:hAnsi="Arial"/>
          <w:szCs w:val="21"/>
          <w:lang w:val="la-Latn"/>
        </w:rPr>
      </w:pPr>
      <w:proofErr w:type="spellStart"/>
      <w:r w:rsidRPr="005029FD">
        <w:rPr>
          <w:b/>
          <w:bCs/>
        </w:rPr>
        <w:t>advenīre</w:t>
      </w:r>
      <w:proofErr w:type="spellEnd"/>
      <w:r w:rsidRPr="005029FD">
        <w:t xml:space="preserve">, </w:t>
      </w:r>
      <w:proofErr w:type="spellStart"/>
      <w:r w:rsidRPr="005029FD">
        <w:t>adveniō</w:t>
      </w:r>
      <w:proofErr w:type="spellEnd"/>
      <w:r w:rsidRPr="005029FD">
        <w:t xml:space="preserve">, </w:t>
      </w:r>
      <w:proofErr w:type="spellStart"/>
      <w:r w:rsidRPr="005029FD">
        <w:t>advēnī</w:t>
      </w:r>
      <w:proofErr w:type="spellEnd"/>
      <w:r w:rsidRPr="005029FD">
        <w:t xml:space="preserve">, </w:t>
      </w:r>
      <w:proofErr w:type="spellStart"/>
      <w:r w:rsidRPr="005029FD">
        <w:t>adventum</w:t>
      </w:r>
      <w:proofErr w:type="spellEnd"/>
      <w:r w:rsidR="008D0FC2" w:rsidRPr="00B8063D">
        <w:rPr>
          <w:rFonts w:ascii="Arial" w:hAnsi="Arial"/>
          <w:szCs w:val="21"/>
          <w:lang w:val="la-Latn"/>
        </w:rPr>
        <w:t>: ankommen</w:t>
      </w:r>
    </w:p>
    <w:p w14:paraId="286CFC2D" w14:textId="77777777" w:rsidR="008D0FC2" w:rsidRPr="00B8063D" w:rsidRDefault="005029FD" w:rsidP="00640117">
      <w:pPr>
        <w:ind w:left="709"/>
        <w:rPr>
          <w:rFonts w:ascii="Arial" w:hAnsi="Arial"/>
          <w:szCs w:val="21"/>
          <w:lang w:val="la-Latn"/>
        </w:rPr>
      </w:pPr>
      <w:proofErr w:type="spellStart"/>
      <w:r w:rsidRPr="005029FD">
        <w:rPr>
          <w:b/>
          <w:bCs/>
        </w:rPr>
        <w:t>subvenīre</w:t>
      </w:r>
      <w:proofErr w:type="spellEnd"/>
      <w:r w:rsidRPr="005029FD">
        <w:t xml:space="preserve">: </w:t>
      </w:r>
      <w:proofErr w:type="spellStart"/>
      <w:r w:rsidRPr="005029FD">
        <w:t>subveniō</w:t>
      </w:r>
      <w:proofErr w:type="spellEnd"/>
      <w:r w:rsidRPr="005029FD">
        <w:t xml:space="preserve">, </w:t>
      </w:r>
      <w:proofErr w:type="spellStart"/>
      <w:r w:rsidRPr="005029FD">
        <w:t>subvēnī</w:t>
      </w:r>
      <w:proofErr w:type="spellEnd"/>
      <w:r w:rsidRPr="005029FD">
        <w:t xml:space="preserve">, </w:t>
      </w:r>
      <w:proofErr w:type="spellStart"/>
      <w:r w:rsidRPr="005029FD">
        <w:t>subventum</w:t>
      </w:r>
      <w:proofErr w:type="spellEnd"/>
      <w:r w:rsidR="008D0FC2" w:rsidRPr="00B8063D">
        <w:rPr>
          <w:rFonts w:ascii="Arial" w:hAnsi="Arial"/>
          <w:szCs w:val="21"/>
          <w:lang w:val="la-Latn"/>
        </w:rPr>
        <w:t>: Zu Hilfe kommen</w:t>
      </w:r>
    </w:p>
    <w:p w14:paraId="781320D0" w14:textId="77777777" w:rsidR="008D0FC2" w:rsidRPr="008D0FC2" w:rsidRDefault="005029FD" w:rsidP="008D0FC2">
      <w:pPr>
        <w:rPr>
          <w:rFonts w:ascii="Arial" w:hAnsi="Arial"/>
          <w:szCs w:val="21"/>
        </w:rPr>
      </w:pPr>
      <w:proofErr w:type="spellStart"/>
      <w:r>
        <w:rPr>
          <w:b/>
          <w:bCs/>
        </w:rPr>
        <w:t>i</w:t>
      </w:r>
      <w:r w:rsidRPr="005029FD">
        <w:rPr>
          <w:b/>
          <w:bCs/>
        </w:rPr>
        <w:t>ngredī</w:t>
      </w:r>
      <w:proofErr w:type="spellEnd"/>
      <w:r w:rsidRPr="005029FD">
        <w:t xml:space="preserve">, </w:t>
      </w:r>
      <w:proofErr w:type="spellStart"/>
      <w:r w:rsidRPr="005029FD">
        <w:t>ingredior</w:t>
      </w:r>
      <w:proofErr w:type="spellEnd"/>
      <w:r w:rsidRPr="005029FD">
        <w:t xml:space="preserve">, </w:t>
      </w:r>
      <w:proofErr w:type="spellStart"/>
      <w:r w:rsidRPr="005029FD">
        <w:t>ingressus</w:t>
      </w:r>
      <w:proofErr w:type="spellEnd"/>
      <w:r w:rsidRPr="005029FD">
        <w:t xml:space="preserve"> / </w:t>
      </w:r>
      <w:proofErr w:type="spellStart"/>
      <w:r w:rsidRPr="005029FD">
        <w:t>ingressa</w:t>
      </w:r>
      <w:proofErr w:type="spellEnd"/>
      <w:r w:rsidRPr="005029FD">
        <w:t xml:space="preserve"> </w:t>
      </w:r>
      <w:proofErr w:type="spellStart"/>
      <w:r w:rsidRPr="005029FD">
        <w:t>sum</w:t>
      </w:r>
      <w:proofErr w:type="spellEnd"/>
      <w:r w:rsidR="008D0FC2" w:rsidRPr="008D0FC2">
        <w:rPr>
          <w:rFonts w:ascii="Arial" w:hAnsi="Arial"/>
          <w:szCs w:val="21"/>
        </w:rPr>
        <w:t>: hineingehen</w:t>
      </w:r>
    </w:p>
    <w:p w14:paraId="10DEBCEF" w14:textId="77777777" w:rsidR="008D0FC2" w:rsidRPr="008D0FC2" w:rsidRDefault="005029FD" w:rsidP="008D0FC2">
      <w:pPr>
        <w:rPr>
          <w:rFonts w:ascii="Arial" w:hAnsi="Arial"/>
          <w:szCs w:val="21"/>
        </w:rPr>
      </w:pPr>
      <w:proofErr w:type="spellStart"/>
      <w:r w:rsidRPr="005029FD">
        <w:rPr>
          <w:b/>
          <w:bCs/>
        </w:rPr>
        <w:lastRenderedPageBreak/>
        <w:t>ēgredī</w:t>
      </w:r>
      <w:proofErr w:type="spellEnd"/>
      <w:r w:rsidRPr="005029FD">
        <w:t xml:space="preserve">, </w:t>
      </w:r>
      <w:proofErr w:type="spellStart"/>
      <w:r w:rsidRPr="005029FD">
        <w:t>ēgredior</w:t>
      </w:r>
      <w:proofErr w:type="spellEnd"/>
      <w:r w:rsidRPr="005029FD">
        <w:t xml:space="preserve">, </w:t>
      </w:r>
      <w:proofErr w:type="spellStart"/>
      <w:r w:rsidRPr="005029FD">
        <w:t>ēgressus</w:t>
      </w:r>
      <w:proofErr w:type="spellEnd"/>
      <w:r w:rsidRPr="005029FD">
        <w:t xml:space="preserve"> / </w:t>
      </w:r>
      <w:proofErr w:type="spellStart"/>
      <w:r w:rsidRPr="005029FD">
        <w:t>ēgressa</w:t>
      </w:r>
      <w:proofErr w:type="spellEnd"/>
      <w:r w:rsidRPr="005029FD">
        <w:t xml:space="preserve"> </w:t>
      </w:r>
      <w:proofErr w:type="spellStart"/>
      <w:r w:rsidRPr="005029FD">
        <w:t>sum</w:t>
      </w:r>
      <w:proofErr w:type="spellEnd"/>
      <w:r w:rsidR="008D0FC2" w:rsidRPr="008D0FC2">
        <w:rPr>
          <w:rFonts w:ascii="Arial" w:hAnsi="Arial"/>
          <w:szCs w:val="21"/>
        </w:rPr>
        <w:t>: hinausgehen</w:t>
      </w:r>
    </w:p>
    <w:p w14:paraId="4C02C98E" w14:textId="77777777" w:rsidR="008D0FC2" w:rsidRPr="008D0FC2" w:rsidRDefault="005B6D64" w:rsidP="008D0FC2">
      <w:pPr>
        <w:rPr>
          <w:rFonts w:ascii="Arial" w:hAnsi="Arial"/>
          <w:szCs w:val="21"/>
        </w:rPr>
      </w:pPr>
      <w:r>
        <w:rPr>
          <w:rFonts w:ascii="Arial" w:hAnsi="Arial"/>
          <w:szCs w:val="21"/>
        </w:rPr>
        <w:pict w14:anchorId="2BC7C4CB">
          <v:rect id="_x0000_i1037" style="width:0;height:1.5pt" o:hralign="center" o:hrstd="t" o:hr="t" fillcolor="#a0a0a0" stroked="f"/>
        </w:pict>
      </w:r>
    </w:p>
    <w:p w14:paraId="21FB3749" w14:textId="77777777" w:rsidR="008D0FC2" w:rsidRPr="008D0FC2" w:rsidRDefault="008D0FC2" w:rsidP="008D0FC2">
      <w:pPr>
        <w:rPr>
          <w:rFonts w:ascii="Arial" w:hAnsi="Arial"/>
          <w:szCs w:val="21"/>
        </w:rPr>
      </w:pPr>
      <w:proofErr w:type="spellStart"/>
      <w:r w:rsidRPr="008D0FC2">
        <w:rPr>
          <w:rFonts w:ascii="Arial" w:hAnsi="Arial"/>
          <w:b/>
          <w:bCs/>
          <w:szCs w:val="21"/>
        </w:rPr>
        <w:t>ire</w:t>
      </w:r>
      <w:proofErr w:type="spellEnd"/>
      <w:r w:rsidRPr="008D0FC2">
        <w:rPr>
          <w:rFonts w:ascii="Arial" w:hAnsi="Arial"/>
          <w:b/>
          <w:bCs/>
          <w:szCs w:val="21"/>
        </w:rPr>
        <w:t xml:space="preserve"> und seine Komposita</w:t>
      </w:r>
    </w:p>
    <w:p w14:paraId="3D84B82C" w14:textId="77777777" w:rsidR="008D0FC2" w:rsidRPr="008D0FC2" w:rsidRDefault="005029FD" w:rsidP="00640117">
      <w:pPr>
        <w:ind w:left="709"/>
        <w:rPr>
          <w:rFonts w:ascii="Arial" w:hAnsi="Arial"/>
          <w:szCs w:val="21"/>
        </w:rPr>
      </w:pPr>
      <w:proofErr w:type="spellStart"/>
      <w:r w:rsidRPr="005029FD">
        <w:rPr>
          <w:b/>
          <w:bCs/>
        </w:rPr>
        <w:t>īre</w:t>
      </w:r>
      <w:proofErr w:type="spellEnd"/>
      <w:r w:rsidRPr="005029FD">
        <w:t xml:space="preserve">, </w:t>
      </w:r>
      <w:proofErr w:type="spellStart"/>
      <w:r w:rsidRPr="005029FD">
        <w:t>eō</w:t>
      </w:r>
      <w:proofErr w:type="spellEnd"/>
      <w:r w:rsidRPr="005029FD">
        <w:t xml:space="preserve">, </w:t>
      </w:r>
      <w:proofErr w:type="spellStart"/>
      <w:r w:rsidRPr="005029FD">
        <w:t>iī</w:t>
      </w:r>
      <w:proofErr w:type="spellEnd"/>
      <w:r w:rsidRPr="005029FD">
        <w:t xml:space="preserve">, </w:t>
      </w:r>
      <w:proofErr w:type="spellStart"/>
      <w:r w:rsidRPr="005029FD">
        <w:t>itum</w:t>
      </w:r>
      <w:proofErr w:type="spellEnd"/>
      <w:r w:rsidR="008D0FC2" w:rsidRPr="008D0FC2">
        <w:rPr>
          <w:rFonts w:ascii="Arial" w:hAnsi="Arial"/>
          <w:szCs w:val="21"/>
        </w:rPr>
        <w:t>: gehen</w:t>
      </w:r>
    </w:p>
    <w:p w14:paraId="279A42DB" w14:textId="77777777" w:rsidR="008D0FC2" w:rsidRPr="008D0FC2" w:rsidRDefault="005029FD" w:rsidP="00640117">
      <w:pPr>
        <w:ind w:left="709"/>
        <w:rPr>
          <w:rFonts w:ascii="Arial" w:hAnsi="Arial"/>
          <w:szCs w:val="21"/>
        </w:rPr>
      </w:pPr>
      <w:proofErr w:type="spellStart"/>
      <w:r w:rsidRPr="005029FD">
        <w:rPr>
          <w:b/>
          <w:bCs/>
        </w:rPr>
        <w:t>adīre</w:t>
      </w:r>
      <w:proofErr w:type="spellEnd"/>
      <w:r w:rsidRPr="005029FD">
        <w:t xml:space="preserve">, </w:t>
      </w:r>
      <w:proofErr w:type="spellStart"/>
      <w:r w:rsidRPr="005029FD">
        <w:t>adeō</w:t>
      </w:r>
      <w:proofErr w:type="spellEnd"/>
      <w:r w:rsidRPr="005029FD">
        <w:t xml:space="preserve">, </w:t>
      </w:r>
      <w:proofErr w:type="spellStart"/>
      <w:r w:rsidRPr="005029FD">
        <w:t>adiī</w:t>
      </w:r>
      <w:proofErr w:type="spellEnd"/>
      <w:r w:rsidRPr="005029FD">
        <w:t xml:space="preserve">, </w:t>
      </w:r>
      <w:proofErr w:type="spellStart"/>
      <w:r w:rsidRPr="005029FD">
        <w:t>aditum</w:t>
      </w:r>
      <w:proofErr w:type="spellEnd"/>
      <w:r w:rsidR="008D0FC2" w:rsidRPr="008D0FC2">
        <w:rPr>
          <w:rFonts w:ascii="Arial" w:hAnsi="Arial"/>
          <w:szCs w:val="21"/>
        </w:rPr>
        <w:t>: hingehen (m. Akkusativ-Objekt)</w:t>
      </w:r>
    </w:p>
    <w:p w14:paraId="6403A15A" w14:textId="77777777" w:rsidR="008D0FC2" w:rsidRPr="008D0FC2" w:rsidRDefault="00DD0CB7" w:rsidP="00640117">
      <w:pPr>
        <w:ind w:left="709"/>
        <w:rPr>
          <w:rFonts w:ascii="Arial" w:hAnsi="Arial"/>
          <w:szCs w:val="21"/>
        </w:rPr>
      </w:pPr>
      <w:proofErr w:type="spellStart"/>
      <w:r w:rsidRPr="00DD0CB7">
        <w:rPr>
          <w:b/>
          <w:bCs/>
        </w:rPr>
        <w:t>abīre</w:t>
      </w:r>
      <w:proofErr w:type="spellEnd"/>
      <w:r w:rsidRPr="00DD0CB7">
        <w:t xml:space="preserve">, </w:t>
      </w:r>
      <w:proofErr w:type="spellStart"/>
      <w:r w:rsidRPr="00DD0CB7">
        <w:t>abeō</w:t>
      </w:r>
      <w:proofErr w:type="spellEnd"/>
      <w:r w:rsidRPr="00DD0CB7">
        <w:t xml:space="preserve">, </w:t>
      </w:r>
      <w:proofErr w:type="spellStart"/>
      <w:r w:rsidRPr="00DD0CB7">
        <w:t>abiī</w:t>
      </w:r>
      <w:proofErr w:type="spellEnd"/>
      <w:r w:rsidRPr="00DD0CB7">
        <w:t xml:space="preserve">, </w:t>
      </w:r>
      <w:proofErr w:type="spellStart"/>
      <w:r w:rsidRPr="00DD0CB7">
        <w:t>abitum</w:t>
      </w:r>
      <w:proofErr w:type="spellEnd"/>
      <w:r w:rsidR="008D0FC2" w:rsidRPr="008D0FC2">
        <w:rPr>
          <w:rFonts w:ascii="Arial" w:hAnsi="Arial"/>
          <w:szCs w:val="21"/>
        </w:rPr>
        <w:t>: weggehen</w:t>
      </w:r>
    </w:p>
    <w:p w14:paraId="7A51D2B5" w14:textId="77777777" w:rsidR="00B8063D" w:rsidRDefault="00DD0CB7" w:rsidP="00640117">
      <w:pPr>
        <w:ind w:left="709"/>
        <w:rPr>
          <w:rFonts w:ascii="Arial" w:hAnsi="Arial"/>
          <w:szCs w:val="21"/>
        </w:rPr>
      </w:pPr>
      <w:proofErr w:type="spellStart"/>
      <w:r w:rsidRPr="00DD0CB7">
        <w:rPr>
          <w:b/>
          <w:bCs/>
        </w:rPr>
        <w:t>inīre</w:t>
      </w:r>
      <w:proofErr w:type="spellEnd"/>
      <w:r w:rsidRPr="00DD0CB7">
        <w:t xml:space="preserve">, </w:t>
      </w:r>
      <w:proofErr w:type="spellStart"/>
      <w:r w:rsidRPr="00DD0CB7">
        <w:t>ineō</w:t>
      </w:r>
      <w:proofErr w:type="spellEnd"/>
      <w:r w:rsidRPr="00DD0CB7">
        <w:t xml:space="preserve">, </w:t>
      </w:r>
      <w:proofErr w:type="spellStart"/>
      <w:r w:rsidRPr="00DD0CB7">
        <w:t>iniī</w:t>
      </w:r>
      <w:proofErr w:type="spellEnd"/>
      <w:r w:rsidRPr="00DD0CB7">
        <w:t xml:space="preserve">, </w:t>
      </w:r>
      <w:proofErr w:type="spellStart"/>
      <w:r w:rsidRPr="00DD0CB7">
        <w:t>initum</w:t>
      </w:r>
      <w:proofErr w:type="spellEnd"/>
      <w:r w:rsidR="008D0FC2" w:rsidRPr="008D0FC2">
        <w:rPr>
          <w:rFonts w:ascii="Arial" w:hAnsi="Arial"/>
          <w:szCs w:val="21"/>
        </w:rPr>
        <w:t xml:space="preserve">: hineingehen, beginnen </w:t>
      </w:r>
    </w:p>
    <w:p w14:paraId="300D61DE" w14:textId="77777777" w:rsidR="008D0FC2" w:rsidRPr="008D0FC2" w:rsidRDefault="008D0FC2" w:rsidP="00640117">
      <w:pPr>
        <w:ind w:left="1418"/>
        <w:rPr>
          <w:rFonts w:ascii="Arial" w:hAnsi="Arial"/>
          <w:szCs w:val="21"/>
        </w:rPr>
      </w:pPr>
      <w:proofErr w:type="spellStart"/>
      <w:r w:rsidRPr="008D0FC2">
        <w:rPr>
          <w:rFonts w:ascii="Arial" w:hAnsi="Arial"/>
          <w:szCs w:val="21"/>
        </w:rPr>
        <w:t>vere</w:t>
      </w:r>
      <w:proofErr w:type="spellEnd"/>
      <w:r w:rsidRPr="008D0FC2">
        <w:rPr>
          <w:rFonts w:ascii="Arial" w:hAnsi="Arial"/>
          <w:szCs w:val="21"/>
        </w:rPr>
        <w:t xml:space="preserve"> </w:t>
      </w:r>
      <w:proofErr w:type="spellStart"/>
      <w:r w:rsidRPr="008D0FC2">
        <w:rPr>
          <w:rFonts w:ascii="Arial" w:hAnsi="Arial"/>
          <w:szCs w:val="21"/>
        </w:rPr>
        <w:t>ineunte</w:t>
      </w:r>
      <w:proofErr w:type="spellEnd"/>
      <w:r w:rsidRPr="008D0FC2">
        <w:rPr>
          <w:rFonts w:ascii="Arial" w:hAnsi="Arial"/>
          <w:szCs w:val="21"/>
        </w:rPr>
        <w:t xml:space="preserve">: zu Frühlingsbeginn); </w:t>
      </w:r>
      <w:r w:rsidRPr="008D0FC2">
        <w:rPr>
          <w:rFonts w:ascii="Arial" w:hAnsi="Arial"/>
          <w:szCs w:val="21"/>
        </w:rPr>
        <w:br/>
        <w:t xml:space="preserve">transitiv: etwas betreten, etwas antreten (ein Amt antreten: </w:t>
      </w:r>
      <w:proofErr w:type="spellStart"/>
      <w:r w:rsidRPr="008D0FC2">
        <w:rPr>
          <w:rFonts w:ascii="Arial" w:hAnsi="Arial"/>
          <w:szCs w:val="21"/>
        </w:rPr>
        <w:t>magistratum</w:t>
      </w:r>
      <w:proofErr w:type="spellEnd"/>
      <w:r w:rsidRPr="008D0FC2">
        <w:rPr>
          <w:rFonts w:ascii="Arial" w:hAnsi="Arial"/>
          <w:szCs w:val="21"/>
        </w:rPr>
        <w:t xml:space="preserve"> </w:t>
      </w:r>
      <w:proofErr w:type="spellStart"/>
      <w:r w:rsidRPr="008D0FC2">
        <w:rPr>
          <w:rFonts w:ascii="Arial" w:hAnsi="Arial"/>
          <w:szCs w:val="21"/>
        </w:rPr>
        <w:t>inire</w:t>
      </w:r>
      <w:proofErr w:type="spellEnd"/>
      <w:r w:rsidRPr="008D0FC2">
        <w:rPr>
          <w:rFonts w:ascii="Arial" w:hAnsi="Arial"/>
          <w:szCs w:val="21"/>
        </w:rPr>
        <w:t>)</w:t>
      </w:r>
    </w:p>
    <w:p w14:paraId="0C703BB9" w14:textId="77777777" w:rsidR="008D0FC2" w:rsidRPr="008D0FC2" w:rsidRDefault="00DD0CB7" w:rsidP="00640117">
      <w:pPr>
        <w:ind w:left="709"/>
        <w:rPr>
          <w:rFonts w:ascii="Arial" w:hAnsi="Arial"/>
          <w:szCs w:val="21"/>
        </w:rPr>
      </w:pPr>
      <w:proofErr w:type="spellStart"/>
      <w:r w:rsidRPr="00DD0CB7">
        <w:rPr>
          <w:b/>
          <w:bCs/>
        </w:rPr>
        <w:t>exīre</w:t>
      </w:r>
      <w:proofErr w:type="spellEnd"/>
      <w:r w:rsidRPr="00DD0CB7">
        <w:t xml:space="preserve">, </w:t>
      </w:r>
      <w:proofErr w:type="spellStart"/>
      <w:r w:rsidRPr="00DD0CB7">
        <w:t>exeō</w:t>
      </w:r>
      <w:proofErr w:type="spellEnd"/>
      <w:r w:rsidRPr="00DD0CB7">
        <w:t xml:space="preserve">, </w:t>
      </w:r>
      <w:proofErr w:type="spellStart"/>
      <w:r w:rsidRPr="00DD0CB7">
        <w:t>exiī</w:t>
      </w:r>
      <w:proofErr w:type="spellEnd"/>
      <w:r w:rsidRPr="00DD0CB7">
        <w:t xml:space="preserve">, </w:t>
      </w:r>
      <w:proofErr w:type="spellStart"/>
      <w:r w:rsidRPr="00DD0CB7">
        <w:t>exitum</w:t>
      </w:r>
      <w:proofErr w:type="spellEnd"/>
      <w:r w:rsidR="008D0FC2" w:rsidRPr="008D0FC2">
        <w:rPr>
          <w:rFonts w:ascii="Arial" w:hAnsi="Arial"/>
          <w:szCs w:val="21"/>
        </w:rPr>
        <w:t>: herausgehen</w:t>
      </w:r>
    </w:p>
    <w:p w14:paraId="48AFD2EA" w14:textId="77777777" w:rsidR="008D0FC2" w:rsidRPr="008D0FC2" w:rsidRDefault="00DD0CB7" w:rsidP="00640117">
      <w:pPr>
        <w:ind w:left="709"/>
        <w:rPr>
          <w:rFonts w:ascii="Arial" w:hAnsi="Arial"/>
          <w:szCs w:val="21"/>
        </w:rPr>
      </w:pPr>
      <w:proofErr w:type="spellStart"/>
      <w:r w:rsidRPr="00DD0CB7">
        <w:rPr>
          <w:b/>
          <w:bCs/>
        </w:rPr>
        <w:t>praeterīre</w:t>
      </w:r>
      <w:proofErr w:type="spellEnd"/>
      <w:r w:rsidRPr="00DD0CB7">
        <w:t xml:space="preserve">, </w:t>
      </w:r>
      <w:proofErr w:type="spellStart"/>
      <w:r w:rsidRPr="00DD0CB7">
        <w:t>praetereō</w:t>
      </w:r>
      <w:proofErr w:type="spellEnd"/>
      <w:r w:rsidRPr="00DD0CB7">
        <w:t xml:space="preserve">, </w:t>
      </w:r>
      <w:proofErr w:type="spellStart"/>
      <w:r w:rsidRPr="00DD0CB7">
        <w:t>praeteriī</w:t>
      </w:r>
      <w:proofErr w:type="spellEnd"/>
      <w:r w:rsidRPr="00DD0CB7">
        <w:t xml:space="preserve">, </w:t>
      </w:r>
      <w:proofErr w:type="spellStart"/>
      <w:r w:rsidRPr="00DD0CB7">
        <w:t>praeteritum</w:t>
      </w:r>
      <w:proofErr w:type="spellEnd"/>
      <w:r w:rsidR="008D0FC2" w:rsidRPr="008D0FC2">
        <w:rPr>
          <w:rFonts w:ascii="Arial" w:hAnsi="Arial"/>
          <w:szCs w:val="21"/>
        </w:rPr>
        <w:t>: vorbeigehen, entgehen</w:t>
      </w:r>
    </w:p>
    <w:p w14:paraId="1C3B4961" w14:textId="77777777" w:rsidR="008D0FC2" w:rsidRPr="008D0FC2" w:rsidRDefault="008D0FC2" w:rsidP="00EC71A9">
      <w:pPr>
        <w:ind w:left="1418"/>
        <w:rPr>
          <w:rFonts w:ascii="Arial" w:hAnsi="Arial"/>
          <w:szCs w:val="21"/>
        </w:rPr>
      </w:pPr>
      <w:proofErr w:type="spellStart"/>
      <w:r w:rsidRPr="008D0FC2">
        <w:rPr>
          <w:rFonts w:ascii="Arial" w:hAnsi="Arial"/>
          <w:szCs w:val="21"/>
        </w:rPr>
        <w:t>haec</w:t>
      </w:r>
      <w:proofErr w:type="spellEnd"/>
      <w:r w:rsidRPr="008D0FC2">
        <w:rPr>
          <w:rFonts w:ascii="Arial" w:hAnsi="Arial"/>
          <w:szCs w:val="21"/>
        </w:rPr>
        <w:t xml:space="preserve"> </w:t>
      </w:r>
      <w:proofErr w:type="spellStart"/>
      <w:r w:rsidRPr="008D0FC2">
        <w:rPr>
          <w:rFonts w:ascii="Arial" w:hAnsi="Arial"/>
          <w:szCs w:val="21"/>
        </w:rPr>
        <w:t>res</w:t>
      </w:r>
      <w:proofErr w:type="spellEnd"/>
      <w:r w:rsidRPr="008D0FC2">
        <w:rPr>
          <w:rFonts w:ascii="Arial" w:hAnsi="Arial"/>
          <w:szCs w:val="21"/>
        </w:rPr>
        <w:t xml:space="preserve"> </w:t>
      </w:r>
      <w:proofErr w:type="spellStart"/>
      <w:r w:rsidRPr="008D0FC2">
        <w:rPr>
          <w:rFonts w:ascii="Arial" w:hAnsi="Arial"/>
          <w:szCs w:val="21"/>
        </w:rPr>
        <w:t>te</w:t>
      </w:r>
      <w:proofErr w:type="spellEnd"/>
      <w:r w:rsidRPr="008D0FC2">
        <w:rPr>
          <w:rFonts w:ascii="Arial" w:hAnsi="Arial"/>
          <w:szCs w:val="21"/>
        </w:rPr>
        <w:t xml:space="preserve"> </w:t>
      </w:r>
      <w:proofErr w:type="spellStart"/>
      <w:r w:rsidRPr="008D0FC2">
        <w:rPr>
          <w:rFonts w:ascii="Arial" w:hAnsi="Arial"/>
          <w:szCs w:val="21"/>
        </w:rPr>
        <w:t>praeteriit</w:t>
      </w:r>
      <w:proofErr w:type="spellEnd"/>
      <w:r w:rsidRPr="008D0FC2">
        <w:rPr>
          <w:rFonts w:ascii="Arial" w:hAnsi="Arial"/>
          <w:szCs w:val="21"/>
        </w:rPr>
        <w:t>: Diese Sache ist dir entgangen</w:t>
      </w:r>
    </w:p>
    <w:p w14:paraId="297AD712" w14:textId="77777777" w:rsidR="008D0FC2" w:rsidRPr="008D0FC2" w:rsidRDefault="00DD0CB7" w:rsidP="00640117">
      <w:pPr>
        <w:ind w:left="709"/>
        <w:rPr>
          <w:rFonts w:ascii="Arial" w:hAnsi="Arial"/>
          <w:szCs w:val="21"/>
        </w:rPr>
      </w:pPr>
      <w:proofErr w:type="spellStart"/>
      <w:r w:rsidRPr="00DD0CB7">
        <w:rPr>
          <w:b/>
          <w:bCs/>
        </w:rPr>
        <w:t>redīre</w:t>
      </w:r>
      <w:proofErr w:type="spellEnd"/>
      <w:r w:rsidRPr="00DD0CB7">
        <w:t xml:space="preserve">, </w:t>
      </w:r>
      <w:proofErr w:type="spellStart"/>
      <w:r w:rsidRPr="00DD0CB7">
        <w:t>redeō</w:t>
      </w:r>
      <w:proofErr w:type="spellEnd"/>
      <w:r w:rsidRPr="00DD0CB7">
        <w:t xml:space="preserve">, </w:t>
      </w:r>
      <w:proofErr w:type="spellStart"/>
      <w:r w:rsidRPr="00DD0CB7">
        <w:t>rediī</w:t>
      </w:r>
      <w:proofErr w:type="spellEnd"/>
      <w:r w:rsidRPr="00DD0CB7">
        <w:t xml:space="preserve">, </w:t>
      </w:r>
      <w:proofErr w:type="spellStart"/>
      <w:r w:rsidRPr="00DD0CB7">
        <w:t>reditum</w:t>
      </w:r>
      <w:proofErr w:type="spellEnd"/>
      <w:r w:rsidR="008D0FC2" w:rsidRPr="008D0FC2">
        <w:rPr>
          <w:rFonts w:ascii="Arial" w:hAnsi="Arial"/>
          <w:szCs w:val="21"/>
        </w:rPr>
        <w:t>: zurückgehen</w:t>
      </w:r>
    </w:p>
    <w:p w14:paraId="6899964B" w14:textId="77777777" w:rsidR="008D0FC2" w:rsidRPr="008D0FC2" w:rsidRDefault="005B6D64" w:rsidP="008D0FC2">
      <w:pPr>
        <w:rPr>
          <w:rFonts w:ascii="Arial" w:hAnsi="Arial"/>
          <w:szCs w:val="21"/>
        </w:rPr>
      </w:pPr>
      <w:r>
        <w:rPr>
          <w:rFonts w:ascii="Arial" w:hAnsi="Arial"/>
          <w:szCs w:val="21"/>
        </w:rPr>
        <w:pict w14:anchorId="29D560A3">
          <v:rect id="_x0000_i1038" style="width:0;height:1.5pt" o:hralign="center" o:hrstd="t" o:hr="t" fillcolor="#a0a0a0" stroked="f"/>
        </w:pict>
      </w:r>
    </w:p>
    <w:p w14:paraId="6727A365" w14:textId="77777777" w:rsidR="008D0FC2" w:rsidRPr="008D0FC2" w:rsidRDefault="00DD0CB7" w:rsidP="008D0FC2">
      <w:pPr>
        <w:rPr>
          <w:rFonts w:ascii="Arial" w:hAnsi="Arial"/>
          <w:szCs w:val="21"/>
        </w:rPr>
      </w:pPr>
      <w:proofErr w:type="spellStart"/>
      <w:r w:rsidRPr="00DD0CB7">
        <w:rPr>
          <w:b/>
          <w:bCs/>
        </w:rPr>
        <w:t>petere</w:t>
      </w:r>
      <w:proofErr w:type="spellEnd"/>
      <w:r w:rsidRPr="00DD0CB7">
        <w:t xml:space="preserve">, </w:t>
      </w:r>
      <w:proofErr w:type="spellStart"/>
      <w:r w:rsidRPr="00DD0CB7">
        <w:t>petō</w:t>
      </w:r>
      <w:proofErr w:type="spellEnd"/>
      <w:r w:rsidRPr="00DD0CB7">
        <w:t xml:space="preserve">, </w:t>
      </w:r>
      <w:proofErr w:type="spellStart"/>
      <w:r w:rsidRPr="00DD0CB7">
        <w:t>petīvī</w:t>
      </w:r>
      <w:proofErr w:type="spellEnd"/>
      <w:r w:rsidRPr="00DD0CB7">
        <w:t xml:space="preserve">, </w:t>
      </w:r>
      <w:proofErr w:type="spellStart"/>
      <w:r w:rsidRPr="00DD0CB7">
        <w:t>petītum</w:t>
      </w:r>
      <w:proofErr w:type="spellEnd"/>
      <w:r w:rsidR="008D0FC2" w:rsidRPr="008D0FC2">
        <w:rPr>
          <w:rFonts w:ascii="Arial" w:hAnsi="Arial"/>
          <w:szCs w:val="21"/>
        </w:rPr>
        <w:t>: hingehen zu, anstreben, angreifen</w:t>
      </w:r>
    </w:p>
    <w:p w14:paraId="76B445F6" w14:textId="77777777" w:rsidR="00B8063D" w:rsidRDefault="00DD0CB7" w:rsidP="008D0FC2">
      <w:pPr>
        <w:rPr>
          <w:rFonts w:ascii="Arial" w:hAnsi="Arial"/>
          <w:szCs w:val="21"/>
        </w:rPr>
      </w:pPr>
      <w:proofErr w:type="spellStart"/>
      <w:r>
        <w:rPr>
          <w:rStyle w:val="Fett"/>
        </w:rPr>
        <w:t>revertī</w:t>
      </w:r>
      <w:proofErr w:type="spellEnd"/>
      <w:r>
        <w:rPr>
          <w:rStyle w:val="showbody"/>
        </w:rPr>
        <w:t xml:space="preserve">, </w:t>
      </w:r>
      <w:proofErr w:type="spellStart"/>
      <w:r>
        <w:rPr>
          <w:rStyle w:val="showbody"/>
        </w:rPr>
        <w:t>revertor</w:t>
      </w:r>
      <w:proofErr w:type="spellEnd"/>
      <w:r>
        <w:rPr>
          <w:rStyle w:val="showbody"/>
        </w:rPr>
        <w:t xml:space="preserve">, </w:t>
      </w:r>
      <w:proofErr w:type="spellStart"/>
      <w:r>
        <w:rPr>
          <w:rStyle w:val="showbody"/>
        </w:rPr>
        <w:t>revertī</w:t>
      </w:r>
      <w:proofErr w:type="spellEnd"/>
      <w:r w:rsidRPr="008D0FC2">
        <w:rPr>
          <w:rFonts w:ascii="Arial" w:hAnsi="Arial"/>
          <w:szCs w:val="21"/>
        </w:rPr>
        <w:t xml:space="preserve"> </w:t>
      </w:r>
      <w:r w:rsidR="008D0FC2" w:rsidRPr="008D0FC2">
        <w:rPr>
          <w:rFonts w:ascii="Arial" w:hAnsi="Arial"/>
          <w:szCs w:val="21"/>
        </w:rPr>
        <w:t xml:space="preserve">(Semideponens): zurückkehren. </w:t>
      </w:r>
    </w:p>
    <w:p w14:paraId="7CECDA43" w14:textId="7E732C4F" w:rsidR="008D0FC2" w:rsidRPr="008D0FC2" w:rsidRDefault="006B1B9C" w:rsidP="00B8063D">
      <w:pPr>
        <w:ind w:left="709"/>
        <w:rPr>
          <w:rFonts w:ascii="Arial" w:hAnsi="Arial"/>
          <w:szCs w:val="21"/>
        </w:rPr>
      </w:pPr>
      <w:r>
        <w:rPr>
          <w:rFonts w:ascii="Arial" w:hAnsi="Arial"/>
          <w:szCs w:val="21"/>
        </w:rPr>
        <w:t>Zum Semideponens siehe die Erl</w:t>
      </w:r>
      <w:r w:rsidR="008D0FC2" w:rsidRPr="008D0FC2">
        <w:rPr>
          <w:rFonts w:ascii="Arial" w:hAnsi="Arial"/>
          <w:szCs w:val="21"/>
        </w:rPr>
        <w:t xml:space="preserve">äuterungen im Verzeichnis </w:t>
      </w:r>
      <w:hyperlink r:id="rId8" w:anchor="semi" w:tgtFrame="_blank" w:tooltip="semi" w:history="1">
        <w:r w:rsidR="008D0FC2" w:rsidRPr="008D0FC2">
          <w:rPr>
            <w:rStyle w:val="Hyperlink"/>
            <w:rFonts w:ascii="Arial" w:hAnsi="Arial"/>
            <w:szCs w:val="21"/>
          </w:rPr>
          <w:t>Formenlehre</w:t>
        </w:r>
      </w:hyperlink>
      <w:r w:rsidR="008D0FC2" w:rsidRPr="008D0FC2">
        <w:rPr>
          <w:rFonts w:ascii="Arial" w:hAnsi="Arial"/>
          <w:szCs w:val="21"/>
        </w:rPr>
        <w:t>.</w:t>
      </w:r>
    </w:p>
    <w:p w14:paraId="257E2BC3" w14:textId="77777777" w:rsidR="008D0FC2" w:rsidRPr="008D0FC2" w:rsidRDefault="00DD0CB7" w:rsidP="008D0FC2">
      <w:pPr>
        <w:rPr>
          <w:rFonts w:ascii="Arial" w:hAnsi="Arial"/>
          <w:szCs w:val="21"/>
        </w:rPr>
      </w:pPr>
      <w:proofErr w:type="spellStart"/>
      <w:r w:rsidRPr="00DD0CB7">
        <w:rPr>
          <w:b/>
          <w:bCs/>
        </w:rPr>
        <w:t>sequī</w:t>
      </w:r>
      <w:proofErr w:type="spellEnd"/>
      <w:r w:rsidRPr="00DD0CB7">
        <w:t xml:space="preserve">, </w:t>
      </w:r>
      <w:proofErr w:type="spellStart"/>
      <w:r w:rsidRPr="00DD0CB7">
        <w:t>sequor</w:t>
      </w:r>
      <w:proofErr w:type="spellEnd"/>
      <w:r w:rsidRPr="00DD0CB7">
        <w:t xml:space="preserve">, </w:t>
      </w:r>
      <w:proofErr w:type="spellStart"/>
      <w:r w:rsidRPr="00DD0CB7">
        <w:t>secūtus</w:t>
      </w:r>
      <w:proofErr w:type="spellEnd"/>
      <w:r w:rsidRPr="00DD0CB7">
        <w:t xml:space="preserve"> / </w:t>
      </w:r>
      <w:proofErr w:type="spellStart"/>
      <w:r w:rsidRPr="00DD0CB7">
        <w:t>secūta</w:t>
      </w:r>
      <w:proofErr w:type="spellEnd"/>
      <w:r w:rsidRPr="00DD0CB7">
        <w:t xml:space="preserve"> </w:t>
      </w:r>
      <w:proofErr w:type="spellStart"/>
      <w:r w:rsidRPr="00DD0CB7">
        <w:t>sum</w:t>
      </w:r>
      <w:proofErr w:type="spellEnd"/>
      <w:r w:rsidR="008D0FC2" w:rsidRPr="008D0FC2">
        <w:rPr>
          <w:rFonts w:ascii="Arial" w:hAnsi="Arial"/>
          <w:szCs w:val="21"/>
        </w:rPr>
        <w:t>: folgen</w:t>
      </w:r>
    </w:p>
    <w:p w14:paraId="74618F35" w14:textId="77777777" w:rsidR="008D0FC2" w:rsidRPr="008D0FC2" w:rsidRDefault="00DD0CB7" w:rsidP="008D0FC2">
      <w:pPr>
        <w:rPr>
          <w:rFonts w:ascii="Arial" w:hAnsi="Arial"/>
          <w:szCs w:val="21"/>
        </w:rPr>
      </w:pPr>
      <w:proofErr w:type="spellStart"/>
      <w:r w:rsidRPr="00DD0CB7">
        <w:rPr>
          <w:b/>
          <w:bCs/>
        </w:rPr>
        <w:t>īnsequī</w:t>
      </w:r>
      <w:proofErr w:type="spellEnd"/>
      <w:r w:rsidRPr="00DD0CB7">
        <w:t xml:space="preserve">, </w:t>
      </w:r>
      <w:proofErr w:type="spellStart"/>
      <w:r w:rsidRPr="00DD0CB7">
        <w:t>īnsequor</w:t>
      </w:r>
      <w:proofErr w:type="spellEnd"/>
      <w:r w:rsidRPr="00DD0CB7">
        <w:t xml:space="preserve">, </w:t>
      </w:r>
      <w:proofErr w:type="spellStart"/>
      <w:r w:rsidRPr="00DD0CB7">
        <w:t>īnsecūtus</w:t>
      </w:r>
      <w:proofErr w:type="spellEnd"/>
      <w:r w:rsidRPr="00DD0CB7">
        <w:t xml:space="preserve"> / </w:t>
      </w:r>
      <w:proofErr w:type="spellStart"/>
      <w:r w:rsidRPr="00DD0CB7">
        <w:t>īnsecūta</w:t>
      </w:r>
      <w:proofErr w:type="spellEnd"/>
      <w:r w:rsidRPr="00DD0CB7">
        <w:t xml:space="preserve"> </w:t>
      </w:r>
      <w:proofErr w:type="spellStart"/>
      <w:r w:rsidRPr="00DD0CB7">
        <w:t>sum</w:t>
      </w:r>
      <w:proofErr w:type="spellEnd"/>
      <w:r w:rsidR="008D0FC2" w:rsidRPr="008D0FC2">
        <w:rPr>
          <w:rFonts w:ascii="Arial" w:hAnsi="Arial"/>
          <w:szCs w:val="21"/>
        </w:rPr>
        <w:t>: (unmittelbar) folgen</w:t>
      </w:r>
    </w:p>
    <w:p w14:paraId="5DBFED5F" w14:textId="77777777" w:rsidR="008D0FC2" w:rsidRPr="008D0FC2" w:rsidRDefault="00DD0CB7" w:rsidP="008D0FC2">
      <w:pPr>
        <w:rPr>
          <w:rFonts w:ascii="Arial" w:hAnsi="Arial"/>
          <w:szCs w:val="21"/>
        </w:rPr>
      </w:pPr>
      <w:proofErr w:type="spellStart"/>
      <w:r w:rsidRPr="00DD0CB7">
        <w:rPr>
          <w:b/>
          <w:bCs/>
        </w:rPr>
        <w:t>vehī</w:t>
      </w:r>
      <w:proofErr w:type="spellEnd"/>
      <w:r w:rsidRPr="00DD0CB7">
        <w:t xml:space="preserve">, </w:t>
      </w:r>
      <w:proofErr w:type="spellStart"/>
      <w:r w:rsidRPr="00DD0CB7">
        <w:t>vehor</w:t>
      </w:r>
      <w:proofErr w:type="spellEnd"/>
      <w:r w:rsidRPr="00DD0CB7">
        <w:t xml:space="preserve">, </w:t>
      </w:r>
      <w:proofErr w:type="spellStart"/>
      <w:r w:rsidRPr="00DD0CB7">
        <w:t>vectus</w:t>
      </w:r>
      <w:proofErr w:type="spellEnd"/>
      <w:r w:rsidRPr="00DD0CB7">
        <w:t xml:space="preserve"> / </w:t>
      </w:r>
      <w:proofErr w:type="spellStart"/>
      <w:r w:rsidRPr="00DD0CB7">
        <w:t>vecta</w:t>
      </w:r>
      <w:proofErr w:type="spellEnd"/>
      <w:r w:rsidRPr="00DD0CB7">
        <w:t xml:space="preserve"> </w:t>
      </w:r>
      <w:proofErr w:type="spellStart"/>
      <w:r w:rsidRPr="00DD0CB7">
        <w:t>sum</w:t>
      </w:r>
      <w:proofErr w:type="spellEnd"/>
      <w:r w:rsidR="008D0FC2" w:rsidRPr="008D0FC2">
        <w:rPr>
          <w:rFonts w:ascii="Arial" w:hAnsi="Arial"/>
          <w:szCs w:val="21"/>
        </w:rPr>
        <w:t>: fahren (intransitiv, also sich von jemandem wohin fahren lassen)</w:t>
      </w:r>
    </w:p>
    <w:p w14:paraId="27023EF0" w14:textId="77777777" w:rsidR="008D0FC2" w:rsidRPr="008D0FC2" w:rsidRDefault="008D0FC2" w:rsidP="008D0FC2">
      <w:pPr>
        <w:rPr>
          <w:rFonts w:ascii="Arial" w:hAnsi="Arial"/>
          <w:szCs w:val="21"/>
        </w:rPr>
      </w:pPr>
      <w:r w:rsidRPr="008D0FC2">
        <w:rPr>
          <w:rFonts w:ascii="Arial" w:hAnsi="Arial"/>
          <w:noProof/>
          <w:szCs w:val="21"/>
        </w:rPr>
        <w:lastRenderedPageBreak/>
        <mc:AlternateContent>
          <mc:Choice Requires="wps">
            <w:drawing>
              <wp:inline distT="0" distB="0" distL="0" distR="0" wp14:anchorId="79E90C3A" wp14:editId="7C87040E">
                <wp:extent cx="304800" cy="304800"/>
                <wp:effectExtent l="0" t="0" r="0" b="0"/>
                <wp:docPr id="4" name="Rechteck 4" descr="Grundwortschatz Sachfeld Bewegung">
                  <a:hlinkClick xmlns:a="http://schemas.openxmlformats.org/drawingml/2006/main" r:id="rId9" tgtFrame="&quot;_blank&quot;" tooltip="&quot;Wortfeld Bewegung, großes Bild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57EF6B" id="Rechteck 4" o:spid="_x0000_s1026" alt="Grundwortschatz Sachfeld Bewegung" href="F:\resolveuid\b702cdcef61d491d91ecae43eb45870f" target="&quot;_blank&quot;" title="&quot;Wortfeld Bewegung, großes Bild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ED5028">
        <w:rPr>
          <w:rFonts w:ascii="Arial" w:hAnsi="Arial"/>
          <w:noProof/>
          <w:szCs w:val="21"/>
        </w:rPr>
        <w:drawing>
          <wp:inline distT="0" distB="0" distL="0" distR="0" wp14:anchorId="62B37802" wp14:editId="1A0FC65C">
            <wp:extent cx="5486400" cy="3657600"/>
            <wp:effectExtent l="0" t="0" r="0" b="0"/>
            <wp:docPr id="2" name="Grafik 2" descr="Ein Bild, das Text, Karte enthält.&#10;&#10;Mit sehr hoher Zuverlässigkeit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wegung-klei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54678" w14:textId="77777777" w:rsidR="008D0FC2" w:rsidRPr="008D0FC2" w:rsidRDefault="008D0FC2" w:rsidP="008D0FC2">
      <w:pPr>
        <w:rPr>
          <w:rFonts w:ascii="Arial" w:hAnsi="Arial"/>
          <w:b/>
          <w:bCs/>
          <w:szCs w:val="21"/>
        </w:rPr>
      </w:pPr>
      <w:r w:rsidRPr="008D0FC2">
        <w:rPr>
          <w:rFonts w:ascii="Arial" w:hAnsi="Arial"/>
          <w:b/>
          <w:bCs/>
          <w:szCs w:val="21"/>
        </w:rPr>
        <w:t>6.1.2.Wortfeld bleiben, sich nicht bewegen</w:t>
      </w:r>
    </w:p>
    <w:p w14:paraId="42DD35CC" w14:textId="77777777" w:rsidR="008D0FC2" w:rsidRPr="008D0FC2" w:rsidRDefault="00DD0CB7" w:rsidP="008D0FC2">
      <w:pPr>
        <w:rPr>
          <w:rFonts w:ascii="Arial" w:hAnsi="Arial"/>
          <w:szCs w:val="21"/>
        </w:rPr>
      </w:pPr>
      <w:proofErr w:type="spellStart"/>
      <w:r w:rsidRPr="00DD0CB7">
        <w:rPr>
          <w:b/>
          <w:bCs/>
        </w:rPr>
        <w:t>versāri</w:t>
      </w:r>
      <w:proofErr w:type="spellEnd"/>
      <w:r w:rsidRPr="00DD0CB7">
        <w:t xml:space="preserve">, </w:t>
      </w:r>
      <w:proofErr w:type="spellStart"/>
      <w:r w:rsidRPr="00DD0CB7">
        <w:t>versor</w:t>
      </w:r>
      <w:proofErr w:type="spellEnd"/>
      <w:r w:rsidRPr="00DD0CB7">
        <w:t xml:space="preserve">, </w:t>
      </w:r>
      <w:proofErr w:type="spellStart"/>
      <w:r w:rsidRPr="00DD0CB7">
        <w:t>versātus</w:t>
      </w:r>
      <w:proofErr w:type="spellEnd"/>
      <w:r w:rsidRPr="00DD0CB7">
        <w:t xml:space="preserve"> / </w:t>
      </w:r>
      <w:proofErr w:type="spellStart"/>
      <w:r w:rsidRPr="00DD0CB7">
        <w:t>versāta</w:t>
      </w:r>
      <w:proofErr w:type="spellEnd"/>
      <w:r w:rsidRPr="00DD0CB7">
        <w:t xml:space="preserve"> </w:t>
      </w:r>
      <w:proofErr w:type="spellStart"/>
      <w:r w:rsidRPr="00DD0CB7">
        <w:t>sum</w:t>
      </w:r>
      <w:proofErr w:type="spellEnd"/>
      <w:r w:rsidR="008D0FC2" w:rsidRPr="008D0FC2">
        <w:rPr>
          <w:rFonts w:ascii="Arial" w:hAnsi="Arial"/>
          <w:szCs w:val="21"/>
        </w:rPr>
        <w:t>: sich aufhalten</w:t>
      </w:r>
    </w:p>
    <w:p w14:paraId="3B65A289" w14:textId="77777777" w:rsidR="008D0FC2" w:rsidRPr="008D0FC2" w:rsidRDefault="00DD0CB7" w:rsidP="008D0FC2">
      <w:pPr>
        <w:rPr>
          <w:rFonts w:ascii="Arial" w:hAnsi="Arial"/>
          <w:szCs w:val="21"/>
        </w:rPr>
      </w:pPr>
      <w:proofErr w:type="spellStart"/>
      <w:r w:rsidRPr="00DD0CB7">
        <w:rPr>
          <w:b/>
          <w:bCs/>
        </w:rPr>
        <w:t>versāri</w:t>
      </w:r>
      <w:proofErr w:type="spellEnd"/>
      <w:r w:rsidRPr="00DD0CB7">
        <w:t xml:space="preserve">, </w:t>
      </w:r>
      <w:proofErr w:type="spellStart"/>
      <w:r w:rsidRPr="00DD0CB7">
        <w:t>versor</w:t>
      </w:r>
      <w:proofErr w:type="spellEnd"/>
      <w:r w:rsidRPr="00DD0CB7">
        <w:t xml:space="preserve">, </w:t>
      </w:r>
      <w:proofErr w:type="spellStart"/>
      <w:r w:rsidRPr="00DD0CB7">
        <w:t>versātus</w:t>
      </w:r>
      <w:proofErr w:type="spellEnd"/>
      <w:r w:rsidRPr="00DD0CB7">
        <w:t xml:space="preserve"> / </w:t>
      </w:r>
      <w:proofErr w:type="spellStart"/>
      <w:r w:rsidRPr="00DD0CB7">
        <w:t>versāta</w:t>
      </w:r>
      <w:proofErr w:type="spellEnd"/>
      <w:r w:rsidRPr="00DD0CB7">
        <w:t xml:space="preserve"> </w:t>
      </w:r>
      <w:proofErr w:type="spellStart"/>
      <w:r w:rsidRPr="00DD0CB7">
        <w:t>sum</w:t>
      </w:r>
      <w:proofErr w:type="spellEnd"/>
      <w:r w:rsidR="008D0FC2" w:rsidRPr="008D0FC2">
        <w:rPr>
          <w:rFonts w:ascii="Arial" w:hAnsi="Arial"/>
          <w:szCs w:val="21"/>
        </w:rPr>
        <w:t>: bleiben</w:t>
      </w:r>
      <w:r>
        <w:rPr>
          <w:rFonts w:ascii="Arial" w:hAnsi="Arial"/>
          <w:szCs w:val="21"/>
        </w:rPr>
        <w:t>, warten</w:t>
      </w:r>
    </w:p>
    <w:p w14:paraId="451929ED" w14:textId="77777777" w:rsidR="008D0FC2" w:rsidRPr="008D0FC2" w:rsidRDefault="00DD0CB7" w:rsidP="008D0FC2">
      <w:pPr>
        <w:rPr>
          <w:rFonts w:ascii="Arial" w:hAnsi="Arial"/>
          <w:szCs w:val="21"/>
        </w:rPr>
      </w:pPr>
      <w:proofErr w:type="spellStart"/>
      <w:r w:rsidRPr="00DD0CB7">
        <w:rPr>
          <w:b/>
          <w:bCs/>
        </w:rPr>
        <w:t>stāre</w:t>
      </w:r>
      <w:proofErr w:type="spellEnd"/>
      <w:r w:rsidRPr="00DD0CB7">
        <w:t xml:space="preserve">, </w:t>
      </w:r>
      <w:proofErr w:type="spellStart"/>
      <w:r w:rsidRPr="00DD0CB7">
        <w:t>stō</w:t>
      </w:r>
      <w:proofErr w:type="spellEnd"/>
      <w:r w:rsidRPr="00DD0CB7">
        <w:t xml:space="preserve">, </w:t>
      </w:r>
      <w:proofErr w:type="spellStart"/>
      <w:r w:rsidRPr="00DD0CB7">
        <w:t>stetī</w:t>
      </w:r>
      <w:proofErr w:type="spellEnd"/>
      <w:r w:rsidRPr="00DD0CB7">
        <w:t xml:space="preserve">, </w:t>
      </w:r>
      <w:proofErr w:type="spellStart"/>
      <w:r w:rsidRPr="00DD0CB7">
        <w:t>statum</w:t>
      </w:r>
      <w:proofErr w:type="spellEnd"/>
      <w:r w:rsidRPr="00DD0CB7">
        <w:t xml:space="preserve">, </w:t>
      </w:r>
      <w:proofErr w:type="spellStart"/>
      <w:r w:rsidRPr="00DD0CB7">
        <w:t>stātūrus</w:t>
      </w:r>
      <w:proofErr w:type="spellEnd"/>
      <w:r w:rsidR="008D0FC2" w:rsidRPr="008D0FC2">
        <w:rPr>
          <w:rFonts w:ascii="Arial" w:hAnsi="Arial"/>
          <w:szCs w:val="21"/>
        </w:rPr>
        <w:t>: stehen, standhalten</w:t>
      </w:r>
      <w:r>
        <w:rPr>
          <w:rFonts w:ascii="Arial" w:hAnsi="Arial"/>
          <w:szCs w:val="21"/>
        </w:rPr>
        <w:t xml:space="preserve">, </w:t>
      </w:r>
      <w:r>
        <w:rPr>
          <w:rStyle w:val="showbody"/>
        </w:rPr>
        <w:t>zu jemandem stehen</w:t>
      </w:r>
    </w:p>
    <w:p w14:paraId="716A3FDD" w14:textId="77777777" w:rsidR="008D0FC2" w:rsidRPr="008D0FC2" w:rsidRDefault="00B8063D" w:rsidP="008D0FC2">
      <w:pPr>
        <w:rPr>
          <w:rFonts w:ascii="Arial" w:hAnsi="Arial"/>
          <w:b/>
          <w:bCs/>
          <w:szCs w:val="21"/>
        </w:rPr>
      </w:pPr>
      <w:r>
        <w:rPr>
          <w:rFonts w:ascii="Arial" w:hAnsi="Arial"/>
          <w:b/>
          <w:bCs/>
          <w:szCs w:val="21"/>
        </w:rPr>
        <w:t xml:space="preserve">6.1.3. </w:t>
      </w:r>
      <w:proofErr w:type="gramStart"/>
      <w:r>
        <w:rPr>
          <w:rFonts w:ascii="Arial" w:hAnsi="Arial"/>
          <w:b/>
          <w:bCs/>
          <w:szCs w:val="21"/>
        </w:rPr>
        <w:t>Wortfeld ,</w:t>
      </w:r>
      <w:proofErr w:type="gramEnd"/>
      <w:r w:rsidR="008D0FC2" w:rsidRPr="008D0FC2">
        <w:rPr>
          <w:rFonts w:ascii="Arial" w:hAnsi="Arial"/>
          <w:b/>
          <w:bCs/>
          <w:szCs w:val="21"/>
        </w:rPr>
        <w:t>(etwas anderes) bewegen'</w:t>
      </w:r>
    </w:p>
    <w:p w14:paraId="1420E82A" w14:textId="77777777" w:rsidR="008D0FC2" w:rsidRPr="008D0FC2" w:rsidRDefault="008D0FC2" w:rsidP="008D0FC2">
      <w:pPr>
        <w:rPr>
          <w:rFonts w:ascii="Arial" w:hAnsi="Arial"/>
          <w:szCs w:val="21"/>
        </w:rPr>
      </w:pPr>
      <w:proofErr w:type="spellStart"/>
      <w:r w:rsidRPr="008D0FC2">
        <w:rPr>
          <w:rFonts w:ascii="Arial" w:hAnsi="Arial"/>
          <w:b/>
          <w:bCs/>
          <w:szCs w:val="21"/>
        </w:rPr>
        <w:t>ferre</w:t>
      </w:r>
      <w:proofErr w:type="spellEnd"/>
      <w:r w:rsidRPr="008D0FC2">
        <w:rPr>
          <w:rFonts w:ascii="Arial" w:hAnsi="Arial"/>
          <w:b/>
          <w:bCs/>
          <w:szCs w:val="21"/>
        </w:rPr>
        <w:t xml:space="preserve"> und seine Komposita</w:t>
      </w:r>
    </w:p>
    <w:p w14:paraId="4D7755DE" w14:textId="77777777" w:rsidR="008D0FC2" w:rsidRPr="008D0FC2" w:rsidRDefault="00DD0CB7" w:rsidP="00EF317E">
      <w:pPr>
        <w:ind w:left="709"/>
        <w:rPr>
          <w:rFonts w:ascii="Arial" w:hAnsi="Arial"/>
          <w:szCs w:val="21"/>
        </w:rPr>
      </w:pPr>
      <w:proofErr w:type="spellStart"/>
      <w:r w:rsidRPr="00DD0CB7">
        <w:rPr>
          <w:b/>
          <w:bCs/>
        </w:rPr>
        <w:t>ferre</w:t>
      </w:r>
      <w:proofErr w:type="spellEnd"/>
      <w:r w:rsidRPr="00DD0CB7">
        <w:t xml:space="preserve">, </w:t>
      </w:r>
      <w:proofErr w:type="spellStart"/>
      <w:r w:rsidRPr="00DD0CB7">
        <w:t>ferō</w:t>
      </w:r>
      <w:proofErr w:type="spellEnd"/>
      <w:r w:rsidRPr="00DD0CB7">
        <w:t xml:space="preserve">, </w:t>
      </w:r>
      <w:proofErr w:type="spellStart"/>
      <w:r w:rsidRPr="00DD0CB7">
        <w:t>tulī</w:t>
      </w:r>
      <w:proofErr w:type="spellEnd"/>
      <w:r w:rsidRPr="00DD0CB7">
        <w:t xml:space="preserve">, </w:t>
      </w:r>
      <w:proofErr w:type="spellStart"/>
      <w:r w:rsidRPr="00DD0CB7">
        <w:t>lātum</w:t>
      </w:r>
      <w:proofErr w:type="spellEnd"/>
      <w:r w:rsidR="008D0FC2" w:rsidRPr="008D0FC2">
        <w:rPr>
          <w:rFonts w:ascii="Arial" w:hAnsi="Arial"/>
          <w:szCs w:val="21"/>
        </w:rPr>
        <w:t>: tragen, bringen, ertragen</w:t>
      </w:r>
    </w:p>
    <w:p w14:paraId="762611D8" w14:textId="77777777" w:rsidR="008D0FC2" w:rsidRPr="008D0FC2" w:rsidRDefault="00DD0CB7" w:rsidP="00EF317E">
      <w:pPr>
        <w:ind w:left="709"/>
        <w:rPr>
          <w:rFonts w:ascii="Arial" w:hAnsi="Arial"/>
          <w:szCs w:val="21"/>
        </w:rPr>
      </w:pPr>
      <w:proofErr w:type="spellStart"/>
      <w:r w:rsidRPr="00DD0CB7">
        <w:rPr>
          <w:b/>
          <w:bCs/>
        </w:rPr>
        <w:t>prōferre</w:t>
      </w:r>
      <w:proofErr w:type="spellEnd"/>
      <w:r w:rsidRPr="00DD0CB7">
        <w:t xml:space="preserve">, </w:t>
      </w:r>
      <w:proofErr w:type="spellStart"/>
      <w:r w:rsidRPr="00DD0CB7">
        <w:t>prōferō</w:t>
      </w:r>
      <w:proofErr w:type="spellEnd"/>
      <w:r w:rsidRPr="00DD0CB7">
        <w:t xml:space="preserve">, </w:t>
      </w:r>
      <w:proofErr w:type="spellStart"/>
      <w:r w:rsidRPr="00DD0CB7">
        <w:t>prōtulī</w:t>
      </w:r>
      <w:proofErr w:type="spellEnd"/>
      <w:r w:rsidRPr="00DD0CB7">
        <w:t xml:space="preserve">, </w:t>
      </w:r>
      <w:proofErr w:type="spellStart"/>
      <w:r w:rsidRPr="00DD0CB7">
        <w:t>prōlātum</w:t>
      </w:r>
      <w:proofErr w:type="spellEnd"/>
      <w:r w:rsidR="008D0FC2" w:rsidRPr="008D0FC2">
        <w:rPr>
          <w:rFonts w:ascii="Arial" w:hAnsi="Arial"/>
          <w:szCs w:val="21"/>
        </w:rPr>
        <w:t>: hervorholen, weitertragen</w:t>
      </w:r>
    </w:p>
    <w:p w14:paraId="2D877066" w14:textId="77777777" w:rsidR="008D0FC2" w:rsidRPr="008D0FC2" w:rsidRDefault="008D0FC2" w:rsidP="00EF317E">
      <w:pPr>
        <w:ind w:left="1418"/>
        <w:rPr>
          <w:rFonts w:ascii="Arial" w:hAnsi="Arial"/>
          <w:szCs w:val="21"/>
        </w:rPr>
      </w:pPr>
      <w:r w:rsidRPr="008D0FC2">
        <w:rPr>
          <w:rFonts w:ascii="Arial" w:hAnsi="Arial"/>
          <w:szCs w:val="21"/>
        </w:rPr>
        <w:t>auch: berichten</w:t>
      </w:r>
    </w:p>
    <w:p w14:paraId="3FEFC64E" w14:textId="77777777" w:rsidR="008D0FC2" w:rsidRPr="008D0FC2" w:rsidRDefault="008D0FC2" w:rsidP="00EF317E">
      <w:pPr>
        <w:ind w:left="709"/>
        <w:rPr>
          <w:rFonts w:ascii="Arial" w:hAnsi="Arial"/>
          <w:szCs w:val="21"/>
        </w:rPr>
      </w:pPr>
      <w:proofErr w:type="spellStart"/>
      <w:r w:rsidRPr="008D0FC2">
        <w:rPr>
          <w:rFonts w:ascii="Arial" w:hAnsi="Arial"/>
          <w:szCs w:val="21"/>
        </w:rPr>
        <w:t>perferre</w:t>
      </w:r>
      <w:proofErr w:type="spellEnd"/>
      <w:r w:rsidRPr="008D0FC2">
        <w:rPr>
          <w:rFonts w:ascii="Arial" w:hAnsi="Arial"/>
          <w:szCs w:val="21"/>
        </w:rPr>
        <w:t>: überbringen, hinbringen</w:t>
      </w:r>
    </w:p>
    <w:p w14:paraId="6C978296" w14:textId="77777777" w:rsidR="008D0FC2" w:rsidRPr="008D0FC2" w:rsidRDefault="008D0FC2" w:rsidP="00EF317E">
      <w:pPr>
        <w:ind w:left="1418"/>
        <w:rPr>
          <w:rFonts w:ascii="Arial" w:hAnsi="Arial"/>
          <w:szCs w:val="21"/>
        </w:rPr>
      </w:pPr>
      <w:proofErr w:type="spellStart"/>
      <w:r w:rsidRPr="008D0FC2">
        <w:rPr>
          <w:rFonts w:ascii="Arial" w:hAnsi="Arial"/>
          <w:szCs w:val="21"/>
        </w:rPr>
        <w:t>amico</w:t>
      </w:r>
      <w:proofErr w:type="spellEnd"/>
      <w:r w:rsidRPr="008D0FC2">
        <w:rPr>
          <w:rFonts w:ascii="Arial" w:hAnsi="Arial"/>
          <w:szCs w:val="21"/>
        </w:rPr>
        <w:t xml:space="preserve"> </w:t>
      </w:r>
      <w:proofErr w:type="spellStart"/>
      <w:r w:rsidRPr="008D0FC2">
        <w:rPr>
          <w:rFonts w:ascii="Arial" w:hAnsi="Arial"/>
          <w:szCs w:val="21"/>
        </w:rPr>
        <w:t>epistulas</w:t>
      </w:r>
      <w:proofErr w:type="spellEnd"/>
      <w:r w:rsidRPr="008D0FC2">
        <w:rPr>
          <w:rFonts w:ascii="Arial" w:hAnsi="Arial"/>
          <w:szCs w:val="21"/>
        </w:rPr>
        <w:t xml:space="preserve"> </w:t>
      </w:r>
      <w:proofErr w:type="spellStart"/>
      <w:r w:rsidRPr="008D0FC2">
        <w:rPr>
          <w:rFonts w:ascii="Arial" w:hAnsi="Arial"/>
          <w:szCs w:val="21"/>
        </w:rPr>
        <w:t>perfert</w:t>
      </w:r>
      <w:proofErr w:type="spellEnd"/>
      <w:r w:rsidRPr="008D0FC2">
        <w:rPr>
          <w:rFonts w:ascii="Arial" w:hAnsi="Arial"/>
          <w:szCs w:val="21"/>
        </w:rPr>
        <w:t>: sie bringt dem Freund die Briefe</w:t>
      </w:r>
    </w:p>
    <w:p w14:paraId="0B79B60C" w14:textId="77777777" w:rsidR="008D0FC2" w:rsidRPr="008D0FC2" w:rsidRDefault="005B6D64" w:rsidP="008D0FC2">
      <w:pPr>
        <w:rPr>
          <w:rFonts w:ascii="Arial" w:hAnsi="Arial"/>
          <w:szCs w:val="21"/>
        </w:rPr>
      </w:pPr>
      <w:r>
        <w:rPr>
          <w:rFonts w:ascii="Arial" w:hAnsi="Arial"/>
          <w:szCs w:val="21"/>
        </w:rPr>
        <w:pict w14:anchorId="6A3984E5">
          <v:rect id="_x0000_i1039" style="width:0;height:1.5pt" o:hralign="center" o:hrstd="t" o:hr="t" fillcolor="#a0a0a0" stroked="f"/>
        </w:pict>
      </w:r>
    </w:p>
    <w:p w14:paraId="5749A015" w14:textId="77777777" w:rsidR="008D0FC2" w:rsidRPr="008D0FC2" w:rsidRDefault="00DD0CB7" w:rsidP="008D0FC2">
      <w:pPr>
        <w:rPr>
          <w:rFonts w:ascii="Arial" w:hAnsi="Arial"/>
          <w:szCs w:val="21"/>
        </w:rPr>
      </w:pPr>
      <w:proofErr w:type="spellStart"/>
      <w:r w:rsidRPr="00DD0CB7">
        <w:rPr>
          <w:b/>
          <w:bCs/>
        </w:rPr>
        <w:t>dūcere</w:t>
      </w:r>
      <w:proofErr w:type="spellEnd"/>
      <w:r w:rsidRPr="00DD0CB7">
        <w:t xml:space="preserve">, </w:t>
      </w:r>
      <w:proofErr w:type="spellStart"/>
      <w:r w:rsidRPr="00DD0CB7">
        <w:t>dūcō</w:t>
      </w:r>
      <w:proofErr w:type="spellEnd"/>
      <w:r w:rsidRPr="00DD0CB7">
        <w:t xml:space="preserve">, </w:t>
      </w:r>
      <w:proofErr w:type="spellStart"/>
      <w:r w:rsidRPr="00DD0CB7">
        <w:t>dūxī</w:t>
      </w:r>
      <w:proofErr w:type="spellEnd"/>
      <w:r w:rsidRPr="00DD0CB7">
        <w:t xml:space="preserve">, </w:t>
      </w:r>
      <w:proofErr w:type="spellStart"/>
      <w:r w:rsidRPr="00DD0CB7">
        <w:t>ductum</w:t>
      </w:r>
      <w:proofErr w:type="spellEnd"/>
      <w:r w:rsidR="008D0FC2" w:rsidRPr="008D0FC2">
        <w:rPr>
          <w:rFonts w:ascii="Arial" w:hAnsi="Arial"/>
          <w:szCs w:val="21"/>
        </w:rPr>
        <w:t>: führen, bringen</w:t>
      </w:r>
    </w:p>
    <w:p w14:paraId="3E8F2889" w14:textId="77777777" w:rsidR="008D0FC2" w:rsidRPr="008D0FC2" w:rsidRDefault="008D0FC2" w:rsidP="008D0FC2">
      <w:pPr>
        <w:ind w:left="709"/>
        <w:rPr>
          <w:rFonts w:ascii="Arial" w:hAnsi="Arial"/>
          <w:szCs w:val="21"/>
        </w:rPr>
      </w:pPr>
      <w:proofErr w:type="spellStart"/>
      <w:r w:rsidRPr="008D0FC2">
        <w:rPr>
          <w:rFonts w:ascii="Arial" w:hAnsi="Arial"/>
          <w:szCs w:val="21"/>
        </w:rPr>
        <w:t>nullo</w:t>
      </w:r>
      <w:proofErr w:type="spellEnd"/>
      <w:r w:rsidRPr="008D0FC2">
        <w:rPr>
          <w:rFonts w:ascii="Arial" w:hAnsi="Arial"/>
          <w:szCs w:val="21"/>
        </w:rPr>
        <w:t xml:space="preserve"> </w:t>
      </w:r>
      <w:proofErr w:type="spellStart"/>
      <w:r w:rsidRPr="008D0FC2">
        <w:rPr>
          <w:rFonts w:ascii="Arial" w:hAnsi="Arial"/>
          <w:szCs w:val="21"/>
        </w:rPr>
        <w:t>ducente</w:t>
      </w:r>
      <w:proofErr w:type="spellEnd"/>
      <w:r w:rsidRPr="008D0FC2">
        <w:rPr>
          <w:rFonts w:ascii="Arial" w:hAnsi="Arial"/>
          <w:szCs w:val="21"/>
        </w:rPr>
        <w:t xml:space="preserve">: ohne </w:t>
      </w:r>
      <w:proofErr w:type="spellStart"/>
      <w:r w:rsidRPr="008D0FC2">
        <w:rPr>
          <w:rFonts w:ascii="Arial" w:hAnsi="Arial"/>
          <w:szCs w:val="21"/>
        </w:rPr>
        <w:t>Anfüher</w:t>
      </w:r>
      <w:proofErr w:type="spellEnd"/>
    </w:p>
    <w:p w14:paraId="1512E09F" w14:textId="77777777" w:rsidR="008D0FC2" w:rsidRPr="008D0FC2" w:rsidRDefault="008D0FC2" w:rsidP="008D0FC2">
      <w:pPr>
        <w:ind w:left="709"/>
        <w:rPr>
          <w:rFonts w:ascii="Arial" w:hAnsi="Arial"/>
          <w:szCs w:val="21"/>
        </w:rPr>
      </w:pPr>
      <w:proofErr w:type="spellStart"/>
      <w:r w:rsidRPr="008D0FC2">
        <w:rPr>
          <w:rFonts w:ascii="Arial" w:hAnsi="Arial"/>
          <w:szCs w:val="21"/>
        </w:rPr>
        <w:lastRenderedPageBreak/>
        <w:t>milites</w:t>
      </w:r>
      <w:proofErr w:type="spellEnd"/>
      <w:r w:rsidRPr="008D0FC2">
        <w:rPr>
          <w:rFonts w:ascii="Arial" w:hAnsi="Arial"/>
          <w:szCs w:val="21"/>
        </w:rPr>
        <w:t xml:space="preserve"> in </w:t>
      </w:r>
      <w:proofErr w:type="spellStart"/>
      <w:r w:rsidRPr="008D0FC2">
        <w:rPr>
          <w:rFonts w:ascii="Arial" w:hAnsi="Arial"/>
          <w:szCs w:val="21"/>
        </w:rPr>
        <w:t>castra</w:t>
      </w:r>
      <w:proofErr w:type="spellEnd"/>
      <w:r w:rsidRPr="008D0FC2">
        <w:rPr>
          <w:rFonts w:ascii="Arial" w:hAnsi="Arial"/>
          <w:szCs w:val="21"/>
        </w:rPr>
        <w:t xml:space="preserve"> </w:t>
      </w:r>
      <w:proofErr w:type="spellStart"/>
      <w:r w:rsidRPr="008D0FC2">
        <w:rPr>
          <w:rFonts w:ascii="Arial" w:hAnsi="Arial"/>
          <w:szCs w:val="21"/>
        </w:rPr>
        <w:t>ducit</w:t>
      </w:r>
      <w:proofErr w:type="spellEnd"/>
      <w:r w:rsidRPr="008D0FC2">
        <w:rPr>
          <w:rFonts w:ascii="Arial" w:hAnsi="Arial"/>
          <w:szCs w:val="21"/>
        </w:rPr>
        <w:t>: er führt die Soldaten ins Lager</w:t>
      </w:r>
    </w:p>
    <w:p w14:paraId="103FE6DE" w14:textId="77777777" w:rsidR="008D0FC2" w:rsidRPr="008D0FC2" w:rsidRDefault="00DD0CB7" w:rsidP="008D0FC2">
      <w:pPr>
        <w:rPr>
          <w:rFonts w:ascii="Arial" w:hAnsi="Arial"/>
          <w:szCs w:val="21"/>
        </w:rPr>
      </w:pPr>
      <w:proofErr w:type="spellStart"/>
      <w:r w:rsidRPr="00DD0CB7">
        <w:rPr>
          <w:b/>
          <w:bCs/>
        </w:rPr>
        <w:t>vehere</w:t>
      </w:r>
      <w:proofErr w:type="spellEnd"/>
      <w:r w:rsidRPr="00DD0CB7">
        <w:t xml:space="preserve">, </w:t>
      </w:r>
      <w:proofErr w:type="spellStart"/>
      <w:r w:rsidRPr="00DD0CB7">
        <w:t>vehō</w:t>
      </w:r>
      <w:proofErr w:type="spellEnd"/>
      <w:r w:rsidRPr="00DD0CB7">
        <w:t xml:space="preserve">, </w:t>
      </w:r>
      <w:proofErr w:type="spellStart"/>
      <w:r w:rsidRPr="00DD0CB7">
        <w:t>vēxī</w:t>
      </w:r>
      <w:proofErr w:type="spellEnd"/>
      <w:r w:rsidRPr="00DD0CB7">
        <w:t xml:space="preserve">, </w:t>
      </w:r>
      <w:proofErr w:type="spellStart"/>
      <w:r w:rsidRPr="00DD0CB7">
        <w:t>vectum</w:t>
      </w:r>
      <w:proofErr w:type="spellEnd"/>
      <w:r w:rsidR="008D0FC2" w:rsidRPr="008D0FC2">
        <w:rPr>
          <w:rFonts w:ascii="Arial" w:hAnsi="Arial"/>
          <w:szCs w:val="21"/>
        </w:rPr>
        <w:t>: fahren (transitiv, also jemanden anderen irgendwohin fahren)</w:t>
      </w:r>
    </w:p>
    <w:p w14:paraId="7E88817A" w14:textId="77777777" w:rsidR="008D0FC2" w:rsidRPr="008D0FC2" w:rsidRDefault="00DD0CB7" w:rsidP="008D0FC2">
      <w:pPr>
        <w:rPr>
          <w:rFonts w:ascii="Arial" w:hAnsi="Arial"/>
          <w:szCs w:val="21"/>
        </w:rPr>
      </w:pPr>
      <w:proofErr w:type="spellStart"/>
      <w:r w:rsidRPr="00DD0CB7">
        <w:rPr>
          <w:b/>
          <w:bCs/>
        </w:rPr>
        <w:t>movēre</w:t>
      </w:r>
      <w:proofErr w:type="spellEnd"/>
      <w:r w:rsidRPr="00DD0CB7">
        <w:t xml:space="preserve">, </w:t>
      </w:r>
      <w:proofErr w:type="spellStart"/>
      <w:r w:rsidRPr="00DD0CB7">
        <w:t>moveō</w:t>
      </w:r>
      <w:proofErr w:type="spellEnd"/>
      <w:r w:rsidRPr="00DD0CB7">
        <w:t xml:space="preserve">, </w:t>
      </w:r>
      <w:proofErr w:type="spellStart"/>
      <w:r w:rsidRPr="00DD0CB7">
        <w:t>mōvī</w:t>
      </w:r>
      <w:proofErr w:type="spellEnd"/>
      <w:r w:rsidRPr="00DD0CB7">
        <w:t xml:space="preserve">, </w:t>
      </w:r>
      <w:proofErr w:type="spellStart"/>
      <w:r w:rsidRPr="00DD0CB7">
        <w:t>mōtum</w:t>
      </w:r>
      <w:proofErr w:type="spellEnd"/>
      <w:r w:rsidR="008D0FC2" w:rsidRPr="008D0FC2">
        <w:rPr>
          <w:rFonts w:ascii="Arial" w:hAnsi="Arial"/>
          <w:szCs w:val="21"/>
        </w:rPr>
        <w:t>: bewegen (transitiv, also jemanden oder etwas bewegen)</w:t>
      </w:r>
    </w:p>
    <w:p w14:paraId="55DC1350" w14:textId="77777777" w:rsidR="008D0FC2" w:rsidRPr="008D0FC2" w:rsidRDefault="00DD0CB7" w:rsidP="008D0FC2">
      <w:pPr>
        <w:rPr>
          <w:rFonts w:ascii="Arial" w:hAnsi="Arial"/>
          <w:szCs w:val="21"/>
        </w:rPr>
      </w:pPr>
      <w:proofErr w:type="spellStart"/>
      <w:r w:rsidRPr="00DD0CB7">
        <w:rPr>
          <w:b/>
          <w:bCs/>
        </w:rPr>
        <w:t>mittere</w:t>
      </w:r>
      <w:proofErr w:type="spellEnd"/>
      <w:r w:rsidRPr="00DD0CB7">
        <w:t xml:space="preserve">, </w:t>
      </w:r>
      <w:proofErr w:type="spellStart"/>
      <w:r w:rsidRPr="00DD0CB7">
        <w:t>mittō</w:t>
      </w:r>
      <w:proofErr w:type="spellEnd"/>
      <w:r w:rsidRPr="00DD0CB7">
        <w:t xml:space="preserve">, </w:t>
      </w:r>
      <w:proofErr w:type="spellStart"/>
      <w:r w:rsidRPr="00DD0CB7">
        <w:t>mīsī</w:t>
      </w:r>
      <w:proofErr w:type="spellEnd"/>
      <w:r w:rsidRPr="00DD0CB7">
        <w:t xml:space="preserve">, </w:t>
      </w:r>
      <w:proofErr w:type="spellStart"/>
      <w:r w:rsidRPr="00DD0CB7">
        <w:t>missum</w:t>
      </w:r>
      <w:proofErr w:type="spellEnd"/>
      <w:r w:rsidR="008D0FC2" w:rsidRPr="008D0FC2">
        <w:rPr>
          <w:rFonts w:ascii="Arial" w:hAnsi="Arial"/>
          <w:szCs w:val="21"/>
        </w:rPr>
        <w:t>: schicken</w:t>
      </w:r>
    </w:p>
    <w:p w14:paraId="76DDD6C6" w14:textId="77777777" w:rsidR="008D0FC2" w:rsidRPr="008D0FC2" w:rsidRDefault="008D0FC2" w:rsidP="008D0FC2">
      <w:pPr>
        <w:rPr>
          <w:rFonts w:ascii="Arial" w:hAnsi="Arial"/>
          <w:b/>
          <w:bCs/>
          <w:szCs w:val="21"/>
        </w:rPr>
      </w:pPr>
      <w:r w:rsidRPr="008D0FC2">
        <w:rPr>
          <w:rFonts w:ascii="Arial" w:hAnsi="Arial"/>
          <w:b/>
          <w:bCs/>
          <w:szCs w:val="21"/>
        </w:rPr>
        <w:t xml:space="preserve">6.1.4. Substantive: Wortfeld </w:t>
      </w:r>
      <w:r w:rsidRPr="008D0FC2">
        <w:rPr>
          <w:rFonts w:ascii="Arial" w:hAnsi="Arial"/>
          <w:b/>
          <w:bCs/>
          <w:i/>
          <w:iCs/>
          <w:szCs w:val="21"/>
        </w:rPr>
        <w:t>Bewegung</w:t>
      </w:r>
    </w:p>
    <w:p w14:paraId="37856DA8" w14:textId="77777777" w:rsidR="008D0FC2" w:rsidRPr="008D0FC2" w:rsidRDefault="008D0FC2" w:rsidP="008D0FC2">
      <w:pPr>
        <w:rPr>
          <w:rFonts w:ascii="Arial" w:hAnsi="Arial"/>
          <w:szCs w:val="21"/>
        </w:rPr>
      </w:pPr>
      <w:proofErr w:type="spellStart"/>
      <w:r w:rsidRPr="00DD0CB7">
        <w:rPr>
          <w:rFonts w:ascii="Arial" w:hAnsi="Arial"/>
          <w:b/>
          <w:szCs w:val="21"/>
        </w:rPr>
        <w:t>concursus</w:t>
      </w:r>
      <w:proofErr w:type="spellEnd"/>
      <w:r w:rsidRPr="008D0FC2">
        <w:rPr>
          <w:rFonts w:ascii="Arial" w:hAnsi="Arial"/>
          <w:szCs w:val="21"/>
        </w:rPr>
        <w:t xml:space="preserve">, </w:t>
      </w:r>
      <w:proofErr w:type="spellStart"/>
      <w:r w:rsidRPr="008D0FC2">
        <w:rPr>
          <w:rFonts w:ascii="Arial" w:hAnsi="Arial"/>
          <w:szCs w:val="21"/>
        </w:rPr>
        <w:t>concursūs</w:t>
      </w:r>
      <w:proofErr w:type="spellEnd"/>
      <w:r w:rsidRPr="008D0FC2">
        <w:rPr>
          <w:rFonts w:ascii="Arial" w:hAnsi="Arial"/>
          <w:szCs w:val="21"/>
        </w:rPr>
        <w:t>, m.: der Auflauf</w:t>
      </w:r>
    </w:p>
    <w:p w14:paraId="14CC8619" w14:textId="77777777" w:rsidR="008D0FC2" w:rsidRPr="008D0FC2" w:rsidRDefault="008D0FC2" w:rsidP="008D0FC2">
      <w:pPr>
        <w:ind w:left="709"/>
        <w:rPr>
          <w:rFonts w:ascii="Arial" w:hAnsi="Arial"/>
          <w:szCs w:val="21"/>
        </w:rPr>
      </w:pPr>
      <w:r w:rsidRPr="008D0FC2">
        <w:rPr>
          <w:rFonts w:ascii="Arial" w:hAnsi="Arial"/>
          <w:szCs w:val="21"/>
        </w:rPr>
        <w:t xml:space="preserve">von </w:t>
      </w:r>
      <w:proofErr w:type="spellStart"/>
      <w:r w:rsidRPr="008D0FC2">
        <w:rPr>
          <w:rFonts w:ascii="Arial" w:hAnsi="Arial"/>
          <w:szCs w:val="21"/>
        </w:rPr>
        <w:t>concurrere</w:t>
      </w:r>
      <w:proofErr w:type="spellEnd"/>
      <w:r w:rsidRPr="008D0FC2">
        <w:rPr>
          <w:rFonts w:ascii="Arial" w:hAnsi="Arial"/>
          <w:szCs w:val="21"/>
        </w:rPr>
        <w:t xml:space="preserve"> (siehe oben)</w:t>
      </w:r>
    </w:p>
    <w:p w14:paraId="05412C2D" w14:textId="77777777" w:rsidR="008D0FC2" w:rsidRPr="008D0FC2" w:rsidRDefault="00DD0CB7" w:rsidP="008D0FC2">
      <w:pPr>
        <w:rPr>
          <w:rFonts w:ascii="Arial" w:hAnsi="Arial"/>
          <w:szCs w:val="21"/>
        </w:rPr>
      </w:pPr>
      <w:proofErr w:type="spellStart"/>
      <w:r w:rsidRPr="00DD0CB7">
        <w:rPr>
          <w:b/>
          <w:bCs/>
        </w:rPr>
        <w:t>reditus</w:t>
      </w:r>
      <w:proofErr w:type="spellEnd"/>
      <w:r w:rsidRPr="00DD0CB7">
        <w:t xml:space="preserve">, </w:t>
      </w:r>
      <w:proofErr w:type="spellStart"/>
      <w:r w:rsidRPr="00DD0CB7">
        <w:t>reditūs</w:t>
      </w:r>
      <w:proofErr w:type="spellEnd"/>
      <w:r w:rsidR="008D0FC2" w:rsidRPr="008D0FC2">
        <w:rPr>
          <w:rFonts w:ascii="Arial" w:hAnsi="Arial"/>
          <w:szCs w:val="21"/>
        </w:rPr>
        <w:t>, m.: die Rückkehr</w:t>
      </w:r>
    </w:p>
    <w:p w14:paraId="30486B94" w14:textId="77777777" w:rsidR="008D0FC2" w:rsidRPr="008D0FC2" w:rsidRDefault="008D0FC2" w:rsidP="008D0FC2">
      <w:pPr>
        <w:ind w:left="709"/>
        <w:rPr>
          <w:rFonts w:ascii="Arial" w:hAnsi="Arial"/>
          <w:szCs w:val="21"/>
        </w:rPr>
      </w:pPr>
      <w:r w:rsidRPr="008D0FC2">
        <w:rPr>
          <w:rFonts w:ascii="Arial" w:hAnsi="Arial"/>
          <w:szCs w:val="21"/>
        </w:rPr>
        <w:t xml:space="preserve">von </w:t>
      </w:r>
      <w:proofErr w:type="spellStart"/>
      <w:r w:rsidRPr="008D0FC2">
        <w:rPr>
          <w:rFonts w:ascii="Arial" w:hAnsi="Arial"/>
          <w:szCs w:val="21"/>
        </w:rPr>
        <w:t>redire</w:t>
      </w:r>
      <w:proofErr w:type="spellEnd"/>
      <w:r w:rsidRPr="008D0FC2">
        <w:rPr>
          <w:rFonts w:ascii="Arial" w:hAnsi="Arial"/>
          <w:szCs w:val="21"/>
        </w:rPr>
        <w:t xml:space="preserve"> (siehe oben)</w:t>
      </w:r>
    </w:p>
    <w:p w14:paraId="6553CD34" w14:textId="77777777" w:rsidR="008D0FC2" w:rsidRPr="008D0FC2" w:rsidRDefault="00DD0CB7" w:rsidP="008D0FC2">
      <w:pPr>
        <w:rPr>
          <w:rFonts w:ascii="Arial" w:hAnsi="Arial"/>
          <w:szCs w:val="21"/>
        </w:rPr>
      </w:pPr>
      <w:proofErr w:type="spellStart"/>
      <w:r w:rsidRPr="00DD0CB7">
        <w:rPr>
          <w:b/>
          <w:bCs/>
        </w:rPr>
        <w:t>iter</w:t>
      </w:r>
      <w:proofErr w:type="spellEnd"/>
      <w:r w:rsidRPr="00DD0CB7">
        <w:t xml:space="preserve">, </w:t>
      </w:r>
      <w:proofErr w:type="spellStart"/>
      <w:r w:rsidRPr="00DD0CB7">
        <w:t>itineris</w:t>
      </w:r>
      <w:proofErr w:type="spellEnd"/>
      <w:r w:rsidR="008D0FC2" w:rsidRPr="008D0FC2">
        <w:rPr>
          <w:rFonts w:ascii="Arial" w:hAnsi="Arial"/>
          <w:szCs w:val="21"/>
        </w:rPr>
        <w:t>, n.: der Weg, die Reise</w:t>
      </w:r>
    </w:p>
    <w:p w14:paraId="5AF425D2" w14:textId="77777777" w:rsidR="008D0FC2" w:rsidRPr="008D0FC2" w:rsidRDefault="008D0FC2" w:rsidP="008D0FC2">
      <w:pPr>
        <w:ind w:left="709"/>
        <w:rPr>
          <w:rFonts w:ascii="Arial" w:hAnsi="Arial"/>
          <w:szCs w:val="21"/>
        </w:rPr>
      </w:pPr>
      <w:r w:rsidRPr="008D0FC2">
        <w:rPr>
          <w:rFonts w:ascii="Arial" w:hAnsi="Arial"/>
          <w:szCs w:val="21"/>
        </w:rPr>
        <w:t xml:space="preserve">von </w:t>
      </w:r>
      <w:proofErr w:type="spellStart"/>
      <w:r w:rsidRPr="008D0FC2">
        <w:rPr>
          <w:rFonts w:ascii="Arial" w:hAnsi="Arial"/>
          <w:szCs w:val="21"/>
        </w:rPr>
        <w:t>ire</w:t>
      </w:r>
      <w:proofErr w:type="spellEnd"/>
      <w:r w:rsidRPr="008D0FC2">
        <w:rPr>
          <w:rFonts w:ascii="Arial" w:hAnsi="Arial"/>
          <w:szCs w:val="21"/>
        </w:rPr>
        <w:t xml:space="preserve"> (siehe oben)</w:t>
      </w:r>
    </w:p>
    <w:p w14:paraId="635BD2A3" w14:textId="77777777" w:rsidR="008D0FC2" w:rsidRPr="008D0FC2" w:rsidRDefault="008D0FC2" w:rsidP="008D0FC2">
      <w:pPr>
        <w:rPr>
          <w:rFonts w:ascii="Arial" w:hAnsi="Arial"/>
          <w:szCs w:val="21"/>
        </w:rPr>
      </w:pPr>
      <w:proofErr w:type="spellStart"/>
      <w:r w:rsidRPr="00DD0CB7">
        <w:rPr>
          <w:rFonts w:ascii="Arial" w:hAnsi="Arial"/>
          <w:b/>
          <w:szCs w:val="21"/>
        </w:rPr>
        <w:t>mōtus</w:t>
      </w:r>
      <w:proofErr w:type="spellEnd"/>
      <w:r w:rsidRPr="008D0FC2">
        <w:rPr>
          <w:rFonts w:ascii="Arial" w:hAnsi="Arial"/>
          <w:szCs w:val="21"/>
        </w:rPr>
        <w:t xml:space="preserve">, </w:t>
      </w:r>
      <w:proofErr w:type="spellStart"/>
      <w:r w:rsidRPr="008D0FC2">
        <w:rPr>
          <w:rFonts w:ascii="Arial" w:hAnsi="Arial"/>
          <w:szCs w:val="21"/>
        </w:rPr>
        <w:t>mōtūs</w:t>
      </w:r>
      <w:proofErr w:type="spellEnd"/>
      <w:r w:rsidRPr="008D0FC2">
        <w:rPr>
          <w:rFonts w:ascii="Arial" w:hAnsi="Arial"/>
          <w:szCs w:val="21"/>
        </w:rPr>
        <w:t>, m.: die Bewegung</w:t>
      </w:r>
    </w:p>
    <w:p w14:paraId="54AC9FE4" w14:textId="77777777" w:rsidR="008D0FC2" w:rsidRPr="008D0FC2" w:rsidRDefault="008D0FC2" w:rsidP="008D0FC2">
      <w:pPr>
        <w:ind w:left="709"/>
        <w:rPr>
          <w:rFonts w:ascii="Arial" w:hAnsi="Arial"/>
          <w:szCs w:val="21"/>
        </w:rPr>
      </w:pPr>
      <w:r w:rsidRPr="008D0FC2">
        <w:rPr>
          <w:rFonts w:ascii="Arial" w:hAnsi="Arial"/>
          <w:szCs w:val="21"/>
        </w:rPr>
        <w:t xml:space="preserve">von </w:t>
      </w:r>
      <w:proofErr w:type="spellStart"/>
      <w:r w:rsidRPr="008D0FC2">
        <w:rPr>
          <w:rFonts w:ascii="Arial" w:hAnsi="Arial"/>
          <w:szCs w:val="21"/>
        </w:rPr>
        <w:t>movere</w:t>
      </w:r>
      <w:proofErr w:type="spellEnd"/>
      <w:r w:rsidRPr="008D0FC2">
        <w:rPr>
          <w:rFonts w:ascii="Arial" w:hAnsi="Arial"/>
          <w:szCs w:val="21"/>
        </w:rPr>
        <w:t xml:space="preserve"> (siehe oben)</w:t>
      </w:r>
    </w:p>
    <w:p w14:paraId="7D7EBE26" w14:textId="77777777" w:rsidR="008D0FC2" w:rsidRPr="008D0FC2" w:rsidRDefault="008D0FC2" w:rsidP="008D0FC2">
      <w:pPr>
        <w:rPr>
          <w:rFonts w:ascii="Arial" w:hAnsi="Arial"/>
          <w:szCs w:val="21"/>
        </w:rPr>
      </w:pPr>
      <w:proofErr w:type="spellStart"/>
      <w:r w:rsidRPr="001321C7">
        <w:rPr>
          <w:rFonts w:ascii="Arial" w:hAnsi="Arial"/>
          <w:b/>
          <w:szCs w:val="21"/>
        </w:rPr>
        <w:t>ad</w:t>
      </w:r>
      <w:r w:rsidR="001321C7" w:rsidRPr="001321C7">
        <w:rPr>
          <w:rFonts w:ascii="Arial" w:hAnsi="Arial"/>
          <w:b/>
          <w:szCs w:val="21"/>
        </w:rPr>
        <w:t>i</w:t>
      </w:r>
      <w:r w:rsidRPr="001321C7">
        <w:rPr>
          <w:rFonts w:ascii="Arial" w:hAnsi="Arial"/>
          <w:b/>
          <w:szCs w:val="21"/>
        </w:rPr>
        <w:t>tus</w:t>
      </w:r>
      <w:proofErr w:type="spellEnd"/>
      <w:r w:rsidRPr="008D0FC2">
        <w:rPr>
          <w:rFonts w:ascii="Arial" w:hAnsi="Arial"/>
          <w:szCs w:val="21"/>
        </w:rPr>
        <w:t xml:space="preserve">, </w:t>
      </w:r>
      <w:proofErr w:type="spellStart"/>
      <w:r w:rsidRPr="008D0FC2">
        <w:rPr>
          <w:rFonts w:ascii="Arial" w:hAnsi="Arial"/>
          <w:szCs w:val="21"/>
        </w:rPr>
        <w:t>ad</w:t>
      </w:r>
      <w:r w:rsidR="001321C7">
        <w:rPr>
          <w:rFonts w:ascii="Arial" w:hAnsi="Arial"/>
          <w:szCs w:val="21"/>
        </w:rPr>
        <w:t>i</w:t>
      </w:r>
      <w:r w:rsidRPr="008D0FC2">
        <w:rPr>
          <w:rFonts w:ascii="Arial" w:hAnsi="Arial"/>
          <w:szCs w:val="21"/>
        </w:rPr>
        <w:t>tūs</w:t>
      </w:r>
      <w:proofErr w:type="spellEnd"/>
      <w:r w:rsidRPr="008D0FC2">
        <w:rPr>
          <w:rFonts w:ascii="Arial" w:hAnsi="Arial"/>
          <w:szCs w:val="21"/>
        </w:rPr>
        <w:t>, m.: der Zugang</w:t>
      </w:r>
    </w:p>
    <w:p w14:paraId="0251AD39" w14:textId="77777777" w:rsidR="008D0FC2" w:rsidRPr="008D0FC2" w:rsidRDefault="008D0FC2" w:rsidP="008D0FC2">
      <w:pPr>
        <w:ind w:left="709"/>
        <w:rPr>
          <w:rFonts w:ascii="Arial" w:hAnsi="Arial"/>
          <w:szCs w:val="21"/>
        </w:rPr>
      </w:pPr>
      <w:r w:rsidRPr="008D0FC2">
        <w:rPr>
          <w:rFonts w:ascii="Arial" w:hAnsi="Arial"/>
          <w:szCs w:val="21"/>
        </w:rPr>
        <w:t xml:space="preserve">von </w:t>
      </w:r>
      <w:proofErr w:type="spellStart"/>
      <w:r w:rsidRPr="008D0FC2">
        <w:rPr>
          <w:rFonts w:ascii="Arial" w:hAnsi="Arial"/>
          <w:szCs w:val="21"/>
        </w:rPr>
        <w:t>adire</w:t>
      </w:r>
      <w:proofErr w:type="spellEnd"/>
      <w:r w:rsidRPr="008D0FC2">
        <w:rPr>
          <w:rFonts w:ascii="Arial" w:hAnsi="Arial"/>
          <w:szCs w:val="21"/>
        </w:rPr>
        <w:t xml:space="preserve"> (siehe oben)</w:t>
      </w:r>
    </w:p>
    <w:p w14:paraId="126F0919" w14:textId="77777777" w:rsidR="008D0FC2" w:rsidRPr="008D0FC2" w:rsidRDefault="008D0FC2" w:rsidP="008D0FC2">
      <w:pPr>
        <w:rPr>
          <w:rFonts w:ascii="Arial" w:hAnsi="Arial"/>
          <w:b/>
          <w:bCs/>
          <w:szCs w:val="21"/>
        </w:rPr>
      </w:pPr>
      <w:r w:rsidRPr="008D0FC2">
        <w:rPr>
          <w:rFonts w:ascii="Arial" w:hAnsi="Arial"/>
          <w:b/>
          <w:bCs/>
          <w:szCs w:val="21"/>
        </w:rPr>
        <w:t>6.1.5. Wortfeld Adverbien: Art der Bewegung</w:t>
      </w:r>
    </w:p>
    <w:p w14:paraId="48BCD010" w14:textId="77777777" w:rsidR="008D0FC2" w:rsidRPr="008D0FC2" w:rsidRDefault="008D0FC2" w:rsidP="008D0FC2">
      <w:pPr>
        <w:rPr>
          <w:rFonts w:ascii="Arial" w:hAnsi="Arial"/>
          <w:szCs w:val="21"/>
        </w:rPr>
      </w:pPr>
      <w:proofErr w:type="spellStart"/>
      <w:r w:rsidRPr="00DD0CB7">
        <w:rPr>
          <w:rFonts w:ascii="Arial" w:hAnsi="Arial"/>
          <w:b/>
          <w:szCs w:val="21"/>
        </w:rPr>
        <w:t>cit</w:t>
      </w:r>
      <w:r w:rsidR="00DD0CB7" w:rsidRPr="00DD0CB7">
        <w:rPr>
          <w:rFonts w:ascii="Arial" w:hAnsi="Arial"/>
          <w:b/>
          <w:szCs w:val="21"/>
        </w:rPr>
        <w:t>ō</w:t>
      </w:r>
      <w:proofErr w:type="spellEnd"/>
      <w:r w:rsidRPr="008D0FC2">
        <w:rPr>
          <w:rFonts w:ascii="Arial" w:hAnsi="Arial"/>
          <w:szCs w:val="21"/>
        </w:rPr>
        <w:t>: schnell</w:t>
      </w:r>
    </w:p>
    <w:p w14:paraId="0E86C756" w14:textId="77777777" w:rsidR="008D0FC2" w:rsidRPr="008D0FC2" w:rsidRDefault="008D0FC2" w:rsidP="008D0FC2">
      <w:pPr>
        <w:rPr>
          <w:rFonts w:ascii="Arial" w:hAnsi="Arial"/>
          <w:szCs w:val="21"/>
        </w:rPr>
      </w:pPr>
      <w:proofErr w:type="spellStart"/>
      <w:r w:rsidRPr="000621B8">
        <w:rPr>
          <w:rFonts w:ascii="Arial" w:hAnsi="Arial"/>
          <w:b/>
          <w:szCs w:val="21"/>
        </w:rPr>
        <w:t>celeriter</w:t>
      </w:r>
      <w:proofErr w:type="spellEnd"/>
      <w:r w:rsidRPr="008D0FC2">
        <w:rPr>
          <w:rFonts w:ascii="Arial" w:hAnsi="Arial"/>
          <w:szCs w:val="21"/>
        </w:rPr>
        <w:t>: schnell</w:t>
      </w:r>
    </w:p>
    <w:p w14:paraId="6399F9B1" w14:textId="77777777" w:rsidR="008D0FC2" w:rsidRPr="008D0FC2" w:rsidRDefault="008D0FC2" w:rsidP="008D0FC2">
      <w:pPr>
        <w:rPr>
          <w:rFonts w:ascii="Arial" w:hAnsi="Arial"/>
          <w:b/>
          <w:bCs/>
          <w:szCs w:val="21"/>
        </w:rPr>
      </w:pPr>
      <w:r w:rsidRPr="008D0FC2">
        <w:rPr>
          <w:rFonts w:ascii="Arial" w:hAnsi="Arial"/>
          <w:b/>
          <w:bCs/>
          <w:szCs w:val="21"/>
        </w:rPr>
        <w:t>6.1.6. Wortfeld Adjektive: Art der Bewegung</w:t>
      </w:r>
    </w:p>
    <w:p w14:paraId="250CF822" w14:textId="77777777" w:rsidR="008D0FC2" w:rsidRPr="008D0FC2" w:rsidRDefault="008D0FC2" w:rsidP="008D0FC2">
      <w:pPr>
        <w:rPr>
          <w:rFonts w:ascii="Arial" w:hAnsi="Arial"/>
          <w:szCs w:val="21"/>
        </w:rPr>
      </w:pPr>
      <w:proofErr w:type="spellStart"/>
      <w:r w:rsidRPr="00DD0CB7">
        <w:rPr>
          <w:rFonts w:ascii="Arial" w:hAnsi="Arial"/>
          <w:b/>
          <w:szCs w:val="21"/>
        </w:rPr>
        <w:t>lentus</w:t>
      </w:r>
      <w:proofErr w:type="spellEnd"/>
      <w:r w:rsidR="006B1B9C">
        <w:rPr>
          <w:rFonts w:ascii="Arial" w:hAnsi="Arial"/>
          <w:szCs w:val="21"/>
        </w:rPr>
        <w:t xml:space="preserve">, </w:t>
      </w:r>
      <w:proofErr w:type="spellStart"/>
      <w:r w:rsidR="006B1B9C">
        <w:rPr>
          <w:rFonts w:ascii="Arial" w:hAnsi="Arial"/>
          <w:szCs w:val="21"/>
        </w:rPr>
        <w:t>lenta</w:t>
      </w:r>
      <w:proofErr w:type="spellEnd"/>
      <w:r w:rsidR="006B1B9C">
        <w:rPr>
          <w:rFonts w:ascii="Arial" w:hAnsi="Arial"/>
          <w:szCs w:val="21"/>
        </w:rPr>
        <w:t xml:space="preserve">, </w:t>
      </w:r>
      <w:proofErr w:type="spellStart"/>
      <w:r w:rsidR="006B1B9C">
        <w:rPr>
          <w:rFonts w:ascii="Arial" w:hAnsi="Arial"/>
          <w:szCs w:val="21"/>
        </w:rPr>
        <w:t>lentum</w:t>
      </w:r>
      <w:proofErr w:type="spellEnd"/>
      <w:r w:rsidRPr="008D0FC2">
        <w:rPr>
          <w:rFonts w:ascii="Arial" w:hAnsi="Arial"/>
          <w:szCs w:val="21"/>
        </w:rPr>
        <w:t>: langsam</w:t>
      </w:r>
    </w:p>
    <w:p w14:paraId="7D97FB5A" w14:textId="77777777" w:rsidR="008D0FC2" w:rsidRPr="008D0FC2" w:rsidRDefault="008D0FC2" w:rsidP="008D0FC2">
      <w:pPr>
        <w:rPr>
          <w:rFonts w:ascii="Arial" w:hAnsi="Arial"/>
          <w:szCs w:val="21"/>
        </w:rPr>
      </w:pPr>
      <w:proofErr w:type="spellStart"/>
      <w:r w:rsidRPr="00DD0CB7">
        <w:rPr>
          <w:rFonts w:ascii="Arial" w:hAnsi="Arial"/>
          <w:b/>
          <w:szCs w:val="21"/>
        </w:rPr>
        <w:t>celer</w:t>
      </w:r>
      <w:proofErr w:type="spellEnd"/>
      <w:r w:rsidRPr="008D0FC2">
        <w:rPr>
          <w:rFonts w:ascii="Arial" w:hAnsi="Arial"/>
          <w:szCs w:val="21"/>
        </w:rPr>
        <w:t xml:space="preserve">, </w:t>
      </w:r>
      <w:proofErr w:type="spellStart"/>
      <w:r w:rsidRPr="008D0FC2">
        <w:rPr>
          <w:rFonts w:ascii="Arial" w:hAnsi="Arial"/>
          <w:szCs w:val="21"/>
        </w:rPr>
        <w:t>celeris</w:t>
      </w:r>
      <w:proofErr w:type="spellEnd"/>
      <w:r w:rsidRPr="008D0FC2">
        <w:rPr>
          <w:rFonts w:ascii="Arial" w:hAnsi="Arial"/>
          <w:szCs w:val="21"/>
        </w:rPr>
        <w:t xml:space="preserve">, </w:t>
      </w:r>
      <w:proofErr w:type="spellStart"/>
      <w:r w:rsidRPr="008D0FC2">
        <w:rPr>
          <w:rFonts w:ascii="Arial" w:hAnsi="Arial"/>
          <w:szCs w:val="21"/>
        </w:rPr>
        <w:t>celere</w:t>
      </w:r>
      <w:proofErr w:type="spellEnd"/>
      <w:r w:rsidRPr="008D0FC2">
        <w:rPr>
          <w:rFonts w:ascii="Arial" w:hAnsi="Arial"/>
          <w:szCs w:val="21"/>
        </w:rPr>
        <w:t>: schnell</w:t>
      </w:r>
    </w:p>
    <w:p w14:paraId="4A92A514" w14:textId="77777777" w:rsidR="008D0FC2" w:rsidRPr="008D0FC2" w:rsidRDefault="008D0FC2" w:rsidP="008D0FC2">
      <w:pPr>
        <w:pBdr>
          <w:bottom w:val="single" w:sz="6" w:space="1" w:color="auto"/>
        </w:pBdr>
        <w:rPr>
          <w:rFonts w:ascii="Arial" w:hAnsi="Arial"/>
          <w:szCs w:val="21"/>
        </w:rPr>
      </w:pPr>
      <w:proofErr w:type="spellStart"/>
      <w:r w:rsidRPr="00DD0CB7">
        <w:rPr>
          <w:rFonts w:ascii="Arial" w:hAnsi="Arial"/>
          <w:b/>
          <w:szCs w:val="21"/>
        </w:rPr>
        <w:t>tardus</w:t>
      </w:r>
      <w:proofErr w:type="spellEnd"/>
      <w:r w:rsidR="006B1B9C">
        <w:rPr>
          <w:rFonts w:ascii="Arial" w:hAnsi="Arial"/>
          <w:szCs w:val="21"/>
        </w:rPr>
        <w:t xml:space="preserve">, </w:t>
      </w:r>
      <w:proofErr w:type="spellStart"/>
      <w:r w:rsidR="006B1B9C">
        <w:rPr>
          <w:rFonts w:ascii="Arial" w:hAnsi="Arial"/>
          <w:szCs w:val="21"/>
        </w:rPr>
        <w:t>tarda</w:t>
      </w:r>
      <w:proofErr w:type="spellEnd"/>
      <w:r w:rsidR="006B1B9C">
        <w:rPr>
          <w:rFonts w:ascii="Arial" w:hAnsi="Arial"/>
          <w:szCs w:val="21"/>
        </w:rPr>
        <w:t xml:space="preserve">, </w:t>
      </w:r>
      <w:proofErr w:type="spellStart"/>
      <w:r w:rsidR="006B1B9C">
        <w:rPr>
          <w:rFonts w:ascii="Arial" w:hAnsi="Arial"/>
          <w:szCs w:val="21"/>
        </w:rPr>
        <w:t>tardum</w:t>
      </w:r>
      <w:proofErr w:type="spellEnd"/>
      <w:r w:rsidRPr="008D0FC2">
        <w:rPr>
          <w:rFonts w:ascii="Arial" w:hAnsi="Arial"/>
          <w:szCs w:val="21"/>
        </w:rPr>
        <w:t>: langsam, träge</w:t>
      </w:r>
    </w:p>
    <w:p w14:paraId="76D3D3FE" w14:textId="77777777" w:rsidR="00E13546" w:rsidRDefault="00E13546" w:rsidP="008D0FC2"/>
    <w:p w14:paraId="3778AE69" w14:textId="59ED87E5" w:rsidR="00E13546" w:rsidRPr="008D0FC2" w:rsidRDefault="00DA0AE3" w:rsidP="008D0FC2">
      <w:r>
        <w:t>Dieses</w:t>
      </w:r>
      <w:r w:rsidR="00E13546">
        <w:t xml:space="preserve"> Kapitel </w:t>
      </w:r>
      <w:r>
        <w:t xml:space="preserve">des </w:t>
      </w:r>
      <w:r w:rsidR="00E13546">
        <w:t>lateinischen Grundwortschatz</w:t>
      </w:r>
      <w:r>
        <w:t>es im Lateinportal aufsuchen</w:t>
      </w:r>
      <w:r w:rsidR="00E13546">
        <w:t xml:space="preserve">: </w:t>
      </w:r>
      <w:hyperlink r:id="rId11" w:anchor="oben" w:history="1">
        <w:r w:rsidR="00A35ED6">
          <w:rPr>
            <w:rStyle w:val="Hyperlink"/>
          </w:rPr>
          <w:t>http://www.schule-bw.de/faecher-und-schularten/sprachen-und-literatur/latein/sprache/grundwortschatz/handeln-des-menschen/bewegung.html</w:t>
        </w:r>
      </w:hyperlink>
      <w:r w:rsidR="00A35ED6">
        <w:rPr>
          <w:rStyle w:val="Hyperlink"/>
        </w:rPr>
        <w:t xml:space="preserve"> </w:t>
      </w:r>
    </w:p>
    <w:sectPr w:rsidR="00E13546" w:rsidRPr="008D0F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19964" w14:textId="77777777" w:rsidR="005B6D64" w:rsidRDefault="005B6D64">
      <w:r>
        <w:separator/>
      </w:r>
    </w:p>
  </w:endnote>
  <w:endnote w:type="continuationSeparator" w:id="0">
    <w:p w14:paraId="7DBB1B0C" w14:textId="77777777" w:rsidR="005B6D64" w:rsidRDefault="005B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3D631" w14:textId="77777777" w:rsidR="00B30055" w:rsidRDefault="00B300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368D1" w14:textId="77777777" w:rsidR="00202DA3" w:rsidRDefault="005B6D64">
    <w:pPr>
      <w:pStyle w:val="Fuzeile"/>
    </w:pPr>
    <w:hyperlink r:id="rId1" w:tgtFrame="_blank" w:history="1">
      <w:r w:rsidR="001A1D2B" w:rsidRPr="001A1D2B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7C08F7">
      <w:rPr>
        <w:rFonts w:ascii="Verdana" w:hAnsi="Verdana"/>
        <w:noProof/>
        <w:sz w:val="20"/>
        <w:szCs w:val="20"/>
      </w:rPr>
      <w:t>4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04CFE" w14:textId="77777777" w:rsidR="00B30055" w:rsidRDefault="00B300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A5C98" w14:textId="77777777" w:rsidR="005B6D64" w:rsidRDefault="005B6D64">
      <w:r>
        <w:rPr>
          <w:color w:val="000000"/>
        </w:rPr>
        <w:separator/>
      </w:r>
    </w:p>
  </w:footnote>
  <w:footnote w:type="continuationSeparator" w:id="0">
    <w:p w14:paraId="203A32D8" w14:textId="77777777" w:rsidR="005B6D64" w:rsidRDefault="005B6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21A4D" w14:textId="77777777" w:rsidR="00B30055" w:rsidRDefault="00B300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4705D2FB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90FAE34" w14:textId="77777777" w:rsidR="00202DA3" w:rsidRDefault="00F44721" w:rsidP="00B30055">
          <w:pPr>
            <w:pStyle w:val="TableContents"/>
            <w:spacing w:before="0"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2B175E4" wp14:editId="0D045E8F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99ABC62" w14:textId="77777777" w:rsidR="00202DA3" w:rsidRDefault="005B6D64" w:rsidP="00B30055">
          <w:pPr>
            <w:pStyle w:val="TableContents"/>
            <w:spacing w:before="0"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039DDFD" w14:textId="77777777" w:rsidR="00202DA3" w:rsidRDefault="008C2639" w:rsidP="00B30055">
          <w:pPr>
            <w:pStyle w:val="TableContents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 xml:space="preserve">ortal </w:t>
          </w:r>
          <w:r w:rsidR="00337058">
            <w:rPr>
              <w:rFonts w:ascii="Arial Rounded MT Bold" w:hAnsi="Arial Rounded MT Bold"/>
            </w:rPr>
            <w:br/>
          </w:r>
          <w:r w:rsidR="00601C18">
            <w:rPr>
              <w:rFonts w:ascii="Arial Rounded MT Bold" w:hAnsi="Arial Rounded MT Bold"/>
            </w:rPr>
            <w:t>Grundwortschatz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457BB722" w14:textId="77777777" w:rsidR="00202DA3" w:rsidRDefault="005B6D64" w:rsidP="00B30055">
    <w:pPr>
      <w:pStyle w:val="Kopfzeile"/>
      <w:spacing w:before="0" w:after="0" w:line="240" w:lineRule="aut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ADB7A" w14:textId="77777777" w:rsidR="00B30055" w:rsidRDefault="00B300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C2"/>
    <w:rsid w:val="000621B8"/>
    <w:rsid w:val="000B1C26"/>
    <w:rsid w:val="000C339D"/>
    <w:rsid w:val="00106877"/>
    <w:rsid w:val="0011066F"/>
    <w:rsid w:val="00125268"/>
    <w:rsid w:val="001321C7"/>
    <w:rsid w:val="00145691"/>
    <w:rsid w:val="00166926"/>
    <w:rsid w:val="001A1D2B"/>
    <w:rsid w:val="001B14F9"/>
    <w:rsid w:val="00233A5B"/>
    <w:rsid w:val="00244475"/>
    <w:rsid w:val="002C0A0D"/>
    <w:rsid w:val="003077D3"/>
    <w:rsid w:val="00337058"/>
    <w:rsid w:val="00356E30"/>
    <w:rsid w:val="003C11DC"/>
    <w:rsid w:val="00454263"/>
    <w:rsid w:val="004548BE"/>
    <w:rsid w:val="004B57D7"/>
    <w:rsid w:val="004B7822"/>
    <w:rsid w:val="004C537A"/>
    <w:rsid w:val="004F012C"/>
    <w:rsid w:val="005029FD"/>
    <w:rsid w:val="005363FB"/>
    <w:rsid w:val="005B59AE"/>
    <w:rsid w:val="005B6D64"/>
    <w:rsid w:val="00601C18"/>
    <w:rsid w:val="00640117"/>
    <w:rsid w:val="00672129"/>
    <w:rsid w:val="006B1B9C"/>
    <w:rsid w:val="007405FE"/>
    <w:rsid w:val="007627FB"/>
    <w:rsid w:val="00777322"/>
    <w:rsid w:val="007C08F7"/>
    <w:rsid w:val="007C4648"/>
    <w:rsid w:val="00810AC5"/>
    <w:rsid w:val="00885D32"/>
    <w:rsid w:val="008C2639"/>
    <w:rsid w:val="008D0FC2"/>
    <w:rsid w:val="00913DD3"/>
    <w:rsid w:val="00915BFB"/>
    <w:rsid w:val="0092480B"/>
    <w:rsid w:val="00933128"/>
    <w:rsid w:val="009C3EC9"/>
    <w:rsid w:val="009E3034"/>
    <w:rsid w:val="00A35ED6"/>
    <w:rsid w:val="00B14434"/>
    <w:rsid w:val="00B30055"/>
    <w:rsid w:val="00B447D9"/>
    <w:rsid w:val="00B8063D"/>
    <w:rsid w:val="00B84C35"/>
    <w:rsid w:val="00B87D12"/>
    <w:rsid w:val="00C67047"/>
    <w:rsid w:val="00C92CD8"/>
    <w:rsid w:val="00D440C0"/>
    <w:rsid w:val="00DA0AE3"/>
    <w:rsid w:val="00DD0CB7"/>
    <w:rsid w:val="00E13546"/>
    <w:rsid w:val="00EC71A9"/>
    <w:rsid w:val="00ED5028"/>
    <w:rsid w:val="00EF317E"/>
    <w:rsid w:val="00F103ED"/>
    <w:rsid w:val="00F152EB"/>
    <w:rsid w:val="00F35936"/>
    <w:rsid w:val="00F4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1D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e-DE" w:eastAsia="zh-CN" w:bidi="hi-IN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13DD3"/>
    <w:pPr>
      <w:spacing w:before="200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4475"/>
    <w:pPr>
      <w:keepNext/>
      <w:keepLines/>
      <w:pBdr>
        <w:left w:val="single" w:sz="12" w:space="12" w:color="629DD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3DD3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3DD3"/>
    <w:pPr>
      <w:keepNext/>
      <w:keepLines/>
      <w:spacing w:before="240" w:after="24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244475"/>
    <w:pPr>
      <w:spacing w:line="240" w:lineRule="auto"/>
    </w:pPr>
    <w:rPr>
      <w:b/>
      <w:bCs/>
      <w:color w:val="629DD1" w:themeColor="accent2"/>
      <w:spacing w:val="10"/>
      <w:sz w:val="16"/>
      <w:szCs w:val="16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  <w:sz w:val="22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244475"/>
    <w:rPr>
      <w:rFonts w:asciiTheme="minorHAnsi" w:eastAsiaTheme="minorEastAsia" w:hAnsiTheme="minorHAnsi" w:cstheme="minorBidi"/>
      <w:i/>
      <w:iCs/>
      <w:color w:val="3476B1" w:themeColor="accent2" w:themeShade="BF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3DD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447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447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13DD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4475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447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447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4475"/>
    <w:rPr>
      <w:rFonts w:asciiTheme="majorHAnsi" w:eastAsiaTheme="majorEastAsia" w:hAnsiTheme="majorHAnsi" w:cstheme="majorBidi"/>
      <w:cap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4475"/>
    <w:rPr>
      <w:rFonts w:asciiTheme="majorHAnsi" w:eastAsiaTheme="majorEastAsia" w:hAnsiTheme="majorHAnsi" w:cstheme="majorBidi"/>
      <w:i/>
      <w:iCs/>
      <w:caps/>
    </w:rPr>
  </w:style>
  <w:style w:type="paragraph" w:styleId="Titel">
    <w:name w:val="Title"/>
    <w:basedOn w:val="Standard"/>
    <w:next w:val="Standard"/>
    <w:link w:val="TitelZchn"/>
    <w:uiPriority w:val="10"/>
    <w:qFormat/>
    <w:rsid w:val="0024447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24447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447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4475"/>
    <w:rPr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4447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KeinLeerraum">
    <w:name w:val="No Spacing"/>
    <w:uiPriority w:val="1"/>
    <w:qFormat/>
    <w:rsid w:val="00244475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24447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244475"/>
    <w:rPr>
      <w:rFonts w:asciiTheme="majorHAnsi" w:eastAsiaTheme="majorEastAsia" w:hAnsiTheme="majorHAnsi" w:cstheme="majorBidi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447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475"/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244475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244475"/>
    <w:rPr>
      <w:rFonts w:asciiTheme="minorHAnsi" w:eastAsiaTheme="minorEastAsia" w:hAnsiTheme="minorHAnsi" w:cstheme="minorBidi"/>
      <w:b/>
      <w:bCs/>
      <w:i/>
      <w:iCs/>
      <w:color w:val="3476B1" w:themeColor="accent2" w:themeShade="BF"/>
      <w:spacing w:val="0"/>
      <w:w w:val="100"/>
      <w:position w:val="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24447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24447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uchtitel">
    <w:name w:val="Book Title"/>
    <w:basedOn w:val="Absatz-Standardschriftart"/>
    <w:uiPriority w:val="33"/>
    <w:qFormat/>
    <w:rsid w:val="0024447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44475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8D0FC2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0FC2"/>
    <w:rPr>
      <w:color w:val="808080"/>
      <w:shd w:val="clear" w:color="auto" w:fill="E6E6E6"/>
    </w:rPr>
  </w:style>
  <w:style w:type="character" w:customStyle="1" w:styleId="showbody">
    <w:name w:val="showbody"/>
    <w:basedOn w:val="Absatz-Standardschriftart"/>
    <w:rsid w:val="005029FD"/>
  </w:style>
  <w:style w:type="character" w:styleId="BesuchterLink">
    <w:name w:val="FollowedHyperlink"/>
    <w:basedOn w:val="Absatz-Standardschriftart"/>
    <w:uiPriority w:val="99"/>
    <w:semiHidden/>
    <w:unhideWhenUsed/>
    <w:rsid w:val="00A35ED6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w.de/faecher-und-schularten/sprachen-und-literatur/latein/sprache/konjugation-des-verbs/deponentien/praesensformen-des-depone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ule-bw.de/faecher-und-schularten/sprachen-und-literatur/latein/sprache/grundwortschatz/handeln-des-menschen/bewegung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F:\resolveuid\b702cdcef61d491d91ecae43eb45870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bw.de/faecher-und-schularten/sprachen-und-literatur/latein/sprache/grundwortschatz/handeln-des-menschen/bewegung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-gws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70DCB-8A03-43A8-BAA0-0429F8AF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vorlage-latein-gws.dotx</Template>
  <TotalTime>0</TotalTime>
  <Pages>1</Pages>
  <Words>588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Grundwortschatz Latein</vt:lpstr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Grundwortschatz Latein</dc:title>
  <dc:creator/>
  <cp:lastModifiedBy/>
  <cp:revision>1</cp:revision>
  <dcterms:created xsi:type="dcterms:W3CDTF">2017-09-11T15:59:00Z</dcterms:created>
  <dcterms:modified xsi:type="dcterms:W3CDTF">2018-08-27T12:09:00Z</dcterms:modified>
</cp:coreProperties>
</file>