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9B" w:rsidRPr="00BE039B" w:rsidRDefault="00BE039B" w:rsidP="00BE039B">
      <w:pPr>
        <w:pStyle w:val="berschrift2"/>
      </w:pPr>
      <w:r w:rsidRPr="00BE039B">
        <w:t>Unpersönliche Verben</w:t>
      </w:r>
    </w:p>
    <w:p w:rsidR="00BE039B" w:rsidRPr="00BE039B" w:rsidRDefault="00BE039B" w:rsidP="00BE039B">
      <w:pPr>
        <w:pStyle w:val="lbs-dokumente"/>
      </w:pPr>
      <w:r w:rsidRPr="00BE039B">
        <w:t xml:space="preserve">Einige Verben werden nur in der 3. Person </w:t>
      </w:r>
      <w:proofErr w:type="spellStart"/>
      <w:r w:rsidRPr="00BE039B">
        <w:t>Sg</w:t>
      </w:r>
      <w:proofErr w:type="spellEnd"/>
      <w:r w:rsidRPr="00BE039B">
        <w:t xml:space="preserve">. verwendet; im Deutschen gibt es ebenfalls solche Verben, z.B. die Verben, die das Wetter </w:t>
      </w:r>
      <w:proofErr w:type="gramStart"/>
      <w:r w:rsidRPr="00BE039B">
        <w:t>bezeichnen :</w:t>
      </w:r>
      <w:proofErr w:type="gramEnd"/>
      <w:r w:rsidRPr="00BE039B">
        <w:t xml:space="preserve"> 'es regnet', aber auch Ausdrücke wie 'es steht fest'. In dieser Übersicht werden die Verben aufgezählt, die zum Lernwortschatz gehören. Einige dieser Verben können in anderer Bedeutung auch regulär, d.h. mit allen Personalendungen, verwendet werden. Die unpersönlichen Verben haben in der Regel einen AcI nach sich.</w:t>
      </w:r>
    </w:p>
    <w:p w:rsidR="00BE039B" w:rsidRPr="00BE039B" w:rsidRDefault="00BE039B" w:rsidP="00BE039B">
      <w:pPr>
        <w:pStyle w:val="berschrift3"/>
      </w:pPr>
      <w:r w:rsidRPr="00BE039B">
        <w:t>Empfindungsverben</w:t>
      </w:r>
    </w:p>
    <w:p w:rsidR="00BE039B" w:rsidRPr="00BE039B" w:rsidRDefault="00BE039B" w:rsidP="00BE039B">
      <w:pPr>
        <w:pStyle w:val="lbs-dokumente"/>
      </w:pPr>
      <w:proofErr w:type="spellStart"/>
      <w:r w:rsidRPr="00BE039B">
        <w:t>me</w:t>
      </w:r>
      <w:proofErr w:type="spellEnd"/>
      <w:r w:rsidRPr="00BE039B">
        <w:t xml:space="preserve"> </w:t>
      </w:r>
      <w:proofErr w:type="spellStart"/>
      <w:r w:rsidRPr="00BE039B">
        <w:t>paenitet</w:t>
      </w:r>
      <w:proofErr w:type="spellEnd"/>
      <w:r w:rsidRPr="00BE039B">
        <w:t xml:space="preserve">: es reut mich (Perfekt: </w:t>
      </w:r>
      <w:proofErr w:type="spellStart"/>
      <w:r w:rsidRPr="00BE039B">
        <w:t>paenituit</w:t>
      </w:r>
      <w:proofErr w:type="spellEnd"/>
      <w:r w:rsidRPr="00BE039B">
        <w:t xml:space="preserve">; Infinitiv: </w:t>
      </w:r>
      <w:proofErr w:type="spellStart"/>
      <w:r w:rsidRPr="00BE039B">
        <w:t>paenitēre</w:t>
      </w:r>
      <w:proofErr w:type="spellEnd"/>
      <w:r w:rsidRPr="00BE039B">
        <w:t xml:space="preserve"> [e-Konjugation])</w:t>
      </w:r>
    </w:p>
    <w:p w:rsidR="00BE039B" w:rsidRDefault="00BE039B" w:rsidP="00BE039B">
      <w:pPr>
        <w:pStyle w:val="lbs-dokumente"/>
      </w:pPr>
      <w:proofErr w:type="spellStart"/>
      <w:r w:rsidRPr="00BE039B">
        <w:t>me</w:t>
      </w:r>
      <w:proofErr w:type="spellEnd"/>
      <w:r w:rsidRPr="00BE039B">
        <w:t xml:space="preserve"> </w:t>
      </w:r>
      <w:proofErr w:type="spellStart"/>
      <w:r w:rsidRPr="00BE039B">
        <w:t>pudet</w:t>
      </w:r>
      <w:proofErr w:type="spellEnd"/>
      <w:r w:rsidRPr="00BE039B">
        <w:t xml:space="preserve">: ich schäme mich (Perfekt: </w:t>
      </w:r>
      <w:proofErr w:type="spellStart"/>
      <w:r w:rsidRPr="00BE039B">
        <w:t>puduit</w:t>
      </w:r>
      <w:proofErr w:type="spellEnd"/>
      <w:r w:rsidRPr="00BE039B">
        <w:t xml:space="preserve">; Infinitiv: </w:t>
      </w:r>
      <w:proofErr w:type="spellStart"/>
      <w:r w:rsidRPr="00BE039B">
        <w:t>pudēre</w:t>
      </w:r>
      <w:proofErr w:type="spellEnd"/>
      <w:r w:rsidRPr="00BE039B">
        <w:t xml:space="preserve"> [e-Konjugation])</w:t>
      </w:r>
    </w:p>
    <w:tbl>
      <w:tblPr>
        <w:tblW w:w="0" w:type="auto"/>
        <w:tblBorders>
          <w:top w:val="outset" w:sz="6" w:space="0" w:color="auto"/>
          <w:left w:val="outset" w:sz="6" w:space="0" w:color="auto"/>
          <w:bottom w:val="outset" w:sz="6" w:space="0" w:color="auto"/>
          <w:right w:val="outset" w:sz="6" w:space="0" w:color="auto"/>
        </w:tblBorders>
        <w:tblCellMar>
          <w:top w:w="85" w:type="dxa"/>
          <w:left w:w="85" w:type="dxa"/>
          <w:bottom w:w="85" w:type="dxa"/>
          <w:right w:w="85" w:type="dxa"/>
        </w:tblCellMar>
        <w:tblLook w:val="04A0" w:firstRow="1" w:lastRow="0" w:firstColumn="1" w:lastColumn="0" w:noHBand="0" w:noVBand="1"/>
      </w:tblPr>
      <w:tblGrid>
        <w:gridCol w:w="1264"/>
        <w:gridCol w:w="1157"/>
        <w:gridCol w:w="930"/>
      </w:tblGrid>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Präsens</w:t>
            </w:r>
            <w:r w:rsidRPr="00F73C98">
              <w:rPr>
                <w:rFonts w:ascii="Times New Roman" w:eastAsia="Times New Roman" w:hAnsi="Times New Roman" w:cs="Times New Roman"/>
                <w:sz w:val="24"/>
                <w:szCs w:val="24"/>
                <w:lang w:eastAsia="de-DE" w:bidi="ar-SA"/>
              </w:rPr>
              <w:br/>
              <w:t>Indikativ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paenitet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pudet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Präsens</w:t>
            </w:r>
            <w:r w:rsidRPr="00F73C98">
              <w:rPr>
                <w:rFonts w:ascii="Times New Roman" w:eastAsia="Times New Roman" w:hAnsi="Times New Roman" w:cs="Times New Roman"/>
                <w:sz w:val="24"/>
                <w:szCs w:val="24"/>
                <w:lang w:eastAsia="de-DE" w:bidi="ar-SA"/>
              </w:rPr>
              <w:br/>
              <w:t>Konjunktiv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paeniteat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pudeat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Imperfekt</w:t>
            </w:r>
            <w:r w:rsidRPr="00F73C98">
              <w:rPr>
                <w:rFonts w:ascii="Times New Roman" w:eastAsia="Times New Roman" w:hAnsi="Times New Roman" w:cs="Times New Roman"/>
                <w:sz w:val="24"/>
                <w:szCs w:val="24"/>
                <w:lang w:eastAsia="de-DE" w:bidi="ar-SA"/>
              </w:rPr>
              <w:br/>
              <w:t>Indikativ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paenitebat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pudebat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 xml:space="preserve">Imperfekt </w:t>
            </w:r>
            <w:r w:rsidRPr="00F73C98">
              <w:rPr>
                <w:rFonts w:ascii="Times New Roman" w:eastAsia="Times New Roman" w:hAnsi="Times New Roman" w:cs="Times New Roman"/>
                <w:sz w:val="24"/>
                <w:szCs w:val="24"/>
                <w:lang w:eastAsia="de-DE" w:bidi="ar-SA"/>
              </w:rPr>
              <w:br/>
              <w:t>Konjunktiv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paeniteret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puderet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Futur I</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paenitebit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pudebit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Perfekt</w:t>
            </w:r>
            <w:r w:rsidRPr="00F73C98">
              <w:rPr>
                <w:rFonts w:ascii="Times New Roman" w:eastAsia="Times New Roman" w:hAnsi="Times New Roman" w:cs="Times New Roman"/>
                <w:sz w:val="24"/>
                <w:szCs w:val="24"/>
                <w:lang w:eastAsia="de-DE" w:bidi="ar-SA"/>
              </w:rPr>
              <w:br/>
              <w:t>Indikativ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paenituit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puduit</w:t>
            </w:r>
            <w:proofErr w:type="spellEnd"/>
          </w:p>
        </w:tc>
      </w:tr>
    </w:tbl>
    <w:p w:rsidR="00BE039B" w:rsidRPr="00BE039B" w:rsidRDefault="00BE039B" w:rsidP="00BE039B">
      <w:pPr>
        <w:pStyle w:val="lbs-dokumente"/>
      </w:pPr>
      <w:r w:rsidRPr="00BE039B">
        <w:t> </w:t>
      </w:r>
    </w:p>
    <w:p w:rsidR="00BE039B" w:rsidRPr="00BE039B" w:rsidRDefault="00BE039B" w:rsidP="00BE039B">
      <w:pPr>
        <w:pStyle w:val="berschrift3"/>
      </w:pPr>
      <w:r w:rsidRPr="00BE039B">
        <w:t>andere Bedeutungen</w:t>
      </w:r>
    </w:p>
    <w:p w:rsidR="00BE039B" w:rsidRPr="00BE039B" w:rsidRDefault="00BE039B" w:rsidP="00BE039B">
      <w:pPr>
        <w:pStyle w:val="lbs-dokumente"/>
      </w:pPr>
      <w:proofErr w:type="spellStart"/>
      <w:r w:rsidRPr="00BE039B">
        <w:t>constat</w:t>
      </w:r>
      <w:proofErr w:type="spellEnd"/>
      <w:r w:rsidRPr="00BE039B">
        <w:t xml:space="preserve">: es steht fest (Perfekt: </w:t>
      </w:r>
      <w:proofErr w:type="spellStart"/>
      <w:r w:rsidRPr="00BE039B">
        <w:t>constitit</w:t>
      </w:r>
      <w:proofErr w:type="spellEnd"/>
      <w:r w:rsidRPr="00BE039B">
        <w:t xml:space="preserve">; Infinitiv: </w:t>
      </w:r>
      <w:proofErr w:type="spellStart"/>
      <w:r w:rsidRPr="00BE039B">
        <w:t>constare</w:t>
      </w:r>
      <w:proofErr w:type="spellEnd"/>
      <w:r w:rsidRPr="00BE039B">
        <w:t>)</w:t>
      </w:r>
    </w:p>
    <w:p w:rsidR="00BE039B" w:rsidRPr="00BE039B" w:rsidRDefault="00BE039B" w:rsidP="00BE039B">
      <w:pPr>
        <w:pStyle w:val="lbs-dokumente"/>
      </w:pPr>
      <w:proofErr w:type="spellStart"/>
      <w:r w:rsidRPr="00BE039B">
        <w:t>oportet</w:t>
      </w:r>
      <w:proofErr w:type="spellEnd"/>
      <w:r w:rsidRPr="00BE039B">
        <w:t xml:space="preserve">: es ist nötig (Perfekt: </w:t>
      </w:r>
      <w:proofErr w:type="spellStart"/>
      <w:r w:rsidRPr="00BE039B">
        <w:t>oportuit</w:t>
      </w:r>
      <w:proofErr w:type="spellEnd"/>
      <w:r w:rsidRPr="00BE039B">
        <w:t xml:space="preserve">; Infinitiv: </w:t>
      </w:r>
      <w:proofErr w:type="spellStart"/>
      <w:r w:rsidRPr="00BE039B">
        <w:t>oportēre</w:t>
      </w:r>
      <w:proofErr w:type="spellEnd"/>
      <w:r w:rsidRPr="00BE039B">
        <w:t xml:space="preserve"> [e-Konjugation])</w:t>
      </w:r>
    </w:p>
    <w:p w:rsidR="00BE039B" w:rsidRPr="00BE039B" w:rsidRDefault="00BE039B" w:rsidP="00BE039B">
      <w:pPr>
        <w:pStyle w:val="lbs-dokumente"/>
      </w:pPr>
      <w:proofErr w:type="spellStart"/>
      <w:r w:rsidRPr="00BE039B">
        <w:t>iuvat</w:t>
      </w:r>
      <w:proofErr w:type="spellEnd"/>
      <w:r w:rsidRPr="00BE039B">
        <w:t xml:space="preserve">: es freut (Perfekt: </w:t>
      </w:r>
      <w:proofErr w:type="spellStart"/>
      <w:r w:rsidRPr="00BE039B">
        <w:t>iuvit</w:t>
      </w:r>
      <w:proofErr w:type="spellEnd"/>
      <w:r w:rsidRPr="00BE039B">
        <w:t xml:space="preserve">; Infinitiv: </w:t>
      </w:r>
      <w:proofErr w:type="spellStart"/>
      <w:r w:rsidRPr="00BE039B">
        <w:t>iuvare</w:t>
      </w:r>
      <w:proofErr w:type="spellEnd"/>
      <w:r w:rsidRPr="00BE039B">
        <w:t>. Bedeutung als reguläres Verb: unterstützen)</w:t>
      </w:r>
    </w:p>
    <w:p w:rsidR="00F73C98" w:rsidRDefault="00BE039B" w:rsidP="00BE039B">
      <w:pPr>
        <w:pStyle w:val="lbs-dokumente"/>
      </w:pPr>
      <w:r w:rsidRPr="00BE039B">
        <w:t xml:space="preserve">licet: es ist erlaubt (Perfekt: </w:t>
      </w:r>
      <w:proofErr w:type="spellStart"/>
      <w:r w:rsidRPr="00BE039B">
        <w:t>licuit</w:t>
      </w:r>
      <w:proofErr w:type="spellEnd"/>
      <w:r w:rsidRPr="00BE039B">
        <w:t xml:space="preserve">; </w:t>
      </w:r>
      <w:proofErr w:type="spellStart"/>
      <w:r w:rsidRPr="00BE039B">
        <w:t>Inifinitiv</w:t>
      </w:r>
      <w:proofErr w:type="spellEnd"/>
      <w:r w:rsidRPr="00BE039B">
        <w:t xml:space="preserve">: </w:t>
      </w:r>
      <w:proofErr w:type="spellStart"/>
      <w:r w:rsidRPr="00BE039B">
        <w:t>licēre</w:t>
      </w:r>
      <w:proofErr w:type="spellEnd"/>
      <w:r w:rsidRPr="00BE039B">
        <w:t xml:space="preserve"> [e-Konjugation])</w:t>
      </w:r>
    </w:p>
    <w:p w:rsidR="00F73C98" w:rsidRDefault="00F73C98" w:rsidP="00F73C98">
      <w:pPr>
        <w:rPr>
          <w:rFonts w:ascii="Arial" w:hAnsi="Arial"/>
          <w:szCs w:val="21"/>
        </w:rPr>
      </w:pPr>
      <w:r>
        <w:br w:type="page"/>
      </w:r>
    </w:p>
    <w:p w:rsidR="00BE039B" w:rsidRDefault="00BE039B" w:rsidP="00BE039B">
      <w:pPr>
        <w:pStyle w:val="lbs-dokumente"/>
      </w:pPr>
    </w:p>
    <w:tbl>
      <w:tblPr>
        <w:tblW w:w="0" w:type="auto"/>
        <w:tblBorders>
          <w:top w:val="outset" w:sz="6" w:space="0" w:color="auto"/>
          <w:left w:val="outset" w:sz="6" w:space="0" w:color="auto"/>
          <w:bottom w:val="outset" w:sz="6" w:space="0" w:color="auto"/>
          <w:right w:val="outset" w:sz="6" w:space="0" w:color="auto"/>
        </w:tblBorders>
        <w:tblCellMar>
          <w:top w:w="85" w:type="dxa"/>
          <w:left w:w="85" w:type="dxa"/>
          <w:bottom w:w="85" w:type="dxa"/>
          <w:right w:w="85" w:type="dxa"/>
        </w:tblCellMar>
        <w:tblLook w:val="04A0" w:firstRow="1" w:lastRow="0" w:firstColumn="1" w:lastColumn="0" w:noHBand="0" w:noVBand="1"/>
      </w:tblPr>
      <w:tblGrid>
        <w:gridCol w:w="1264"/>
        <w:gridCol w:w="1077"/>
        <w:gridCol w:w="1077"/>
        <w:gridCol w:w="877"/>
        <w:gridCol w:w="810"/>
      </w:tblGrid>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Präsens</w:t>
            </w:r>
            <w:r w:rsidRPr="00F73C98">
              <w:rPr>
                <w:rFonts w:ascii="Times New Roman" w:eastAsia="Times New Roman" w:hAnsi="Times New Roman" w:cs="Times New Roman"/>
                <w:sz w:val="24"/>
                <w:szCs w:val="24"/>
                <w:lang w:eastAsia="de-DE" w:bidi="ar-SA"/>
              </w:rPr>
              <w:br/>
              <w:t>Indikativ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constat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oportet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iuvat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licet</w:t>
            </w:r>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Präsens</w:t>
            </w:r>
            <w:r w:rsidRPr="00F73C98">
              <w:rPr>
                <w:rFonts w:ascii="Times New Roman" w:eastAsia="Times New Roman" w:hAnsi="Times New Roman" w:cs="Times New Roman"/>
                <w:sz w:val="24"/>
                <w:szCs w:val="24"/>
                <w:lang w:eastAsia="de-DE" w:bidi="ar-SA"/>
              </w:rPr>
              <w:br/>
              <w:t>Konjunktiv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constet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oporteat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iuveat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liceat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Imperfekt</w:t>
            </w:r>
            <w:r w:rsidRPr="00F73C98">
              <w:rPr>
                <w:rFonts w:ascii="Times New Roman" w:eastAsia="Times New Roman" w:hAnsi="Times New Roman" w:cs="Times New Roman"/>
                <w:sz w:val="24"/>
                <w:szCs w:val="24"/>
                <w:lang w:eastAsia="de-DE" w:bidi="ar-SA"/>
              </w:rPr>
              <w:br/>
              <w:t>Indikativ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constabat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oportebat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iuvebat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licebat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 xml:space="preserve">Imperfekt </w:t>
            </w:r>
            <w:r w:rsidRPr="00F73C98">
              <w:rPr>
                <w:rFonts w:ascii="Times New Roman" w:eastAsia="Times New Roman" w:hAnsi="Times New Roman" w:cs="Times New Roman"/>
                <w:sz w:val="24"/>
                <w:szCs w:val="24"/>
                <w:lang w:eastAsia="de-DE" w:bidi="ar-SA"/>
              </w:rPr>
              <w:br/>
              <w:t>Konjunktiv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constaret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oporteret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iuvaret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liceret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Futur I</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constabit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oportebit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iuvabit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licebit</w:t>
            </w:r>
            <w:proofErr w:type="spellEnd"/>
          </w:p>
        </w:tc>
      </w:tr>
      <w:tr w:rsidR="00F73C98" w:rsidRPr="00F73C98" w:rsidTr="00504F35">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r w:rsidRPr="00F73C98">
              <w:rPr>
                <w:rFonts w:ascii="Times New Roman" w:eastAsia="Times New Roman" w:hAnsi="Times New Roman" w:cs="Times New Roman"/>
                <w:sz w:val="24"/>
                <w:szCs w:val="24"/>
                <w:lang w:eastAsia="de-DE" w:bidi="ar-SA"/>
              </w:rPr>
              <w:t>Perfekt</w:t>
            </w:r>
            <w:r w:rsidRPr="00F73C98">
              <w:rPr>
                <w:rFonts w:ascii="Times New Roman" w:eastAsia="Times New Roman" w:hAnsi="Times New Roman" w:cs="Times New Roman"/>
                <w:sz w:val="24"/>
                <w:szCs w:val="24"/>
                <w:lang w:eastAsia="de-DE" w:bidi="ar-SA"/>
              </w:rPr>
              <w:br/>
              <w:t>Indikativ</w:t>
            </w:r>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constitit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oportuit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iuvit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3C98" w:rsidRPr="00F73C98" w:rsidRDefault="00F73C98" w:rsidP="00F73C98">
            <w:pPr>
              <w:spacing w:before="0" w:after="0" w:line="240" w:lineRule="auto"/>
              <w:rPr>
                <w:rFonts w:ascii="Times New Roman" w:eastAsia="Times New Roman" w:hAnsi="Times New Roman" w:cs="Times New Roman"/>
                <w:sz w:val="24"/>
                <w:szCs w:val="24"/>
                <w:lang w:eastAsia="de-DE" w:bidi="ar-SA"/>
              </w:rPr>
            </w:pPr>
            <w:proofErr w:type="spellStart"/>
            <w:r w:rsidRPr="00F73C98">
              <w:rPr>
                <w:rFonts w:ascii="Times New Roman" w:eastAsia="Times New Roman" w:hAnsi="Times New Roman" w:cs="Times New Roman"/>
                <w:sz w:val="24"/>
                <w:szCs w:val="24"/>
                <w:lang w:eastAsia="de-DE" w:bidi="ar-SA"/>
              </w:rPr>
              <w:t>licuit</w:t>
            </w:r>
            <w:proofErr w:type="spellEnd"/>
          </w:p>
        </w:tc>
      </w:tr>
    </w:tbl>
    <w:p w:rsidR="00F73C98" w:rsidRPr="00BE039B" w:rsidRDefault="00F73C98" w:rsidP="00BE039B">
      <w:pPr>
        <w:pStyle w:val="lbs-dokumente"/>
      </w:pPr>
    </w:p>
    <w:p w:rsidR="00933128" w:rsidRDefault="00D61A12">
      <w:pPr>
        <w:pStyle w:val="lbs-dokumente"/>
      </w:pPr>
      <w:r>
        <w:t xml:space="preserve">URL dieser Seite: </w:t>
      </w:r>
      <w:hyperlink r:id="rId8" w:history="1">
        <w:r w:rsidRPr="00E5199E">
          <w:rPr>
            <w:rStyle w:val="Hyperlink"/>
          </w:rPr>
          <w:t>http://www.schule-bw.de/faecher-und-schularten/sprachen-und-literatur/latein/sprache/konjugat</w:t>
        </w:r>
        <w:bookmarkStart w:id="0" w:name="_GoBack"/>
        <w:bookmarkEnd w:id="0"/>
        <w:r w:rsidRPr="00E5199E">
          <w:rPr>
            <w:rStyle w:val="Hyperlink"/>
          </w:rPr>
          <w:t>ion-des-verbs/esse-ire-velle/unpersoenliche-verben.html</w:t>
        </w:r>
      </w:hyperlink>
      <w:r>
        <w:t xml:space="preserve"> </w:t>
      </w:r>
    </w:p>
    <w:sectPr w:rsidR="00933128">
      <w:headerReference w:type="default" r:id="rId9"/>
      <w:footerReference w:type="default" r:id="rId10"/>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16E" w:rsidRDefault="005D316E">
      <w:r>
        <w:separator/>
      </w:r>
    </w:p>
  </w:endnote>
  <w:endnote w:type="continuationSeparator" w:id="0">
    <w:p w:rsidR="005D316E" w:rsidRDefault="005D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DA3" w:rsidRDefault="005D316E">
    <w:pPr>
      <w:pStyle w:val="Fuzeile"/>
    </w:pPr>
    <w:hyperlink r:id="rId1" w:tgtFrame="_blank" w:history="1">
      <w:r w:rsidR="001A1D2B" w:rsidRPr="001A1D2B">
        <w:rPr>
          <w:rFonts w:ascii="Verdana" w:hAnsi="Verdana"/>
          <w:color w:val="0070C0"/>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504F35">
      <w:rPr>
        <w:rFonts w:ascii="Verdana" w:hAnsi="Verdana"/>
        <w:noProof/>
        <w:sz w:val="20"/>
        <w:szCs w:val="20"/>
      </w:rPr>
      <w:t>2</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16E" w:rsidRDefault="005D316E">
      <w:r>
        <w:rPr>
          <w:color w:val="000000"/>
        </w:rPr>
        <w:separator/>
      </w:r>
    </w:p>
  </w:footnote>
  <w:footnote w:type="continuationSeparator" w:id="0">
    <w:p w:rsidR="005D316E" w:rsidRDefault="005D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trPr>
        <w:trHeight w:val="794"/>
      </w:trPr>
      <w:tc>
        <w:tcPr>
          <w:tcW w:w="3213" w:type="dxa"/>
          <w:tcMar>
            <w:top w:w="0" w:type="dxa"/>
            <w:left w:w="0" w:type="dxa"/>
            <w:bottom w:w="0" w:type="dxa"/>
            <w:right w:w="0" w:type="dxa"/>
          </w:tcMar>
          <w:vAlign w:val="center"/>
        </w:tcPr>
        <w:p w:rsidR="00202DA3" w:rsidRDefault="00F44721" w:rsidP="00B30055">
          <w:pPr>
            <w:pStyle w:val="TableContents"/>
            <w:spacing w:before="0" w:after="0" w:line="240" w:lineRule="auto"/>
          </w:pPr>
          <w:r>
            <w:rPr>
              <w:noProof/>
            </w:rPr>
            <w:drawing>
              <wp:anchor distT="0" distB="0" distL="114300" distR="114300" simplePos="0" relativeHeight="251659264" behindDoc="0" locked="0" layoutInCell="1" allowOverlap="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202DA3" w:rsidRDefault="005D316E" w:rsidP="00B30055">
          <w:pPr>
            <w:pStyle w:val="TableContents"/>
            <w:spacing w:before="0" w:after="0" w:line="240" w:lineRule="auto"/>
          </w:pPr>
        </w:p>
      </w:tc>
      <w:tc>
        <w:tcPr>
          <w:tcW w:w="3213" w:type="dxa"/>
          <w:tcMar>
            <w:top w:w="0" w:type="dxa"/>
            <w:left w:w="0" w:type="dxa"/>
            <w:bottom w:w="0" w:type="dxa"/>
            <w:right w:w="0" w:type="dxa"/>
          </w:tcMar>
          <w:vAlign w:val="center"/>
        </w:tcPr>
        <w:p w:rsidR="00202DA3" w:rsidRDefault="008C2639" w:rsidP="00B30055">
          <w:pPr>
            <w:pStyle w:val="TableContents"/>
            <w:spacing w:before="0"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 xml:space="preserve">ortal </w:t>
          </w:r>
          <w:r w:rsidR="00337058">
            <w:rPr>
              <w:rFonts w:ascii="Arial Rounded MT Bold" w:hAnsi="Arial Rounded MT Bold"/>
            </w:rPr>
            <w:br/>
          </w:r>
          <w:r>
            <w:rPr>
              <w:rFonts w:ascii="Arial Rounded MT Bold" w:hAnsi="Arial Rounded MT Bold"/>
            </w:rPr>
            <w:t>Formenlehre</w:t>
          </w:r>
          <w:r w:rsidR="00337058">
            <w:rPr>
              <w:rFonts w:ascii="Arial Rounded MT Bold" w:hAnsi="Arial Rounded MT Bold"/>
            </w:rPr>
            <w:br/>
          </w:r>
        </w:p>
      </w:tc>
    </w:tr>
  </w:tbl>
  <w:p w:rsidR="00202DA3" w:rsidRDefault="005D316E" w:rsidP="00B30055">
    <w:pPr>
      <w:pStyle w:val="Kopfzeile"/>
      <w:spacing w:before="0"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9B"/>
    <w:rsid w:val="000B1C26"/>
    <w:rsid w:val="000C339D"/>
    <w:rsid w:val="000E16F7"/>
    <w:rsid w:val="00106877"/>
    <w:rsid w:val="0011066F"/>
    <w:rsid w:val="00145691"/>
    <w:rsid w:val="00166926"/>
    <w:rsid w:val="001A1D2B"/>
    <w:rsid w:val="00233A5B"/>
    <w:rsid w:val="00244475"/>
    <w:rsid w:val="00275F23"/>
    <w:rsid w:val="00337058"/>
    <w:rsid w:val="003C11DC"/>
    <w:rsid w:val="004548BE"/>
    <w:rsid w:val="004B7822"/>
    <w:rsid w:val="00504F35"/>
    <w:rsid w:val="005363FB"/>
    <w:rsid w:val="005B59AE"/>
    <w:rsid w:val="005D316E"/>
    <w:rsid w:val="00643B6F"/>
    <w:rsid w:val="007405FE"/>
    <w:rsid w:val="00777322"/>
    <w:rsid w:val="007C4648"/>
    <w:rsid w:val="00885D32"/>
    <w:rsid w:val="008C2639"/>
    <w:rsid w:val="00913DD3"/>
    <w:rsid w:val="00933128"/>
    <w:rsid w:val="009E3034"/>
    <w:rsid w:val="00B14434"/>
    <w:rsid w:val="00B30055"/>
    <w:rsid w:val="00B447D9"/>
    <w:rsid w:val="00B87D12"/>
    <w:rsid w:val="00BB6464"/>
    <w:rsid w:val="00BE039B"/>
    <w:rsid w:val="00D61A12"/>
    <w:rsid w:val="00D76918"/>
    <w:rsid w:val="00F103ED"/>
    <w:rsid w:val="00F152EB"/>
    <w:rsid w:val="00F35936"/>
    <w:rsid w:val="00F44721"/>
    <w:rsid w:val="00F73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zh-CN" w:bidi="hi-IN"/>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3DD3"/>
    <w:pPr>
      <w:spacing w:before="200"/>
    </w:pPr>
    <w:rPr>
      <w:sz w:val="22"/>
      <w:szCs w:val="22"/>
    </w:rPr>
  </w:style>
  <w:style w:type="paragraph" w:styleId="berschrift1">
    <w:name w:val="heading 1"/>
    <w:basedOn w:val="Standard"/>
    <w:next w:val="Standard"/>
    <w:link w:val="berschrift1Zchn"/>
    <w:uiPriority w:val="9"/>
    <w:qFormat/>
    <w:rsid w:val="00244475"/>
    <w:pPr>
      <w:keepNext/>
      <w:keepLines/>
      <w:pBdr>
        <w:left w:val="single" w:sz="12" w:space="12" w:color="629DD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erschrift2">
    <w:name w:val="heading 2"/>
    <w:basedOn w:val="Standard"/>
    <w:next w:val="Standard"/>
    <w:link w:val="berschrift2Zchn"/>
    <w:uiPriority w:val="9"/>
    <w:unhideWhenUsed/>
    <w:qFormat/>
    <w:rsid w:val="00913DD3"/>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913DD3"/>
    <w:pPr>
      <w:keepNext/>
      <w:keepLines/>
      <w:spacing w:before="240" w:after="240" w:line="259" w:lineRule="auto"/>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244475"/>
    <w:pPr>
      <w:keepNext/>
      <w:keepLines/>
      <w:spacing w:before="80" w:after="0" w:line="240" w:lineRule="auto"/>
      <w:outlineLvl w:val="3"/>
    </w:pPr>
    <w:rPr>
      <w:rFonts w:asciiTheme="majorHAnsi" w:eastAsiaTheme="majorEastAsia" w:hAnsiTheme="majorHAnsi" w:cstheme="majorBidi"/>
      <w:i/>
      <w:iCs/>
      <w:sz w:val="28"/>
      <w:szCs w:val="28"/>
    </w:rPr>
  </w:style>
  <w:style w:type="paragraph" w:styleId="berschrift5">
    <w:name w:val="heading 5"/>
    <w:basedOn w:val="Standard"/>
    <w:next w:val="Standard"/>
    <w:link w:val="berschrift5Zchn"/>
    <w:uiPriority w:val="9"/>
    <w:semiHidden/>
    <w:unhideWhenUsed/>
    <w:qFormat/>
    <w:rsid w:val="00244475"/>
    <w:pPr>
      <w:keepNext/>
      <w:keepLines/>
      <w:spacing w:before="80" w:after="0" w:line="240" w:lineRule="auto"/>
      <w:outlineLvl w:val="4"/>
    </w:pPr>
    <w:rPr>
      <w:rFonts w:asciiTheme="majorHAnsi" w:eastAsiaTheme="majorEastAsia" w:hAnsiTheme="majorHAnsi" w:cstheme="majorBidi"/>
      <w:sz w:val="24"/>
      <w:szCs w:val="24"/>
    </w:rPr>
  </w:style>
  <w:style w:type="paragraph" w:styleId="berschrift6">
    <w:name w:val="heading 6"/>
    <w:basedOn w:val="Standard"/>
    <w:next w:val="Standard"/>
    <w:link w:val="berschrift6Zchn"/>
    <w:uiPriority w:val="9"/>
    <w:semiHidden/>
    <w:unhideWhenUsed/>
    <w:qFormat/>
    <w:rsid w:val="00244475"/>
    <w:pPr>
      <w:keepNext/>
      <w:keepLines/>
      <w:spacing w:before="80" w:after="0" w:line="240" w:lineRule="auto"/>
      <w:outlineLvl w:val="5"/>
    </w:pPr>
    <w:rPr>
      <w:rFonts w:asciiTheme="majorHAnsi" w:eastAsiaTheme="majorEastAsia" w:hAnsiTheme="majorHAnsi" w:cstheme="majorBidi"/>
      <w:i/>
      <w:iCs/>
      <w:sz w:val="24"/>
      <w:szCs w:val="24"/>
    </w:rPr>
  </w:style>
  <w:style w:type="paragraph" w:styleId="berschrift7">
    <w:name w:val="heading 7"/>
    <w:basedOn w:val="Standard"/>
    <w:next w:val="Standard"/>
    <w:link w:val="berschrift7Zchn"/>
    <w:uiPriority w:val="9"/>
    <w:semiHidden/>
    <w:unhideWhenUsed/>
    <w:qFormat/>
    <w:rsid w:val="0024447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244475"/>
    <w:pPr>
      <w:keepNext/>
      <w:keepLines/>
      <w:spacing w:before="80" w:after="0" w:line="240" w:lineRule="auto"/>
      <w:outlineLvl w:val="7"/>
    </w:pPr>
    <w:rPr>
      <w:rFonts w:asciiTheme="majorHAnsi" w:eastAsiaTheme="majorEastAsia" w:hAnsiTheme="majorHAnsi" w:cstheme="majorBidi"/>
      <w:caps/>
    </w:rPr>
  </w:style>
  <w:style w:type="paragraph" w:styleId="berschrift9">
    <w:name w:val="heading 9"/>
    <w:basedOn w:val="Standard"/>
    <w:next w:val="Standard"/>
    <w:link w:val="berschrift9Zchn"/>
    <w:uiPriority w:val="9"/>
    <w:semiHidden/>
    <w:unhideWhenUsed/>
    <w:qFormat/>
    <w:rsid w:val="00244475"/>
    <w:pPr>
      <w:keepNext/>
      <w:keepLines/>
      <w:spacing w:before="80" w:after="0" w:line="240" w:lineRule="auto"/>
      <w:outlineLvl w:val="8"/>
    </w:pPr>
    <w:rPr>
      <w:rFonts w:asciiTheme="majorHAnsi" w:eastAsiaTheme="majorEastAsia" w:hAnsiTheme="majorHAnsi" w:cstheme="majorBidi"/>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244475"/>
    <w:pPr>
      <w:spacing w:line="240" w:lineRule="auto"/>
    </w:pPr>
    <w:rPr>
      <w:b/>
      <w:bCs/>
      <w:color w:val="629DD1" w:themeColor="accent2"/>
      <w:spacing w:val="10"/>
      <w:sz w:val="16"/>
      <w:szCs w:val="16"/>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244475"/>
    <w:rPr>
      <w:rFonts w:asciiTheme="minorHAnsi" w:eastAsiaTheme="minorEastAsia" w:hAnsiTheme="minorHAnsi" w:cstheme="minorBidi"/>
      <w:i/>
      <w:iCs/>
      <w:color w:val="3476B1" w:themeColor="accent2" w:themeShade="BF"/>
      <w:sz w:val="20"/>
      <w:szCs w:val="20"/>
    </w:rPr>
  </w:style>
  <w:style w:type="character" w:customStyle="1" w:styleId="berschrift2Zchn">
    <w:name w:val="Überschrift 2 Zchn"/>
    <w:basedOn w:val="Absatz-Standardschriftart"/>
    <w:link w:val="berschrift2"/>
    <w:uiPriority w:val="9"/>
    <w:rsid w:val="00913DD3"/>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244475"/>
    <w:rPr>
      <w:rFonts w:asciiTheme="majorHAnsi" w:eastAsiaTheme="majorEastAsia" w:hAnsiTheme="majorHAnsi" w:cstheme="majorBidi"/>
      <w:i/>
      <w:iCs/>
      <w:sz w:val="28"/>
      <w:szCs w:val="28"/>
    </w:rPr>
  </w:style>
  <w:style w:type="character" w:customStyle="1" w:styleId="berschrift1Zchn">
    <w:name w:val="Überschrift 1 Zchn"/>
    <w:basedOn w:val="Absatz-Standardschriftart"/>
    <w:link w:val="berschrift1"/>
    <w:uiPriority w:val="9"/>
    <w:rsid w:val="00244475"/>
    <w:rPr>
      <w:rFonts w:asciiTheme="majorHAnsi" w:eastAsiaTheme="majorEastAsia" w:hAnsiTheme="majorHAnsi" w:cstheme="majorBidi"/>
      <w:caps/>
      <w:spacing w:val="10"/>
      <w:sz w:val="36"/>
      <w:szCs w:val="36"/>
    </w:rPr>
  </w:style>
  <w:style w:type="character" w:customStyle="1" w:styleId="berschrift3Zchn">
    <w:name w:val="Überschrift 3 Zchn"/>
    <w:basedOn w:val="Absatz-Standardschriftart"/>
    <w:link w:val="berschrift3"/>
    <w:uiPriority w:val="9"/>
    <w:rsid w:val="00913DD3"/>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244475"/>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244475"/>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244475"/>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244475"/>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244475"/>
    <w:rPr>
      <w:rFonts w:asciiTheme="majorHAnsi" w:eastAsiaTheme="majorEastAsia" w:hAnsiTheme="majorHAnsi" w:cstheme="majorBidi"/>
      <w:i/>
      <w:iCs/>
      <w:caps/>
    </w:rPr>
  </w:style>
  <w:style w:type="paragraph" w:styleId="Titel">
    <w:name w:val="Title"/>
    <w:basedOn w:val="Standard"/>
    <w:next w:val="Standard"/>
    <w:link w:val="TitelZchn"/>
    <w:uiPriority w:val="10"/>
    <w:qFormat/>
    <w:rsid w:val="00244475"/>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Zchn">
    <w:name w:val="Titel Zchn"/>
    <w:basedOn w:val="Absatz-Standardschriftart"/>
    <w:link w:val="Titel"/>
    <w:uiPriority w:val="10"/>
    <w:rsid w:val="00244475"/>
    <w:rPr>
      <w:rFonts w:asciiTheme="majorHAnsi" w:eastAsiaTheme="majorEastAsia" w:hAnsiTheme="majorHAnsi" w:cstheme="majorBidi"/>
      <w:caps/>
      <w:spacing w:val="40"/>
      <w:sz w:val="76"/>
      <w:szCs w:val="76"/>
    </w:rPr>
  </w:style>
  <w:style w:type="paragraph" w:styleId="Untertitel">
    <w:name w:val="Subtitle"/>
    <w:basedOn w:val="Standard"/>
    <w:next w:val="Standard"/>
    <w:link w:val="UntertitelZchn"/>
    <w:uiPriority w:val="11"/>
    <w:qFormat/>
    <w:rsid w:val="00244475"/>
    <w:pPr>
      <w:numPr>
        <w:ilvl w:val="1"/>
      </w:numPr>
      <w:spacing w:after="240"/>
    </w:pPr>
    <w:rPr>
      <w:color w:val="000000" w:themeColor="text1"/>
      <w:sz w:val="24"/>
      <w:szCs w:val="24"/>
    </w:rPr>
  </w:style>
  <w:style w:type="character" w:customStyle="1" w:styleId="UntertitelZchn">
    <w:name w:val="Untertitel Zchn"/>
    <w:basedOn w:val="Absatz-Standardschriftart"/>
    <w:link w:val="Untertitel"/>
    <w:uiPriority w:val="11"/>
    <w:rsid w:val="00244475"/>
    <w:rPr>
      <w:color w:val="000000" w:themeColor="text1"/>
      <w:sz w:val="24"/>
      <w:szCs w:val="24"/>
    </w:rPr>
  </w:style>
  <w:style w:type="character" w:styleId="Fett">
    <w:name w:val="Strong"/>
    <w:basedOn w:val="Absatz-Standardschriftart"/>
    <w:uiPriority w:val="22"/>
    <w:qFormat/>
    <w:rsid w:val="00244475"/>
    <w:rPr>
      <w:rFonts w:asciiTheme="minorHAnsi" w:eastAsiaTheme="minorEastAsia" w:hAnsiTheme="minorHAnsi" w:cstheme="minorBidi"/>
      <w:b/>
      <w:bCs/>
      <w:spacing w:val="0"/>
      <w:w w:val="100"/>
      <w:position w:val="0"/>
      <w:sz w:val="20"/>
      <w:szCs w:val="20"/>
    </w:rPr>
  </w:style>
  <w:style w:type="paragraph" w:styleId="KeinLeerraum">
    <w:name w:val="No Spacing"/>
    <w:uiPriority w:val="1"/>
    <w:qFormat/>
    <w:rsid w:val="00244475"/>
    <w:pPr>
      <w:spacing w:after="0" w:line="240" w:lineRule="auto"/>
    </w:pPr>
  </w:style>
  <w:style w:type="paragraph" w:styleId="Zitat">
    <w:name w:val="Quote"/>
    <w:basedOn w:val="Standard"/>
    <w:next w:val="Standard"/>
    <w:link w:val="ZitatZchn"/>
    <w:uiPriority w:val="29"/>
    <w:qFormat/>
    <w:rsid w:val="00244475"/>
    <w:pPr>
      <w:spacing w:before="160"/>
      <w:ind w:left="720"/>
    </w:pPr>
    <w:rPr>
      <w:rFonts w:asciiTheme="majorHAnsi" w:eastAsiaTheme="majorEastAsia" w:hAnsiTheme="majorHAnsi" w:cstheme="majorBidi"/>
      <w:sz w:val="24"/>
      <w:szCs w:val="24"/>
    </w:rPr>
  </w:style>
  <w:style w:type="character" w:customStyle="1" w:styleId="ZitatZchn">
    <w:name w:val="Zitat Zchn"/>
    <w:basedOn w:val="Absatz-Standardschriftart"/>
    <w:link w:val="Zitat"/>
    <w:uiPriority w:val="29"/>
    <w:rsid w:val="00244475"/>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244475"/>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IntensivesZitatZchn">
    <w:name w:val="Intensives Zitat Zchn"/>
    <w:basedOn w:val="Absatz-Standardschriftart"/>
    <w:link w:val="IntensivesZitat"/>
    <w:uiPriority w:val="30"/>
    <w:rsid w:val="00244475"/>
    <w:rPr>
      <w:rFonts w:asciiTheme="majorHAnsi" w:eastAsiaTheme="majorEastAsia" w:hAnsiTheme="majorHAnsi" w:cstheme="majorBidi"/>
      <w:caps/>
      <w:color w:val="3476B1" w:themeColor="accent2" w:themeShade="BF"/>
      <w:spacing w:val="10"/>
      <w:sz w:val="28"/>
      <w:szCs w:val="28"/>
    </w:rPr>
  </w:style>
  <w:style w:type="character" w:styleId="SchwacheHervorhebung">
    <w:name w:val="Subtle Emphasis"/>
    <w:basedOn w:val="Absatz-Standardschriftart"/>
    <w:uiPriority w:val="19"/>
    <w:qFormat/>
    <w:rsid w:val="00244475"/>
    <w:rPr>
      <w:i/>
      <w:iCs/>
      <w:color w:val="auto"/>
    </w:rPr>
  </w:style>
  <w:style w:type="character" w:styleId="IntensiveHervorhebung">
    <w:name w:val="Intense Emphasis"/>
    <w:basedOn w:val="Absatz-Standardschriftart"/>
    <w:uiPriority w:val="21"/>
    <w:qFormat/>
    <w:rsid w:val="00244475"/>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chwacherVerweis">
    <w:name w:val="Subtle Reference"/>
    <w:basedOn w:val="Absatz-Standardschriftart"/>
    <w:uiPriority w:val="31"/>
    <w:qFormat/>
    <w:rsid w:val="0024447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24447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244475"/>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244475"/>
    <w:pPr>
      <w:outlineLvl w:val="9"/>
    </w:pPr>
  </w:style>
  <w:style w:type="character" w:styleId="Hyperlink">
    <w:name w:val="Hyperlink"/>
    <w:basedOn w:val="Absatz-Standardschriftart"/>
    <w:uiPriority w:val="99"/>
    <w:unhideWhenUsed/>
    <w:rsid w:val="00D61A12"/>
    <w:rPr>
      <w:color w:val="9454C3" w:themeColor="hyperlink"/>
      <w:u w:val="single"/>
    </w:rPr>
  </w:style>
  <w:style w:type="character" w:styleId="NichtaufgelsteErwhnung">
    <w:name w:val="Unresolved Mention"/>
    <w:basedOn w:val="Absatz-Standardschriftart"/>
    <w:uiPriority w:val="99"/>
    <w:semiHidden/>
    <w:unhideWhenUsed/>
    <w:rsid w:val="00D61A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76090">
      <w:bodyDiv w:val="1"/>
      <w:marLeft w:val="0"/>
      <w:marRight w:val="0"/>
      <w:marTop w:val="0"/>
      <w:marBottom w:val="0"/>
      <w:divBdr>
        <w:top w:val="none" w:sz="0" w:space="0" w:color="auto"/>
        <w:left w:val="none" w:sz="0" w:space="0" w:color="auto"/>
        <w:bottom w:val="none" w:sz="0" w:space="0" w:color="auto"/>
        <w:right w:val="none" w:sz="0" w:space="0" w:color="auto"/>
      </w:divBdr>
    </w:div>
    <w:div w:id="980036461">
      <w:bodyDiv w:val="1"/>
      <w:marLeft w:val="0"/>
      <w:marRight w:val="0"/>
      <w:marTop w:val="0"/>
      <w:marBottom w:val="0"/>
      <w:divBdr>
        <w:top w:val="none" w:sz="0" w:space="0" w:color="auto"/>
        <w:left w:val="none" w:sz="0" w:space="0" w:color="auto"/>
        <w:bottom w:val="none" w:sz="0" w:space="0" w:color="auto"/>
        <w:right w:val="none" w:sz="0" w:space="0" w:color="auto"/>
      </w:divBdr>
    </w:div>
    <w:div w:id="1201669769">
      <w:bodyDiv w:val="1"/>
      <w:marLeft w:val="0"/>
      <w:marRight w:val="0"/>
      <w:marTop w:val="0"/>
      <w:marBottom w:val="0"/>
      <w:divBdr>
        <w:top w:val="none" w:sz="0" w:space="0" w:color="auto"/>
        <w:left w:val="none" w:sz="0" w:space="0" w:color="auto"/>
        <w:bottom w:val="none" w:sz="0" w:space="0" w:color="auto"/>
        <w:right w:val="none" w:sz="0" w:space="0" w:color="auto"/>
      </w:divBdr>
    </w:div>
    <w:div w:id="1566452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sprache/konjugation-des-verbs/esse-ire-velle/unpersoenliche-verb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CA98C-CE14-4B3D-847D-873D4D04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1613</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Unpersönliche Verben</dc:title>
  <dc:subject/>
  <dc:creator/>
  <cp:keywords/>
  <cp:lastModifiedBy/>
  <cp:revision>1</cp:revision>
  <dcterms:created xsi:type="dcterms:W3CDTF">2017-08-07T22:51:00Z</dcterms:created>
  <dcterms:modified xsi:type="dcterms:W3CDTF">2017-09-06T19:58:00Z</dcterms:modified>
</cp:coreProperties>
</file>