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199"/>
        <w:gridCol w:w="5873"/>
      </w:tblGrid>
      <w:tr w:rsidR="00DB10D6" w:rsidRPr="009F0C59" w:rsidTr="00017416">
        <w:tc>
          <w:tcPr>
            <w:tcW w:w="3227" w:type="dxa"/>
            <w:shd w:val="clear" w:color="auto" w:fill="auto"/>
          </w:tcPr>
          <w:p w:rsidR="00DB10D6" w:rsidRPr="009F0C59" w:rsidRDefault="00ED226B" w:rsidP="00DB10D6">
            <w:pPr>
              <w:jc w:val="center"/>
              <w:rPr>
                <w:rFonts w:cs="Arial"/>
              </w:rPr>
            </w:pPr>
            <w:r w:rsidRPr="009F0C59">
              <w:rPr>
                <w:rFonts w:cs="Arial"/>
                <w:noProof/>
                <w:lang w:eastAsia="de-DE"/>
              </w:rPr>
              <w:drawing>
                <wp:inline distT="0" distB="0" distL="0" distR="0">
                  <wp:extent cx="1424940" cy="967740"/>
                  <wp:effectExtent l="0" t="0" r="0" b="0"/>
                  <wp:docPr id="1" name="Grafik 1"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DB10D6" w:rsidRPr="009F0C59" w:rsidRDefault="00DB10D6" w:rsidP="00013F22">
            <w:pPr>
              <w:spacing w:line="240" w:lineRule="auto"/>
              <w:jc w:val="center"/>
              <w:rPr>
                <w:rFonts w:cs="Arial"/>
                <w:b/>
                <w:sz w:val="24"/>
                <w:szCs w:val="24"/>
              </w:rPr>
            </w:pPr>
            <w:r w:rsidRPr="009F0C59">
              <w:rPr>
                <w:rFonts w:cs="Arial"/>
                <w:b/>
                <w:sz w:val="24"/>
                <w:szCs w:val="24"/>
              </w:rPr>
              <w:t>Lateinische Bibliothek des Landesbildungsservers Baden-Württemberg</w:t>
            </w:r>
          </w:p>
          <w:p w:rsidR="00DB10D6" w:rsidRPr="009F0C59" w:rsidRDefault="00DB10D6" w:rsidP="00861D61">
            <w:pPr>
              <w:spacing w:before="120" w:line="240" w:lineRule="auto"/>
              <w:jc w:val="center"/>
              <w:rPr>
                <w:rFonts w:cs="Arial"/>
                <w:sz w:val="24"/>
                <w:szCs w:val="24"/>
              </w:rPr>
            </w:pPr>
            <w:r w:rsidRPr="009F0C59">
              <w:rPr>
                <w:rFonts w:cs="Arial"/>
                <w:sz w:val="24"/>
                <w:szCs w:val="24"/>
              </w:rPr>
              <w:t xml:space="preserve">M.Tullius Cicero: Orationes </w:t>
            </w:r>
            <w:r w:rsidR="008619B5" w:rsidRPr="009F0C59">
              <w:rPr>
                <w:rFonts w:cs="Arial"/>
                <w:sz w:val="24"/>
                <w:szCs w:val="24"/>
              </w:rPr>
              <w:t>Philippicae</w:t>
            </w:r>
            <w:r w:rsidRPr="009F0C59">
              <w:rPr>
                <w:rFonts w:cs="Arial"/>
                <w:sz w:val="24"/>
                <w:szCs w:val="24"/>
              </w:rPr>
              <w:t xml:space="preserve"> </w:t>
            </w:r>
            <w:r w:rsidR="00013F22" w:rsidRPr="009F0C59">
              <w:rPr>
                <w:rFonts w:cs="Arial"/>
                <w:sz w:val="24"/>
                <w:szCs w:val="24"/>
              </w:rPr>
              <w:t xml:space="preserve">3, </w:t>
            </w:r>
            <w:r w:rsidR="00861D61" w:rsidRPr="009F0C59">
              <w:rPr>
                <w:rFonts w:cs="Arial"/>
                <w:sz w:val="24"/>
                <w:szCs w:val="24"/>
              </w:rPr>
              <w:t>Niveau B</w:t>
            </w:r>
            <w:r w:rsidR="00013F22" w:rsidRPr="009F0C59">
              <w:rPr>
                <w:rFonts w:cs="Arial"/>
                <w:sz w:val="24"/>
                <w:szCs w:val="24"/>
              </w:rPr>
              <w:br/>
              <w:t>(</w:t>
            </w:r>
            <w:r w:rsidR="00013F22" w:rsidRPr="009F0C59">
              <w:rPr>
                <w:rFonts w:cs="Arial"/>
                <w:sz w:val="18"/>
                <w:szCs w:val="18"/>
              </w:rPr>
              <w:t>Originaltext mit vielen Übersetzungshilfen und mit grammatischen Erläuterungen</w:t>
            </w:r>
            <w:r w:rsidR="00013F22" w:rsidRPr="009F0C59">
              <w:rPr>
                <w:rFonts w:cs="Arial"/>
                <w:sz w:val="24"/>
                <w:szCs w:val="24"/>
              </w:rPr>
              <w:t>)</w:t>
            </w:r>
          </w:p>
        </w:tc>
      </w:tr>
    </w:tbl>
    <w:p w:rsidR="000E71B2" w:rsidRPr="009F0C59" w:rsidRDefault="00524DDC" w:rsidP="0013151B">
      <w:pPr>
        <w:pStyle w:val="StandardWeb"/>
        <w:spacing w:before="160" w:after="160" w:line="200" w:lineRule="atLeast"/>
        <w:rPr>
          <w:rFonts w:ascii="Arial" w:hAnsi="Arial" w:cs="Arial"/>
          <w:lang w:val="da-DK"/>
        </w:rPr>
      </w:pPr>
      <w:r w:rsidRPr="009F0C59">
        <w:rPr>
          <w:rFonts w:ascii="Arial" w:hAnsi="Arial" w:cs="Arial"/>
          <w:lang w:val="da-DK"/>
        </w:rPr>
        <w:t xml:space="preserve">Diese Textsammlung </w:t>
      </w:r>
      <w:r w:rsidR="0025757F" w:rsidRPr="009F0C59">
        <w:rPr>
          <w:rFonts w:ascii="Arial" w:hAnsi="Arial" w:cs="Arial"/>
          <w:lang w:val="da-DK"/>
        </w:rPr>
        <w:t xml:space="preserve">zur 3. Philippischen Rede </w:t>
      </w:r>
      <w:r w:rsidRPr="009F0C59">
        <w:rPr>
          <w:rFonts w:ascii="Arial" w:hAnsi="Arial" w:cs="Arial"/>
          <w:lang w:val="da-DK"/>
        </w:rPr>
        <w:t>wurde dem Landesbildungsserver</w:t>
      </w:r>
      <w:r w:rsidR="0013151B" w:rsidRPr="009F0C59">
        <w:rPr>
          <w:rFonts w:ascii="Arial" w:hAnsi="Arial" w:cs="Arial"/>
          <w:lang w:val="da-DK"/>
        </w:rPr>
        <w:t xml:space="preserve"> von</w:t>
      </w:r>
      <w:r w:rsidR="00013F22" w:rsidRPr="009F0C59">
        <w:rPr>
          <w:rFonts w:ascii="Arial" w:hAnsi="Arial" w:cs="Arial"/>
          <w:lang w:val="da-DK"/>
        </w:rPr>
        <w:t xml:space="preserve"> Markus Häberle</w:t>
      </w:r>
      <w:r w:rsidR="0013151B" w:rsidRPr="009F0C59">
        <w:rPr>
          <w:rFonts w:ascii="Arial" w:hAnsi="Arial" w:cs="Arial"/>
          <w:lang w:val="da-DK"/>
        </w:rPr>
        <w:t xml:space="preserve"> zur Verfügung gestellt.</w:t>
      </w:r>
    </w:p>
    <w:p w:rsidR="0025757F" w:rsidRPr="009F0C59" w:rsidRDefault="0025757F" w:rsidP="0013151B">
      <w:pPr>
        <w:pStyle w:val="StandardWeb"/>
        <w:spacing w:before="160" w:after="160" w:line="200" w:lineRule="atLeast"/>
        <w:rPr>
          <w:rFonts w:ascii="Arial" w:hAnsi="Arial" w:cs="Arial"/>
          <w:lang w:val="da-DK"/>
        </w:rPr>
      </w:pPr>
      <w:r w:rsidRPr="009F0C59">
        <w:rPr>
          <w:rFonts w:ascii="Arial" w:hAnsi="Arial" w:cs="Arial"/>
          <w:lang w:val="da-DK"/>
        </w:rPr>
        <w:t>Am Ende jedes Textabschnitts sind Erläuterungen zum Satzbau und zur Kasuslehre angefügt.</w:t>
      </w:r>
    </w:p>
    <w:p w:rsidR="0025757F" w:rsidRPr="009F0C59" w:rsidRDefault="0025757F" w:rsidP="0013151B">
      <w:pPr>
        <w:pStyle w:val="StandardWeb"/>
        <w:spacing w:before="160" w:after="160" w:line="200" w:lineRule="atLeast"/>
        <w:rPr>
          <w:rFonts w:ascii="Arial" w:hAnsi="Arial" w:cs="Arial"/>
          <w:lang w:val="da-DK"/>
        </w:rPr>
      </w:pPr>
    </w:p>
    <w:p w:rsidR="000E71B2" w:rsidRPr="009F0C59" w:rsidRDefault="000E71B2" w:rsidP="008619B5">
      <w:pPr>
        <w:spacing w:before="200"/>
        <w:jc w:val="center"/>
        <w:rPr>
          <w:rFonts w:cs="Arial"/>
          <w:sz w:val="28"/>
          <w:szCs w:val="28"/>
        </w:rPr>
      </w:pPr>
      <w:r w:rsidRPr="009F0C59">
        <w:rPr>
          <w:rFonts w:cs="Arial"/>
          <w:sz w:val="28"/>
          <w:szCs w:val="28"/>
        </w:rPr>
        <w:t>Inhalt dieses Dokuments</w:t>
      </w:r>
    </w:p>
    <w:p w:rsidR="000E71B2" w:rsidRPr="009F0C59" w:rsidRDefault="000E71B2" w:rsidP="000E71B2">
      <w:pPr>
        <w:spacing w:before="200"/>
        <w:jc w:val="center"/>
        <w:rPr>
          <w:rFonts w:cs="Arial"/>
        </w:rPr>
      </w:pPr>
      <w:r w:rsidRPr="009F0C59">
        <w:rPr>
          <w:rFonts w:cs="Arial"/>
        </w:rPr>
        <w:t>Wenn Sie dieses Dokument am Bildschirm lesen, können Sie auf die Überschriften klicken, um zu dem entsprechenden Kapitel zu gelangen.</w:t>
      </w:r>
    </w:p>
    <w:p w:rsidR="000E71B2" w:rsidRPr="009F0C59" w:rsidRDefault="000E71B2" w:rsidP="000E71B2">
      <w:pPr>
        <w:rPr>
          <w:rFonts w:cs="Arial"/>
        </w:rPr>
      </w:pPr>
    </w:p>
    <w:p w:rsidR="00534210" w:rsidRPr="009F0C59" w:rsidRDefault="00534210" w:rsidP="00BF4AE4">
      <w:pPr>
        <w:rPr>
          <w:rFonts w:cs="Arial"/>
        </w:rPr>
      </w:pPr>
    </w:p>
    <w:p w:rsidR="00C3145E" w:rsidRDefault="00534210">
      <w:pPr>
        <w:pStyle w:val="Verzeichnis2"/>
        <w:rPr>
          <w:rFonts w:asciiTheme="minorHAnsi" w:eastAsiaTheme="minorEastAsia" w:hAnsiTheme="minorHAnsi" w:cstheme="minorBidi"/>
          <w:color w:val="auto"/>
          <w:sz w:val="22"/>
          <w:szCs w:val="22"/>
          <w:lang w:eastAsia="de-DE"/>
        </w:rPr>
      </w:pPr>
      <w:r w:rsidRPr="009F0C59">
        <w:rPr>
          <w:rFonts w:cs="Arial"/>
        </w:rPr>
        <w:fldChar w:fldCharType="begin"/>
      </w:r>
      <w:r w:rsidRPr="009F0C59">
        <w:rPr>
          <w:rFonts w:cs="Arial"/>
        </w:rPr>
        <w:instrText xml:space="preserve"> TOC \o "1-3" \h \z \u </w:instrText>
      </w:r>
      <w:r w:rsidRPr="009F0C59">
        <w:rPr>
          <w:rFonts w:cs="Arial"/>
        </w:rPr>
        <w:fldChar w:fldCharType="separate"/>
      </w:r>
      <w:hyperlink w:anchor="_Toc485488539" w:history="1">
        <w:r w:rsidR="00C3145E" w:rsidRPr="001D67A0">
          <w:rPr>
            <w:rStyle w:val="Hyperlink"/>
            <w:lang w:val="da-DK"/>
          </w:rPr>
          <w:t>Einführung in die 3. Philippische Rede</w:t>
        </w:r>
        <w:r w:rsidR="00C3145E">
          <w:rPr>
            <w:webHidden/>
          </w:rPr>
          <w:tab/>
        </w:r>
        <w:r w:rsidR="00C3145E">
          <w:rPr>
            <w:webHidden/>
          </w:rPr>
          <w:fldChar w:fldCharType="begin"/>
        </w:r>
        <w:r w:rsidR="00C3145E">
          <w:rPr>
            <w:webHidden/>
          </w:rPr>
          <w:instrText xml:space="preserve"> PAGEREF _Toc485488539 \h </w:instrText>
        </w:r>
        <w:r w:rsidR="00C3145E">
          <w:rPr>
            <w:webHidden/>
          </w:rPr>
        </w:r>
        <w:r w:rsidR="00C3145E">
          <w:rPr>
            <w:webHidden/>
          </w:rPr>
          <w:fldChar w:fldCharType="separate"/>
        </w:r>
        <w:r w:rsidR="00C3145E">
          <w:rPr>
            <w:webHidden/>
          </w:rPr>
          <w:t>3</w:t>
        </w:r>
        <w:r w:rsidR="00C3145E">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0" w:history="1">
        <w:r w:rsidRPr="001D67A0">
          <w:rPr>
            <w:rStyle w:val="Hyperlink"/>
          </w:rPr>
          <w:t>Philippicae 3, 1: Die politische Situation</w:t>
        </w:r>
        <w:r>
          <w:rPr>
            <w:webHidden/>
          </w:rPr>
          <w:tab/>
        </w:r>
        <w:r>
          <w:rPr>
            <w:webHidden/>
          </w:rPr>
          <w:fldChar w:fldCharType="begin"/>
        </w:r>
        <w:r>
          <w:rPr>
            <w:webHidden/>
          </w:rPr>
          <w:instrText xml:space="preserve"> PAGEREF _Toc485488540 \h </w:instrText>
        </w:r>
        <w:r>
          <w:rPr>
            <w:webHidden/>
          </w:rPr>
        </w:r>
        <w:r>
          <w:rPr>
            <w:webHidden/>
          </w:rPr>
          <w:fldChar w:fldCharType="separate"/>
        </w:r>
        <w:r>
          <w:rPr>
            <w:webHidden/>
          </w:rPr>
          <w:t>5</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1" w:history="1">
        <w:r w:rsidRPr="001D67A0">
          <w:rPr>
            <w:rStyle w:val="Hyperlink"/>
            <w:lang w:val="da-DK"/>
          </w:rPr>
          <w:t>Philippicae 3, 2: Der 1. Januar (Kalendae Ianuariae des Jahres 44) ist schon nah – eine schnelle Entscheidung tut not.</w:t>
        </w:r>
        <w:r>
          <w:rPr>
            <w:webHidden/>
          </w:rPr>
          <w:tab/>
        </w:r>
        <w:r>
          <w:rPr>
            <w:webHidden/>
          </w:rPr>
          <w:fldChar w:fldCharType="begin"/>
        </w:r>
        <w:r>
          <w:rPr>
            <w:webHidden/>
          </w:rPr>
          <w:instrText xml:space="preserve"> PAGEREF _Toc485488541 \h </w:instrText>
        </w:r>
        <w:r>
          <w:rPr>
            <w:webHidden/>
          </w:rPr>
        </w:r>
        <w:r>
          <w:rPr>
            <w:webHidden/>
          </w:rPr>
          <w:fldChar w:fldCharType="separate"/>
        </w:r>
        <w:r>
          <w:rPr>
            <w:webHidden/>
          </w:rPr>
          <w:t>7</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2" w:history="1">
        <w:r w:rsidRPr="001D67A0">
          <w:rPr>
            <w:rStyle w:val="Hyperlink"/>
            <w:lang w:val="da-DK"/>
          </w:rPr>
          <w:t>Philippicae 3, 3: Der Auftritt des neuen Akteurs: Octavian</w:t>
        </w:r>
        <w:r>
          <w:rPr>
            <w:webHidden/>
          </w:rPr>
          <w:tab/>
        </w:r>
        <w:r>
          <w:rPr>
            <w:webHidden/>
          </w:rPr>
          <w:fldChar w:fldCharType="begin"/>
        </w:r>
        <w:r>
          <w:rPr>
            <w:webHidden/>
          </w:rPr>
          <w:instrText xml:space="preserve"> PAGEREF _Toc485488542 \h </w:instrText>
        </w:r>
        <w:r>
          <w:rPr>
            <w:webHidden/>
          </w:rPr>
        </w:r>
        <w:r>
          <w:rPr>
            <w:webHidden/>
          </w:rPr>
          <w:fldChar w:fldCharType="separate"/>
        </w:r>
        <w:r>
          <w:rPr>
            <w:webHidden/>
          </w:rPr>
          <w:t>8</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3" w:history="1">
        <w:r w:rsidRPr="001D67A0">
          <w:rPr>
            <w:rStyle w:val="Hyperlink"/>
            <w:lang w:val="en-US"/>
          </w:rPr>
          <w:t>Philippicae 3, 4: C. Caesar (Octavian) verdient Lob</w:t>
        </w:r>
        <w:r>
          <w:rPr>
            <w:webHidden/>
          </w:rPr>
          <w:tab/>
        </w:r>
        <w:r>
          <w:rPr>
            <w:webHidden/>
          </w:rPr>
          <w:fldChar w:fldCharType="begin"/>
        </w:r>
        <w:r>
          <w:rPr>
            <w:webHidden/>
          </w:rPr>
          <w:instrText xml:space="preserve"> PAGEREF _Toc485488543 \h </w:instrText>
        </w:r>
        <w:r>
          <w:rPr>
            <w:webHidden/>
          </w:rPr>
        </w:r>
        <w:r>
          <w:rPr>
            <w:webHidden/>
          </w:rPr>
          <w:fldChar w:fldCharType="separate"/>
        </w:r>
        <w:r>
          <w:rPr>
            <w:webHidden/>
          </w:rPr>
          <w:t>9</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4" w:history="1">
        <w:r w:rsidRPr="001D67A0">
          <w:rPr>
            <w:rStyle w:val="Hyperlink"/>
          </w:rPr>
          <w:t>Philippicae 3, 5: Nur weil der junge Caesar (Octavian) seine Soldaten gegen Antonius mobilisierte, konnte dieser gestoppt werden.</w:t>
        </w:r>
        <w:r>
          <w:rPr>
            <w:webHidden/>
          </w:rPr>
          <w:tab/>
        </w:r>
        <w:r>
          <w:rPr>
            <w:webHidden/>
          </w:rPr>
          <w:fldChar w:fldCharType="begin"/>
        </w:r>
        <w:r>
          <w:rPr>
            <w:webHidden/>
          </w:rPr>
          <w:instrText xml:space="preserve"> PAGEREF _Toc485488544 \h </w:instrText>
        </w:r>
        <w:r>
          <w:rPr>
            <w:webHidden/>
          </w:rPr>
        </w:r>
        <w:r>
          <w:rPr>
            <w:webHidden/>
          </w:rPr>
          <w:fldChar w:fldCharType="separate"/>
        </w:r>
        <w:r>
          <w:rPr>
            <w:webHidden/>
          </w:rPr>
          <w:t>12</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5" w:history="1">
        <w:r w:rsidRPr="001D67A0">
          <w:rPr>
            <w:rStyle w:val="Hyperlink"/>
            <w:lang w:val="da-DK"/>
          </w:rPr>
          <w:t>Philippicae 3, 6 und 3, 7</w:t>
        </w:r>
        <w:r w:rsidRPr="001D67A0">
          <w:rPr>
            <w:rStyle w:val="Hyperlink"/>
          </w:rPr>
          <w:t>: Der Abfall der beiden Legionen</w:t>
        </w:r>
        <w:r>
          <w:rPr>
            <w:webHidden/>
          </w:rPr>
          <w:tab/>
        </w:r>
        <w:r>
          <w:rPr>
            <w:webHidden/>
          </w:rPr>
          <w:fldChar w:fldCharType="begin"/>
        </w:r>
        <w:r>
          <w:rPr>
            <w:webHidden/>
          </w:rPr>
          <w:instrText xml:space="preserve"> PAGEREF _Toc485488545 \h </w:instrText>
        </w:r>
        <w:r>
          <w:rPr>
            <w:webHidden/>
          </w:rPr>
        </w:r>
        <w:r>
          <w:rPr>
            <w:webHidden/>
          </w:rPr>
          <w:fldChar w:fldCharType="separate"/>
        </w:r>
        <w:r>
          <w:rPr>
            <w:webHidden/>
          </w:rPr>
          <w:t>14</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6" w:history="1">
        <w:r w:rsidRPr="001D67A0">
          <w:rPr>
            <w:rStyle w:val="Hyperlink"/>
          </w:rPr>
          <w:t>Philippicae 3, 8-9: Decimus Brutus will Gallia cisalpina dem Senat erhalten</w:t>
        </w:r>
        <w:r>
          <w:rPr>
            <w:webHidden/>
          </w:rPr>
          <w:tab/>
        </w:r>
        <w:r>
          <w:rPr>
            <w:webHidden/>
          </w:rPr>
          <w:fldChar w:fldCharType="begin"/>
        </w:r>
        <w:r>
          <w:rPr>
            <w:webHidden/>
          </w:rPr>
          <w:instrText xml:space="preserve"> PAGEREF _Toc485488546 \h </w:instrText>
        </w:r>
        <w:r>
          <w:rPr>
            <w:webHidden/>
          </w:rPr>
        </w:r>
        <w:r>
          <w:rPr>
            <w:webHidden/>
          </w:rPr>
          <w:fldChar w:fldCharType="separate"/>
        </w:r>
        <w:r>
          <w:rPr>
            <w:webHidden/>
          </w:rPr>
          <w:t>18</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7" w:history="1">
        <w:r w:rsidRPr="001D67A0">
          <w:rPr>
            <w:rStyle w:val="Hyperlink"/>
            <w:rFonts w:eastAsia="Arial Unicode MS"/>
            <w:lang w:eastAsia="zh-CN" w:bidi="hi-IN"/>
          </w:rPr>
          <w:t>Philippicae 3, 12: D. Brutus weigert sich zu Recht, Antonius die Provinz Gallia Citerior zu übergeben – der Senat soll das billigen. Über die Gefahr ewiger Knechtschaft.</w:t>
        </w:r>
        <w:r>
          <w:rPr>
            <w:webHidden/>
          </w:rPr>
          <w:tab/>
        </w:r>
        <w:r>
          <w:rPr>
            <w:webHidden/>
          </w:rPr>
          <w:fldChar w:fldCharType="begin"/>
        </w:r>
        <w:r>
          <w:rPr>
            <w:webHidden/>
          </w:rPr>
          <w:instrText xml:space="preserve"> PAGEREF _Toc485488547 \h </w:instrText>
        </w:r>
        <w:r>
          <w:rPr>
            <w:webHidden/>
          </w:rPr>
        </w:r>
        <w:r>
          <w:rPr>
            <w:webHidden/>
          </w:rPr>
          <w:fldChar w:fldCharType="separate"/>
        </w:r>
        <w:r>
          <w:rPr>
            <w:webHidden/>
          </w:rPr>
          <w:t>21</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8" w:history="1">
        <w:r w:rsidRPr="001D67A0">
          <w:rPr>
            <w:rStyle w:val="Hyperlink"/>
          </w:rPr>
          <w:t>Philippicae 3, 12: Kritik an Antonius' Auftritt beim Luperkalienfest</w:t>
        </w:r>
        <w:r>
          <w:rPr>
            <w:webHidden/>
          </w:rPr>
          <w:tab/>
        </w:r>
        <w:r>
          <w:rPr>
            <w:webHidden/>
          </w:rPr>
          <w:fldChar w:fldCharType="begin"/>
        </w:r>
        <w:r>
          <w:rPr>
            <w:webHidden/>
          </w:rPr>
          <w:instrText xml:space="preserve"> PAGEREF _Toc485488548 \h </w:instrText>
        </w:r>
        <w:r>
          <w:rPr>
            <w:webHidden/>
          </w:rPr>
        </w:r>
        <w:r>
          <w:rPr>
            <w:webHidden/>
          </w:rPr>
          <w:fldChar w:fldCharType="separate"/>
        </w:r>
        <w:r>
          <w:rPr>
            <w:webHidden/>
          </w:rPr>
          <w:t>22</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49" w:history="1">
        <w:r w:rsidRPr="001D67A0">
          <w:rPr>
            <w:rStyle w:val="Hyperlink"/>
          </w:rPr>
          <w:t>Philippicae 3, 14: Wie ist das eigenmächtige Verhalten des Octavianus und des D. Brutus zu bewerten?</w:t>
        </w:r>
        <w:r>
          <w:rPr>
            <w:webHidden/>
          </w:rPr>
          <w:tab/>
        </w:r>
        <w:r>
          <w:rPr>
            <w:webHidden/>
          </w:rPr>
          <w:fldChar w:fldCharType="begin"/>
        </w:r>
        <w:r>
          <w:rPr>
            <w:webHidden/>
          </w:rPr>
          <w:instrText xml:space="preserve"> PAGEREF _Toc485488549 \h </w:instrText>
        </w:r>
        <w:r>
          <w:rPr>
            <w:webHidden/>
          </w:rPr>
        </w:r>
        <w:r>
          <w:rPr>
            <w:webHidden/>
          </w:rPr>
          <w:fldChar w:fldCharType="separate"/>
        </w:r>
        <w:r>
          <w:rPr>
            <w:webHidden/>
          </w:rPr>
          <w:t>24</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50" w:history="1">
        <w:r w:rsidRPr="001D67A0">
          <w:rPr>
            <w:rStyle w:val="Hyperlink"/>
          </w:rPr>
          <w:t>Philippicae 3, 28-29: Ein Rückblick auf Ciceros Biographie – immer im Kampf für die Freiheit</w:t>
        </w:r>
        <w:r>
          <w:rPr>
            <w:webHidden/>
          </w:rPr>
          <w:tab/>
        </w:r>
        <w:r>
          <w:rPr>
            <w:webHidden/>
          </w:rPr>
          <w:fldChar w:fldCharType="begin"/>
        </w:r>
        <w:r>
          <w:rPr>
            <w:webHidden/>
          </w:rPr>
          <w:instrText xml:space="preserve"> PAGEREF _Toc485488550 \h </w:instrText>
        </w:r>
        <w:r>
          <w:rPr>
            <w:webHidden/>
          </w:rPr>
        </w:r>
        <w:r>
          <w:rPr>
            <w:webHidden/>
          </w:rPr>
          <w:fldChar w:fldCharType="separate"/>
        </w:r>
        <w:r>
          <w:rPr>
            <w:webHidden/>
          </w:rPr>
          <w:t>27</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51" w:history="1">
        <w:r w:rsidRPr="001D67A0">
          <w:rPr>
            <w:rStyle w:val="Hyperlink"/>
          </w:rPr>
          <w:t>Philippicae 3, 34 und 36: Die freie res publica wird sicher von Octavian und von D. Brutus beschützt</w:t>
        </w:r>
        <w:r>
          <w:rPr>
            <w:webHidden/>
          </w:rPr>
          <w:tab/>
        </w:r>
        <w:r>
          <w:rPr>
            <w:webHidden/>
          </w:rPr>
          <w:fldChar w:fldCharType="begin"/>
        </w:r>
        <w:r>
          <w:rPr>
            <w:webHidden/>
          </w:rPr>
          <w:instrText xml:space="preserve"> PAGEREF _Toc485488551 \h </w:instrText>
        </w:r>
        <w:r>
          <w:rPr>
            <w:webHidden/>
          </w:rPr>
        </w:r>
        <w:r>
          <w:rPr>
            <w:webHidden/>
          </w:rPr>
          <w:fldChar w:fldCharType="separate"/>
        </w:r>
        <w:r>
          <w:rPr>
            <w:webHidden/>
          </w:rPr>
          <w:t>30</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52" w:history="1">
        <w:r w:rsidRPr="001D67A0">
          <w:rPr>
            <w:rStyle w:val="Hyperlink"/>
          </w:rPr>
          <w:t>Philippicae 3, 36: Volk und Senat stehen unter dem Schutz des D. Brutus und des C. Caesar (Octavianus)</w:t>
        </w:r>
        <w:r>
          <w:rPr>
            <w:webHidden/>
          </w:rPr>
          <w:tab/>
        </w:r>
        <w:r>
          <w:rPr>
            <w:webHidden/>
          </w:rPr>
          <w:fldChar w:fldCharType="begin"/>
        </w:r>
        <w:r>
          <w:rPr>
            <w:webHidden/>
          </w:rPr>
          <w:instrText xml:space="preserve"> PAGEREF _Toc485488552 \h </w:instrText>
        </w:r>
        <w:r>
          <w:rPr>
            <w:webHidden/>
          </w:rPr>
        </w:r>
        <w:r>
          <w:rPr>
            <w:webHidden/>
          </w:rPr>
          <w:fldChar w:fldCharType="separate"/>
        </w:r>
        <w:r>
          <w:rPr>
            <w:webHidden/>
          </w:rPr>
          <w:t>32</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53" w:history="1">
        <w:r w:rsidRPr="001D67A0">
          <w:rPr>
            <w:rStyle w:val="Hyperlink"/>
          </w:rPr>
          <w:t>Philippicae 37-39, das Schlussplädoyer, mit Übersetzung</w:t>
        </w:r>
        <w:r>
          <w:rPr>
            <w:webHidden/>
          </w:rPr>
          <w:tab/>
        </w:r>
        <w:r>
          <w:rPr>
            <w:webHidden/>
          </w:rPr>
          <w:fldChar w:fldCharType="begin"/>
        </w:r>
        <w:r>
          <w:rPr>
            <w:webHidden/>
          </w:rPr>
          <w:instrText xml:space="preserve"> PAGEREF _Toc485488553 \h </w:instrText>
        </w:r>
        <w:r>
          <w:rPr>
            <w:webHidden/>
          </w:rPr>
        </w:r>
        <w:r>
          <w:rPr>
            <w:webHidden/>
          </w:rPr>
          <w:fldChar w:fldCharType="separate"/>
        </w:r>
        <w:r>
          <w:rPr>
            <w:webHidden/>
          </w:rPr>
          <w:t>34</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54" w:history="1">
        <w:r w:rsidRPr="001D67A0">
          <w:rPr>
            <w:rStyle w:val="Hyperlink"/>
          </w:rPr>
          <w:t>Deutung des Schlussplädoyers</w:t>
        </w:r>
        <w:r>
          <w:rPr>
            <w:webHidden/>
          </w:rPr>
          <w:tab/>
        </w:r>
        <w:r>
          <w:rPr>
            <w:webHidden/>
          </w:rPr>
          <w:fldChar w:fldCharType="begin"/>
        </w:r>
        <w:r>
          <w:rPr>
            <w:webHidden/>
          </w:rPr>
          <w:instrText xml:space="preserve"> PAGEREF _Toc485488554 \h </w:instrText>
        </w:r>
        <w:r>
          <w:rPr>
            <w:webHidden/>
          </w:rPr>
        </w:r>
        <w:r>
          <w:rPr>
            <w:webHidden/>
          </w:rPr>
          <w:fldChar w:fldCharType="separate"/>
        </w:r>
        <w:r>
          <w:rPr>
            <w:webHidden/>
          </w:rPr>
          <w:t>37</w:t>
        </w:r>
        <w:r>
          <w:rPr>
            <w:webHidden/>
          </w:rPr>
          <w:fldChar w:fldCharType="end"/>
        </w:r>
      </w:hyperlink>
    </w:p>
    <w:p w:rsidR="00C3145E" w:rsidRDefault="00C3145E">
      <w:pPr>
        <w:pStyle w:val="Verzeichnis2"/>
        <w:rPr>
          <w:rFonts w:asciiTheme="minorHAnsi" w:eastAsiaTheme="minorEastAsia" w:hAnsiTheme="minorHAnsi" w:cstheme="minorBidi"/>
          <w:color w:val="auto"/>
          <w:sz w:val="22"/>
          <w:szCs w:val="22"/>
          <w:lang w:eastAsia="de-DE"/>
        </w:rPr>
      </w:pPr>
      <w:hyperlink w:anchor="_Toc485488555" w:history="1">
        <w:r w:rsidRPr="001D67A0">
          <w:rPr>
            <w:rStyle w:val="Hyperlink"/>
          </w:rPr>
          <w:t>Erläuterung der Symbole</w:t>
        </w:r>
        <w:r>
          <w:rPr>
            <w:webHidden/>
          </w:rPr>
          <w:tab/>
        </w:r>
        <w:r>
          <w:rPr>
            <w:webHidden/>
          </w:rPr>
          <w:fldChar w:fldCharType="begin"/>
        </w:r>
        <w:r>
          <w:rPr>
            <w:webHidden/>
          </w:rPr>
          <w:instrText xml:space="preserve"> PAGEREF _Toc485488555 \h </w:instrText>
        </w:r>
        <w:r>
          <w:rPr>
            <w:webHidden/>
          </w:rPr>
        </w:r>
        <w:r>
          <w:rPr>
            <w:webHidden/>
          </w:rPr>
          <w:fldChar w:fldCharType="separate"/>
        </w:r>
        <w:r>
          <w:rPr>
            <w:webHidden/>
          </w:rPr>
          <w:t>38</w:t>
        </w:r>
        <w:r>
          <w:rPr>
            <w:webHidden/>
          </w:rPr>
          <w:fldChar w:fldCharType="end"/>
        </w:r>
      </w:hyperlink>
    </w:p>
    <w:p w:rsidR="00534210" w:rsidRPr="009F0C59" w:rsidRDefault="00534210">
      <w:pPr>
        <w:rPr>
          <w:rFonts w:cs="Arial"/>
        </w:rPr>
      </w:pPr>
      <w:r w:rsidRPr="009F0C59">
        <w:rPr>
          <w:rFonts w:cs="Arial"/>
          <w:b/>
          <w:bCs/>
        </w:rPr>
        <w:fldChar w:fldCharType="end"/>
      </w:r>
    </w:p>
    <w:p w:rsidR="000E71B2" w:rsidRPr="009F0C59" w:rsidRDefault="000E71B2" w:rsidP="0013151B">
      <w:pPr>
        <w:pStyle w:val="StandardWeb"/>
        <w:spacing w:before="160" w:after="160" w:line="200" w:lineRule="atLeast"/>
        <w:rPr>
          <w:rFonts w:ascii="Arial" w:hAnsi="Arial" w:cs="Arial"/>
          <w:lang w:val="da-DK"/>
        </w:rPr>
      </w:pPr>
    </w:p>
    <w:p w:rsidR="000E71B2" w:rsidRPr="009F0C59" w:rsidRDefault="000E71B2" w:rsidP="0013151B">
      <w:pPr>
        <w:pStyle w:val="StandardWeb"/>
        <w:spacing w:before="160" w:after="160" w:line="200" w:lineRule="atLeast"/>
        <w:rPr>
          <w:rFonts w:ascii="Arial" w:hAnsi="Arial" w:cs="Arial"/>
          <w:lang w:val="da-DK"/>
        </w:rPr>
      </w:pPr>
    </w:p>
    <w:p w:rsidR="00E02884" w:rsidRPr="00E02884" w:rsidRDefault="00E02884" w:rsidP="00E02884">
      <w:pPr>
        <w:spacing w:line="240" w:lineRule="auto"/>
        <w:rPr>
          <w:sz w:val="2"/>
          <w:szCs w:val="2"/>
        </w:rPr>
      </w:pPr>
      <w:r>
        <w:br w:type="page"/>
      </w:r>
    </w:p>
    <w:tbl>
      <w:tblPr>
        <w:tblW w:w="0" w:type="auto"/>
        <w:tblLook w:val="04A0" w:firstRow="1" w:lastRow="0" w:firstColumn="1" w:lastColumn="0" w:noHBand="0" w:noVBand="1"/>
      </w:tblPr>
      <w:tblGrid>
        <w:gridCol w:w="3199"/>
        <w:gridCol w:w="5873"/>
      </w:tblGrid>
      <w:tr w:rsidR="00061BF1" w:rsidRPr="009F0C59" w:rsidTr="00BF4AE4">
        <w:tc>
          <w:tcPr>
            <w:tcW w:w="3227" w:type="dxa"/>
            <w:shd w:val="clear" w:color="auto" w:fill="auto"/>
          </w:tcPr>
          <w:p w:rsidR="00061BF1" w:rsidRPr="009F0C59" w:rsidRDefault="000E71B2" w:rsidP="00BF4AE4">
            <w:pPr>
              <w:jc w:val="center"/>
              <w:rPr>
                <w:rFonts w:cs="Arial"/>
              </w:rPr>
            </w:pPr>
            <w:r w:rsidRPr="009F0C59">
              <w:rPr>
                <w:rFonts w:cs="Arial"/>
                <w:lang w:val="da-DK"/>
              </w:rPr>
              <w:lastRenderedPageBreak/>
              <w:br w:type="page"/>
            </w:r>
            <w:r w:rsidR="00ED226B" w:rsidRPr="009F0C59">
              <w:rPr>
                <w:rFonts w:cs="Arial"/>
                <w:noProof/>
                <w:lang w:eastAsia="de-DE"/>
              </w:rPr>
              <w:drawing>
                <wp:inline distT="0" distB="0" distL="0" distR="0">
                  <wp:extent cx="1424940" cy="967740"/>
                  <wp:effectExtent l="0" t="0" r="0" b="0"/>
                  <wp:docPr id="2" name="Grafik 6"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061BF1" w:rsidRPr="009F0C59" w:rsidRDefault="00061BF1" w:rsidP="00BF4AE4">
            <w:pPr>
              <w:spacing w:line="240" w:lineRule="auto"/>
              <w:jc w:val="center"/>
              <w:rPr>
                <w:rFonts w:cs="Arial"/>
                <w:b/>
                <w:sz w:val="24"/>
                <w:szCs w:val="24"/>
              </w:rPr>
            </w:pPr>
            <w:r w:rsidRPr="009F0C59">
              <w:rPr>
                <w:rFonts w:cs="Arial"/>
                <w:b/>
                <w:sz w:val="24"/>
                <w:szCs w:val="24"/>
              </w:rPr>
              <w:t>Lateinische Bibliothek des Landesbildungsservers Baden-Württemberg</w:t>
            </w:r>
          </w:p>
          <w:p w:rsidR="00061BF1" w:rsidRPr="009F0C59" w:rsidRDefault="00061BF1" w:rsidP="00861D61">
            <w:pPr>
              <w:spacing w:before="120" w:line="240" w:lineRule="auto"/>
              <w:jc w:val="center"/>
              <w:rPr>
                <w:rFonts w:cs="Arial"/>
                <w:sz w:val="24"/>
                <w:szCs w:val="24"/>
              </w:rPr>
            </w:pPr>
            <w:r w:rsidRPr="009F0C59">
              <w:rPr>
                <w:rFonts w:cs="Arial"/>
                <w:sz w:val="24"/>
                <w:szCs w:val="24"/>
              </w:rPr>
              <w:t xml:space="preserve">M.Tullius Cicero: Orationes </w:t>
            </w:r>
            <w:r w:rsidR="008619B5" w:rsidRPr="009F0C59">
              <w:rPr>
                <w:rFonts w:cs="Arial"/>
                <w:sz w:val="24"/>
                <w:szCs w:val="24"/>
              </w:rPr>
              <w:t>Philippicae</w:t>
            </w:r>
            <w:r w:rsidRPr="009F0C59">
              <w:rPr>
                <w:rFonts w:cs="Arial"/>
                <w:sz w:val="24"/>
                <w:szCs w:val="24"/>
              </w:rPr>
              <w:t xml:space="preserve"> 3, </w:t>
            </w:r>
            <w:r w:rsidR="00861D61" w:rsidRPr="009F0C59">
              <w:rPr>
                <w:rFonts w:cs="Arial"/>
                <w:sz w:val="24"/>
                <w:szCs w:val="24"/>
              </w:rPr>
              <w:t>Niveau B</w:t>
            </w:r>
            <w:r w:rsidRPr="009F0C59">
              <w:rPr>
                <w:rFonts w:cs="Arial"/>
                <w:sz w:val="24"/>
                <w:szCs w:val="24"/>
              </w:rPr>
              <w:br/>
              <w:t>(</w:t>
            </w:r>
            <w:r w:rsidR="00861D61" w:rsidRPr="009F0C59">
              <w:rPr>
                <w:rFonts w:cs="Arial"/>
                <w:sz w:val="18"/>
                <w:szCs w:val="18"/>
              </w:rPr>
              <w:t>Originaltext mit vielen Übersetzungshilfen und mit grammatischen Erläuterungen</w:t>
            </w:r>
            <w:r w:rsidRPr="009F0C59">
              <w:rPr>
                <w:rFonts w:cs="Arial"/>
                <w:sz w:val="24"/>
                <w:szCs w:val="24"/>
              </w:rPr>
              <w:t>)</w:t>
            </w:r>
          </w:p>
        </w:tc>
      </w:tr>
    </w:tbl>
    <w:p w:rsidR="00013F22" w:rsidRPr="009F0C59" w:rsidRDefault="0081202B" w:rsidP="0081202B">
      <w:pPr>
        <w:pStyle w:val="berschrift2"/>
        <w:rPr>
          <w:lang w:val="da-DK"/>
        </w:rPr>
      </w:pPr>
      <w:bookmarkStart w:id="0" w:name="_Toc485488539"/>
      <w:r w:rsidRPr="009F0C59">
        <w:rPr>
          <w:lang w:val="da-DK"/>
        </w:rPr>
        <w:t>Einführung in die 3. Philippische Rede</w:t>
      </w:r>
      <w:bookmarkEnd w:id="0"/>
    </w:p>
    <w:p w:rsidR="00017416" w:rsidRPr="009F0C59" w:rsidRDefault="00237E6B" w:rsidP="00212DD2">
      <w:pPr>
        <w:jc w:val="both"/>
        <w:rPr>
          <w:rFonts w:cs="Arial"/>
        </w:rPr>
      </w:pPr>
      <w:r w:rsidRPr="009F0C59">
        <w:rPr>
          <w:rFonts w:cs="Arial"/>
        </w:rPr>
        <w:t>Der Text, der in den Textausgaben als 'dritte philippische Rede' bezeichnet wird, ist die erste Rede, in der Cicero Antonius öffentlich angreift und ein Vorgeh</w:t>
      </w:r>
      <w:r w:rsidR="00486820" w:rsidRPr="009F0C59">
        <w:rPr>
          <w:rFonts w:cs="Arial"/>
        </w:rPr>
        <w:t>en des Senats gegen ihn for</w:t>
      </w:r>
      <w:r w:rsidR="00212DD2" w:rsidRPr="009F0C59">
        <w:rPr>
          <w:rFonts w:cs="Arial"/>
        </w:rPr>
        <w:softHyphen/>
      </w:r>
      <w:r w:rsidR="00486820" w:rsidRPr="009F0C59">
        <w:rPr>
          <w:rFonts w:cs="Arial"/>
        </w:rPr>
        <w:t>dert, denn</w:t>
      </w:r>
      <w:r w:rsidRPr="009F0C59">
        <w:rPr>
          <w:rFonts w:cs="Arial"/>
        </w:rPr>
        <w:t xml:space="preserve"> in der ersten Rede </w:t>
      </w:r>
      <w:r w:rsidR="00486820" w:rsidRPr="009F0C59">
        <w:rPr>
          <w:rFonts w:cs="Arial"/>
        </w:rPr>
        <w:t>sieht Cicero</w:t>
      </w:r>
      <w:r w:rsidRPr="009F0C59">
        <w:rPr>
          <w:rFonts w:cs="Arial"/>
        </w:rPr>
        <w:t xml:space="preserve"> noch eine </w:t>
      </w:r>
      <w:r w:rsidR="00486820" w:rsidRPr="009F0C59">
        <w:rPr>
          <w:rFonts w:cs="Arial"/>
        </w:rPr>
        <w:t>Chance auf Einigung und die zweite wurde nie als Rede gehalten, sondern kursierte vermutlich als Flugschrift.</w:t>
      </w:r>
    </w:p>
    <w:p w:rsidR="00061BF1" w:rsidRPr="009F0C59" w:rsidRDefault="00061BF1" w:rsidP="00061BF1">
      <w:pPr>
        <w:rPr>
          <w:rFonts w:cs="Arial"/>
          <w:szCs w:val="20"/>
        </w:rPr>
      </w:pPr>
    </w:p>
    <w:p w:rsidR="00061BF1" w:rsidRPr="009F0C59" w:rsidRDefault="00061BF1" w:rsidP="00061BF1">
      <w:pPr>
        <w:rPr>
          <w:rFonts w:cs="Arial"/>
          <w:b/>
          <w:szCs w:val="20"/>
        </w:rPr>
      </w:pPr>
      <w:r w:rsidRPr="009F0C59">
        <w:rPr>
          <w:rFonts w:cs="Arial"/>
          <w:b/>
          <w:szCs w:val="20"/>
        </w:rPr>
        <w:t>1. Daten</w:t>
      </w:r>
    </w:p>
    <w:p w:rsidR="00061BF1" w:rsidRPr="009F0C59" w:rsidRDefault="00061BF1" w:rsidP="00061BF1">
      <w:pPr>
        <w:numPr>
          <w:ilvl w:val="0"/>
          <w:numId w:val="2"/>
        </w:numPr>
        <w:rPr>
          <w:rFonts w:cs="Arial"/>
          <w:szCs w:val="20"/>
        </w:rPr>
      </w:pPr>
      <w:r w:rsidRPr="009F0C59">
        <w:rPr>
          <w:rFonts w:cs="Arial"/>
          <w:szCs w:val="20"/>
        </w:rPr>
        <w:t>Datum: 20. Dezember 44 v. Chr.</w:t>
      </w:r>
    </w:p>
    <w:p w:rsidR="00061BF1" w:rsidRPr="009F0C59" w:rsidRDefault="00061BF1" w:rsidP="00061BF1">
      <w:pPr>
        <w:numPr>
          <w:ilvl w:val="0"/>
          <w:numId w:val="2"/>
        </w:numPr>
        <w:rPr>
          <w:rFonts w:cs="Arial"/>
          <w:szCs w:val="20"/>
        </w:rPr>
      </w:pPr>
      <w:r w:rsidRPr="009F0C59">
        <w:rPr>
          <w:rFonts w:cs="Arial"/>
          <w:szCs w:val="20"/>
        </w:rPr>
        <w:t>Ort: Senat</w:t>
      </w:r>
    </w:p>
    <w:p w:rsidR="00061BF1" w:rsidRPr="009F0C59" w:rsidRDefault="00061BF1" w:rsidP="00061BF1">
      <w:pPr>
        <w:numPr>
          <w:ilvl w:val="0"/>
          <w:numId w:val="2"/>
        </w:numPr>
        <w:rPr>
          <w:rFonts w:cs="Arial"/>
          <w:szCs w:val="20"/>
        </w:rPr>
      </w:pPr>
      <w:r w:rsidRPr="009F0C59">
        <w:rPr>
          <w:rFonts w:cs="Arial"/>
          <w:szCs w:val="20"/>
        </w:rPr>
        <w:t xml:space="preserve">Die Sitzung wurde von den Volkstribunen einberufen, welche den Amtsantritt der neuen Consuln Aulus → Hirtius und C. → Vibius Pansa am 1. Januar 43 organisieren wollten (vgl. u. a. Kap. 37). </w:t>
      </w:r>
    </w:p>
    <w:p w:rsidR="00061BF1" w:rsidRPr="009F0C59" w:rsidRDefault="00061BF1" w:rsidP="00061BF1">
      <w:pPr>
        <w:numPr>
          <w:ilvl w:val="0"/>
          <w:numId w:val="2"/>
        </w:numPr>
        <w:rPr>
          <w:rFonts w:cs="Arial"/>
          <w:szCs w:val="20"/>
        </w:rPr>
      </w:pPr>
      <w:r w:rsidRPr="009F0C59">
        <w:rPr>
          <w:rFonts w:cs="Arial"/>
          <w:szCs w:val="20"/>
        </w:rPr>
        <w:t xml:space="preserve">Am selben Morgen war ein Schreiben des Statthalters </w:t>
      </w:r>
      <w:r w:rsidR="00133AD4" w:rsidRPr="009F0C59">
        <w:rPr>
          <w:rFonts w:cs="Arial"/>
          <w:szCs w:val="20"/>
        </w:rPr>
        <w:t xml:space="preserve">von Gallia </w:t>
      </w:r>
      <w:r w:rsidR="00FF2F2B" w:rsidRPr="009F0C59">
        <w:rPr>
          <w:rFonts w:cs="Arial"/>
          <w:szCs w:val="20"/>
        </w:rPr>
        <w:t>Citerior</w:t>
      </w:r>
      <w:r w:rsidRPr="009F0C59">
        <w:rPr>
          <w:rFonts w:cs="Arial"/>
          <w:szCs w:val="20"/>
        </w:rPr>
        <w:t xml:space="preserve">, </w:t>
      </w:r>
      <w:proofErr w:type="gramStart"/>
      <w:r w:rsidRPr="009F0C59">
        <w:rPr>
          <w:rFonts w:cs="Arial"/>
          <w:szCs w:val="20"/>
        </w:rPr>
        <w:t>→  D.</w:t>
      </w:r>
      <w:proofErr w:type="gramEnd"/>
      <w:r w:rsidRPr="009F0C59">
        <w:rPr>
          <w:rFonts w:cs="Arial"/>
          <w:szCs w:val="20"/>
        </w:rPr>
        <w:t xml:space="preserve"> Brutus, eingegangen, der ankündigte, dass er seine Provinz nicht, wie vorgesehen, → M. Antonius übergeben würde, um sie in der Hoheit des Senats zu behalten. Dies stellte einen Gesetzesbruch dar.</w:t>
      </w:r>
      <w:bookmarkStart w:id="1" w:name="_GoBack"/>
      <w:bookmarkEnd w:id="1"/>
    </w:p>
    <w:p w:rsidR="00061BF1" w:rsidRPr="009F0C59" w:rsidRDefault="00061BF1" w:rsidP="00061BF1">
      <w:pPr>
        <w:numPr>
          <w:ilvl w:val="0"/>
          <w:numId w:val="2"/>
        </w:numPr>
        <w:rPr>
          <w:rFonts w:cs="Arial"/>
          <w:szCs w:val="20"/>
        </w:rPr>
      </w:pPr>
      <w:r w:rsidRPr="009F0C59">
        <w:rPr>
          <w:rFonts w:cs="Arial"/>
          <w:szCs w:val="20"/>
        </w:rPr>
        <w:t>Cicero beantragte u. a. die Sanktionierung von → D. Brutus‘ Vorgehen (Kap. 37-39). Zudem sollten die Privatinitiative des → C. Octavius, in der Rede C. Caesar genannt, nicht als Hochverrat und ebenso das Überlaufen von zwei Legionen von Antonius zu Octavian (Caesar) nicht als Meuterei, sondern beides als staatserhaltendes Handeln gewertet werden.</w:t>
      </w:r>
    </w:p>
    <w:p w:rsidR="00061BF1" w:rsidRPr="009F0C59" w:rsidRDefault="00061BF1" w:rsidP="00061BF1">
      <w:pPr>
        <w:numPr>
          <w:ilvl w:val="0"/>
          <w:numId w:val="2"/>
        </w:numPr>
        <w:rPr>
          <w:rFonts w:cs="Arial"/>
          <w:szCs w:val="20"/>
        </w:rPr>
      </w:pPr>
      <w:r w:rsidRPr="009F0C59">
        <w:rPr>
          <w:rFonts w:cs="Arial"/>
          <w:szCs w:val="20"/>
        </w:rPr>
        <w:t>Ciceros Plädoyer wurde in der Abstimmung angenommen.</w:t>
      </w:r>
    </w:p>
    <w:p w:rsidR="00061BF1" w:rsidRPr="009F0C59" w:rsidRDefault="00061BF1" w:rsidP="00061BF1">
      <w:pPr>
        <w:numPr>
          <w:ilvl w:val="0"/>
          <w:numId w:val="2"/>
        </w:numPr>
        <w:rPr>
          <w:rFonts w:cs="Arial"/>
          <w:szCs w:val="20"/>
        </w:rPr>
      </w:pPr>
      <w:r w:rsidRPr="009F0C59">
        <w:rPr>
          <w:rFonts w:cs="Arial"/>
          <w:szCs w:val="20"/>
        </w:rPr>
        <w:t>Am selben Tag fand eine Volksversammlung statt, auf der Cicero nahezu dieselben Fakten sowie das Ergebnis der Senatsabstimmung vortrug (Phil. 4).</w:t>
      </w:r>
    </w:p>
    <w:p w:rsidR="00061BF1" w:rsidRPr="009F0C59" w:rsidRDefault="00061BF1" w:rsidP="00061BF1">
      <w:pPr>
        <w:rPr>
          <w:rFonts w:cs="Arial"/>
          <w:szCs w:val="20"/>
        </w:rPr>
      </w:pPr>
    </w:p>
    <w:p w:rsidR="00061BF1" w:rsidRPr="009F0C59" w:rsidRDefault="00061BF1" w:rsidP="00061BF1">
      <w:pPr>
        <w:rPr>
          <w:rFonts w:cs="Arial"/>
          <w:b/>
          <w:szCs w:val="20"/>
        </w:rPr>
      </w:pPr>
      <w:r w:rsidRPr="009F0C59">
        <w:rPr>
          <w:rFonts w:cs="Arial"/>
          <w:b/>
          <w:szCs w:val="20"/>
        </w:rPr>
        <w:t>2. Gliederung</w:t>
      </w:r>
    </w:p>
    <w:p w:rsidR="00061BF1" w:rsidRPr="009F0C59" w:rsidRDefault="00061BF1" w:rsidP="00061BF1">
      <w:pPr>
        <w:rPr>
          <w:rFonts w:cs="Arial"/>
          <w:szCs w:val="20"/>
        </w:rPr>
      </w:pPr>
      <w:r w:rsidRPr="009F0C59">
        <w:rPr>
          <w:rFonts w:cs="Arial"/>
          <w:szCs w:val="20"/>
        </w:rPr>
        <w:t>1-2</w:t>
      </w:r>
      <w:r w:rsidRPr="009F0C59">
        <w:rPr>
          <w:rFonts w:cs="Arial"/>
          <w:szCs w:val="20"/>
        </w:rPr>
        <w:tab/>
        <w:t>Einleitung: Situation des Staates, Dringlichkeit, beteiligte Personen</w:t>
      </w:r>
    </w:p>
    <w:p w:rsidR="00061BF1" w:rsidRPr="009F0C59" w:rsidRDefault="00061BF1" w:rsidP="00061BF1">
      <w:pPr>
        <w:rPr>
          <w:rFonts w:cs="Arial"/>
          <w:szCs w:val="20"/>
        </w:rPr>
      </w:pPr>
      <w:r w:rsidRPr="009F0C59">
        <w:rPr>
          <w:rFonts w:cs="Arial"/>
          <w:szCs w:val="20"/>
        </w:rPr>
        <w:t>3-27</w:t>
      </w:r>
      <w:r w:rsidRPr="009F0C59">
        <w:rPr>
          <w:rFonts w:cs="Arial"/>
          <w:szCs w:val="20"/>
        </w:rPr>
        <w:tab/>
        <w:t>Hauptteil</w:t>
      </w:r>
    </w:p>
    <w:p w:rsidR="00061BF1" w:rsidRPr="009F0C59" w:rsidRDefault="00061BF1" w:rsidP="00061BF1">
      <w:pPr>
        <w:rPr>
          <w:rFonts w:cs="Arial"/>
          <w:szCs w:val="20"/>
        </w:rPr>
      </w:pPr>
      <w:r w:rsidRPr="009F0C59">
        <w:rPr>
          <w:rFonts w:cs="Arial"/>
          <w:szCs w:val="20"/>
        </w:rPr>
        <w:tab/>
        <w:t>3-14</w:t>
      </w:r>
      <w:r w:rsidRPr="009F0C59">
        <w:rPr>
          <w:rFonts w:cs="Arial"/>
          <w:szCs w:val="20"/>
        </w:rPr>
        <w:tab/>
        <w:t>Personen auf Seiten des Senats</w:t>
      </w:r>
    </w:p>
    <w:p w:rsidR="00061BF1" w:rsidRPr="009F0C59" w:rsidRDefault="00061BF1" w:rsidP="00061BF1">
      <w:pPr>
        <w:rPr>
          <w:rFonts w:cs="Arial"/>
          <w:szCs w:val="20"/>
          <w:lang w:val="it-IT"/>
        </w:rPr>
      </w:pPr>
      <w:r w:rsidRPr="009F0C59">
        <w:rPr>
          <w:rFonts w:cs="Arial"/>
          <w:szCs w:val="20"/>
        </w:rPr>
        <w:tab/>
      </w:r>
      <w:r w:rsidRPr="009F0C59">
        <w:rPr>
          <w:rFonts w:cs="Arial"/>
          <w:szCs w:val="20"/>
        </w:rPr>
        <w:tab/>
      </w:r>
      <w:r w:rsidRPr="009F0C59">
        <w:rPr>
          <w:rFonts w:cs="Arial"/>
          <w:szCs w:val="20"/>
          <w:lang w:val="it-IT"/>
        </w:rPr>
        <w:t>3-5</w:t>
      </w:r>
      <w:r w:rsidRPr="009F0C59">
        <w:rPr>
          <w:rFonts w:cs="Arial"/>
          <w:szCs w:val="20"/>
          <w:lang w:val="it-IT"/>
        </w:rPr>
        <w:tab/>
        <w:t>C. Octavius (Caesar)</w:t>
      </w:r>
    </w:p>
    <w:p w:rsidR="00061BF1" w:rsidRPr="009F0C59" w:rsidRDefault="00061BF1" w:rsidP="00061BF1">
      <w:pPr>
        <w:rPr>
          <w:rFonts w:cs="Arial"/>
          <w:szCs w:val="20"/>
          <w:lang w:val="it-IT"/>
        </w:rPr>
      </w:pPr>
      <w:r w:rsidRPr="009F0C59">
        <w:rPr>
          <w:rFonts w:cs="Arial"/>
          <w:szCs w:val="20"/>
          <w:lang w:val="it-IT"/>
        </w:rPr>
        <w:tab/>
      </w:r>
      <w:r w:rsidRPr="009F0C59">
        <w:rPr>
          <w:rFonts w:cs="Arial"/>
          <w:szCs w:val="20"/>
          <w:lang w:val="it-IT"/>
        </w:rPr>
        <w:tab/>
        <w:t>6-7</w:t>
      </w:r>
      <w:r w:rsidRPr="009F0C59">
        <w:rPr>
          <w:rFonts w:cs="Arial"/>
          <w:szCs w:val="20"/>
          <w:lang w:val="it-IT"/>
        </w:rPr>
        <w:tab/>
        <w:t>legio Martia, legio quarta</w:t>
      </w:r>
    </w:p>
    <w:p w:rsidR="00061BF1" w:rsidRPr="009F0C59" w:rsidRDefault="00061BF1" w:rsidP="00061BF1">
      <w:pPr>
        <w:rPr>
          <w:rFonts w:cs="Arial"/>
          <w:szCs w:val="20"/>
        </w:rPr>
      </w:pPr>
      <w:r w:rsidRPr="009F0C59">
        <w:rPr>
          <w:rFonts w:cs="Arial"/>
          <w:szCs w:val="20"/>
          <w:lang w:val="it-IT"/>
        </w:rPr>
        <w:lastRenderedPageBreak/>
        <w:tab/>
      </w:r>
      <w:r w:rsidRPr="009F0C59">
        <w:rPr>
          <w:rFonts w:cs="Arial"/>
          <w:szCs w:val="20"/>
          <w:lang w:val="it-IT"/>
        </w:rPr>
        <w:tab/>
      </w:r>
      <w:r w:rsidRPr="009F0C59">
        <w:rPr>
          <w:rFonts w:cs="Arial"/>
          <w:szCs w:val="20"/>
        </w:rPr>
        <w:t>8-12</w:t>
      </w:r>
      <w:r w:rsidRPr="009F0C59">
        <w:rPr>
          <w:rFonts w:cs="Arial"/>
          <w:szCs w:val="20"/>
        </w:rPr>
        <w:tab/>
        <w:t>D. Brutus</w:t>
      </w:r>
    </w:p>
    <w:p w:rsidR="00061BF1" w:rsidRPr="009F0C59" w:rsidRDefault="00061BF1" w:rsidP="00061BF1">
      <w:pPr>
        <w:rPr>
          <w:rFonts w:cs="Arial"/>
          <w:szCs w:val="20"/>
        </w:rPr>
      </w:pPr>
      <w:r w:rsidRPr="009F0C59">
        <w:rPr>
          <w:rFonts w:cs="Arial"/>
          <w:szCs w:val="20"/>
        </w:rPr>
        <w:tab/>
      </w:r>
      <w:r w:rsidRPr="009F0C59">
        <w:rPr>
          <w:rFonts w:cs="Arial"/>
          <w:szCs w:val="20"/>
        </w:rPr>
        <w:tab/>
        <w:t>13</w:t>
      </w:r>
      <w:r w:rsidRPr="009F0C59">
        <w:rPr>
          <w:rFonts w:cs="Arial"/>
          <w:szCs w:val="20"/>
        </w:rPr>
        <w:tab/>
        <w:t>Provinz Gallien</w:t>
      </w:r>
    </w:p>
    <w:p w:rsidR="00061BF1" w:rsidRPr="009F0C59" w:rsidRDefault="00061BF1" w:rsidP="00061BF1">
      <w:pPr>
        <w:rPr>
          <w:rFonts w:cs="Arial"/>
          <w:szCs w:val="20"/>
        </w:rPr>
      </w:pPr>
      <w:r w:rsidRPr="009F0C59">
        <w:rPr>
          <w:rFonts w:cs="Arial"/>
          <w:szCs w:val="20"/>
        </w:rPr>
        <w:tab/>
      </w:r>
      <w:r w:rsidRPr="009F0C59">
        <w:rPr>
          <w:rFonts w:cs="Arial"/>
          <w:szCs w:val="20"/>
        </w:rPr>
        <w:tab/>
        <w:t>13-14</w:t>
      </w:r>
      <w:r w:rsidRPr="009F0C59">
        <w:rPr>
          <w:rFonts w:cs="Arial"/>
          <w:szCs w:val="20"/>
        </w:rPr>
        <w:tab/>
        <w:t>Bitte um Unterstützung und Ehrungen</w:t>
      </w:r>
    </w:p>
    <w:p w:rsidR="00061BF1" w:rsidRPr="009F0C59" w:rsidRDefault="00061BF1" w:rsidP="00061BF1">
      <w:pPr>
        <w:rPr>
          <w:rFonts w:cs="Arial"/>
          <w:szCs w:val="20"/>
        </w:rPr>
      </w:pPr>
      <w:r w:rsidRPr="009F0C59">
        <w:rPr>
          <w:rFonts w:cs="Arial"/>
          <w:szCs w:val="20"/>
        </w:rPr>
        <w:tab/>
      </w:r>
      <w:r w:rsidR="00860EB6" w:rsidRPr="009F0C59">
        <w:rPr>
          <w:rFonts w:cs="Arial"/>
          <w:szCs w:val="20"/>
        </w:rPr>
        <w:tab/>
      </w:r>
      <w:r w:rsidRPr="009F0C59">
        <w:rPr>
          <w:rFonts w:cs="Arial"/>
          <w:szCs w:val="20"/>
        </w:rPr>
        <w:t>15-27</w:t>
      </w:r>
      <w:r w:rsidRPr="009F0C59">
        <w:rPr>
          <w:rFonts w:cs="Arial"/>
          <w:szCs w:val="20"/>
        </w:rPr>
        <w:tab/>
        <w:t>M. Antonius</w:t>
      </w:r>
    </w:p>
    <w:p w:rsidR="00061BF1" w:rsidRPr="009F0C59" w:rsidRDefault="00061BF1" w:rsidP="00061BF1">
      <w:pPr>
        <w:rPr>
          <w:rFonts w:cs="Arial"/>
          <w:szCs w:val="20"/>
        </w:rPr>
      </w:pPr>
      <w:r w:rsidRPr="009F0C59">
        <w:rPr>
          <w:rFonts w:cs="Arial"/>
          <w:szCs w:val="20"/>
        </w:rPr>
        <w:tab/>
      </w:r>
      <w:r w:rsidRPr="009F0C59">
        <w:rPr>
          <w:rFonts w:cs="Arial"/>
          <w:szCs w:val="20"/>
        </w:rPr>
        <w:tab/>
        <w:t>15-18</w:t>
      </w:r>
      <w:r w:rsidRPr="009F0C59">
        <w:rPr>
          <w:rFonts w:cs="Arial"/>
          <w:szCs w:val="20"/>
        </w:rPr>
        <w:tab/>
        <w:t>polemische und inhaltliche Kritik seiner Edikte</w:t>
      </w:r>
    </w:p>
    <w:p w:rsidR="00061BF1" w:rsidRPr="009F0C59" w:rsidRDefault="00061BF1" w:rsidP="00061BF1">
      <w:pPr>
        <w:rPr>
          <w:rFonts w:cs="Arial"/>
          <w:szCs w:val="20"/>
        </w:rPr>
      </w:pPr>
      <w:r w:rsidRPr="009F0C59">
        <w:rPr>
          <w:rFonts w:cs="Arial"/>
          <w:szCs w:val="20"/>
        </w:rPr>
        <w:tab/>
      </w:r>
      <w:r w:rsidRPr="009F0C59">
        <w:rPr>
          <w:rFonts w:cs="Arial"/>
          <w:szCs w:val="20"/>
        </w:rPr>
        <w:tab/>
        <w:t>19-27</w:t>
      </w:r>
      <w:r w:rsidRPr="009F0C59">
        <w:rPr>
          <w:rFonts w:cs="Arial"/>
          <w:szCs w:val="20"/>
        </w:rPr>
        <w:tab/>
        <w:t>Kritik seiner Handlungsweisen seit November 44</w:t>
      </w:r>
    </w:p>
    <w:p w:rsidR="00061BF1" w:rsidRPr="009F0C59" w:rsidRDefault="00061BF1" w:rsidP="00061BF1">
      <w:pPr>
        <w:rPr>
          <w:rFonts w:cs="Arial"/>
          <w:szCs w:val="20"/>
        </w:rPr>
      </w:pPr>
      <w:r w:rsidRPr="009F0C59">
        <w:rPr>
          <w:rFonts w:cs="Arial"/>
          <w:szCs w:val="20"/>
        </w:rPr>
        <w:t>28-36</w:t>
      </w:r>
      <w:r w:rsidRPr="009F0C59">
        <w:rPr>
          <w:rFonts w:cs="Arial"/>
          <w:szCs w:val="20"/>
        </w:rPr>
        <w:tab/>
        <w:t>Schluss, Aufforderung zum Handeln gegen Antonius, Kampf um die Freiheit</w:t>
      </w:r>
    </w:p>
    <w:p w:rsidR="00061BF1" w:rsidRPr="009F0C59" w:rsidRDefault="00061BF1" w:rsidP="00061BF1">
      <w:pPr>
        <w:rPr>
          <w:rFonts w:cs="Arial"/>
          <w:szCs w:val="20"/>
        </w:rPr>
      </w:pPr>
      <w:r w:rsidRPr="009F0C59">
        <w:rPr>
          <w:rFonts w:cs="Arial"/>
          <w:szCs w:val="20"/>
        </w:rPr>
        <w:t>37-39</w:t>
      </w:r>
      <w:r w:rsidRPr="009F0C59">
        <w:rPr>
          <w:rFonts w:cs="Arial"/>
          <w:szCs w:val="20"/>
        </w:rPr>
        <w:tab/>
        <w:t>Plädoyer, Beschlussantrag</w:t>
      </w:r>
    </w:p>
    <w:p w:rsidR="0081202B" w:rsidRPr="009F0C59" w:rsidRDefault="0081202B" w:rsidP="00017416">
      <w:pPr>
        <w:rPr>
          <w:rFonts w:cs="Arial"/>
        </w:rPr>
      </w:pPr>
    </w:p>
    <w:p w:rsidR="00133AD4" w:rsidRPr="00E02884" w:rsidRDefault="00133AD4" w:rsidP="00E02884">
      <w:pPr>
        <w:spacing w:line="240" w:lineRule="auto"/>
        <w:rPr>
          <w:rFonts w:cs="Arial"/>
          <w:sz w:val="2"/>
          <w:szCs w:val="2"/>
        </w:rPr>
      </w:pPr>
      <w:r w:rsidRPr="009F0C59">
        <w:rPr>
          <w:rFonts w:cs="Arial"/>
        </w:rPr>
        <w:br w:type="page"/>
      </w:r>
    </w:p>
    <w:tbl>
      <w:tblPr>
        <w:tblW w:w="0" w:type="auto"/>
        <w:tblLook w:val="04A0" w:firstRow="1" w:lastRow="0" w:firstColumn="1" w:lastColumn="0" w:noHBand="0" w:noVBand="1"/>
      </w:tblPr>
      <w:tblGrid>
        <w:gridCol w:w="3199"/>
        <w:gridCol w:w="5873"/>
      </w:tblGrid>
      <w:tr w:rsidR="00133AD4" w:rsidRPr="009F0C59" w:rsidTr="0072524B">
        <w:tc>
          <w:tcPr>
            <w:tcW w:w="3227" w:type="dxa"/>
            <w:shd w:val="clear" w:color="auto" w:fill="auto"/>
          </w:tcPr>
          <w:p w:rsidR="00133AD4" w:rsidRPr="009F0C59" w:rsidRDefault="00ED226B" w:rsidP="0072524B">
            <w:pPr>
              <w:jc w:val="center"/>
              <w:rPr>
                <w:rFonts w:cs="Arial"/>
              </w:rPr>
            </w:pPr>
            <w:r w:rsidRPr="009F0C59">
              <w:rPr>
                <w:rFonts w:cs="Arial"/>
                <w:noProof/>
                <w:lang w:eastAsia="de-DE"/>
              </w:rPr>
              <w:lastRenderedPageBreak/>
              <w:drawing>
                <wp:inline distT="0" distB="0" distL="0" distR="0">
                  <wp:extent cx="1424940" cy="967740"/>
                  <wp:effectExtent l="0" t="0" r="0" b="0"/>
                  <wp:docPr id="3" name="Grafik 9"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861D61" w:rsidRPr="009F0C59" w:rsidRDefault="00861D61" w:rsidP="00861D61">
            <w:pPr>
              <w:spacing w:line="240" w:lineRule="auto"/>
              <w:jc w:val="center"/>
              <w:rPr>
                <w:rFonts w:cs="Arial"/>
                <w:b/>
                <w:sz w:val="24"/>
                <w:szCs w:val="24"/>
              </w:rPr>
            </w:pPr>
            <w:r w:rsidRPr="009F0C59">
              <w:rPr>
                <w:rFonts w:cs="Arial"/>
                <w:b/>
                <w:sz w:val="24"/>
                <w:szCs w:val="24"/>
              </w:rPr>
              <w:t>Lateinische Bibliothek des Landesbildungsservers Baden-Württemberg</w:t>
            </w:r>
          </w:p>
          <w:p w:rsidR="00133AD4" w:rsidRPr="009F0C59" w:rsidRDefault="00861D61" w:rsidP="00861D61">
            <w:pPr>
              <w:spacing w:before="120" w:line="240" w:lineRule="auto"/>
              <w:jc w:val="center"/>
              <w:rPr>
                <w:rFonts w:cs="Arial"/>
                <w:sz w:val="24"/>
                <w:szCs w:val="24"/>
              </w:rPr>
            </w:pPr>
            <w:r w:rsidRPr="009F0C59">
              <w:rPr>
                <w:rFonts w:cs="Arial"/>
                <w:sz w:val="24"/>
                <w:szCs w:val="24"/>
              </w:rPr>
              <w:t>M.Tullius Cicero: Orationes Philippicae 3, Niveau B</w:t>
            </w:r>
            <w:r w:rsidRPr="009F0C59">
              <w:rPr>
                <w:rFonts w:cs="Arial"/>
                <w:sz w:val="24"/>
                <w:szCs w:val="24"/>
              </w:rPr>
              <w:br/>
              <w:t>(</w:t>
            </w:r>
            <w:r w:rsidRPr="009F0C59">
              <w:rPr>
                <w:rFonts w:cs="Arial"/>
                <w:sz w:val="18"/>
                <w:szCs w:val="18"/>
              </w:rPr>
              <w:t>Originaltext mit vielen Übersetzungshilfen und mit grammatischen Erläuterungen</w:t>
            </w:r>
            <w:r w:rsidRPr="009F0C59">
              <w:rPr>
                <w:rFonts w:cs="Arial"/>
                <w:sz w:val="24"/>
                <w:szCs w:val="24"/>
              </w:rPr>
              <w:t>)</w:t>
            </w:r>
          </w:p>
        </w:tc>
      </w:tr>
    </w:tbl>
    <w:p w:rsidR="00133AD4" w:rsidRPr="009F0C59" w:rsidRDefault="00133AD4" w:rsidP="00133AD4">
      <w:pPr>
        <w:pStyle w:val="berschrift2"/>
      </w:pPr>
      <w:bookmarkStart w:id="2" w:name="_Toc485488540"/>
      <w:r w:rsidRPr="009F0C59">
        <w:t>Philippicae 3,</w:t>
      </w:r>
      <w:r w:rsidR="001E5AE8" w:rsidRPr="009F0C59">
        <w:t xml:space="preserve"> </w:t>
      </w:r>
      <w:r w:rsidRPr="009F0C59">
        <w:t>1: Die politische Situation</w:t>
      </w:r>
      <w:bookmarkEnd w:id="2"/>
    </w:p>
    <w:p w:rsidR="00486820" w:rsidRPr="009F0C59" w:rsidRDefault="00486820" w:rsidP="00212DD2">
      <w:pPr>
        <w:jc w:val="both"/>
        <w:rPr>
          <w:rFonts w:cs="Arial"/>
        </w:rPr>
      </w:pPr>
      <w:r w:rsidRPr="009F0C59">
        <w:rPr>
          <w:rFonts w:cs="Arial"/>
        </w:rPr>
        <w:t xml:space="preserve">Im </w:t>
      </w:r>
      <w:r w:rsidR="008741CB" w:rsidRPr="009F0C59">
        <w:rPr>
          <w:rFonts w:cs="Arial"/>
        </w:rPr>
        <w:t>ersten</w:t>
      </w:r>
      <w:r w:rsidRPr="009F0C59">
        <w:rPr>
          <w:rFonts w:cs="Arial"/>
        </w:rPr>
        <w:t xml:space="preserve"> Abschnitt </w:t>
      </w:r>
      <w:r w:rsidR="003C5548" w:rsidRPr="009F0C59">
        <w:rPr>
          <w:rFonts w:cs="Arial"/>
        </w:rPr>
        <w:t xml:space="preserve">der Rede </w:t>
      </w:r>
      <w:r w:rsidR="00061BF1" w:rsidRPr="009F0C59">
        <w:rPr>
          <w:rFonts w:cs="Arial"/>
        </w:rPr>
        <w:t>beschreibt Cicero die politische Situation</w:t>
      </w:r>
      <w:r w:rsidR="00715755" w:rsidRPr="009F0C59">
        <w:rPr>
          <w:rFonts w:cs="Arial"/>
        </w:rPr>
        <w:t xml:space="preserve"> und unterstreicht die Dringlichkeit eines entschlossenen Handelns.</w:t>
      </w:r>
      <w:r w:rsidR="0035269E" w:rsidRPr="009F0C59">
        <w:rPr>
          <w:rFonts w:cs="Arial"/>
        </w:rPr>
        <w:t xml:space="preserve"> Cicero unterstellt, dass M. Antonius seine Statthalterschaft wie zuvor Caesar dazu ausnutzen will, um sich die Mittel zur Machtüber</w:t>
      </w:r>
      <w:r w:rsidR="00212DD2" w:rsidRPr="009F0C59">
        <w:rPr>
          <w:rFonts w:cs="Arial"/>
        </w:rPr>
        <w:softHyphen/>
      </w:r>
      <w:r w:rsidR="0035269E" w:rsidRPr="009F0C59">
        <w:rPr>
          <w:rFonts w:cs="Arial"/>
        </w:rPr>
        <w:t>nahme in Rom zu verschaffen.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5244"/>
      </w:tblGrid>
      <w:tr w:rsidR="00CE7942" w:rsidRPr="009F0C59" w:rsidTr="00E02884">
        <w:trPr>
          <w:cantSplit/>
          <w:tblHeader/>
        </w:trPr>
        <w:tc>
          <w:tcPr>
            <w:tcW w:w="3828" w:type="dxa"/>
            <w:shd w:val="clear" w:color="auto" w:fill="auto"/>
          </w:tcPr>
          <w:p w:rsidR="00CE7942" w:rsidRPr="009F0C59" w:rsidRDefault="00CE7942" w:rsidP="002065CD">
            <w:pPr>
              <w:widowControl w:val="0"/>
              <w:suppressAutoHyphens/>
              <w:spacing w:line="240" w:lineRule="auto"/>
              <w:jc w:val="center"/>
              <w:rPr>
                <w:rFonts w:eastAsia="Arial Unicode MS" w:cs="Arial"/>
                <w:kern w:val="1"/>
                <w:lang w:eastAsia="zh-CN" w:bidi="hi-IN"/>
              </w:rPr>
            </w:pPr>
            <w:r w:rsidRPr="009F0C59">
              <w:rPr>
                <w:rFonts w:eastAsia="Arial Unicode MS" w:cs="Arial"/>
                <w:kern w:val="1"/>
                <w:lang w:eastAsia="zh-CN" w:bidi="hi-IN"/>
              </w:rPr>
              <w:t>Text</w:t>
            </w:r>
          </w:p>
          <w:p w:rsidR="00CE7942" w:rsidRPr="009F0C59" w:rsidRDefault="000E0590" w:rsidP="002065CD">
            <w:pPr>
              <w:widowControl w:val="0"/>
              <w:suppressAutoHyphens/>
              <w:spacing w:line="240" w:lineRule="auto"/>
              <w:rPr>
                <w:rFonts w:eastAsia="Arial Unicode MS" w:cs="Arial"/>
                <w:kern w:val="1"/>
                <w:sz w:val="18"/>
                <w:szCs w:val="18"/>
                <w:lang w:eastAsia="zh-CN" w:bidi="hi-IN"/>
              </w:rPr>
            </w:pPr>
            <w:r w:rsidRPr="009F0C59">
              <w:rPr>
                <w:rFonts w:cs="Arial"/>
                <w:sz w:val="18"/>
                <w:szCs w:val="18"/>
              </w:rPr>
              <w:t>Erläuterung der</w:t>
            </w:r>
            <w:r w:rsidR="00CE7942" w:rsidRPr="009F0C59">
              <w:rPr>
                <w:rFonts w:cs="Arial"/>
                <w:sz w:val="18"/>
                <w:szCs w:val="18"/>
              </w:rPr>
              <w:t xml:space="preserve"> Symbole (</w:t>
            </w:r>
            <w:r w:rsidR="00BD1468" w:rsidRPr="009F0C59">
              <w:rPr>
                <w:rFonts w:cs="Arial"/>
                <w:b/>
                <w:sz w:val="18"/>
                <w:szCs w:val="18"/>
              </w:rPr>
              <w:t>*</w:t>
            </w:r>
            <w:r w:rsidR="00CE7942" w:rsidRPr="009F0C59">
              <w:rPr>
                <w:rFonts w:cs="Arial"/>
                <w:b/>
                <w:sz w:val="18"/>
                <w:szCs w:val="18"/>
              </w:rPr>
              <w:t xml:space="preserve"> </w:t>
            </w:r>
            <w:r w:rsidR="00CE7942" w:rsidRPr="009F0C59">
              <w:rPr>
                <w:rFonts w:cs="Arial"/>
                <w:sz w:val="18"/>
                <w:szCs w:val="18"/>
                <w:lang w:val="la-Latn"/>
              </w:rPr>
              <w:t>→</w:t>
            </w:r>
            <w:r w:rsidR="00CE7942" w:rsidRPr="009F0C59">
              <w:rPr>
                <w:rFonts w:cs="Arial"/>
                <w:sz w:val="18"/>
                <w:szCs w:val="18"/>
              </w:rPr>
              <w:t xml:space="preserve"> </w:t>
            </w:r>
            <w:r w:rsidR="00F32836">
              <w:rPr>
                <w:rFonts w:cs="Arial"/>
                <w:sz w:val="18"/>
                <w:szCs w:val="18"/>
              </w:rPr>
              <w:t>GH</w:t>
            </w:r>
            <w:r w:rsidR="00CE7942" w:rsidRPr="009F0C59">
              <w:rPr>
                <w:rFonts w:cs="Arial"/>
                <w:sz w:val="18"/>
                <w:szCs w:val="18"/>
              </w:rPr>
              <w:t xml:space="preserve">) </w:t>
            </w:r>
            <w:r w:rsidR="00B4523E">
              <w:rPr>
                <w:rFonts w:cs="Arial"/>
                <w:sz w:val="18"/>
                <w:szCs w:val="18"/>
              </w:rPr>
              <w:t>am Ende des Dokuments</w:t>
            </w:r>
            <w:r w:rsidR="00CE7942" w:rsidRPr="009F0C59">
              <w:rPr>
                <w:rFonts w:cs="Arial"/>
                <w:sz w:val="18"/>
                <w:szCs w:val="18"/>
              </w:rPr>
              <w:t xml:space="preserve"> </w:t>
            </w:r>
          </w:p>
        </w:tc>
        <w:tc>
          <w:tcPr>
            <w:tcW w:w="5244" w:type="dxa"/>
            <w:shd w:val="clear" w:color="auto" w:fill="auto"/>
          </w:tcPr>
          <w:p w:rsidR="00CE7942" w:rsidRPr="009F0C59" w:rsidRDefault="00CE7942" w:rsidP="002065CD">
            <w:pPr>
              <w:pStyle w:val="Vokabelangabe-lbs"/>
              <w:jc w:val="center"/>
            </w:pPr>
            <w:r w:rsidRPr="009F0C59">
              <w:t>Kommentar und Übersetzungshilfen</w:t>
            </w:r>
          </w:p>
        </w:tc>
      </w:tr>
      <w:tr w:rsidR="00017416" w:rsidRPr="009F0C59" w:rsidTr="00E02884">
        <w:trPr>
          <w:cantSplit/>
        </w:trPr>
        <w:tc>
          <w:tcPr>
            <w:tcW w:w="3828" w:type="dxa"/>
            <w:shd w:val="clear" w:color="auto" w:fill="auto"/>
          </w:tcPr>
          <w:p w:rsidR="001E5AE8" w:rsidRPr="009F0C59" w:rsidRDefault="00BB1C22" w:rsidP="000E0590">
            <w:pPr>
              <w:pStyle w:val="Tabelleninhalt"/>
              <w:rPr>
                <w:rFonts w:cs="Arial"/>
                <w:lang w:val="fr-FR"/>
              </w:rPr>
            </w:pPr>
            <w:r w:rsidRPr="009F0C59">
              <w:rPr>
                <w:rFonts w:cs="Arial"/>
                <w:lang w:val="fr-FR"/>
              </w:rPr>
              <w:t xml:space="preserve">[Philippicae 3, </w:t>
            </w:r>
            <w:r w:rsidR="00017416" w:rsidRPr="009F0C59">
              <w:rPr>
                <w:rFonts w:cs="Arial"/>
              </w:rPr>
              <w:t>1] Serius omnino, patres conscripti</w:t>
            </w:r>
            <w:r w:rsidR="003978B8" w:rsidRPr="009F0C59">
              <w:rPr>
                <w:rFonts w:cs="Arial"/>
                <w:lang w:val="fr-FR"/>
              </w:rPr>
              <w:t>*</w:t>
            </w:r>
            <w:r w:rsidR="001E5AE8" w:rsidRPr="009F0C59">
              <w:rPr>
                <w:rFonts w:cs="Arial"/>
              </w:rPr>
              <w:t>,</w:t>
            </w:r>
          </w:p>
          <w:p w:rsidR="001E5AE8" w:rsidRPr="009F0C59" w:rsidRDefault="00017416" w:rsidP="000E0590">
            <w:pPr>
              <w:pStyle w:val="Tabelleninhalt"/>
              <w:rPr>
                <w:rFonts w:cs="Arial"/>
                <w:lang w:val="fr-FR"/>
              </w:rPr>
            </w:pPr>
            <w:r w:rsidRPr="009F0C59">
              <w:rPr>
                <w:rFonts w:cs="Arial"/>
              </w:rPr>
              <w:t>quam tempus rei publicae postulabat, a</w:t>
            </w:r>
            <w:r w:rsidR="001E5AE8" w:rsidRPr="009F0C59">
              <w:rPr>
                <w:rFonts w:cs="Arial"/>
              </w:rPr>
              <w:t>liquando tamen convocati sumus,</w:t>
            </w:r>
          </w:p>
          <w:p w:rsidR="001E5AE8" w:rsidRPr="009F0C59" w:rsidRDefault="00017416" w:rsidP="000E0590">
            <w:pPr>
              <w:pStyle w:val="Tabelleninhalt"/>
              <w:rPr>
                <w:rFonts w:cs="Arial"/>
                <w:lang w:val="fr-FR"/>
              </w:rPr>
            </w:pPr>
            <w:r w:rsidRPr="009F0C59">
              <w:rPr>
                <w:rFonts w:cs="Arial"/>
              </w:rPr>
              <w:t>quod flagitabam equidem cotidie, quippe cum bellum</w:t>
            </w:r>
            <w:r w:rsidR="003978B8" w:rsidRPr="009F0C59">
              <w:rPr>
                <w:rFonts w:cs="Arial"/>
              </w:rPr>
              <w:t>*</w:t>
            </w:r>
            <w:r w:rsidR="000E6E75" w:rsidRPr="009F0C59">
              <w:rPr>
                <w:rFonts w:cs="Arial"/>
                <w:lang w:val="fr-FR"/>
              </w:rPr>
              <w:t xml:space="preserve"> </w:t>
            </w:r>
            <w:r w:rsidRPr="009F0C59">
              <w:rPr>
                <w:rFonts w:cs="Arial"/>
              </w:rPr>
              <w:t>nefarium</w:t>
            </w:r>
            <w:r w:rsidR="003978B8" w:rsidRPr="009F0C59">
              <w:rPr>
                <w:rFonts w:cs="Arial"/>
              </w:rPr>
              <w:t>*</w:t>
            </w:r>
            <w:r w:rsidR="0035269E" w:rsidRPr="009F0C59">
              <w:rPr>
                <w:rFonts w:cs="Arial"/>
              </w:rPr>
              <w:t xml:space="preserve"> </w:t>
            </w:r>
            <w:r w:rsidRPr="009F0C59">
              <w:rPr>
                <w:rFonts w:cs="Arial"/>
              </w:rPr>
              <w:t xml:space="preserve">contra </w:t>
            </w:r>
            <w:r w:rsidR="001E5AE8" w:rsidRPr="009F0C59">
              <w:rPr>
                <w:rFonts w:cs="Arial"/>
              </w:rPr>
              <w:t>aras et focos,</w:t>
            </w:r>
          </w:p>
          <w:p w:rsidR="001E5AE8" w:rsidRPr="009F0C59" w:rsidRDefault="00017416" w:rsidP="000E0590">
            <w:pPr>
              <w:pStyle w:val="Tabelleninhalt"/>
              <w:rPr>
                <w:rFonts w:cs="Arial"/>
                <w:lang w:val="fr-FR"/>
              </w:rPr>
            </w:pPr>
            <w:r w:rsidRPr="009F0C59">
              <w:rPr>
                <w:rFonts w:cs="Arial"/>
              </w:rPr>
              <w:t>contra vitam fortunasque</w:t>
            </w:r>
            <w:r w:rsidR="003978B8" w:rsidRPr="009F0C59">
              <w:rPr>
                <w:rFonts w:cs="Arial"/>
              </w:rPr>
              <w:t>*</w:t>
            </w:r>
            <w:r w:rsidR="000E6E75" w:rsidRPr="009F0C59">
              <w:rPr>
                <w:rFonts w:cs="Arial"/>
              </w:rPr>
              <w:t xml:space="preserve"> </w:t>
            </w:r>
            <w:r w:rsidR="001E5AE8" w:rsidRPr="009F0C59">
              <w:rPr>
                <w:rFonts w:cs="Arial"/>
              </w:rPr>
              <w:t>nostras</w:t>
            </w:r>
          </w:p>
          <w:p w:rsidR="001E5AE8" w:rsidRPr="009F0C59" w:rsidRDefault="00017416" w:rsidP="000E0590">
            <w:pPr>
              <w:pStyle w:val="Tabelleninhalt"/>
              <w:rPr>
                <w:rFonts w:cs="Arial"/>
                <w:lang w:val="fr-FR"/>
              </w:rPr>
            </w:pPr>
            <w:r w:rsidRPr="009F0C59">
              <w:rPr>
                <w:rFonts w:cs="Arial"/>
              </w:rPr>
              <w:t>ab homine profligato ac perdito</w:t>
            </w:r>
            <w:r w:rsidR="003978B8" w:rsidRPr="009F0C59">
              <w:rPr>
                <w:rFonts w:cs="Arial"/>
                <w:b/>
              </w:rPr>
              <w:t>*</w:t>
            </w:r>
          </w:p>
          <w:p w:rsidR="001E5AE8" w:rsidRPr="009F0C59" w:rsidRDefault="001E5AE8" w:rsidP="000E0590">
            <w:pPr>
              <w:pStyle w:val="Tabelleninhalt"/>
              <w:rPr>
                <w:rFonts w:cs="Arial"/>
                <w:lang w:val="fr-FR"/>
              </w:rPr>
            </w:pPr>
            <w:r w:rsidRPr="009F0C59">
              <w:rPr>
                <w:rFonts w:cs="Arial"/>
              </w:rPr>
              <w:t>non comparari,</w:t>
            </w:r>
          </w:p>
          <w:p w:rsidR="00017416" w:rsidRPr="009F0C59" w:rsidRDefault="00017416" w:rsidP="000E0590">
            <w:pPr>
              <w:pStyle w:val="Tabelleninhalt"/>
              <w:rPr>
                <w:rFonts w:cs="Arial"/>
              </w:rPr>
            </w:pPr>
            <w:r w:rsidRPr="009F0C59">
              <w:rPr>
                <w:rFonts w:cs="Arial"/>
              </w:rPr>
              <w:t>sed geri</w:t>
            </w:r>
            <w:r w:rsidR="003978B8" w:rsidRPr="009F0C59">
              <w:rPr>
                <w:rFonts w:cs="Arial"/>
              </w:rPr>
              <w:t>*</w:t>
            </w:r>
            <w:r w:rsidR="000E0590" w:rsidRPr="009F0C59">
              <w:rPr>
                <w:rFonts w:cs="Arial"/>
              </w:rPr>
              <w:t xml:space="preserve"> </w:t>
            </w:r>
            <w:r w:rsidRPr="009F0C59">
              <w:rPr>
                <w:rFonts w:cs="Arial"/>
              </w:rPr>
              <w:t xml:space="preserve">iam viderem. </w:t>
            </w:r>
          </w:p>
        </w:tc>
        <w:tc>
          <w:tcPr>
            <w:tcW w:w="5244" w:type="dxa"/>
            <w:shd w:val="clear" w:color="auto" w:fill="auto"/>
          </w:tcPr>
          <w:p w:rsidR="000E6E75" w:rsidRPr="009F0C59" w:rsidRDefault="000E6E75" w:rsidP="002341C8">
            <w:pPr>
              <w:pStyle w:val="Vokabelangabe-lbs"/>
            </w:pPr>
            <w:r w:rsidRPr="009F0C59">
              <w:t>sero (Adv.): spät</w:t>
            </w:r>
          </w:p>
          <w:p w:rsidR="000E6E75" w:rsidRPr="009F0C59" w:rsidRDefault="000E6E75" w:rsidP="002341C8">
            <w:pPr>
              <w:pStyle w:val="Vokabelangabe-lbs"/>
            </w:pPr>
            <w:r w:rsidRPr="009F0C59">
              <w:t xml:space="preserve">serius: </w:t>
            </w:r>
            <w:r w:rsidRPr="009F0C59">
              <w:tab/>
              <w:t>(</w:t>
            </w:r>
            <w:r w:rsidRPr="009F0C59">
              <w:rPr>
                <w:iCs/>
              </w:rPr>
              <w:t>Komparativ</w:t>
            </w:r>
            <w:r w:rsidRPr="009F0C59">
              <w:t>)</w:t>
            </w:r>
          </w:p>
          <w:p w:rsidR="000E6E75" w:rsidRPr="009F0C59" w:rsidRDefault="000E6E75" w:rsidP="002341C8">
            <w:pPr>
              <w:pStyle w:val="Vokabelangabe-lbs"/>
            </w:pPr>
            <w:r w:rsidRPr="009F0C59">
              <w:t>omnino (Adv.): völlig, in jeder Hinsicht</w:t>
            </w:r>
          </w:p>
          <w:p w:rsidR="000E6E75" w:rsidRPr="009F0C59" w:rsidRDefault="000E6E75" w:rsidP="002341C8">
            <w:pPr>
              <w:pStyle w:val="Vokabelangabe-lbs"/>
            </w:pPr>
            <w:r w:rsidRPr="009F0C59">
              <w:t>tempus, temporis, n.:</w:t>
            </w:r>
            <w:r w:rsidR="002341C8" w:rsidRPr="009F0C59">
              <w:t xml:space="preserve"> </w:t>
            </w:r>
            <w:r w:rsidRPr="009F0C59">
              <w:t>(hier) Situation</w:t>
            </w:r>
          </w:p>
          <w:p w:rsidR="000E6E75" w:rsidRPr="009F0C59" w:rsidRDefault="000E6E75" w:rsidP="002341C8">
            <w:pPr>
              <w:pStyle w:val="Vokabelangabe-lbs"/>
            </w:pPr>
            <w:r w:rsidRPr="009F0C59">
              <w:t>postulare: erfordern</w:t>
            </w:r>
          </w:p>
          <w:p w:rsidR="000E6E75" w:rsidRPr="009F0C59" w:rsidRDefault="000E6E75" w:rsidP="002341C8">
            <w:pPr>
              <w:pStyle w:val="Vokabelangabe-lbs"/>
            </w:pPr>
            <w:r w:rsidRPr="009F0C59">
              <w:t>aliquando (Adv.): endlich</w:t>
            </w:r>
          </w:p>
          <w:p w:rsidR="000E6E75" w:rsidRPr="009F0C59" w:rsidRDefault="000E6E75" w:rsidP="002341C8">
            <w:pPr>
              <w:pStyle w:val="Vokabelangabe-lbs"/>
            </w:pPr>
            <w:r w:rsidRPr="009F0C59">
              <w:t>flagitare: verlangen</w:t>
            </w:r>
          </w:p>
          <w:p w:rsidR="000E0590" w:rsidRPr="009F0C59" w:rsidRDefault="000E0590" w:rsidP="002341C8">
            <w:pPr>
              <w:pStyle w:val="Vokabelangabe-lbs"/>
            </w:pPr>
            <w:r w:rsidRPr="009F0C59">
              <w:t>bellum gerere</w:t>
            </w:r>
            <w:r w:rsidR="003978B8" w:rsidRPr="009F0C59">
              <w:t>*</w:t>
            </w:r>
          </w:p>
          <w:p w:rsidR="000E6E75" w:rsidRPr="009F0C59" w:rsidRDefault="000E6E75" w:rsidP="002341C8">
            <w:pPr>
              <w:pStyle w:val="Vokabelangabe-lbs"/>
            </w:pPr>
            <w:r w:rsidRPr="009F0C59">
              <w:t>equidem: (= ego quidem) ich jedenfalls</w:t>
            </w:r>
          </w:p>
          <w:p w:rsidR="000E6E75" w:rsidRPr="009F0C59" w:rsidRDefault="000E6E75" w:rsidP="002341C8">
            <w:pPr>
              <w:pStyle w:val="Vokabelangabe-lbs"/>
            </w:pPr>
            <w:r w:rsidRPr="009F0C59">
              <w:t>quippe cum (+Konj.)</w:t>
            </w:r>
            <w:r w:rsidR="00D04261" w:rsidRPr="009F0C59">
              <w:t xml:space="preserve">: </w:t>
            </w:r>
            <w:r w:rsidRPr="009F0C59">
              <w:t>da ja (</w:t>
            </w:r>
            <w:r w:rsidRPr="009F0C59">
              <w:rPr>
                <w:iCs/>
              </w:rPr>
              <w:t>Kausalsatz</w:t>
            </w:r>
            <w:r w:rsidRPr="009F0C59">
              <w:t>)</w:t>
            </w:r>
            <w:r w:rsidR="00717084" w:rsidRPr="009F0C59">
              <w:t xml:space="preserve">. </w:t>
            </w:r>
            <w:r w:rsidRPr="009F0C59">
              <w:rPr>
                <w:iCs/>
              </w:rPr>
              <w:t>Das Prädikat des Kausalsatzes ist das letzte Wort „viderem“. Von ihm hängt ein AcI ab.</w:t>
            </w:r>
          </w:p>
          <w:p w:rsidR="000E6E75" w:rsidRPr="009F0C59" w:rsidRDefault="000E6E75" w:rsidP="002341C8">
            <w:pPr>
              <w:pStyle w:val="Vokabelangabe-lbs"/>
            </w:pPr>
            <w:r w:rsidRPr="009F0C59">
              <w:t>focus, foci, m:  der Herd</w:t>
            </w:r>
          </w:p>
          <w:p w:rsidR="000E6E75" w:rsidRPr="009F0C59" w:rsidRDefault="000E6E75" w:rsidP="002341C8">
            <w:pPr>
              <w:pStyle w:val="Vokabelangabe-lbs"/>
            </w:pPr>
            <w:r w:rsidRPr="009F0C59">
              <w:t>profligatus, a, um: ruchlos</w:t>
            </w:r>
          </w:p>
          <w:p w:rsidR="00017416" w:rsidRPr="009F0C59" w:rsidRDefault="000E6E75" w:rsidP="0035269E">
            <w:pPr>
              <w:pStyle w:val="Vokabelangabe-lbs"/>
              <w:rPr>
                <w:szCs w:val="20"/>
              </w:rPr>
            </w:pPr>
            <w:r w:rsidRPr="009F0C59">
              <w:t>comparare: vorbereiten</w:t>
            </w:r>
          </w:p>
        </w:tc>
      </w:tr>
      <w:tr w:rsidR="00017416" w:rsidRPr="009F0C59" w:rsidTr="00E02884">
        <w:trPr>
          <w:cantSplit/>
        </w:trPr>
        <w:tc>
          <w:tcPr>
            <w:tcW w:w="3828" w:type="dxa"/>
            <w:shd w:val="clear" w:color="auto" w:fill="auto"/>
          </w:tcPr>
          <w:p w:rsidR="00017416" w:rsidRPr="009F0C59" w:rsidRDefault="00017416" w:rsidP="00717084">
            <w:pPr>
              <w:rPr>
                <w:rFonts w:cs="Arial"/>
                <w:lang w:val="la-Latn"/>
              </w:rPr>
            </w:pPr>
            <w:r w:rsidRPr="009F0C59">
              <w:rPr>
                <w:rFonts w:cs="Arial"/>
                <w:lang w:val="la-Latn"/>
              </w:rPr>
              <w:lastRenderedPageBreak/>
              <w:t xml:space="preserve">Expectantur Kalendae Ianuariae; </w:t>
            </w:r>
          </w:p>
          <w:p w:rsidR="001E5AE8" w:rsidRPr="009F0C59" w:rsidRDefault="001E5AE8" w:rsidP="00717084">
            <w:pPr>
              <w:rPr>
                <w:rFonts w:cs="Arial"/>
                <w:lang w:val="fr-FR"/>
              </w:rPr>
            </w:pPr>
            <w:r w:rsidRPr="009F0C59">
              <w:rPr>
                <w:rFonts w:cs="Arial"/>
                <w:lang w:val="la-Latn"/>
              </w:rPr>
              <w:t>quas non expectat Antonius,</w:t>
            </w:r>
          </w:p>
          <w:p w:rsidR="001E5AE8" w:rsidRPr="009F0C59" w:rsidRDefault="00017416" w:rsidP="00717084">
            <w:pPr>
              <w:rPr>
                <w:rFonts w:cs="Arial"/>
                <w:lang w:val="fr-FR"/>
              </w:rPr>
            </w:pPr>
            <w:r w:rsidRPr="009F0C59">
              <w:rPr>
                <w:rFonts w:cs="Arial"/>
                <w:lang w:val="la-Latn"/>
              </w:rPr>
              <w:t xml:space="preserve">qui in provinciam </w:t>
            </w:r>
            <w:r w:rsidR="00C83DBA" w:rsidRPr="009F0C59">
              <w:rPr>
                <w:rFonts w:cs="Arial"/>
                <w:lang w:val="la-Latn"/>
              </w:rPr>
              <w:t>→</w:t>
            </w:r>
            <w:r w:rsidR="00BB1C22" w:rsidRPr="009F0C59">
              <w:rPr>
                <w:rFonts w:cs="Arial"/>
                <w:sz w:val="20"/>
                <w:szCs w:val="20"/>
                <w:lang w:val="la-Latn"/>
              </w:rPr>
              <w:t xml:space="preserve"> </w:t>
            </w:r>
            <w:r w:rsidRPr="009F0C59">
              <w:rPr>
                <w:rFonts w:cs="Arial"/>
                <w:lang w:val="la-Latn"/>
              </w:rPr>
              <w:t>D. B</w:t>
            </w:r>
            <w:r w:rsidR="001E5AE8" w:rsidRPr="009F0C59">
              <w:rPr>
                <w:rFonts w:cs="Arial"/>
                <w:lang w:val="la-Latn"/>
              </w:rPr>
              <w:t>ruti, summi et singularis viri,</w:t>
            </w:r>
          </w:p>
          <w:p w:rsidR="00017416" w:rsidRPr="009F0C59" w:rsidRDefault="00017416" w:rsidP="00717084">
            <w:pPr>
              <w:rPr>
                <w:rFonts w:cs="Arial"/>
                <w:lang w:val="fr-FR"/>
              </w:rPr>
            </w:pPr>
            <w:r w:rsidRPr="009F0C59">
              <w:rPr>
                <w:rFonts w:cs="Arial"/>
                <w:lang w:val="la-Latn"/>
              </w:rPr>
              <w:t xml:space="preserve">cum exercitu impetum facere conatur; </w:t>
            </w:r>
          </w:p>
          <w:p w:rsidR="00C83DBA" w:rsidRPr="009F0C59" w:rsidRDefault="00C83DBA" w:rsidP="002065CD">
            <w:pPr>
              <w:pStyle w:val="StandardWeb"/>
              <w:spacing w:before="0" w:after="0" w:line="360" w:lineRule="auto"/>
              <w:rPr>
                <w:rFonts w:ascii="Arial" w:hAnsi="Arial" w:cs="Arial"/>
                <w:sz w:val="22"/>
                <w:szCs w:val="22"/>
                <w:lang w:val="fr-FR"/>
              </w:rPr>
            </w:pPr>
          </w:p>
          <w:p w:rsidR="00E25C21" w:rsidRPr="009F0C59" w:rsidRDefault="00017416" w:rsidP="00717084">
            <w:pPr>
              <w:rPr>
                <w:rFonts w:cs="Arial"/>
                <w:lang w:val="fr-FR"/>
              </w:rPr>
            </w:pPr>
            <w:r w:rsidRPr="009F0C59">
              <w:rPr>
                <w:rFonts w:cs="Arial"/>
                <w:lang w:val="la-Latn"/>
              </w:rPr>
              <w:t>ex qua se instructum</w:t>
            </w:r>
            <w:r w:rsidR="003978B8" w:rsidRPr="009F0C59">
              <w:rPr>
                <w:rFonts w:cs="Arial"/>
                <w:lang w:val="la-Latn"/>
              </w:rPr>
              <w:t>*</w:t>
            </w:r>
            <w:r w:rsidR="00C83DBA" w:rsidRPr="009F0C59">
              <w:rPr>
                <w:rFonts w:cs="Arial"/>
                <w:lang w:val="la-Latn"/>
              </w:rPr>
              <w:t xml:space="preserve"> </w:t>
            </w:r>
            <w:r w:rsidRPr="009F0C59">
              <w:rPr>
                <w:rFonts w:cs="Arial"/>
                <w:lang w:val="la-Latn"/>
              </w:rPr>
              <w:t xml:space="preserve">et paratum ad urbem venturum esse minitatur. </w:t>
            </w:r>
          </w:p>
          <w:p w:rsidR="00E25C21" w:rsidRPr="009F0C59" w:rsidRDefault="00E25C21" w:rsidP="002065CD">
            <w:pPr>
              <w:pStyle w:val="StandardWeb"/>
              <w:spacing w:before="0" w:after="0" w:line="360" w:lineRule="auto"/>
              <w:rPr>
                <w:rFonts w:ascii="Arial" w:hAnsi="Arial" w:cs="Arial"/>
                <w:sz w:val="22"/>
                <w:szCs w:val="22"/>
                <w:lang w:val="fr-FR"/>
              </w:rPr>
            </w:pPr>
          </w:p>
          <w:p w:rsidR="00017416" w:rsidRPr="009F0C59" w:rsidRDefault="00017416" w:rsidP="002065CD">
            <w:pPr>
              <w:pStyle w:val="StandardWeb"/>
              <w:spacing w:before="0" w:after="0" w:line="360" w:lineRule="auto"/>
              <w:rPr>
                <w:rFonts w:ascii="Arial" w:hAnsi="Arial" w:cs="Arial"/>
                <w:sz w:val="22"/>
                <w:szCs w:val="22"/>
                <w:lang w:val="la-Latn"/>
              </w:rPr>
            </w:pPr>
          </w:p>
        </w:tc>
        <w:tc>
          <w:tcPr>
            <w:tcW w:w="5244" w:type="dxa"/>
            <w:shd w:val="clear" w:color="auto" w:fill="auto"/>
          </w:tcPr>
          <w:p w:rsidR="003C5548" w:rsidRPr="009F0C59" w:rsidRDefault="003C5548" w:rsidP="002341C8">
            <w:pPr>
              <w:pStyle w:val="Vokabelangabe-lbs"/>
              <w:rPr>
                <w:szCs w:val="20"/>
              </w:rPr>
            </w:pPr>
            <w:r w:rsidRPr="009F0C59">
              <w:rPr>
                <w:szCs w:val="20"/>
              </w:rPr>
              <w:t>Kalendae Ianuariae: der erste Januar</w:t>
            </w:r>
            <w:r w:rsidR="0035269E" w:rsidRPr="009F0C59">
              <w:rPr>
                <w:szCs w:val="20"/>
              </w:rPr>
              <w:t xml:space="preserve"> (44 v. Chr.)</w:t>
            </w:r>
            <w:r w:rsidRPr="009F0C59">
              <w:rPr>
                <w:szCs w:val="20"/>
              </w:rPr>
              <w:t>; an diesem Tag fand die Ablösung von Beamten statt, also auch die Ablösung eines Statthalters durch seinen Nachfolger.</w:t>
            </w:r>
          </w:p>
          <w:p w:rsidR="003C5548" w:rsidRPr="009F0C59" w:rsidRDefault="003C5548" w:rsidP="002341C8">
            <w:pPr>
              <w:pStyle w:val="Vokabelangabe-lbs"/>
              <w:rPr>
                <w:szCs w:val="20"/>
              </w:rPr>
            </w:pPr>
            <w:r w:rsidRPr="009F0C59">
              <w:rPr>
                <w:szCs w:val="20"/>
              </w:rPr>
              <w:t xml:space="preserve">quas non exspectat Antonius: </w:t>
            </w:r>
            <w:r w:rsidR="003D5737" w:rsidRPr="009F0C59">
              <w:rPr>
                <w:szCs w:val="20"/>
              </w:rPr>
              <w:t xml:space="preserve">Siehe Vorbemerkung zur Rede. </w:t>
            </w:r>
            <w:r w:rsidR="00D04261" w:rsidRPr="009F0C59">
              <w:rPr>
                <w:szCs w:val="20"/>
              </w:rPr>
              <w:t xml:space="preserve">quas: </w:t>
            </w:r>
            <w:r w:rsidR="00C83DBA" w:rsidRPr="009F0C59">
              <w:rPr>
                <w:szCs w:val="20"/>
              </w:rPr>
              <w:t xml:space="preserve">relativischer </w:t>
            </w:r>
            <w:r w:rsidR="00AB0D74" w:rsidRPr="009F0C59">
              <w:rPr>
                <w:szCs w:val="20"/>
              </w:rPr>
              <w:t>Satzanschluss</w:t>
            </w:r>
            <w:r w:rsidR="00C83DBA" w:rsidRPr="009F0C59">
              <w:rPr>
                <w:szCs w:val="20"/>
              </w:rPr>
              <w:t>, bezogen auf Kalendas</w:t>
            </w:r>
            <w:r w:rsidR="0035269E" w:rsidRPr="009F0C59">
              <w:rPr>
                <w:szCs w:val="20"/>
              </w:rPr>
              <w:t xml:space="preserve">; </w:t>
            </w:r>
            <w:r w:rsidR="00F32836">
              <w:rPr>
                <w:b/>
                <w:szCs w:val="20"/>
              </w:rPr>
              <w:t>GH</w:t>
            </w:r>
            <w:r w:rsidR="0035269E" w:rsidRPr="009F0C59">
              <w:rPr>
                <w:szCs w:val="20"/>
              </w:rPr>
              <w:t xml:space="preserve"> Relativsatz</w:t>
            </w:r>
          </w:p>
          <w:p w:rsidR="00017416" w:rsidRPr="009F0C59" w:rsidRDefault="00017416" w:rsidP="002341C8">
            <w:pPr>
              <w:pStyle w:val="Vokabelangabe-lbs"/>
              <w:rPr>
                <w:szCs w:val="20"/>
              </w:rPr>
            </w:pPr>
            <w:r w:rsidRPr="009F0C59">
              <w:rPr>
                <w:szCs w:val="20"/>
              </w:rPr>
              <w:t xml:space="preserve">summus et </w:t>
            </w:r>
            <w:r w:rsidR="00111763" w:rsidRPr="009F0C59">
              <w:rPr>
                <w:szCs w:val="20"/>
              </w:rPr>
              <w:t xml:space="preserve">singularis vir: </w:t>
            </w:r>
            <w:r w:rsidRPr="009F0C59">
              <w:rPr>
                <w:szCs w:val="20"/>
              </w:rPr>
              <w:t>ein Mann von</w:t>
            </w:r>
            <w:r w:rsidR="008741CB" w:rsidRPr="009F0C59">
              <w:rPr>
                <w:szCs w:val="20"/>
              </w:rPr>
              <w:t xml:space="preserve"> </w:t>
            </w:r>
            <w:r w:rsidRPr="009F0C59">
              <w:rPr>
                <w:szCs w:val="20"/>
              </w:rPr>
              <w:t>höchsten und einzigartigen Fähigkeiten</w:t>
            </w:r>
          </w:p>
          <w:p w:rsidR="00C83DBA" w:rsidRPr="009F0C59" w:rsidRDefault="00C83DBA" w:rsidP="002341C8">
            <w:pPr>
              <w:pStyle w:val="Vokabelangabe-lbs"/>
            </w:pPr>
            <w:r w:rsidRPr="009F0C59">
              <w:t>impetus, us m</w:t>
            </w:r>
            <w:r w:rsidRPr="009F0C59">
              <w:tab/>
              <w:t>Angriff</w:t>
            </w:r>
          </w:p>
          <w:p w:rsidR="00C83DBA" w:rsidRPr="009F0C59" w:rsidRDefault="00C83DBA" w:rsidP="002341C8">
            <w:pPr>
              <w:pStyle w:val="Vokabelangabe-lbs"/>
            </w:pPr>
            <w:r w:rsidRPr="009F0C59">
              <w:t>impetum facere in (</w:t>
            </w:r>
            <w:r w:rsidRPr="009F0C59">
              <w:rPr>
                <w:iCs/>
              </w:rPr>
              <w:t>+ Akk.</w:t>
            </w:r>
            <w:r w:rsidRPr="009F0C59">
              <w:t xml:space="preserve">): </w:t>
            </w:r>
            <w:r w:rsidRPr="009F0C59">
              <w:tab/>
              <w:t>einen Angriff gegen … unternehmen</w:t>
            </w:r>
          </w:p>
          <w:p w:rsidR="000E6E75" w:rsidRPr="009F0C59" w:rsidRDefault="00C83DBA" w:rsidP="002341C8">
            <w:pPr>
              <w:pStyle w:val="Vokabelangabe-lbs"/>
            </w:pPr>
            <w:r w:rsidRPr="009F0C59">
              <w:t>conari, con</w:t>
            </w:r>
            <w:r w:rsidR="000E6E75" w:rsidRPr="009F0C59">
              <w:t xml:space="preserve">or, </w:t>
            </w:r>
            <w:r w:rsidRPr="009F0C59">
              <w:t xml:space="preserve">conatus sum: </w:t>
            </w:r>
            <w:r w:rsidR="000E6E75" w:rsidRPr="009F0C59">
              <w:t>versuchen, vorhaben</w:t>
            </w:r>
          </w:p>
          <w:p w:rsidR="000E6E75" w:rsidRPr="009F0C59" w:rsidRDefault="000E6E75" w:rsidP="002341C8">
            <w:pPr>
              <w:pStyle w:val="Vokabelangabe-lbs"/>
            </w:pPr>
            <w:r w:rsidRPr="009F0C59">
              <w:t>ex qua</w:t>
            </w:r>
            <w:r w:rsidR="00C83DBA" w:rsidRPr="009F0C59">
              <w:t xml:space="preserve">: </w:t>
            </w:r>
            <w:r w:rsidRPr="009F0C59">
              <w:rPr>
                <w:iCs/>
              </w:rPr>
              <w:t xml:space="preserve">relativischer </w:t>
            </w:r>
            <w:r w:rsidR="00AB0D74" w:rsidRPr="009F0C59">
              <w:rPr>
                <w:iCs/>
              </w:rPr>
              <w:t>Satzanschluss</w:t>
            </w:r>
            <w:r w:rsidRPr="009F0C59">
              <w:rPr>
                <w:iCs/>
              </w:rPr>
              <w:t xml:space="preserve"> mit Verschränkung,</w:t>
            </w:r>
            <w:r w:rsidR="00C83DBA" w:rsidRPr="009F0C59">
              <w:rPr>
                <w:iCs/>
              </w:rPr>
              <w:t xml:space="preserve"> </w:t>
            </w:r>
            <w:r w:rsidRPr="009F0C59">
              <w:rPr>
                <w:iCs/>
              </w:rPr>
              <w:t>bezogen auf provinciam</w:t>
            </w:r>
            <w:r w:rsidR="0035269E" w:rsidRPr="009F0C59">
              <w:rPr>
                <w:iCs/>
              </w:rPr>
              <w:t xml:space="preserve">; </w:t>
            </w:r>
            <w:r w:rsidR="00F32836">
              <w:rPr>
                <w:b/>
                <w:szCs w:val="20"/>
              </w:rPr>
              <w:t>GH</w:t>
            </w:r>
            <w:r w:rsidR="0035269E" w:rsidRPr="009F0C59">
              <w:rPr>
                <w:szCs w:val="20"/>
              </w:rPr>
              <w:t xml:space="preserve"> Relativsatz</w:t>
            </w:r>
            <w:r w:rsidR="00F24BF9" w:rsidRPr="009F0C59">
              <w:t>.</w:t>
            </w:r>
          </w:p>
          <w:p w:rsidR="000E6E75" w:rsidRPr="009F0C59" w:rsidRDefault="00C83DBA" w:rsidP="002341C8">
            <w:pPr>
              <w:pStyle w:val="Vokabelangabe-lbs"/>
            </w:pPr>
            <w:r w:rsidRPr="009F0C59">
              <w:t xml:space="preserve">ex qua se …: </w:t>
            </w:r>
            <w:r w:rsidR="000E6E75" w:rsidRPr="009F0C59">
              <w:rPr>
                <w:iCs/>
              </w:rPr>
              <w:t xml:space="preserve">AcI, </w:t>
            </w:r>
            <w:proofErr w:type="gramStart"/>
            <w:r w:rsidR="000E6E75" w:rsidRPr="009F0C59">
              <w:rPr>
                <w:iCs/>
              </w:rPr>
              <w:t>abhängig  von</w:t>
            </w:r>
            <w:proofErr w:type="gramEnd"/>
            <w:r w:rsidRPr="009F0C59">
              <w:rPr>
                <w:iCs/>
              </w:rPr>
              <w:t xml:space="preserve"> </w:t>
            </w:r>
            <w:r w:rsidRPr="009F0C59">
              <w:t>minitatur</w:t>
            </w:r>
          </w:p>
          <w:p w:rsidR="000E6E75" w:rsidRPr="009F0C59" w:rsidRDefault="000E6E75" w:rsidP="0035269E">
            <w:pPr>
              <w:pStyle w:val="Vokabelangabe-lbs"/>
              <w:rPr>
                <w:szCs w:val="20"/>
              </w:rPr>
            </w:pPr>
            <w:r w:rsidRPr="009F0C59">
              <w:t xml:space="preserve">minitari, minitor, </w:t>
            </w:r>
            <w:r w:rsidR="00C83DBA" w:rsidRPr="009F0C59">
              <w:t xml:space="preserve">minitatus sum: </w:t>
            </w:r>
            <w:r w:rsidRPr="009F0C59">
              <w:t>drohen</w:t>
            </w:r>
          </w:p>
        </w:tc>
      </w:tr>
    </w:tbl>
    <w:p w:rsidR="009658FA" w:rsidRPr="009F0C59" w:rsidRDefault="009658FA" w:rsidP="00017416">
      <w:pPr>
        <w:pStyle w:val="StandardWeb"/>
        <w:spacing w:before="0" w:after="0"/>
        <w:rPr>
          <w:rFonts w:ascii="Arial" w:hAnsi="Arial" w:cs="Arial"/>
          <w:b/>
          <w:sz w:val="22"/>
          <w:szCs w:val="22"/>
        </w:rPr>
      </w:pPr>
    </w:p>
    <w:p w:rsidR="00780C7A" w:rsidRPr="009F0C59" w:rsidRDefault="00780C7A" w:rsidP="00017416">
      <w:pPr>
        <w:pStyle w:val="StandardWeb"/>
        <w:spacing w:before="0" w:after="0"/>
        <w:rPr>
          <w:rFonts w:ascii="Arial" w:hAnsi="Arial" w:cs="Arial"/>
          <w:b/>
          <w:sz w:val="22"/>
          <w:szCs w:val="22"/>
          <w:lang w:val="fr-FR"/>
        </w:rPr>
      </w:pPr>
      <w:r w:rsidRPr="009F0C59">
        <w:rPr>
          <w:rFonts w:ascii="Arial" w:hAnsi="Arial" w:cs="Arial"/>
          <w:b/>
          <w:sz w:val="22"/>
          <w:szCs w:val="22"/>
          <w:lang w:val="fr-FR"/>
        </w:rPr>
        <w:t>Texterschließung</w:t>
      </w:r>
    </w:p>
    <w:p w:rsidR="00780C7A" w:rsidRPr="009F0C59" w:rsidRDefault="00780C7A" w:rsidP="00017416">
      <w:pPr>
        <w:pStyle w:val="StandardWeb"/>
        <w:spacing w:before="0" w:after="0"/>
        <w:rPr>
          <w:rFonts w:ascii="Arial" w:hAnsi="Arial" w:cs="Arial"/>
          <w:b/>
          <w:sz w:val="22"/>
          <w:szCs w:val="22"/>
          <w:lang w:val="fr-FR"/>
        </w:rPr>
      </w:pPr>
    </w:p>
    <w:p w:rsidR="00780C7A" w:rsidRPr="009F0C59" w:rsidRDefault="00780C7A" w:rsidP="00780C7A">
      <w:pPr>
        <w:pStyle w:val="StandardWeb"/>
        <w:spacing w:before="0" w:after="0" w:line="480" w:lineRule="auto"/>
        <w:rPr>
          <w:rFonts w:ascii="Arial" w:hAnsi="Arial" w:cs="Arial"/>
          <w:sz w:val="22"/>
          <w:szCs w:val="22"/>
          <w:lang w:val="la-Latn"/>
        </w:rPr>
      </w:pPr>
      <w:r w:rsidRPr="009F0C59">
        <w:rPr>
          <w:rFonts w:ascii="Arial" w:hAnsi="Arial" w:cs="Arial"/>
          <w:sz w:val="22"/>
          <w:szCs w:val="22"/>
          <w:lang w:val="la-Latn"/>
        </w:rPr>
        <w:t xml:space="preserve">Serius omnino, patres conscripti, </w:t>
      </w:r>
    </w:p>
    <w:p w:rsidR="00780C7A" w:rsidRPr="009F0C59" w:rsidRDefault="00780C7A" w:rsidP="00780C7A">
      <w:pPr>
        <w:pStyle w:val="StandardWeb"/>
        <w:spacing w:before="0" w:after="0" w:line="480" w:lineRule="auto"/>
        <w:ind w:left="709"/>
        <w:rPr>
          <w:rFonts w:ascii="Arial" w:hAnsi="Arial" w:cs="Arial"/>
          <w:sz w:val="22"/>
          <w:szCs w:val="22"/>
          <w:lang w:val="la-Latn"/>
        </w:rPr>
      </w:pPr>
      <w:r w:rsidRPr="009F0C59">
        <w:rPr>
          <w:rFonts w:ascii="Arial" w:hAnsi="Arial" w:cs="Arial"/>
          <w:sz w:val="22"/>
          <w:szCs w:val="22"/>
          <w:lang w:val="la-Latn"/>
        </w:rPr>
        <w:t xml:space="preserve">quam tempus rei publicae postulabat, </w:t>
      </w:r>
    </w:p>
    <w:p w:rsidR="00780C7A" w:rsidRPr="009F0C59" w:rsidRDefault="00780C7A" w:rsidP="00780C7A">
      <w:pPr>
        <w:pStyle w:val="StandardWeb"/>
        <w:spacing w:before="0" w:after="0" w:line="480" w:lineRule="auto"/>
        <w:rPr>
          <w:rFonts w:ascii="Arial" w:hAnsi="Arial" w:cs="Arial"/>
          <w:sz w:val="22"/>
          <w:szCs w:val="22"/>
          <w:lang w:val="la-Latn"/>
        </w:rPr>
      </w:pPr>
      <w:r w:rsidRPr="009F0C59">
        <w:rPr>
          <w:rFonts w:ascii="Arial" w:hAnsi="Arial" w:cs="Arial"/>
          <w:sz w:val="22"/>
          <w:szCs w:val="22"/>
          <w:lang w:val="la-Latn"/>
        </w:rPr>
        <w:t xml:space="preserve">aliquando tamen convocati sumus, </w:t>
      </w:r>
    </w:p>
    <w:p w:rsidR="00780C7A" w:rsidRPr="009F0C59" w:rsidRDefault="00780C7A" w:rsidP="00780C7A">
      <w:pPr>
        <w:pStyle w:val="StandardWeb"/>
        <w:spacing w:before="0" w:after="0" w:line="480" w:lineRule="auto"/>
        <w:ind w:left="709"/>
        <w:rPr>
          <w:rFonts w:ascii="Arial" w:hAnsi="Arial" w:cs="Arial"/>
          <w:sz w:val="22"/>
          <w:szCs w:val="22"/>
          <w:lang w:val="la-Latn"/>
        </w:rPr>
      </w:pPr>
      <w:r w:rsidRPr="009F0C59">
        <w:rPr>
          <w:rFonts w:ascii="Arial" w:hAnsi="Arial" w:cs="Arial"/>
          <w:sz w:val="22"/>
          <w:szCs w:val="22"/>
          <w:lang w:val="la-Latn"/>
        </w:rPr>
        <w:t xml:space="preserve">quod flagitabam equidem cotidie, </w:t>
      </w:r>
    </w:p>
    <w:p w:rsidR="00780C7A" w:rsidRPr="009F0C59" w:rsidRDefault="00780C7A" w:rsidP="00780C7A">
      <w:pPr>
        <w:pStyle w:val="StandardWeb"/>
        <w:spacing w:before="0" w:after="0" w:line="480" w:lineRule="auto"/>
        <w:ind w:left="1418"/>
        <w:rPr>
          <w:rFonts w:ascii="Arial" w:hAnsi="Arial" w:cs="Arial"/>
          <w:sz w:val="22"/>
          <w:szCs w:val="22"/>
          <w:lang w:val="la-Latn"/>
        </w:rPr>
      </w:pPr>
      <w:r w:rsidRPr="009F0C59">
        <w:rPr>
          <w:rFonts w:ascii="Arial" w:hAnsi="Arial" w:cs="Arial"/>
          <w:sz w:val="22"/>
          <w:szCs w:val="22"/>
          <w:lang w:val="la-Latn"/>
        </w:rPr>
        <w:t xml:space="preserve">quippe cum bellum nefarium </w:t>
      </w:r>
      <w:r w:rsidRPr="009F0C59">
        <w:rPr>
          <w:rFonts w:ascii="Arial" w:hAnsi="Arial" w:cs="Arial"/>
          <w:sz w:val="22"/>
          <w:szCs w:val="22"/>
          <w:lang w:val="la-Latn"/>
        </w:rPr>
        <w:tab/>
        <w:t xml:space="preserve">contra aras et focos, </w:t>
      </w:r>
    </w:p>
    <w:p w:rsidR="00780C7A" w:rsidRPr="009F0C59" w:rsidRDefault="00780C7A" w:rsidP="00780C7A">
      <w:pPr>
        <w:pStyle w:val="StandardWeb"/>
        <w:spacing w:before="0" w:after="0" w:line="480" w:lineRule="auto"/>
        <w:ind w:left="4963"/>
        <w:rPr>
          <w:rFonts w:ascii="Arial" w:hAnsi="Arial" w:cs="Arial"/>
          <w:sz w:val="22"/>
          <w:szCs w:val="22"/>
          <w:lang w:val="la-Latn"/>
        </w:rPr>
      </w:pPr>
      <w:r w:rsidRPr="009F0C59">
        <w:rPr>
          <w:rFonts w:ascii="Arial" w:hAnsi="Arial" w:cs="Arial"/>
          <w:sz w:val="22"/>
          <w:szCs w:val="22"/>
          <w:lang w:val="la-Latn"/>
        </w:rPr>
        <w:t xml:space="preserve">contra vitam fortunasque nostras </w:t>
      </w:r>
    </w:p>
    <w:p w:rsidR="00780C7A" w:rsidRPr="009F0C59" w:rsidRDefault="00780C7A" w:rsidP="00780C7A">
      <w:pPr>
        <w:pStyle w:val="StandardWeb"/>
        <w:spacing w:before="0" w:after="0" w:line="480" w:lineRule="auto"/>
        <w:ind w:left="1418"/>
        <w:rPr>
          <w:rFonts w:ascii="Arial" w:hAnsi="Arial" w:cs="Arial"/>
          <w:sz w:val="22"/>
          <w:szCs w:val="22"/>
          <w:lang w:val="la-Latn"/>
        </w:rPr>
      </w:pPr>
      <w:r w:rsidRPr="009F0C59">
        <w:rPr>
          <w:rFonts w:ascii="Arial" w:hAnsi="Arial" w:cs="Arial"/>
          <w:sz w:val="22"/>
          <w:szCs w:val="22"/>
          <w:lang w:val="la-Latn"/>
        </w:rPr>
        <w:t xml:space="preserve">ab homine profligato ac perdito </w:t>
      </w:r>
      <w:r w:rsidRPr="009F0C59">
        <w:rPr>
          <w:rFonts w:ascii="Arial" w:hAnsi="Arial" w:cs="Arial"/>
          <w:sz w:val="22"/>
          <w:szCs w:val="22"/>
          <w:lang w:val="la-Latn"/>
        </w:rPr>
        <w:tab/>
        <w:t xml:space="preserve">non comparari, </w:t>
      </w:r>
    </w:p>
    <w:p w:rsidR="00780C7A" w:rsidRPr="009F0C59" w:rsidRDefault="00780C7A" w:rsidP="00780C7A">
      <w:pPr>
        <w:pStyle w:val="StandardWeb"/>
        <w:spacing w:before="0" w:after="0" w:line="480" w:lineRule="auto"/>
        <w:ind w:left="4963"/>
        <w:rPr>
          <w:rFonts w:ascii="Arial" w:hAnsi="Arial" w:cs="Arial"/>
          <w:sz w:val="22"/>
          <w:szCs w:val="22"/>
          <w:lang w:val="la-Latn"/>
        </w:rPr>
      </w:pPr>
      <w:r w:rsidRPr="009F0C59">
        <w:rPr>
          <w:rFonts w:ascii="Arial" w:hAnsi="Arial" w:cs="Arial"/>
          <w:sz w:val="22"/>
          <w:szCs w:val="22"/>
          <w:lang w:val="la-Latn"/>
        </w:rPr>
        <w:t xml:space="preserve">sed geri iam </w:t>
      </w:r>
      <w:r w:rsidRPr="009F0C59">
        <w:rPr>
          <w:rFonts w:ascii="Arial" w:hAnsi="Arial" w:cs="Arial"/>
          <w:sz w:val="22"/>
          <w:szCs w:val="22"/>
          <w:lang w:val="la-Latn"/>
        </w:rPr>
        <w:tab/>
      </w:r>
      <w:r w:rsidRPr="009F0C59">
        <w:rPr>
          <w:rFonts w:ascii="Arial" w:hAnsi="Arial" w:cs="Arial"/>
          <w:sz w:val="22"/>
          <w:szCs w:val="22"/>
          <w:lang w:val="la-Latn"/>
        </w:rPr>
        <w:tab/>
        <w:t xml:space="preserve">viderem. </w:t>
      </w:r>
    </w:p>
    <w:p w:rsidR="00860EB6" w:rsidRPr="009F0C59" w:rsidRDefault="00860EB6" w:rsidP="0030507B">
      <w:pPr>
        <w:pStyle w:val="StandardWeb"/>
        <w:spacing w:before="80" w:after="0"/>
        <w:rPr>
          <w:rFonts w:ascii="Arial" w:hAnsi="Arial" w:cs="Arial"/>
          <w:b/>
          <w:sz w:val="20"/>
          <w:szCs w:val="20"/>
          <w:lang w:val="it-IT"/>
        </w:rPr>
      </w:pPr>
      <w:r w:rsidRPr="009F0C59">
        <w:rPr>
          <w:rFonts w:ascii="Arial" w:hAnsi="Arial" w:cs="Arial"/>
          <w:b/>
          <w:sz w:val="20"/>
          <w:szCs w:val="20"/>
          <w:lang w:val="it-IT"/>
        </w:rPr>
        <w:t xml:space="preserve">Grammatische Erläuterungen </w:t>
      </w:r>
    </w:p>
    <w:p w:rsidR="00860EB6" w:rsidRPr="009F0C59" w:rsidRDefault="00017416" w:rsidP="00860EB6">
      <w:pPr>
        <w:pStyle w:val="StandardWeb"/>
        <w:spacing w:before="80" w:after="160" w:line="360" w:lineRule="auto"/>
        <w:rPr>
          <w:rFonts w:ascii="Arial" w:hAnsi="Arial" w:cs="Arial"/>
          <w:sz w:val="20"/>
          <w:szCs w:val="20"/>
          <w:lang w:val="la-Latn"/>
        </w:rPr>
      </w:pPr>
      <w:r w:rsidRPr="009F0C59">
        <w:rPr>
          <w:rFonts w:ascii="Arial" w:hAnsi="Arial" w:cs="Arial"/>
          <w:sz w:val="20"/>
          <w:szCs w:val="20"/>
          <w:lang w:val="la-Latn"/>
        </w:rPr>
        <w:t xml:space="preserve">Relativischer </w:t>
      </w:r>
      <w:r w:rsidR="00AB0D74" w:rsidRPr="009F0C59">
        <w:rPr>
          <w:rFonts w:ascii="Arial" w:hAnsi="Arial" w:cs="Arial"/>
          <w:sz w:val="20"/>
          <w:szCs w:val="20"/>
          <w:lang w:val="la-Latn"/>
        </w:rPr>
        <w:t>Satzanschluss</w:t>
      </w:r>
      <w:r w:rsidR="00DC1253" w:rsidRPr="009F0C59">
        <w:rPr>
          <w:rFonts w:ascii="Arial" w:hAnsi="Arial" w:cs="Arial"/>
          <w:sz w:val="20"/>
          <w:szCs w:val="20"/>
          <w:lang w:val="la-Latn"/>
        </w:rPr>
        <w:t>:</w:t>
      </w:r>
      <w:r w:rsidR="00860EB6" w:rsidRPr="009F0C59">
        <w:rPr>
          <w:rFonts w:ascii="Arial" w:hAnsi="Arial" w:cs="Arial"/>
          <w:sz w:val="20"/>
          <w:szCs w:val="20"/>
          <w:lang w:val="la-Latn"/>
        </w:rPr>
        <w:br/>
      </w:r>
      <w:r w:rsidRPr="009F0C59">
        <w:rPr>
          <w:rFonts w:ascii="Arial" w:hAnsi="Arial" w:cs="Arial"/>
          <w:sz w:val="20"/>
          <w:szCs w:val="20"/>
          <w:lang w:val="la-Latn"/>
        </w:rPr>
        <w:t xml:space="preserve">Expectantur Kalendae Ianuariae; </w:t>
      </w:r>
      <w:r w:rsidRPr="009F0C59">
        <w:rPr>
          <w:rFonts w:ascii="Arial" w:hAnsi="Arial" w:cs="Arial"/>
          <w:b/>
          <w:bCs/>
          <w:sz w:val="20"/>
          <w:szCs w:val="20"/>
          <w:lang w:val="la-Latn"/>
        </w:rPr>
        <w:t>quas</w:t>
      </w:r>
      <w:r w:rsidRPr="009F0C59">
        <w:rPr>
          <w:rFonts w:ascii="Arial" w:hAnsi="Arial" w:cs="Arial"/>
          <w:sz w:val="20"/>
          <w:szCs w:val="20"/>
          <w:lang w:val="la-Latn"/>
        </w:rPr>
        <w:t xml:space="preserve"> non expectat Antonius qui in provinciam D. Bruti, summi et singularis viri, cum exercitu impetum facere conatur; </w:t>
      </w:r>
      <w:r w:rsidRPr="009F0C59">
        <w:rPr>
          <w:rFonts w:ascii="Arial" w:hAnsi="Arial" w:cs="Arial"/>
          <w:b/>
          <w:bCs/>
          <w:sz w:val="20"/>
          <w:szCs w:val="20"/>
          <w:lang w:val="la-Latn"/>
        </w:rPr>
        <w:t>ex qua</w:t>
      </w:r>
      <w:r w:rsidRPr="009F0C59">
        <w:rPr>
          <w:rFonts w:ascii="Arial" w:hAnsi="Arial" w:cs="Arial"/>
          <w:sz w:val="20"/>
          <w:szCs w:val="20"/>
          <w:lang w:val="la-Latn"/>
        </w:rPr>
        <w:t xml:space="preserve"> se instructum et paratum ad urbem venturum esse minitatur. </w:t>
      </w:r>
    </w:p>
    <w:p w:rsidR="00017416" w:rsidRPr="009F0C59" w:rsidRDefault="00860EB6" w:rsidP="00860EB6">
      <w:pPr>
        <w:pStyle w:val="StandardWeb"/>
        <w:spacing w:before="80" w:after="160" w:line="360" w:lineRule="auto"/>
        <w:rPr>
          <w:rFonts w:ascii="Arial" w:hAnsi="Arial" w:cs="Arial"/>
          <w:sz w:val="20"/>
          <w:szCs w:val="20"/>
          <w:lang w:val="da-DK"/>
        </w:rPr>
      </w:pPr>
      <w:r w:rsidRPr="009F0C59">
        <w:rPr>
          <w:rFonts w:ascii="Arial" w:hAnsi="Arial" w:cs="Arial"/>
          <w:sz w:val="20"/>
          <w:szCs w:val="20"/>
          <w:lang w:val="la-Latn"/>
        </w:rPr>
        <w:br w:type="page"/>
      </w:r>
      <w:r w:rsidR="00017416" w:rsidRPr="009F0C59">
        <w:rPr>
          <w:rFonts w:ascii="Arial" w:hAnsi="Arial" w:cs="Arial"/>
          <w:sz w:val="20"/>
          <w:szCs w:val="20"/>
          <w:lang w:val="la-Latn"/>
        </w:rPr>
        <w:lastRenderedPageBreak/>
        <w:t>Nachzeitiger AcI (Reflexivpronomen, Infinitiv Futur Aktiv)</w:t>
      </w:r>
      <w:r w:rsidR="00DC1253" w:rsidRPr="009F0C59">
        <w:rPr>
          <w:rFonts w:ascii="Arial" w:hAnsi="Arial" w:cs="Arial"/>
          <w:sz w:val="20"/>
          <w:szCs w:val="20"/>
          <w:lang w:val="la-Latn"/>
        </w:rPr>
        <w:t>:</w:t>
      </w:r>
      <w:r w:rsidRPr="009F0C59">
        <w:rPr>
          <w:rFonts w:ascii="Arial" w:hAnsi="Arial" w:cs="Arial"/>
          <w:sz w:val="20"/>
          <w:szCs w:val="20"/>
          <w:lang w:val="la-Latn"/>
        </w:rPr>
        <w:br/>
      </w:r>
      <w:r w:rsidR="00017416" w:rsidRPr="009F0C59">
        <w:rPr>
          <w:rFonts w:ascii="Arial" w:hAnsi="Arial" w:cs="Arial"/>
          <w:sz w:val="20"/>
          <w:szCs w:val="20"/>
          <w:lang w:val="da-DK"/>
        </w:rPr>
        <w:t xml:space="preserve">ex qua </w:t>
      </w:r>
      <w:r w:rsidR="00017416" w:rsidRPr="009F0C59">
        <w:rPr>
          <w:rFonts w:ascii="Arial" w:hAnsi="Arial" w:cs="Arial"/>
          <w:b/>
          <w:bCs/>
          <w:sz w:val="20"/>
          <w:szCs w:val="20"/>
          <w:lang w:val="da-DK"/>
        </w:rPr>
        <w:t>se</w:t>
      </w:r>
      <w:r w:rsidR="00017416" w:rsidRPr="009F0C59">
        <w:rPr>
          <w:rFonts w:ascii="Arial" w:hAnsi="Arial" w:cs="Arial"/>
          <w:sz w:val="20"/>
          <w:szCs w:val="20"/>
          <w:lang w:val="da-DK"/>
        </w:rPr>
        <w:t xml:space="preserve"> instructum et paratum ad urbem </w:t>
      </w:r>
      <w:r w:rsidR="00017416" w:rsidRPr="009F0C59">
        <w:rPr>
          <w:rFonts w:ascii="Arial" w:hAnsi="Arial" w:cs="Arial"/>
          <w:b/>
          <w:bCs/>
          <w:sz w:val="20"/>
          <w:szCs w:val="20"/>
          <w:lang w:val="da-DK"/>
        </w:rPr>
        <w:t>venturum esse</w:t>
      </w:r>
      <w:r w:rsidR="00017416" w:rsidRPr="009F0C59">
        <w:rPr>
          <w:rFonts w:ascii="Arial" w:hAnsi="Arial" w:cs="Arial"/>
          <w:sz w:val="20"/>
          <w:szCs w:val="20"/>
          <w:lang w:val="da-DK"/>
        </w:rPr>
        <w:t xml:space="preserve"> minitatur. </w:t>
      </w:r>
    </w:p>
    <w:p w:rsidR="00017416" w:rsidRPr="009F0C59" w:rsidRDefault="00017416" w:rsidP="00860EB6">
      <w:pPr>
        <w:pStyle w:val="StandardWeb"/>
        <w:spacing w:before="80" w:after="160" w:line="360" w:lineRule="auto"/>
        <w:rPr>
          <w:rFonts w:ascii="Arial" w:hAnsi="Arial" w:cs="Arial"/>
          <w:sz w:val="20"/>
          <w:szCs w:val="20"/>
          <w:lang w:val="da-DK"/>
        </w:rPr>
      </w:pPr>
      <w:r w:rsidRPr="009F0C59">
        <w:rPr>
          <w:rFonts w:ascii="Arial" w:hAnsi="Arial" w:cs="Arial"/>
          <w:sz w:val="20"/>
          <w:szCs w:val="20"/>
          <w:lang w:val="da-DK"/>
        </w:rPr>
        <w:t>Prädikativum</w:t>
      </w:r>
      <w:r w:rsidR="00DC1253" w:rsidRPr="009F0C59">
        <w:rPr>
          <w:rFonts w:ascii="Arial" w:hAnsi="Arial" w:cs="Arial"/>
          <w:sz w:val="20"/>
          <w:szCs w:val="20"/>
          <w:lang w:val="da-DK"/>
        </w:rPr>
        <w:t>:</w:t>
      </w:r>
      <w:r w:rsidR="00860EB6" w:rsidRPr="009F0C59">
        <w:rPr>
          <w:rFonts w:ascii="Arial" w:hAnsi="Arial" w:cs="Arial"/>
          <w:sz w:val="20"/>
          <w:szCs w:val="20"/>
          <w:lang w:val="da-DK"/>
        </w:rPr>
        <w:t xml:space="preserve"> </w:t>
      </w:r>
      <w:r w:rsidRPr="009F0C59">
        <w:rPr>
          <w:rFonts w:ascii="Arial" w:hAnsi="Arial" w:cs="Arial"/>
          <w:sz w:val="20"/>
          <w:szCs w:val="20"/>
          <w:lang w:val="da-DK"/>
        </w:rPr>
        <w:t xml:space="preserve">ex qua se </w:t>
      </w:r>
      <w:r w:rsidRPr="009F0C59">
        <w:rPr>
          <w:rFonts w:ascii="Arial" w:hAnsi="Arial" w:cs="Arial"/>
          <w:b/>
          <w:bCs/>
          <w:sz w:val="20"/>
          <w:szCs w:val="20"/>
          <w:lang w:val="da-DK"/>
        </w:rPr>
        <w:t>instructum et paratum</w:t>
      </w:r>
      <w:r w:rsidRPr="009F0C59">
        <w:rPr>
          <w:rFonts w:ascii="Arial" w:hAnsi="Arial" w:cs="Arial"/>
          <w:sz w:val="20"/>
          <w:szCs w:val="20"/>
          <w:lang w:val="da-DK"/>
        </w:rPr>
        <w:t xml:space="preserve"> ad urbem venturum esse minitatur. </w:t>
      </w:r>
    </w:p>
    <w:p w:rsidR="00070EDB" w:rsidRPr="009F0C59" w:rsidRDefault="00070EDB" w:rsidP="00017416">
      <w:pPr>
        <w:pStyle w:val="StandardWeb"/>
        <w:pBdr>
          <w:bottom w:val="single" w:sz="6" w:space="1" w:color="auto"/>
        </w:pBdr>
        <w:spacing w:before="0" w:after="0" w:line="200" w:lineRule="atLeast"/>
        <w:rPr>
          <w:rFonts w:ascii="Arial" w:hAnsi="Arial" w:cs="Arial"/>
          <w:bCs/>
          <w:lang w:val="da-DK"/>
        </w:rPr>
      </w:pPr>
    </w:p>
    <w:p w:rsidR="00F62694" w:rsidRPr="009F0C59" w:rsidRDefault="00F62694" w:rsidP="00F62694">
      <w:pPr>
        <w:rPr>
          <w:rFonts w:cs="Arial"/>
          <w:lang w:val="da-DK"/>
        </w:rPr>
      </w:pPr>
      <w:bookmarkStart w:id="3" w:name="_Toc386748307"/>
    </w:p>
    <w:p w:rsidR="0030507B" w:rsidRPr="009F0C59" w:rsidRDefault="0030507B" w:rsidP="00C0024B">
      <w:pPr>
        <w:pStyle w:val="berschrift2"/>
        <w:rPr>
          <w:lang w:val="da-DK"/>
        </w:rPr>
      </w:pPr>
      <w:bookmarkStart w:id="4" w:name="_Toc485488541"/>
      <w:r w:rsidRPr="009F0C59">
        <w:rPr>
          <w:lang w:val="da-DK"/>
        </w:rPr>
        <w:t>Philippicae 3,</w:t>
      </w:r>
      <w:r w:rsidR="009874CF" w:rsidRPr="009F0C59">
        <w:rPr>
          <w:lang w:val="da-DK"/>
        </w:rPr>
        <w:t xml:space="preserve"> </w:t>
      </w:r>
      <w:r w:rsidRPr="009F0C59">
        <w:rPr>
          <w:lang w:val="da-DK"/>
        </w:rPr>
        <w:t>2</w:t>
      </w:r>
      <w:bookmarkEnd w:id="3"/>
      <w:r w:rsidR="00BF4AE4" w:rsidRPr="009F0C59">
        <w:rPr>
          <w:lang w:val="da-DK"/>
        </w:rPr>
        <w:t>:</w:t>
      </w:r>
      <w:r w:rsidRPr="009F0C59">
        <w:rPr>
          <w:lang w:val="da-DK"/>
        </w:rPr>
        <w:t xml:space="preserve"> </w:t>
      </w:r>
      <w:r w:rsidR="0035269E" w:rsidRPr="009F0C59">
        <w:rPr>
          <w:lang w:val="da-DK"/>
        </w:rPr>
        <w:t xml:space="preserve">Der 1. Januar </w:t>
      </w:r>
      <w:r w:rsidR="00BF4AE4" w:rsidRPr="009F0C59">
        <w:rPr>
          <w:lang w:val="da-DK"/>
        </w:rPr>
        <w:t>(Kalendae Ianuariae des Jahres 44) ist schon nah – eine schnelle Entscheidung tut not.</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11"/>
        <w:gridCol w:w="4361"/>
      </w:tblGrid>
      <w:tr w:rsidR="00977536" w:rsidRPr="009F0C59" w:rsidTr="00E02884">
        <w:trPr>
          <w:cantSplit/>
          <w:tblHeader/>
        </w:trPr>
        <w:tc>
          <w:tcPr>
            <w:tcW w:w="4711" w:type="dxa"/>
            <w:shd w:val="clear" w:color="auto" w:fill="auto"/>
          </w:tcPr>
          <w:p w:rsidR="00977536" w:rsidRPr="009F0C59" w:rsidRDefault="00977536" w:rsidP="002065CD">
            <w:pPr>
              <w:widowControl w:val="0"/>
              <w:suppressAutoHyphens/>
              <w:spacing w:line="240" w:lineRule="auto"/>
              <w:jc w:val="center"/>
              <w:rPr>
                <w:rFonts w:eastAsia="Arial Unicode MS" w:cs="Arial"/>
                <w:kern w:val="1"/>
                <w:lang w:eastAsia="zh-CN" w:bidi="hi-IN"/>
              </w:rPr>
            </w:pPr>
            <w:r w:rsidRPr="009F0C59">
              <w:rPr>
                <w:rFonts w:eastAsia="Arial Unicode MS" w:cs="Arial"/>
                <w:kern w:val="1"/>
                <w:lang w:eastAsia="zh-CN" w:bidi="hi-IN"/>
              </w:rPr>
              <w:t>Text</w:t>
            </w:r>
          </w:p>
          <w:p w:rsidR="00CE7942" w:rsidRPr="009F0C59" w:rsidRDefault="00CE7942" w:rsidP="002065CD">
            <w:pPr>
              <w:widowControl w:val="0"/>
              <w:suppressAutoHyphens/>
              <w:spacing w:line="240" w:lineRule="auto"/>
              <w:rPr>
                <w:rFonts w:eastAsia="Arial Unicode MS" w:cs="Arial"/>
                <w:kern w:val="1"/>
                <w:sz w:val="18"/>
                <w:szCs w:val="18"/>
                <w:lang w:eastAsia="zh-CN" w:bidi="hi-IN"/>
              </w:rPr>
            </w:pPr>
            <w:r w:rsidRPr="009F0C59">
              <w:rPr>
                <w:rFonts w:cs="Arial"/>
                <w:sz w:val="18"/>
                <w:szCs w:val="18"/>
              </w:rPr>
              <w:t>Die Symbole (</w:t>
            </w:r>
            <w:r w:rsidR="00BD1468" w:rsidRPr="009F0C59">
              <w:rPr>
                <w:rFonts w:cs="Arial"/>
                <w:b/>
                <w:sz w:val="18"/>
                <w:szCs w:val="18"/>
              </w:rPr>
              <w:t>*</w:t>
            </w:r>
            <w:r w:rsidRPr="009F0C59">
              <w:rPr>
                <w:rFonts w:cs="Arial"/>
                <w:b/>
                <w:sz w:val="18"/>
                <w:szCs w:val="18"/>
              </w:rPr>
              <w:t xml:space="preserve"> </w:t>
            </w:r>
            <w:r w:rsidRPr="009F0C59">
              <w:rPr>
                <w:rFonts w:cs="Arial"/>
                <w:sz w:val="18"/>
                <w:szCs w:val="18"/>
                <w:lang w:val="la-Latn"/>
              </w:rPr>
              <w:t>→</w:t>
            </w:r>
            <w:r w:rsidRPr="009F0C59">
              <w:rPr>
                <w:rFonts w:cs="Arial"/>
                <w:sz w:val="18"/>
                <w:szCs w:val="18"/>
              </w:rPr>
              <w:t xml:space="preserve"> </w:t>
            </w:r>
            <w:r w:rsidR="00F32836">
              <w:rPr>
                <w:rFonts w:cs="Arial"/>
                <w:sz w:val="18"/>
                <w:szCs w:val="18"/>
              </w:rPr>
              <w:t>GH</w:t>
            </w:r>
            <w:r w:rsidRPr="009F0C59">
              <w:rPr>
                <w:rFonts w:cs="Arial"/>
                <w:sz w:val="18"/>
                <w:szCs w:val="18"/>
              </w:rPr>
              <w:t xml:space="preserve">) werden </w:t>
            </w:r>
            <w:r w:rsidR="00B4523E">
              <w:rPr>
                <w:rFonts w:cs="Arial"/>
                <w:sz w:val="18"/>
                <w:szCs w:val="18"/>
              </w:rPr>
              <w:t>am Ende des Dokuments</w:t>
            </w:r>
            <w:r w:rsidRPr="009F0C59">
              <w:rPr>
                <w:rFonts w:cs="Arial"/>
                <w:sz w:val="18"/>
                <w:szCs w:val="18"/>
              </w:rPr>
              <w:t xml:space="preserve"> erläutert</w:t>
            </w:r>
          </w:p>
        </w:tc>
        <w:tc>
          <w:tcPr>
            <w:tcW w:w="4361" w:type="dxa"/>
            <w:shd w:val="clear" w:color="auto" w:fill="auto"/>
          </w:tcPr>
          <w:p w:rsidR="00977536" w:rsidRPr="009F0C59" w:rsidRDefault="00977536" w:rsidP="002065CD">
            <w:pPr>
              <w:pStyle w:val="Vokabelangabe-lbs"/>
              <w:jc w:val="center"/>
            </w:pPr>
            <w:r w:rsidRPr="009F0C59">
              <w:t>Kommentar und Übersetzungshilfen</w:t>
            </w:r>
          </w:p>
        </w:tc>
      </w:tr>
      <w:tr w:rsidR="00977536" w:rsidRPr="009F0C59" w:rsidTr="00E02884">
        <w:trPr>
          <w:cantSplit/>
        </w:trPr>
        <w:tc>
          <w:tcPr>
            <w:tcW w:w="4711" w:type="dxa"/>
            <w:shd w:val="clear" w:color="auto" w:fill="auto"/>
          </w:tcPr>
          <w:p w:rsidR="00977536" w:rsidRPr="009F0C59" w:rsidRDefault="00977536" w:rsidP="00CE7942">
            <w:pPr>
              <w:rPr>
                <w:rFonts w:cs="Arial"/>
                <w:lang w:val="la-Latn"/>
              </w:rPr>
            </w:pPr>
            <w:r w:rsidRPr="009F0C59">
              <w:rPr>
                <w:rFonts w:cs="Arial"/>
                <w:lang w:val="la-Latn"/>
              </w:rPr>
              <w:t xml:space="preserve">2] Quae est igitur exspectatio aut quae vel minimi dilatio temporis? </w:t>
            </w:r>
          </w:p>
          <w:p w:rsidR="00977536" w:rsidRPr="009F0C59" w:rsidRDefault="00977536" w:rsidP="00CE7942">
            <w:pPr>
              <w:rPr>
                <w:rFonts w:cs="Arial"/>
                <w:lang w:val="la-Latn"/>
              </w:rPr>
            </w:pPr>
            <w:r w:rsidRPr="009F0C59">
              <w:rPr>
                <w:rFonts w:cs="Arial"/>
                <w:lang w:val="la-Latn"/>
              </w:rPr>
              <w:t xml:space="preserve">Quamquam enim adsunt Kalendae Ianuariae, tamen breve tempus longum est inparatis. </w:t>
            </w:r>
          </w:p>
          <w:p w:rsidR="00977536" w:rsidRPr="009F0C59" w:rsidRDefault="00977536" w:rsidP="00CE7942">
            <w:pPr>
              <w:rPr>
                <w:rFonts w:cs="Arial"/>
                <w:lang w:val="la-Latn"/>
              </w:rPr>
            </w:pPr>
            <w:r w:rsidRPr="009F0C59">
              <w:rPr>
                <w:rFonts w:cs="Arial"/>
                <w:lang w:val="la-Latn"/>
              </w:rPr>
              <w:t>Dies enim adfert vel hora potius, nisi provisum est, magnas saepe clades</w:t>
            </w:r>
            <w:r w:rsidR="003978B8" w:rsidRPr="009F0C59">
              <w:rPr>
                <w:rFonts w:cs="Arial"/>
                <w:b/>
                <w:lang w:val="fr-FR"/>
              </w:rPr>
              <w:t>*</w:t>
            </w:r>
            <w:r w:rsidRPr="009F0C59">
              <w:rPr>
                <w:rFonts w:cs="Arial"/>
                <w:lang w:val="la-Latn"/>
              </w:rPr>
              <w:t xml:space="preserve">; </w:t>
            </w:r>
          </w:p>
          <w:p w:rsidR="00977536" w:rsidRPr="009F0C59" w:rsidRDefault="00977536" w:rsidP="00CE7942">
            <w:pPr>
              <w:rPr>
                <w:rFonts w:cs="Arial"/>
                <w:lang w:val="la-Latn"/>
              </w:rPr>
            </w:pPr>
            <w:r w:rsidRPr="009F0C59">
              <w:rPr>
                <w:rFonts w:cs="Arial"/>
                <w:lang w:val="la-Latn"/>
              </w:rPr>
              <w:t xml:space="preserve">certus autem dies non ut sacrificiis, sic consiliis expectari solet. </w:t>
            </w:r>
          </w:p>
          <w:p w:rsidR="00977536" w:rsidRPr="009F0C59" w:rsidRDefault="00977536" w:rsidP="00CE7942">
            <w:pPr>
              <w:rPr>
                <w:rFonts w:cs="Arial"/>
                <w:lang w:val="la-Latn"/>
              </w:rPr>
            </w:pPr>
            <w:r w:rsidRPr="009F0C59">
              <w:rPr>
                <w:rFonts w:cs="Arial"/>
                <w:lang w:val="la-Latn"/>
              </w:rPr>
              <w:t xml:space="preserve">Mea autem festinatio non victoriae solum avida est, sed etiam celeritatis. </w:t>
            </w:r>
          </w:p>
        </w:tc>
        <w:tc>
          <w:tcPr>
            <w:tcW w:w="4361" w:type="dxa"/>
            <w:shd w:val="clear" w:color="auto" w:fill="auto"/>
          </w:tcPr>
          <w:p w:rsidR="00977536" w:rsidRPr="009F0C59" w:rsidRDefault="00977536" w:rsidP="00977536">
            <w:pPr>
              <w:pStyle w:val="Vokabelangabe-lbs"/>
              <w:rPr>
                <w:szCs w:val="20"/>
              </w:rPr>
            </w:pPr>
            <w:r w:rsidRPr="009F0C59">
              <w:rPr>
                <w:szCs w:val="20"/>
              </w:rPr>
              <w:t>quae est: [</w:t>
            </w:r>
            <w:r w:rsidRPr="009F0C59">
              <w:rPr>
                <w:iCs/>
                <w:szCs w:val="20"/>
              </w:rPr>
              <w:t>hier:</w:t>
            </w:r>
            <w:r w:rsidRPr="009F0C59">
              <w:rPr>
                <w:szCs w:val="20"/>
              </w:rPr>
              <w:t>] was bewirkt</w:t>
            </w:r>
            <w:r w:rsidR="00C764CC" w:rsidRPr="009F0C59">
              <w:rPr>
                <w:szCs w:val="20"/>
              </w:rPr>
              <w:t>…?</w:t>
            </w:r>
          </w:p>
          <w:p w:rsidR="00977536" w:rsidRPr="009F0C59" w:rsidRDefault="00C764CC" w:rsidP="00977536">
            <w:pPr>
              <w:pStyle w:val="Vokabelangabe-lbs"/>
              <w:rPr>
                <w:szCs w:val="20"/>
              </w:rPr>
            </w:pPr>
            <w:r w:rsidRPr="009F0C59">
              <w:rPr>
                <w:szCs w:val="20"/>
              </w:rPr>
              <w:t xml:space="preserve">exspectatio, onis f.: </w:t>
            </w:r>
            <w:r w:rsidR="00977536" w:rsidRPr="009F0C59">
              <w:rPr>
                <w:szCs w:val="20"/>
              </w:rPr>
              <w:t>das Abwarten</w:t>
            </w:r>
          </w:p>
          <w:p w:rsidR="00977536" w:rsidRPr="009F0C59" w:rsidRDefault="00977536" w:rsidP="00977536">
            <w:pPr>
              <w:pStyle w:val="Vokabelangabe-lbs"/>
              <w:rPr>
                <w:szCs w:val="20"/>
                <w:lang w:eastAsia="zh-CN" w:bidi="hi-IN"/>
              </w:rPr>
            </w:pPr>
            <w:r w:rsidRPr="009F0C59">
              <w:rPr>
                <w:szCs w:val="20"/>
                <w:lang w:eastAsia="zh-CN" w:bidi="hi-IN"/>
              </w:rPr>
              <w:t>dilatio, dilationis, f.</w:t>
            </w:r>
            <w:r w:rsidR="00C764CC" w:rsidRPr="009F0C59">
              <w:rPr>
                <w:szCs w:val="20"/>
                <w:lang w:eastAsia="zh-CN" w:bidi="hi-IN"/>
              </w:rPr>
              <w:t>:</w:t>
            </w:r>
            <w:r w:rsidRPr="009F0C59">
              <w:rPr>
                <w:szCs w:val="20"/>
                <w:lang w:eastAsia="zh-CN" w:bidi="hi-IN"/>
              </w:rPr>
              <w:t xml:space="preserve"> (von </w:t>
            </w:r>
            <w:r w:rsidRPr="009F0C59">
              <w:rPr>
                <w:iCs/>
                <w:szCs w:val="20"/>
                <w:lang w:eastAsia="zh-CN" w:bidi="hi-IN"/>
              </w:rPr>
              <w:t>differre</w:t>
            </w:r>
            <w:r w:rsidRPr="009F0C59">
              <w:rPr>
                <w:szCs w:val="20"/>
                <w:lang w:eastAsia="zh-CN" w:bidi="hi-IN"/>
              </w:rPr>
              <w:t>): die Verschiebung, der Aufschub</w:t>
            </w:r>
          </w:p>
          <w:p w:rsidR="00977536" w:rsidRPr="009F0C59" w:rsidRDefault="00977536" w:rsidP="00977536">
            <w:pPr>
              <w:pStyle w:val="Vokabelangabe-lbs"/>
              <w:rPr>
                <w:szCs w:val="20"/>
                <w:lang w:eastAsia="zh-CN" w:bidi="hi-IN"/>
              </w:rPr>
            </w:pPr>
            <w:r w:rsidRPr="009F0C59">
              <w:rPr>
                <w:szCs w:val="20"/>
                <w:lang w:eastAsia="zh-CN" w:bidi="hi-IN"/>
              </w:rPr>
              <w:t xml:space="preserve">inparatus, </w:t>
            </w:r>
            <w:r w:rsidR="00C764CC" w:rsidRPr="009F0C59">
              <w:rPr>
                <w:szCs w:val="20"/>
                <w:lang w:eastAsia="zh-CN" w:bidi="hi-IN"/>
              </w:rPr>
              <w:t>-</w:t>
            </w:r>
            <w:r w:rsidRPr="009F0C59">
              <w:rPr>
                <w:szCs w:val="20"/>
                <w:lang w:eastAsia="zh-CN" w:bidi="hi-IN"/>
              </w:rPr>
              <w:t xml:space="preserve">a, </w:t>
            </w:r>
            <w:r w:rsidR="00C764CC" w:rsidRPr="009F0C59">
              <w:rPr>
                <w:szCs w:val="20"/>
                <w:lang w:eastAsia="zh-CN" w:bidi="hi-IN"/>
              </w:rPr>
              <w:t>-</w:t>
            </w:r>
            <w:r w:rsidRPr="009F0C59">
              <w:rPr>
                <w:szCs w:val="20"/>
                <w:lang w:eastAsia="zh-CN" w:bidi="hi-IN"/>
              </w:rPr>
              <w:t>um: unvorbereitet (</w:t>
            </w:r>
            <w:r w:rsidRPr="009F0C59">
              <w:rPr>
                <w:iCs/>
                <w:szCs w:val="20"/>
                <w:lang w:eastAsia="zh-CN" w:bidi="hi-IN"/>
              </w:rPr>
              <w:t>hier substantiviert</w:t>
            </w:r>
            <w:r w:rsidRPr="009F0C59">
              <w:rPr>
                <w:szCs w:val="20"/>
                <w:lang w:eastAsia="zh-CN" w:bidi="hi-IN"/>
              </w:rPr>
              <w:t>)</w:t>
            </w:r>
            <w:r w:rsidR="00C764CC" w:rsidRPr="009F0C59">
              <w:rPr>
                <w:szCs w:val="20"/>
                <w:lang w:eastAsia="zh-CN" w:bidi="hi-IN"/>
              </w:rPr>
              <w:t xml:space="preserve">. Zum Kasus: Dativus (in-) commodi, </w:t>
            </w:r>
            <w:r w:rsidR="00F32836">
              <w:rPr>
                <w:b/>
                <w:szCs w:val="20"/>
                <w:lang w:eastAsia="zh-CN" w:bidi="hi-IN"/>
              </w:rPr>
              <w:t>GH</w:t>
            </w:r>
            <w:r w:rsidR="00C764CC" w:rsidRPr="009F0C59">
              <w:rPr>
                <w:szCs w:val="20"/>
                <w:lang w:eastAsia="zh-CN" w:bidi="hi-IN"/>
              </w:rPr>
              <w:t xml:space="preserve"> Kasuslehre</w:t>
            </w:r>
          </w:p>
          <w:p w:rsidR="00977536" w:rsidRPr="009F0C59" w:rsidRDefault="00977536" w:rsidP="00977536">
            <w:pPr>
              <w:pStyle w:val="Vokabelangabe-lbs"/>
              <w:rPr>
                <w:szCs w:val="20"/>
              </w:rPr>
            </w:pPr>
            <w:r w:rsidRPr="009F0C59">
              <w:rPr>
                <w:iCs/>
                <w:szCs w:val="20"/>
              </w:rPr>
              <w:t>Ordne den Satz:</w:t>
            </w:r>
            <w:r w:rsidRPr="009F0C59">
              <w:rPr>
                <w:szCs w:val="20"/>
              </w:rPr>
              <w:t xml:space="preserve"> Tamen longum tempus breve est imparatis.</w:t>
            </w:r>
          </w:p>
          <w:p w:rsidR="00977536" w:rsidRPr="009F0C59" w:rsidRDefault="00977536" w:rsidP="00977536">
            <w:pPr>
              <w:pStyle w:val="Vokabelangabe-lbs"/>
              <w:rPr>
                <w:szCs w:val="20"/>
                <w:lang w:eastAsia="zh-CN" w:bidi="hi-IN"/>
              </w:rPr>
            </w:pPr>
            <w:r w:rsidRPr="009F0C59">
              <w:rPr>
                <w:szCs w:val="20"/>
                <w:lang w:eastAsia="zh-CN" w:bidi="hi-IN"/>
              </w:rPr>
              <w:t>provisus, -a, -um: vorbereitet, vorhergesehen</w:t>
            </w:r>
          </w:p>
          <w:p w:rsidR="00977536" w:rsidRPr="009F0C59" w:rsidRDefault="00977536" w:rsidP="00977536">
            <w:pPr>
              <w:pStyle w:val="Vokabelangabe-lbs"/>
              <w:rPr>
                <w:szCs w:val="20"/>
              </w:rPr>
            </w:pPr>
            <w:r w:rsidRPr="009F0C59">
              <w:rPr>
                <w:iCs/>
                <w:szCs w:val="20"/>
              </w:rPr>
              <w:t>Ordne:</w:t>
            </w:r>
            <w:r w:rsidRPr="009F0C59">
              <w:rPr>
                <w:szCs w:val="20"/>
              </w:rPr>
              <w:t xml:space="preserve"> Dies vel potius hora adfert …</w:t>
            </w:r>
          </w:p>
          <w:p w:rsidR="00977536" w:rsidRPr="009F0C59" w:rsidRDefault="00977536" w:rsidP="00977536">
            <w:pPr>
              <w:pStyle w:val="Vokabelangabe-lbs"/>
              <w:rPr>
                <w:szCs w:val="20"/>
                <w:lang w:eastAsia="zh-CN" w:bidi="hi-IN"/>
              </w:rPr>
            </w:pPr>
            <w:r w:rsidRPr="009F0C59">
              <w:rPr>
                <w:szCs w:val="20"/>
                <w:lang w:eastAsia="zh-CN" w:bidi="hi-IN"/>
              </w:rPr>
              <w:t>non ut sacrificiis, sic consiliis: zwar bei Opfern,</w:t>
            </w:r>
            <w:r w:rsidR="00C764CC" w:rsidRPr="009F0C59">
              <w:rPr>
                <w:szCs w:val="20"/>
                <w:lang w:eastAsia="zh-CN" w:bidi="hi-IN"/>
              </w:rPr>
              <w:t xml:space="preserve"> </w:t>
            </w:r>
            <w:r w:rsidRPr="009F0C59">
              <w:rPr>
                <w:szCs w:val="20"/>
                <w:lang w:eastAsia="zh-CN" w:bidi="hi-IN"/>
              </w:rPr>
              <w:t>nicht aber bei Beschlüssen</w:t>
            </w:r>
          </w:p>
          <w:p w:rsidR="00977536" w:rsidRPr="009F0C59" w:rsidRDefault="00977536" w:rsidP="00977536">
            <w:pPr>
              <w:pStyle w:val="Vokabelangabe-lbs"/>
              <w:rPr>
                <w:szCs w:val="20"/>
                <w:lang w:eastAsia="zh-CN" w:bidi="hi-IN"/>
              </w:rPr>
            </w:pPr>
            <w:r w:rsidRPr="009F0C59">
              <w:rPr>
                <w:szCs w:val="20"/>
                <w:lang w:eastAsia="zh-CN" w:bidi="hi-IN"/>
              </w:rPr>
              <w:t>quodsi: denn wenn, wenn nämlich</w:t>
            </w:r>
          </w:p>
          <w:p w:rsidR="00977536" w:rsidRPr="009F0C59" w:rsidRDefault="00977536" w:rsidP="00977536">
            <w:pPr>
              <w:pStyle w:val="Vokabelangabe-lbs"/>
              <w:rPr>
                <w:szCs w:val="20"/>
                <w:lang w:eastAsia="zh-CN" w:bidi="hi-IN"/>
              </w:rPr>
            </w:pPr>
            <w:r w:rsidRPr="009F0C59">
              <w:rPr>
                <w:szCs w:val="20"/>
                <w:lang w:eastAsia="zh-CN" w:bidi="hi-IN"/>
              </w:rPr>
              <w:t>festinatio, festinationis, f.: die Eile, das Drängen</w:t>
            </w:r>
          </w:p>
          <w:p w:rsidR="00977536" w:rsidRPr="009F0C59" w:rsidRDefault="00977536" w:rsidP="0035269E">
            <w:pPr>
              <w:pStyle w:val="Vokabelangabe-lbs"/>
              <w:rPr>
                <w:szCs w:val="20"/>
                <w:lang w:eastAsia="zh-CN" w:bidi="hi-IN"/>
              </w:rPr>
            </w:pPr>
            <w:r w:rsidRPr="009F0C59">
              <w:rPr>
                <w:szCs w:val="20"/>
                <w:lang w:eastAsia="zh-CN" w:bidi="hi-IN"/>
              </w:rPr>
              <w:t>avidus, -a, -um: gierig (nach etwas)</w:t>
            </w:r>
            <w:r w:rsidR="0035269E" w:rsidRPr="009F0C59">
              <w:rPr>
                <w:szCs w:val="20"/>
                <w:lang w:eastAsia="zh-CN" w:bidi="hi-IN"/>
              </w:rPr>
              <w:t xml:space="preserve"> </w:t>
            </w:r>
            <w:r w:rsidRPr="009F0C59">
              <w:rPr>
                <w:szCs w:val="20"/>
                <w:lang w:eastAsia="zh-CN" w:bidi="hi-IN"/>
              </w:rPr>
              <w:t>(</w:t>
            </w:r>
            <w:r w:rsidRPr="009F0C59">
              <w:rPr>
                <w:iCs/>
                <w:szCs w:val="20"/>
                <w:lang w:eastAsia="zh-CN" w:bidi="hi-IN"/>
              </w:rPr>
              <w:t>+ Gen. obiectivus</w:t>
            </w:r>
            <w:r w:rsidRPr="009F0C59">
              <w:rPr>
                <w:szCs w:val="20"/>
                <w:lang w:eastAsia="zh-CN" w:bidi="hi-IN"/>
              </w:rPr>
              <w:t>)</w:t>
            </w:r>
          </w:p>
        </w:tc>
      </w:tr>
    </w:tbl>
    <w:p w:rsidR="0034573B" w:rsidRPr="009F0C59" w:rsidRDefault="0034573B" w:rsidP="0034573B">
      <w:pPr>
        <w:pStyle w:val="StandardWeb"/>
        <w:spacing w:before="120" w:after="0"/>
        <w:ind w:left="708" w:hanging="708"/>
        <w:jc w:val="right"/>
        <w:rPr>
          <w:rFonts w:ascii="Arial" w:hAnsi="Arial" w:cs="Arial"/>
          <w:sz w:val="20"/>
          <w:szCs w:val="20"/>
        </w:rPr>
      </w:pPr>
      <w:r w:rsidRPr="009F0C59">
        <w:rPr>
          <w:rFonts w:ascii="Arial" w:hAnsi="Arial" w:cs="Arial"/>
          <w:sz w:val="20"/>
          <w:szCs w:val="20"/>
        </w:rPr>
        <w:t>§§ 1 und 2: ca. 137 Wörter</w:t>
      </w:r>
    </w:p>
    <w:p w:rsidR="00C53FB3" w:rsidRPr="009F0C59" w:rsidRDefault="00860EB6" w:rsidP="00C764CC">
      <w:pPr>
        <w:pStyle w:val="grammatik"/>
      </w:pPr>
      <w:r w:rsidRPr="009F0C59">
        <w:rPr>
          <w:b/>
          <w:lang w:val="it-IT"/>
        </w:rPr>
        <w:t>Grammatische Erläuterungen</w:t>
      </w:r>
    </w:p>
    <w:p w:rsidR="00C53FB3" w:rsidRPr="009F0C59" w:rsidRDefault="00C53FB3" w:rsidP="00860EB6">
      <w:pPr>
        <w:pStyle w:val="grammatik"/>
        <w:spacing w:after="160" w:line="360" w:lineRule="auto"/>
      </w:pPr>
      <w:r w:rsidRPr="009F0C59">
        <w:t>Adjektivisches Fragepronomen</w:t>
      </w:r>
      <w:r w:rsidR="00860EB6" w:rsidRPr="009F0C59">
        <w:rPr>
          <w:lang w:val="de-DE"/>
        </w:rPr>
        <w:t xml:space="preserve">: </w:t>
      </w:r>
      <w:r w:rsidRPr="009F0C59">
        <w:rPr>
          <w:b/>
          <w:bCs/>
        </w:rPr>
        <w:t>Quae</w:t>
      </w:r>
      <w:r w:rsidRPr="009F0C59">
        <w:t xml:space="preserve"> est igitur expectatio aut </w:t>
      </w:r>
      <w:r w:rsidRPr="009F0C59">
        <w:rPr>
          <w:b/>
          <w:bCs/>
        </w:rPr>
        <w:t>quae</w:t>
      </w:r>
      <w:r w:rsidRPr="009F0C59">
        <w:t xml:space="preserve"> vel minimi dilatio temporis?</w:t>
      </w:r>
    </w:p>
    <w:p w:rsidR="00C53FB3" w:rsidRPr="009F0C59" w:rsidRDefault="00C53FB3" w:rsidP="00860EB6">
      <w:pPr>
        <w:pStyle w:val="grammatik"/>
        <w:spacing w:after="160" w:line="360" w:lineRule="auto"/>
      </w:pPr>
      <w:r w:rsidRPr="009F0C59">
        <w:t>Dativus (in-) commodi</w:t>
      </w:r>
      <w:r w:rsidR="00C764CC" w:rsidRPr="009F0C59">
        <w:t xml:space="preserve">: </w:t>
      </w:r>
      <w:r w:rsidRPr="009F0C59">
        <w:t xml:space="preserve">tamen breve tempus longum est </w:t>
      </w:r>
      <w:r w:rsidRPr="009F0C59">
        <w:rPr>
          <w:b/>
          <w:bCs/>
        </w:rPr>
        <w:t>inparatis</w:t>
      </w:r>
      <w:r w:rsidRPr="009F0C59">
        <w:t>.</w:t>
      </w:r>
    </w:p>
    <w:p w:rsidR="00C53FB3" w:rsidRPr="009F0C59" w:rsidRDefault="00C53FB3" w:rsidP="00860EB6">
      <w:pPr>
        <w:pStyle w:val="grammatik"/>
        <w:spacing w:after="160" w:line="360" w:lineRule="auto"/>
      </w:pPr>
      <w:r w:rsidRPr="009F0C59">
        <w:t>Genitivus obiectivus</w:t>
      </w:r>
      <w:r w:rsidR="00717084" w:rsidRPr="009F0C59">
        <w:t xml:space="preserve">: </w:t>
      </w:r>
      <w:r w:rsidRPr="009F0C59">
        <w:t xml:space="preserve">dilatio </w:t>
      </w:r>
      <w:r w:rsidRPr="009F0C59">
        <w:rPr>
          <w:b/>
          <w:bCs/>
        </w:rPr>
        <w:t>temporis</w:t>
      </w:r>
      <w:r w:rsidR="00860EB6" w:rsidRPr="009F0C59">
        <w:rPr>
          <w:b/>
          <w:bCs/>
          <w:lang w:val="fr-FR"/>
        </w:rPr>
        <w:t xml:space="preserve">; </w:t>
      </w:r>
      <w:r w:rsidRPr="009F0C59">
        <w:t xml:space="preserve">Mea autem festinatio non </w:t>
      </w:r>
      <w:r w:rsidRPr="009F0C59">
        <w:rPr>
          <w:b/>
          <w:bCs/>
        </w:rPr>
        <w:t>victoriae</w:t>
      </w:r>
      <w:r w:rsidRPr="009F0C59">
        <w:t xml:space="preserve"> solum avida est, sed etiam </w:t>
      </w:r>
      <w:r w:rsidRPr="009F0C59">
        <w:rPr>
          <w:b/>
          <w:bCs/>
        </w:rPr>
        <w:t>celeritatis</w:t>
      </w:r>
      <w:r w:rsidRPr="009F0C59">
        <w:t xml:space="preserve">. </w:t>
      </w:r>
    </w:p>
    <w:p w:rsidR="00AE29A0" w:rsidRPr="009F0C59" w:rsidRDefault="00860EB6" w:rsidP="003B388E">
      <w:pPr>
        <w:pStyle w:val="berschrift2"/>
      </w:pPr>
      <w:r w:rsidRPr="009F0C59">
        <w:rPr>
          <w:lang w:val="la-Latn"/>
        </w:rPr>
        <w:br w:type="page"/>
      </w:r>
      <w:bookmarkStart w:id="5" w:name="_Toc386748308"/>
      <w:bookmarkStart w:id="6" w:name="_Toc485488542"/>
      <w:r w:rsidR="00AE29A0" w:rsidRPr="009F0C59">
        <w:rPr>
          <w:lang w:val="da-DK"/>
        </w:rPr>
        <w:lastRenderedPageBreak/>
        <w:t>Philippicae 3, 3</w:t>
      </w:r>
      <w:r w:rsidR="00C0024B" w:rsidRPr="009F0C59">
        <w:rPr>
          <w:lang w:val="da-DK"/>
        </w:rPr>
        <w:t xml:space="preserve">: Der Auftritt des neuen </w:t>
      </w:r>
      <w:r w:rsidR="00920156" w:rsidRPr="009F0C59">
        <w:rPr>
          <w:lang w:val="da-DK"/>
        </w:rPr>
        <w:t>Akteurs</w:t>
      </w:r>
      <w:r w:rsidR="00C0024B" w:rsidRPr="009F0C59">
        <w:rPr>
          <w:lang w:val="da-DK"/>
        </w:rPr>
        <w:t>: Octavian</w:t>
      </w:r>
      <w:bookmarkEnd w:id="5"/>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536"/>
        <w:gridCol w:w="4536"/>
      </w:tblGrid>
      <w:tr w:rsidR="00CE7942" w:rsidRPr="009F0C59" w:rsidTr="00E02884">
        <w:trPr>
          <w:cantSplit/>
        </w:trPr>
        <w:tc>
          <w:tcPr>
            <w:tcW w:w="4536" w:type="dxa"/>
            <w:shd w:val="clear" w:color="auto" w:fill="auto"/>
          </w:tcPr>
          <w:p w:rsidR="00CE7942" w:rsidRPr="009F0C59" w:rsidRDefault="00CE7942" w:rsidP="002065CD">
            <w:pPr>
              <w:widowControl w:val="0"/>
              <w:suppressAutoHyphens/>
              <w:spacing w:line="240" w:lineRule="auto"/>
              <w:jc w:val="center"/>
              <w:rPr>
                <w:rFonts w:eastAsia="Arial Unicode MS" w:cs="Arial"/>
                <w:kern w:val="1"/>
                <w:lang w:eastAsia="zh-CN" w:bidi="hi-IN"/>
              </w:rPr>
            </w:pPr>
            <w:r w:rsidRPr="009F0C59">
              <w:rPr>
                <w:rFonts w:eastAsia="Arial Unicode MS" w:cs="Arial"/>
                <w:kern w:val="1"/>
                <w:lang w:eastAsia="zh-CN" w:bidi="hi-IN"/>
              </w:rPr>
              <w:t>Text</w:t>
            </w:r>
          </w:p>
          <w:p w:rsidR="00CE7942" w:rsidRPr="009F0C59" w:rsidRDefault="00CE7942" w:rsidP="002065CD">
            <w:pPr>
              <w:widowControl w:val="0"/>
              <w:suppressAutoHyphens/>
              <w:spacing w:line="240" w:lineRule="auto"/>
              <w:rPr>
                <w:rFonts w:eastAsia="Arial Unicode MS" w:cs="Arial"/>
                <w:kern w:val="1"/>
                <w:sz w:val="18"/>
                <w:szCs w:val="18"/>
                <w:lang w:eastAsia="zh-CN" w:bidi="hi-IN"/>
              </w:rPr>
            </w:pPr>
            <w:r w:rsidRPr="009F0C59">
              <w:rPr>
                <w:rFonts w:cs="Arial"/>
                <w:sz w:val="18"/>
                <w:szCs w:val="18"/>
              </w:rPr>
              <w:t>Die Symbole (</w:t>
            </w:r>
            <w:r w:rsidR="00BD1468" w:rsidRPr="009F0C59">
              <w:rPr>
                <w:rFonts w:cs="Arial"/>
                <w:b/>
                <w:sz w:val="18"/>
                <w:szCs w:val="18"/>
              </w:rPr>
              <w:t>*</w:t>
            </w:r>
            <w:r w:rsidRPr="009F0C59">
              <w:rPr>
                <w:rFonts w:cs="Arial"/>
                <w:b/>
                <w:sz w:val="18"/>
                <w:szCs w:val="18"/>
              </w:rPr>
              <w:t xml:space="preserve"> </w:t>
            </w:r>
            <w:r w:rsidRPr="009F0C59">
              <w:rPr>
                <w:rFonts w:cs="Arial"/>
                <w:sz w:val="18"/>
                <w:szCs w:val="18"/>
                <w:lang w:val="la-Latn"/>
              </w:rPr>
              <w:t>→</w:t>
            </w:r>
            <w:r w:rsidRPr="009F0C59">
              <w:rPr>
                <w:rFonts w:cs="Arial"/>
                <w:sz w:val="18"/>
                <w:szCs w:val="18"/>
              </w:rPr>
              <w:t xml:space="preserve"> </w:t>
            </w:r>
            <w:r w:rsidR="00F32836">
              <w:rPr>
                <w:rFonts w:cs="Arial"/>
                <w:sz w:val="18"/>
                <w:szCs w:val="18"/>
              </w:rPr>
              <w:t>GH</w:t>
            </w:r>
            <w:r w:rsidRPr="009F0C59">
              <w:rPr>
                <w:rFonts w:cs="Arial"/>
                <w:sz w:val="18"/>
                <w:szCs w:val="18"/>
              </w:rPr>
              <w:t xml:space="preserve">) werden </w:t>
            </w:r>
            <w:r w:rsidR="00B4523E">
              <w:rPr>
                <w:rFonts w:cs="Arial"/>
                <w:sz w:val="18"/>
                <w:szCs w:val="18"/>
              </w:rPr>
              <w:t>am Ende des Dokuments</w:t>
            </w:r>
            <w:r w:rsidRPr="009F0C59">
              <w:rPr>
                <w:rFonts w:cs="Arial"/>
                <w:sz w:val="18"/>
                <w:szCs w:val="18"/>
              </w:rPr>
              <w:t xml:space="preserve"> erläutert</w:t>
            </w:r>
          </w:p>
        </w:tc>
        <w:tc>
          <w:tcPr>
            <w:tcW w:w="4536" w:type="dxa"/>
            <w:shd w:val="clear" w:color="auto" w:fill="auto"/>
          </w:tcPr>
          <w:p w:rsidR="00CE7942" w:rsidRPr="009F0C59" w:rsidRDefault="00CE7942" w:rsidP="002065CD">
            <w:pPr>
              <w:pStyle w:val="Vokabelangabe-lbs"/>
              <w:jc w:val="center"/>
            </w:pPr>
            <w:r w:rsidRPr="009F0C59">
              <w:t>Kommentar und Übersetzungshilfen</w:t>
            </w:r>
          </w:p>
        </w:tc>
      </w:tr>
      <w:tr w:rsidR="00AE29A0" w:rsidRPr="009F0C59" w:rsidTr="00E02884">
        <w:tblPrEx>
          <w:tblLook w:val="04A0" w:firstRow="1" w:lastRow="0" w:firstColumn="1" w:lastColumn="0" w:noHBand="0" w:noVBand="1"/>
        </w:tblPrEx>
        <w:trPr>
          <w:cantSplit/>
        </w:trPr>
        <w:tc>
          <w:tcPr>
            <w:tcW w:w="4536" w:type="dxa"/>
            <w:shd w:val="clear" w:color="auto" w:fill="auto"/>
          </w:tcPr>
          <w:p w:rsidR="00AE29A0" w:rsidRPr="009F0C59" w:rsidRDefault="00AE29A0" w:rsidP="00431626">
            <w:pPr>
              <w:rPr>
                <w:rFonts w:cs="Arial"/>
                <w:lang w:val="la-Latn"/>
              </w:rPr>
            </w:pPr>
            <w:r w:rsidRPr="009F0C59">
              <w:rPr>
                <w:rFonts w:cs="Arial"/>
                <w:lang w:val="la-Latn"/>
              </w:rPr>
              <w:t xml:space="preserve">[3] Quo enim usque tantum bellum, tam crudele, tam nefarium privatis consiliis propulsabitur? </w:t>
            </w:r>
          </w:p>
          <w:p w:rsidR="00AE29A0" w:rsidRPr="009F0C59" w:rsidRDefault="00AE29A0" w:rsidP="00431626">
            <w:pPr>
              <w:rPr>
                <w:rFonts w:cs="Arial"/>
                <w:lang w:val="la-Latn"/>
              </w:rPr>
            </w:pPr>
            <w:r w:rsidRPr="009F0C59">
              <w:rPr>
                <w:rFonts w:cs="Arial"/>
                <w:lang w:val="la-Latn"/>
              </w:rPr>
              <w:t>Cur non quam primum publica accedit auctoritas?</w:t>
            </w:r>
          </w:p>
        </w:tc>
        <w:tc>
          <w:tcPr>
            <w:tcW w:w="4536" w:type="dxa"/>
            <w:shd w:val="clear" w:color="auto" w:fill="auto"/>
          </w:tcPr>
          <w:p w:rsidR="00AE29A0" w:rsidRPr="009F0C59" w:rsidRDefault="00AE29A0" w:rsidP="00C53FB3">
            <w:pPr>
              <w:pStyle w:val="Vokabelangabe-lbs"/>
            </w:pPr>
            <w:r w:rsidRPr="009F0C59">
              <w:t>quo usque: wie lange</w:t>
            </w:r>
          </w:p>
          <w:p w:rsidR="00AE29A0" w:rsidRPr="009F0C59" w:rsidRDefault="00AE29A0" w:rsidP="00C53FB3">
            <w:pPr>
              <w:pStyle w:val="Vokabelangabe-lbs"/>
            </w:pPr>
            <w:r w:rsidRPr="009F0C59">
              <w:t>propulsare: abwehren, zurückschlagen, fernhalten</w:t>
            </w:r>
          </w:p>
          <w:p w:rsidR="00AE29A0" w:rsidRPr="009F0C59" w:rsidRDefault="00AE29A0" w:rsidP="00C53FB3">
            <w:pPr>
              <w:pStyle w:val="Vokabelangabe-lbs"/>
            </w:pPr>
            <w:r w:rsidRPr="009F0C59">
              <w:t>quam primum: schnellstmöglich</w:t>
            </w:r>
          </w:p>
          <w:p w:rsidR="00AE29A0" w:rsidRPr="009F0C59" w:rsidRDefault="00AE29A0" w:rsidP="00C53FB3">
            <w:pPr>
              <w:pStyle w:val="Vokabelangabe-lbs"/>
            </w:pPr>
            <w:r w:rsidRPr="009F0C59">
              <w:t xml:space="preserve">accedere, accedo, accessi, </w:t>
            </w:r>
            <w:proofErr w:type="gramStart"/>
            <w:r w:rsidRPr="009F0C59">
              <w:t>accessum:eingreifen</w:t>
            </w:r>
            <w:proofErr w:type="gramEnd"/>
            <w:r w:rsidRPr="009F0C59">
              <w:t xml:space="preserve">, einschreiten </w:t>
            </w:r>
          </w:p>
          <w:p w:rsidR="00467B43" w:rsidRPr="009F0C59" w:rsidRDefault="00467B43" w:rsidP="00C53FB3">
            <w:pPr>
              <w:pStyle w:val="Vokabelangabe-lbs"/>
              <w:rPr>
                <w:lang w:val="fr-FR"/>
              </w:rPr>
            </w:pPr>
            <w:r w:rsidRPr="009F0C59">
              <w:rPr>
                <w:iCs/>
                <w:lang w:val="it-IT"/>
              </w:rPr>
              <w:t>Ordne:</w:t>
            </w:r>
            <w:r w:rsidRPr="009F0C59">
              <w:rPr>
                <w:lang w:val="it-IT"/>
              </w:rPr>
              <w:t xml:space="preserve"> Cur non … publica auctoritas accedit?</w:t>
            </w:r>
          </w:p>
        </w:tc>
      </w:tr>
      <w:tr w:rsidR="00AE29A0" w:rsidRPr="009F0C59" w:rsidTr="00E02884">
        <w:tblPrEx>
          <w:tblLook w:val="04A0" w:firstRow="1" w:lastRow="0" w:firstColumn="1" w:lastColumn="0" w:noHBand="0" w:noVBand="1"/>
        </w:tblPrEx>
        <w:trPr>
          <w:cantSplit/>
        </w:trPr>
        <w:tc>
          <w:tcPr>
            <w:tcW w:w="4536" w:type="dxa"/>
            <w:shd w:val="clear" w:color="auto" w:fill="auto"/>
          </w:tcPr>
          <w:p w:rsidR="001E5AE8" w:rsidRPr="009F0C59" w:rsidRDefault="001E5AE8" w:rsidP="00C85C6D">
            <w:pPr>
              <w:rPr>
                <w:rFonts w:cs="Arial"/>
                <w:lang w:val="fr-FR"/>
              </w:rPr>
            </w:pPr>
            <w:r w:rsidRPr="009F0C59">
              <w:rPr>
                <w:rFonts w:cs="Arial"/>
                <w:lang w:val="la-Latn"/>
              </w:rPr>
              <w:t>C. Caesar adulescens,</w:t>
            </w:r>
          </w:p>
          <w:p w:rsidR="001E5AE8" w:rsidRPr="009F0C59" w:rsidRDefault="00AE29A0" w:rsidP="00C85C6D">
            <w:pPr>
              <w:rPr>
                <w:rFonts w:cs="Arial"/>
                <w:lang w:val="fr-FR"/>
              </w:rPr>
            </w:pPr>
            <w:r w:rsidRPr="009F0C59">
              <w:rPr>
                <w:rFonts w:cs="Arial"/>
                <w:lang w:val="la-Latn"/>
              </w:rPr>
              <w:t xml:space="preserve">paene potius puer incredibili ac divina quadam mente atque </w:t>
            </w:r>
            <w:r w:rsidR="001E5AE8" w:rsidRPr="009F0C59">
              <w:rPr>
                <w:rFonts w:cs="Arial"/>
                <w:lang w:val="la-Latn"/>
              </w:rPr>
              <w:t>virtute,</w:t>
            </w:r>
          </w:p>
          <w:p w:rsidR="001E5AE8" w:rsidRPr="009F0C59" w:rsidRDefault="00AE29A0" w:rsidP="00C85C6D">
            <w:pPr>
              <w:rPr>
                <w:rFonts w:cs="Arial"/>
                <w:lang w:val="fr-FR"/>
              </w:rPr>
            </w:pPr>
            <w:r w:rsidRPr="009F0C59">
              <w:rPr>
                <w:rFonts w:cs="Arial"/>
                <w:lang w:val="la-Latn"/>
              </w:rPr>
              <w:t>tum, cum maxime furor arderet Antoni cumque eius a Brundisio crudelis</w:t>
            </w:r>
            <w:r w:rsidR="001E5AE8" w:rsidRPr="009F0C59">
              <w:rPr>
                <w:rFonts w:cs="Arial"/>
                <w:lang w:val="la-Latn"/>
              </w:rPr>
              <w:t xml:space="preserve"> et pestifer reditus timeretur,</w:t>
            </w:r>
          </w:p>
          <w:p w:rsidR="001E5AE8" w:rsidRPr="009F0C59" w:rsidRDefault="00AE29A0" w:rsidP="00C85C6D">
            <w:pPr>
              <w:rPr>
                <w:rFonts w:cs="Arial"/>
                <w:lang w:val="fr-FR"/>
              </w:rPr>
            </w:pPr>
            <w:r w:rsidRPr="009F0C59">
              <w:rPr>
                <w:rFonts w:cs="Arial"/>
                <w:lang w:val="la-Latn"/>
              </w:rPr>
              <w:t>nec postulantibus</w:t>
            </w:r>
            <w:r w:rsidR="003978B8" w:rsidRPr="009F0C59">
              <w:rPr>
                <w:rFonts w:cs="Arial"/>
                <w:lang w:val="fr-FR"/>
              </w:rPr>
              <w:t>*</w:t>
            </w:r>
            <w:r w:rsidRPr="009F0C59">
              <w:rPr>
                <w:rFonts w:cs="Arial"/>
                <w:lang w:val="la-Latn"/>
              </w:rPr>
              <w:t xml:space="preserve"> nec cogitantib</w:t>
            </w:r>
            <w:r w:rsidR="001E5AE8" w:rsidRPr="009F0C59">
              <w:rPr>
                <w:rFonts w:cs="Arial"/>
                <w:lang w:val="la-Latn"/>
              </w:rPr>
              <w:t>us, ne optantibus quidem nobis,</w:t>
            </w:r>
          </w:p>
          <w:p w:rsidR="001E5AE8" w:rsidRPr="009F0C59" w:rsidRDefault="001E5AE8" w:rsidP="00C85C6D">
            <w:pPr>
              <w:rPr>
                <w:rFonts w:cs="Arial"/>
                <w:lang w:val="fr-FR"/>
              </w:rPr>
            </w:pPr>
            <w:r w:rsidRPr="009F0C59">
              <w:rPr>
                <w:rFonts w:cs="Arial"/>
                <w:lang w:val="la-Latn"/>
              </w:rPr>
              <w:t>quia non posse fieri videbatur,</w:t>
            </w:r>
          </w:p>
          <w:p w:rsidR="00AE29A0" w:rsidRPr="009F0C59" w:rsidRDefault="00AE29A0" w:rsidP="00C85C6D">
            <w:pPr>
              <w:rPr>
                <w:rFonts w:cs="Arial"/>
                <w:lang w:val="la-Latn"/>
              </w:rPr>
            </w:pPr>
            <w:r w:rsidRPr="009F0C59">
              <w:rPr>
                <w:rFonts w:cs="Arial"/>
                <w:lang w:val="la-Latn"/>
              </w:rPr>
              <w:t>firmissimum exercitum ex invicto genere veteranorum</w:t>
            </w:r>
            <w:r w:rsidR="003978B8" w:rsidRPr="009F0C59">
              <w:rPr>
                <w:rFonts w:cs="Arial"/>
                <w:lang w:val="fr-FR"/>
              </w:rPr>
              <w:t>*</w:t>
            </w:r>
            <w:r w:rsidRPr="009F0C59">
              <w:rPr>
                <w:rFonts w:cs="Arial"/>
                <w:lang w:val="la-Latn"/>
              </w:rPr>
              <w:t xml:space="preserve"> militum comparavit patrimoniumque suum ecfudit;</w:t>
            </w:r>
          </w:p>
        </w:tc>
        <w:tc>
          <w:tcPr>
            <w:tcW w:w="4536" w:type="dxa"/>
            <w:shd w:val="clear" w:color="auto" w:fill="auto"/>
          </w:tcPr>
          <w:p w:rsidR="00C85C6D" w:rsidRPr="009F0C59" w:rsidRDefault="00C53FB3" w:rsidP="00C53FB3">
            <w:pPr>
              <w:pStyle w:val="Vokabelangabe-lbs"/>
              <w:rPr>
                <w:lang w:val="la-Latn"/>
              </w:rPr>
            </w:pPr>
            <w:r w:rsidRPr="009F0C59">
              <w:rPr>
                <w:lang w:val="la-Latn"/>
              </w:rPr>
              <w:t xml:space="preserve">C. Caesar adulescens: </w:t>
            </w:r>
            <w:r w:rsidR="00467B43" w:rsidRPr="009F0C59">
              <w:rPr>
                <w:lang w:val="la-Latn"/>
              </w:rPr>
              <w:t xml:space="preserve">adulescens: der junge Mann. </w:t>
            </w:r>
            <w:r w:rsidRPr="009F0C59">
              <w:rPr>
                <w:lang w:val="la-Latn"/>
              </w:rPr>
              <w:t xml:space="preserve">gemeint ist </w:t>
            </w:r>
            <w:r w:rsidR="00C85C6D" w:rsidRPr="009F0C59">
              <w:rPr>
                <w:lang w:val="la-Latn"/>
              </w:rPr>
              <w:t xml:space="preserve">→ </w:t>
            </w:r>
            <w:r w:rsidRPr="009F0C59">
              <w:rPr>
                <w:lang w:val="la-Latn"/>
              </w:rPr>
              <w:t>Octavian</w:t>
            </w:r>
          </w:p>
          <w:p w:rsidR="00AE29A0" w:rsidRPr="009F0C59" w:rsidRDefault="00AE29A0" w:rsidP="00C53FB3">
            <w:pPr>
              <w:pStyle w:val="Vokabelangabe-lbs"/>
              <w:rPr>
                <w:lang w:val="la-Latn"/>
              </w:rPr>
            </w:pPr>
            <w:r w:rsidRPr="009F0C59">
              <w:rPr>
                <w:lang w:val="la-Latn"/>
              </w:rPr>
              <w:t>potius (Adv.): eher</w:t>
            </w:r>
          </w:p>
          <w:p w:rsidR="00AE29A0" w:rsidRPr="009F0C59" w:rsidRDefault="00AE29A0" w:rsidP="00C53FB3">
            <w:pPr>
              <w:pStyle w:val="Vokabelangabe-lbs"/>
            </w:pPr>
            <w:r w:rsidRPr="009F0C59">
              <w:t>incredibili et divina quadam mente: geradezu von unglaublichem und göttlichem Verstand</w:t>
            </w:r>
          </w:p>
          <w:p w:rsidR="00AE29A0" w:rsidRPr="009F0C59" w:rsidRDefault="00AE29A0" w:rsidP="00C53FB3">
            <w:pPr>
              <w:pStyle w:val="Vokabelangabe-lbs"/>
            </w:pPr>
            <w:r w:rsidRPr="009F0C59">
              <w:t>furor, furoris, m.: der Wahnsinn</w:t>
            </w:r>
          </w:p>
          <w:p w:rsidR="00AE29A0" w:rsidRPr="009F0C59" w:rsidRDefault="00AE29A0" w:rsidP="00C53FB3">
            <w:pPr>
              <w:pStyle w:val="Vokabelangabe-lbs"/>
            </w:pPr>
            <w:r w:rsidRPr="009F0C59">
              <w:t>ardere, ardeo, arsi, arsum: brennen, lodern</w:t>
            </w:r>
          </w:p>
          <w:p w:rsidR="00AE29A0" w:rsidRPr="009F0C59" w:rsidRDefault="00AE29A0" w:rsidP="00C53FB3">
            <w:pPr>
              <w:pStyle w:val="Vokabelangabe-lbs"/>
            </w:pPr>
            <w:r w:rsidRPr="009F0C59">
              <w:t>Brundisium, Brundisii: Brundisium (Hafenstadt im Südosten von Italien, heute Brindisi)</w:t>
            </w:r>
          </w:p>
          <w:p w:rsidR="00AE29A0" w:rsidRPr="009F0C59" w:rsidRDefault="00AE29A0" w:rsidP="00C53FB3">
            <w:pPr>
              <w:pStyle w:val="Vokabelangabe-lbs"/>
            </w:pPr>
            <w:r w:rsidRPr="009F0C59">
              <w:t>pestifer, pestifera, perstiferum: verderblich, tödlich</w:t>
            </w:r>
          </w:p>
          <w:p w:rsidR="00AE29A0" w:rsidRPr="009F0C59" w:rsidRDefault="00AE29A0" w:rsidP="00C53FB3">
            <w:pPr>
              <w:pStyle w:val="Vokabelangabe-lbs"/>
            </w:pPr>
            <w:r w:rsidRPr="009F0C59">
              <w:t>reditus, reditus, m.: die Rückkehr</w:t>
            </w:r>
          </w:p>
          <w:p w:rsidR="00467B43" w:rsidRPr="009F0C59" w:rsidRDefault="00C764CC" w:rsidP="00C53FB3">
            <w:pPr>
              <w:pStyle w:val="Vokabelangabe-lbs"/>
            </w:pPr>
            <w:r w:rsidRPr="009F0C59">
              <w:t>nec cogitantibus … nobis: Abl. abs.</w:t>
            </w:r>
          </w:p>
          <w:p w:rsidR="00467B43" w:rsidRPr="009F0C59" w:rsidRDefault="00467B43" w:rsidP="00C53FB3">
            <w:pPr>
              <w:pStyle w:val="Vokabelangabe-lbs"/>
            </w:pPr>
            <w:r w:rsidRPr="009F0C59">
              <w:t xml:space="preserve">ne … quidem: nicht einmal … </w:t>
            </w:r>
          </w:p>
          <w:p w:rsidR="00AE29A0" w:rsidRPr="009F0C59" w:rsidRDefault="00AE29A0" w:rsidP="00C53FB3">
            <w:pPr>
              <w:pStyle w:val="Vokabelangabe-lbs"/>
            </w:pPr>
            <w:r w:rsidRPr="009F0C59">
              <w:t>exercitum comparare: ein Heer aufstellen</w:t>
            </w:r>
          </w:p>
          <w:p w:rsidR="00AE29A0" w:rsidRPr="009F0C59" w:rsidRDefault="00AE29A0" w:rsidP="00C53FB3">
            <w:pPr>
              <w:pStyle w:val="Vokabelangabe-lbs"/>
            </w:pPr>
            <w:r w:rsidRPr="009F0C59">
              <w:t>patrimonium, patrimonii, n.: ererbtes Vermögen</w:t>
            </w:r>
          </w:p>
          <w:p w:rsidR="00AE29A0" w:rsidRPr="009F0C59" w:rsidRDefault="00AE29A0" w:rsidP="00C53FB3">
            <w:pPr>
              <w:pStyle w:val="Vokabelangabe-lbs"/>
            </w:pPr>
            <w:r w:rsidRPr="009F0C59">
              <w:t>ecfundere (oder effundere) ecfundo, ecfudi, ecfus</w:t>
            </w:r>
            <w:r w:rsidR="00C764CC" w:rsidRPr="009F0C59">
              <w:t>um: (verschwenderisch) ausgeben</w:t>
            </w:r>
            <w:r w:rsidRPr="009F0C59">
              <w:t xml:space="preserve"> </w:t>
            </w:r>
          </w:p>
        </w:tc>
      </w:tr>
      <w:tr w:rsidR="00AE29A0" w:rsidRPr="009F0C59" w:rsidTr="00E02884">
        <w:tblPrEx>
          <w:tblLook w:val="04A0" w:firstRow="1" w:lastRow="0" w:firstColumn="1" w:lastColumn="0" w:noHBand="0" w:noVBand="1"/>
        </w:tblPrEx>
        <w:trPr>
          <w:cantSplit/>
        </w:trPr>
        <w:tc>
          <w:tcPr>
            <w:tcW w:w="4536" w:type="dxa"/>
            <w:shd w:val="clear" w:color="auto" w:fill="auto"/>
          </w:tcPr>
          <w:p w:rsidR="00AE29A0" w:rsidRPr="009F0C59" w:rsidRDefault="00AE29A0" w:rsidP="00431626">
            <w:pPr>
              <w:rPr>
                <w:rFonts w:cs="Arial"/>
                <w:lang w:val="la-Latn"/>
              </w:rPr>
            </w:pPr>
            <w:r w:rsidRPr="009F0C59">
              <w:rPr>
                <w:rFonts w:cs="Arial"/>
                <w:lang w:val="la-Latn"/>
              </w:rPr>
              <w:t xml:space="preserve">quamquam non sum usus eo verbo, quo debui; </w:t>
            </w:r>
          </w:p>
          <w:p w:rsidR="00AE29A0" w:rsidRPr="009F0C59" w:rsidRDefault="00AE29A0" w:rsidP="00431626">
            <w:pPr>
              <w:rPr>
                <w:rFonts w:cs="Arial"/>
                <w:lang w:val="la-Latn"/>
              </w:rPr>
            </w:pPr>
            <w:r w:rsidRPr="009F0C59">
              <w:rPr>
                <w:rFonts w:cs="Arial"/>
                <w:lang w:val="la-Latn"/>
              </w:rPr>
              <w:t xml:space="preserve">non enim ecfudit; </w:t>
            </w:r>
          </w:p>
          <w:p w:rsidR="00AE29A0" w:rsidRPr="009F0C59" w:rsidRDefault="00F24BF9" w:rsidP="00431626">
            <w:pPr>
              <w:rPr>
                <w:rFonts w:cs="Arial"/>
                <w:lang w:val="la-Latn"/>
              </w:rPr>
            </w:pPr>
            <w:r w:rsidRPr="009F0C59">
              <w:rPr>
                <w:rFonts w:cs="Arial"/>
                <w:lang w:val="la-Latn"/>
              </w:rPr>
              <w:t>in rei publicae salute co</w:t>
            </w:r>
            <w:r w:rsidRPr="009F0C59">
              <w:rPr>
                <w:rFonts w:cs="Arial"/>
                <w:lang w:val="it-IT"/>
              </w:rPr>
              <w:t>l</w:t>
            </w:r>
            <w:r w:rsidR="00AE29A0" w:rsidRPr="009F0C59">
              <w:rPr>
                <w:rFonts w:cs="Arial"/>
                <w:lang w:val="la-Latn"/>
              </w:rPr>
              <w:t xml:space="preserve">locavit. </w:t>
            </w:r>
          </w:p>
        </w:tc>
        <w:tc>
          <w:tcPr>
            <w:tcW w:w="4536" w:type="dxa"/>
            <w:shd w:val="clear" w:color="auto" w:fill="auto"/>
          </w:tcPr>
          <w:p w:rsidR="00AE29A0" w:rsidRPr="009F0C59" w:rsidRDefault="00AE29A0" w:rsidP="00C53FB3">
            <w:pPr>
              <w:pStyle w:val="Vokabelangabe-lbs"/>
            </w:pPr>
            <w:r w:rsidRPr="009F0C59">
              <w:t>quamquam: hier: doch eigentlich, jedoch</w:t>
            </w:r>
          </w:p>
          <w:p w:rsidR="00467B43" w:rsidRPr="009F0C59" w:rsidRDefault="00467B43" w:rsidP="00C53FB3">
            <w:pPr>
              <w:pStyle w:val="Vokabelangabe-lbs"/>
            </w:pPr>
            <w:r w:rsidRPr="009F0C59">
              <w:t>verbo uti: ein Wort verwenden</w:t>
            </w:r>
          </w:p>
          <w:p w:rsidR="00AE29A0" w:rsidRPr="009F0C59" w:rsidRDefault="00AE29A0" w:rsidP="00F24BF9">
            <w:pPr>
              <w:pStyle w:val="Vokabelangabe-lbs"/>
            </w:pPr>
            <w:r w:rsidRPr="009F0C59">
              <w:t>co</w:t>
            </w:r>
            <w:r w:rsidR="00F24BF9" w:rsidRPr="009F0C59">
              <w:t>l</w:t>
            </w:r>
            <w:r w:rsidRPr="009F0C59">
              <w:t>locare in (</w:t>
            </w:r>
            <w:r w:rsidRPr="009F0C59">
              <w:rPr>
                <w:iCs/>
              </w:rPr>
              <w:t>+Akk.</w:t>
            </w:r>
            <w:r w:rsidRPr="009F0C59">
              <w:t>): verwenden, aufwenden (für etwas)</w:t>
            </w:r>
          </w:p>
        </w:tc>
      </w:tr>
    </w:tbl>
    <w:p w:rsidR="00A93672" w:rsidRPr="009F0C59" w:rsidRDefault="00A93672" w:rsidP="00A93672">
      <w:pPr>
        <w:pStyle w:val="StandardWeb"/>
        <w:spacing w:before="0" w:after="0" w:line="200" w:lineRule="atLeast"/>
        <w:jc w:val="right"/>
        <w:rPr>
          <w:rFonts w:ascii="Arial" w:hAnsi="Arial" w:cs="Arial"/>
          <w:bCs/>
          <w:sz w:val="20"/>
          <w:szCs w:val="20"/>
          <w:lang w:val="da-DK"/>
        </w:rPr>
      </w:pPr>
      <w:r w:rsidRPr="009F0C59">
        <w:rPr>
          <w:rFonts w:ascii="Arial" w:hAnsi="Arial" w:cs="Arial"/>
          <w:bCs/>
          <w:sz w:val="20"/>
          <w:szCs w:val="20"/>
          <w:lang w:val="da-DK"/>
        </w:rPr>
        <w:t>§ 3: 91 Wörter</w:t>
      </w:r>
    </w:p>
    <w:p w:rsidR="00780C7A" w:rsidRPr="009F0C59" w:rsidRDefault="00780C7A" w:rsidP="00860EB6">
      <w:pPr>
        <w:spacing w:after="240" w:line="240" w:lineRule="auto"/>
        <w:rPr>
          <w:rFonts w:cs="Arial"/>
          <w:b/>
          <w:lang w:val="la-Latn"/>
        </w:rPr>
      </w:pPr>
      <w:r w:rsidRPr="009F0C59">
        <w:rPr>
          <w:rFonts w:cs="Arial"/>
          <w:b/>
        </w:rPr>
        <w:br w:type="page"/>
      </w:r>
      <w:r w:rsidRPr="009F0C59">
        <w:rPr>
          <w:rFonts w:cs="Arial"/>
          <w:b/>
          <w:lang w:val="la-Latn"/>
        </w:rPr>
        <w:lastRenderedPageBreak/>
        <w:t>Texterschließung</w:t>
      </w:r>
    </w:p>
    <w:p w:rsidR="00780C7A" w:rsidRPr="009F0C59" w:rsidRDefault="00780C7A" w:rsidP="00780C7A">
      <w:pPr>
        <w:rPr>
          <w:rFonts w:cs="Arial"/>
          <w:lang w:val="la-Latn"/>
        </w:rPr>
      </w:pPr>
      <w:r w:rsidRPr="009F0C59">
        <w:rPr>
          <w:rFonts w:cs="Arial"/>
          <w:lang w:val="la-Latn"/>
        </w:rPr>
        <w:t>C. Caesar adulescens,</w:t>
      </w:r>
    </w:p>
    <w:p w:rsidR="00780C7A" w:rsidRPr="009F0C59" w:rsidRDefault="00780C7A" w:rsidP="00780C7A">
      <w:pPr>
        <w:rPr>
          <w:rFonts w:cs="Arial"/>
          <w:lang w:val="la-Latn"/>
        </w:rPr>
      </w:pPr>
      <w:r w:rsidRPr="009F0C59">
        <w:rPr>
          <w:rFonts w:cs="Arial"/>
          <w:lang w:val="la-Latn"/>
        </w:rPr>
        <w:tab/>
        <w:t xml:space="preserve">paene potius puer incredibili ac divina quadam mente atque virtute, </w:t>
      </w:r>
    </w:p>
    <w:p w:rsidR="00780C7A" w:rsidRPr="009F0C59" w:rsidRDefault="00780C7A" w:rsidP="00780C7A">
      <w:pPr>
        <w:rPr>
          <w:rFonts w:cs="Arial"/>
          <w:lang w:val="la-Latn"/>
        </w:rPr>
      </w:pPr>
      <w:r w:rsidRPr="009F0C59">
        <w:rPr>
          <w:rFonts w:cs="Arial"/>
          <w:lang w:val="la-Latn"/>
        </w:rPr>
        <w:t xml:space="preserve">tum, </w:t>
      </w:r>
    </w:p>
    <w:p w:rsidR="00780C7A" w:rsidRPr="009F0C59" w:rsidRDefault="00780C7A" w:rsidP="00780C7A">
      <w:pPr>
        <w:rPr>
          <w:rFonts w:cs="Arial"/>
          <w:lang w:val="la-Latn"/>
        </w:rPr>
      </w:pPr>
      <w:r w:rsidRPr="009F0C59">
        <w:rPr>
          <w:rFonts w:cs="Arial"/>
          <w:lang w:val="la-Latn"/>
        </w:rPr>
        <w:tab/>
        <w:t xml:space="preserve">cum maxime furor arderet Antoni </w:t>
      </w:r>
    </w:p>
    <w:p w:rsidR="00780C7A" w:rsidRPr="009F0C59" w:rsidRDefault="00780C7A" w:rsidP="00780C7A">
      <w:pPr>
        <w:rPr>
          <w:rFonts w:cs="Arial"/>
          <w:lang w:val="la-Latn"/>
        </w:rPr>
      </w:pPr>
      <w:r w:rsidRPr="009F0C59">
        <w:rPr>
          <w:rFonts w:cs="Arial"/>
          <w:lang w:val="la-Latn"/>
        </w:rPr>
        <w:tab/>
        <w:t xml:space="preserve">cumque eius a Brundisio crudelis et pestifer reditus timeretur, </w:t>
      </w:r>
    </w:p>
    <w:p w:rsidR="00780C7A" w:rsidRPr="009F0C59" w:rsidRDefault="00780C7A" w:rsidP="00780C7A">
      <w:pPr>
        <w:rPr>
          <w:rFonts w:cs="Arial"/>
          <w:lang w:val="la-Latn"/>
        </w:rPr>
      </w:pPr>
      <w:r w:rsidRPr="009F0C59">
        <w:rPr>
          <w:rFonts w:cs="Arial"/>
          <w:lang w:val="la-Latn"/>
        </w:rPr>
        <w:tab/>
      </w:r>
      <w:r w:rsidRPr="009F0C59">
        <w:rPr>
          <w:rFonts w:cs="Arial"/>
          <w:lang w:val="la-Latn"/>
        </w:rPr>
        <w:tab/>
        <w:t xml:space="preserve">nec postulantibus nec cogitantibus, ne optantibus quidem nobis,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t xml:space="preserve">quia non posse fieri videbatur, </w:t>
      </w:r>
    </w:p>
    <w:p w:rsidR="00780C7A" w:rsidRPr="009F0C59" w:rsidRDefault="00780C7A" w:rsidP="00780C7A">
      <w:pPr>
        <w:rPr>
          <w:rFonts w:cs="Arial"/>
          <w:lang w:val="la-Latn"/>
        </w:rPr>
      </w:pPr>
      <w:r w:rsidRPr="009F0C59">
        <w:rPr>
          <w:rFonts w:cs="Arial"/>
          <w:lang w:val="la-Latn"/>
        </w:rPr>
        <w:t xml:space="preserve">firmissimum exercitum ex invicto genere veteranorum militum comparavit </w:t>
      </w:r>
    </w:p>
    <w:p w:rsidR="00780C7A" w:rsidRPr="009F0C59" w:rsidRDefault="00780C7A" w:rsidP="00780C7A">
      <w:pPr>
        <w:rPr>
          <w:rFonts w:cs="Arial"/>
          <w:u w:val="single"/>
          <w:lang w:val="la-Latn"/>
        </w:rPr>
      </w:pPr>
      <w:r w:rsidRPr="009F0C59">
        <w:rPr>
          <w:rFonts w:cs="Arial"/>
          <w:lang w:val="la-Latn"/>
        </w:rPr>
        <w:t>patrimoniumque suum ecfudit;</w:t>
      </w:r>
      <w:r w:rsidRPr="009F0C59">
        <w:rPr>
          <w:rFonts w:cs="Arial"/>
          <w:u w:val="single"/>
          <w:lang w:val="la-Latn"/>
        </w:rPr>
        <w:t xml:space="preserve"> </w:t>
      </w:r>
    </w:p>
    <w:p w:rsidR="00780C7A" w:rsidRPr="009F0C59" w:rsidRDefault="00780C7A" w:rsidP="00A93672">
      <w:pPr>
        <w:pStyle w:val="grammatik"/>
        <w:rPr>
          <w:b/>
          <w:lang w:val="fr-FR"/>
        </w:rPr>
      </w:pPr>
    </w:p>
    <w:p w:rsidR="00860EB6" w:rsidRPr="009F0C59" w:rsidRDefault="00860EB6" w:rsidP="00A93672">
      <w:pPr>
        <w:pStyle w:val="grammatik"/>
        <w:rPr>
          <w:b/>
          <w:lang w:val="it-IT"/>
        </w:rPr>
      </w:pPr>
      <w:r w:rsidRPr="009F0C59">
        <w:rPr>
          <w:b/>
          <w:lang w:val="it-IT"/>
        </w:rPr>
        <w:t xml:space="preserve">Grammatische Erläuterungen </w:t>
      </w:r>
    </w:p>
    <w:p w:rsidR="00C53FB3" w:rsidRPr="009F0C59" w:rsidRDefault="00C53FB3" w:rsidP="00860EB6">
      <w:pPr>
        <w:pStyle w:val="grammatik"/>
        <w:spacing w:after="160"/>
        <w:rPr>
          <w:lang w:val="fr-FR"/>
        </w:rPr>
      </w:pPr>
      <w:r w:rsidRPr="009F0C59">
        <w:rPr>
          <w:lang w:val="fr-FR"/>
        </w:rPr>
        <w:t>Ablativus absolutus</w:t>
      </w:r>
      <w:r w:rsidR="00860EB6" w:rsidRPr="009F0C59">
        <w:rPr>
          <w:lang w:val="fr-FR"/>
        </w:rPr>
        <w:t xml:space="preserve"> : </w:t>
      </w:r>
      <w:r w:rsidRPr="009F0C59">
        <w:rPr>
          <w:lang w:val="fr-FR"/>
        </w:rPr>
        <w:t>nec postulantibus nec cogitantibus, ne optantibus quidem nobis</w:t>
      </w:r>
    </w:p>
    <w:p w:rsidR="00467B43" w:rsidRPr="009F0C59" w:rsidRDefault="00467B43" w:rsidP="00860EB6">
      <w:pPr>
        <w:pStyle w:val="grammatik"/>
        <w:pBdr>
          <w:bottom w:val="single" w:sz="6" w:space="1" w:color="auto"/>
        </w:pBdr>
        <w:spacing w:after="160"/>
        <w:rPr>
          <w:lang w:val="fr-FR"/>
        </w:rPr>
      </w:pPr>
      <w:r w:rsidRPr="009F0C59">
        <w:rPr>
          <w:lang w:val="fr-FR"/>
        </w:rPr>
        <w:t xml:space="preserve">Ablativus </w:t>
      </w:r>
      <w:proofErr w:type="gramStart"/>
      <w:r w:rsidRPr="009F0C59">
        <w:rPr>
          <w:lang w:val="fr-FR"/>
        </w:rPr>
        <w:t>qualitatis</w:t>
      </w:r>
      <w:r w:rsidR="00A93672" w:rsidRPr="009F0C59">
        <w:rPr>
          <w:lang w:val="fr-FR"/>
        </w:rPr>
        <w:t>:</w:t>
      </w:r>
      <w:proofErr w:type="gramEnd"/>
      <w:r w:rsidR="00A93672" w:rsidRPr="009F0C59">
        <w:rPr>
          <w:lang w:val="fr-FR"/>
        </w:rPr>
        <w:t xml:space="preserve"> </w:t>
      </w:r>
      <w:r w:rsidRPr="009F0C59">
        <w:rPr>
          <w:lang w:val="fr-FR"/>
        </w:rPr>
        <w:t>C. Caesar adulescens, paene potius puer</w:t>
      </w:r>
      <w:r w:rsidRPr="009F0C59">
        <w:rPr>
          <w:b/>
          <w:lang w:val="fr-FR"/>
        </w:rPr>
        <w:t xml:space="preserve"> incredibili ac divina quadam mente atque virtute</w:t>
      </w:r>
      <w:r w:rsidRPr="009F0C59">
        <w:rPr>
          <w:lang w:val="fr-FR"/>
        </w:rPr>
        <w:t>,</w:t>
      </w:r>
      <w:r w:rsidR="009C3A2D" w:rsidRPr="009F0C59">
        <w:rPr>
          <w:lang w:val="fr-FR"/>
        </w:rPr>
        <w:t>…</w:t>
      </w:r>
    </w:p>
    <w:p w:rsidR="00860EB6" w:rsidRPr="009F0C59" w:rsidRDefault="00860EB6" w:rsidP="00DC4F9F">
      <w:pPr>
        <w:rPr>
          <w:rFonts w:cs="Arial"/>
          <w:lang w:val="fr-FR"/>
        </w:rPr>
      </w:pPr>
      <w:bookmarkStart w:id="7" w:name="_Toc386748309"/>
    </w:p>
    <w:p w:rsidR="0072678A" w:rsidRPr="009F0C59" w:rsidRDefault="0072678A" w:rsidP="00212DD2">
      <w:pPr>
        <w:pStyle w:val="berschrift2"/>
        <w:rPr>
          <w:lang w:val="en-US"/>
        </w:rPr>
      </w:pPr>
      <w:bookmarkStart w:id="8" w:name="_Toc485488543"/>
      <w:r w:rsidRPr="009F0C59">
        <w:rPr>
          <w:lang w:val="en-US"/>
        </w:rPr>
        <w:t>Philippicae 3, 4</w:t>
      </w:r>
      <w:r w:rsidR="00E15068" w:rsidRPr="009F0C59">
        <w:rPr>
          <w:lang w:val="en-US"/>
        </w:rPr>
        <w:t>: C. Caesar (Octavian) verdient Lob</w:t>
      </w:r>
      <w:bookmarkEnd w:id="7"/>
      <w:bookmarkEnd w:id="8"/>
    </w:p>
    <w:tbl>
      <w:tblPr>
        <w:tblW w:w="9072" w:type="dxa"/>
        <w:tblInd w:w="108" w:type="dxa"/>
        <w:tblLayout w:type="fixed"/>
        <w:tblLook w:val="0000" w:firstRow="0" w:lastRow="0" w:firstColumn="0" w:lastColumn="0" w:noHBand="0" w:noVBand="0"/>
      </w:tblPr>
      <w:tblGrid>
        <w:gridCol w:w="3828"/>
        <w:gridCol w:w="5244"/>
      </w:tblGrid>
      <w:tr w:rsidR="007E6E8D" w:rsidRPr="009F0C59" w:rsidTr="00E02884">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rsidR="007E6E8D" w:rsidRPr="009F0C59" w:rsidRDefault="007E6E8D" w:rsidP="007E6E8D">
            <w:pPr>
              <w:spacing w:line="240" w:lineRule="auto"/>
              <w:jc w:val="center"/>
              <w:rPr>
                <w:rFonts w:cs="Arial"/>
                <w:lang w:val="la-Latn"/>
              </w:rPr>
            </w:pPr>
            <w:r w:rsidRPr="009F0C59">
              <w:rPr>
                <w:rFonts w:cs="Arial"/>
                <w:lang w:val="la-Latn"/>
              </w:rPr>
              <w:t>Text</w:t>
            </w:r>
          </w:p>
          <w:p w:rsidR="007E6E8D" w:rsidRPr="009F0C59" w:rsidRDefault="007E6E8D" w:rsidP="007E6E8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7E6E8D" w:rsidRPr="009F0C59" w:rsidRDefault="007E6E8D" w:rsidP="007E6E8D">
            <w:pPr>
              <w:pStyle w:val="Vokabelangabe-lbs"/>
            </w:pPr>
            <w:r w:rsidRPr="009F0C59">
              <w:t>Kommentar und Übersetzungshilfen</w:t>
            </w:r>
          </w:p>
        </w:tc>
      </w:tr>
      <w:tr w:rsidR="0072678A" w:rsidRPr="009F0C59" w:rsidTr="00E0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Pr>
        <w:tc>
          <w:tcPr>
            <w:tcW w:w="3828" w:type="dxa"/>
            <w:shd w:val="clear" w:color="auto" w:fill="auto"/>
          </w:tcPr>
          <w:p w:rsidR="001E5AE8" w:rsidRPr="009F0C59" w:rsidRDefault="0072678A" w:rsidP="001C17F9">
            <w:pPr>
              <w:rPr>
                <w:rFonts w:cs="Arial"/>
                <w:lang w:val="fr-FR"/>
              </w:rPr>
            </w:pPr>
            <w:r w:rsidRPr="009F0C59">
              <w:rPr>
                <w:rFonts w:cs="Arial"/>
                <w:lang w:val="la-Latn"/>
              </w:rPr>
              <w:t>[4] Cui quamquam gratia referri</w:t>
            </w:r>
            <w:r w:rsidR="003978B8" w:rsidRPr="009F0C59">
              <w:rPr>
                <w:rFonts w:cs="Arial"/>
                <w:b/>
                <w:lang w:val="it-IT"/>
              </w:rPr>
              <w:t>*</w:t>
            </w:r>
            <w:r w:rsidR="001E5AE8" w:rsidRPr="009F0C59">
              <w:rPr>
                <w:rFonts w:cs="Arial"/>
                <w:lang w:val="la-Latn"/>
              </w:rPr>
              <w:t xml:space="preserve"> tanta non potest,</w:t>
            </w:r>
          </w:p>
          <w:p w:rsidR="001E5AE8" w:rsidRPr="009F0C59" w:rsidRDefault="001E5AE8" w:rsidP="001C17F9">
            <w:pPr>
              <w:rPr>
                <w:rFonts w:cs="Arial"/>
                <w:lang w:val="fr-FR"/>
              </w:rPr>
            </w:pPr>
            <w:r w:rsidRPr="009F0C59">
              <w:rPr>
                <w:rFonts w:cs="Arial"/>
                <w:lang w:val="la-Latn"/>
              </w:rPr>
              <w:t>quanta debetur,</w:t>
            </w:r>
          </w:p>
          <w:p w:rsidR="001E5AE8" w:rsidRPr="009F0C59" w:rsidRDefault="001E5AE8" w:rsidP="001C17F9">
            <w:pPr>
              <w:rPr>
                <w:rFonts w:cs="Arial"/>
                <w:lang w:val="fr-FR"/>
              </w:rPr>
            </w:pPr>
            <w:r w:rsidRPr="009F0C59">
              <w:rPr>
                <w:rFonts w:cs="Arial"/>
                <w:lang w:val="la-Latn"/>
              </w:rPr>
              <w:t>habenda tamen est tanta,</w:t>
            </w:r>
          </w:p>
          <w:p w:rsidR="0072678A" w:rsidRPr="009F0C59" w:rsidRDefault="0072678A" w:rsidP="001C17F9">
            <w:pPr>
              <w:rPr>
                <w:rFonts w:cs="Arial"/>
                <w:lang w:val="la-Latn"/>
              </w:rPr>
            </w:pPr>
            <w:r w:rsidRPr="009F0C59">
              <w:rPr>
                <w:rFonts w:cs="Arial"/>
                <w:lang w:val="la-Latn"/>
              </w:rPr>
              <w:t>quantam maximam animi nostri capere possunt.</w:t>
            </w:r>
          </w:p>
        </w:tc>
        <w:tc>
          <w:tcPr>
            <w:tcW w:w="5244" w:type="dxa"/>
            <w:shd w:val="clear" w:color="auto" w:fill="auto"/>
          </w:tcPr>
          <w:p w:rsidR="0072678A" w:rsidRPr="009F0C59" w:rsidRDefault="00A93672" w:rsidP="001C17F9">
            <w:pPr>
              <w:pStyle w:val="Vokabelangabe-lbs"/>
            </w:pPr>
            <w:r w:rsidRPr="009F0C59">
              <w:t xml:space="preserve">cui: </w:t>
            </w:r>
            <w:r w:rsidR="0072678A" w:rsidRPr="009F0C59">
              <w:t xml:space="preserve">relativischer </w:t>
            </w:r>
            <w:proofErr w:type="gramStart"/>
            <w:r w:rsidR="00AB0D74" w:rsidRPr="009F0C59">
              <w:t>Satzanschluss</w:t>
            </w:r>
            <w:r w:rsidRPr="009F0C59">
              <w:t>,  bezogen</w:t>
            </w:r>
            <w:proofErr w:type="gramEnd"/>
            <w:r w:rsidRPr="009F0C59">
              <w:t xml:space="preserve"> auf C. Caesar (Octavian), </w:t>
            </w:r>
            <w:r w:rsidR="00F32836">
              <w:rPr>
                <w:b/>
              </w:rPr>
              <w:t>GH</w:t>
            </w:r>
            <w:r w:rsidRPr="009F0C59">
              <w:t xml:space="preserve"> Relativsatz</w:t>
            </w:r>
          </w:p>
          <w:p w:rsidR="0072678A" w:rsidRPr="009F0C59" w:rsidRDefault="0072678A" w:rsidP="001C17F9">
            <w:pPr>
              <w:pStyle w:val="Vokabelangabe-lbs"/>
            </w:pPr>
            <w:r w:rsidRPr="009F0C59">
              <w:t>gratiam tantam, quantam maximam animi nostri capere possunt: die größte Dankbarkeit, zu der wir überhaupt fähig sind</w:t>
            </w:r>
          </w:p>
          <w:p w:rsidR="0072678A" w:rsidRPr="009F0C59" w:rsidRDefault="00A93672" w:rsidP="00A93672">
            <w:pPr>
              <w:pStyle w:val="Vokabelangabe-lbs"/>
            </w:pPr>
            <w:r w:rsidRPr="009F0C59">
              <w:t xml:space="preserve">habenda: </w:t>
            </w:r>
            <w:r w:rsidR="00F32836">
              <w:rPr>
                <w:b/>
              </w:rPr>
              <w:t>GH</w:t>
            </w:r>
            <w:r w:rsidRPr="009F0C59">
              <w:t xml:space="preserve"> Gerundiv</w:t>
            </w:r>
          </w:p>
        </w:tc>
      </w:tr>
      <w:tr w:rsidR="0072678A" w:rsidRPr="009F0C59" w:rsidTr="00E0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Pr>
        <w:tc>
          <w:tcPr>
            <w:tcW w:w="3828" w:type="dxa"/>
            <w:shd w:val="clear" w:color="auto" w:fill="auto"/>
          </w:tcPr>
          <w:p w:rsidR="001E5AE8" w:rsidRPr="009F0C59" w:rsidRDefault="0072678A" w:rsidP="001C17F9">
            <w:pPr>
              <w:rPr>
                <w:rFonts w:cs="Arial"/>
                <w:lang w:val="fr-FR"/>
              </w:rPr>
            </w:pPr>
            <w:r w:rsidRPr="009F0C59">
              <w:rPr>
                <w:rFonts w:cs="Arial"/>
                <w:lang w:val="la-Latn"/>
              </w:rPr>
              <w:lastRenderedPageBreak/>
              <w:t>Quis enim est tam ignarus rerum, ta</w:t>
            </w:r>
            <w:r w:rsidR="001E5AE8" w:rsidRPr="009F0C59">
              <w:rPr>
                <w:rFonts w:cs="Arial"/>
                <w:lang w:val="la-Latn"/>
              </w:rPr>
              <w:t>m nihil de re publica cogitans,</w:t>
            </w:r>
          </w:p>
          <w:p w:rsidR="001E5AE8" w:rsidRPr="009F0C59" w:rsidRDefault="001E5AE8" w:rsidP="001C17F9">
            <w:pPr>
              <w:rPr>
                <w:rFonts w:cs="Arial"/>
                <w:lang w:val="fr-FR"/>
              </w:rPr>
            </w:pPr>
            <w:r w:rsidRPr="009F0C59">
              <w:rPr>
                <w:rFonts w:cs="Arial"/>
                <w:lang w:val="la-Latn"/>
              </w:rPr>
              <w:t>qui hoc non intellegat,</w:t>
            </w:r>
          </w:p>
          <w:p w:rsidR="001E5AE8" w:rsidRPr="009F0C59" w:rsidRDefault="0072678A" w:rsidP="001C17F9">
            <w:pPr>
              <w:rPr>
                <w:rFonts w:cs="Arial"/>
                <w:lang w:val="fr-FR"/>
              </w:rPr>
            </w:pPr>
            <w:r w:rsidRPr="009F0C59">
              <w:rPr>
                <w:rFonts w:cs="Arial"/>
                <w:lang w:val="la-Latn"/>
              </w:rPr>
              <w:t>si M. Anton</w:t>
            </w:r>
            <w:r w:rsidR="001E5AE8" w:rsidRPr="009F0C59">
              <w:rPr>
                <w:rFonts w:cs="Arial"/>
                <w:lang w:val="la-Latn"/>
              </w:rPr>
              <w:t>ius a Brundisio cum iis copiis,</w:t>
            </w:r>
          </w:p>
          <w:p w:rsidR="001E5AE8" w:rsidRPr="009F0C59" w:rsidRDefault="0072678A" w:rsidP="001C17F9">
            <w:pPr>
              <w:rPr>
                <w:rFonts w:cs="Arial"/>
                <w:lang w:val="fr-FR"/>
              </w:rPr>
            </w:pPr>
            <w:r w:rsidRPr="009F0C59">
              <w:rPr>
                <w:rFonts w:cs="Arial"/>
                <w:lang w:val="la-Latn"/>
              </w:rPr>
              <w:t>quas se habiturum puta</w:t>
            </w:r>
            <w:r w:rsidR="001E5AE8" w:rsidRPr="009F0C59">
              <w:rPr>
                <w:rFonts w:cs="Arial"/>
                <w:lang w:val="la-Latn"/>
              </w:rPr>
              <w:t>bat,</w:t>
            </w:r>
          </w:p>
          <w:p w:rsidR="001E5AE8" w:rsidRPr="009F0C59" w:rsidRDefault="0072678A" w:rsidP="001C17F9">
            <w:pPr>
              <w:rPr>
                <w:rFonts w:cs="Arial"/>
                <w:lang w:val="fr-FR"/>
              </w:rPr>
            </w:pPr>
            <w:r w:rsidRPr="009F0C59">
              <w:rPr>
                <w:rFonts w:cs="Arial"/>
                <w:lang w:val="la-Latn"/>
              </w:rPr>
              <w:t xml:space="preserve">Romam, </w:t>
            </w:r>
            <w:r w:rsidR="001E5AE8" w:rsidRPr="009F0C59">
              <w:rPr>
                <w:rFonts w:cs="Arial"/>
                <w:lang w:val="la-Latn"/>
              </w:rPr>
              <w:t>ut minabatur, venire potuisset,</w:t>
            </w:r>
          </w:p>
          <w:p w:rsidR="0072678A" w:rsidRPr="009F0C59" w:rsidRDefault="0072678A" w:rsidP="001C17F9">
            <w:pPr>
              <w:rPr>
                <w:rFonts w:cs="Arial"/>
                <w:lang w:val="la-Latn"/>
              </w:rPr>
            </w:pPr>
            <w:r w:rsidRPr="009F0C59">
              <w:rPr>
                <w:rFonts w:cs="Arial"/>
                <w:lang w:val="la-Latn"/>
              </w:rPr>
              <w:t>nullum genus eum crudelitatis praeteriturum fuisse?</w:t>
            </w:r>
          </w:p>
        </w:tc>
        <w:tc>
          <w:tcPr>
            <w:tcW w:w="5244" w:type="dxa"/>
            <w:shd w:val="clear" w:color="auto" w:fill="auto"/>
          </w:tcPr>
          <w:p w:rsidR="0072678A" w:rsidRPr="009F0C59" w:rsidRDefault="0072678A" w:rsidP="001C17F9">
            <w:pPr>
              <w:pStyle w:val="Vokabelangabe-lbs"/>
            </w:pPr>
            <w:r w:rsidRPr="009F0C59">
              <w:t xml:space="preserve">ignarus, </w:t>
            </w:r>
            <w:r w:rsidR="00A93672" w:rsidRPr="009F0C59">
              <w:t>-</w:t>
            </w:r>
            <w:r w:rsidRPr="009F0C59">
              <w:t xml:space="preserve">a, </w:t>
            </w:r>
            <w:r w:rsidR="00A93672" w:rsidRPr="009F0C59">
              <w:t>-</w:t>
            </w:r>
            <w:r w:rsidRPr="009F0C59">
              <w:t>um: unbedarft, ahnungslos</w:t>
            </w:r>
          </w:p>
          <w:p w:rsidR="0072678A" w:rsidRPr="009F0C59" w:rsidRDefault="0072678A" w:rsidP="001C17F9">
            <w:pPr>
              <w:pStyle w:val="Vokabelangabe-lbs"/>
            </w:pPr>
            <w:r w:rsidRPr="009F0C59">
              <w:t>ignarus rerum: ahnungslos von der Lage</w:t>
            </w:r>
          </w:p>
          <w:p w:rsidR="0072678A" w:rsidRPr="009F0C59" w:rsidRDefault="0072678A" w:rsidP="001C17F9">
            <w:pPr>
              <w:pStyle w:val="Vokabelangabe-lbs"/>
            </w:pPr>
            <w:r w:rsidRPr="009F0C59">
              <w:t>cogitare de (+ Abl.): an etw. denken</w:t>
            </w:r>
          </w:p>
          <w:p w:rsidR="0072678A" w:rsidRPr="009F0C59" w:rsidRDefault="00A93672" w:rsidP="001C17F9">
            <w:pPr>
              <w:pStyle w:val="Vokabelangabe-lbs"/>
            </w:pPr>
            <w:r w:rsidRPr="009F0C59">
              <w:t>qui … non intellegat: Relativsatz mit konsekutivem</w:t>
            </w:r>
            <w:r w:rsidR="0072678A" w:rsidRPr="009F0C59">
              <w:t xml:space="preserve"> Nebe</w:t>
            </w:r>
            <w:r w:rsidRPr="009F0C59">
              <w:t xml:space="preserve">nsinn: dass er nicht erkennt </w:t>
            </w:r>
            <w:proofErr w:type="gramStart"/>
            <w:r w:rsidRPr="009F0C59">
              <w:t>… ;</w:t>
            </w:r>
            <w:proofErr w:type="gramEnd"/>
            <w:r w:rsidRPr="009F0C59">
              <w:t xml:space="preserve"> </w:t>
            </w:r>
            <w:r w:rsidR="00F32836">
              <w:rPr>
                <w:b/>
              </w:rPr>
              <w:t>GH</w:t>
            </w:r>
            <w:r w:rsidRPr="009F0C59">
              <w:t xml:space="preserve"> Relativsatz</w:t>
            </w:r>
          </w:p>
          <w:p w:rsidR="0072678A" w:rsidRPr="009F0C59" w:rsidRDefault="00A93672" w:rsidP="001C17F9">
            <w:pPr>
              <w:pStyle w:val="Vokabelangabe-lbs"/>
            </w:pPr>
            <w:r w:rsidRPr="009F0C59">
              <w:t xml:space="preserve">si …: </w:t>
            </w:r>
            <w:r w:rsidR="0072678A" w:rsidRPr="009F0C59">
              <w:t>übersetze: dass wenn …; der Konditional</w:t>
            </w:r>
            <w:r w:rsidRPr="009F0C59">
              <w:t>satz ist Teil des folgenden AcI</w:t>
            </w:r>
          </w:p>
          <w:p w:rsidR="00A93672" w:rsidRPr="009F0C59" w:rsidRDefault="0072678A" w:rsidP="00A93672">
            <w:pPr>
              <w:pStyle w:val="Vokabelangabe-lbs"/>
            </w:pPr>
            <w:r w:rsidRPr="009F0C59">
              <w:t>quas se habiturum [esse]: AcI, abhängig von put</w:t>
            </w:r>
            <w:r w:rsidR="00A93672" w:rsidRPr="009F0C59">
              <w:t xml:space="preserve">abat; verschränkter Relativsatz; </w:t>
            </w:r>
            <w:r w:rsidR="00F32836">
              <w:rPr>
                <w:b/>
              </w:rPr>
              <w:t>GH</w:t>
            </w:r>
            <w:r w:rsidR="00A93672" w:rsidRPr="009F0C59">
              <w:t xml:space="preserve"> Relativsatz</w:t>
            </w:r>
          </w:p>
          <w:p w:rsidR="00E15068" w:rsidRPr="009F0C59" w:rsidRDefault="00E15068" w:rsidP="001C17F9">
            <w:pPr>
              <w:pStyle w:val="Vokabelangabe-lbs"/>
            </w:pPr>
            <w:r w:rsidRPr="009F0C59">
              <w:t xml:space="preserve">Romam: </w:t>
            </w:r>
            <w:r w:rsidR="00F32836">
              <w:rPr>
                <w:b/>
              </w:rPr>
              <w:t>GH</w:t>
            </w:r>
            <w:r w:rsidRPr="009F0C59">
              <w:t xml:space="preserve"> Kasuslehre</w:t>
            </w:r>
          </w:p>
          <w:p w:rsidR="0072678A" w:rsidRPr="009F0C59" w:rsidRDefault="0072678A" w:rsidP="001C17F9">
            <w:pPr>
              <w:pStyle w:val="Vokabelangabe-lbs"/>
            </w:pPr>
            <w:r w:rsidRPr="009F0C59">
              <w:t>minari: drohen</w:t>
            </w:r>
          </w:p>
          <w:p w:rsidR="0072678A" w:rsidRPr="009F0C59" w:rsidRDefault="00A93672" w:rsidP="001C17F9">
            <w:pPr>
              <w:pStyle w:val="Vokabelangabe-lbs"/>
            </w:pPr>
            <w:r w:rsidRPr="009F0C59">
              <w:t>si … potuisset: Irrealis der Vergangenheit</w:t>
            </w:r>
            <w:r w:rsidR="005709BA" w:rsidRPr="009F0C59">
              <w:t xml:space="preserve">; </w:t>
            </w:r>
            <w:r w:rsidR="00F32836">
              <w:rPr>
                <w:b/>
              </w:rPr>
              <w:t>GH</w:t>
            </w:r>
            <w:r w:rsidR="005709BA" w:rsidRPr="009F0C59">
              <w:t xml:space="preserve"> Konjunktiv</w:t>
            </w:r>
          </w:p>
          <w:p w:rsidR="0072678A" w:rsidRPr="009F0C59" w:rsidRDefault="0072678A" w:rsidP="001C17F9">
            <w:pPr>
              <w:pStyle w:val="Vokabelangabe-lbs"/>
            </w:pPr>
            <w:r w:rsidRPr="009F0C59">
              <w:t>praeterire: auslassen, ungenutzt lassen</w:t>
            </w:r>
          </w:p>
          <w:p w:rsidR="0072678A" w:rsidRPr="009F0C59" w:rsidRDefault="0072678A" w:rsidP="001C17F9">
            <w:pPr>
              <w:pStyle w:val="Vokabelangabe-lbs"/>
            </w:pPr>
            <w:r w:rsidRPr="009F0C59">
              <w:t>Ordne: … eum nullum genus crudelitatis praeteriturum fuisse</w:t>
            </w:r>
          </w:p>
          <w:p w:rsidR="0072678A" w:rsidRPr="009F0C59" w:rsidRDefault="0072678A" w:rsidP="00A93672">
            <w:pPr>
              <w:pStyle w:val="Vokabelangabe-lbs"/>
              <w:ind w:left="0" w:firstLine="0"/>
            </w:pPr>
            <w:r w:rsidRPr="009F0C59">
              <w:t xml:space="preserve">praeteriturum </w:t>
            </w:r>
            <w:proofErr w:type="gramStart"/>
            <w:r w:rsidRPr="009F0C59">
              <w:t>fuisse :</w:t>
            </w:r>
            <w:proofErr w:type="gramEnd"/>
            <w:r w:rsidRPr="009F0C59">
              <w:t xml:space="preserve"> dass er vorgehabt hätte, … auszulassen </w:t>
            </w:r>
          </w:p>
        </w:tc>
      </w:tr>
      <w:tr w:rsidR="0072678A" w:rsidRPr="009F0C59" w:rsidTr="00E0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Pr>
        <w:tc>
          <w:tcPr>
            <w:tcW w:w="3828" w:type="dxa"/>
            <w:shd w:val="clear" w:color="auto" w:fill="auto"/>
          </w:tcPr>
          <w:p w:rsidR="0072678A" w:rsidRPr="009F0C59" w:rsidRDefault="0072678A" w:rsidP="001C17F9">
            <w:pPr>
              <w:rPr>
                <w:rFonts w:cs="Arial"/>
                <w:lang w:val="la-Latn"/>
              </w:rPr>
            </w:pPr>
            <w:r w:rsidRPr="009F0C59">
              <w:rPr>
                <w:rFonts w:cs="Arial"/>
                <w:lang w:val="la-Latn"/>
              </w:rPr>
              <w:t>Quippe qui in hospitis tectis Brundisi fortissimos viros optimosque civ</w:t>
            </w:r>
            <w:r w:rsidRPr="009F0C59">
              <w:rPr>
                <w:rFonts w:cs="Arial"/>
                <w:lang w:val="fr-FR"/>
              </w:rPr>
              <w:t>e</w:t>
            </w:r>
            <w:r w:rsidRPr="009F0C59">
              <w:rPr>
                <w:rFonts w:cs="Arial"/>
                <w:lang w:val="la-Latn"/>
              </w:rPr>
              <w:t xml:space="preserve">s iugulari iusserit; </w:t>
            </w:r>
          </w:p>
          <w:p w:rsidR="0072678A" w:rsidRPr="009F0C59" w:rsidRDefault="0072678A" w:rsidP="001C17F9">
            <w:pPr>
              <w:rPr>
                <w:rFonts w:cs="Arial"/>
                <w:lang w:val="la-Latn"/>
              </w:rPr>
            </w:pPr>
            <w:r w:rsidRPr="009F0C59">
              <w:rPr>
                <w:rFonts w:cs="Arial"/>
                <w:lang w:val="la-Latn"/>
              </w:rPr>
              <w:t xml:space="preserve">quorum ante pedes eius morientium sanguine os uxoris respersum esse constabat. </w:t>
            </w:r>
          </w:p>
        </w:tc>
        <w:tc>
          <w:tcPr>
            <w:tcW w:w="5244" w:type="dxa"/>
            <w:shd w:val="clear" w:color="auto" w:fill="auto"/>
          </w:tcPr>
          <w:p w:rsidR="0072678A" w:rsidRPr="009F0C59" w:rsidRDefault="0072678A" w:rsidP="001C17F9">
            <w:pPr>
              <w:pStyle w:val="Vokabelangabe-lbs"/>
            </w:pPr>
            <w:r w:rsidRPr="009F0C59">
              <w:t>quippe qui: Hat er doch …; Er hat ja bekanntlich …</w:t>
            </w:r>
          </w:p>
          <w:p w:rsidR="0072678A" w:rsidRPr="009F0C59" w:rsidRDefault="0072678A" w:rsidP="001C17F9">
            <w:pPr>
              <w:pStyle w:val="Vokabelangabe-lbs"/>
            </w:pPr>
            <w:r w:rsidRPr="009F0C59">
              <w:t>hospes, hospitis</w:t>
            </w:r>
            <w:r w:rsidR="00A93672" w:rsidRPr="009F0C59">
              <w:t>,</w:t>
            </w:r>
            <w:r w:rsidRPr="009F0C59">
              <w:t xml:space="preserve"> m.: Gastgeber</w:t>
            </w:r>
          </w:p>
          <w:p w:rsidR="0072678A" w:rsidRPr="009F0C59" w:rsidRDefault="0072678A" w:rsidP="001C17F9">
            <w:pPr>
              <w:pStyle w:val="Vokabelangabe-lbs"/>
            </w:pPr>
            <w:r w:rsidRPr="009F0C59">
              <w:t xml:space="preserve">Brundisi: </w:t>
            </w:r>
            <w:r w:rsidR="00E15068" w:rsidRPr="009F0C59">
              <w:t xml:space="preserve">Lokativ, </w:t>
            </w:r>
            <w:r w:rsidR="00F32836">
              <w:rPr>
                <w:b/>
              </w:rPr>
              <w:t>GH</w:t>
            </w:r>
            <w:r w:rsidR="00E15068" w:rsidRPr="009F0C59">
              <w:t xml:space="preserve"> Kasuslehre</w:t>
            </w:r>
          </w:p>
          <w:p w:rsidR="0072678A" w:rsidRPr="009F0C59" w:rsidRDefault="0072678A" w:rsidP="001C17F9">
            <w:pPr>
              <w:pStyle w:val="Vokabelangabe-lbs"/>
            </w:pPr>
            <w:r w:rsidRPr="009F0C59">
              <w:t>iugulare: erwürgen, umbringen</w:t>
            </w:r>
          </w:p>
          <w:p w:rsidR="0072678A" w:rsidRPr="009F0C59" w:rsidRDefault="0072678A" w:rsidP="001C17F9">
            <w:pPr>
              <w:pStyle w:val="Vokabelangabe-lbs"/>
            </w:pPr>
            <w:r w:rsidRPr="009F0C59">
              <w:t xml:space="preserve">os, oris n.: </w:t>
            </w:r>
            <w:r w:rsidR="00A93672" w:rsidRPr="009F0C59">
              <w:t xml:space="preserve">das </w:t>
            </w:r>
            <w:r w:rsidRPr="009F0C59">
              <w:t>Gesicht</w:t>
            </w:r>
          </w:p>
          <w:p w:rsidR="0072678A" w:rsidRPr="009F0C59" w:rsidRDefault="0072678A" w:rsidP="001C17F9">
            <w:pPr>
              <w:pStyle w:val="Vokabelangabe-lbs"/>
            </w:pPr>
            <w:r w:rsidRPr="009F0C59">
              <w:t>respergere respergo, respersi, respersum: bespritzen</w:t>
            </w:r>
          </w:p>
        </w:tc>
      </w:tr>
      <w:tr w:rsidR="0072678A" w:rsidRPr="009F0C59" w:rsidTr="00E0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Pr>
        <w:tc>
          <w:tcPr>
            <w:tcW w:w="3828" w:type="dxa"/>
            <w:shd w:val="clear" w:color="auto" w:fill="auto"/>
          </w:tcPr>
          <w:p w:rsidR="001E5AE8" w:rsidRPr="009F0C59" w:rsidRDefault="0072678A" w:rsidP="001C17F9">
            <w:pPr>
              <w:rPr>
                <w:rFonts w:cs="Arial"/>
                <w:lang w:val="fr-FR"/>
              </w:rPr>
            </w:pPr>
            <w:r w:rsidRPr="009F0C59">
              <w:rPr>
                <w:rFonts w:cs="Arial"/>
                <w:lang w:val="la-Latn"/>
              </w:rPr>
              <w:t>Hac ille crudelitate imbutus, cum multo bonis omnibus veni</w:t>
            </w:r>
            <w:r w:rsidR="001E5AE8" w:rsidRPr="009F0C59">
              <w:rPr>
                <w:rFonts w:cs="Arial"/>
                <w:lang w:val="la-Latn"/>
              </w:rPr>
              <w:t>ret iratior, quam illis fuerat,</w:t>
            </w:r>
          </w:p>
          <w:p w:rsidR="001E5AE8" w:rsidRPr="009F0C59" w:rsidRDefault="001E5AE8" w:rsidP="001C17F9">
            <w:pPr>
              <w:rPr>
                <w:rFonts w:cs="Arial"/>
                <w:lang w:val="fr-FR"/>
              </w:rPr>
            </w:pPr>
            <w:r w:rsidRPr="009F0C59">
              <w:rPr>
                <w:rFonts w:cs="Arial"/>
                <w:lang w:val="la-Latn"/>
              </w:rPr>
              <w:t>quos trucidarat,</w:t>
            </w:r>
          </w:p>
          <w:p w:rsidR="0072678A" w:rsidRPr="009F0C59" w:rsidRDefault="0072678A" w:rsidP="001C17F9">
            <w:pPr>
              <w:rPr>
                <w:rFonts w:cs="Arial"/>
                <w:lang w:val="la-Latn"/>
              </w:rPr>
            </w:pPr>
            <w:r w:rsidRPr="009F0C59">
              <w:rPr>
                <w:rFonts w:cs="Arial"/>
                <w:lang w:val="la-Latn"/>
              </w:rPr>
              <w:t xml:space="preserve">cui tandem nostrum aut cui omnino bono pepercisset? </w:t>
            </w:r>
          </w:p>
        </w:tc>
        <w:tc>
          <w:tcPr>
            <w:tcW w:w="5244" w:type="dxa"/>
            <w:shd w:val="clear" w:color="auto" w:fill="auto"/>
          </w:tcPr>
          <w:p w:rsidR="0072678A" w:rsidRPr="009F0C59" w:rsidRDefault="0072678A" w:rsidP="001C17F9">
            <w:pPr>
              <w:pStyle w:val="Vokabelangabe-lbs"/>
            </w:pPr>
            <w:r w:rsidRPr="009F0C59">
              <w:t xml:space="preserve">imbutus, </w:t>
            </w:r>
            <w:r w:rsidR="009C3A2D" w:rsidRPr="009F0C59">
              <w:t>-</w:t>
            </w:r>
            <w:r w:rsidRPr="009F0C59">
              <w:t xml:space="preserve">a, </w:t>
            </w:r>
            <w:r w:rsidR="009C3A2D" w:rsidRPr="009F0C59">
              <w:t>-</w:t>
            </w:r>
            <w:r w:rsidRPr="009F0C59">
              <w:t>um: besudelt, befleckt</w:t>
            </w:r>
          </w:p>
          <w:p w:rsidR="0072678A" w:rsidRPr="009F0C59" w:rsidRDefault="0072678A" w:rsidP="001C17F9">
            <w:pPr>
              <w:pStyle w:val="Vokabelangabe-lbs"/>
            </w:pPr>
            <w:r w:rsidRPr="009F0C59">
              <w:t xml:space="preserve">iratus, </w:t>
            </w:r>
            <w:r w:rsidR="009C3A2D" w:rsidRPr="009F0C59">
              <w:t>-</w:t>
            </w:r>
            <w:r w:rsidRPr="009F0C59">
              <w:t xml:space="preserve">a, </w:t>
            </w:r>
            <w:r w:rsidR="009C3A2D" w:rsidRPr="009F0C59">
              <w:t>-</w:t>
            </w:r>
            <w:r w:rsidRPr="009F0C59">
              <w:t>um (+</w:t>
            </w:r>
            <w:r w:rsidR="009C3A2D" w:rsidRPr="009F0C59">
              <w:t xml:space="preserve"> Dativ</w:t>
            </w:r>
            <w:r w:rsidRPr="009F0C59">
              <w:t>): wütend auf jmd.</w:t>
            </w:r>
          </w:p>
          <w:p w:rsidR="0072678A" w:rsidRPr="009F0C59" w:rsidRDefault="0072678A" w:rsidP="001C17F9">
            <w:pPr>
              <w:pStyle w:val="Vokabelangabe-lbs"/>
            </w:pPr>
            <w:r w:rsidRPr="009F0C59">
              <w:t>multo … iratior: um vieles …</w:t>
            </w:r>
          </w:p>
          <w:p w:rsidR="0072678A" w:rsidRPr="009F0C59" w:rsidRDefault="0072678A" w:rsidP="001C17F9">
            <w:pPr>
              <w:pStyle w:val="Vokabelangabe-lbs"/>
            </w:pPr>
            <w:r w:rsidRPr="009F0C59">
              <w:t>illis: gegenüber denjenigen</w:t>
            </w:r>
          </w:p>
          <w:p w:rsidR="0072678A" w:rsidRPr="009F0C59" w:rsidRDefault="0072678A" w:rsidP="001C17F9">
            <w:pPr>
              <w:pStyle w:val="Vokabelangabe-lbs"/>
              <w:rPr>
                <w:lang w:val="it-IT"/>
              </w:rPr>
            </w:pPr>
            <w:r w:rsidRPr="009F0C59">
              <w:rPr>
                <w:lang w:val="it-IT"/>
              </w:rPr>
              <w:t>trucidare: niedermetzeln</w:t>
            </w:r>
          </w:p>
          <w:p w:rsidR="0072678A" w:rsidRPr="009F0C59" w:rsidRDefault="0072678A" w:rsidP="001C17F9">
            <w:pPr>
              <w:pStyle w:val="Vokabelangabe-lbs"/>
              <w:rPr>
                <w:lang w:val="it-IT"/>
              </w:rPr>
            </w:pPr>
            <w:r w:rsidRPr="009F0C59">
              <w:rPr>
                <w:lang w:val="it-IT"/>
              </w:rPr>
              <w:t>trucidarat = trucidaverat</w:t>
            </w:r>
          </w:p>
          <w:p w:rsidR="0072678A" w:rsidRPr="009F0C59" w:rsidRDefault="009C3A2D" w:rsidP="00CB32D1">
            <w:pPr>
              <w:pStyle w:val="Vokabelangabe-lbs"/>
              <w:rPr>
                <w:lang w:val="it-IT"/>
              </w:rPr>
            </w:pPr>
            <w:r w:rsidRPr="009F0C59">
              <w:rPr>
                <w:lang w:val="it-IT"/>
              </w:rPr>
              <w:t>parcere, parc</w:t>
            </w:r>
            <w:r w:rsidR="0072678A" w:rsidRPr="009F0C59">
              <w:rPr>
                <w:lang w:val="it-IT"/>
              </w:rPr>
              <w:t>o, peperci (+ Dat.):</w:t>
            </w:r>
            <w:r w:rsidR="00CB32D1" w:rsidRPr="009F0C59">
              <w:rPr>
                <w:lang w:val="it-IT"/>
              </w:rPr>
              <w:t xml:space="preserve"> jemanden</w:t>
            </w:r>
            <w:r w:rsidR="0072678A" w:rsidRPr="009F0C59">
              <w:rPr>
                <w:lang w:val="it-IT"/>
              </w:rPr>
              <w:t xml:space="preserve"> verschonen</w:t>
            </w:r>
          </w:p>
        </w:tc>
      </w:tr>
    </w:tbl>
    <w:p w:rsidR="00780C7A" w:rsidRPr="009F0C59" w:rsidRDefault="00780C7A" w:rsidP="003551A9">
      <w:pPr>
        <w:pStyle w:val="StandardWeb"/>
        <w:spacing w:before="100" w:after="0" w:line="480" w:lineRule="auto"/>
        <w:rPr>
          <w:rFonts w:ascii="Arial" w:hAnsi="Arial" w:cs="Arial"/>
          <w:b/>
          <w:sz w:val="20"/>
          <w:szCs w:val="20"/>
          <w:lang w:val="it-IT"/>
        </w:rPr>
      </w:pPr>
    </w:p>
    <w:p w:rsidR="00780C7A" w:rsidRPr="009F0C59" w:rsidRDefault="00780C7A" w:rsidP="00780C7A">
      <w:pPr>
        <w:rPr>
          <w:rFonts w:cs="Arial"/>
          <w:b/>
          <w:lang w:val="fr-FR"/>
        </w:rPr>
      </w:pPr>
      <w:r w:rsidRPr="009F0C59">
        <w:rPr>
          <w:rFonts w:cs="Arial"/>
          <w:b/>
          <w:lang w:val="fr-FR"/>
        </w:rPr>
        <w:t>Texterschließung</w:t>
      </w:r>
    </w:p>
    <w:p w:rsidR="00780C7A" w:rsidRPr="009F0C59" w:rsidRDefault="00780C7A" w:rsidP="00780C7A">
      <w:pPr>
        <w:rPr>
          <w:rFonts w:cs="Arial"/>
          <w:lang w:val="la-Latn"/>
        </w:rPr>
      </w:pPr>
      <w:r w:rsidRPr="009F0C59">
        <w:rPr>
          <w:rFonts w:cs="Arial"/>
          <w:lang w:val="la-Latn"/>
        </w:rPr>
        <w:t xml:space="preserve">Quis enim est tam ignarus rerum, tam nihil de re publica cogitans, </w:t>
      </w:r>
    </w:p>
    <w:p w:rsidR="00780C7A" w:rsidRPr="009F0C59" w:rsidRDefault="00780C7A" w:rsidP="00780C7A">
      <w:pPr>
        <w:rPr>
          <w:rFonts w:cs="Arial"/>
          <w:lang w:val="la-Latn"/>
        </w:rPr>
      </w:pPr>
      <w:r w:rsidRPr="009F0C59">
        <w:rPr>
          <w:rFonts w:cs="Arial"/>
          <w:lang w:val="la-Latn"/>
        </w:rPr>
        <w:tab/>
        <w:t xml:space="preserve">qui hoc non intellegat,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t xml:space="preserve">si M. Antonius a Brundisio cum iis copiis,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t xml:space="preserve">quas se habiturum putabat, </w:t>
      </w:r>
    </w:p>
    <w:p w:rsidR="00780C7A" w:rsidRPr="009F0C59" w:rsidRDefault="00780C7A" w:rsidP="00780C7A">
      <w:pPr>
        <w:rPr>
          <w:rFonts w:cs="Arial"/>
          <w:lang w:val="la-Latn"/>
        </w:rPr>
      </w:pPr>
      <w:r w:rsidRPr="009F0C59">
        <w:rPr>
          <w:rFonts w:cs="Arial"/>
          <w:lang w:val="la-Latn"/>
        </w:rPr>
        <w:lastRenderedPageBreak/>
        <w:tab/>
      </w:r>
      <w:r w:rsidRPr="009F0C59">
        <w:rPr>
          <w:rFonts w:cs="Arial"/>
          <w:lang w:val="la-Latn"/>
        </w:rPr>
        <w:tab/>
      </w:r>
      <w:r w:rsidRPr="009F0C59">
        <w:rPr>
          <w:rFonts w:cs="Arial"/>
          <w:lang w:val="la-Latn"/>
        </w:rPr>
        <w:tab/>
        <w:t xml:space="preserve">Romam,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t xml:space="preserve">ut minabatur,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t xml:space="preserve">venire potuisset, </w:t>
      </w:r>
    </w:p>
    <w:p w:rsidR="00780C7A" w:rsidRPr="009F0C59" w:rsidRDefault="00780C7A" w:rsidP="00780C7A">
      <w:pPr>
        <w:rPr>
          <w:rFonts w:cs="Arial"/>
          <w:lang w:val="la-Latn"/>
        </w:rPr>
      </w:pPr>
      <w:r w:rsidRPr="009F0C59">
        <w:rPr>
          <w:rFonts w:cs="Arial"/>
          <w:lang w:val="la-Latn"/>
        </w:rPr>
        <w:tab/>
        <w:t>nullum genus eum crudelitatis praeteriturum fuisse?</w:t>
      </w:r>
    </w:p>
    <w:p w:rsidR="00780C7A" w:rsidRPr="009F0C59" w:rsidRDefault="00780C7A" w:rsidP="00780C7A">
      <w:pPr>
        <w:rPr>
          <w:rFonts w:cs="Arial"/>
          <w:lang w:val="la-Latn"/>
        </w:rPr>
      </w:pPr>
    </w:p>
    <w:p w:rsidR="00780C7A" w:rsidRPr="009F0C59" w:rsidRDefault="00780C7A" w:rsidP="00780C7A">
      <w:pPr>
        <w:rPr>
          <w:rFonts w:cs="Arial"/>
          <w:lang w:val="la-Latn"/>
        </w:rPr>
      </w:pPr>
      <w:r w:rsidRPr="009F0C59">
        <w:rPr>
          <w:rFonts w:cs="Arial"/>
          <w:lang w:val="la-Latn"/>
        </w:rPr>
        <w:t xml:space="preserve">Hac ille crudelitate imbutus, </w:t>
      </w:r>
    </w:p>
    <w:p w:rsidR="00780C7A" w:rsidRPr="009F0C59" w:rsidRDefault="00780C7A" w:rsidP="00780C7A">
      <w:pPr>
        <w:rPr>
          <w:rFonts w:cs="Arial"/>
          <w:lang w:val="la-Latn"/>
        </w:rPr>
      </w:pPr>
      <w:r w:rsidRPr="009F0C59">
        <w:rPr>
          <w:rFonts w:cs="Arial"/>
          <w:lang w:val="la-Latn"/>
        </w:rPr>
        <w:tab/>
        <w:t xml:space="preserve">cum multo bonis omnibus veniret iratior, </w:t>
      </w:r>
    </w:p>
    <w:p w:rsidR="00780C7A" w:rsidRPr="009F0C59" w:rsidRDefault="00780C7A" w:rsidP="00780C7A">
      <w:pPr>
        <w:rPr>
          <w:rFonts w:cs="Arial"/>
          <w:lang w:val="la-Latn"/>
        </w:rPr>
      </w:pPr>
      <w:r w:rsidRPr="009F0C59">
        <w:rPr>
          <w:rFonts w:cs="Arial"/>
          <w:lang w:val="la-Latn"/>
        </w:rPr>
        <w:tab/>
      </w:r>
      <w:r w:rsidRPr="009F0C59">
        <w:rPr>
          <w:rFonts w:cs="Arial"/>
          <w:lang w:val="la-Latn"/>
        </w:rPr>
        <w:tab/>
        <w:t xml:space="preserve">quam illis fuerat,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t xml:space="preserve">quos trucidarat, </w:t>
      </w:r>
    </w:p>
    <w:p w:rsidR="00780C7A" w:rsidRPr="009F0C59" w:rsidRDefault="00780C7A" w:rsidP="00780C7A">
      <w:pPr>
        <w:rPr>
          <w:rFonts w:cs="Arial"/>
          <w:lang w:val="it-IT"/>
        </w:rPr>
      </w:pPr>
      <w:r w:rsidRPr="009F0C59">
        <w:rPr>
          <w:rFonts w:cs="Arial"/>
          <w:lang w:val="la-Latn"/>
        </w:rPr>
        <w:t xml:space="preserve">cui tandem nostrum aut cui omnino bono pepercisset? </w:t>
      </w:r>
    </w:p>
    <w:p w:rsidR="00780C7A" w:rsidRPr="009F0C59" w:rsidRDefault="00780C7A" w:rsidP="00780C7A">
      <w:pPr>
        <w:rPr>
          <w:rFonts w:cs="Arial"/>
          <w:lang w:val="it-IT"/>
        </w:rPr>
      </w:pPr>
    </w:p>
    <w:p w:rsidR="00860EB6" w:rsidRPr="009F0C59" w:rsidRDefault="00860EB6" w:rsidP="00860EB6">
      <w:pPr>
        <w:pStyle w:val="grammatik"/>
        <w:spacing w:after="200"/>
        <w:rPr>
          <w:b/>
          <w:lang w:val="it-IT"/>
        </w:rPr>
      </w:pPr>
      <w:r w:rsidRPr="009F0C59">
        <w:rPr>
          <w:b/>
          <w:lang w:val="it-IT"/>
        </w:rPr>
        <w:t xml:space="preserve">Grammatische Erläuterungen </w:t>
      </w:r>
    </w:p>
    <w:p w:rsidR="003551A9" w:rsidRPr="009F0C59" w:rsidRDefault="003551A9" w:rsidP="00860EB6">
      <w:pPr>
        <w:pStyle w:val="grammatik"/>
        <w:spacing w:after="160"/>
      </w:pPr>
      <w:r w:rsidRPr="009F0C59">
        <w:t xml:space="preserve">Relativischer </w:t>
      </w:r>
      <w:r w:rsidR="00AB0D74" w:rsidRPr="009F0C59">
        <w:t>Satzanschluss</w:t>
      </w:r>
      <w:r w:rsidR="00A93672" w:rsidRPr="009F0C59">
        <w:rPr>
          <w:lang w:val="it-IT"/>
        </w:rPr>
        <w:t>:</w:t>
      </w:r>
      <w:r w:rsidR="00860EB6" w:rsidRPr="009F0C59">
        <w:rPr>
          <w:lang w:val="it-IT"/>
        </w:rPr>
        <w:br/>
      </w:r>
      <w:r w:rsidRPr="009F0C59">
        <w:rPr>
          <w:b/>
          <w:bCs/>
        </w:rPr>
        <w:t>Cui</w:t>
      </w:r>
      <w:r w:rsidRPr="009F0C59">
        <w:t xml:space="preserve"> quamquam gratia referri tanta non potest, quanta debetur, habenda tamen est tanta, quantam maximam animi nostri capere possunt.</w:t>
      </w:r>
      <w:r w:rsidR="00860EB6" w:rsidRPr="009F0C59">
        <w:rPr>
          <w:lang w:val="it-IT"/>
        </w:rPr>
        <w:br/>
      </w:r>
      <w:r w:rsidRPr="009F0C59">
        <w:t xml:space="preserve">Quippe </w:t>
      </w:r>
      <w:r w:rsidRPr="009F0C59">
        <w:rPr>
          <w:b/>
          <w:bCs/>
        </w:rPr>
        <w:t>qui</w:t>
      </w:r>
      <w:r w:rsidRPr="009F0C59">
        <w:t xml:space="preserve"> in hospitis tectis Brundisi f</w:t>
      </w:r>
      <w:r w:rsidR="00F64EFE" w:rsidRPr="009F0C59">
        <w:t>ortissimos viros optimosque cive</w:t>
      </w:r>
      <w:r w:rsidRPr="009F0C59">
        <w:t xml:space="preserve">s iugulari iusserit; </w:t>
      </w:r>
      <w:r w:rsidRPr="009F0C59">
        <w:rPr>
          <w:b/>
          <w:bCs/>
        </w:rPr>
        <w:t>quorum</w:t>
      </w:r>
      <w:r w:rsidRPr="009F0C59">
        <w:t xml:space="preserve"> ante pedes eius morientium sanguine os uxoris respersum esse constabat.</w:t>
      </w:r>
    </w:p>
    <w:p w:rsidR="003551A9" w:rsidRPr="009F0C59" w:rsidRDefault="003551A9" w:rsidP="00860EB6">
      <w:pPr>
        <w:pStyle w:val="grammatik"/>
        <w:spacing w:after="160"/>
      </w:pPr>
      <w:r w:rsidRPr="009F0C59">
        <w:t>Gerundivum als Prädikatsnomen</w:t>
      </w:r>
      <w:r w:rsidR="00A93672" w:rsidRPr="009F0C59">
        <w:rPr>
          <w:lang w:val="it-IT"/>
        </w:rPr>
        <w:t>:</w:t>
      </w:r>
      <w:r w:rsidR="00860EB6" w:rsidRPr="009F0C59">
        <w:rPr>
          <w:lang w:val="it-IT"/>
        </w:rPr>
        <w:t xml:space="preserve"> </w:t>
      </w:r>
      <w:r w:rsidRPr="009F0C59">
        <w:t xml:space="preserve">Cui quamquam gratia referri tanta non potest, quanta debetur, </w:t>
      </w:r>
      <w:r w:rsidRPr="009F0C59">
        <w:rPr>
          <w:b/>
          <w:bCs/>
        </w:rPr>
        <w:t>habenda</w:t>
      </w:r>
      <w:r w:rsidRPr="009F0C59">
        <w:t xml:space="preserve"> tamen est tanta, quantam maximam animi nostri capere possunt.</w:t>
      </w:r>
    </w:p>
    <w:p w:rsidR="003551A9" w:rsidRPr="009F0C59" w:rsidRDefault="003551A9" w:rsidP="00860EB6">
      <w:pPr>
        <w:pStyle w:val="grammatik"/>
        <w:spacing w:after="160"/>
      </w:pPr>
      <w:r w:rsidRPr="009F0C59">
        <w:t>Genitivus obiectivus</w:t>
      </w:r>
      <w:r w:rsidR="00A93672" w:rsidRPr="009F0C59">
        <w:t xml:space="preserve">: </w:t>
      </w:r>
      <w:r w:rsidRPr="009F0C59">
        <w:t xml:space="preserve">ignarus </w:t>
      </w:r>
      <w:r w:rsidRPr="009F0C59">
        <w:rPr>
          <w:b/>
          <w:bCs/>
        </w:rPr>
        <w:t>rerum</w:t>
      </w:r>
    </w:p>
    <w:p w:rsidR="003551A9" w:rsidRPr="009F0C59" w:rsidRDefault="003551A9" w:rsidP="00860EB6">
      <w:pPr>
        <w:pStyle w:val="grammatik"/>
        <w:spacing w:after="160"/>
      </w:pPr>
      <w:r w:rsidRPr="009F0C59">
        <w:t>Konjunktivischer Relativsatz</w:t>
      </w:r>
      <w:r w:rsidR="00A93672" w:rsidRPr="009F0C59">
        <w:t xml:space="preserve">: </w:t>
      </w:r>
      <w:r w:rsidRPr="009F0C59">
        <w:t xml:space="preserve">Quis enim est tam ignarus rerum, tam nihil de re publica cogitans, </w:t>
      </w:r>
      <w:r w:rsidRPr="009F0C59">
        <w:rPr>
          <w:b/>
          <w:bCs/>
        </w:rPr>
        <w:t>qui hoc non intellegat</w:t>
      </w:r>
      <w:r w:rsidRPr="009F0C59">
        <w:t>?</w:t>
      </w:r>
    </w:p>
    <w:p w:rsidR="003551A9" w:rsidRPr="009F0C59" w:rsidRDefault="00A93672" w:rsidP="00860EB6">
      <w:pPr>
        <w:pStyle w:val="grammatik"/>
        <w:spacing w:after="160"/>
      </w:pPr>
      <w:r w:rsidRPr="009F0C59">
        <w:t>Konjunktiv</w:t>
      </w:r>
      <w:r w:rsidRPr="009F0C59">
        <w:rPr>
          <w:lang w:val="it-IT"/>
        </w:rPr>
        <w:t xml:space="preserve"> </w:t>
      </w:r>
      <w:r w:rsidR="003551A9" w:rsidRPr="009F0C59">
        <w:t>Irrealis</w:t>
      </w:r>
      <w:r w:rsidRPr="009F0C59">
        <w:rPr>
          <w:lang w:val="it-IT"/>
        </w:rPr>
        <w:t xml:space="preserve">: </w:t>
      </w:r>
      <w:r w:rsidR="003551A9" w:rsidRPr="009F0C59">
        <w:t xml:space="preserve">si M. Antonius a Brundisio Romam venire </w:t>
      </w:r>
      <w:r w:rsidR="003551A9" w:rsidRPr="009F0C59">
        <w:rPr>
          <w:b/>
          <w:bCs/>
        </w:rPr>
        <w:t>potuisset</w:t>
      </w:r>
      <w:r w:rsidR="00860EB6" w:rsidRPr="009F0C59">
        <w:rPr>
          <w:b/>
          <w:bCs/>
        </w:rPr>
        <w:br/>
      </w:r>
      <w:r w:rsidR="003551A9" w:rsidRPr="009F0C59">
        <w:t xml:space="preserve">Cui tandem nostrum aut cui omnino bono </w:t>
      </w:r>
      <w:r w:rsidR="003551A9" w:rsidRPr="009F0C59">
        <w:rPr>
          <w:b/>
          <w:bCs/>
        </w:rPr>
        <w:t>pepercisset</w:t>
      </w:r>
      <w:r w:rsidR="003551A9" w:rsidRPr="009F0C59">
        <w:t xml:space="preserve">? </w:t>
      </w:r>
    </w:p>
    <w:p w:rsidR="003551A9" w:rsidRPr="009F0C59" w:rsidRDefault="003551A9" w:rsidP="00860EB6">
      <w:pPr>
        <w:pStyle w:val="grammatik"/>
        <w:spacing w:after="160"/>
      </w:pPr>
      <w:r w:rsidRPr="009F0C59">
        <w:t>Nachzeitiger AcI (Reflexivpronomen, Partizip Futur Aktiv, Ellipse)</w:t>
      </w:r>
      <w:r w:rsidR="00CD16B7" w:rsidRPr="009F0C59">
        <w:t>:</w:t>
      </w:r>
      <w:r w:rsidR="00860EB6" w:rsidRPr="009F0C59">
        <w:br/>
      </w:r>
      <w:r w:rsidRPr="009F0C59">
        <w:t xml:space="preserve">Si M. Antonius a Brundisio cum iis copiis, quas </w:t>
      </w:r>
      <w:r w:rsidRPr="009F0C59">
        <w:rPr>
          <w:b/>
          <w:bCs/>
        </w:rPr>
        <w:t>se</w:t>
      </w:r>
      <w:r w:rsidRPr="009F0C59">
        <w:t xml:space="preserve"> </w:t>
      </w:r>
      <w:r w:rsidRPr="009F0C59">
        <w:rPr>
          <w:b/>
          <w:bCs/>
        </w:rPr>
        <w:t>habiturum</w:t>
      </w:r>
      <w:r w:rsidRPr="009F0C59">
        <w:t xml:space="preserve"> putabat, Romam, ut minabatur, venire potuisset, nullum genus crudelitatis </w:t>
      </w:r>
      <w:r w:rsidRPr="009F0C59">
        <w:rPr>
          <w:b/>
          <w:bCs/>
        </w:rPr>
        <w:t>praeteriturus</w:t>
      </w:r>
      <w:r w:rsidRPr="009F0C59">
        <w:t xml:space="preserve"> fuisset.</w:t>
      </w:r>
    </w:p>
    <w:p w:rsidR="003551A9" w:rsidRPr="009F0C59" w:rsidRDefault="003551A9" w:rsidP="00860EB6">
      <w:pPr>
        <w:pStyle w:val="grammatik"/>
        <w:spacing w:after="160"/>
      </w:pPr>
      <w:r w:rsidRPr="009F0C59">
        <w:t>Verschränkter Relativsatz</w:t>
      </w:r>
      <w:r w:rsidR="0025757F" w:rsidRPr="009F0C59">
        <w:t xml:space="preserve">: </w:t>
      </w:r>
      <w:r w:rsidRPr="009F0C59">
        <w:t xml:space="preserve">cum iis copiis, </w:t>
      </w:r>
      <w:r w:rsidRPr="009F0C59">
        <w:rPr>
          <w:b/>
          <w:bCs/>
        </w:rPr>
        <w:t>quas</w:t>
      </w:r>
      <w:r w:rsidRPr="009F0C59">
        <w:t xml:space="preserve"> se habiturum putabat</w:t>
      </w:r>
    </w:p>
    <w:p w:rsidR="003551A9" w:rsidRPr="009F0C59" w:rsidRDefault="003551A9" w:rsidP="00860EB6">
      <w:pPr>
        <w:pStyle w:val="grammatik"/>
        <w:spacing w:after="160"/>
      </w:pPr>
      <w:r w:rsidRPr="009F0C59">
        <w:t>Prädikativum (Ablativus mensurae, Hyperbaton, In</w:t>
      </w:r>
      <w:r w:rsidR="00860EB6" w:rsidRPr="009F0C59">
        <w:rPr>
          <w:lang w:val="de-DE"/>
        </w:rPr>
        <w:t>version</w:t>
      </w:r>
      <w:r w:rsidRPr="009F0C59">
        <w:t>)</w:t>
      </w:r>
      <w:r w:rsidR="0025757F" w:rsidRPr="009F0C59">
        <w:t>:</w:t>
      </w:r>
      <w:r w:rsidR="00860EB6" w:rsidRPr="009F0C59">
        <w:rPr>
          <w:lang w:val="de-DE"/>
        </w:rPr>
        <w:t xml:space="preserve"> </w:t>
      </w:r>
      <w:r w:rsidRPr="009F0C59">
        <w:rPr>
          <w:b/>
          <w:bCs/>
        </w:rPr>
        <w:t>multo</w:t>
      </w:r>
      <w:r w:rsidRPr="009F0C59">
        <w:t xml:space="preserve"> bonis omnibus venit </w:t>
      </w:r>
      <w:r w:rsidRPr="009F0C59">
        <w:rPr>
          <w:b/>
          <w:bCs/>
        </w:rPr>
        <w:t>iratior</w:t>
      </w:r>
    </w:p>
    <w:p w:rsidR="003551A9" w:rsidRPr="009F0C59" w:rsidRDefault="003551A9" w:rsidP="00860EB6">
      <w:pPr>
        <w:pStyle w:val="grammatik"/>
        <w:spacing w:after="160"/>
      </w:pPr>
      <w:r w:rsidRPr="009F0C59">
        <w:t xml:space="preserve">Hac ille crudelitate </w:t>
      </w:r>
      <w:r w:rsidRPr="009F0C59">
        <w:rPr>
          <w:b/>
          <w:bCs/>
        </w:rPr>
        <w:t>imbutus</w:t>
      </w:r>
      <w:r w:rsidRPr="009F0C59">
        <w:t xml:space="preserve"> </w:t>
      </w:r>
      <w:r w:rsidRPr="009F0C59">
        <w:rPr>
          <w:b/>
          <w:bCs/>
        </w:rPr>
        <w:t>cui</w:t>
      </w:r>
      <w:r w:rsidRPr="009F0C59">
        <w:t xml:space="preserve"> tandem nostrum aut cui omnino bono pepercisset? </w:t>
      </w:r>
    </w:p>
    <w:p w:rsidR="00212DD2" w:rsidRPr="009F0C59" w:rsidRDefault="003551A9" w:rsidP="00860EB6">
      <w:pPr>
        <w:pStyle w:val="grammatik"/>
        <w:spacing w:after="160"/>
      </w:pPr>
      <w:r w:rsidRPr="009F0C59">
        <w:t>Genitivus partitivus</w:t>
      </w:r>
      <w:r w:rsidR="0025757F" w:rsidRPr="009F0C59">
        <w:rPr>
          <w:lang w:val="it-IT"/>
        </w:rPr>
        <w:t xml:space="preserve">: </w:t>
      </w:r>
      <w:r w:rsidRPr="009F0C59">
        <w:t xml:space="preserve">cui tandem </w:t>
      </w:r>
      <w:r w:rsidRPr="009F0C59">
        <w:rPr>
          <w:b/>
          <w:bCs/>
        </w:rPr>
        <w:t>nostrum</w:t>
      </w:r>
      <w:r w:rsidRPr="009F0C59">
        <w:t xml:space="preserve"> pepercisset? </w:t>
      </w:r>
    </w:p>
    <w:p w:rsidR="003551A9" w:rsidRPr="009F0C59" w:rsidRDefault="00212DD2" w:rsidP="005709BA">
      <w:pPr>
        <w:pStyle w:val="grammatik"/>
        <w:rPr>
          <w:sz w:val="4"/>
          <w:szCs w:val="4"/>
        </w:rPr>
      </w:pPr>
      <w:r w:rsidRPr="009F0C59">
        <w:br w:type="page"/>
      </w:r>
    </w:p>
    <w:tbl>
      <w:tblPr>
        <w:tblW w:w="0" w:type="auto"/>
        <w:tblLook w:val="04A0" w:firstRow="1" w:lastRow="0" w:firstColumn="1" w:lastColumn="0" w:noHBand="0" w:noVBand="1"/>
      </w:tblPr>
      <w:tblGrid>
        <w:gridCol w:w="3201"/>
        <w:gridCol w:w="5871"/>
      </w:tblGrid>
      <w:tr w:rsidR="007A7FAE" w:rsidRPr="009F0C59" w:rsidTr="001C17F9">
        <w:tc>
          <w:tcPr>
            <w:tcW w:w="3227" w:type="dxa"/>
            <w:shd w:val="clear" w:color="auto" w:fill="auto"/>
          </w:tcPr>
          <w:p w:rsidR="007A7FAE" w:rsidRPr="009F0C59" w:rsidRDefault="003551A9" w:rsidP="001C17F9">
            <w:pPr>
              <w:jc w:val="center"/>
              <w:rPr>
                <w:rFonts w:cs="Arial"/>
              </w:rPr>
            </w:pPr>
            <w:r w:rsidRPr="009F0C59">
              <w:rPr>
                <w:rFonts w:cs="Arial"/>
                <w:lang w:val="it-IT"/>
              </w:rPr>
              <w:lastRenderedPageBreak/>
              <w:br w:type="page"/>
            </w:r>
            <w:r w:rsidR="00ED226B" w:rsidRPr="009F0C59">
              <w:rPr>
                <w:rFonts w:cs="Arial"/>
                <w:noProof/>
                <w:lang w:eastAsia="de-DE"/>
              </w:rPr>
              <w:drawing>
                <wp:inline distT="0" distB="0" distL="0" distR="0">
                  <wp:extent cx="1424940" cy="967740"/>
                  <wp:effectExtent l="0" t="0" r="0" b="0"/>
                  <wp:docPr id="4" name="Grafik 3"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7A7FAE" w:rsidRPr="009F0C59" w:rsidRDefault="007A7FAE" w:rsidP="001C17F9">
            <w:pPr>
              <w:spacing w:line="240" w:lineRule="auto"/>
              <w:jc w:val="center"/>
              <w:rPr>
                <w:rFonts w:cs="Arial"/>
                <w:sz w:val="24"/>
                <w:szCs w:val="24"/>
              </w:rPr>
            </w:pPr>
            <w:r w:rsidRPr="009F0C59">
              <w:rPr>
                <w:rFonts w:cs="Arial"/>
                <w:sz w:val="24"/>
                <w:szCs w:val="24"/>
              </w:rPr>
              <w:t>Lateinische Bibliothek des Landesbildungsservers Baden-Württemberg</w:t>
            </w:r>
          </w:p>
          <w:p w:rsidR="007A7FAE" w:rsidRPr="009F0C59" w:rsidRDefault="007A7FAE" w:rsidP="008C269D">
            <w:pPr>
              <w:spacing w:before="120" w:line="240" w:lineRule="auto"/>
              <w:jc w:val="center"/>
              <w:rPr>
                <w:rFonts w:cs="Arial"/>
                <w:sz w:val="24"/>
                <w:szCs w:val="24"/>
              </w:rPr>
            </w:pPr>
            <w:r w:rsidRPr="009F0C59">
              <w:rPr>
                <w:rFonts w:cs="Arial"/>
                <w:sz w:val="24"/>
                <w:szCs w:val="24"/>
              </w:rPr>
              <w:t xml:space="preserve">M.Tullius Cicero: Orationes </w:t>
            </w:r>
            <w:r w:rsidR="008619B5" w:rsidRPr="009F0C59">
              <w:rPr>
                <w:rFonts w:cs="Arial"/>
                <w:sz w:val="24"/>
                <w:szCs w:val="24"/>
              </w:rPr>
              <w:t>Philippicae</w:t>
            </w:r>
            <w:r w:rsidRPr="009F0C59">
              <w:rPr>
                <w:rFonts w:cs="Arial"/>
                <w:sz w:val="24"/>
                <w:szCs w:val="24"/>
              </w:rPr>
              <w:t xml:space="preserve"> 3, </w:t>
            </w:r>
            <w:r w:rsidR="007239B0" w:rsidRPr="009F0C59">
              <w:rPr>
                <w:rFonts w:cs="Arial"/>
                <w:sz w:val="24"/>
                <w:szCs w:val="24"/>
              </w:rPr>
              <w:t>5-7</w:t>
            </w:r>
            <w:r w:rsidRPr="009F0C59">
              <w:rPr>
                <w:rFonts w:cs="Arial"/>
                <w:sz w:val="24"/>
                <w:szCs w:val="24"/>
              </w:rPr>
              <w:br/>
            </w:r>
            <w:r w:rsidR="00861D61" w:rsidRPr="009F0C59">
              <w:rPr>
                <w:rFonts w:cs="Arial"/>
                <w:sz w:val="24"/>
                <w:szCs w:val="24"/>
              </w:rPr>
              <w:t>Niveau B</w:t>
            </w:r>
            <w:r w:rsidRPr="009F0C59">
              <w:rPr>
                <w:rFonts w:cs="Arial"/>
                <w:sz w:val="24"/>
                <w:szCs w:val="24"/>
              </w:rPr>
              <w:br/>
              <w:t>(</w:t>
            </w:r>
            <w:r w:rsidRPr="009F0C59">
              <w:rPr>
                <w:rFonts w:cs="Arial"/>
                <w:sz w:val="18"/>
                <w:szCs w:val="18"/>
              </w:rPr>
              <w:t>Originaltext mit vielen Übersetzungshilfen und mit grammatischen Erläuterungen</w:t>
            </w:r>
            <w:r w:rsidRPr="009F0C59">
              <w:rPr>
                <w:rFonts w:cs="Arial"/>
                <w:sz w:val="24"/>
                <w:szCs w:val="24"/>
              </w:rPr>
              <w:t>)</w:t>
            </w:r>
          </w:p>
        </w:tc>
      </w:tr>
    </w:tbl>
    <w:p w:rsidR="00806C2B" w:rsidRPr="009F0C59" w:rsidRDefault="002964EA" w:rsidP="002964EA">
      <w:pPr>
        <w:pStyle w:val="berschrift2"/>
        <w:spacing w:after="100"/>
      </w:pPr>
      <w:bookmarkStart w:id="9" w:name="_Toc386748310"/>
      <w:bookmarkStart w:id="10" w:name="_Toc485488544"/>
      <w:r w:rsidRPr="009F0C59">
        <w:t>Philippicae 3,</w:t>
      </w:r>
      <w:r w:rsidR="001E5AE8" w:rsidRPr="009F0C59">
        <w:t xml:space="preserve"> </w:t>
      </w:r>
      <w:r w:rsidRPr="009F0C59">
        <w:t xml:space="preserve">5: </w:t>
      </w:r>
      <w:proofErr w:type="gramStart"/>
      <w:r w:rsidRPr="009F0C59">
        <w:t>Nur</w:t>
      </w:r>
      <w:proofErr w:type="gramEnd"/>
      <w:r w:rsidRPr="009F0C59">
        <w:t xml:space="preserve"> weil der junge Caesar (Octavian) seine Soldaten gegen Antonius mobilisierte, konnte dieser gestoppt werden</w:t>
      </w:r>
      <w:bookmarkEnd w:id="9"/>
      <w:r w:rsidR="00BF4AE4" w:rsidRPr="009F0C59">
        <w:t>.</w:t>
      </w:r>
      <w:bookmarkEnd w:id="1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11"/>
        <w:gridCol w:w="4361"/>
      </w:tblGrid>
      <w:tr w:rsidR="007E6E8D" w:rsidRPr="009F0C59" w:rsidTr="00E02884">
        <w:trPr>
          <w:cantSplit/>
          <w:tblHeader/>
        </w:trPr>
        <w:tc>
          <w:tcPr>
            <w:tcW w:w="4711" w:type="dxa"/>
            <w:shd w:val="clear" w:color="auto" w:fill="auto"/>
          </w:tcPr>
          <w:p w:rsidR="007E6E8D" w:rsidRPr="009F0C59" w:rsidRDefault="007E6E8D" w:rsidP="002065CD">
            <w:pPr>
              <w:spacing w:line="240" w:lineRule="auto"/>
              <w:jc w:val="center"/>
              <w:rPr>
                <w:rFonts w:cs="Arial"/>
                <w:lang w:val="la-Latn"/>
              </w:rPr>
            </w:pPr>
            <w:r w:rsidRPr="009F0C59">
              <w:rPr>
                <w:rFonts w:cs="Arial"/>
                <w:lang w:val="la-Latn"/>
              </w:rPr>
              <w:t>Text</w:t>
            </w:r>
          </w:p>
          <w:p w:rsidR="007E6E8D" w:rsidRPr="009F0C59" w:rsidRDefault="007E6E8D" w:rsidP="002065C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4361" w:type="dxa"/>
            <w:shd w:val="clear" w:color="auto" w:fill="auto"/>
          </w:tcPr>
          <w:p w:rsidR="007E6E8D" w:rsidRPr="009F0C59" w:rsidRDefault="007E6E8D" w:rsidP="00E15068">
            <w:pPr>
              <w:pStyle w:val="Vokabelangabe-lbs"/>
            </w:pPr>
            <w:r w:rsidRPr="009F0C59">
              <w:t>Kommentar und Übersetzungshilfen</w:t>
            </w:r>
          </w:p>
        </w:tc>
      </w:tr>
      <w:tr w:rsidR="00320794" w:rsidRPr="009F0C59" w:rsidTr="00E02884">
        <w:tblPrEx>
          <w:tblLook w:val="0000" w:firstRow="0" w:lastRow="0" w:firstColumn="0" w:lastColumn="0" w:noHBand="0" w:noVBand="0"/>
        </w:tblPrEx>
        <w:trPr>
          <w:cantSplit/>
        </w:trPr>
        <w:tc>
          <w:tcPr>
            <w:tcW w:w="4711" w:type="dxa"/>
            <w:shd w:val="clear" w:color="auto" w:fill="auto"/>
          </w:tcPr>
          <w:p w:rsidR="00320794" w:rsidRPr="009F0C59" w:rsidRDefault="00320794" w:rsidP="00320794">
            <w:pPr>
              <w:rPr>
                <w:rFonts w:cs="Arial"/>
                <w:lang w:val="la-Latn"/>
              </w:rPr>
            </w:pPr>
            <w:r w:rsidRPr="009F0C59">
              <w:rPr>
                <w:rFonts w:cs="Arial"/>
                <w:lang w:val="la-Latn"/>
              </w:rPr>
              <w:t>[</w:t>
            </w:r>
            <w:r w:rsidR="00806C2B" w:rsidRPr="009F0C59">
              <w:rPr>
                <w:rFonts w:cs="Arial"/>
                <w:lang w:val="it-IT"/>
              </w:rPr>
              <w:t xml:space="preserve">Philippicae </w:t>
            </w:r>
            <w:r w:rsidRPr="009F0C59">
              <w:rPr>
                <w:rFonts w:cs="Arial"/>
                <w:lang w:val="la-Latn"/>
              </w:rPr>
              <w:t xml:space="preserve">5] Qua peste privato consilio rem publicam (neque enim fieri potuit aliter) Caesar </w:t>
            </w:r>
            <w:r w:rsidRPr="009F0C59">
              <w:rPr>
                <w:rFonts w:cs="Arial"/>
                <w:lang w:val="la-Latn" w:bidi="hi-IN"/>
              </w:rPr>
              <w:t>(→ Octavian</w:t>
            </w:r>
            <w:r w:rsidR="00DB4B45" w:rsidRPr="009F0C59">
              <w:rPr>
                <w:rFonts w:cs="Arial"/>
                <w:lang w:val="it-IT" w:bidi="hi-IN"/>
              </w:rPr>
              <w:t>us</w:t>
            </w:r>
            <w:r w:rsidRPr="009F0C59">
              <w:rPr>
                <w:rFonts w:cs="Arial"/>
                <w:lang w:val="la-Latn" w:bidi="hi-IN"/>
              </w:rPr>
              <w:t>)</w:t>
            </w:r>
            <w:r w:rsidRPr="009F0C59">
              <w:rPr>
                <w:rFonts w:cs="Arial"/>
                <w:lang w:val="la-Latn"/>
              </w:rPr>
              <w:t xml:space="preserve"> liberavit. </w:t>
            </w:r>
          </w:p>
          <w:p w:rsidR="00320794" w:rsidRPr="009F0C59" w:rsidRDefault="00320794" w:rsidP="00320794">
            <w:pPr>
              <w:rPr>
                <w:rFonts w:cs="Arial"/>
                <w:lang w:val="la-Latn"/>
              </w:rPr>
            </w:pPr>
            <w:r w:rsidRPr="009F0C59">
              <w:rPr>
                <w:rFonts w:cs="Arial"/>
                <w:lang w:val="la-Latn"/>
              </w:rPr>
              <w:t xml:space="preserve">Qui nisi in hac re publica natus esset, rem publicam scelere Antoni nullam haberemus. </w:t>
            </w:r>
          </w:p>
        </w:tc>
        <w:tc>
          <w:tcPr>
            <w:tcW w:w="4361" w:type="dxa"/>
            <w:shd w:val="clear" w:color="auto" w:fill="auto"/>
          </w:tcPr>
          <w:p w:rsidR="00320794" w:rsidRPr="009F0C59" w:rsidRDefault="008F7D36" w:rsidP="00320794">
            <w:pPr>
              <w:pStyle w:val="Vokabelangabe-lbs"/>
            </w:pPr>
            <w:r w:rsidRPr="009F0C59">
              <w:t xml:space="preserve">pestis, pestis f.: </w:t>
            </w:r>
            <w:r w:rsidR="00320794" w:rsidRPr="009F0C59">
              <w:t>die Seuche, das Verderben</w:t>
            </w:r>
          </w:p>
          <w:p w:rsidR="00320794" w:rsidRPr="009F0C59" w:rsidRDefault="00320794" w:rsidP="00320794">
            <w:pPr>
              <w:pStyle w:val="Vokabelangabe-lbs"/>
            </w:pPr>
            <w:r w:rsidRPr="009F0C59">
              <w:t xml:space="preserve">qua peste: </w:t>
            </w:r>
            <w:r w:rsidRPr="009F0C59">
              <w:rPr>
                <w:iCs/>
              </w:rPr>
              <w:t xml:space="preserve">relativischer </w:t>
            </w:r>
            <w:r w:rsidR="00AB0D74" w:rsidRPr="009F0C59">
              <w:rPr>
                <w:iCs/>
              </w:rPr>
              <w:t>Satzanschluss</w:t>
            </w:r>
            <w:r w:rsidR="008F7D36" w:rsidRPr="009F0C59">
              <w:rPr>
                <w:iCs/>
              </w:rPr>
              <w:t xml:space="preserve">, </w:t>
            </w:r>
            <w:r w:rsidRPr="009F0C59">
              <w:rPr>
                <w:iCs/>
              </w:rPr>
              <w:t xml:space="preserve">bezogen auf den </w:t>
            </w:r>
            <w:proofErr w:type="gramStart"/>
            <w:r w:rsidR="008F7D36" w:rsidRPr="009F0C59">
              <w:rPr>
                <w:iCs/>
              </w:rPr>
              <w:t>eben  geschilderten</w:t>
            </w:r>
            <w:proofErr w:type="gramEnd"/>
            <w:r w:rsidR="008F7D36" w:rsidRPr="009F0C59">
              <w:rPr>
                <w:iCs/>
              </w:rPr>
              <w:t xml:space="preserve"> M. Antonius; </w:t>
            </w:r>
            <w:r w:rsidR="00F32836">
              <w:rPr>
                <w:b/>
                <w:iCs/>
              </w:rPr>
              <w:t>GH</w:t>
            </w:r>
            <w:r w:rsidR="008F7D36" w:rsidRPr="009F0C59">
              <w:rPr>
                <w:iCs/>
              </w:rPr>
              <w:t xml:space="preserve"> Relativsatz</w:t>
            </w:r>
          </w:p>
          <w:p w:rsidR="00320794" w:rsidRPr="009F0C59" w:rsidRDefault="00320794" w:rsidP="00320794">
            <w:pPr>
              <w:pStyle w:val="Vokabelangabe-lbs"/>
            </w:pPr>
            <w:r w:rsidRPr="009F0C59">
              <w:t>aliter (</w:t>
            </w:r>
            <w:r w:rsidRPr="009F0C59">
              <w:rPr>
                <w:iCs/>
              </w:rPr>
              <w:t>Adv.</w:t>
            </w:r>
            <w:r w:rsidR="008F7D36" w:rsidRPr="009F0C59">
              <w:t xml:space="preserve">): </w:t>
            </w:r>
            <w:r w:rsidRPr="009F0C59">
              <w:t>anders</w:t>
            </w:r>
          </w:p>
          <w:p w:rsidR="00320794" w:rsidRPr="009F0C59" w:rsidRDefault="00CB32D1" w:rsidP="00320794">
            <w:pPr>
              <w:pStyle w:val="Vokabelangabe-lbs"/>
              <w:rPr>
                <w:iCs/>
              </w:rPr>
            </w:pPr>
            <w:r w:rsidRPr="009F0C59">
              <w:t xml:space="preserve">qui: </w:t>
            </w:r>
            <w:r w:rsidR="00320794" w:rsidRPr="009F0C59">
              <w:rPr>
                <w:iCs/>
              </w:rPr>
              <w:t xml:space="preserve">relativischer </w:t>
            </w:r>
            <w:r w:rsidR="00AB0D74" w:rsidRPr="009F0C59">
              <w:rPr>
                <w:iCs/>
              </w:rPr>
              <w:t>Satzanschluss</w:t>
            </w:r>
            <w:r w:rsidR="00320794" w:rsidRPr="009F0C59">
              <w:rPr>
                <w:iCs/>
              </w:rPr>
              <w:t xml:space="preserve">; nimmt </w:t>
            </w:r>
            <w:r w:rsidR="00320794" w:rsidRPr="009F0C59">
              <w:t>Caesar</w:t>
            </w:r>
            <w:r w:rsidR="00320794" w:rsidRPr="009F0C59">
              <w:rPr>
                <w:iCs/>
              </w:rPr>
              <w:t xml:space="preserve"> </w:t>
            </w:r>
            <w:r w:rsidR="00320794" w:rsidRPr="009F0C59">
              <w:rPr>
                <w:iCs/>
                <w:lang w:bidi="hi-IN"/>
              </w:rPr>
              <w:t>(→ Octavian)</w:t>
            </w:r>
            <w:r w:rsidR="00320794" w:rsidRPr="009F0C59">
              <w:rPr>
                <w:iCs/>
              </w:rPr>
              <w:t xml:space="preserve"> auf</w:t>
            </w:r>
            <w:r w:rsidRPr="009F0C59">
              <w:t xml:space="preserve">. </w:t>
            </w:r>
            <w:r w:rsidR="00F32836">
              <w:rPr>
                <w:b/>
              </w:rPr>
              <w:t>GH</w:t>
            </w:r>
            <w:r w:rsidRPr="009F0C59">
              <w:t xml:space="preserve"> Relativsatz</w:t>
            </w:r>
          </w:p>
          <w:p w:rsidR="00320794" w:rsidRPr="009F0C59" w:rsidRDefault="00320794" w:rsidP="00320794">
            <w:pPr>
              <w:pStyle w:val="Vokabelangabe-lbs"/>
            </w:pPr>
            <w:r w:rsidRPr="009F0C59">
              <w:rPr>
                <w:iCs/>
              </w:rPr>
              <w:t>Ordne</w:t>
            </w:r>
            <w:r w:rsidRPr="009F0C59">
              <w:t>: … scelere Antonii nullam rem publicam haberemus.</w:t>
            </w:r>
          </w:p>
        </w:tc>
      </w:tr>
      <w:tr w:rsidR="00320794" w:rsidRPr="009F0C59" w:rsidTr="00E02884">
        <w:tblPrEx>
          <w:tblLook w:val="0000" w:firstRow="0" w:lastRow="0" w:firstColumn="0" w:lastColumn="0" w:noHBand="0" w:noVBand="0"/>
        </w:tblPrEx>
        <w:trPr>
          <w:cantSplit/>
        </w:trPr>
        <w:tc>
          <w:tcPr>
            <w:tcW w:w="4711" w:type="dxa"/>
            <w:shd w:val="clear" w:color="auto" w:fill="auto"/>
          </w:tcPr>
          <w:p w:rsidR="00320794" w:rsidRPr="009F0C59" w:rsidRDefault="00320794" w:rsidP="00320794">
            <w:pPr>
              <w:rPr>
                <w:rFonts w:cs="Arial"/>
                <w:lang w:val="la-Latn"/>
              </w:rPr>
            </w:pPr>
            <w:r w:rsidRPr="009F0C59">
              <w:rPr>
                <w:rFonts w:cs="Arial"/>
                <w:lang w:val="la-Latn"/>
              </w:rPr>
              <w:t xml:space="preserve">Sic enim perspicio, sic iudico, </w:t>
            </w:r>
          </w:p>
          <w:p w:rsidR="00320794" w:rsidRPr="009F0C59" w:rsidRDefault="00320794" w:rsidP="00320794">
            <w:pPr>
              <w:rPr>
                <w:rFonts w:cs="Arial"/>
                <w:lang w:val="la-Latn"/>
              </w:rPr>
            </w:pPr>
            <w:r w:rsidRPr="009F0C59">
              <w:rPr>
                <w:rFonts w:cs="Arial"/>
                <w:lang w:val="la-Latn"/>
              </w:rPr>
              <w:t xml:space="preserve">nisi unus adulescens illius furentis impetus crudelissimosque conatus cohibuisset, </w:t>
            </w:r>
          </w:p>
          <w:p w:rsidR="00320794" w:rsidRPr="009F0C59" w:rsidRDefault="00320794" w:rsidP="00320794">
            <w:pPr>
              <w:rPr>
                <w:rFonts w:cs="Arial"/>
                <w:lang w:val="la-Latn"/>
              </w:rPr>
            </w:pPr>
            <w:r w:rsidRPr="009F0C59">
              <w:rPr>
                <w:rFonts w:cs="Arial"/>
                <w:lang w:val="la-Latn"/>
              </w:rPr>
              <w:t>rem publicam funditus interituram fuisse.</w:t>
            </w:r>
          </w:p>
        </w:tc>
        <w:tc>
          <w:tcPr>
            <w:tcW w:w="4361" w:type="dxa"/>
            <w:shd w:val="clear" w:color="auto" w:fill="auto"/>
          </w:tcPr>
          <w:p w:rsidR="00320794" w:rsidRPr="009F0C59" w:rsidRDefault="008F7D36" w:rsidP="00320794">
            <w:pPr>
              <w:pStyle w:val="Vokabelangabe-lbs"/>
            </w:pPr>
            <w:r w:rsidRPr="009F0C59">
              <w:t>perspicere, -perspicio, perspe</w:t>
            </w:r>
            <w:r w:rsidR="00320794" w:rsidRPr="009F0C59">
              <w:t xml:space="preserve">xi, </w:t>
            </w:r>
            <w:r w:rsidRPr="009F0C59">
              <w:t xml:space="preserve">perspectum: </w:t>
            </w:r>
            <w:r w:rsidR="00320794" w:rsidRPr="009F0C59">
              <w:t>verstehen</w:t>
            </w:r>
          </w:p>
          <w:p w:rsidR="00320794" w:rsidRPr="009F0C59" w:rsidRDefault="00320794" w:rsidP="00320794">
            <w:pPr>
              <w:pStyle w:val="Vokabelangabe-lbs"/>
            </w:pPr>
            <w:r w:rsidRPr="009F0C59">
              <w:t>nisi</w:t>
            </w:r>
            <w:r w:rsidR="008F7D36" w:rsidRPr="009F0C59">
              <w:t xml:space="preserve">: </w:t>
            </w:r>
            <w:r w:rsidRPr="009F0C59">
              <w:rPr>
                <w:iCs/>
              </w:rPr>
              <w:t>dieser Konditionalsatz</w:t>
            </w:r>
            <w:r w:rsidR="008F7D36" w:rsidRPr="009F0C59">
              <w:rPr>
                <w:iCs/>
              </w:rPr>
              <w:t xml:space="preserve"> </w:t>
            </w:r>
            <w:r w:rsidRPr="009F0C59">
              <w:rPr>
                <w:iCs/>
              </w:rPr>
              <w:t>ist dem folgenden AcI</w:t>
            </w:r>
            <w:r w:rsidR="008F7D36" w:rsidRPr="009F0C59">
              <w:rPr>
                <w:iCs/>
              </w:rPr>
              <w:t xml:space="preserve"> </w:t>
            </w:r>
            <w:r w:rsidRPr="009F0C59">
              <w:rPr>
                <w:iCs/>
              </w:rPr>
              <w:t>untergeordnet:</w:t>
            </w:r>
            <w:r w:rsidR="008F7D36" w:rsidRPr="009F0C59">
              <w:t xml:space="preserve"> dass, wenn nicht … </w:t>
            </w:r>
          </w:p>
          <w:p w:rsidR="00320794" w:rsidRPr="009F0C59" w:rsidRDefault="00320794" w:rsidP="00320794">
            <w:pPr>
              <w:pStyle w:val="Vokabelangabe-lbs"/>
            </w:pPr>
            <w:r w:rsidRPr="009F0C59">
              <w:t>furens, furentis</w:t>
            </w:r>
            <w:r w:rsidR="008F7D36" w:rsidRPr="009F0C59">
              <w:t>,</w:t>
            </w:r>
            <w:r w:rsidRPr="009F0C59">
              <w:t xml:space="preserve"> m.: der Wahnsinnige, der Tollwütige</w:t>
            </w:r>
          </w:p>
          <w:p w:rsidR="00320794" w:rsidRPr="009F0C59" w:rsidRDefault="00320794" w:rsidP="00320794">
            <w:pPr>
              <w:pStyle w:val="Vokabelangabe-lbs"/>
            </w:pPr>
            <w:r w:rsidRPr="009F0C59">
              <w:t xml:space="preserve">impetus, </w:t>
            </w:r>
            <w:r w:rsidR="008F7D36" w:rsidRPr="009F0C59">
              <w:t>impet</w:t>
            </w:r>
            <w:r w:rsidRPr="009F0C59">
              <w:t>us</w:t>
            </w:r>
            <w:r w:rsidR="008F7D36" w:rsidRPr="009F0C59">
              <w:t>,</w:t>
            </w:r>
            <w:r w:rsidRPr="009F0C59">
              <w:t xml:space="preserve"> </w:t>
            </w:r>
            <w:r w:rsidR="008F7D36" w:rsidRPr="009F0C59">
              <w:t>m</w:t>
            </w:r>
            <w:r w:rsidRPr="009F0C59">
              <w:t>.: der Angriff</w:t>
            </w:r>
          </w:p>
          <w:p w:rsidR="00320794" w:rsidRPr="009F0C59" w:rsidRDefault="008F7D36" w:rsidP="00320794">
            <w:pPr>
              <w:pStyle w:val="Vokabelangabe-lbs"/>
            </w:pPr>
            <w:r w:rsidRPr="009F0C59">
              <w:t>conatus, conatus, m</w:t>
            </w:r>
            <w:r w:rsidR="00320794" w:rsidRPr="009F0C59">
              <w:t>.: der Versuch, das Unternehmen</w:t>
            </w:r>
          </w:p>
          <w:p w:rsidR="00320794" w:rsidRPr="009F0C59" w:rsidRDefault="00320794" w:rsidP="00320794">
            <w:pPr>
              <w:pStyle w:val="Vokabelangabe-lbs"/>
            </w:pPr>
            <w:r w:rsidRPr="009F0C59">
              <w:t>cohibere, cohibeo, cohbui, cohibitum: zurückdrängen, im Zaum halten</w:t>
            </w:r>
          </w:p>
          <w:p w:rsidR="00320794" w:rsidRPr="009F0C59" w:rsidRDefault="00320794" w:rsidP="00320794">
            <w:pPr>
              <w:pStyle w:val="Vokabelangabe-lbs"/>
            </w:pPr>
            <w:r w:rsidRPr="009F0C59">
              <w:t>nisi … cohibuisset</w:t>
            </w:r>
            <w:r w:rsidR="008F7D36" w:rsidRPr="009F0C59">
              <w:t>:</w:t>
            </w:r>
            <w:r w:rsidRPr="009F0C59">
              <w:t xml:space="preserve"> Irrealis der Verg. </w:t>
            </w:r>
            <w:r w:rsidR="00F32836">
              <w:rPr>
                <w:b/>
              </w:rPr>
              <w:t>GH</w:t>
            </w:r>
            <w:r w:rsidRPr="009F0C59">
              <w:t xml:space="preserve"> Konjunktiv: Adverbialsätze / Konditionalsätze</w:t>
            </w:r>
          </w:p>
          <w:p w:rsidR="00320794" w:rsidRPr="009F0C59" w:rsidRDefault="00320794" w:rsidP="00320794">
            <w:pPr>
              <w:pStyle w:val="Vokabelangabe-lbs"/>
            </w:pPr>
            <w:r w:rsidRPr="009F0C59">
              <w:t>funditus (</w:t>
            </w:r>
            <w:r w:rsidRPr="009F0C59">
              <w:rPr>
                <w:iCs/>
              </w:rPr>
              <w:t>Adv.</w:t>
            </w:r>
            <w:r w:rsidRPr="009F0C59">
              <w:t>): völlig, vollständig</w:t>
            </w:r>
          </w:p>
          <w:p w:rsidR="00320794" w:rsidRPr="009F0C59" w:rsidRDefault="00320794" w:rsidP="00320794">
            <w:pPr>
              <w:pStyle w:val="Vokabelangabe-lbs"/>
            </w:pPr>
            <w:r w:rsidRPr="009F0C59">
              <w:t xml:space="preserve">interituram fuisse … dem Untergang geweiht gewesen wäre </w:t>
            </w:r>
          </w:p>
        </w:tc>
      </w:tr>
      <w:tr w:rsidR="00320794" w:rsidRPr="009F0C59" w:rsidTr="00E02884">
        <w:tblPrEx>
          <w:tblLook w:val="0000" w:firstRow="0" w:lastRow="0" w:firstColumn="0" w:lastColumn="0" w:noHBand="0" w:noVBand="0"/>
        </w:tblPrEx>
        <w:trPr>
          <w:cantSplit/>
        </w:trPr>
        <w:tc>
          <w:tcPr>
            <w:tcW w:w="4711" w:type="dxa"/>
            <w:shd w:val="clear" w:color="auto" w:fill="auto"/>
          </w:tcPr>
          <w:p w:rsidR="00DB255C" w:rsidRPr="009F0C59" w:rsidRDefault="00320794" w:rsidP="00320794">
            <w:pPr>
              <w:rPr>
                <w:rFonts w:cs="Arial"/>
                <w:lang w:val="fr-FR"/>
              </w:rPr>
            </w:pPr>
            <w:r w:rsidRPr="009F0C59">
              <w:rPr>
                <w:rFonts w:cs="Arial"/>
                <w:lang w:val="la-Latn"/>
              </w:rPr>
              <w:lastRenderedPageBreak/>
              <w:t xml:space="preserve">Cui quidem hodierno die, patres conscripti </w:t>
            </w:r>
          </w:p>
          <w:p w:rsidR="00320794" w:rsidRPr="009F0C59" w:rsidRDefault="00320794" w:rsidP="00320794">
            <w:pPr>
              <w:rPr>
                <w:rFonts w:cs="Arial"/>
                <w:lang w:val="la-Latn"/>
              </w:rPr>
            </w:pPr>
            <w:r w:rsidRPr="009F0C59">
              <w:rPr>
                <w:rFonts w:cs="Arial"/>
                <w:lang w:val="la-Latn"/>
              </w:rPr>
              <w:t xml:space="preserve">– nunc enim primum ita convenimus, ut illius beneficio possemus ea, quae sentiremus, libere dicere – </w:t>
            </w:r>
          </w:p>
          <w:p w:rsidR="001E5AE8" w:rsidRPr="009F0C59" w:rsidRDefault="001E5AE8" w:rsidP="00320794">
            <w:pPr>
              <w:rPr>
                <w:rFonts w:cs="Arial"/>
                <w:lang w:val="fr-FR"/>
              </w:rPr>
            </w:pPr>
            <w:r w:rsidRPr="009F0C59">
              <w:rPr>
                <w:rFonts w:cs="Arial"/>
                <w:lang w:val="la-Latn"/>
              </w:rPr>
              <w:t>tribuenda est auctoritas,</w:t>
            </w:r>
          </w:p>
          <w:p w:rsidR="00320794" w:rsidRPr="009F0C59" w:rsidRDefault="00320794" w:rsidP="00320794">
            <w:pPr>
              <w:rPr>
                <w:rFonts w:cs="Arial"/>
                <w:lang w:val="la-Latn"/>
              </w:rPr>
            </w:pPr>
            <w:r w:rsidRPr="009F0C59">
              <w:rPr>
                <w:rFonts w:cs="Arial"/>
                <w:lang w:val="la-Latn"/>
              </w:rPr>
              <w:t xml:space="preserve">ut rem publicam non modo a se susceptam, sed etiam a nobis commendatam possit defendere. </w:t>
            </w:r>
          </w:p>
        </w:tc>
        <w:tc>
          <w:tcPr>
            <w:tcW w:w="4361" w:type="dxa"/>
            <w:shd w:val="clear" w:color="auto" w:fill="auto"/>
          </w:tcPr>
          <w:p w:rsidR="00320794" w:rsidRPr="009F0C59" w:rsidRDefault="008F7D36" w:rsidP="00320794">
            <w:pPr>
              <w:pStyle w:val="Vokabelangabe-lbs"/>
            </w:pPr>
            <w:r w:rsidRPr="009F0C59">
              <w:t xml:space="preserve">cui: </w:t>
            </w:r>
            <w:r w:rsidR="00320794" w:rsidRPr="009F0C59">
              <w:rPr>
                <w:iCs/>
              </w:rPr>
              <w:t xml:space="preserve">relativischer </w:t>
            </w:r>
            <w:r w:rsidR="00AB0D74" w:rsidRPr="009F0C59">
              <w:rPr>
                <w:iCs/>
              </w:rPr>
              <w:t>Satzanschluss</w:t>
            </w:r>
            <w:r w:rsidRPr="009F0C59">
              <w:rPr>
                <w:iCs/>
              </w:rPr>
              <w:t xml:space="preserve">, bezogen auf </w:t>
            </w:r>
            <w:r w:rsidR="00320794" w:rsidRPr="009F0C59">
              <w:t>Caesar</w:t>
            </w:r>
            <w:r w:rsidRPr="009F0C59">
              <w:t xml:space="preserve"> (Octavian)</w:t>
            </w:r>
          </w:p>
          <w:p w:rsidR="00320794" w:rsidRPr="009F0C59" w:rsidRDefault="00320794" w:rsidP="00320794">
            <w:pPr>
              <w:pStyle w:val="Vokabelangabe-lbs"/>
            </w:pPr>
            <w:r w:rsidRPr="009F0C59">
              <w:t>nunc primum</w:t>
            </w:r>
            <w:r w:rsidR="008F7D36" w:rsidRPr="009F0C59">
              <w:t>:</w:t>
            </w:r>
            <w:r w:rsidRPr="009F0C59">
              <w:t xml:space="preserve"> jetzt endlich</w:t>
            </w:r>
          </w:p>
          <w:p w:rsidR="00320794" w:rsidRPr="009F0C59" w:rsidRDefault="00320794" w:rsidP="00320794">
            <w:pPr>
              <w:pStyle w:val="Vokabelangabe-lbs"/>
            </w:pPr>
            <w:r w:rsidRPr="009F0C59">
              <w:t>ita … ut</w:t>
            </w:r>
            <w:r w:rsidR="008F7D36" w:rsidRPr="009F0C59">
              <w:t>:</w:t>
            </w:r>
            <w:r w:rsidRPr="009F0C59">
              <w:t xml:space="preserve"> unter solchen Bedingungen, dass ...</w:t>
            </w:r>
          </w:p>
          <w:p w:rsidR="00320794" w:rsidRPr="009F0C59" w:rsidRDefault="00320794" w:rsidP="00320794">
            <w:pPr>
              <w:pStyle w:val="Vokabelangabe-lbs"/>
            </w:pPr>
            <w:r w:rsidRPr="009F0C59">
              <w:t>illius beneficio</w:t>
            </w:r>
            <w:r w:rsidR="008F7D36" w:rsidRPr="009F0C59">
              <w:t>:</w:t>
            </w:r>
            <w:r w:rsidRPr="009F0C59">
              <w:t xml:space="preserve"> dank seiner, aufgrund</w:t>
            </w:r>
            <w:r w:rsidR="008F7D36" w:rsidRPr="009F0C59">
              <w:t xml:space="preserve"> </w:t>
            </w:r>
            <w:proofErr w:type="gramStart"/>
            <w:r w:rsidRPr="009F0C59">
              <w:t>seines  Verdienstes</w:t>
            </w:r>
            <w:proofErr w:type="gramEnd"/>
          </w:p>
          <w:p w:rsidR="00320794" w:rsidRPr="009F0C59" w:rsidRDefault="00130197" w:rsidP="00320794">
            <w:pPr>
              <w:pStyle w:val="Vokabelangabe-lbs"/>
            </w:pPr>
            <w:r>
              <w:t>auctoritas, auctoritatis, f.</w:t>
            </w:r>
            <w:r w:rsidR="008F7D36" w:rsidRPr="009F0C59">
              <w:t>: hier: die</w:t>
            </w:r>
            <w:r w:rsidR="00320794" w:rsidRPr="009F0C59">
              <w:t xml:space="preserve"> amtliche Vollmacht</w:t>
            </w:r>
          </w:p>
          <w:p w:rsidR="00320794" w:rsidRPr="009F0C59" w:rsidRDefault="00320794" w:rsidP="00320794">
            <w:pPr>
              <w:pStyle w:val="Vokabelangabe-lbs"/>
            </w:pPr>
            <w:r w:rsidRPr="009F0C59">
              <w:t>tribuere</w:t>
            </w:r>
            <w:r w:rsidR="008F7D36" w:rsidRPr="009F0C59">
              <w:t>, tribuo, tribui, tributum:</w:t>
            </w:r>
            <w:r w:rsidRPr="009F0C59">
              <w:t xml:space="preserve"> erteilen</w:t>
            </w:r>
          </w:p>
          <w:p w:rsidR="00320794" w:rsidRPr="009F0C59" w:rsidRDefault="00320794" w:rsidP="00320794">
            <w:pPr>
              <w:pStyle w:val="Vokabelangabe-lbs"/>
            </w:pPr>
            <w:r w:rsidRPr="009F0C59">
              <w:t>rem publicam suscipere: das Staatswohl verteidigen</w:t>
            </w:r>
          </w:p>
          <w:p w:rsidR="00320794" w:rsidRPr="009F0C59" w:rsidRDefault="00320794" w:rsidP="00320794">
            <w:pPr>
              <w:pStyle w:val="Vokabelangabe-lbs"/>
            </w:pPr>
            <w:r w:rsidRPr="009F0C59">
              <w:t>rem publicam commendare: das Staatswohl in die/ in jemandes Hände legen</w:t>
            </w:r>
          </w:p>
        </w:tc>
      </w:tr>
    </w:tbl>
    <w:p w:rsidR="0072678A" w:rsidRPr="009F0C59" w:rsidRDefault="0072678A" w:rsidP="00320794">
      <w:pPr>
        <w:rPr>
          <w:rFonts w:cs="Arial"/>
        </w:rPr>
      </w:pPr>
    </w:p>
    <w:p w:rsidR="00780C7A" w:rsidRPr="009F0C59" w:rsidRDefault="00780C7A" w:rsidP="00DB255C">
      <w:pPr>
        <w:pStyle w:val="grammatik"/>
        <w:rPr>
          <w:b/>
          <w:lang w:val="de-DE"/>
        </w:rPr>
      </w:pPr>
      <w:r w:rsidRPr="009F0C59">
        <w:rPr>
          <w:b/>
          <w:lang w:val="de-DE"/>
        </w:rPr>
        <w:t>Texterschließung</w:t>
      </w:r>
      <w:r w:rsidR="001E5AE8" w:rsidRPr="009F0C59">
        <w:rPr>
          <w:b/>
          <w:lang w:val="de-DE"/>
        </w:rPr>
        <w:t xml:space="preserve"> zu Orationes Philippicae 3, 5</w:t>
      </w:r>
    </w:p>
    <w:p w:rsidR="00780C7A" w:rsidRPr="009F0C59" w:rsidRDefault="00780C7A" w:rsidP="00780C7A">
      <w:pPr>
        <w:rPr>
          <w:rFonts w:cs="Arial"/>
          <w:lang w:val="la-Latn"/>
        </w:rPr>
      </w:pPr>
      <w:r w:rsidRPr="009F0C59">
        <w:rPr>
          <w:rFonts w:cs="Arial"/>
          <w:lang w:val="la-Latn"/>
        </w:rPr>
        <w:t xml:space="preserve">Sic enim perspicio, sic iudico,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t xml:space="preserve">nisi unus adulescens illius furentis impetus crudelissimosque conatus </w:t>
      </w:r>
      <w:r w:rsidRPr="009F0C59">
        <w:rPr>
          <w:rFonts w:cs="Arial"/>
          <w:lang w:val="la-Latn"/>
        </w:rPr>
        <w:tab/>
      </w:r>
      <w:r w:rsidRPr="009F0C59">
        <w:rPr>
          <w:rFonts w:cs="Arial"/>
          <w:lang w:val="la-Latn"/>
        </w:rPr>
        <w:tab/>
      </w:r>
      <w:r w:rsidRPr="009F0C59">
        <w:rPr>
          <w:rFonts w:cs="Arial"/>
          <w:lang w:val="la-Latn"/>
        </w:rPr>
        <w:tab/>
        <w:t xml:space="preserve">cohibuisset, </w:t>
      </w:r>
    </w:p>
    <w:p w:rsidR="00780C7A" w:rsidRPr="009F0C59" w:rsidRDefault="00780C7A" w:rsidP="00780C7A">
      <w:pPr>
        <w:rPr>
          <w:rFonts w:cs="Arial"/>
          <w:lang w:val="la-Latn"/>
        </w:rPr>
      </w:pPr>
      <w:r w:rsidRPr="009F0C59">
        <w:rPr>
          <w:rFonts w:cs="Arial"/>
          <w:lang w:val="la-Latn"/>
        </w:rPr>
        <w:tab/>
        <w:t>rem publicam funditus interituram fuisse.</w:t>
      </w:r>
    </w:p>
    <w:p w:rsidR="00780C7A" w:rsidRPr="009F0C59" w:rsidRDefault="00780C7A" w:rsidP="00780C7A">
      <w:pPr>
        <w:rPr>
          <w:rFonts w:cs="Arial"/>
          <w:lang w:val="la-Latn"/>
        </w:rPr>
      </w:pPr>
    </w:p>
    <w:p w:rsidR="00780C7A" w:rsidRPr="009F0C59" w:rsidRDefault="00780C7A" w:rsidP="00780C7A">
      <w:pPr>
        <w:rPr>
          <w:rFonts w:cs="Arial"/>
          <w:lang w:val="la-Latn"/>
        </w:rPr>
      </w:pPr>
      <w:r w:rsidRPr="009F0C59">
        <w:rPr>
          <w:rFonts w:cs="Arial"/>
          <w:lang w:val="la-Latn"/>
        </w:rPr>
        <w:t xml:space="preserve">Cui quidem hodierno die, patres conscripti </w:t>
      </w:r>
    </w:p>
    <w:p w:rsidR="00780C7A" w:rsidRPr="009F0C59" w:rsidRDefault="00780C7A" w:rsidP="00780C7A">
      <w:pPr>
        <w:rPr>
          <w:rFonts w:cs="Arial"/>
          <w:lang w:val="la-Latn"/>
        </w:rPr>
      </w:pPr>
      <w:r w:rsidRPr="009F0C59">
        <w:rPr>
          <w:rFonts w:cs="Arial"/>
          <w:lang w:val="la-Latn"/>
        </w:rPr>
        <w:tab/>
        <w:t xml:space="preserve">(nunc enim primum ita convenimus, </w:t>
      </w:r>
    </w:p>
    <w:p w:rsidR="00780C7A" w:rsidRPr="009F0C59" w:rsidRDefault="00780C7A" w:rsidP="00780C7A">
      <w:pPr>
        <w:rPr>
          <w:rFonts w:cs="Arial"/>
          <w:lang w:val="la-Latn"/>
        </w:rPr>
      </w:pPr>
      <w:r w:rsidRPr="009F0C59">
        <w:rPr>
          <w:rFonts w:cs="Arial"/>
          <w:lang w:val="la-Latn"/>
        </w:rPr>
        <w:tab/>
      </w:r>
      <w:r w:rsidRPr="009F0C59">
        <w:rPr>
          <w:rFonts w:cs="Arial"/>
          <w:lang w:val="la-Latn"/>
        </w:rPr>
        <w:tab/>
        <w:t xml:space="preserve">ut illius beneficio possemus ea,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t xml:space="preserve">quae sentiremus, </w:t>
      </w:r>
    </w:p>
    <w:p w:rsidR="00780C7A" w:rsidRPr="009F0C59" w:rsidRDefault="00780C7A" w:rsidP="00780C7A">
      <w:pPr>
        <w:rPr>
          <w:rFonts w:cs="Arial"/>
          <w:lang w:val="la-Latn"/>
        </w:rPr>
      </w:pPr>
      <w:r w:rsidRPr="009F0C59">
        <w:rPr>
          <w:rFonts w:cs="Arial"/>
          <w:lang w:val="la-Latn"/>
        </w:rPr>
        <w:tab/>
      </w:r>
      <w:r w:rsidRPr="009F0C59">
        <w:rPr>
          <w:rFonts w:cs="Arial"/>
          <w:lang w:val="la-Latn"/>
        </w:rPr>
        <w:tab/>
        <w:t xml:space="preserve">libere dicere) </w:t>
      </w:r>
    </w:p>
    <w:p w:rsidR="00780C7A" w:rsidRPr="009F0C59" w:rsidRDefault="00780C7A" w:rsidP="00780C7A">
      <w:pPr>
        <w:rPr>
          <w:rFonts w:cs="Arial"/>
          <w:lang w:val="la-Latn"/>
        </w:rPr>
      </w:pPr>
      <w:r w:rsidRPr="009F0C59">
        <w:rPr>
          <w:rFonts w:cs="Arial"/>
          <w:lang w:val="la-Latn"/>
        </w:rPr>
        <w:t xml:space="preserve">tribuenda est auctoritas, </w:t>
      </w:r>
    </w:p>
    <w:p w:rsidR="00780C7A" w:rsidRPr="009F0C59" w:rsidRDefault="00780C7A" w:rsidP="00780C7A">
      <w:pPr>
        <w:rPr>
          <w:rFonts w:cs="Arial"/>
          <w:lang w:val="la-Latn"/>
        </w:rPr>
      </w:pPr>
      <w:r w:rsidRPr="009F0C59">
        <w:rPr>
          <w:rFonts w:cs="Arial"/>
          <w:lang w:val="la-Latn"/>
        </w:rPr>
        <w:tab/>
        <w:t xml:space="preserve">ut rem publicam </w:t>
      </w:r>
      <w:r w:rsidRPr="009F0C59">
        <w:rPr>
          <w:rFonts w:cs="Arial"/>
          <w:lang w:val="la-Latn"/>
        </w:rPr>
        <w:tab/>
        <w:t xml:space="preserve">non modo a se susceptam, </w:t>
      </w:r>
    </w:p>
    <w:p w:rsidR="00780C7A" w:rsidRPr="009F0C59" w:rsidRDefault="00780C7A" w:rsidP="00780C7A">
      <w:pPr>
        <w:rPr>
          <w:rFonts w:cs="Arial"/>
          <w:lang w:val="la-Latn"/>
        </w:rPr>
      </w:pP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t xml:space="preserve">sed etiam a nobis commendatam </w:t>
      </w:r>
      <w:r w:rsidRPr="009F0C59">
        <w:rPr>
          <w:rFonts w:cs="Arial"/>
          <w:lang w:val="la-Latn"/>
        </w:rPr>
        <w:tab/>
        <w:t>possit defendere.</w:t>
      </w:r>
    </w:p>
    <w:p w:rsidR="00861D61" w:rsidRPr="009F0C59" w:rsidRDefault="00861D61" w:rsidP="00DB255C">
      <w:pPr>
        <w:pStyle w:val="grammatik"/>
        <w:rPr>
          <w:b/>
          <w:lang w:val="en-US"/>
        </w:rPr>
      </w:pPr>
    </w:p>
    <w:p w:rsidR="00320794" w:rsidRPr="009F0C59" w:rsidRDefault="00860EB6" w:rsidP="00860EB6">
      <w:pPr>
        <w:pStyle w:val="grammatik"/>
        <w:spacing w:after="200"/>
        <w:rPr>
          <w:u w:val="single"/>
        </w:rPr>
      </w:pPr>
      <w:r w:rsidRPr="009F0C59">
        <w:rPr>
          <w:b/>
          <w:lang w:val="it-IT"/>
        </w:rPr>
        <w:t>Grammatische Erläuterungen</w:t>
      </w:r>
    </w:p>
    <w:p w:rsidR="00320794" w:rsidRPr="009F0C59" w:rsidRDefault="00320794" w:rsidP="00860EB6">
      <w:pPr>
        <w:pStyle w:val="grammatik"/>
        <w:spacing w:after="160"/>
      </w:pPr>
      <w:r w:rsidRPr="009F0C59">
        <w:t xml:space="preserve">Relativischer </w:t>
      </w:r>
      <w:r w:rsidR="00AB0D74" w:rsidRPr="009F0C59">
        <w:t>Satzanschluss</w:t>
      </w:r>
      <w:r w:rsidR="00860EB6" w:rsidRPr="009F0C59">
        <w:t xml:space="preserve">: </w:t>
      </w:r>
      <w:r w:rsidRPr="009F0C59">
        <w:rPr>
          <w:b/>
          <w:bCs/>
        </w:rPr>
        <w:t>Qua</w:t>
      </w:r>
      <w:r w:rsidRPr="009F0C59">
        <w:t xml:space="preserve"> peste rem publicam Caesar liberavit.</w:t>
      </w:r>
      <w:r w:rsidR="00860EB6" w:rsidRPr="009F0C59">
        <w:br/>
      </w:r>
      <w:r w:rsidRPr="009F0C59">
        <w:rPr>
          <w:b/>
          <w:bCs/>
        </w:rPr>
        <w:t>Qui</w:t>
      </w:r>
      <w:r w:rsidRPr="009F0C59">
        <w:t xml:space="preserve"> nisi in hac re publica natus esset, rem publicam scelere Antoni nullam haberemus.</w:t>
      </w:r>
      <w:r w:rsidR="00860EB6" w:rsidRPr="009F0C59">
        <w:br/>
      </w:r>
      <w:r w:rsidRPr="009F0C59">
        <w:rPr>
          <w:b/>
          <w:bCs/>
        </w:rPr>
        <w:t>Cui</w:t>
      </w:r>
      <w:r w:rsidRPr="009F0C59">
        <w:t xml:space="preserve"> tribuenda est auctoritas.</w:t>
      </w:r>
    </w:p>
    <w:p w:rsidR="00320794" w:rsidRPr="009F0C59" w:rsidRDefault="00860EB6" w:rsidP="00860EB6">
      <w:pPr>
        <w:pStyle w:val="grammatik"/>
        <w:spacing w:after="160"/>
        <w:rPr>
          <w:lang w:val="it-IT"/>
        </w:rPr>
      </w:pPr>
      <w:r w:rsidRPr="009F0C59">
        <w:t xml:space="preserve">Ablativus separativus: </w:t>
      </w:r>
      <w:r w:rsidR="00320794" w:rsidRPr="009F0C59">
        <w:rPr>
          <w:b/>
          <w:bCs/>
          <w:lang w:val="it-IT"/>
        </w:rPr>
        <w:t>Qua peste</w:t>
      </w:r>
      <w:r w:rsidR="00320794" w:rsidRPr="009F0C59">
        <w:rPr>
          <w:lang w:val="it-IT"/>
        </w:rPr>
        <w:t xml:space="preserve"> rem publicam Caesar liberavit.</w:t>
      </w:r>
    </w:p>
    <w:p w:rsidR="00320794" w:rsidRPr="009F0C59" w:rsidRDefault="00320794" w:rsidP="00860EB6">
      <w:pPr>
        <w:pStyle w:val="grammatik"/>
        <w:spacing w:after="160"/>
      </w:pPr>
      <w:r w:rsidRPr="009F0C59">
        <w:t>Irrealis der Vergangenheit/ der Gegenwart</w:t>
      </w:r>
      <w:r w:rsidR="00860EB6" w:rsidRPr="009F0C59">
        <w:t>:</w:t>
      </w:r>
      <w:r w:rsidR="00860EB6" w:rsidRPr="009F0C59">
        <w:br/>
      </w:r>
      <w:r w:rsidRPr="009F0C59">
        <w:t xml:space="preserve">Qui nisi in hac re publica </w:t>
      </w:r>
      <w:r w:rsidRPr="009F0C59">
        <w:rPr>
          <w:b/>
          <w:bCs/>
        </w:rPr>
        <w:t>natus esset</w:t>
      </w:r>
      <w:r w:rsidRPr="009F0C59">
        <w:t xml:space="preserve">, rem publicam scelere Antoni nullam </w:t>
      </w:r>
      <w:r w:rsidRPr="009F0C59">
        <w:rPr>
          <w:b/>
          <w:bCs/>
        </w:rPr>
        <w:t>haberemus</w:t>
      </w:r>
      <w:r w:rsidRPr="009F0C59">
        <w:t>.</w:t>
      </w:r>
      <w:r w:rsidR="00860EB6" w:rsidRPr="009F0C59">
        <w:rPr>
          <w:lang w:val="de-DE"/>
        </w:rPr>
        <w:br/>
      </w:r>
      <w:r w:rsidRPr="009F0C59">
        <w:t xml:space="preserve">Sic enim perspicio, sic iudico, nisi unus adulescens illius furentis impetus crudelissimosque conatus </w:t>
      </w:r>
      <w:r w:rsidRPr="009F0C59">
        <w:rPr>
          <w:b/>
          <w:bCs/>
        </w:rPr>
        <w:lastRenderedPageBreak/>
        <w:t>cohibuisset</w:t>
      </w:r>
      <w:r w:rsidRPr="009F0C59">
        <w:t>, rem publicam funditus interituram fuisse.</w:t>
      </w:r>
    </w:p>
    <w:p w:rsidR="00320794" w:rsidRPr="009F0C59" w:rsidRDefault="00320794" w:rsidP="00860EB6">
      <w:pPr>
        <w:pStyle w:val="grammatik"/>
        <w:spacing w:after="160"/>
      </w:pPr>
      <w:r w:rsidRPr="009F0C59">
        <w:t xml:space="preserve">finales </w:t>
      </w:r>
      <w:r w:rsidR="00860EB6" w:rsidRPr="009F0C59">
        <w:rPr>
          <w:lang w:val="fr-FR"/>
        </w:rPr>
        <w:t>‚</w:t>
      </w:r>
      <w:r w:rsidRPr="009F0C59">
        <w:t>ut</w:t>
      </w:r>
      <w:r w:rsidR="00860EB6" w:rsidRPr="009F0C59">
        <w:rPr>
          <w:lang w:val="fr-FR"/>
        </w:rPr>
        <w:t xml:space="preserve">‘: </w:t>
      </w:r>
      <w:r w:rsidRPr="009F0C59">
        <w:t xml:space="preserve">Caesari tribuenda est auctoritas, </w:t>
      </w:r>
      <w:r w:rsidRPr="009F0C59">
        <w:rPr>
          <w:b/>
          <w:bCs/>
        </w:rPr>
        <w:t>ut</w:t>
      </w:r>
      <w:r w:rsidRPr="009F0C59">
        <w:t xml:space="preserve"> rem publicam possit defendere. </w:t>
      </w:r>
    </w:p>
    <w:p w:rsidR="00320794" w:rsidRPr="009F0C59" w:rsidRDefault="00320794" w:rsidP="00860EB6">
      <w:pPr>
        <w:pStyle w:val="grammatik"/>
        <w:spacing w:after="160"/>
      </w:pPr>
      <w:r w:rsidRPr="009F0C59">
        <w:t>Participium coniunctum, Gerundivum als Prädikatsnomen</w:t>
      </w:r>
      <w:r w:rsidR="00860EB6" w:rsidRPr="009F0C59">
        <w:t>:</w:t>
      </w:r>
      <w:r w:rsidR="009F0C59" w:rsidRPr="009F0C59">
        <w:br/>
      </w:r>
      <w:r w:rsidRPr="009F0C59">
        <w:t xml:space="preserve">Caesari </w:t>
      </w:r>
      <w:r w:rsidRPr="009F0C59">
        <w:rPr>
          <w:b/>
          <w:bCs/>
        </w:rPr>
        <w:t>tribuenda</w:t>
      </w:r>
      <w:r w:rsidRPr="009F0C59">
        <w:t xml:space="preserve"> est auctoritas, ut rem publicam non modo a se </w:t>
      </w:r>
      <w:r w:rsidRPr="009F0C59">
        <w:rPr>
          <w:b/>
          <w:bCs/>
        </w:rPr>
        <w:t>susceptam</w:t>
      </w:r>
      <w:r w:rsidRPr="009F0C59">
        <w:t xml:space="preserve">, sed etiam a nobis </w:t>
      </w:r>
      <w:r w:rsidRPr="009F0C59">
        <w:rPr>
          <w:b/>
          <w:bCs/>
        </w:rPr>
        <w:t>commendatam</w:t>
      </w:r>
      <w:r w:rsidRPr="009F0C59">
        <w:t xml:space="preserve"> possit defendere. </w:t>
      </w:r>
    </w:p>
    <w:p w:rsidR="00861D61" w:rsidRPr="009F0C59" w:rsidRDefault="00861D61" w:rsidP="00861D61">
      <w:pPr>
        <w:pBdr>
          <w:bottom w:val="single" w:sz="6" w:space="1" w:color="auto"/>
        </w:pBdr>
        <w:rPr>
          <w:rFonts w:cs="Arial"/>
          <w:lang w:val="da-DK"/>
        </w:rPr>
      </w:pPr>
      <w:bookmarkStart w:id="11" w:name="_Toc386748311"/>
    </w:p>
    <w:p w:rsidR="00861D61" w:rsidRPr="009F0C59" w:rsidRDefault="00861D61" w:rsidP="00861D61">
      <w:pPr>
        <w:rPr>
          <w:rFonts w:cs="Arial"/>
          <w:lang w:val="da-DK"/>
        </w:rPr>
      </w:pPr>
    </w:p>
    <w:p w:rsidR="008357A4" w:rsidRPr="009F0C59" w:rsidRDefault="00803A17" w:rsidP="00212DD2">
      <w:pPr>
        <w:pStyle w:val="berschrift2"/>
      </w:pPr>
      <w:bookmarkStart w:id="12" w:name="_Toc485488545"/>
      <w:r w:rsidRPr="009F0C59">
        <w:rPr>
          <w:lang w:val="da-DK"/>
        </w:rPr>
        <w:t xml:space="preserve">Philippicae 3, 6 und </w:t>
      </w:r>
      <w:r w:rsidR="00865135" w:rsidRPr="009F0C59">
        <w:rPr>
          <w:lang w:val="da-DK"/>
        </w:rPr>
        <w:t xml:space="preserve">3, </w:t>
      </w:r>
      <w:r w:rsidRPr="009F0C59">
        <w:rPr>
          <w:lang w:val="da-DK"/>
        </w:rPr>
        <w:t>7</w:t>
      </w:r>
      <w:r w:rsidR="009061D8" w:rsidRPr="009F0C59">
        <w:t>: Der Abfall der beiden Legionen</w:t>
      </w:r>
      <w:bookmarkEnd w:id="11"/>
      <w:bookmarkEnd w:id="12"/>
    </w:p>
    <w:p w:rsidR="008357A4" w:rsidRPr="009F0C59" w:rsidRDefault="008357A4" w:rsidP="00DC4F9F">
      <w:pPr>
        <w:jc w:val="both"/>
        <w:rPr>
          <w:rFonts w:cs="Arial"/>
        </w:rPr>
      </w:pPr>
      <w:r w:rsidRPr="009F0C59">
        <w:rPr>
          <w:rFonts w:cs="Arial"/>
        </w:rPr>
        <w:t>Die Marslegion (legio Martia) lag ursprünglich in Makedonien. M. Antonius hatte sich das Kommando über vier makedonische Legionen übertragen lassen.</w:t>
      </w:r>
      <w:r w:rsidR="00DB255C" w:rsidRPr="009F0C59">
        <w:rPr>
          <w:rFonts w:cs="Arial"/>
        </w:rPr>
        <w:t xml:space="preserve"> Er wollte sie mit nach Gal</w:t>
      </w:r>
      <w:r w:rsidR="00DC4F9F" w:rsidRPr="009F0C59">
        <w:rPr>
          <w:rFonts w:cs="Arial"/>
        </w:rPr>
        <w:softHyphen/>
      </w:r>
      <w:r w:rsidR="00DB255C" w:rsidRPr="009F0C59">
        <w:rPr>
          <w:rFonts w:cs="Arial"/>
        </w:rPr>
        <w:t xml:space="preserve">lia </w:t>
      </w:r>
      <w:r w:rsidR="00FF2F2B" w:rsidRPr="009F0C59">
        <w:rPr>
          <w:rFonts w:cs="Arial"/>
        </w:rPr>
        <w:t>Citerior</w:t>
      </w:r>
      <w:r w:rsidRPr="009F0C59">
        <w:rPr>
          <w:rFonts w:cs="Arial"/>
        </w:rPr>
        <w:t xml:space="preserve"> nehmen und ließ sie daher unter dem Kommando von Offizieren (z. B. dem Quaestor L. Egnatuleius) über Brundisium nach Italien verlegen. Die Marslegion und die vierte Legion liefen jedoch zu C. </w:t>
      </w:r>
      <w:proofErr w:type="gramStart"/>
      <w:r w:rsidRPr="009F0C59">
        <w:rPr>
          <w:rFonts w:cs="Arial"/>
        </w:rPr>
        <w:t>Caesar  (</w:t>
      </w:r>
      <w:proofErr w:type="gramEnd"/>
      <w:r w:rsidRPr="009F0C59">
        <w:rPr>
          <w:rFonts w:cs="Arial"/>
        </w:rPr>
        <w:t>Octavianus) über. Das ist eigentlich ein schwerer Rechtsverstoß – Cicero lobt dies hier aber, da es seinen Zielen entspricht.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11"/>
        <w:gridCol w:w="4361"/>
      </w:tblGrid>
      <w:tr w:rsidR="007E6E8D" w:rsidRPr="009F0C59" w:rsidTr="002065CD">
        <w:trPr>
          <w:cantSplit/>
          <w:tblHeader/>
        </w:trPr>
        <w:tc>
          <w:tcPr>
            <w:tcW w:w="4711" w:type="dxa"/>
            <w:shd w:val="clear" w:color="auto" w:fill="auto"/>
          </w:tcPr>
          <w:p w:rsidR="007E6E8D" w:rsidRPr="009F0C59" w:rsidRDefault="007E6E8D" w:rsidP="002065CD">
            <w:pPr>
              <w:spacing w:line="240" w:lineRule="auto"/>
              <w:jc w:val="center"/>
              <w:rPr>
                <w:rFonts w:cs="Arial"/>
                <w:lang w:val="la-Latn"/>
              </w:rPr>
            </w:pPr>
            <w:r w:rsidRPr="009F0C59">
              <w:rPr>
                <w:rFonts w:cs="Arial"/>
                <w:lang w:val="la-Latn"/>
              </w:rPr>
              <w:t>Text</w:t>
            </w:r>
          </w:p>
          <w:p w:rsidR="007E6E8D" w:rsidRPr="009F0C59" w:rsidRDefault="00BD1468" w:rsidP="002065CD">
            <w:pPr>
              <w:spacing w:line="240" w:lineRule="auto"/>
              <w:rPr>
                <w:rFonts w:cs="Arial"/>
                <w:sz w:val="18"/>
                <w:szCs w:val="18"/>
                <w:lang w:val="la-Latn"/>
              </w:rPr>
            </w:pPr>
            <w:r w:rsidRPr="009F0C59">
              <w:rPr>
                <w:rFonts w:cs="Arial"/>
                <w:sz w:val="18"/>
                <w:szCs w:val="18"/>
                <w:lang w:val="la-Latn"/>
              </w:rPr>
              <w:t>Die Symbole (</w:t>
            </w:r>
            <w:r w:rsidRPr="009F0C59">
              <w:rPr>
                <w:rFonts w:cs="Arial"/>
                <w:sz w:val="18"/>
                <w:szCs w:val="18"/>
              </w:rPr>
              <w:t>*</w:t>
            </w:r>
            <w:r w:rsidR="007E6E8D" w:rsidRPr="009F0C59">
              <w:rPr>
                <w:rFonts w:cs="Arial"/>
                <w:sz w:val="18"/>
                <w:szCs w:val="18"/>
                <w:lang w:val="la-Latn"/>
              </w:rPr>
              <w:t xml:space="preserve"> → </w:t>
            </w:r>
            <w:r w:rsidR="00F32836">
              <w:rPr>
                <w:rFonts w:cs="Arial"/>
                <w:sz w:val="18"/>
                <w:szCs w:val="18"/>
                <w:lang w:val="la-Latn"/>
              </w:rPr>
              <w:t>GH</w:t>
            </w:r>
            <w:r w:rsidR="007E6E8D" w:rsidRPr="009F0C59">
              <w:rPr>
                <w:rFonts w:cs="Arial"/>
                <w:sz w:val="18"/>
                <w:szCs w:val="18"/>
                <w:lang w:val="la-Latn"/>
              </w:rPr>
              <w:t xml:space="preserve">) werden </w:t>
            </w:r>
            <w:r w:rsidR="00B4523E">
              <w:rPr>
                <w:rFonts w:cs="Arial"/>
                <w:sz w:val="18"/>
                <w:szCs w:val="18"/>
                <w:lang w:val="la-Latn"/>
              </w:rPr>
              <w:t>am Ende des Dokuments</w:t>
            </w:r>
            <w:r w:rsidR="007E6E8D" w:rsidRPr="009F0C59">
              <w:rPr>
                <w:rFonts w:cs="Arial"/>
                <w:sz w:val="18"/>
                <w:szCs w:val="18"/>
                <w:lang w:val="la-Latn"/>
              </w:rPr>
              <w:t xml:space="preserve"> erläutert</w:t>
            </w:r>
          </w:p>
        </w:tc>
        <w:tc>
          <w:tcPr>
            <w:tcW w:w="4361" w:type="dxa"/>
            <w:shd w:val="clear" w:color="auto" w:fill="auto"/>
          </w:tcPr>
          <w:p w:rsidR="007E6E8D" w:rsidRPr="009F0C59" w:rsidRDefault="007E6E8D" w:rsidP="00E15068">
            <w:pPr>
              <w:pStyle w:val="Vokabelangabe-lbs"/>
            </w:pPr>
            <w:r w:rsidRPr="009F0C59">
              <w:t>Kommentar und Übersetzungshilfen</w:t>
            </w:r>
          </w:p>
        </w:tc>
      </w:tr>
      <w:tr w:rsidR="009627B0" w:rsidRPr="009F0C59" w:rsidTr="002065CD">
        <w:tblPrEx>
          <w:tblLook w:val="0000" w:firstRow="0" w:lastRow="0" w:firstColumn="0" w:lastColumn="0" w:noHBand="0" w:noVBand="0"/>
        </w:tblPrEx>
        <w:trPr>
          <w:cantSplit/>
        </w:trPr>
        <w:tc>
          <w:tcPr>
            <w:tcW w:w="4711" w:type="dxa"/>
            <w:shd w:val="clear" w:color="auto" w:fill="auto"/>
          </w:tcPr>
          <w:p w:rsidR="009627B0" w:rsidRPr="009F0C59" w:rsidRDefault="009627B0" w:rsidP="009627B0">
            <w:pPr>
              <w:rPr>
                <w:rFonts w:cs="Arial"/>
                <w:lang w:val="la-Latn"/>
              </w:rPr>
            </w:pPr>
            <w:r w:rsidRPr="009F0C59">
              <w:rPr>
                <w:rFonts w:cs="Arial"/>
                <w:lang w:val="la-Latn"/>
              </w:rPr>
              <w:t xml:space="preserve">[6]  Nec vero de legione Martia, quoniam longo intervallo loqui nobis de re publica licet, sileri potest. </w:t>
            </w:r>
          </w:p>
          <w:p w:rsidR="009627B0" w:rsidRPr="009F0C59" w:rsidRDefault="009627B0" w:rsidP="009627B0">
            <w:pPr>
              <w:rPr>
                <w:rFonts w:cs="Arial"/>
                <w:lang w:val="la-Latn"/>
              </w:rPr>
            </w:pPr>
            <w:r w:rsidRPr="009F0C59">
              <w:rPr>
                <w:rFonts w:cs="Arial"/>
                <w:lang w:val="la-Latn"/>
              </w:rPr>
              <w:t>Quis enim unus fortior, quis amicior umquam rei publicae fuit quam legio Martia universa?</w:t>
            </w:r>
          </w:p>
        </w:tc>
        <w:tc>
          <w:tcPr>
            <w:tcW w:w="4361" w:type="dxa"/>
            <w:shd w:val="clear" w:color="auto" w:fill="auto"/>
          </w:tcPr>
          <w:p w:rsidR="009627B0" w:rsidRPr="009F0C59" w:rsidRDefault="009627B0" w:rsidP="009627B0">
            <w:pPr>
              <w:pStyle w:val="Vokabelangabe-lbs"/>
            </w:pPr>
            <w:r w:rsidRPr="009F0C59">
              <w:t xml:space="preserve">longo intervallo (Abl. mensurae): </w:t>
            </w:r>
            <w:proofErr w:type="gramStart"/>
            <w:r w:rsidRPr="009F0C59">
              <w:t>nach  langer</w:t>
            </w:r>
            <w:proofErr w:type="gramEnd"/>
            <w:r w:rsidRPr="009F0C59">
              <w:t xml:space="preserve"> Zeit</w:t>
            </w:r>
          </w:p>
          <w:p w:rsidR="009627B0" w:rsidRPr="009F0C59" w:rsidRDefault="009627B0" w:rsidP="009627B0">
            <w:pPr>
              <w:pStyle w:val="Vokabelangabe-lbs"/>
            </w:pPr>
            <w:r w:rsidRPr="009F0C59">
              <w:t xml:space="preserve">silere, sileo, silui:  schweigen </w:t>
            </w:r>
          </w:p>
          <w:p w:rsidR="009627B0" w:rsidRPr="009F0C59" w:rsidRDefault="009627B0" w:rsidP="009627B0">
            <w:pPr>
              <w:pStyle w:val="Vokabelangabe-lbs"/>
            </w:pPr>
            <w:r w:rsidRPr="009F0C59">
              <w:t>unus [</w:t>
            </w:r>
            <w:r w:rsidRPr="009F0C59">
              <w:rPr>
                <w:iCs/>
              </w:rPr>
              <w:t>hier:</w:t>
            </w:r>
            <w:r w:rsidRPr="009F0C59">
              <w:t>] die Einzelperson</w:t>
            </w:r>
          </w:p>
          <w:p w:rsidR="009627B0" w:rsidRPr="009F0C59" w:rsidRDefault="006711E7" w:rsidP="009627B0">
            <w:pPr>
              <w:pStyle w:val="Vokabelangabe-lbs"/>
            </w:pPr>
            <w:r w:rsidRPr="009F0C59">
              <w:t>amicus, a, um (+ Dat.)</w:t>
            </w:r>
            <w:r w:rsidR="009627B0" w:rsidRPr="009F0C59">
              <w:t xml:space="preserve">: hier als Adjektiv: freundlich </w:t>
            </w:r>
            <w:proofErr w:type="gramStart"/>
            <w:r w:rsidR="009627B0" w:rsidRPr="009F0C59">
              <w:t>gesonnen  (</w:t>
            </w:r>
            <w:proofErr w:type="gramEnd"/>
            <w:r w:rsidR="009627B0" w:rsidRPr="009F0C59">
              <w:t xml:space="preserve">gegenüber jmd.) </w:t>
            </w:r>
          </w:p>
          <w:p w:rsidR="009627B0" w:rsidRPr="009F0C59" w:rsidRDefault="009627B0" w:rsidP="009627B0">
            <w:pPr>
              <w:pStyle w:val="Vokabelangabe-lbs"/>
            </w:pPr>
            <w:r w:rsidRPr="009F0C59">
              <w:t xml:space="preserve">universus, </w:t>
            </w:r>
            <w:r w:rsidR="001328A2" w:rsidRPr="009F0C59">
              <w:t>-</w:t>
            </w:r>
            <w:r w:rsidRPr="009F0C59">
              <w:t xml:space="preserve">a, </w:t>
            </w:r>
            <w:r w:rsidR="001328A2" w:rsidRPr="009F0C59">
              <w:t>-</w:t>
            </w:r>
            <w:r w:rsidRPr="009F0C59">
              <w:t xml:space="preserve">um: gesamt  </w:t>
            </w:r>
          </w:p>
        </w:tc>
      </w:tr>
      <w:tr w:rsidR="009627B0" w:rsidRPr="009F0C59" w:rsidTr="002065CD">
        <w:tblPrEx>
          <w:tblLook w:val="0000" w:firstRow="0" w:lastRow="0" w:firstColumn="0" w:lastColumn="0" w:noHBand="0" w:noVBand="0"/>
        </w:tblPrEx>
        <w:trPr>
          <w:cantSplit/>
        </w:trPr>
        <w:tc>
          <w:tcPr>
            <w:tcW w:w="4711" w:type="dxa"/>
            <w:shd w:val="clear" w:color="auto" w:fill="auto"/>
          </w:tcPr>
          <w:p w:rsidR="009627B0" w:rsidRPr="009F0C59" w:rsidRDefault="009627B0" w:rsidP="009627B0">
            <w:pPr>
              <w:rPr>
                <w:rFonts w:cs="Arial"/>
                <w:lang w:val="la-Latn"/>
              </w:rPr>
            </w:pPr>
            <w:r w:rsidRPr="009F0C59">
              <w:rPr>
                <w:rFonts w:cs="Arial"/>
                <w:lang w:val="la-Latn"/>
              </w:rPr>
              <w:t xml:space="preserve">Quae cum hostem populi Romani Antonium iudicasset, comes esse eius amentiae noluit; reliquit consulem; </w:t>
            </w:r>
          </w:p>
          <w:p w:rsidR="009627B0" w:rsidRPr="009F0C59" w:rsidRDefault="009627B0" w:rsidP="009627B0">
            <w:pPr>
              <w:rPr>
                <w:rFonts w:cs="Arial"/>
                <w:lang w:val="la-Latn"/>
              </w:rPr>
            </w:pPr>
            <w:r w:rsidRPr="009F0C59">
              <w:rPr>
                <w:rFonts w:cs="Arial"/>
                <w:lang w:val="la-Latn"/>
              </w:rPr>
              <w:t>quod profecto non fecisset, si eum consulem iudicasset, quem nihil aliud agere, nihil moliri nisi caedem</w:t>
            </w:r>
            <w:r w:rsidR="003978B8" w:rsidRPr="009F0C59">
              <w:rPr>
                <w:rFonts w:cs="Arial"/>
                <w:lang w:val="la-Latn"/>
              </w:rPr>
              <w:t>*</w:t>
            </w:r>
            <w:r w:rsidRPr="009F0C59">
              <w:rPr>
                <w:rFonts w:cs="Arial"/>
                <w:lang w:val="la-Latn"/>
              </w:rPr>
              <w:t xml:space="preserve"> civium atque interitum civitatis videret. </w:t>
            </w:r>
          </w:p>
        </w:tc>
        <w:tc>
          <w:tcPr>
            <w:tcW w:w="4361" w:type="dxa"/>
            <w:shd w:val="clear" w:color="auto" w:fill="auto"/>
          </w:tcPr>
          <w:p w:rsidR="009627B0" w:rsidRPr="009F0C59" w:rsidRDefault="009627B0" w:rsidP="009627B0">
            <w:pPr>
              <w:pStyle w:val="Vokabelangabe-lbs"/>
            </w:pPr>
            <w:r w:rsidRPr="009F0C59">
              <w:t xml:space="preserve">Quae: </w:t>
            </w:r>
            <w:r w:rsidR="00F32836">
              <w:rPr>
                <w:b/>
              </w:rPr>
              <w:t>GH</w:t>
            </w:r>
            <w:r w:rsidRPr="009F0C59">
              <w:t xml:space="preserve"> Relativsatz / relativischer Satzanschluss</w:t>
            </w:r>
          </w:p>
          <w:p w:rsidR="009627B0" w:rsidRPr="009F0C59" w:rsidRDefault="009627B0" w:rsidP="009627B0">
            <w:pPr>
              <w:pStyle w:val="Vokabelangabe-lbs"/>
            </w:pPr>
            <w:r w:rsidRPr="009F0C59">
              <w:t>iudicare [+ dopp. Akk.]: jmd. einschätzen als, jmd. erklären zu; iudicasset = iudicavisset</w:t>
            </w:r>
          </w:p>
          <w:p w:rsidR="009627B0" w:rsidRPr="009F0C59" w:rsidRDefault="009627B0" w:rsidP="009627B0">
            <w:pPr>
              <w:pStyle w:val="Vokabelangabe-lbs"/>
            </w:pPr>
            <w:r w:rsidRPr="009F0C59">
              <w:t xml:space="preserve">comes, comitis m.:/f.: </w:t>
            </w:r>
            <w:r w:rsidR="001328A2" w:rsidRPr="009F0C59">
              <w:t xml:space="preserve">der </w:t>
            </w:r>
            <w:r w:rsidRPr="009F0C59">
              <w:t xml:space="preserve">Gefährte, </w:t>
            </w:r>
            <w:r w:rsidR="001328A2" w:rsidRPr="009F0C59">
              <w:t xml:space="preserve">der </w:t>
            </w:r>
            <w:r w:rsidRPr="009F0C59">
              <w:t>Komplize</w:t>
            </w:r>
          </w:p>
          <w:p w:rsidR="009627B0" w:rsidRPr="009F0C59" w:rsidRDefault="009627B0" w:rsidP="009627B0">
            <w:pPr>
              <w:pStyle w:val="Vokabelangabe-lbs"/>
            </w:pPr>
            <w:r w:rsidRPr="009F0C59">
              <w:t xml:space="preserve">amentia, amentiae, f.: </w:t>
            </w:r>
            <w:r w:rsidR="001328A2" w:rsidRPr="009F0C59">
              <w:t>der</w:t>
            </w:r>
            <w:r w:rsidRPr="009F0C59">
              <w:t xml:space="preserve"> Wahnsinn </w:t>
            </w:r>
          </w:p>
          <w:p w:rsidR="009627B0" w:rsidRPr="009F0C59" w:rsidRDefault="009627B0" w:rsidP="009627B0">
            <w:pPr>
              <w:pStyle w:val="Vokabelangabe-lbs"/>
            </w:pPr>
            <w:r w:rsidRPr="009F0C59">
              <w:t>profecto (</w:t>
            </w:r>
            <w:r w:rsidRPr="009F0C59">
              <w:rPr>
                <w:iCs/>
              </w:rPr>
              <w:t>Adv.</w:t>
            </w:r>
            <w:r w:rsidRPr="009F0C59">
              <w:t>): sicherlich, bestimmt</w:t>
            </w:r>
          </w:p>
          <w:p w:rsidR="009627B0" w:rsidRPr="009F0C59" w:rsidRDefault="009627B0" w:rsidP="009627B0">
            <w:pPr>
              <w:pStyle w:val="Vokabelangabe-lbs"/>
            </w:pPr>
            <w:r w:rsidRPr="009F0C59">
              <w:t>moliri, molior, molitus sum: unternehmen, planen</w:t>
            </w:r>
          </w:p>
          <w:p w:rsidR="009627B0" w:rsidRPr="009F0C59" w:rsidRDefault="009627B0" w:rsidP="009627B0">
            <w:pPr>
              <w:pStyle w:val="Vokabelangabe-lbs"/>
            </w:pPr>
            <w:r w:rsidRPr="009F0C59">
              <w:t>interitus, interitus, m.: der Untergang</w:t>
            </w:r>
          </w:p>
        </w:tc>
      </w:tr>
      <w:tr w:rsidR="009627B0" w:rsidRPr="009F0C59" w:rsidTr="002065CD">
        <w:tblPrEx>
          <w:tblLook w:val="0000" w:firstRow="0" w:lastRow="0" w:firstColumn="0" w:lastColumn="0" w:noHBand="0" w:noVBand="0"/>
        </w:tblPrEx>
        <w:trPr>
          <w:cantSplit/>
        </w:trPr>
        <w:tc>
          <w:tcPr>
            <w:tcW w:w="4711" w:type="dxa"/>
            <w:shd w:val="clear" w:color="auto" w:fill="auto"/>
          </w:tcPr>
          <w:p w:rsidR="009627B0" w:rsidRPr="009F0C59" w:rsidRDefault="009627B0" w:rsidP="009627B0">
            <w:pPr>
              <w:rPr>
                <w:rFonts w:cs="Arial"/>
                <w:lang w:val="la-Latn"/>
              </w:rPr>
            </w:pPr>
            <w:r w:rsidRPr="009F0C59">
              <w:rPr>
                <w:rFonts w:cs="Arial"/>
                <w:lang w:val="la-Latn"/>
              </w:rPr>
              <w:lastRenderedPageBreak/>
              <w:t xml:space="preserve">Atque ea legio consedit Albae. </w:t>
            </w:r>
          </w:p>
          <w:p w:rsidR="009627B0" w:rsidRPr="009F0C59" w:rsidRDefault="009627B0" w:rsidP="009627B0">
            <w:pPr>
              <w:rPr>
                <w:rFonts w:cs="Arial"/>
                <w:lang w:val="la-Latn"/>
              </w:rPr>
            </w:pPr>
            <w:r w:rsidRPr="009F0C59">
              <w:rPr>
                <w:rFonts w:cs="Arial"/>
                <w:lang w:val="la-Latn"/>
              </w:rPr>
              <w:t xml:space="preserve">Quam potuit urbem eligere aut opportuniorem ad res gerundas aut fideliorem aut fortiorum virorum aut amiciorum rei publicae civium? </w:t>
            </w:r>
          </w:p>
        </w:tc>
        <w:tc>
          <w:tcPr>
            <w:tcW w:w="4361" w:type="dxa"/>
            <w:shd w:val="clear" w:color="auto" w:fill="auto"/>
          </w:tcPr>
          <w:p w:rsidR="009627B0" w:rsidRPr="009F0C59" w:rsidRDefault="001328A2" w:rsidP="009627B0">
            <w:pPr>
              <w:pStyle w:val="Vokabelangabe-lbs"/>
              <w:rPr>
                <w:u w:val="single"/>
              </w:rPr>
            </w:pPr>
            <w:r w:rsidRPr="009F0C59">
              <w:t>Alba:</w:t>
            </w:r>
            <w:r w:rsidR="009627B0" w:rsidRPr="009F0C59">
              <w:t xml:space="preserve"> die Stadt Alba Fucens, 80 km östlich von Rom</w:t>
            </w:r>
          </w:p>
          <w:p w:rsidR="009627B0" w:rsidRPr="009F0C59" w:rsidRDefault="009627B0" w:rsidP="009627B0">
            <w:pPr>
              <w:pStyle w:val="Vokabelangabe-lbs"/>
            </w:pPr>
            <w:r w:rsidRPr="009F0C59">
              <w:t>considere, cinsido, consedi: sich niederlassen, lagern</w:t>
            </w:r>
          </w:p>
          <w:p w:rsidR="009627B0" w:rsidRPr="009F0C59" w:rsidRDefault="009627B0" w:rsidP="009627B0">
            <w:pPr>
              <w:pStyle w:val="Vokabelangabe-lbs"/>
            </w:pPr>
            <w:r w:rsidRPr="009F0C59">
              <w:t>eligere, eligo, elegi, electum:  auswählen</w:t>
            </w:r>
          </w:p>
          <w:p w:rsidR="009627B0" w:rsidRPr="009F0C59" w:rsidRDefault="009627B0" w:rsidP="009627B0">
            <w:pPr>
              <w:pStyle w:val="Vokabelangabe-lbs"/>
            </w:pPr>
            <w:r w:rsidRPr="009F0C59">
              <w:t xml:space="preserve">opportunus, </w:t>
            </w:r>
            <w:r w:rsidR="001328A2" w:rsidRPr="009F0C59">
              <w:t>-</w:t>
            </w:r>
            <w:r w:rsidRPr="009F0C59">
              <w:t xml:space="preserve">a, </w:t>
            </w:r>
            <w:r w:rsidR="001328A2" w:rsidRPr="009F0C59">
              <w:t>-</w:t>
            </w:r>
            <w:r w:rsidRPr="009F0C59">
              <w:t xml:space="preserve">um: geeignet, brauchbar, günstig </w:t>
            </w:r>
          </w:p>
          <w:p w:rsidR="00DB4B45" w:rsidRPr="009F0C59" w:rsidRDefault="00DB4B45" w:rsidP="009627B0">
            <w:pPr>
              <w:pStyle w:val="Vokabelangabe-lbs"/>
            </w:pPr>
            <w:r w:rsidRPr="009F0C59">
              <w:t xml:space="preserve">ad res gerendas: </w:t>
            </w:r>
            <w:r w:rsidR="00F32836">
              <w:rPr>
                <w:b/>
              </w:rPr>
              <w:t>GH</w:t>
            </w:r>
            <w:r w:rsidRPr="009F0C59">
              <w:t xml:space="preserve"> Gerundium</w:t>
            </w:r>
          </w:p>
          <w:p w:rsidR="009627B0" w:rsidRPr="009F0C59" w:rsidRDefault="009627B0" w:rsidP="001328A2">
            <w:pPr>
              <w:pStyle w:val="Vokabelangabe-lbs"/>
            </w:pPr>
            <w:r w:rsidRPr="009F0C59">
              <w:t>fortiorum … civium</w:t>
            </w:r>
            <w:r w:rsidR="001328A2" w:rsidRPr="009F0C59">
              <w:t>:</w:t>
            </w:r>
            <w:r w:rsidRPr="009F0C59">
              <w:t xml:space="preserve"> Geniti</w:t>
            </w:r>
            <w:r w:rsidR="006711E7" w:rsidRPr="009F0C59">
              <w:t xml:space="preserve">vus qualitatis: </w:t>
            </w:r>
            <w:r w:rsidR="001328A2" w:rsidRPr="009F0C59">
              <w:t xml:space="preserve">bewohnt </w:t>
            </w:r>
            <w:proofErr w:type="gramStart"/>
            <w:r w:rsidR="001328A2" w:rsidRPr="009F0C59">
              <w:t>von  …</w:t>
            </w:r>
            <w:proofErr w:type="gramEnd"/>
            <w:r w:rsidR="001328A2" w:rsidRPr="009F0C59">
              <w:t xml:space="preserve">; </w:t>
            </w:r>
            <w:r w:rsidR="00F32836">
              <w:rPr>
                <w:b/>
              </w:rPr>
              <w:t>GH</w:t>
            </w:r>
            <w:r w:rsidR="001328A2" w:rsidRPr="009F0C59">
              <w:t xml:space="preserve"> Kasuslehre</w:t>
            </w:r>
          </w:p>
        </w:tc>
      </w:tr>
      <w:tr w:rsidR="00577C52" w:rsidRPr="009F0C59" w:rsidTr="002065CD">
        <w:trPr>
          <w:cantSplit/>
        </w:trPr>
        <w:tc>
          <w:tcPr>
            <w:tcW w:w="4711" w:type="dxa"/>
            <w:shd w:val="clear" w:color="auto" w:fill="auto"/>
          </w:tcPr>
          <w:p w:rsidR="00577C52" w:rsidRPr="009F0C59" w:rsidRDefault="00577C52" w:rsidP="00577C52">
            <w:pPr>
              <w:rPr>
                <w:rFonts w:cs="Arial"/>
                <w:lang w:val="la-Latn"/>
              </w:rPr>
            </w:pPr>
            <w:r w:rsidRPr="009F0C59">
              <w:rPr>
                <w:rFonts w:cs="Arial"/>
                <w:lang w:val="la-Latn"/>
              </w:rPr>
              <w:t>7] Huius legionis virtutem imitata quarta legio, duce L. Egnatuleio quaestore, civi optimo et fortissimo, C. Caesaris auctoritatem atque exercitum persecuta est.</w:t>
            </w:r>
          </w:p>
        </w:tc>
        <w:tc>
          <w:tcPr>
            <w:tcW w:w="4361" w:type="dxa"/>
            <w:shd w:val="clear" w:color="auto" w:fill="auto"/>
          </w:tcPr>
          <w:p w:rsidR="00577C52" w:rsidRPr="009F0C59" w:rsidRDefault="00577C52" w:rsidP="00577C52">
            <w:pPr>
              <w:pStyle w:val="Vokabelangabe-lbs"/>
              <w:rPr>
                <w:lang w:val="la-Latn"/>
              </w:rPr>
            </w:pPr>
            <w:r w:rsidRPr="009F0C59">
              <w:rPr>
                <w:lang w:val="la-Latn"/>
              </w:rPr>
              <w:t xml:space="preserve">imitari, imitor, imitatus sum: nachahmen </w:t>
            </w:r>
          </w:p>
          <w:p w:rsidR="00577C52" w:rsidRPr="009F0C59" w:rsidRDefault="00577C52" w:rsidP="00577C52">
            <w:pPr>
              <w:pStyle w:val="Vokabelangabe-lbs"/>
              <w:rPr>
                <w:lang w:val="la-Latn"/>
              </w:rPr>
            </w:pPr>
            <w:r w:rsidRPr="009F0C59">
              <w:rPr>
                <w:lang w:val="la-Latn"/>
              </w:rPr>
              <w:t>imitata</w:t>
            </w:r>
            <w:r w:rsidR="001328A2" w:rsidRPr="009F0C59">
              <w:rPr>
                <w:lang w:val="la-Latn"/>
              </w:rPr>
              <w:t>:</w:t>
            </w:r>
            <w:r w:rsidRPr="009F0C59">
              <w:rPr>
                <w:lang w:val="la-Latn"/>
              </w:rPr>
              <w:t xml:space="preserve"> </w:t>
            </w:r>
            <w:r w:rsidR="001328A2" w:rsidRPr="009F0C59">
              <w:rPr>
                <w:lang w:val="la-Latn"/>
              </w:rPr>
              <w:t>Participium</w:t>
            </w:r>
            <w:r w:rsidRPr="009F0C59">
              <w:rPr>
                <w:lang w:val="la-Latn"/>
              </w:rPr>
              <w:t xml:space="preserve"> coniunctum bezogen auf quar</w:t>
            </w:r>
            <w:r w:rsidR="001328A2" w:rsidRPr="009F0C59">
              <w:rPr>
                <w:lang w:val="la-Latn"/>
              </w:rPr>
              <w:t>ta legio: indem sie … nachahmte</w:t>
            </w:r>
          </w:p>
          <w:p w:rsidR="00577C52" w:rsidRPr="009F0C59" w:rsidRDefault="00577C52" w:rsidP="00577C52">
            <w:pPr>
              <w:pStyle w:val="Vokabelangabe-lbs"/>
            </w:pPr>
            <w:r w:rsidRPr="009F0C59">
              <w:t>L. Egnatuleius</w:t>
            </w:r>
            <w:r w:rsidR="001328A2" w:rsidRPr="009F0C59">
              <w:t>: Kommandeur der vierten Legion. Duce…: unter der Führung von (nominaler Ablativus absolutus)</w:t>
            </w:r>
          </w:p>
          <w:p w:rsidR="00577C52" w:rsidRPr="009F0C59" w:rsidRDefault="00577C52" w:rsidP="00577C52">
            <w:pPr>
              <w:pStyle w:val="Vokabelangabe-lbs"/>
            </w:pPr>
            <w:r w:rsidRPr="009F0C59">
              <w:t>persequi, persequor, persecutus sum: sich anschließen</w:t>
            </w:r>
          </w:p>
        </w:tc>
      </w:tr>
    </w:tbl>
    <w:p w:rsidR="00F505B4" w:rsidRPr="009F0C59" w:rsidRDefault="00F505B4">
      <w:pPr>
        <w:rPr>
          <w:rFonts w:cs="Arial"/>
        </w:rPr>
      </w:pPr>
    </w:p>
    <w:p w:rsidR="00F32836" w:rsidRDefault="00F32836">
      <w:pPr>
        <w:spacing w:line="240" w:lineRule="auto"/>
      </w:pPr>
      <w:r>
        <w:br w:type="page"/>
      </w:r>
    </w:p>
    <w:p w:rsidR="00E71684" w:rsidRPr="009F0C59" w:rsidRDefault="00F505B4" w:rsidP="00E02884">
      <w:pPr>
        <w:jc w:val="both"/>
      </w:pPr>
      <w:r w:rsidRPr="009F0C59">
        <w:lastRenderedPageBreak/>
        <w:t>Im folgenden Abschnitt des § 3, 7 formuliert Cicero die Forderungen, die er an den Senat stellt.</w:t>
      </w:r>
      <w:r w:rsidR="00212DD2" w:rsidRPr="009F0C59">
        <w:t xml:space="preserve"> </w:t>
      </w:r>
      <w:r w:rsidR="00E71684" w:rsidRPr="009F0C59">
        <w:t xml:space="preserve">Er blickt dabei auf das anstehende Konsulat der designierten Konsuln </w:t>
      </w:r>
      <w:r w:rsidR="00212DD2" w:rsidRPr="009F0C59">
        <w:t>Aulus → Hirtius und C → Vibius Pansa, die wenige Tage nach dieser Rede, am 1. Januar, ihr Amt antreten sollten. Damit würde das Konsulat des M. Antonius und des P. Cornelius → Dolabella enden. Der Senat könnte dann mit den neuen Konsuln zusammen gegen Antonius agieren.</w:t>
      </w:r>
    </w:p>
    <w:p w:rsidR="00212DD2" w:rsidRPr="009F0C59" w:rsidRDefault="00212DD2" w:rsidP="00212DD2">
      <w:pPr>
        <w:rPr>
          <w:rFonts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86"/>
        <w:gridCol w:w="5386"/>
      </w:tblGrid>
      <w:tr w:rsidR="00F505B4" w:rsidRPr="009F0C59" w:rsidTr="00920156">
        <w:trPr>
          <w:cantSplit/>
        </w:trPr>
        <w:tc>
          <w:tcPr>
            <w:tcW w:w="3686" w:type="dxa"/>
            <w:shd w:val="clear" w:color="auto" w:fill="auto"/>
          </w:tcPr>
          <w:p w:rsidR="00F505B4" w:rsidRPr="009F0C59" w:rsidRDefault="00F505B4" w:rsidP="002065CD">
            <w:pPr>
              <w:spacing w:line="240" w:lineRule="auto"/>
              <w:jc w:val="center"/>
              <w:rPr>
                <w:rFonts w:cs="Arial"/>
                <w:lang w:val="la-Latn"/>
              </w:rPr>
            </w:pPr>
            <w:r w:rsidRPr="009F0C59">
              <w:rPr>
                <w:rFonts w:cs="Arial"/>
                <w:lang w:val="la-Latn"/>
              </w:rPr>
              <w:t>Text</w:t>
            </w:r>
          </w:p>
          <w:p w:rsidR="00F505B4" w:rsidRPr="009F0C59" w:rsidRDefault="00F505B4" w:rsidP="00BD1468">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rPr>
              <w:t xml:space="preserve">* </w:t>
            </w:r>
            <w:r w:rsidRPr="009F0C59">
              <w:rPr>
                <w:rFonts w:cs="Arial"/>
                <w:sz w:val="18"/>
                <w:szCs w:val="18"/>
                <w:lang w:val="la-Latn"/>
              </w:rPr>
              <w:t xml:space="preserve">→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5386" w:type="dxa"/>
            <w:shd w:val="clear" w:color="auto" w:fill="auto"/>
          </w:tcPr>
          <w:p w:rsidR="00F505B4" w:rsidRPr="009F0C59" w:rsidRDefault="00F505B4" w:rsidP="0072524B">
            <w:pPr>
              <w:pStyle w:val="Vokabelangabe-lbs"/>
            </w:pPr>
            <w:r w:rsidRPr="009F0C59">
              <w:t>Kommentar und Übersetzungshilfen</w:t>
            </w:r>
          </w:p>
        </w:tc>
      </w:tr>
      <w:tr w:rsidR="00577C52" w:rsidRPr="009F0C59" w:rsidTr="00920156">
        <w:trPr>
          <w:cantSplit/>
        </w:trPr>
        <w:tc>
          <w:tcPr>
            <w:tcW w:w="3686" w:type="dxa"/>
            <w:shd w:val="clear" w:color="auto" w:fill="auto"/>
          </w:tcPr>
          <w:p w:rsidR="00577C52" w:rsidRPr="009F0C59" w:rsidRDefault="00577C52" w:rsidP="00577C52">
            <w:pPr>
              <w:rPr>
                <w:rFonts w:cs="Arial"/>
                <w:lang w:val="la-Latn"/>
              </w:rPr>
            </w:pPr>
            <w:r w:rsidRPr="009F0C59">
              <w:rPr>
                <w:rFonts w:cs="Arial"/>
                <w:lang w:val="la-Latn"/>
              </w:rPr>
              <w:t>Faciendum est igitur nobis, patres conscripti</w:t>
            </w:r>
            <w:r w:rsidR="003978B8" w:rsidRPr="009F0C59">
              <w:rPr>
                <w:rFonts w:cs="Arial"/>
              </w:rPr>
              <w:t>*</w:t>
            </w:r>
            <w:r w:rsidRPr="009F0C59">
              <w:rPr>
                <w:rFonts w:cs="Arial"/>
                <w:lang w:val="la-Latn"/>
              </w:rPr>
              <w:t>, ut ea, quae sua sponte clarissimus adulescens atque omnium praestantissimus gessit et gerit, haec auctoritate nostra comprobentur veteranorumque</w:t>
            </w:r>
            <w:r w:rsidR="003978B8" w:rsidRPr="009F0C59">
              <w:rPr>
                <w:rFonts w:cs="Arial"/>
              </w:rPr>
              <w:t>*</w:t>
            </w:r>
            <w:r w:rsidRPr="009F0C59">
              <w:rPr>
                <w:rFonts w:cs="Arial"/>
                <w:lang w:val="la-Latn"/>
              </w:rPr>
              <w:t xml:space="preserve"> fortissimorum virorum, tum legionis Martiae quartaeque mirabilis consensus ad rem publicam recuperandam</w:t>
            </w:r>
            <w:r w:rsidR="003978B8" w:rsidRPr="009F0C59">
              <w:rPr>
                <w:rFonts w:cs="Arial"/>
              </w:rPr>
              <w:t>*</w:t>
            </w:r>
            <w:r w:rsidRPr="009F0C59">
              <w:rPr>
                <w:rFonts w:cs="Arial"/>
                <w:lang w:val="la-Latn"/>
              </w:rPr>
              <w:t xml:space="preserve"> laude et testimonio nostro confirmetur, eorumque commoda, honores, praemia, cum consules designati magistratum inierint, curae nobis fore hodierno die spondeamus. </w:t>
            </w:r>
          </w:p>
        </w:tc>
        <w:tc>
          <w:tcPr>
            <w:tcW w:w="5386" w:type="dxa"/>
            <w:shd w:val="clear" w:color="auto" w:fill="auto"/>
          </w:tcPr>
          <w:p w:rsidR="00577C52" w:rsidRPr="009F0C59" w:rsidRDefault="00577C52" w:rsidP="00577C52">
            <w:pPr>
              <w:pStyle w:val="Vokabelangabe-lbs"/>
            </w:pPr>
            <w:r w:rsidRPr="009F0C59">
              <w:t>facere, ut: dafür sorgen, dass</w:t>
            </w:r>
          </w:p>
          <w:p w:rsidR="00577C52" w:rsidRPr="009F0C59" w:rsidRDefault="00577C52" w:rsidP="00577C52">
            <w:pPr>
              <w:pStyle w:val="Vokabelangabe-lbs"/>
            </w:pPr>
            <w:r w:rsidRPr="009F0C59">
              <w:t>sua sponte: aus eigenem Antrieb</w:t>
            </w:r>
          </w:p>
          <w:p w:rsidR="00577C52" w:rsidRPr="009F0C59" w:rsidRDefault="00577C52" w:rsidP="00F505B4">
            <w:pPr>
              <w:pStyle w:val="Vokabelangabe-lbs"/>
            </w:pPr>
            <w:r w:rsidRPr="009F0C59">
              <w:t>adulescens, ntis, m</w:t>
            </w:r>
            <w:r w:rsidR="00F505B4" w:rsidRPr="009F0C59">
              <w:t>.: junger Mann; gemeint ist Octavianus</w:t>
            </w:r>
          </w:p>
          <w:p w:rsidR="00577C52" w:rsidRPr="009F0C59" w:rsidRDefault="00F505B4" w:rsidP="00577C52">
            <w:pPr>
              <w:pStyle w:val="Vokabelangabe-lbs"/>
            </w:pPr>
            <w:r w:rsidRPr="009F0C59">
              <w:t>praestans, praesta</w:t>
            </w:r>
            <w:r w:rsidR="00577C52" w:rsidRPr="009F0C59">
              <w:t>ntis</w:t>
            </w:r>
            <w:r w:rsidRPr="009F0C59">
              <w:t>:</w:t>
            </w:r>
            <w:r w:rsidR="00577C52" w:rsidRPr="009F0C59">
              <w:t xml:space="preserve"> herausragend</w:t>
            </w:r>
          </w:p>
          <w:p w:rsidR="00577C52" w:rsidRPr="009F0C59" w:rsidRDefault="00577C52" w:rsidP="00577C52">
            <w:pPr>
              <w:pStyle w:val="Vokabelangabe-lbs"/>
            </w:pPr>
            <w:r w:rsidRPr="009F0C59">
              <w:t>comprobare</w:t>
            </w:r>
            <w:r w:rsidR="00F505B4" w:rsidRPr="009F0C59">
              <w:t>:</w:t>
            </w:r>
            <w:r w:rsidRPr="009F0C59">
              <w:t xml:space="preserve"> billigen, gutheißen</w:t>
            </w:r>
          </w:p>
          <w:p w:rsidR="00577C52" w:rsidRPr="009F0C59" w:rsidRDefault="00577C52" w:rsidP="00577C52">
            <w:pPr>
              <w:pStyle w:val="Vokabelangabe-lbs"/>
            </w:pPr>
            <w:r w:rsidRPr="009F0C59">
              <w:t>veteranorumque quartaeque … Diese Genitive hängen von consensus ab.</w:t>
            </w:r>
          </w:p>
          <w:p w:rsidR="00577C52" w:rsidRPr="009F0C59" w:rsidRDefault="00577C52" w:rsidP="00577C52">
            <w:pPr>
              <w:pStyle w:val="Vokabelangabe-lbs"/>
            </w:pPr>
            <w:r w:rsidRPr="009F0C59">
              <w:t>tum: und dann auch</w:t>
            </w:r>
          </w:p>
          <w:p w:rsidR="00577C52" w:rsidRPr="009F0C59" w:rsidRDefault="00577C52" w:rsidP="00577C52">
            <w:pPr>
              <w:pStyle w:val="Vokabelangabe-lbs"/>
            </w:pPr>
            <w:r w:rsidRPr="009F0C59">
              <w:t xml:space="preserve">rem publicam recuperare: die Hoheit über den </w:t>
            </w:r>
          </w:p>
          <w:p w:rsidR="00577C52" w:rsidRPr="009F0C59" w:rsidRDefault="00577C52" w:rsidP="00577C52">
            <w:pPr>
              <w:pStyle w:val="Vokabelangabe-lbs"/>
            </w:pPr>
            <w:r w:rsidRPr="009F0C59">
              <w:t xml:space="preserve"> Staat zurückgewinnen</w:t>
            </w:r>
          </w:p>
          <w:p w:rsidR="00577C52" w:rsidRPr="009F0C59" w:rsidRDefault="00577C52" w:rsidP="00577C52">
            <w:pPr>
              <w:pStyle w:val="Vokabelangabe-lbs"/>
            </w:pPr>
            <w:r w:rsidRPr="009F0C59">
              <w:t xml:space="preserve">testimonium, testimonii, </w:t>
            </w:r>
            <w:proofErr w:type="gramStart"/>
            <w:r w:rsidRPr="009F0C59">
              <w:t>n</w:t>
            </w:r>
            <w:r w:rsidR="006711E7" w:rsidRPr="009F0C59">
              <w:t>:.</w:t>
            </w:r>
            <w:proofErr w:type="gramEnd"/>
            <w:r w:rsidRPr="009F0C59">
              <w:t xml:space="preserve"> </w:t>
            </w:r>
            <w:r w:rsidR="006711E7" w:rsidRPr="009F0C59">
              <w:t xml:space="preserve">die </w:t>
            </w:r>
            <w:r w:rsidRPr="009F0C59">
              <w:t xml:space="preserve">Stellungnahme, </w:t>
            </w:r>
            <w:r w:rsidR="006711E7" w:rsidRPr="009F0C59">
              <w:t xml:space="preserve">das </w:t>
            </w:r>
            <w:r w:rsidRPr="009F0C59">
              <w:t>Zeugnis</w:t>
            </w:r>
          </w:p>
          <w:p w:rsidR="00577C52" w:rsidRPr="009F0C59" w:rsidRDefault="00577C52" w:rsidP="00577C52">
            <w:pPr>
              <w:pStyle w:val="Vokabelangabe-lbs"/>
            </w:pPr>
            <w:r w:rsidRPr="009F0C59">
              <w:t>commodum, commodi, n</w:t>
            </w:r>
            <w:r w:rsidR="006711E7" w:rsidRPr="009F0C59">
              <w:t>.:</w:t>
            </w:r>
            <w:r w:rsidRPr="009F0C59">
              <w:t xml:space="preserve"> </w:t>
            </w:r>
            <w:r w:rsidR="006711E7" w:rsidRPr="009F0C59">
              <w:t xml:space="preserve">der </w:t>
            </w:r>
            <w:r w:rsidRPr="009F0C59">
              <w:t xml:space="preserve">Vorteil, </w:t>
            </w:r>
            <w:r w:rsidR="006711E7" w:rsidRPr="009F0C59">
              <w:t xml:space="preserve">das </w:t>
            </w:r>
            <w:r w:rsidRPr="009F0C59">
              <w:t>Privileg</w:t>
            </w:r>
          </w:p>
          <w:p w:rsidR="00577C52" w:rsidRPr="009F0C59" w:rsidRDefault="00577C52" w:rsidP="00577C52">
            <w:pPr>
              <w:pStyle w:val="Vokabelangabe-lbs"/>
            </w:pPr>
            <w:proofErr w:type="gramStart"/>
            <w:r w:rsidRPr="009F0C59">
              <w:t>praemium,praemii</w:t>
            </w:r>
            <w:proofErr w:type="gramEnd"/>
            <w:r w:rsidRPr="009F0C59">
              <w:t>, n</w:t>
            </w:r>
            <w:r w:rsidR="006711E7" w:rsidRPr="009F0C59">
              <w:t>.:</w:t>
            </w:r>
            <w:r w:rsidRPr="009F0C59">
              <w:t xml:space="preserve"> </w:t>
            </w:r>
            <w:r w:rsidR="006711E7" w:rsidRPr="009F0C59">
              <w:t xml:space="preserve">der </w:t>
            </w:r>
            <w:r w:rsidRPr="009F0C59">
              <w:t>Lohn</w:t>
            </w:r>
          </w:p>
          <w:p w:rsidR="001328A2" w:rsidRPr="009F0C59" w:rsidRDefault="00577C52" w:rsidP="00577C52">
            <w:pPr>
              <w:pStyle w:val="Vokabelangabe-lbs"/>
            </w:pPr>
            <w:r w:rsidRPr="009F0C59">
              <w:t xml:space="preserve">designatus, a, um: gewählt (aber noch nicht amtierend). </w:t>
            </w:r>
          </w:p>
          <w:p w:rsidR="00212DD2" w:rsidRPr="009F0C59" w:rsidRDefault="00577C52" w:rsidP="00577C52">
            <w:pPr>
              <w:pStyle w:val="Vokabelangabe-lbs"/>
            </w:pPr>
            <w:r w:rsidRPr="009F0C59">
              <w:t xml:space="preserve">consules designati: </w:t>
            </w:r>
            <w:r w:rsidR="00212DD2" w:rsidRPr="009F0C59">
              <w:t>siehe Erläuterung vor diesem Abschnitt</w:t>
            </w:r>
          </w:p>
          <w:p w:rsidR="00577C52" w:rsidRPr="009F0C59" w:rsidRDefault="00577C52" w:rsidP="00577C52">
            <w:pPr>
              <w:pStyle w:val="Vokabelangabe-lbs"/>
            </w:pPr>
            <w:r w:rsidRPr="009F0C59">
              <w:t>magistratum inire: sein Amt antreten</w:t>
            </w:r>
          </w:p>
          <w:p w:rsidR="00577C52" w:rsidRPr="009F0C59" w:rsidRDefault="00577C52" w:rsidP="00577C52">
            <w:pPr>
              <w:pStyle w:val="Vokabelangabe-lbs"/>
            </w:pPr>
            <w:r w:rsidRPr="009F0C59">
              <w:t xml:space="preserve">spondere, spondeo, spopondi, sponsum: versprechen, sich verpflichten </w:t>
            </w:r>
          </w:p>
          <w:p w:rsidR="00577C52" w:rsidRPr="009F0C59" w:rsidRDefault="00577C52" w:rsidP="00577C52">
            <w:pPr>
              <w:pStyle w:val="Vokabelangabe-lbs"/>
            </w:pPr>
            <w:r w:rsidRPr="009F0C59">
              <w:t xml:space="preserve">spondeamus [Coniunctivus hortativus: lasst uns …; </w:t>
            </w:r>
            <w:r w:rsidR="00F32836">
              <w:t>GH</w:t>
            </w:r>
            <w:r w:rsidRPr="009F0C59">
              <w:t xml:space="preserve"> </w:t>
            </w:r>
            <w:proofErr w:type="gramStart"/>
            <w:r w:rsidRPr="009F0C59">
              <w:t>Konjunktiv ]</w:t>
            </w:r>
            <w:proofErr w:type="gramEnd"/>
          </w:p>
        </w:tc>
      </w:tr>
    </w:tbl>
    <w:p w:rsidR="009627B0" w:rsidRPr="009F0C59" w:rsidRDefault="009627B0" w:rsidP="009627B0">
      <w:pPr>
        <w:pStyle w:val="StandardWeb"/>
        <w:spacing w:before="0" w:after="57"/>
        <w:rPr>
          <w:rFonts w:ascii="Arial" w:hAnsi="Arial" w:cs="Arial"/>
        </w:rPr>
      </w:pPr>
    </w:p>
    <w:p w:rsidR="00BD1468" w:rsidRPr="009F0C59" w:rsidRDefault="00BD1468" w:rsidP="00BD1468">
      <w:pPr>
        <w:rPr>
          <w:rFonts w:cs="Arial"/>
          <w:b/>
        </w:rPr>
      </w:pPr>
      <w:r w:rsidRPr="009F0C59">
        <w:rPr>
          <w:rFonts w:cs="Arial"/>
          <w:b/>
        </w:rPr>
        <w:t>Texterschließung 3, 6</w:t>
      </w:r>
    </w:p>
    <w:p w:rsidR="00BD1468" w:rsidRPr="009F0C59" w:rsidRDefault="00BD1468" w:rsidP="00BD1468">
      <w:pPr>
        <w:rPr>
          <w:rStyle w:val="Vokabelangabe-lbsZchn"/>
          <w:lang w:val="la-Latn"/>
        </w:rPr>
      </w:pPr>
      <w:r w:rsidRPr="009F0C59">
        <w:rPr>
          <w:rStyle w:val="Vokabelangabe-lbsZchn"/>
          <w:lang w:val="la-Latn"/>
        </w:rPr>
        <w:t xml:space="preserve">Quod profecto non fecisset, </w:t>
      </w:r>
    </w:p>
    <w:p w:rsidR="00BD1468" w:rsidRPr="009F0C59" w:rsidRDefault="00BD1468" w:rsidP="00BD1468">
      <w:pPr>
        <w:rPr>
          <w:rStyle w:val="Vokabelangabe-lbsZchn"/>
          <w:lang w:val="la-Latn"/>
        </w:rPr>
      </w:pPr>
      <w:r w:rsidRPr="009F0C59">
        <w:rPr>
          <w:rStyle w:val="Vokabelangabe-lbsZchn"/>
          <w:lang w:val="la-Latn"/>
        </w:rPr>
        <w:tab/>
        <w:t xml:space="preserve">si eum consulem iudicasset, </w:t>
      </w:r>
    </w:p>
    <w:p w:rsidR="00BD1468" w:rsidRPr="009F0C59" w:rsidRDefault="00BD1468" w:rsidP="00BD1468">
      <w:pPr>
        <w:rPr>
          <w:rStyle w:val="Vokabelangabe-lbsZchn"/>
          <w:lang w:val="la-Latn"/>
        </w:rPr>
      </w:pPr>
      <w:r w:rsidRPr="009F0C59">
        <w:rPr>
          <w:rStyle w:val="Vokabelangabe-lbsZchn"/>
          <w:lang w:val="la-Latn"/>
        </w:rPr>
        <w:tab/>
      </w:r>
      <w:r w:rsidRPr="009F0C59">
        <w:rPr>
          <w:rStyle w:val="Vokabelangabe-lbsZchn"/>
          <w:lang w:val="la-Latn"/>
        </w:rPr>
        <w:tab/>
        <w:t xml:space="preserve">quem </w:t>
      </w:r>
      <w:r w:rsidRPr="009F0C59">
        <w:rPr>
          <w:rStyle w:val="Vokabelangabe-lbsZchn"/>
          <w:lang w:val="la-Latn"/>
        </w:rPr>
        <w:tab/>
        <w:t xml:space="preserve">nihil aliud agere, </w:t>
      </w:r>
    </w:p>
    <w:p w:rsidR="00BD1468" w:rsidRPr="009F0C59" w:rsidRDefault="00BD1468" w:rsidP="00BD1468">
      <w:pPr>
        <w:rPr>
          <w:rStyle w:val="Vokabelangabe-lbsZchn"/>
          <w:lang w:val="la-Latn"/>
        </w:rPr>
      </w:pPr>
      <w:r w:rsidRPr="009F0C59">
        <w:rPr>
          <w:rStyle w:val="Vokabelangabe-lbsZchn"/>
          <w:lang w:val="la-Latn"/>
        </w:rPr>
        <w:tab/>
      </w:r>
      <w:r w:rsidRPr="009F0C59">
        <w:rPr>
          <w:rStyle w:val="Vokabelangabe-lbsZchn"/>
          <w:lang w:val="la-Latn"/>
        </w:rPr>
        <w:tab/>
      </w:r>
      <w:r w:rsidRPr="009F0C59">
        <w:rPr>
          <w:rStyle w:val="Vokabelangabe-lbsZchn"/>
          <w:lang w:val="la-Latn"/>
        </w:rPr>
        <w:tab/>
        <w:t xml:space="preserve">nihil moliri nisi caedem civium atque interitum civitatis </w:t>
      </w:r>
    </w:p>
    <w:p w:rsidR="00BD1468" w:rsidRPr="009F0C59" w:rsidRDefault="00BD1468" w:rsidP="00BD1468">
      <w:pPr>
        <w:rPr>
          <w:rStyle w:val="Vokabelangabe-lbsZchn"/>
          <w:lang w:val="la-Latn"/>
        </w:rPr>
      </w:pPr>
      <w:r w:rsidRPr="009F0C59">
        <w:rPr>
          <w:rStyle w:val="Vokabelangabe-lbsZchn"/>
          <w:lang w:val="la-Latn"/>
        </w:rPr>
        <w:tab/>
      </w:r>
      <w:r w:rsidRPr="009F0C59">
        <w:rPr>
          <w:rStyle w:val="Vokabelangabe-lbsZchn"/>
          <w:lang w:val="la-Latn"/>
        </w:rPr>
        <w:tab/>
        <w:t>videret.</w:t>
      </w:r>
    </w:p>
    <w:p w:rsidR="00BD1468" w:rsidRPr="009F0C59" w:rsidRDefault="00BD1468" w:rsidP="00BD1468">
      <w:pPr>
        <w:rPr>
          <w:rStyle w:val="Vokabelangabe-lbsZchn"/>
          <w:lang w:val="la-Latn"/>
        </w:rPr>
      </w:pPr>
    </w:p>
    <w:p w:rsidR="00BD1468" w:rsidRPr="009F0C59" w:rsidRDefault="00BD1468" w:rsidP="00BD1468">
      <w:pPr>
        <w:rPr>
          <w:rStyle w:val="Vokabelangabe-lbsZchn"/>
          <w:lang w:val="la-Latn"/>
        </w:rPr>
      </w:pPr>
      <w:r w:rsidRPr="009F0C59">
        <w:rPr>
          <w:rStyle w:val="Vokabelangabe-lbsZchn"/>
          <w:lang w:val="la-Latn"/>
        </w:rPr>
        <w:t xml:space="preserve">Quam potuit urbem eligere </w:t>
      </w:r>
    </w:p>
    <w:p w:rsidR="00BD1468" w:rsidRPr="009F0C59" w:rsidRDefault="00BD1468" w:rsidP="00BD1468">
      <w:pPr>
        <w:rPr>
          <w:rStyle w:val="Vokabelangabe-lbsZchn"/>
          <w:lang w:val="la-Latn"/>
        </w:rPr>
      </w:pPr>
      <w:r w:rsidRPr="009F0C59">
        <w:rPr>
          <w:rStyle w:val="Vokabelangabe-lbsZchn"/>
          <w:lang w:val="la-Latn"/>
        </w:rPr>
        <w:tab/>
        <w:t xml:space="preserve">aut opportuniorem ad res gerundas </w:t>
      </w:r>
    </w:p>
    <w:p w:rsidR="00BD1468" w:rsidRPr="009F0C59" w:rsidRDefault="00BD1468" w:rsidP="00BD1468">
      <w:pPr>
        <w:rPr>
          <w:rStyle w:val="Vokabelangabe-lbsZchn"/>
          <w:lang w:val="la-Latn"/>
        </w:rPr>
      </w:pPr>
      <w:r w:rsidRPr="009F0C59">
        <w:rPr>
          <w:rStyle w:val="Vokabelangabe-lbsZchn"/>
          <w:lang w:val="la-Latn"/>
        </w:rPr>
        <w:lastRenderedPageBreak/>
        <w:tab/>
        <w:t xml:space="preserve">aut fideliorem aut fortiorum virorum </w:t>
      </w:r>
    </w:p>
    <w:p w:rsidR="00BD1468" w:rsidRPr="009F0C59" w:rsidRDefault="00BD1468" w:rsidP="00BD1468">
      <w:pPr>
        <w:rPr>
          <w:rStyle w:val="Vokabelangabe-lbsZchn"/>
          <w:lang w:val="la-Latn"/>
        </w:rPr>
      </w:pPr>
      <w:r w:rsidRPr="009F0C59">
        <w:rPr>
          <w:rStyle w:val="Vokabelangabe-lbsZchn"/>
          <w:lang w:val="la-Latn"/>
        </w:rPr>
        <w:tab/>
        <w:t xml:space="preserve">aut amiciorum rei publicae civium? </w:t>
      </w:r>
    </w:p>
    <w:p w:rsidR="00920156" w:rsidRPr="009F0C59" w:rsidRDefault="00920156" w:rsidP="00BD1468">
      <w:pPr>
        <w:pStyle w:val="grammatik"/>
        <w:spacing w:after="160"/>
        <w:rPr>
          <w:lang w:val="de-DE"/>
        </w:rPr>
      </w:pPr>
    </w:p>
    <w:p w:rsidR="009627B0" w:rsidRPr="009F0C59" w:rsidRDefault="009F0C59" w:rsidP="00BD1468">
      <w:pPr>
        <w:pStyle w:val="grammatik"/>
        <w:spacing w:after="160"/>
        <w:rPr>
          <w:b/>
        </w:rPr>
      </w:pPr>
      <w:r w:rsidRPr="009F0C59">
        <w:rPr>
          <w:b/>
          <w:lang w:val="it-IT"/>
        </w:rPr>
        <w:t xml:space="preserve">Grammatische Erläuterungen zu </w:t>
      </w:r>
      <w:r w:rsidR="00AB0D74" w:rsidRPr="009F0C59">
        <w:rPr>
          <w:b/>
        </w:rPr>
        <w:t>3, 6</w:t>
      </w:r>
    </w:p>
    <w:p w:rsidR="009627B0" w:rsidRPr="009F0C59" w:rsidRDefault="009627B0" w:rsidP="009F0C59">
      <w:pPr>
        <w:pStyle w:val="grammatik"/>
        <w:spacing w:after="160"/>
      </w:pPr>
      <w:r w:rsidRPr="009F0C59">
        <w:t xml:space="preserve">Prädikativum: Quis enim </w:t>
      </w:r>
      <w:r w:rsidRPr="009F0C59">
        <w:rPr>
          <w:b/>
          <w:bCs/>
        </w:rPr>
        <w:t>unus</w:t>
      </w:r>
      <w:r w:rsidRPr="009F0C59">
        <w:t xml:space="preserve"> fortior, quis amicior umquam rei publicae fuit quam legio Martia universa?</w:t>
      </w:r>
    </w:p>
    <w:p w:rsidR="009627B0" w:rsidRPr="009F0C59" w:rsidRDefault="009627B0" w:rsidP="009F0C59">
      <w:pPr>
        <w:pStyle w:val="grammatik"/>
        <w:spacing w:after="160"/>
      </w:pPr>
      <w:r w:rsidRPr="009F0C59">
        <w:t xml:space="preserve">Relativischer </w:t>
      </w:r>
      <w:r w:rsidR="00AB0D74" w:rsidRPr="009F0C59">
        <w:t>Satzanschluss</w:t>
      </w:r>
      <w:r w:rsidRPr="009F0C59">
        <w:t>, verschränkter Relativsatz</w:t>
      </w:r>
      <w:r w:rsidR="00AB0D74" w:rsidRPr="009F0C59">
        <w:t xml:space="preserve"> (</w:t>
      </w:r>
      <w:r w:rsidR="00F32836">
        <w:rPr>
          <w:b/>
        </w:rPr>
        <w:t>GH</w:t>
      </w:r>
      <w:r w:rsidR="00AB0D74" w:rsidRPr="009F0C59">
        <w:t>)</w:t>
      </w:r>
      <w:r w:rsidRPr="009F0C59">
        <w:t xml:space="preserve">: </w:t>
      </w:r>
      <w:r w:rsidRPr="009F0C59">
        <w:rPr>
          <w:b/>
          <w:bCs/>
        </w:rPr>
        <w:t>Quae</w:t>
      </w:r>
      <w:r w:rsidRPr="009F0C59">
        <w:t xml:space="preserve"> cum hostem populi Romani Antonium iudicasset, comes esse eius amentiae noluit.</w:t>
      </w:r>
      <w:r w:rsidR="009F0C59" w:rsidRPr="009F0C59">
        <w:br/>
      </w:r>
      <w:r w:rsidRPr="009F0C59">
        <w:rPr>
          <w:b/>
          <w:bCs/>
        </w:rPr>
        <w:t>Quod</w:t>
      </w:r>
      <w:r w:rsidRPr="009F0C59">
        <w:t xml:space="preserve"> profecto non fecisset, si eum consulem iudicasset, </w:t>
      </w:r>
      <w:r w:rsidRPr="009F0C59">
        <w:rPr>
          <w:b/>
          <w:bCs/>
        </w:rPr>
        <w:t>quem</w:t>
      </w:r>
      <w:r w:rsidRPr="009F0C59">
        <w:t xml:space="preserve"> nihil aliud agere, nihil moliri nisi caedem civium atque interitum civitatis videret.</w:t>
      </w:r>
    </w:p>
    <w:p w:rsidR="009627B0" w:rsidRPr="009F0C59" w:rsidRDefault="009627B0" w:rsidP="009F0C59">
      <w:pPr>
        <w:pStyle w:val="grammatik"/>
        <w:spacing w:after="160"/>
      </w:pPr>
      <w:r w:rsidRPr="009F0C59">
        <w:t xml:space="preserve">Doppelter Akkusativ: Quae cum </w:t>
      </w:r>
      <w:r w:rsidRPr="009F0C59">
        <w:rPr>
          <w:b/>
          <w:bCs/>
        </w:rPr>
        <w:t>hostem</w:t>
      </w:r>
      <w:r w:rsidRPr="009F0C59">
        <w:t xml:space="preserve"> populi Romani </w:t>
      </w:r>
      <w:r w:rsidRPr="009F0C59">
        <w:rPr>
          <w:b/>
          <w:bCs/>
        </w:rPr>
        <w:t>Antonium</w:t>
      </w:r>
      <w:r w:rsidRPr="009F0C59">
        <w:t xml:space="preserve"> iudicasset, comes esse eius amentiae noluit.</w:t>
      </w:r>
    </w:p>
    <w:p w:rsidR="009627B0" w:rsidRPr="009F0C59" w:rsidRDefault="009627B0" w:rsidP="009F0C59">
      <w:pPr>
        <w:pStyle w:val="grammatik"/>
        <w:spacing w:after="160"/>
      </w:pPr>
      <w:r w:rsidRPr="009F0C59">
        <w:t xml:space="preserve">Gerundivum als Attribut: Quam potuit urbem eligere opportuniorem </w:t>
      </w:r>
      <w:r w:rsidRPr="009F0C59">
        <w:rPr>
          <w:b/>
          <w:bCs/>
        </w:rPr>
        <w:t>ad res gerundas</w:t>
      </w:r>
      <w:r w:rsidRPr="009F0C59">
        <w:t>?</w:t>
      </w:r>
    </w:p>
    <w:p w:rsidR="009627B0" w:rsidRPr="009F0C59" w:rsidRDefault="009627B0" w:rsidP="009F0C59">
      <w:pPr>
        <w:pStyle w:val="grammatik"/>
        <w:spacing w:after="160"/>
      </w:pPr>
      <w:r w:rsidRPr="009F0C59">
        <w:t xml:space="preserve">Genitivus qualitatis, Dativus commodi: Quam potuit urbem eligere aut opportuniorem ad res gerundas aut fideliorem aut </w:t>
      </w:r>
      <w:r w:rsidRPr="009F0C59">
        <w:rPr>
          <w:b/>
          <w:bCs/>
        </w:rPr>
        <w:t>fortiorum virorum aut amiciorum</w:t>
      </w:r>
      <w:r w:rsidRPr="009F0C59">
        <w:t xml:space="preserve"> rei publicae </w:t>
      </w:r>
      <w:r w:rsidRPr="009F0C59">
        <w:rPr>
          <w:b/>
          <w:bCs/>
        </w:rPr>
        <w:t>civium</w:t>
      </w:r>
      <w:r w:rsidRPr="009F0C59">
        <w:t xml:space="preserve">? </w:t>
      </w:r>
    </w:p>
    <w:p w:rsidR="009627B0" w:rsidRPr="009F0C59" w:rsidRDefault="009627B0" w:rsidP="00E15068">
      <w:pPr>
        <w:pStyle w:val="grammatik"/>
      </w:pPr>
    </w:p>
    <w:p w:rsidR="00BD1468" w:rsidRPr="009F0C59" w:rsidRDefault="00BD1468" w:rsidP="00E15068">
      <w:pPr>
        <w:pStyle w:val="grammatik"/>
        <w:rPr>
          <w:b/>
          <w:lang w:val="fr-FR"/>
        </w:rPr>
      </w:pPr>
      <w:r w:rsidRPr="009F0C59">
        <w:rPr>
          <w:b/>
          <w:lang w:val="fr-FR"/>
        </w:rPr>
        <w:t>Texterschließung 3, 7</w:t>
      </w:r>
    </w:p>
    <w:p w:rsidR="00BD1468" w:rsidRPr="009F0C59" w:rsidRDefault="00BD1468" w:rsidP="00F32836">
      <w:pPr>
        <w:spacing w:before="240"/>
        <w:rPr>
          <w:rStyle w:val="Vokabelangabe-lbsZchn"/>
          <w:lang w:val="la-Latn"/>
        </w:rPr>
      </w:pPr>
      <w:r w:rsidRPr="009F0C59">
        <w:rPr>
          <w:rStyle w:val="Vokabelangabe-lbsZchn"/>
          <w:lang w:val="la-Latn"/>
        </w:rPr>
        <w:t xml:space="preserve">Faciendum est igitur nobis, patres conscripti, </w:t>
      </w:r>
    </w:p>
    <w:p w:rsidR="00BD1468" w:rsidRPr="009F0C59" w:rsidRDefault="00BD1468" w:rsidP="00BD1468">
      <w:pPr>
        <w:rPr>
          <w:rStyle w:val="Vokabelangabe-lbsZchn"/>
          <w:lang w:val="la-Latn"/>
        </w:rPr>
      </w:pPr>
      <w:r w:rsidRPr="009F0C59">
        <w:rPr>
          <w:rStyle w:val="Vokabelangabe-lbsZchn"/>
          <w:lang w:val="la-Latn"/>
        </w:rPr>
        <w:tab/>
        <w:t xml:space="preserve">ut ea, </w:t>
      </w:r>
    </w:p>
    <w:p w:rsidR="00BD1468" w:rsidRPr="009F0C59" w:rsidRDefault="00BD1468" w:rsidP="00BD1468">
      <w:pPr>
        <w:rPr>
          <w:rStyle w:val="Vokabelangabe-lbsZchn"/>
          <w:lang w:val="la-Latn"/>
        </w:rPr>
      </w:pPr>
      <w:r w:rsidRPr="009F0C59">
        <w:rPr>
          <w:rStyle w:val="Vokabelangabe-lbsZchn"/>
          <w:lang w:val="la-Latn"/>
        </w:rPr>
        <w:tab/>
      </w:r>
      <w:r w:rsidRPr="009F0C59">
        <w:rPr>
          <w:rStyle w:val="Vokabelangabe-lbsZchn"/>
          <w:lang w:val="la-Latn"/>
        </w:rPr>
        <w:tab/>
        <w:t xml:space="preserve">quae sua sponte clarissimus adulescens atque omnium praestantissimus </w:t>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t xml:space="preserve">gessit et gerit, </w:t>
      </w:r>
    </w:p>
    <w:p w:rsidR="00BD1468" w:rsidRPr="009F0C59" w:rsidRDefault="00BD1468" w:rsidP="00BD1468">
      <w:pPr>
        <w:rPr>
          <w:rStyle w:val="Vokabelangabe-lbsZchn"/>
          <w:lang w:val="la-Latn"/>
        </w:rPr>
      </w:pPr>
      <w:r w:rsidRPr="009F0C59">
        <w:rPr>
          <w:rStyle w:val="Vokabelangabe-lbsZchn"/>
          <w:lang w:val="la-Latn"/>
        </w:rPr>
        <w:tab/>
        <w:t xml:space="preserve">haec auctoritate nostra comprobentur </w:t>
      </w:r>
    </w:p>
    <w:p w:rsidR="00BD1468" w:rsidRPr="009F0C59" w:rsidRDefault="00BD1468" w:rsidP="00BD1468">
      <w:pPr>
        <w:rPr>
          <w:rStyle w:val="Vokabelangabe-lbsZchn"/>
          <w:lang w:val="la-Latn"/>
        </w:rPr>
      </w:pPr>
      <w:r w:rsidRPr="009F0C59">
        <w:rPr>
          <w:rStyle w:val="Vokabelangabe-lbsZchn"/>
          <w:lang w:val="la-Latn"/>
        </w:rPr>
        <w:tab/>
        <w:t xml:space="preserve">veteranorumque fortissimorum virorum, </w:t>
      </w:r>
    </w:p>
    <w:p w:rsidR="00BD1468" w:rsidRPr="009F0C59" w:rsidRDefault="00BD1468" w:rsidP="00BD1468">
      <w:pPr>
        <w:rPr>
          <w:rStyle w:val="Vokabelangabe-lbsZchn"/>
          <w:lang w:val="la-Latn"/>
        </w:rPr>
      </w:pPr>
      <w:r w:rsidRPr="009F0C59">
        <w:rPr>
          <w:rStyle w:val="Vokabelangabe-lbsZchn"/>
          <w:lang w:val="la-Latn"/>
        </w:rPr>
        <w:tab/>
        <w:t xml:space="preserve">tum legionis Martiae quartaeque mirabilis consensus ad rem publicam reciperandam </w:t>
      </w:r>
    </w:p>
    <w:p w:rsidR="00BD1468" w:rsidRPr="009F0C59" w:rsidRDefault="00BD1468" w:rsidP="00BD1468">
      <w:pPr>
        <w:rPr>
          <w:rStyle w:val="Vokabelangabe-lbsZchn"/>
          <w:lang w:val="la-Latn"/>
        </w:rPr>
      </w:pP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t xml:space="preserve">laude et testimonio nostro confirmetur, </w:t>
      </w:r>
    </w:p>
    <w:p w:rsidR="00BD1468" w:rsidRPr="009F0C59" w:rsidRDefault="00BD1468" w:rsidP="00BD1468">
      <w:pPr>
        <w:rPr>
          <w:rStyle w:val="Vokabelangabe-lbsZchn"/>
          <w:lang w:val="la-Latn"/>
        </w:rPr>
      </w:pPr>
      <w:r w:rsidRPr="009F0C59">
        <w:rPr>
          <w:rStyle w:val="Vokabelangabe-lbsZchn"/>
          <w:lang w:val="la-Latn"/>
        </w:rPr>
        <w:tab/>
        <w:t xml:space="preserve">eorumque commoda, honores, praemia, </w:t>
      </w:r>
    </w:p>
    <w:p w:rsidR="00BD1468" w:rsidRPr="009F0C59" w:rsidRDefault="00BD1468" w:rsidP="00BD1468">
      <w:pPr>
        <w:rPr>
          <w:rStyle w:val="Vokabelangabe-lbsZchn"/>
          <w:lang w:val="la-Latn"/>
        </w:rPr>
      </w:pPr>
      <w:r w:rsidRPr="009F0C59">
        <w:rPr>
          <w:rStyle w:val="Vokabelangabe-lbsZchn"/>
          <w:lang w:val="la-Latn"/>
        </w:rPr>
        <w:tab/>
      </w:r>
      <w:r w:rsidRPr="009F0C59">
        <w:rPr>
          <w:rStyle w:val="Vokabelangabe-lbsZchn"/>
          <w:lang w:val="la-Latn"/>
        </w:rPr>
        <w:tab/>
        <w:t xml:space="preserve">cum consules designati magistratum inierint, </w:t>
      </w:r>
    </w:p>
    <w:p w:rsidR="00BD1468" w:rsidRPr="009F0C59" w:rsidRDefault="00BD1468" w:rsidP="00BD1468">
      <w:pPr>
        <w:rPr>
          <w:rStyle w:val="Vokabelangabe-lbsZchn"/>
          <w:lang w:val="la-Latn"/>
        </w:rPr>
      </w:pPr>
      <w:r w:rsidRPr="009F0C59">
        <w:rPr>
          <w:rStyle w:val="Vokabelangabe-lbsZchn"/>
          <w:lang w:val="la-Latn"/>
        </w:rPr>
        <w:tab/>
        <w:t xml:space="preserve">curae nobis fore hodierno die spondeamus. </w:t>
      </w:r>
    </w:p>
    <w:p w:rsidR="00BD1468" w:rsidRPr="009F0C59" w:rsidRDefault="009F0C59" w:rsidP="009F0C59">
      <w:pPr>
        <w:pStyle w:val="grammatik"/>
        <w:rPr>
          <w:b/>
        </w:rPr>
      </w:pPr>
      <w:r w:rsidRPr="009F0C59">
        <w:rPr>
          <w:b/>
          <w:lang w:val="it-IT"/>
        </w:rPr>
        <w:t xml:space="preserve">Grammatische Erläuterungen zu </w:t>
      </w:r>
      <w:r w:rsidR="00AB0D74" w:rsidRPr="009F0C59">
        <w:rPr>
          <w:b/>
        </w:rPr>
        <w:t>3, 7</w:t>
      </w:r>
    </w:p>
    <w:p w:rsidR="00AB0D74" w:rsidRPr="009F0C59" w:rsidRDefault="00AB0D74" w:rsidP="009F0C59">
      <w:pPr>
        <w:pStyle w:val="grammatik"/>
        <w:spacing w:before="80" w:after="160"/>
      </w:pPr>
      <w:r w:rsidRPr="009F0C59">
        <w:t>Nominaler Ablativus absolutus, Apposition</w:t>
      </w:r>
      <w:r w:rsidR="009F0C59" w:rsidRPr="009F0C59">
        <w:t xml:space="preserve">: </w:t>
      </w:r>
      <w:r w:rsidRPr="009F0C59">
        <w:t>duce L. Egnatuleio quaestore, civi optimo et fortissimo,</w:t>
      </w:r>
      <w:r w:rsidR="009F0C59" w:rsidRPr="009F0C59">
        <w:t>…</w:t>
      </w:r>
    </w:p>
    <w:p w:rsidR="00AB0D74" w:rsidRPr="009F0C59" w:rsidRDefault="00AB0D74" w:rsidP="009F0C59">
      <w:pPr>
        <w:pStyle w:val="grammatik"/>
        <w:spacing w:before="80" w:after="160"/>
      </w:pPr>
      <w:r w:rsidRPr="009F0C59">
        <w:t xml:space="preserve">Genitivus partitivus: adulescens </w:t>
      </w:r>
      <w:r w:rsidRPr="009F0C59">
        <w:rPr>
          <w:b/>
          <w:bCs/>
        </w:rPr>
        <w:t>omnium</w:t>
      </w:r>
      <w:r w:rsidRPr="009F0C59">
        <w:t xml:space="preserve"> praestantissimus </w:t>
      </w:r>
    </w:p>
    <w:p w:rsidR="00AB0D74" w:rsidRPr="009F0C59" w:rsidRDefault="00AB0D74" w:rsidP="009F0C59">
      <w:pPr>
        <w:pStyle w:val="grammatik"/>
        <w:spacing w:before="80" w:after="160"/>
      </w:pPr>
      <w:r w:rsidRPr="009F0C59">
        <w:t xml:space="preserve">Genitivus subiectivus: </w:t>
      </w:r>
      <w:r w:rsidRPr="009F0C59">
        <w:rPr>
          <w:b/>
          <w:bCs/>
        </w:rPr>
        <w:t xml:space="preserve">legionis Martiae quartae </w:t>
      </w:r>
      <w:r w:rsidRPr="009F0C59">
        <w:t xml:space="preserve">mirabilis consensus </w:t>
      </w:r>
    </w:p>
    <w:p w:rsidR="00AB0D74" w:rsidRPr="009F0C59" w:rsidRDefault="00AB0D74" w:rsidP="009F0C59">
      <w:pPr>
        <w:pStyle w:val="grammatik"/>
        <w:spacing w:before="80" w:after="160"/>
      </w:pPr>
      <w:r w:rsidRPr="009F0C59">
        <w:t>Gerundivum als Attribut (</w:t>
      </w:r>
      <w:r w:rsidR="00F32836">
        <w:t>GH</w:t>
      </w:r>
      <w:r w:rsidRPr="009F0C59">
        <w:t xml:space="preserve"> Gerundium / Gerundivum): consensus </w:t>
      </w:r>
      <w:r w:rsidR="00F505B4" w:rsidRPr="009F0C59">
        <w:rPr>
          <w:b/>
          <w:bCs/>
        </w:rPr>
        <w:t>ad rem publicam recu</w:t>
      </w:r>
      <w:r w:rsidRPr="009F0C59">
        <w:rPr>
          <w:b/>
          <w:bCs/>
        </w:rPr>
        <w:t>perandam</w:t>
      </w:r>
    </w:p>
    <w:p w:rsidR="007239B0" w:rsidRPr="009F0C59" w:rsidRDefault="00AB0D74" w:rsidP="00F32836">
      <w:pPr>
        <w:pStyle w:val="grammatik"/>
        <w:spacing w:before="80" w:after="160"/>
        <w:rPr>
          <w:sz w:val="8"/>
          <w:szCs w:val="8"/>
        </w:rPr>
      </w:pPr>
      <w:r w:rsidRPr="009F0C59">
        <w:t>Dativus finalis, nachzeitiger AcI</w:t>
      </w:r>
      <w:r w:rsidR="009F0C59" w:rsidRPr="009F0C59">
        <w:t xml:space="preserve">: </w:t>
      </w:r>
      <w:r w:rsidRPr="009F0C59">
        <w:t xml:space="preserve">eorum commoda, honores, praemia </w:t>
      </w:r>
      <w:r w:rsidRPr="009F0C59">
        <w:rPr>
          <w:b/>
          <w:bCs/>
        </w:rPr>
        <w:t>curae nobis fore</w:t>
      </w:r>
      <w:r w:rsidRPr="009F0C59">
        <w:t xml:space="preserve"> spondemus.</w:t>
      </w:r>
    </w:p>
    <w:tbl>
      <w:tblPr>
        <w:tblW w:w="0" w:type="auto"/>
        <w:tblLook w:val="04A0" w:firstRow="1" w:lastRow="0" w:firstColumn="1" w:lastColumn="0" w:noHBand="0" w:noVBand="1"/>
      </w:tblPr>
      <w:tblGrid>
        <w:gridCol w:w="3199"/>
        <w:gridCol w:w="5873"/>
      </w:tblGrid>
      <w:tr w:rsidR="007239B0" w:rsidRPr="009F0C59" w:rsidTr="001C17F9">
        <w:tc>
          <w:tcPr>
            <w:tcW w:w="3227" w:type="dxa"/>
            <w:shd w:val="clear" w:color="auto" w:fill="auto"/>
          </w:tcPr>
          <w:p w:rsidR="007239B0" w:rsidRPr="009F0C59" w:rsidRDefault="00ED226B" w:rsidP="001C17F9">
            <w:pPr>
              <w:jc w:val="center"/>
              <w:rPr>
                <w:rFonts w:cs="Arial"/>
              </w:rPr>
            </w:pPr>
            <w:r w:rsidRPr="009F0C59">
              <w:rPr>
                <w:rFonts w:cs="Arial"/>
                <w:noProof/>
                <w:lang w:eastAsia="de-DE"/>
              </w:rPr>
              <w:lastRenderedPageBreak/>
              <w:drawing>
                <wp:inline distT="0" distB="0" distL="0" distR="0">
                  <wp:extent cx="1424940" cy="967740"/>
                  <wp:effectExtent l="0" t="0" r="0" b="0"/>
                  <wp:docPr id="5" name="Grafik 4"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7239B0" w:rsidRPr="009F0C59" w:rsidRDefault="007239B0" w:rsidP="001C17F9">
            <w:pPr>
              <w:spacing w:line="240" w:lineRule="auto"/>
              <w:jc w:val="center"/>
              <w:rPr>
                <w:rFonts w:cs="Arial"/>
                <w:b/>
                <w:sz w:val="24"/>
                <w:szCs w:val="24"/>
              </w:rPr>
            </w:pPr>
            <w:r w:rsidRPr="009F0C59">
              <w:rPr>
                <w:rFonts w:cs="Arial"/>
                <w:b/>
                <w:sz w:val="24"/>
                <w:szCs w:val="24"/>
              </w:rPr>
              <w:t>Lateinische Bibliothek des Landesbildungsservers Baden-Württemberg</w:t>
            </w:r>
          </w:p>
          <w:p w:rsidR="007239B0" w:rsidRPr="009F0C59" w:rsidRDefault="007239B0" w:rsidP="001C17F9">
            <w:pPr>
              <w:spacing w:before="120" w:line="240" w:lineRule="auto"/>
              <w:jc w:val="center"/>
              <w:rPr>
                <w:rFonts w:cs="Arial"/>
                <w:sz w:val="24"/>
                <w:szCs w:val="24"/>
              </w:rPr>
            </w:pPr>
            <w:r w:rsidRPr="009F0C59">
              <w:rPr>
                <w:rFonts w:cs="Arial"/>
                <w:sz w:val="24"/>
                <w:szCs w:val="24"/>
              </w:rPr>
              <w:t xml:space="preserve">M.Tullius Cicero: Orationes </w:t>
            </w:r>
            <w:r w:rsidR="008619B5" w:rsidRPr="009F0C59">
              <w:rPr>
                <w:rFonts w:cs="Arial"/>
                <w:sz w:val="24"/>
                <w:szCs w:val="24"/>
              </w:rPr>
              <w:t>Philippicae</w:t>
            </w:r>
            <w:r w:rsidRPr="009F0C59">
              <w:rPr>
                <w:rFonts w:cs="Arial"/>
                <w:sz w:val="24"/>
                <w:szCs w:val="24"/>
              </w:rPr>
              <w:t xml:space="preserve"> 3, 8-9 und 12</w:t>
            </w:r>
            <w:r w:rsidRPr="009F0C59">
              <w:rPr>
                <w:rFonts w:cs="Arial"/>
                <w:sz w:val="24"/>
                <w:szCs w:val="24"/>
              </w:rPr>
              <w:br/>
            </w:r>
            <w:r w:rsidR="00861D61" w:rsidRPr="009F0C59">
              <w:rPr>
                <w:rFonts w:cs="Arial"/>
                <w:sz w:val="24"/>
                <w:szCs w:val="24"/>
              </w:rPr>
              <w:t>Niveau B</w:t>
            </w:r>
            <w:r w:rsidRPr="009F0C59">
              <w:rPr>
                <w:rFonts w:cs="Arial"/>
                <w:sz w:val="24"/>
                <w:szCs w:val="24"/>
              </w:rPr>
              <w:br/>
              <w:t>(</w:t>
            </w:r>
            <w:r w:rsidRPr="009F0C59">
              <w:rPr>
                <w:rFonts w:cs="Arial"/>
                <w:sz w:val="18"/>
                <w:szCs w:val="18"/>
              </w:rPr>
              <w:t>Originaltext mit vielen Übersetzungshilfen und mit grammatischen Erläuterungen)</w:t>
            </w:r>
          </w:p>
        </w:tc>
      </w:tr>
    </w:tbl>
    <w:p w:rsidR="009627B0" w:rsidRPr="009F0C59" w:rsidRDefault="00BF4AE4" w:rsidP="00E15068">
      <w:pPr>
        <w:pStyle w:val="berschrift2"/>
      </w:pPr>
      <w:bookmarkStart w:id="13" w:name="_Toc386748312"/>
      <w:bookmarkStart w:id="14" w:name="_Toc485488546"/>
      <w:r w:rsidRPr="009F0C59">
        <w:t>Philippicae 3, 8</w:t>
      </w:r>
      <w:r w:rsidR="009F1C27" w:rsidRPr="009F0C59">
        <w:t>-9</w:t>
      </w:r>
      <w:r w:rsidRPr="009F0C59">
        <w:t xml:space="preserve">: </w:t>
      </w:r>
      <w:r w:rsidR="00DB4B45" w:rsidRPr="009F0C59">
        <w:t>Decimus Brutus</w:t>
      </w:r>
      <w:bookmarkEnd w:id="13"/>
      <w:r w:rsidR="009E73A7" w:rsidRPr="009F0C59">
        <w:t xml:space="preserve"> will Gallia cisalpina dem Senat erhalten</w:t>
      </w:r>
      <w:bookmarkEnd w:id="14"/>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820"/>
        <w:gridCol w:w="4144"/>
      </w:tblGrid>
      <w:tr w:rsidR="007E6E8D" w:rsidRPr="009F0C59" w:rsidTr="00E02884">
        <w:trPr>
          <w:cantSplit/>
          <w:tblHeader/>
        </w:trPr>
        <w:tc>
          <w:tcPr>
            <w:tcW w:w="4820" w:type="dxa"/>
            <w:shd w:val="clear" w:color="auto" w:fill="auto"/>
          </w:tcPr>
          <w:p w:rsidR="007E6E8D" w:rsidRPr="009F0C59" w:rsidRDefault="007E6E8D" w:rsidP="002065CD">
            <w:pPr>
              <w:spacing w:line="240" w:lineRule="auto"/>
              <w:jc w:val="center"/>
              <w:rPr>
                <w:rFonts w:cs="Arial"/>
                <w:lang w:val="la-Latn"/>
              </w:rPr>
            </w:pPr>
            <w:r w:rsidRPr="009F0C59">
              <w:rPr>
                <w:rFonts w:cs="Arial"/>
                <w:lang w:val="la-Latn"/>
              </w:rPr>
              <w:t>Text</w:t>
            </w:r>
          </w:p>
          <w:p w:rsidR="007E6E8D" w:rsidRPr="009F0C59" w:rsidRDefault="00BD1468" w:rsidP="002065CD">
            <w:pPr>
              <w:spacing w:line="240" w:lineRule="auto"/>
              <w:rPr>
                <w:rFonts w:cs="Arial"/>
                <w:sz w:val="16"/>
                <w:szCs w:val="16"/>
                <w:lang w:val="la-Latn"/>
              </w:rPr>
            </w:pPr>
            <w:r w:rsidRPr="009F0C59">
              <w:rPr>
                <w:rFonts w:cs="Arial"/>
                <w:sz w:val="16"/>
                <w:szCs w:val="16"/>
                <w:lang w:val="la-Latn"/>
              </w:rPr>
              <w:t>Die Symbole (</w:t>
            </w:r>
            <w:r w:rsidRPr="009F0C59">
              <w:rPr>
                <w:rFonts w:cs="Arial"/>
                <w:sz w:val="16"/>
                <w:szCs w:val="16"/>
              </w:rPr>
              <w:t>*</w:t>
            </w:r>
            <w:r w:rsidR="007E6E8D" w:rsidRPr="009F0C59">
              <w:rPr>
                <w:rFonts w:cs="Arial"/>
                <w:sz w:val="16"/>
                <w:szCs w:val="16"/>
                <w:lang w:val="la-Latn"/>
              </w:rPr>
              <w:t xml:space="preserve"> → </w:t>
            </w:r>
            <w:r w:rsidR="00F32836">
              <w:rPr>
                <w:rFonts w:cs="Arial"/>
                <w:sz w:val="16"/>
                <w:szCs w:val="16"/>
                <w:lang w:val="la-Latn"/>
              </w:rPr>
              <w:t>GH</w:t>
            </w:r>
            <w:r w:rsidR="007E6E8D" w:rsidRPr="009F0C59">
              <w:rPr>
                <w:rFonts w:cs="Arial"/>
                <w:sz w:val="16"/>
                <w:szCs w:val="16"/>
                <w:lang w:val="la-Latn"/>
              </w:rPr>
              <w:t xml:space="preserve">) werden </w:t>
            </w:r>
            <w:r w:rsidR="00B4523E">
              <w:rPr>
                <w:rFonts w:cs="Arial"/>
                <w:sz w:val="16"/>
                <w:szCs w:val="16"/>
                <w:lang w:val="la-Latn"/>
              </w:rPr>
              <w:t>am Ende des Dokuments</w:t>
            </w:r>
            <w:r w:rsidR="007E6E8D" w:rsidRPr="009F0C59">
              <w:rPr>
                <w:rFonts w:cs="Arial"/>
                <w:sz w:val="16"/>
                <w:szCs w:val="16"/>
                <w:lang w:val="la-Latn"/>
              </w:rPr>
              <w:t xml:space="preserve"> erläutert</w:t>
            </w:r>
          </w:p>
        </w:tc>
        <w:tc>
          <w:tcPr>
            <w:tcW w:w="4144" w:type="dxa"/>
            <w:shd w:val="clear" w:color="auto" w:fill="auto"/>
          </w:tcPr>
          <w:p w:rsidR="007E6E8D" w:rsidRPr="009F0C59" w:rsidRDefault="007E6E8D" w:rsidP="00E15068">
            <w:pPr>
              <w:pStyle w:val="Vokabelangabe-lbs"/>
            </w:pPr>
            <w:r w:rsidRPr="009F0C59">
              <w:t>Kommentar und Übersetzungshilfen</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31531F" w:rsidRPr="009F0C59" w:rsidRDefault="0031531F" w:rsidP="0031531F">
            <w:pPr>
              <w:rPr>
                <w:rFonts w:cs="Arial"/>
                <w:lang w:val="la-Latn" w:eastAsia="zh-CN" w:bidi="hi-IN"/>
              </w:rPr>
            </w:pPr>
            <w:r w:rsidRPr="009F0C59">
              <w:rPr>
                <w:rFonts w:cs="Arial"/>
                <w:lang w:eastAsia="zh-CN" w:bidi="hi-IN"/>
              </w:rPr>
              <w:t xml:space="preserve">[Philippicae 3, 8] </w:t>
            </w:r>
            <w:r w:rsidRPr="009F0C59">
              <w:rPr>
                <w:rFonts w:cs="Arial"/>
                <w:lang w:val="la-Latn" w:eastAsia="zh-CN" w:bidi="hi-IN"/>
              </w:rPr>
              <w:t>Atque ea quidem, quae dixi de Caesare deque eius exercitu, iam diu nota sunt nobis.</w:t>
            </w:r>
          </w:p>
        </w:tc>
        <w:tc>
          <w:tcPr>
            <w:tcW w:w="4144" w:type="dxa"/>
            <w:shd w:val="clear" w:color="auto" w:fill="auto"/>
          </w:tcPr>
          <w:p w:rsidR="0031531F" w:rsidRPr="009F0C59" w:rsidRDefault="0031531F" w:rsidP="0031531F">
            <w:pPr>
              <w:pStyle w:val="Vokabelangabe-lbs"/>
              <w:rPr>
                <w:lang w:bidi="hi-IN"/>
              </w:rPr>
            </w:pPr>
            <w:r w:rsidRPr="009F0C59">
              <w:rPr>
                <w:lang w:bidi="hi-IN"/>
              </w:rPr>
              <w:t>Caesar: gemeint ist → Octavian</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A23B97" w:rsidRPr="009F0C59" w:rsidRDefault="0031531F" w:rsidP="0031531F">
            <w:pPr>
              <w:rPr>
                <w:rFonts w:cs="Arial"/>
                <w:lang w:eastAsia="zh-CN" w:bidi="hi-IN"/>
              </w:rPr>
            </w:pPr>
            <w:r w:rsidRPr="009F0C59">
              <w:rPr>
                <w:rFonts w:cs="Arial"/>
                <w:lang w:val="la-Latn" w:eastAsia="zh-CN" w:bidi="hi-IN"/>
              </w:rPr>
              <w:t>Virtute enim admirabili Caesaris constantiaque militum veteranorum</w:t>
            </w:r>
            <w:r w:rsidR="003978B8" w:rsidRPr="009F0C59">
              <w:rPr>
                <w:rFonts w:cs="Arial"/>
                <w:lang w:val="la-Latn" w:eastAsia="zh-CN" w:bidi="hi-IN"/>
              </w:rPr>
              <w:t>*</w:t>
            </w:r>
            <w:r w:rsidR="00DB4B45" w:rsidRPr="009F0C59">
              <w:rPr>
                <w:rFonts w:cs="Arial"/>
                <w:lang w:val="la-Latn"/>
              </w:rPr>
              <w:t xml:space="preserve"> </w:t>
            </w:r>
            <w:r w:rsidR="00A23B97" w:rsidRPr="009F0C59">
              <w:rPr>
                <w:rFonts w:cs="Arial"/>
                <w:lang w:val="la-Latn" w:eastAsia="zh-CN" w:bidi="hi-IN"/>
              </w:rPr>
              <w:t>legionumque earum,</w:t>
            </w:r>
          </w:p>
          <w:p w:rsidR="00A23B97" w:rsidRPr="009F0C59" w:rsidRDefault="0031531F" w:rsidP="0031531F">
            <w:pPr>
              <w:rPr>
                <w:rFonts w:cs="Arial"/>
                <w:lang w:eastAsia="zh-CN" w:bidi="hi-IN"/>
              </w:rPr>
            </w:pPr>
            <w:r w:rsidRPr="009F0C59">
              <w:rPr>
                <w:rFonts w:cs="Arial"/>
                <w:lang w:val="la-Latn" w:eastAsia="zh-CN" w:bidi="hi-IN"/>
              </w:rPr>
              <w:t>quae optimo iudicio auctoritatem ves</w:t>
            </w:r>
            <w:r w:rsidR="00A23B97" w:rsidRPr="009F0C59">
              <w:rPr>
                <w:rFonts w:cs="Arial"/>
                <w:lang w:val="la-Latn" w:eastAsia="zh-CN" w:bidi="hi-IN"/>
              </w:rPr>
              <w:t>tram, libertatem populi Romani,</w:t>
            </w:r>
          </w:p>
          <w:p w:rsidR="00A23B97" w:rsidRPr="009F0C59" w:rsidRDefault="00A23B97" w:rsidP="0031531F">
            <w:pPr>
              <w:rPr>
                <w:rFonts w:cs="Arial"/>
                <w:lang w:eastAsia="zh-CN" w:bidi="hi-IN"/>
              </w:rPr>
            </w:pPr>
            <w:r w:rsidRPr="009F0C59">
              <w:rPr>
                <w:rFonts w:cs="Arial"/>
                <w:lang w:val="la-Latn" w:eastAsia="zh-CN" w:bidi="hi-IN"/>
              </w:rPr>
              <w:t>virtutem Caesaris secutae sunt,</w:t>
            </w:r>
          </w:p>
          <w:p w:rsidR="0031531F" w:rsidRPr="009F0C59" w:rsidRDefault="0031531F" w:rsidP="0031531F">
            <w:pPr>
              <w:rPr>
                <w:rFonts w:cs="Arial"/>
                <w:lang w:val="la-Latn" w:eastAsia="zh-CN" w:bidi="hi-IN"/>
              </w:rPr>
            </w:pPr>
            <w:r w:rsidRPr="009F0C59">
              <w:rPr>
                <w:rFonts w:cs="Arial"/>
                <w:lang w:val="la-Latn" w:eastAsia="zh-CN" w:bidi="hi-IN"/>
              </w:rPr>
              <w:t xml:space="preserve">a cervicibus nostris est depulsus Antonius. </w:t>
            </w:r>
          </w:p>
        </w:tc>
        <w:tc>
          <w:tcPr>
            <w:tcW w:w="4144" w:type="dxa"/>
            <w:shd w:val="clear" w:color="auto" w:fill="auto"/>
          </w:tcPr>
          <w:p w:rsidR="0031531F" w:rsidRPr="009F0C59" w:rsidRDefault="0031531F" w:rsidP="0031531F">
            <w:pPr>
              <w:pStyle w:val="Vokabelangabe-lbs"/>
              <w:rPr>
                <w:lang w:bidi="hi-IN"/>
              </w:rPr>
            </w:pPr>
            <w:r w:rsidRPr="009F0C59">
              <w:t xml:space="preserve">admirabilis (dreiendiges Adjektiv der i-Deklination): </w:t>
            </w:r>
            <w:r w:rsidRPr="009F0C59">
              <w:rPr>
                <w:lang w:bidi="hi-IN"/>
              </w:rPr>
              <w:t>bewundernswert</w:t>
            </w:r>
          </w:p>
          <w:p w:rsidR="0031531F" w:rsidRPr="009F0C59" w:rsidRDefault="0031531F" w:rsidP="0031531F">
            <w:pPr>
              <w:pStyle w:val="Vokabelangabe-lbs"/>
              <w:rPr>
                <w:lang w:bidi="hi-IN"/>
              </w:rPr>
            </w:pPr>
            <w:r w:rsidRPr="009F0C59">
              <w:rPr>
                <w:lang w:bidi="hi-IN"/>
              </w:rPr>
              <w:t>constantia</w:t>
            </w:r>
            <w:r w:rsidRPr="009F0C59">
              <w:t xml:space="preserve">: </w:t>
            </w:r>
            <w:r w:rsidR="00F505B4" w:rsidRPr="009F0C59">
              <w:t xml:space="preserve">die </w:t>
            </w:r>
            <w:r w:rsidRPr="009F0C59">
              <w:rPr>
                <w:lang w:bidi="hi-IN"/>
              </w:rPr>
              <w:t>feste Gesinnung</w:t>
            </w:r>
          </w:p>
          <w:p w:rsidR="0031531F" w:rsidRPr="009F0C59" w:rsidRDefault="0031531F" w:rsidP="0031531F">
            <w:pPr>
              <w:pStyle w:val="Vokabelangabe-lbs"/>
              <w:rPr>
                <w:lang w:bidi="hi-IN"/>
              </w:rPr>
            </w:pPr>
            <w:r w:rsidRPr="009F0C59">
              <w:rPr>
                <w:lang w:bidi="hi-IN"/>
              </w:rPr>
              <w:t>optimo iudicio</w:t>
            </w:r>
            <w:r w:rsidR="00F505B4" w:rsidRPr="009F0C59">
              <w:rPr>
                <w:lang w:bidi="hi-IN"/>
              </w:rPr>
              <w:t>:</w:t>
            </w:r>
            <w:r w:rsidRPr="009F0C59">
              <w:t xml:space="preserve"> </w:t>
            </w:r>
            <w:r w:rsidRPr="009F0C59">
              <w:rPr>
                <w:lang w:bidi="hi-IN"/>
              </w:rPr>
              <w:t>mit ihrem höchst</w:t>
            </w:r>
            <w:r w:rsidRPr="009F0C59">
              <w:t xml:space="preserve"> </w:t>
            </w:r>
            <w:r w:rsidRPr="009F0C59">
              <w:rPr>
                <w:lang w:bidi="hi-IN"/>
              </w:rPr>
              <w:t>lobenswerten Beschluss</w:t>
            </w:r>
          </w:p>
          <w:p w:rsidR="0031531F" w:rsidRPr="009F0C59" w:rsidRDefault="0031531F" w:rsidP="0031531F">
            <w:pPr>
              <w:pStyle w:val="Vokabelangabe-lbs"/>
              <w:rPr>
                <w:lang w:bidi="hi-IN"/>
              </w:rPr>
            </w:pPr>
            <w:r w:rsidRPr="009F0C59">
              <w:t>sequi, sequ</w:t>
            </w:r>
            <w:r w:rsidRPr="009F0C59">
              <w:rPr>
                <w:lang w:bidi="hi-IN"/>
              </w:rPr>
              <w:t>or, secutus</w:t>
            </w:r>
            <w:r w:rsidRPr="009F0C59">
              <w:t xml:space="preserve"> </w:t>
            </w:r>
            <w:r w:rsidRPr="009F0C59">
              <w:rPr>
                <w:lang w:bidi="hi-IN"/>
              </w:rPr>
              <w:t>sum (+ Akk.)</w:t>
            </w:r>
            <w:r w:rsidRPr="009F0C59">
              <w:t xml:space="preserve">: </w:t>
            </w:r>
            <w:r w:rsidRPr="009F0C59">
              <w:rPr>
                <w:lang w:bidi="hi-IN"/>
              </w:rPr>
              <w:t>sich für jmd.</w:t>
            </w:r>
            <w:r w:rsidRPr="009F0C59">
              <w:t xml:space="preserve"> </w:t>
            </w:r>
            <w:r w:rsidRPr="009F0C59">
              <w:rPr>
                <w:lang w:bidi="hi-IN"/>
              </w:rPr>
              <w:t>einsetzen, kämpfen</w:t>
            </w:r>
          </w:p>
          <w:p w:rsidR="0031531F" w:rsidRPr="009F0C59" w:rsidRDefault="0031531F" w:rsidP="0031531F">
            <w:pPr>
              <w:pStyle w:val="Vokabelangabe-lbs"/>
              <w:rPr>
                <w:lang w:bidi="hi-IN"/>
              </w:rPr>
            </w:pPr>
            <w:r w:rsidRPr="009F0C59">
              <w:t>cervix, cerv</w:t>
            </w:r>
            <w:r w:rsidRPr="009F0C59">
              <w:rPr>
                <w:lang w:bidi="hi-IN"/>
              </w:rPr>
              <w:t>icis</w:t>
            </w:r>
            <w:r w:rsidR="00F505B4" w:rsidRPr="009F0C59">
              <w:rPr>
                <w:lang w:bidi="hi-IN"/>
              </w:rPr>
              <w:t>,</w:t>
            </w:r>
            <w:r w:rsidRPr="009F0C59">
              <w:rPr>
                <w:lang w:bidi="hi-IN"/>
              </w:rPr>
              <w:t xml:space="preserve"> </w:t>
            </w:r>
            <w:r w:rsidRPr="009F0C59">
              <w:t xml:space="preserve">f.: der </w:t>
            </w:r>
            <w:r w:rsidRPr="009F0C59">
              <w:rPr>
                <w:lang w:bidi="hi-IN"/>
              </w:rPr>
              <w:t>Nacken</w:t>
            </w:r>
          </w:p>
          <w:p w:rsidR="0031531F" w:rsidRPr="009F0C59" w:rsidRDefault="0031531F" w:rsidP="00F505B4">
            <w:pPr>
              <w:pStyle w:val="Vokabelangabe-lbs"/>
              <w:rPr>
                <w:lang w:bidi="hi-IN"/>
              </w:rPr>
            </w:pPr>
            <w:r w:rsidRPr="009F0C59">
              <w:t>depellere, depell</w:t>
            </w:r>
            <w:r w:rsidRPr="009F0C59">
              <w:rPr>
                <w:lang w:bidi="hi-IN"/>
              </w:rPr>
              <w:t>o,</w:t>
            </w:r>
            <w:r w:rsidRPr="009F0C59">
              <w:t xml:space="preserve"> </w:t>
            </w:r>
            <w:r w:rsidRPr="009F0C59">
              <w:rPr>
                <w:lang w:bidi="hi-IN"/>
              </w:rPr>
              <w:t>depuli, depulsum</w:t>
            </w:r>
            <w:r w:rsidRPr="009F0C59">
              <w:t xml:space="preserve">: </w:t>
            </w:r>
            <w:r w:rsidRPr="009F0C59">
              <w:rPr>
                <w:lang w:bidi="hi-IN"/>
              </w:rPr>
              <w:t>abwehren</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A23B97" w:rsidRPr="009F0C59" w:rsidRDefault="0031531F" w:rsidP="0031531F">
            <w:pPr>
              <w:rPr>
                <w:rFonts w:cs="Arial"/>
                <w:lang w:val="en-US" w:eastAsia="zh-CN" w:bidi="hi-IN"/>
              </w:rPr>
            </w:pPr>
            <w:r w:rsidRPr="009F0C59">
              <w:rPr>
                <w:rFonts w:cs="Arial"/>
                <w:lang w:val="la-Latn" w:eastAsia="zh-CN" w:bidi="hi-IN"/>
              </w:rPr>
              <w:t>Sed haec, ut dixi,</w:t>
            </w:r>
            <w:r w:rsidR="00A23B97" w:rsidRPr="009F0C59">
              <w:rPr>
                <w:rFonts w:cs="Arial"/>
                <w:lang w:val="la-Latn" w:eastAsia="zh-CN" w:bidi="hi-IN"/>
              </w:rPr>
              <w:t xml:space="preserve"> superiora;</w:t>
            </w:r>
          </w:p>
          <w:p w:rsidR="00A23B97" w:rsidRPr="009F0C59" w:rsidRDefault="0031531F" w:rsidP="0031531F">
            <w:pPr>
              <w:rPr>
                <w:rFonts w:cs="Arial"/>
                <w:lang w:val="en-US" w:eastAsia="zh-CN" w:bidi="hi-IN"/>
              </w:rPr>
            </w:pPr>
            <w:r w:rsidRPr="009F0C59">
              <w:rPr>
                <w:rFonts w:cs="Arial"/>
                <w:lang w:val="la-Latn" w:eastAsia="zh-CN" w:bidi="hi-IN"/>
              </w:rPr>
              <w:t xml:space="preserve">hoc vero recens edictum </w:t>
            </w:r>
            <w:r w:rsidRPr="009F0C59">
              <w:rPr>
                <w:rFonts w:cs="Arial"/>
                <w:lang w:val="it-IT" w:eastAsia="zh-CN" w:bidi="hi-IN"/>
              </w:rPr>
              <w:t xml:space="preserve">→ </w:t>
            </w:r>
            <w:r w:rsidR="00A23B97" w:rsidRPr="009F0C59">
              <w:rPr>
                <w:rFonts w:cs="Arial"/>
                <w:lang w:val="la-Latn" w:eastAsia="zh-CN" w:bidi="hi-IN"/>
              </w:rPr>
              <w:t>D. Bruti,</w:t>
            </w:r>
          </w:p>
          <w:p w:rsidR="00A23B97" w:rsidRPr="009F0C59" w:rsidRDefault="00A23B97" w:rsidP="0031531F">
            <w:pPr>
              <w:rPr>
                <w:rFonts w:cs="Arial"/>
                <w:lang w:val="fr-FR" w:eastAsia="zh-CN" w:bidi="hi-IN"/>
              </w:rPr>
            </w:pPr>
            <w:r w:rsidRPr="009F0C59">
              <w:rPr>
                <w:rFonts w:cs="Arial"/>
                <w:lang w:val="la-Latn" w:eastAsia="zh-CN" w:bidi="hi-IN"/>
              </w:rPr>
              <w:t>quod paulo ante propositum est,</w:t>
            </w:r>
          </w:p>
          <w:p w:rsidR="0031531F" w:rsidRPr="009F0C59" w:rsidRDefault="0031531F" w:rsidP="0031531F">
            <w:pPr>
              <w:rPr>
                <w:rFonts w:cs="Arial"/>
                <w:lang w:val="la-Latn" w:eastAsia="zh-CN" w:bidi="hi-IN"/>
              </w:rPr>
            </w:pPr>
            <w:r w:rsidRPr="009F0C59">
              <w:rPr>
                <w:rFonts w:cs="Arial"/>
                <w:lang w:val="la-Latn" w:eastAsia="zh-CN" w:bidi="hi-IN"/>
              </w:rPr>
              <w:t>certe silentio non potest praeteriri.</w:t>
            </w:r>
          </w:p>
        </w:tc>
        <w:tc>
          <w:tcPr>
            <w:tcW w:w="4144" w:type="dxa"/>
            <w:shd w:val="clear" w:color="auto" w:fill="auto"/>
          </w:tcPr>
          <w:p w:rsidR="0031531F" w:rsidRPr="009F0C59" w:rsidRDefault="0031531F" w:rsidP="0031531F">
            <w:pPr>
              <w:pStyle w:val="Vokabelangabe-lbs"/>
              <w:rPr>
                <w:lang w:bidi="hi-IN"/>
              </w:rPr>
            </w:pPr>
            <w:r w:rsidRPr="009F0C59">
              <w:rPr>
                <w:lang w:bidi="hi-IN"/>
              </w:rPr>
              <w:t xml:space="preserve">superior, </w:t>
            </w:r>
            <w:r w:rsidRPr="009F0C59">
              <w:t>super</w:t>
            </w:r>
            <w:r w:rsidRPr="009F0C59">
              <w:rPr>
                <w:lang w:bidi="hi-IN"/>
              </w:rPr>
              <w:t>ius</w:t>
            </w:r>
            <w:r w:rsidRPr="009F0C59">
              <w:t xml:space="preserve">: </w:t>
            </w:r>
            <w:r w:rsidRPr="009F0C59">
              <w:rPr>
                <w:lang w:bidi="hi-IN"/>
              </w:rPr>
              <w:t>älter, schon länger</w:t>
            </w:r>
            <w:r w:rsidRPr="009F0C59">
              <w:t xml:space="preserve"> </w:t>
            </w:r>
            <w:r w:rsidRPr="009F0C59">
              <w:rPr>
                <w:lang w:bidi="hi-IN"/>
              </w:rPr>
              <w:t>bekannt [ergänze: sunt]</w:t>
            </w:r>
          </w:p>
          <w:p w:rsidR="0031531F" w:rsidRPr="009F0C59" w:rsidRDefault="0031531F" w:rsidP="0031531F">
            <w:pPr>
              <w:pStyle w:val="Vokabelangabe-lbs"/>
              <w:rPr>
                <w:lang w:bidi="hi-IN"/>
              </w:rPr>
            </w:pPr>
            <w:r w:rsidRPr="009F0C59">
              <w:t>recens, rece</w:t>
            </w:r>
            <w:r w:rsidRPr="009F0C59">
              <w:rPr>
                <w:lang w:bidi="hi-IN"/>
              </w:rPr>
              <w:t>ntis</w:t>
            </w:r>
            <w:r w:rsidRPr="009F0C59">
              <w:t xml:space="preserve">: </w:t>
            </w:r>
            <w:r w:rsidRPr="009F0C59">
              <w:rPr>
                <w:lang w:bidi="hi-IN"/>
              </w:rPr>
              <w:t>frisch, jüngster, neu</w:t>
            </w:r>
          </w:p>
          <w:p w:rsidR="0031531F" w:rsidRPr="009F0C59" w:rsidRDefault="0031531F" w:rsidP="0031531F">
            <w:pPr>
              <w:pStyle w:val="Vokabelangabe-lbs"/>
              <w:rPr>
                <w:lang w:bidi="hi-IN"/>
              </w:rPr>
            </w:pPr>
            <w:r w:rsidRPr="009F0C59">
              <w:rPr>
                <w:lang w:bidi="hi-IN"/>
              </w:rPr>
              <w:t>edictum</w:t>
            </w:r>
            <w:r w:rsidRPr="009F0C59">
              <w:t xml:space="preserve">: das </w:t>
            </w:r>
            <w:r w:rsidRPr="009F0C59">
              <w:rPr>
                <w:lang w:bidi="hi-IN"/>
              </w:rPr>
              <w:t>Edikt,</w:t>
            </w:r>
            <w:r w:rsidRPr="009F0C59">
              <w:t xml:space="preserve"> die</w:t>
            </w:r>
            <w:r w:rsidRPr="009F0C59">
              <w:rPr>
                <w:lang w:bidi="hi-IN"/>
              </w:rPr>
              <w:t xml:space="preserve"> Verkündigung</w:t>
            </w:r>
          </w:p>
          <w:p w:rsidR="0031531F" w:rsidRPr="009F0C59" w:rsidRDefault="0031531F" w:rsidP="0031531F">
            <w:pPr>
              <w:pStyle w:val="Vokabelangabe-lbs"/>
              <w:rPr>
                <w:lang w:bidi="hi-IN"/>
              </w:rPr>
            </w:pPr>
            <w:r w:rsidRPr="009F0C59">
              <w:t>proponere, propon</w:t>
            </w:r>
            <w:r w:rsidRPr="009F0C59">
              <w:rPr>
                <w:lang w:bidi="hi-IN"/>
              </w:rPr>
              <w:t>o,</w:t>
            </w:r>
            <w:r w:rsidRPr="009F0C59">
              <w:t xml:space="preserve"> proposui, propos</w:t>
            </w:r>
            <w:r w:rsidRPr="009F0C59">
              <w:rPr>
                <w:lang w:bidi="hi-IN"/>
              </w:rPr>
              <w:t>itum</w:t>
            </w:r>
            <w:r w:rsidRPr="009F0C59">
              <w:t xml:space="preserve">: </w:t>
            </w:r>
            <w:r w:rsidRPr="009F0C59">
              <w:rPr>
                <w:lang w:bidi="hi-IN"/>
              </w:rPr>
              <w:t>veröffentlichen,</w:t>
            </w:r>
            <w:r w:rsidRPr="009F0C59">
              <w:t xml:space="preserve"> </w:t>
            </w:r>
            <w:r w:rsidRPr="009F0C59">
              <w:rPr>
                <w:lang w:bidi="hi-IN"/>
              </w:rPr>
              <w:t>bekanntmachen</w:t>
            </w:r>
          </w:p>
          <w:p w:rsidR="0031531F" w:rsidRPr="009F0C59" w:rsidRDefault="0031531F" w:rsidP="0031531F">
            <w:pPr>
              <w:pStyle w:val="Vokabelangabe-lbs"/>
              <w:rPr>
                <w:lang w:bidi="hi-IN"/>
              </w:rPr>
            </w:pPr>
            <w:r w:rsidRPr="009F0C59">
              <w:rPr>
                <w:lang w:bidi="hi-IN"/>
              </w:rPr>
              <w:t>praeterire</w:t>
            </w:r>
            <w:r w:rsidRPr="009F0C59">
              <w:t xml:space="preserve">: </w:t>
            </w:r>
            <w:r w:rsidRPr="009F0C59">
              <w:rPr>
                <w:lang w:bidi="hi-IN"/>
              </w:rPr>
              <w:t>übergehen, ignorieren</w:t>
            </w:r>
          </w:p>
        </w:tc>
      </w:tr>
      <w:tr w:rsidR="0031531F" w:rsidRPr="009F0C59" w:rsidTr="00E02884">
        <w:tblPrEx>
          <w:tblLook w:val="0000" w:firstRow="0" w:lastRow="0" w:firstColumn="0" w:lastColumn="0" w:noHBand="0" w:noVBand="0"/>
        </w:tblPrEx>
        <w:trPr>
          <w:cantSplit/>
          <w:trHeight w:val="1540"/>
        </w:trPr>
        <w:tc>
          <w:tcPr>
            <w:tcW w:w="4820" w:type="dxa"/>
            <w:shd w:val="clear" w:color="auto" w:fill="auto"/>
          </w:tcPr>
          <w:p w:rsidR="006711E7" w:rsidRPr="009F0C59" w:rsidRDefault="006711E7" w:rsidP="0031531F">
            <w:pPr>
              <w:rPr>
                <w:rFonts w:cs="Arial"/>
                <w:lang w:eastAsia="zh-CN" w:bidi="hi-IN"/>
              </w:rPr>
            </w:pPr>
            <w:r w:rsidRPr="009F0C59">
              <w:rPr>
                <w:rFonts w:cs="Arial"/>
                <w:lang w:eastAsia="zh-CN" w:bidi="hi-IN"/>
              </w:rPr>
              <w:t xml:space="preserve">[Philippicae 3, 8, Fortsetzung] </w:t>
            </w:r>
          </w:p>
          <w:p w:rsidR="0031531F" w:rsidRPr="009F0C59" w:rsidRDefault="0031531F" w:rsidP="0031531F">
            <w:pPr>
              <w:rPr>
                <w:rFonts w:cs="Arial"/>
                <w:lang w:val="la-Latn" w:eastAsia="zh-CN" w:bidi="hi-IN"/>
              </w:rPr>
            </w:pPr>
            <w:r w:rsidRPr="009F0C59">
              <w:rPr>
                <w:rFonts w:cs="Arial"/>
                <w:lang w:val="la-Latn" w:eastAsia="zh-CN" w:bidi="hi-IN"/>
              </w:rPr>
              <w:t>Pollicetur enim se provinciam Galliam retenturum in senatus populique Romani</w:t>
            </w:r>
            <w:r w:rsidRPr="009F0C59">
              <w:rPr>
                <w:rFonts w:cs="Arial"/>
                <w:lang w:eastAsia="zh-CN" w:bidi="hi-IN"/>
              </w:rPr>
              <w:t xml:space="preserve"> </w:t>
            </w:r>
            <w:r w:rsidRPr="009F0C59">
              <w:rPr>
                <w:rFonts w:cs="Arial"/>
                <w:lang w:val="la-Latn" w:eastAsia="zh-CN" w:bidi="hi-IN"/>
              </w:rPr>
              <w:t>potestate</w:t>
            </w:r>
            <w:r w:rsidR="003978B8" w:rsidRPr="009F0C59">
              <w:rPr>
                <w:rFonts w:cs="Arial"/>
                <w:lang w:val="la-Latn" w:eastAsia="zh-CN" w:bidi="hi-IN"/>
              </w:rPr>
              <w:t>*</w:t>
            </w:r>
            <w:r w:rsidRPr="009F0C59">
              <w:rPr>
                <w:rFonts w:cs="Arial"/>
                <w:lang w:val="la-Latn" w:eastAsia="zh-CN" w:bidi="hi-IN"/>
              </w:rPr>
              <w:t xml:space="preserve">. </w:t>
            </w:r>
          </w:p>
        </w:tc>
        <w:tc>
          <w:tcPr>
            <w:tcW w:w="4144" w:type="dxa"/>
            <w:shd w:val="clear" w:color="auto" w:fill="auto"/>
          </w:tcPr>
          <w:p w:rsidR="0031531F" w:rsidRPr="009F0C59" w:rsidRDefault="0031531F" w:rsidP="0031531F">
            <w:pPr>
              <w:pStyle w:val="Vokabelangabe-lbs"/>
            </w:pPr>
            <w:r w:rsidRPr="009F0C59">
              <w:t>polliceri, p</w:t>
            </w:r>
            <w:r w:rsidR="006711E7" w:rsidRPr="009F0C59">
              <w:t>o</w:t>
            </w:r>
            <w:r w:rsidRPr="009F0C59">
              <w:t>llice</w:t>
            </w:r>
            <w:r w:rsidRPr="009F0C59">
              <w:rPr>
                <w:lang w:bidi="hi-IN"/>
              </w:rPr>
              <w:t>or,</w:t>
            </w:r>
            <w:r w:rsidRPr="009F0C59">
              <w:t xml:space="preserve"> </w:t>
            </w:r>
            <w:r w:rsidRPr="009F0C59">
              <w:rPr>
                <w:lang w:bidi="hi-IN"/>
              </w:rPr>
              <w:t>pollicitus sum</w:t>
            </w:r>
            <w:r w:rsidRPr="009F0C59">
              <w:t xml:space="preserve">: </w:t>
            </w:r>
            <w:r w:rsidRPr="009F0C59">
              <w:rPr>
                <w:lang w:bidi="hi-IN"/>
              </w:rPr>
              <w:t>versprechen,</w:t>
            </w:r>
            <w:r w:rsidRPr="009F0C59">
              <w:t xml:space="preserve"> </w:t>
            </w:r>
            <w:r w:rsidRPr="009F0C59">
              <w:rPr>
                <w:lang w:bidi="hi-IN"/>
              </w:rPr>
              <w:t>ankündigen</w:t>
            </w:r>
            <w:r w:rsidRPr="009F0C59">
              <w:t xml:space="preserve"> </w:t>
            </w:r>
          </w:p>
          <w:p w:rsidR="009E73A7" w:rsidRPr="009F0C59" w:rsidRDefault="009E73A7" w:rsidP="0031531F">
            <w:pPr>
              <w:pStyle w:val="Vokabelangabe-lbs"/>
              <w:rPr>
                <w:lang w:val="it-IT" w:bidi="hi-IN"/>
              </w:rPr>
            </w:pPr>
            <w:r w:rsidRPr="009F0C59">
              <w:rPr>
                <w:lang w:val="it-IT"/>
              </w:rPr>
              <w:t>Gallia: Gallia cisalpina</w:t>
            </w:r>
          </w:p>
          <w:p w:rsidR="0031531F" w:rsidRPr="009F0C59" w:rsidRDefault="0031531F" w:rsidP="0031531F">
            <w:pPr>
              <w:pStyle w:val="Vokabelangabe-lbs"/>
              <w:rPr>
                <w:lang w:bidi="hi-IN"/>
              </w:rPr>
            </w:pPr>
            <w:r w:rsidRPr="009F0C59">
              <w:rPr>
                <w:lang w:val="it-IT"/>
              </w:rPr>
              <w:t>retinere, retineo, retin</w:t>
            </w:r>
            <w:r w:rsidRPr="009F0C59">
              <w:rPr>
                <w:lang w:val="it-IT" w:bidi="hi-IN"/>
              </w:rPr>
              <w:t>ui,</w:t>
            </w:r>
            <w:r w:rsidRPr="009F0C59">
              <w:rPr>
                <w:lang w:val="it-IT"/>
              </w:rPr>
              <w:t xml:space="preserve"> </w:t>
            </w:r>
            <w:r w:rsidRPr="009F0C59">
              <w:rPr>
                <w:lang w:val="it-IT" w:bidi="hi-IN"/>
              </w:rPr>
              <w:t>retentum</w:t>
            </w:r>
            <w:r w:rsidRPr="009F0C59">
              <w:rPr>
                <w:lang w:val="it-IT"/>
              </w:rPr>
              <w:t xml:space="preserve">: </w:t>
            </w:r>
            <w:r w:rsidRPr="009F0C59">
              <w:rPr>
                <w:lang w:val="it-IT" w:bidi="hi-IN"/>
              </w:rPr>
              <w:t>zurückhalten,</w:t>
            </w:r>
            <w:r w:rsidRPr="009F0C59">
              <w:rPr>
                <w:lang w:val="it-IT"/>
              </w:rPr>
              <w:t xml:space="preserve"> </w:t>
            </w:r>
            <w:r w:rsidRPr="009F0C59">
              <w:rPr>
                <w:lang w:val="it-IT" w:bidi="hi-IN"/>
              </w:rPr>
              <w:t>behalten</w:t>
            </w:r>
          </w:p>
        </w:tc>
      </w:tr>
      <w:tr w:rsidR="00056514" w:rsidRPr="009F0C59" w:rsidTr="00E02884">
        <w:tblPrEx>
          <w:tblLook w:val="0000" w:firstRow="0" w:lastRow="0" w:firstColumn="0" w:lastColumn="0" w:noHBand="0" w:noVBand="0"/>
        </w:tblPrEx>
        <w:trPr>
          <w:cantSplit/>
          <w:trHeight w:val="2063"/>
        </w:trPr>
        <w:tc>
          <w:tcPr>
            <w:tcW w:w="4820" w:type="dxa"/>
            <w:shd w:val="clear" w:color="auto" w:fill="auto"/>
          </w:tcPr>
          <w:p w:rsidR="00056514" w:rsidRPr="009F0C59" w:rsidRDefault="00056514" w:rsidP="0031531F">
            <w:pPr>
              <w:rPr>
                <w:rFonts w:cs="Arial"/>
                <w:lang w:eastAsia="zh-CN" w:bidi="hi-IN"/>
              </w:rPr>
            </w:pPr>
          </w:p>
          <w:p w:rsidR="00056514" w:rsidRPr="009F0C59" w:rsidRDefault="00056514" w:rsidP="0031531F">
            <w:pPr>
              <w:rPr>
                <w:rFonts w:cs="Arial"/>
                <w:lang w:val="it-IT" w:eastAsia="zh-CN" w:bidi="hi-IN"/>
              </w:rPr>
            </w:pPr>
            <w:r w:rsidRPr="009F0C59">
              <w:rPr>
                <w:rFonts w:cs="Arial"/>
                <w:lang w:val="la-Latn" w:eastAsia="zh-CN" w:bidi="hi-IN"/>
              </w:rPr>
              <w:t>O civem natum rei publicae, memorem sui nominis imitatoremque maiorum!</w:t>
            </w:r>
          </w:p>
        </w:tc>
        <w:tc>
          <w:tcPr>
            <w:tcW w:w="4144" w:type="dxa"/>
            <w:shd w:val="clear" w:color="auto" w:fill="auto"/>
          </w:tcPr>
          <w:p w:rsidR="00056514" w:rsidRPr="009F0C59" w:rsidRDefault="00056514" w:rsidP="0031531F">
            <w:pPr>
              <w:pStyle w:val="Vokabelangabe-lbs"/>
              <w:rPr>
                <w:lang w:bidi="hi-IN"/>
              </w:rPr>
            </w:pPr>
            <w:r w:rsidRPr="009F0C59">
              <w:rPr>
                <w:lang w:bidi="hi-IN"/>
              </w:rPr>
              <w:t>o civem …</w:t>
            </w:r>
            <w:r w:rsidRPr="009F0C59">
              <w:t xml:space="preserve"> </w:t>
            </w:r>
            <w:r w:rsidRPr="009F0C59">
              <w:rPr>
                <w:lang w:bidi="hi-IN"/>
              </w:rPr>
              <w:t xml:space="preserve">Was für ein … Bürger </w:t>
            </w:r>
            <w:proofErr w:type="gramStart"/>
            <w:r w:rsidRPr="009F0C59">
              <w:rPr>
                <w:lang w:bidi="hi-IN"/>
              </w:rPr>
              <w:t>… !</w:t>
            </w:r>
            <w:proofErr w:type="gramEnd"/>
          </w:p>
          <w:p w:rsidR="00056514" w:rsidRPr="009F0C59" w:rsidRDefault="00056514" w:rsidP="0031531F">
            <w:pPr>
              <w:pStyle w:val="Vokabelangabe-lbs"/>
              <w:rPr>
                <w:lang w:bidi="hi-IN"/>
              </w:rPr>
            </w:pPr>
            <w:r w:rsidRPr="009F0C59">
              <w:rPr>
                <w:lang w:bidi="hi-IN"/>
              </w:rPr>
              <w:t>natus, a, um (+ Dat.):</w:t>
            </w:r>
            <w:r w:rsidRPr="009F0C59">
              <w:t xml:space="preserve"> </w:t>
            </w:r>
            <w:r w:rsidRPr="009F0C59">
              <w:rPr>
                <w:lang w:bidi="hi-IN"/>
              </w:rPr>
              <w:t>geboren (für)</w:t>
            </w:r>
          </w:p>
          <w:p w:rsidR="00056514" w:rsidRPr="009F0C59" w:rsidRDefault="00056514" w:rsidP="0031531F">
            <w:pPr>
              <w:pStyle w:val="Vokabelangabe-lbs"/>
              <w:rPr>
                <w:lang w:bidi="hi-IN"/>
              </w:rPr>
            </w:pPr>
            <w:r w:rsidRPr="009F0C59">
              <w:t>memor, mem</w:t>
            </w:r>
            <w:r w:rsidRPr="009F0C59">
              <w:rPr>
                <w:lang w:bidi="hi-IN"/>
              </w:rPr>
              <w:t>oris:</w:t>
            </w:r>
            <w:r w:rsidRPr="009F0C59">
              <w:t xml:space="preserve"> </w:t>
            </w:r>
            <w:r w:rsidRPr="009F0C59">
              <w:rPr>
                <w:lang w:bidi="hi-IN"/>
              </w:rPr>
              <w:t>denkend an, sich (+ Gen.)</w:t>
            </w:r>
            <w:r w:rsidRPr="009F0C59">
              <w:t xml:space="preserve"> </w:t>
            </w:r>
            <w:r w:rsidRPr="009F0C59">
              <w:rPr>
                <w:lang w:bidi="hi-IN"/>
              </w:rPr>
              <w:t>erinnernd an</w:t>
            </w:r>
          </w:p>
          <w:p w:rsidR="00056514" w:rsidRPr="009F0C59" w:rsidRDefault="00056514" w:rsidP="0031531F">
            <w:pPr>
              <w:pStyle w:val="Vokabelangabe-lbs"/>
              <w:rPr>
                <w:lang w:bidi="hi-IN"/>
              </w:rPr>
            </w:pPr>
            <w:r w:rsidRPr="009F0C59">
              <w:rPr>
                <w:lang w:bidi="hi-IN"/>
              </w:rPr>
              <w:t xml:space="preserve">imitator, </w:t>
            </w:r>
            <w:r w:rsidRPr="009F0C59">
              <w:t>imitat</w:t>
            </w:r>
            <w:r w:rsidRPr="009F0C59">
              <w:rPr>
                <w:lang w:bidi="hi-IN"/>
              </w:rPr>
              <w:t>oris</w:t>
            </w:r>
            <w:r w:rsidRPr="009F0C59">
              <w:t>,</w:t>
            </w:r>
            <w:r w:rsidRPr="009F0C59">
              <w:rPr>
                <w:lang w:bidi="hi-IN"/>
              </w:rPr>
              <w:t xml:space="preserve"> </w:t>
            </w:r>
            <w:r w:rsidRPr="009F0C59">
              <w:t xml:space="preserve">m.: der </w:t>
            </w:r>
            <w:r w:rsidRPr="009F0C59">
              <w:rPr>
                <w:lang w:bidi="hi-IN"/>
              </w:rPr>
              <w:t>Nachahmer</w:t>
            </w:r>
          </w:p>
          <w:p w:rsidR="00056514" w:rsidRPr="009F0C59" w:rsidRDefault="00056514" w:rsidP="0031531F">
            <w:pPr>
              <w:pStyle w:val="Vokabelangabe-lbs"/>
            </w:pPr>
            <w:r w:rsidRPr="009F0C59">
              <w:rPr>
                <w:lang w:bidi="hi-IN"/>
              </w:rPr>
              <w:t xml:space="preserve">maiores, </w:t>
            </w:r>
            <w:r w:rsidRPr="009F0C59">
              <w:t>maior</w:t>
            </w:r>
            <w:r w:rsidRPr="009F0C59">
              <w:rPr>
                <w:lang w:bidi="hi-IN"/>
              </w:rPr>
              <w:t>um</w:t>
            </w:r>
            <w:r w:rsidRPr="009F0C59">
              <w:t>,</w:t>
            </w:r>
            <w:r w:rsidRPr="009F0C59">
              <w:rPr>
                <w:lang w:bidi="hi-IN"/>
              </w:rPr>
              <w:t xml:space="preserve"> </w:t>
            </w:r>
            <w:r w:rsidRPr="009F0C59">
              <w:t>m.:</w:t>
            </w:r>
            <w:r w:rsidRPr="009F0C59">
              <w:rPr>
                <w:lang w:bidi="hi-IN"/>
              </w:rPr>
              <w:t xml:space="preserve"> </w:t>
            </w:r>
            <w:r w:rsidRPr="009F0C59">
              <w:t xml:space="preserve">(Pluralwort): </w:t>
            </w:r>
            <w:r w:rsidRPr="009F0C59">
              <w:rPr>
                <w:lang w:bidi="hi-IN"/>
              </w:rPr>
              <w:t>die [ruhmreichen]</w:t>
            </w:r>
            <w:r w:rsidRPr="009F0C59">
              <w:t xml:space="preserve"> </w:t>
            </w:r>
            <w:r w:rsidRPr="009F0C59">
              <w:rPr>
                <w:lang w:bidi="hi-IN"/>
              </w:rPr>
              <w:t>Vorfahren</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A23B97" w:rsidRPr="009F0C59" w:rsidRDefault="0031531F" w:rsidP="0031531F">
            <w:pPr>
              <w:rPr>
                <w:rFonts w:cs="Arial"/>
                <w:lang w:val="fr-FR" w:eastAsia="zh-CN" w:bidi="hi-IN"/>
              </w:rPr>
            </w:pPr>
            <w:r w:rsidRPr="009F0C59">
              <w:rPr>
                <w:rFonts w:cs="Arial"/>
                <w:lang w:val="la-Latn" w:eastAsia="zh-CN" w:bidi="hi-IN"/>
              </w:rPr>
              <w:lastRenderedPageBreak/>
              <w:t>Neque enim Tarquinio expulso maioribus no</w:t>
            </w:r>
            <w:r w:rsidR="00A23B97" w:rsidRPr="009F0C59">
              <w:rPr>
                <w:rFonts w:cs="Arial"/>
                <w:lang w:val="la-Latn" w:eastAsia="zh-CN" w:bidi="hi-IN"/>
              </w:rPr>
              <w:t>stris tam fuit optata libertas,</w:t>
            </w:r>
          </w:p>
          <w:p w:rsidR="0031531F" w:rsidRPr="009F0C59" w:rsidRDefault="0031531F" w:rsidP="0031531F">
            <w:pPr>
              <w:rPr>
                <w:rFonts w:cs="Arial"/>
                <w:lang w:val="la-Latn" w:eastAsia="zh-CN" w:bidi="hi-IN"/>
              </w:rPr>
            </w:pPr>
            <w:r w:rsidRPr="009F0C59">
              <w:rPr>
                <w:rFonts w:cs="Arial"/>
                <w:lang w:val="la-Latn" w:eastAsia="zh-CN" w:bidi="hi-IN"/>
              </w:rPr>
              <w:t xml:space="preserve">quam est depulso iam Antonio retinenda nobis. </w:t>
            </w:r>
          </w:p>
        </w:tc>
        <w:tc>
          <w:tcPr>
            <w:tcW w:w="4144" w:type="dxa"/>
            <w:shd w:val="clear" w:color="auto" w:fill="auto"/>
          </w:tcPr>
          <w:p w:rsidR="0031531F" w:rsidRPr="009F0C59" w:rsidRDefault="0031531F" w:rsidP="0031531F">
            <w:pPr>
              <w:pStyle w:val="Vokabelangabe-lbs"/>
              <w:rPr>
                <w:lang w:bidi="hi-IN"/>
              </w:rPr>
            </w:pPr>
            <w:r w:rsidRPr="009F0C59">
              <w:t>expellere, expell</w:t>
            </w:r>
            <w:r w:rsidRPr="009F0C59">
              <w:rPr>
                <w:lang w:bidi="hi-IN"/>
              </w:rPr>
              <w:t>o, expuli,</w:t>
            </w:r>
            <w:r w:rsidRPr="009F0C59">
              <w:t xml:space="preserve"> </w:t>
            </w:r>
            <w:r w:rsidRPr="009F0C59">
              <w:rPr>
                <w:lang w:bidi="hi-IN"/>
              </w:rPr>
              <w:t>expulsum</w:t>
            </w:r>
            <w:r w:rsidRPr="009F0C59">
              <w:t xml:space="preserve">: </w:t>
            </w:r>
            <w:r w:rsidRPr="009F0C59">
              <w:rPr>
                <w:lang w:bidi="hi-IN"/>
              </w:rPr>
              <w:t>verjagen, vertreiben</w:t>
            </w:r>
          </w:p>
          <w:p w:rsidR="0031531F" w:rsidRPr="009F0C59" w:rsidRDefault="0031531F" w:rsidP="0031531F">
            <w:pPr>
              <w:pStyle w:val="Vokabelangabe-lbs"/>
              <w:rPr>
                <w:lang w:bidi="hi-IN"/>
              </w:rPr>
            </w:pPr>
            <w:r w:rsidRPr="009F0C59">
              <w:rPr>
                <w:lang w:bidi="hi-IN"/>
              </w:rPr>
              <w:t>tam … quam</w:t>
            </w:r>
            <w:r w:rsidR="00C82B50" w:rsidRPr="009F0C59">
              <w:rPr>
                <w:lang w:bidi="hi-IN"/>
              </w:rPr>
              <w:t>:</w:t>
            </w:r>
            <w:r w:rsidRPr="009F0C59">
              <w:t xml:space="preserve"> </w:t>
            </w:r>
            <w:r w:rsidRPr="009F0C59">
              <w:rPr>
                <w:lang w:bidi="hi-IN"/>
              </w:rPr>
              <w:t>genauso … wie</w:t>
            </w:r>
          </w:p>
          <w:p w:rsidR="0031531F" w:rsidRPr="009F0C59" w:rsidRDefault="0031531F" w:rsidP="0031531F">
            <w:pPr>
              <w:pStyle w:val="Vokabelangabe-lbs"/>
              <w:rPr>
                <w:lang w:bidi="hi-IN"/>
              </w:rPr>
            </w:pPr>
            <w:r w:rsidRPr="009F0C59">
              <w:rPr>
                <w:lang w:bidi="hi-IN"/>
              </w:rPr>
              <w:t xml:space="preserve">optatus, </w:t>
            </w:r>
            <w:r w:rsidRPr="009F0C59">
              <w:t>-</w:t>
            </w:r>
            <w:r w:rsidRPr="009F0C59">
              <w:rPr>
                <w:lang w:bidi="hi-IN"/>
              </w:rPr>
              <w:t xml:space="preserve">a, </w:t>
            </w:r>
            <w:r w:rsidRPr="009F0C59">
              <w:t>-</w:t>
            </w:r>
            <w:r w:rsidRPr="009F0C59">
              <w:rPr>
                <w:lang w:bidi="hi-IN"/>
              </w:rPr>
              <w:t>um</w:t>
            </w:r>
            <w:r w:rsidRPr="009F0C59">
              <w:t xml:space="preserve">: </w:t>
            </w:r>
            <w:r w:rsidRPr="009F0C59">
              <w:rPr>
                <w:lang w:bidi="hi-IN"/>
              </w:rPr>
              <w:t>hochwillkommen,</w:t>
            </w:r>
            <w:r w:rsidRPr="009F0C59">
              <w:t xml:space="preserve"> </w:t>
            </w:r>
            <w:r w:rsidRPr="009F0C59">
              <w:rPr>
                <w:lang w:bidi="hi-IN"/>
              </w:rPr>
              <w:t>ersehnt</w:t>
            </w:r>
          </w:p>
          <w:p w:rsidR="0031531F" w:rsidRPr="009F0C59" w:rsidRDefault="0031531F" w:rsidP="0031531F">
            <w:pPr>
              <w:pStyle w:val="Vokabelangabe-lbs"/>
              <w:rPr>
                <w:lang w:bidi="hi-IN"/>
              </w:rPr>
            </w:pPr>
            <w:r w:rsidRPr="009F0C59">
              <w:rPr>
                <w:lang w:bidi="hi-IN"/>
              </w:rPr>
              <w:t>iam (Adv.)</w:t>
            </w:r>
            <w:r w:rsidR="006711E7" w:rsidRPr="009F0C59">
              <w:rPr>
                <w:lang w:bidi="hi-IN"/>
              </w:rPr>
              <w:t>: hier:</w:t>
            </w:r>
            <w:r w:rsidRPr="009F0C59">
              <w:rPr>
                <w:lang w:bidi="hi-IN"/>
              </w:rPr>
              <w:t xml:space="preserve"> endlich</w:t>
            </w:r>
          </w:p>
          <w:p w:rsidR="0031531F" w:rsidRPr="009F0C59" w:rsidRDefault="0031531F" w:rsidP="0031531F">
            <w:pPr>
              <w:pStyle w:val="Vokabelangabe-lbs"/>
              <w:rPr>
                <w:lang w:bidi="hi-IN"/>
              </w:rPr>
            </w:pPr>
            <w:r w:rsidRPr="009F0C59">
              <w:rPr>
                <w:lang w:bidi="hi-IN"/>
              </w:rPr>
              <w:t xml:space="preserve">retinere, </w:t>
            </w:r>
            <w:r w:rsidRPr="009F0C59">
              <w:t>retineo, retin</w:t>
            </w:r>
            <w:r w:rsidRPr="009F0C59">
              <w:rPr>
                <w:lang w:bidi="hi-IN"/>
              </w:rPr>
              <w:t>ui</w:t>
            </w:r>
            <w:r w:rsidR="00C82B50" w:rsidRPr="009F0C59">
              <w:rPr>
                <w:lang w:bidi="hi-IN"/>
              </w:rPr>
              <w:t>,</w:t>
            </w:r>
            <w:r w:rsidRPr="009F0C59">
              <w:t xml:space="preserve"> </w:t>
            </w:r>
            <w:r w:rsidRPr="009F0C59">
              <w:rPr>
                <w:lang w:bidi="hi-IN"/>
              </w:rPr>
              <w:t>retentum</w:t>
            </w:r>
            <w:r w:rsidRPr="009F0C59">
              <w:t xml:space="preserve">: </w:t>
            </w:r>
            <w:r w:rsidR="00DB4B45" w:rsidRPr="009F0C59">
              <w:rPr>
                <w:lang w:bidi="hi-IN"/>
              </w:rPr>
              <w:t xml:space="preserve">bewahren, erhalten. Retinenda: </w:t>
            </w:r>
            <w:r w:rsidR="00F32836">
              <w:rPr>
                <w:b/>
                <w:lang w:bidi="hi-IN"/>
              </w:rPr>
              <w:t>GH</w:t>
            </w:r>
            <w:r w:rsidR="00DB4B45" w:rsidRPr="009F0C59">
              <w:rPr>
                <w:lang w:bidi="hi-IN"/>
              </w:rPr>
              <w:t xml:space="preserve"> Gerundiv</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31531F" w:rsidRPr="009F0C59" w:rsidRDefault="0031531F" w:rsidP="0031531F">
            <w:pPr>
              <w:rPr>
                <w:rFonts w:cs="Arial"/>
                <w:lang w:val="la-Latn" w:eastAsia="zh-CN" w:bidi="hi-IN"/>
              </w:rPr>
            </w:pPr>
            <w:r w:rsidRPr="009F0C59">
              <w:rPr>
                <w:rFonts w:cs="Arial"/>
                <w:lang w:val="it-IT" w:eastAsia="zh-CN" w:bidi="hi-IN"/>
              </w:rPr>
              <w:t xml:space="preserve">[Philippicae 3, </w:t>
            </w:r>
            <w:r w:rsidRPr="009F0C59">
              <w:rPr>
                <w:rFonts w:cs="Arial"/>
                <w:lang w:val="la-Latn" w:eastAsia="zh-CN" w:bidi="hi-IN"/>
              </w:rPr>
              <w:t xml:space="preserve">9] Illi regibus parere iam a condita urbe didicerant; </w:t>
            </w:r>
          </w:p>
          <w:p w:rsidR="0031531F" w:rsidRPr="009F0C59" w:rsidRDefault="0031531F" w:rsidP="0031531F">
            <w:pPr>
              <w:rPr>
                <w:rFonts w:cs="Arial"/>
                <w:lang w:val="la-Latn" w:eastAsia="zh-CN" w:bidi="hi-IN"/>
              </w:rPr>
            </w:pPr>
            <w:r w:rsidRPr="009F0C59">
              <w:rPr>
                <w:rFonts w:cs="Arial"/>
                <w:lang w:val="la-Latn" w:eastAsia="zh-CN" w:bidi="hi-IN"/>
              </w:rPr>
              <w:t>nos post reges exactos servitutis</w:t>
            </w:r>
            <w:r w:rsidR="003978B8" w:rsidRPr="009F0C59">
              <w:rPr>
                <w:rFonts w:cs="Arial"/>
                <w:lang w:val="la-Latn" w:eastAsia="zh-CN" w:bidi="hi-IN"/>
              </w:rPr>
              <w:t>*</w:t>
            </w:r>
            <w:r w:rsidRPr="009F0C59">
              <w:rPr>
                <w:rFonts w:cs="Arial"/>
                <w:lang w:val="fr-FR" w:eastAsia="zh-CN" w:bidi="hi-IN"/>
              </w:rPr>
              <w:t xml:space="preserve"> </w:t>
            </w:r>
            <w:r w:rsidRPr="009F0C59">
              <w:rPr>
                <w:rFonts w:cs="Arial"/>
                <w:lang w:val="la-Latn" w:eastAsia="zh-CN" w:bidi="hi-IN"/>
              </w:rPr>
              <w:t xml:space="preserve">oblivio ceperat. </w:t>
            </w:r>
          </w:p>
        </w:tc>
        <w:tc>
          <w:tcPr>
            <w:tcW w:w="4144" w:type="dxa"/>
            <w:shd w:val="clear" w:color="auto" w:fill="auto"/>
          </w:tcPr>
          <w:p w:rsidR="0031531F" w:rsidRPr="009F0C59" w:rsidRDefault="00C82B50" w:rsidP="0031531F">
            <w:pPr>
              <w:pStyle w:val="Vokabelangabe-lbs"/>
              <w:rPr>
                <w:lang w:bidi="hi-IN"/>
              </w:rPr>
            </w:pPr>
            <w:r w:rsidRPr="009F0C59">
              <w:rPr>
                <w:lang w:bidi="hi-IN"/>
              </w:rPr>
              <w:t>discere, disc</w:t>
            </w:r>
            <w:r w:rsidR="0031531F" w:rsidRPr="009F0C59">
              <w:rPr>
                <w:lang w:bidi="hi-IN"/>
              </w:rPr>
              <w:t>o, didici</w:t>
            </w:r>
            <w:r w:rsidR="006711E7" w:rsidRPr="009F0C59">
              <w:rPr>
                <w:lang w:bidi="hi-IN"/>
              </w:rPr>
              <w:t>:</w:t>
            </w:r>
            <w:r w:rsidR="0031531F" w:rsidRPr="009F0C59">
              <w:t xml:space="preserve"> </w:t>
            </w:r>
            <w:r w:rsidR="0031531F" w:rsidRPr="009F0C59">
              <w:rPr>
                <w:lang w:bidi="hi-IN"/>
              </w:rPr>
              <w:t>lernen</w:t>
            </w:r>
          </w:p>
          <w:p w:rsidR="0031531F" w:rsidRPr="009F0C59" w:rsidRDefault="0031531F" w:rsidP="0031531F">
            <w:pPr>
              <w:pStyle w:val="Vokabelangabe-lbs"/>
              <w:rPr>
                <w:lang w:bidi="hi-IN"/>
              </w:rPr>
            </w:pPr>
            <w:r w:rsidRPr="009F0C59">
              <w:rPr>
                <w:lang w:bidi="hi-IN"/>
              </w:rPr>
              <w:t>a condita urbe</w:t>
            </w:r>
            <w:r w:rsidR="00C82B50" w:rsidRPr="009F0C59">
              <w:rPr>
                <w:lang w:bidi="hi-IN"/>
              </w:rPr>
              <w:t>:</w:t>
            </w:r>
            <w:r w:rsidRPr="009F0C59">
              <w:t xml:space="preserve"> </w:t>
            </w:r>
            <w:r w:rsidRPr="009F0C59">
              <w:rPr>
                <w:lang w:bidi="hi-IN"/>
              </w:rPr>
              <w:t>seit der Gründung der</w:t>
            </w:r>
            <w:r w:rsidRPr="009F0C59">
              <w:t xml:space="preserve"> </w:t>
            </w:r>
            <w:r w:rsidRPr="009F0C59">
              <w:rPr>
                <w:lang w:bidi="hi-IN"/>
              </w:rPr>
              <w:t>Stadt</w:t>
            </w:r>
          </w:p>
          <w:p w:rsidR="0031531F" w:rsidRPr="009F0C59" w:rsidRDefault="0031531F" w:rsidP="0031531F">
            <w:pPr>
              <w:pStyle w:val="Vokabelangabe-lbs"/>
              <w:rPr>
                <w:lang w:bidi="hi-IN"/>
              </w:rPr>
            </w:pPr>
            <w:r w:rsidRPr="009F0C59">
              <w:t>exigere, exig</w:t>
            </w:r>
            <w:r w:rsidRPr="009F0C59">
              <w:rPr>
                <w:lang w:bidi="hi-IN"/>
              </w:rPr>
              <w:t>o, exegi,</w:t>
            </w:r>
            <w:r w:rsidRPr="009F0C59">
              <w:t xml:space="preserve"> </w:t>
            </w:r>
            <w:r w:rsidRPr="009F0C59">
              <w:rPr>
                <w:lang w:bidi="hi-IN"/>
              </w:rPr>
              <w:t>exactum</w:t>
            </w:r>
            <w:r w:rsidRPr="009F0C59">
              <w:t xml:space="preserve">: </w:t>
            </w:r>
            <w:r w:rsidRPr="009F0C59">
              <w:rPr>
                <w:lang w:bidi="hi-IN"/>
              </w:rPr>
              <w:t>verjagen, hinauswerfen</w:t>
            </w:r>
          </w:p>
          <w:p w:rsidR="0031531F" w:rsidRPr="009F0C59" w:rsidRDefault="0031531F" w:rsidP="0031531F">
            <w:pPr>
              <w:pStyle w:val="Vokabelangabe-lbs"/>
              <w:rPr>
                <w:lang w:bidi="hi-IN"/>
              </w:rPr>
            </w:pPr>
            <w:r w:rsidRPr="009F0C59">
              <w:rPr>
                <w:lang w:bidi="hi-IN"/>
              </w:rPr>
              <w:t xml:space="preserve">post reges </w:t>
            </w:r>
            <w:proofErr w:type="gramStart"/>
            <w:r w:rsidRPr="009F0C59">
              <w:rPr>
                <w:lang w:bidi="hi-IN"/>
              </w:rPr>
              <w:t>exactos</w:t>
            </w:r>
            <w:r w:rsidRPr="009F0C59">
              <w:t xml:space="preserve"> :</w:t>
            </w:r>
            <w:r w:rsidRPr="009F0C59">
              <w:rPr>
                <w:lang w:bidi="hi-IN"/>
              </w:rPr>
              <w:t>nach</w:t>
            </w:r>
            <w:proofErr w:type="gramEnd"/>
            <w:r w:rsidRPr="009F0C59">
              <w:rPr>
                <w:lang w:bidi="hi-IN"/>
              </w:rPr>
              <w:t xml:space="preserve"> der Vertreibung der</w:t>
            </w:r>
            <w:r w:rsidRPr="009F0C59">
              <w:t xml:space="preserve"> </w:t>
            </w:r>
            <w:r w:rsidRPr="009F0C59">
              <w:rPr>
                <w:lang w:bidi="hi-IN"/>
              </w:rPr>
              <w:t>Könige</w:t>
            </w:r>
          </w:p>
          <w:p w:rsidR="0031531F" w:rsidRPr="009F0C59" w:rsidRDefault="0031531F" w:rsidP="0031531F">
            <w:pPr>
              <w:pStyle w:val="Vokabelangabe-lbs"/>
              <w:rPr>
                <w:lang w:bidi="hi-IN"/>
              </w:rPr>
            </w:pPr>
            <w:r w:rsidRPr="009F0C59">
              <w:rPr>
                <w:lang w:bidi="hi-IN"/>
              </w:rPr>
              <w:t xml:space="preserve">oblivio, </w:t>
            </w:r>
            <w:r w:rsidRPr="009F0C59">
              <w:t>oblivi</w:t>
            </w:r>
            <w:r w:rsidRPr="009F0C59">
              <w:rPr>
                <w:lang w:bidi="hi-IN"/>
              </w:rPr>
              <w:t>onis</w:t>
            </w:r>
            <w:r w:rsidRPr="009F0C59">
              <w:t>,</w:t>
            </w:r>
            <w:r w:rsidRPr="009F0C59">
              <w:rPr>
                <w:lang w:bidi="hi-IN"/>
              </w:rPr>
              <w:t xml:space="preserve"> </w:t>
            </w:r>
            <w:r w:rsidRPr="009F0C59">
              <w:t xml:space="preserve">f.: </w:t>
            </w:r>
            <w:r w:rsidRPr="009F0C59">
              <w:rPr>
                <w:lang w:bidi="hi-IN"/>
              </w:rPr>
              <w:t>das Vergessen</w:t>
            </w:r>
          </w:p>
        </w:tc>
      </w:tr>
      <w:tr w:rsidR="0031531F" w:rsidRPr="009F0C59" w:rsidTr="00E02884">
        <w:tblPrEx>
          <w:tblLook w:val="0000" w:firstRow="0" w:lastRow="0" w:firstColumn="0" w:lastColumn="0" w:noHBand="0" w:noVBand="0"/>
        </w:tblPrEx>
        <w:trPr>
          <w:cantSplit/>
          <w:trHeight w:val="2338"/>
        </w:trPr>
        <w:tc>
          <w:tcPr>
            <w:tcW w:w="4820" w:type="dxa"/>
            <w:shd w:val="clear" w:color="auto" w:fill="auto"/>
          </w:tcPr>
          <w:p w:rsidR="00A23B97" w:rsidRPr="009F0C59" w:rsidRDefault="00A23B97" w:rsidP="0031531F">
            <w:pPr>
              <w:rPr>
                <w:rFonts w:cs="Arial"/>
                <w:lang w:val="fr-FR" w:eastAsia="zh-CN" w:bidi="hi-IN"/>
              </w:rPr>
            </w:pPr>
            <w:r w:rsidRPr="009F0C59">
              <w:rPr>
                <w:rFonts w:cs="Arial"/>
                <w:lang w:val="la-Latn" w:eastAsia="zh-CN" w:bidi="hi-IN"/>
              </w:rPr>
              <w:t>Atque ille Tarquinius,</w:t>
            </w:r>
          </w:p>
          <w:p w:rsidR="00A23B97" w:rsidRPr="009F0C59" w:rsidRDefault="0031531F" w:rsidP="0031531F">
            <w:pPr>
              <w:rPr>
                <w:rFonts w:cs="Arial"/>
                <w:lang w:val="fr-FR" w:eastAsia="zh-CN" w:bidi="hi-IN"/>
              </w:rPr>
            </w:pPr>
            <w:r w:rsidRPr="009F0C59">
              <w:rPr>
                <w:rFonts w:cs="Arial"/>
                <w:lang w:val="la-Latn" w:eastAsia="zh-CN" w:bidi="hi-IN"/>
              </w:rPr>
              <w:t>qu</w:t>
            </w:r>
            <w:r w:rsidR="00A23B97" w:rsidRPr="009F0C59">
              <w:rPr>
                <w:rFonts w:cs="Arial"/>
                <w:lang w:val="la-Latn" w:eastAsia="zh-CN" w:bidi="hi-IN"/>
              </w:rPr>
              <w:t>em maiores nostri non tulerunt,</w:t>
            </w:r>
          </w:p>
          <w:p w:rsidR="0031531F" w:rsidRPr="009F0C59" w:rsidRDefault="0031531F" w:rsidP="0031531F">
            <w:pPr>
              <w:rPr>
                <w:rFonts w:cs="Arial"/>
                <w:lang w:val="la-Latn" w:eastAsia="zh-CN" w:bidi="hi-IN"/>
              </w:rPr>
            </w:pPr>
            <w:r w:rsidRPr="009F0C59">
              <w:rPr>
                <w:rFonts w:cs="Arial"/>
                <w:lang w:val="la-Latn" w:eastAsia="zh-CN" w:bidi="hi-IN"/>
              </w:rPr>
              <w:t xml:space="preserve">non crudelis, non impius, sed superbus est habitus et dictus; </w:t>
            </w:r>
          </w:p>
          <w:p w:rsidR="0031531F" w:rsidRPr="009F0C59" w:rsidRDefault="0031531F" w:rsidP="0031531F">
            <w:pPr>
              <w:rPr>
                <w:rFonts w:cs="Arial"/>
                <w:lang w:val="la-Latn" w:eastAsia="zh-CN" w:bidi="hi-IN"/>
              </w:rPr>
            </w:pPr>
            <w:r w:rsidRPr="009F0C59">
              <w:rPr>
                <w:rFonts w:cs="Arial"/>
                <w:lang w:val="la-Latn" w:eastAsia="zh-CN" w:bidi="hi-IN"/>
              </w:rPr>
              <w:t>quod nos vitium in privatis saepe tulimus, id maiores nostri ne in rege quidem ferre potuerunt.</w:t>
            </w:r>
          </w:p>
        </w:tc>
        <w:tc>
          <w:tcPr>
            <w:tcW w:w="4144" w:type="dxa"/>
            <w:shd w:val="clear" w:color="auto" w:fill="auto"/>
          </w:tcPr>
          <w:p w:rsidR="0031531F" w:rsidRPr="009F0C59" w:rsidRDefault="0031531F" w:rsidP="0031531F">
            <w:pPr>
              <w:pStyle w:val="Vokabelangabe-lbs"/>
              <w:rPr>
                <w:lang w:bidi="hi-IN"/>
              </w:rPr>
            </w:pPr>
            <w:r w:rsidRPr="009F0C59">
              <w:rPr>
                <w:lang w:bidi="hi-IN"/>
              </w:rPr>
              <w:t>ferre, fero, tuli,</w:t>
            </w:r>
            <w:r w:rsidRPr="009F0C59">
              <w:t xml:space="preserve"> </w:t>
            </w:r>
            <w:r w:rsidRPr="009F0C59">
              <w:rPr>
                <w:lang w:bidi="hi-IN"/>
              </w:rPr>
              <w:t>latum</w:t>
            </w:r>
            <w:r w:rsidR="006711E7" w:rsidRPr="009F0C59">
              <w:t>:</w:t>
            </w:r>
            <w:r w:rsidRPr="009F0C59">
              <w:t xml:space="preserve"> </w:t>
            </w:r>
            <w:r w:rsidR="006711E7" w:rsidRPr="009F0C59">
              <w:rPr>
                <w:lang w:bidi="hi-IN"/>
              </w:rPr>
              <w:t>hier:</w:t>
            </w:r>
            <w:r w:rsidRPr="009F0C59">
              <w:rPr>
                <w:lang w:bidi="hi-IN"/>
              </w:rPr>
              <w:t xml:space="preserve"> ertragen</w:t>
            </w:r>
          </w:p>
          <w:p w:rsidR="0031531F" w:rsidRPr="009F0C59" w:rsidRDefault="0031531F" w:rsidP="0031531F">
            <w:pPr>
              <w:pStyle w:val="Vokabelangabe-lbs"/>
            </w:pPr>
            <w:r w:rsidRPr="009F0C59">
              <w:rPr>
                <w:lang w:bidi="hi-IN"/>
              </w:rPr>
              <w:t>aliquem crudelem</w:t>
            </w:r>
            <w:r w:rsidRPr="009F0C59">
              <w:t xml:space="preserve"> </w:t>
            </w:r>
            <w:r w:rsidRPr="009F0C59">
              <w:rPr>
                <w:lang w:bidi="hi-IN"/>
              </w:rPr>
              <w:t>habere</w:t>
            </w:r>
            <w:r w:rsidRPr="009F0C59">
              <w:t xml:space="preserve">: </w:t>
            </w:r>
            <w:r w:rsidRPr="009F0C59">
              <w:rPr>
                <w:lang w:bidi="hi-IN"/>
              </w:rPr>
              <w:t>jemanden für grausam halten</w:t>
            </w:r>
            <w:r w:rsidRPr="009F0C59">
              <w:t xml:space="preserve"> </w:t>
            </w:r>
          </w:p>
          <w:p w:rsidR="00C82B50" w:rsidRPr="009F0C59" w:rsidRDefault="00C82B50" w:rsidP="0031531F">
            <w:pPr>
              <w:pStyle w:val="Vokabelangabe-lbs"/>
              <w:rPr>
                <w:lang w:bidi="hi-IN"/>
              </w:rPr>
            </w:pPr>
            <w:r w:rsidRPr="009F0C59">
              <w:t xml:space="preserve">quod … id: bei der Übersetzung von 'quod' ist die Fortsetzung im Hauptsatz mit 'id' zu beachten; </w:t>
            </w:r>
            <w:r w:rsidR="00F32836">
              <w:rPr>
                <w:b/>
              </w:rPr>
              <w:t>GH</w:t>
            </w:r>
            <w:r w:rsidRPr="009F0C59">
              <w:t xml:space="preserve"> Relativsatz</w:t>
            </w:r>
          </w:p>
          <w:p w:rsidR="0031531F" w:rsidRPr="009F0C59" w:rsidRDefault="0031531F" w:rsidP="0031531F">
            <w:pPr>
              <w:pStyle w:val="Vokabelangabe-lbs"/>
              <w:rPr>
                <w:lang w:bidi="hi-IN"/>
              </w:rPr>
            </w:pPr>
            <w:r w:rsidRPr="009F0C59">
              <w:rPr>
                <w:lang w:bidi="hi-IN"/>
              </w:rPr>
              <w:t>ne in rege quidem</w:t>
            </w:r>
            <w:r w:rsidRPr="009F0C59">
              <w:t xml:space="preserve">: </w:t>
            </w:r>
            <w:r w:rsidRPr="009F0C59">
              <w:rPr>
                <w:lang w:bidi="hi-IN"/>
              </w:rPr>
              <w:t>nicht einmal bei einem</w:t>
            </w:r>
            <w:r w:rsidRPr="009F0C59">
              <w:t xml:space="preserve"> </w:t>
            </w:r>
            <w:r w:rsidRPr="009F0C59">
              <w:rPr>
                <w:lang w:bidi="hi-IN"/>
              </w:rPr>
              <w:t>König</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31531F" w:rsidRPr="009F0C59" w:rsidRDefault="0031531F" w:rsidP="0031531F">
            <w:pPr>
              <w:rPr>
                <w:rFonts w:cs="Arial"/>
                <w:lang w:val="la-Latn" w:eastAsia="zh-CN" w:bidi="hi-IN"/>
              </w:rPr>
            </w:pPr>
            <w:r w:rsidRPr="009F0C59">
              <w:rPr>
                <w:rFonts w:cs="Arial"/>
                <w:lang w:val="en-US" w:eastAsia="zh-CN" w:bidi="hi-IN"/>
              </w:rPr>
              <w:t xml:space="preserve">→ </w:t>
            </w:r>
            <w:r w:rsidRPr="009F0C59">
              <w:rPr>
                <w:rFonts w:cs="Arial"/>
                <w:lang w:val="la-Latn" w:eastAsia="zh-CN" w:bidi="hi-IN"/>
              </w:rPr>
              <w:t>L. Brutus regem superbum non tulit;</w:t>
            </w:r>
          </w:p>
          <w:p w:rsidR="0031531F" w:rsidRPr="009F0C59" w:rsidRDefault="00F7224C" w:rsidP="0031531F">
            <w:pPr>
              <w:rPr>
                <w:rFonts w:cs="Arial"/>
                <w:lang w:val="la-Latn" w:eastAsia="zh-CN" w:bidi="hi-IN"/>
              </w:rPr>
            </w:pPr>
            <w:r w:rsidRPr="009F0C59">
              <w:rPr>
                <w:rFonts w:cs="Arial"/>
                <w:lang w:val="it-IT" w:eastAsia="zh-CN" w:bidi="hi-IN"/>
              </w:rPr>
              <w:t xml:space="preserve">→ </w:t>
            </w:r>
            <w:r w:rsidR="0031531F" w:rsidRPr="009F0C59">
              <w:rPr>
                <w:rFonts w:cs="Arial"/>
                <w:lang w:val="la-Latn" w:eastAsia="zh-CN" w:bidi="hi-IN"/>
              </w:rPr>
              <w:t>D. Brutus sceleratum</w:t>
            </w:r>
            <w:r w:rsidR="003978B8" w:rsidRPr="009F0C59">
              <w:rPr>
                <w:rFonts w:cs="Arial"/>
                <w:lang w:val="la-Latn" w:eastAsia="zh-CN" w:bidi="hi-IN"/>
              </w:rPr>
              <w:t>*</w:t>
            </w:r>
            <w:r w:rsidR="0031531F" w:rsidRPr="009F0C59">
              <w:rPr>
                <w:rFonts w:cs="Arial"/>
                <w:lang w:val="la-Latn" w:eastAsia="zh-CN" w:bidi="hi-IN"/>
              </w:rPr>
              <w:t xml:space="preserve"> atque impium regnare patietur Antonium?</w:t>
            </w:r>
          </w:p>
        </w:tc>
        <w:tc>
          <w:tcPr>
            <w:tcW w:w="4144" w:type="dxa"/>
            <w:shd w:val="clear" w:color="auto" w:fill="auto"/>
          </w:tcPr>
          <w:p w:rsidR="0031531F" w:rsidRPr="009F0C59" w:rsidRDefault="0031531F" w:rsidP="0031531F">
            <w:pPr>
              <w:pStyle w:val="Vokabelangabe-lbs"/>
            </w:pPr>
            <w:r w:rsidRPr="009F0C59">
              <w:t>pati, pat</w:t>
            </w:r>
            <w:r w:rsidRPr="009F0C59">
              <w:rPr>
                <w:lang w:bidi="hi-IN"/>
              </w:rPr>
              <w:t>ior, passus sum [+ AcI]</w:t>
            </w:r>
            <w:r w:rsidRPr="009F0C59">
              <w:t xml:space="preserve">: </w:t>
            </w:r>
            <w:r w:rsidRPr="009F0C59">
              <w:rPr>
                <w:lang w:bidi="hi-IN"/>
              </w:rPr>
              <w:t>zulassen, dass</w:t>
            </w:r>
          </w:p>
          <w:p w:rsidR="0031531F" w:rsidRPr="009F0C59" w:rsidRDefault="0031531F" w:rsidP="0031531F">
            <w:pPr>
              <w:pStyle w:val="Vokabelangabe-lbs"/>
              <w:rPr>
                <w:lang w:bidi="hi-IN"/>
              </w:rPr>
            </w:pPr>
            <w:r w:rsidRPr="009F0C59">
              <w:t>regnare: als König herrschen (das Königtum war in Rom ein negativer Begriff)</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6711E7" w:rsidRPr="009F0C59" w:rsidRDefault="006711E7" w:rsidP="0031531F">
            <w:pPr>
              <w:rPr>
                <w:rFonts w:cs="Arial"/>
                <w:lang w:val="fr-FR" w:eastAsia="zh-CN" w:bidi="hi-IN"/>
              </w:rPr>
            </w:pPr>
            <w:r w:rsidRPr="009F0C59">
              <w:rPr>
                <w:rFonts w:cs="Arial"/>
                <w:lang w:val="it-IT" w:eastAsia="zh-CN" w:bidi="hi-IN"/>
              </w:rPr>
              <w:t xml:space="preserve">[Philippicae 3, </w:t>
            </w:r>
            <w:r w:rsidRPr="009F0C59">
              <w:rPr>
                <w:rFonts w:cs="Arial"/>
                <w:lang w:val="la-Latn" w:eastAsia="zh-CN" w:bidi="hi-IN"/>
              </w:rPr>
              <w:t>9</w:t>
            </w:r>
            <w:r w:rsidRPr="009F0C59">
              <w:rPr>
                <w:rFonts w:cs="Arial"/>
                <w:lang w:val="fr-FR" w:eastAsia="zh-CN" w:bidi="hi-IN"/>
              </w:rPr>
              <w:t>, Fortsetzung</w:t>
            </w:r>
            <w:r w:rsidRPr="009F0C59">
              <w:rPr>
                <w:rFonts w:cs="Arial"/>
                <w:lang w:val="la-Latn" w:eastAsia="zh-CN" w:bidi="hi-IN"/>
              </w:rPr>
              <w:t>]</w:t>
            </w:r>
          </w:p>
          <w:p w:rsidR="0031531F" w:rsidRPr="009F0C59" w:rsidRDefault="0031531F" w:rsidP="0031531F">
            <w:pPr>
              <w:rPr>
                <w:rFonts w:cs="Arial"/>
                <w:lang w:val="la-Latn" w:eastAsia="zh-CN" w:bidi="hi-IN"/>
              </w:rPr>
            </w:pPr>
            <w:r w:rsidRPr="009F0C59">
              <w:rPr>
                <w:rFonts w:cs="Arial"/>
                <w:lang w:val="la-Latn" w:eastAsia="zh-CN" w:bidi="hi-IN"/>
              </w:rPr>
              <w:t>Quid Tarquinius tale, qualia innumerabilia et facit et fecit Antonius?</w:t>
            </w:r>
          </w:p>
        </w:tc>
        <w:tc>
          <w:tcPr>
            <w:tcW w:w="4144" w:type="dxa"/>
            <w:shd w:val="clear" w:color="auto" w:fill="auto"/>
          </w:tcPr>
          <w:p w:rsidR="0031531F" w:rsidRPr="009F0C59" w:rsidRDefault="0031531F" w:rsidP="0031531F">
            <w:pPr>
              <w:pStyle w:val="Vokabelangabe-lbs"/>
              <w:rPr>
                <w:lang w:bidi="hi-IN"/>
              </w:rPr>
            </w:pPr>
            <w:r w:rsidRPr="009F0C59">
              <w:rPr>
                <w:lang w:bidi="hi-IN"/>
              </w:rPr>
              <w:t>Quid Tarquinius tale</w:t>
            </w:r>
            <w:r w:rsidR="00C82B50" w:rsidRPr="009F0C59">
              <w:rPr>
                <w:lang w:bidi="hi-IN"/>
              </w:rPr>
              <w:t>:</w:t>
            </w:r>
            <w:r w:rsidRPr="009F0C59">
              <w:t xml:space="preserve"> </w:t>
            </w:r>
            <w:r w:rsidR="00C82B50" w:rsidRPr="009F0C59">
              <w:rPr>
                <w:lang w:bidi="hi-IN"/>
              </w:rPr>
              <w:t>ergänze: fecit</w:t>
            </w:r>
          </w:p>
          <w:p w:rsidR="0031531F" w:rsidRPr="009F0C59" w:rsidRDefault="0031531F" w:rsidP="0031531F">
            <w:pPr>
              <w:pStyle w:val="Vokabelangabe-lbs"/>
              <w:rPr>
                <w:lang w:bidi="hi-IN"/>
              </w:rPr>
            </w:pPr>
            <w:r w:rsidRPr="009F0C59">
              <w:rPr>
                <w:lang w:bidi="hi-IN"/>
              </w:rPr>
              <w:t>tali</w:t>
            </w:r>
            <w:r w:rsidRPr="009F0C59">
              <w:t>s, tale – qualis, qual</w:t>
            </w:r>
            <w:r w:rsidRPr="009F0C59">
              <w:rPr>
                <w:lang w:bidi="hi-IN"/>
              </w:rPr>
              <w:t>e</w:t>
            </w:r>
            <w:r w:rsidRPr="009F0C59">
              <w:t xml:space="preserve">: </w:t>
            </w:r>
            <w:r w:rsidRPr="009F0C59">
              <w:rPr>
                <w:lang w:bidi="hi-IN"/>
              </w:rPr>
              <w:t>von der Art, wie</w:t>
            </w:r>
          </w:p>
          <w:p w:rsidR="0031531F" w:rsidRPr="009F0C59" w:rsidRDefault="0031531F" w:rsidP="0031531F">
            <w:pPr>
              <w:pStyle w:val="Vokabelangabe-lbs"/>
              <w:rPr>
                <w:lang w:bidi="hi-IN"/>
              </w:rPr>
            </w:pPr>
            <w:r w:rsidRPr="009F0C59">
              <w:t>innumerabilis, innumerabil</w:t>
            </w:r>
            <w:r w:rsidRPr="009F0C59">
              <w:rPr>
                <w:lang w:bidi="hi-IN"/>
              </w:rPr>
              <w:t>e</w:t>
            </w:r>
            <w:r w:rsidRPr="009F0C59">
              <w:t xml:space="preserve">: </w:t>
            </w:r>
            <w:r w:rsidRPr="009F0C59">
              <w:rPr>
                <w:lang w:bidi="hi-IN"/>
              </w:rPr>
              <w:t>unendlich viel,</w:t>
            </w:r>
            <w:r w:rsidRPr="009F0C59">
              <w:t xml:space="preserve"> </w:t>
            </w:r>
            <w:r w:rsidRPr="009F0C59">
              <w:rPr>
                <w:lang w:bidi="hi-IN"/>
              </w:rPr>
              <w:t>unzählbar</w:t>
            </w:r>
          </w:p>
        </w:tc>
      </w:tr>
      <w:tr w:rsidR="0031531F" w:rsidRPr="009F0C59" w:rsidTr="00E02884">
        <w:tblPrEx>
          <w:tblLook w:val="0000" w:firstRow="0" w:lastRow="0" w:firstColumn="0" w:lastColumn="0" w:noHBand="0" w:noVBand="0"/>
        </w:tblPrEx>
        <w:trPr>
          <w:cantSplit/>
        </w:trPr>
        <w:tc>
          <w:tcPr>
            <w:tcW w:w="4820" w:type="dxa"/>
            <w:shd w:val="clear" w:color="auto" w:fill="auto"/>
          </w:tcPr>
          <w:p w:rsidR="0031531F" w:rsidRPr="009F0C59" w:rsidRDefault="0031531F" w:rsidP="0031531F">
            <w:pPr>
              <w:rPr>
                <w:rFonts w:cs="Arial"/>
                <w:lang w:val="la-Latn" w:eastAsia="zh-CN" w:bidi="hi-IN"/>
              </w:rPr>
            </w:pPr>
            <w:r w:rsidRPr="009F0C59">
              <w:rPr>
                <w:rFonts w:cs="Arial"/>
                <w:lang w:val="la-Latn" w:eastAsia="zh-CN" w:bidi="hi-IN"/>
              </w:rPr>
              <w:t xml:space="preserve">Senatum etiam reges habebant; </w:t>
            </w:r>
          </w:p>
          <w:p w:rsidR="0031531F" w:rsidRPr="009F0C59" w:rsidRDefault="0031531F" w:rsidP="0031531F">
            <w:pPr>
              <w:rPr>
                <w:rFonts w:cs="Arial"/>
                <w:lang w:val="la-Latn" w:eastAsia="zh-CN" w:bidi="hi-IN"/>
              </w:rPr>
            </w:pPr>
            <w:r w:rsidRPr="009F0C59">
              <w:rPr>
                <w:rFonts w:cs="Arial"/>
                <w:lang w:val="la-Latn" w:eastAsia="zh-CN" w:bidi="hi-IN"/>
              </w:rPr>
              <w:t>nec tamen, ut Antonio senatum habente in consilio regis versabantur barbari armati.</w:t>
            </w:r>
          </w:p>
        </w:tc>
        <w:tc>
          <w:tcPr>
            <w:tcW w:w="4144" w:type="dxa"/>
            <w:shd w:val="clear" w:color="auto" w:fill="auto"/>
          </w:tcPr>
          <w:p w:rsidR="0031531F" w:rsidRPr="009F0C59" w:rsidRDefault="0031531F" w:rsidP="0031531F">
            <w:pPr>
              <w:pStyle w:val="Vokabelangabe-lbs"/>
              <w:rPr>
                <w:lang w:bidi="hi-IN"/>
              </w:rPr>
            </w:pPr>
            <w:r w:rsidRPr="009F0C59">
              <w:rPr>
                <w:lang w:bidi="hi-IN"/>
              </w:rPr>
              <w:t>senatum habere</w:t>
            </w:r>
            <w:r w:rsidRPr="009F0C59">
              <w:t xml:space="preserve">: </w:t>
            </w:r>
            <w:r w:rsidRPr="009F0C59">
              <w:rPr>
                <w:lang w:bidi="hi-IN"/>
              </w:rPr>
              <w:t>eine Senatssitzung</w:t>
            </w:r>
            <w:r w:rsidRPr="009F0C59">
              <w:t xml:space="preserve"> </w:t>
            </w:r>
            <w:r w:rsidRPr="009F0C59">
              <w:rPr>
                <w:lang w:bidi="hi-IN"/>
              </w:rPr>
              <w:t>einberufen</w:t>
            </w:r>
          </w:p>
          <w:p w:rsidR="0031531F" w:rsidRPr="009F0C59" w:rsidRDefault="0031531F" w:rsidP="0031531F">
            <w:pPr>
              <w:pStyle w:val="Vokabelangabe-lbs"/>
              <w:rPr>
                <w:lang w:bidi="hi-IN"/>
              </w:rPr>
            </w:pPr>
            <w:r w:rsidRPr="009F0C59">
              <w:rPr>
                <w:lang w:bidi="hi-IN"/>
              </w:rPr>
              <w:t>nec tamen, ut</w:t>
            </w:r>
            <w:r w:rsidRPr="009F0C59">
              <w:t xml:space="preserve">: </w:t>
            </w:r>
            <w:r w:rsidRPr="009F0C59">
              <w:rPr>
                <w:lang w:bidi="hi-IN"/>
              </w:rPr>
              <w:t>und doch nicht so, dass</w:t>
            </w:r>
          </w:p>
          <w:p w:rsidR="0031531F" w:rsidRPr="009F0C59" w:rsidRDefault="0031531F" w:rsidP="00C82B50">
            <w:pPr>
              <w:pStyle w:val="Vokabelangabe-lbs"/>
              <w:rPr>
                <w:lang w:bidi="hi-IN"/>
              </w:rPr>
            </w:pPr>
            <w:r w:rsidRPr="009F0C59">
              <w:rPr>
                <w:lang w:bidi="hi-IN"/>
              </w:rPr>
              <w:t>versari</w:t>
            </w:r>
            <w:r w:rsidRPr="009F0C59">
              <w:t xml:space="preserve">, versor, versatus sum: </w:t>
            </w:r>
            <w:r w:rsidRPr="009F0C59">
              <w:rPr>
                <w:lang w:bidi="hi-IN"/>
              </w:rPr>
              <w:t>sich aufhalten</w:t>
            </w:r>
          </w:p>
        </w:tc>
      </w:tr>
    </w:tbl>
    <w:p w:rsidR="00BD1468" w:rsidRPr="009F0C59" w:rsidRDefault="00BD1468" w:rsidP="0031531F">
      <w:pPr>
        <w:pStyle w:val="StandardWeb"/>
        <w:spacing w:before="100" w:after="0"/>
        <w:rPr>
          <w:rFonts w:ascii="Arial" w:hAnsi="Arial" w:cs="Arial"/>
          <w:b/>
          <w:sz w:val="22"/>
          <w:szCs w:val="22"/>
        </w:rPr>
      </w:pPr>
      <w:r w:rsidRPr="009F0C59">
        <w:rPr>
          <w:rFonts w:ascii="Arial" w:hAnsi="Arial" w:cs="Arial"/>
          <w:b/>
          <w:sz w:val="22"/>
          <w:szCs w:val="22"/>
        </w:rPr>
        <w:t>Texterschließung 3, 8:</w:t>
      </w:r>
    </w:p>
    <w:p w:rsidR="00BD1468" w:rsidRPr="009F0C59" w:rsidRDefault="00BD1468" w:rsidP="00A23B97">
      <w:pPr>
        <w:spacing w:before="160"/>
        <w:rPr>
          <w:rStyle w:val="Vokabelangabe-lbsZchn"/>
          <w:lang w:val="la-Latn"/>
        </w:rPr>
      </w:pPr>
      <w:r w:rsidRPr="009F0C59">
        <w:rPr>
          <w:rStyle w:val="Vokabelangabe-lbsZchn"/>
          <w:lang w:val="la-Latn"/>
        </w:rPr>
        <w:t xml:space="preserve">Virtute enim admirabili Caesaris constantiaque militum veteranorum legionumque earum, </w:t>
      </w:r>
    </w:p>
    <w:p w:rsidR="00BD1468" w:rsidRPr="009F0C59" w:rsidRDefault="00BD1468" w:rsidP="00BD1468">
      <w:pPr>
        <w:rPr>
          <w:rStyle w:val="Vokabelangabe-lbsZchn"/>
          <w:lang w:val="la-Latn"/>
        </w:rPr>
      </w:pPr>
      <w:r w:rsidRPr="009F0C59">
        <w:rPr>
          <w:rStyle w:val="Vokabelangabe-lbsZchn"/>
          <w:lang w:val="la-Latn"/>
        </w:rPr>
        <w:tab/>
        <w:t xml:space="preserve">quae optimo iudicio </w:t>
      </w:r>
      <w:r w:rsidRPr="009F0C59">
        <w:rPr>
          <w:rStyle w:val="Vokabelangabe-lbsZchn"/>
          <w:lang w:val="la-Latn"/>
        </w:rPr>
        <w:tab/>
        <w:t>auctoritatem vestram,</w:t>
      </w:r>
    </w:p>
    <w:p w:rsidR="00BD1468" w:rsidRPr="009F0C59" w:rsidRDefault="00BD1468" w:rsidP="00BD1468">
      <w:pPr>
        <w:rPr>
          <w:rStyle w:val="Vokabelangabe-lbsZchn"/>
          <w:lang w:val="la-Latn"/>
        </w:rPr>
      </w:pPr>
      <w:r w:rsidRPr="009F0C59">
        <w:rPr>
          <w:rStyle w:val="Vokabelangabe-lbsZchn"/>
          <w:lang w:val="la-Latn"/>
        </w:rPr>
        <w:lastRenderedPageBreak/>
        <w:tab/>
      </w:r>
      <w:r w:rsidRPr="009F0C59">
        <w:rPr>
          <w:rStyle w:val="Vokabelangabe-lbsZchn"/>
          <w:lang w:val="la-Latn"/>
        </w:rPr>
        <w:tab/>
      </w:r>
      <w:r w:rsidRPr="009F0C59">
        <w:rPr>
          <w:rStyle w:val="Vokabelangabe-lbsZchn"/>
          <w:lang w:val="la-Latn"/>
        </w:rPr>
        <w:tab/>
      </w:r>
      <w:r w:rsidRPr="009F0C59">
        <w:rPr>
          <w:rStyle w:val="Vokabelangabe-lbsZchn"/>
          <w:lang w:val="la-Latn"/>
        </w:rPr>
        <w:tab/>
        <w:t xml:space="preserve">libertatem populi Romani, </w:t>
      </w:r>
    </w:p>
    <w:p w:rsidR="00BD1468" w:rsidRPr="009F0C59" w:rsidRDefault="00BD1468" w:rsidP="00BD1468">
      <w:pPr>
        <w:rPr>
          <w:rStyle w:val="Vokabelangabe-lbsZchn"/>
          <w:lang w:val="la-Latn"/>
        </w:rPr>
      </w:pP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t xml:space="preserve">virtutem Caesaris </w:t>
      </w:r>
      <w:r w:rsidRPr="009F0C59">
        <w:rPr>
          <w:rStyle w:val="Vokabelangabe-lbsZchn"/>
          <w:lang w:val="la-Latn"/>
        </w:rPr>
        <w:tab/>
      </w:r>
      <w:r w:rsidRPr="009F0C59">
        <w:rPr>
          <w:rStyle w:val="Vokabelangabe-lbsZchn"/>
          <w:lang w:val="la-Latn"/>
        </w:rPr>
        <w:tab/>
        <w:t xml:space="preserve">secutae sunt, </w:t>
      </w:r>
    </w:p>
    <w:p w:rsidR="00BD1468" w:rsidRPr="009F0C59" w:rsidRDefault="00BD1468" w:rsidP="00BD1468">
      <w:pPr>
        <w:rPr>
          <w:rStyle w:val="Vokabelangabe-lbsZchn"/>
          <w:lang w:val="la-Latn"/>
        </w:rPr>
      </w:pPr>
      <w:r w:rsidRPr="009F0C59">
        <w:rPr>
          <w:rStyle w:val="Vokabelangabe-lbsZchn"/>
          <w:lang w:val="la-Latn"/>
        </w:rPr>
        <w:t xml:space="preserve">a cervicibus nostris est depulsus Antonius. </w:t>
      </w:r>
    </w:p>
    <w:p w:rsidR="0031531F" w:rsidRPr="009F0C59" w:rsidRDefault="009F0C59" w:rsidP="0031531F">
      <w:pPr>
        <w:pStyle w:val="StandardWeb"/>
        <w:spacing w:before="100" w:after="0"/>
        <w:rPr>
          <w:rFonts w:ascii="Arial" w:hAnsi="Arial" w:cs="Arial"/>
          <w:b/>
          <w:sz w:val="22"/>
          <w:szCs w:val="22"/>
          <w:lang w:val="la-Latn"/>
        </w:rPr>
      </w:pPr>
      <w:r w:rsidRPr="009F0C59">
        <w:rPr>
          <w:rFonts w:ascii="Arial" w:hAnsi="Arial" w:cs="Arial"/>
          <w:b/>
          <w:sz w:val="20"/>
          <w:szCs w:val="20"/>
          <w:lang w:val="it-IT"/>
        </w:rPr>
        <w:t xml:space="preserve">Grammatische Erläuterungen zu </w:t>
      </w:r>
      <w:r w:rsidR="0031531F" w:rsidRPr="009F0C59">
        <w:rPr>
          <w:rFonts w:ascii="Arial" w:hAnsi="Arial" w:cs="Arial"/>
          <w:b/>
          <w:sz w:val="22"/>
          <w:szCs w:val="22"/>
          <w:lang w:val="la-Latn"/>
        </w:rPr>
        <w:t>3, 8</w:t>
      </w:r>
      <w:r w:rsidR="00C82B50" w:rsidRPr="009F0C59">
        <w:rPr>
          <w:rFonts w:ascii="Arial" w:hAnsi="Arial" w:cs="Arial"/>
          <w:b/>
          <w:sz w:val="22"/>
          <w:szCs w:val="22"/>
          <w:lang w:val="la-Latn"/>
        </w:rPr>
        <w:t>:</w:t>
      </w:r>
    </w:p>
    <w:p w:rsidR="0031531F" w:rsidRPr="009F0C59" w:rsidRDefault="0031531F" w:rsidP="009F0C59">
      <w:pPr>
        <w:pStyle w:val="StandardWeb"/>
        <w:spacing w:before="160" w:after="0" w:line="312" w:lineRule="auto"/>
        <w:rPr>
          <w:rFonts w:ascii="Arial" w:hAnsi="Arial" w:cs="Arial"/>
          <w:sz w:val="20"/>
          <w:szCs w:val="20"/>
          <w:lang w:val="la-Latn"/>
        </w:rPr>
      </w:pPr>
      <w:r w:rsidRPr="009F0C59">
        <w:rPr>
          <w:rFonts w:ascii="Arial" w:hAnsi="Arial" w:cs="Arial"/>
          <w:sz w:val="20"/>
          <w:szCs w:val="20"/>
          <w:lang w:val="la-Latn"/>
        </w:rPr>
        <w:t xml:space="preserve">Nachzeitiger AcI (Ellipse): Pollicetur enim </w:t>
      </w:r>
      <w:r w:rsidRPr="009F0C59">
        <w:rPr>
          <w:rFonts w:ascii="Arial" w:hAnsi="Arial" w:cs="Arial"/>
          <w:b/>
          <w:bCs/>
          <w:sz w:val="20"/>
          <w:szCs w:val="20"/>
          <w:lang w:val="la-Latn"/>
        </w:rPr>
        <w:t>se</w:t>
      </w:r>
      <w:r w:rsidRPr="009F0C59">
        <w:rPr>
          <w:rFonts w:ascii="Arial" w:hAnsi="Arial" w:cs="Arial"/>
          <w:sz w:val="20"/>
          <w:szCs w:val="20"/>
          <w:lang w:val="la-Latn"/>
        </w:rPr>
        <w:t xml:space="preserve"> provinciam Galliam </w:t>
      </w:r>
      <w:r w:rsidRPr="009F0C59">
        <w:rPr>
          <w:rFonts w:ascii="Arial" w:hAnsi="Arial" w:cs="Arial"/>
          <w:b/>
          <w:bCs/>
          <w:sz w:val="20"/>
          <w:szCs w:val="20"/>
          <w:lang w:val="la-Latn"/>
        </w:rPr>
        <w:t>retenturum</w:t>
      </w:r>
      <w:r w:rsidRPr="009F0C59">
        <w:rPr>
          <w:rFonts w:ascii="Arial" w:hAnsi="Arial" w:cs="Arial"/>
          <w:sz w:val="20"/>
          <w:szCs w:val="20"/>
          <w:lang w:val="la-Latn"/>
        </w:rPr>
        <w:t xml:space="preserve"> in senatus populique Romani potestate. </w:t>
      </w:r>
    </w:p>
    <w:p w:rsidR="0031531F" w:rsidRPr="009F0C59" w:rsidRDefault="0031531F" w:rsidP="009F0C59">
      <w:pPr>
        <w:pStyle w:val="StandardWeb"/>
        <w:spacing w:before="160" w:after="0" w:line="312" w:lineRule="auto"/>
        <w:rPr>
          <w:rFonts w:ascii="Arial" w:hAnsi="Arial" w:cs="Arial"/>
          <w:sz w:val="20"/>
          <w:szCs w:val="20"/>
          <w:lang w:val="la-Latn"/>
        </w:rPr>
      </w:pPr>
      <w:r w:rsidRPr="009F0C59">
        <w:rPr>
          <w:rFonts w:ascii="Arial" w:hAnsi="Arial" w:cs="Arial"/>
          <w:sz w:val="20"/>
          <w:szCs w:val="20"/>
          <w:lang w:val="la-Latn"/>
        </w:rPr>
        <w:t xml:space="preserve">Akkusativ des Ausrufs: </w:t>
      </w:r>
      <w:r w:rsidRPr="009F0C59">
        <w:rPr>
          <w:rFonts w:ascii="Arial" w:hAnsi="Arial" w:cs="Arial"/>
          <w:b/>
          <w:bCs/>
          <w:sz w:val="20"/>
          <w:szCs w:val="20"/>
          <w:lang w:val="la-Latn"/>
        </w:rPr>
        <w:t>O civem natum</w:t>
      </w:r>
      <w:r w:rsidRPr="009F0C59">
        <w:rPr>
          <w:rFonts w:ascii="Arial" w:hAnsi="Arial" w:cs="Arial"/>
          <w:sz w:val="20"/>
          <w:szCs w:val="20"/>
          <w:lang w:val="la-Latn"/>
        </w:rPr>
        <w:t xml:space="preserve"> rei publicae, </w:t>
      </w:r>
      <w:r w:rsidRPr="009F0C59">
        <w:rPr>
          <w:rFonts w:ascii="Arial" w:hAnsi="Arial" w:cs="Arial"/>
          <w:b/>
          <w:bCs/>
          <w:sz w:val="20"/>
          <w:szCs w:val="20"/>
          <w:lang w:val="la-Latn"/>
        </w:rPr>
        <w:t>memorem</w:t>
      </w:r>
      <w:r w:rsidRPr="009F0C59">
        <w:rPr>
          <w:rFonts w:ascii="Arial" w:hAnsi="Arial" w:cs="Arial"/>
          <w:sz w:val="20"/>
          <w:szCs w:val="20"/>
          <w:lang w:val="la-Latn"/>
        </w:rPr>
        <w:t xml:space="preserve"> sui nominis </w:t>
      </w:r>
      <w:r w:rsidRPr="009F0C59">
        <w:rPr>
          <w:rFonts w:ascii="Arial" w:hAnsi="Arial" w:cs="Arial"/>
          <w:b/>
          <w:bCs/>
          <w:sz w:val="20"/>
          <w:szCs w:val="20"/>
          <w:lang w:val="la-Latn"/>
        </w:rPr>
        <w:t>imitatorem</w:t>
      </w:r>
      <w:r w:rsidRPr="009F0C59">
        <w:rPr>
          <w:rFonts w:ascii="Arial" w:hAnsi="Arial" w:cs="Arial"/>
          <w:sz w:val="20"/>
          <w:szCs w:val="20"/>
          <w:lang w:val="la-Latn"/>
        </w:rPr>
        <w:t xml:space="preserve">que maiorum! </w:t>
      </w:r>
    </w:p>
    <w:p w:rsidR="0031531F" w:rsidRPr="009F0C59" w:rsidRDefault="0031531F" w:rsidP="009F0C59">
      <w:pPr>
        <w:pStyle w:val="StandardWeb"/>
        <w:spacing w:before="160" w:after="0" w:line="312" w:lineRule="auto"/>
        <w:rPr>
          <w:rFonts w:ascii="Arial" w:hAnsi="Arial" w:cs="Arial"/>
          <w:sz w:val="20"/>
          <w:szCs w:val="20"/>
          <w:lang w:val="it-IT"/>
        </w:rPr>
      </w:pPr>
      <w:r w:rsidRPr="009F0C59">
        <w:rPr>
          <w:rFonts w:ascii="Arial" w:hAnsi="Arial" w:cs="Arial"/>
          <w:sz w:val="20"/>
          <w:szCs w:val="20"/>
          <w:lang w:val="it-IT"/>
        </w:rPr>
        <w:t xml:space="preserve">Genitivus obiectivus: memor </w:t>
      </w:r>
      <w:r w:rsidRPr="009F0C59">
        <w:rPr>
          <w:rFonts w:ascii="Arial" w:hAnsi="Arial" w:cs="Arial"/>
          <w:b/>
          <w:bCs/>
          <w:sz w:val="20"/>
          <w:szCs w:val="20"/>
          <w:lang w:val="it-IT"/>
        </w:rPr>
        <w:t xml:space="preserve">sui nominis / </w:t>
      </w:r>
      <w:r w:rsidRPr="009F0C59">
        <w:rPr>
          <w:rFonts w:ascii="Arial" w:hAnsi="Arial" w:cs="Arial"/>
          <w:sz w:val="20"/>
          <w:szCs w:val="20"/>
          <w:lang w:val="it-IT"/>
        </w:rPr>
        <w:t xml:space="preserve">imitator </w:t>
      </w:r>
      <w:r w:rsidRPr="009F0C59">
        <w:rPr>
          <w:rFonts w:ascii="Arial" w:hAnsi="Arial" w:cs="Arial"/>
          <w:b/>
          <w:bCs/>
          <w:sz w:val="20"/>
          <w:szCs w:val="20"/>
          <w:lang w:val="it-IT"/>
        </w:rPr>
        <w:t>maiorum</w:t>
      </w:r>
      <w:r w:rsidRPr="009F0C59">
        <w:rPr>
          <w:rFonts w:ascii="Arial" w:hAnsi="Arial" w:cs="Arial"/>
          <w:sz w:val="20"/>
          <w:szCs w:val="20"/>
          <w:lang w:val="it-IT"/>
        </w:rPr>
        <w:t xml:space="preserve"> </w:t>
      </w:r>
    </w:p>
    <w:p w:rsidR="0031531F" w:rsidRPr="009F0C59" w:rsidRDefault="0031531F" w:rsidP="009F0C59">
      <w:pPr>
        <w:pStyle w:val="StandardWeb"/>
        <w:spacing w:before="160" w:after="0" w:line="312" w:lineRule="auto"/>
        <w:rPr>
          <w:rFonts w:ascii="Arial" w:hAnsi="Arial" w:cs="Arial"/>
          <w:sz w:val="20"/>
          <w:szCs w:val="20"/>
          <w:lang w:val="it-IT"/>
        </w:rPr>
      </w:pPr>
      <w:r w:rsidRPr="009F0C59">
        <w:rPr>
          <w:rFonts w:ascii="Arial" w:hAnsi="Arial" w:cs="Arial"/>
          <w:sz w:val="20"/>
          <w:szCs w:val="20"/>
          <w:lang w:val="it-IT"/>
        </w:rPr>
        <w:t>Ablativus absolutus, Gerundivum als Prädikatsnomen</w:t>
      </w:r>
      <w:r w:rsidR="00C82B50" w:rsidRPr="009F0C59">
        <w:rPr>
          <w:rFonts w:ascii="Arial" w:hAnsi="Arial" w:cs="Arial"/>
          <w:sz w:val="20"/>
          <w:szCs w:val="20"/>
          <w:lang w:val="it-IT"/>
        </w:rPr>
        <w:t xml:space="preserve">: </w:t>
      </w:r>
      <w:r w:rsidRPr="009F0C59">
        <w:rPr>
          <w:rFonts w:ascii="Arial" w:hAnsi="Arial" w:cs="Arial"/>
          <w:sz w:val="20"/>
          <w:szCs w:val="20"/>
          <w:lang w:val="it-IT"/>
        </w:rPr>
        <w:t xml:space="preserve">Neque enim </w:t>
      </w:r>
      <w:r w:rsidRPr="009F0C59">
        <w:rPr>
          <w:rFonts w:ascii="Arial" w:hAnsi="Arial" w:cs="Arial"/>
          <w:b/>
          <w:bCs/>
          <w:sz w:val="20"/>
          <w:szCs w:val="20"/>
          <w:lang w:val="it-IT"/>
        </w:rPr>
        <w:t>Tarquinio expulso</w:t>
      </w:r>
      <w:r w:rsidRPr="009F0C59">
        <w:rPr>
          <w:rFonts w:ascii="Arial" w:hAnsi="Arial" w:cs="Arial"/>
          <w:sz w:val="20"/>
          <w:szCs w:val="20"/>
          <w:lang w:val="it-IT"/>
        </w:rPr>
        <w:t xml:space="preserve"> maioribus nostris tam fuit optata libertas, quam </w:t>
      </w:r>
      <w:r w:rsidRPr="009F0C59">
        <w:rPr>
          <w:rFonts w:ascii="Arial" w:hAnsi="Arial" w:cs="Arial"/>
          <w:b/>
          <w:bCs/>
          <w:sz w:val="20"/>
          <w:szCs w:val="20"/>
          <w:lang w:val="it-IT"/>
        </w:rPr>
        <w:t>est</w:t>
      </w:r>
      <w:r w:rsidRPr="009F0C59">
        <w:rPr>
          <w:rFonts w:ascii="Arial" w:hAnsi="Arial" w:cs="Arial"/>
          <w:sz w:val="20"/>
          <w:szCs w:val="20"/>
          <w:lang w:val="it-IT"/>
        </w:rPr>
        <w:t xml:space="preserve"> </w:t>
      </w:r>
      <w:r w:rsidRPr="009F0C59">
        <w:rPr>
          <w:rFonts w:ascii="Arial" w:hAnsi="Arial" w:cs="Arial"/>
          <w:b/>
          <w:bCs/>
          <w:sz w:val="20"/>
          <w:szCs w:val="20"/>
          <w:lang w:val="it-IT"/>
        </w:rPr>
        <w:t xml:space="preserve">depulso </w:t>
      </w:r>
      <w:r w:rsidRPr="009F0C59">
        <w:rPr>
          <w:rFonts w:ascii="Arial" w:hAnsi="Arial" w:cs="Arial"/>
          <w:sz w:val="20"/>
          <w:szCs w:val="20"/>
          <w:lang w:val="it-IT"/>
        </w:rPr>
        <w:t>iam</w:t>
      </w:r>
      <w:r w:rsidRPr="009F0C59">
        <w:rPr>
          <w:rFonts w:ascii="Arial" w:hAnsi="Arial" w:cs="Arial"/>
          <w:b/>
          <w:bCs/>
          <w:sz w:val="20"/>
          <w:szCs w:val="20"/>
          <w:lang w:val="it-IT"/>
        </w:rPr>
        <w:t xml:space="preserve"> Antonio</w:t>
      </w:r>
      <w:r w:rsidRPr="009F0C59">
        <w:rPr>
          <w:rFonts w:ascii="Arial" w:hAnsi="Arial" w:cs="Arial"/>
          <w:sz w:val="20"/>
          <w:szCs w:val="20"/>
          <w:lang w:val="it-IT"/>
        </w:rPr>
        <w:t xml:space="preserve"> </w:t>
      </w:r>
      <w:r w:rsidRPr="009F0C59">
        <w:rPr>
          <w:rFonts w:ascii="Arial" w:hAnsi="Arial" w:cs="Arial"/>
          <w:b/>
          <w:bCs/>
          <w:sz w:val="20"/>
          <w:szCs w:val="20"/>
          <w:lang w:val="it-IT"/>
        </w:rPr>
        <w:t>retinenda</w:t>
      </w:r>
      <w:r w:rsidRPr="009F0C59">
        <w:rPr>
          <w:rFonts w:ascii="Arial" w:hAnsi="Arial" w:cs="Arial"/>
          <w:sz w:val="20"/>
          <w:szCs w:val="20"/>
          <w:lang w:val="it-IT"/>
        </w:rPr>
        <w:t xml:space="preserve"> nobis. </w:t>
      </w:r>
    </w:p>
    <w:p w:rsidR="00BD1468" w:rsidRPr="009F0C59" w:rsidRDefault="00BD1468" w:rsidP="00A23B97">
      <w:pPr>
        <w:pStyle w:val="StandardWeb"/>
        <w:spacing w:before="160" w:after="57"/>
        <w:rPr>
          <w:rFonts w:ascii="Arial" w:hAnsi="Arial" w:cs="Arial"/>
          <w:b/>
          <w:sz w:val="22"/>
          <w:szCs w:val="22"/>
          <w:lang w:val="fr-FR"/>
        </w:rPr>
      </w:pPr>
      <w:r w:rsidRPr="009F0C59">
        <w:rPr>
          <w:rFonts w:ascii="Arial" w:hAnsi="Arial" w:cs="Arial"/>
          <w:b/>
          <w:sz w:val="22"/>
          <w:szCs w:val="22"/>
          <w:lang w:val="fr-FR"/>
        </w:rPr>
        <w:t>Texterschließung 3, 9</w:t>
      </w:r>
    </w:p>
    <w:p w:rsidR="00BD1468" w:rsidRPr="009F0C59" w:rsidRDefault="00BD1468" w:rsidP="00BD1468">
      <w:pPr>
        <w:rPr>
          <w:rFonts w:cs="Arial"/>
          <w:lang w:val="la-Latn"/>
        </w:rPr>
      </w:pPr>
      <w:r w:rsidRPr="009F0C59">
        <w:rPr>
          <w:rFonts w:cs="Arial"/>
          <w:lang w:val="la-Latn"/>
        </w:rPr>
        <w:t xml:space="preserve">Atque ille Tarquinius, </w:t>
      </w:r>
    </w:p>
    <w:p w:rsidR="00BD1468" w:rsidRPr="009F0C59" w:rsidRDefault="00BD1468" w:rsidP="00BD1468">
      <w:pPr>
        <w:ind w:left="708"/>
        <w:rPr>
          <w:rFonts w:cs="Arial"/>
          <w:lang w:val="la-Latn"/>
        </w:rPr>
      </w:pPr>
      <w:r w:rsidRPr="009F0C59">
        <w:rPr>
          <w:rFonts w:cs="Arial"/>
          <w:lang w:val="la-Latn"/>
        </w:rPr>
        <w:t xml:space="preserve">quem maiores nostri non tulerunt, </w:t>
      </w:r>
    </w:p>
    <w:p w:rsidR="00BD1468" w:rsidRPr="009F0C59" w:rsidRDefault="00BD1468" w:rsidP="00BD1468">
      <w:pPr>
        <w:rPr>
          <w:rFonts w:cs="Arial"/>
          <w:lang w:val="la-Latn"/>
        </w:rPr>
      </w:pPr>
      <w:r w:rsidRPr="009F0C59">
        <w:rPr>
          <w:rFonts w:cs="Arial"/>
          <w:lang w:val="la-Latn"/>
        </w:rPr>
        <w:t xml:space="preserve">non crudelis, non impius, sed superbus est habitus et dictus; </w:t>
      </w:r>
    </w:p>
    <w:p w:rsidR="00BD1468" w:rsidRPr="009F0C59" w:rsidRDefault="00BD1468" w:rsidP="00BD1468">
      <w:pPr>
        <w:ind w:left="708"/>
        <w:rPr>
          <w:rFonts w:cs="Arial"/>
          <w:lang w:val="la-Latn"/>
        </w:rPr>
      </w:pPr>
      <w:r w:rsidRPr="009F0C59">
        <w:rPr>
          <w:rFonts w:cs="Arial"/>
          <w:lang w:val="la-Latn"/>
        </w:rPr>
        <w:t xml:space="preserve">quod nos vitium in privatis saepe tulimus, </w:t>
      </w:r>
    </w:p>
    <w:p w:rsidR="00BD1468" w:rsidRPr="009F0C59" w:rsidRDefault="00BD1468" w:rsidP="00BD1468">
      <w:pPr>
        <w:rPr>
          <w:rStyle w:val="Vokabelangabe-lbsZchn"/>
          <w:lang w:val="la-Latn"/>
        </w:rPr>
      </w:pPr>
      <w:r w:rsidRPr="009F0C59">
        <w:rPr>
          <w:rStyle w:val="Vokabelangabe-lbsZchn"/>
          <w:lang w:val="la-Latn"/>
        </w:rPr>
        <w:t>id maiores nostri ne in rege quidem ferre potuerunt.</w:t>
      </w:r>
    </w:p>
    <w:p w:rsidR="00BD1468" w:rsidRPr="009F0C59" w:rsidRDefault="00BD1468" w:rsidP="00AB0D74">
      <w:pPr>
        <w:pStyle w:val="StandardWeb"/>
        <w:spacing w:before="0" w:after="57"/>
        <w:rPr>
          <w:rFonts w:ascii="Arial" w:hAnsi="Arial" w:cs="Arial"/>
          <w:b/>
          <w:sz w:val="22"/>
          <w:szCs w:val="22"/>
          <w:lang w:val="la-Latn"/>
        </w:rPr>
      </w:pPr>
    </w:p>
    <w:p w:rsidR="001C17F9" w:rsidRPr="009F0C59" w:rsidRDefault="009F0C59" w:rsidP="00AB0D74">
      <w:pPr>
        <w:pStyle w:val="StandardWeb"/>
        <w:spacing w:before="0" w:after="57"/>
        <w:rPr>
          <w:rFonts w:ascii="Arial" w:hAnsi="Arial" w:cs="Arial"/>
          <w:b/>
          <w:sz w:val="22"/>
          <w:szCs w:val="22"/>
          <w:lang w:val="la-Latn"/>
        </w:rPr>
      </w:pPr>
      <w:r w:rsidRPr="009F0C59">
        <w:rPr>
          <w:rFonts w:ascii="Arial" w:hAnsi="Arial" w:cs="Arial"/>
          <w:b/>
          <w:sz w:val="20"/>
          <w:szCs w:val="20"/>
          <w:lang w:val="it-IT"/>
        </w:rPr>
        <w:t>Grammatische Erläuterungen zu</w:t>
      </w:r>
      <w:r w:rsidR="001C17F9" w:rsidRPr="009F0C59">
        <w:rPr>
          <w:rFonts w:ascii="Arial" w:hAnsi="Arial" w:cs="Arial"/>
          <w:b/>
          <w:sz w:val="22"/>
          <w:szCs w:val="22"/>
          <w:lang w:val="la-Latn"/>
        </w:rPr>
        <w:t xml:space="preserve"> 3, 9:</w:t>
      </w:r>
    </w:p>
    <w:p w:rsidR="009F1C27" w:rsidRPr="009F0C59" w:rsidRDefault="009F1C27" w:rsidP="008753EB">
      <w:pPr>
        <w:pStyle w:val="StandardWeb"/>
        <w:spacing w:before="160" w:after="0"/>
        <w:rPr>
          <w:rFonts w:ascii="Arial" w:hAnsi="Arial" w:cs="Arial"/>
          <w:sz w:val="20"/>
          <w:szCs w:val="20"/>
          <w:lang w:val="la-Latn"/>
        </w:rPr>
      </w:pPr>
      <w:r w:rsidRPr="009F0C59">
        <w:rPr>
          <w:rFonts w:ascii="Arial" w:hAnsi="Arial" w:cs="Arial"/>
          <w:sz w:val="20"/>
          <w:szCs w:val="20"/>
          <w:lang w:val="la-Latn"/>
        </w:rPr>
        <w:t xml:space="preserve">Dominantes Partizip: a </w:t>
      </w:r>
      <w:r w:rsidRPr="009F0C59">
        <w:rPr>
          <w:rFonts w:ascii="Arial" w:hAnsi="Arial" w:cs="Arial"/>
          <w:b/>
          <w:bCs/>
          <w:sz w:val="20"/>
          <w:szCs w:val="20"/>
          <w:lang w:val="la-Latn"/>
        </w:rPr>
        <w:t>condita</w:t>
      </w:r>
      <w:r w:rsidRPr="009F0C59">
        <w:rPr>
          <w:rFonts w:ascii="Arial" w:hAnsi="Arial" w:cs="Arial"/>
          <w:sz w:val="20"/>
          <w:szCs w:val="20"/>
          <w:lang w:val="la-Latn"/>
        </w:rPr>
        <w:t xml:space="preserve"> urbe / post reges </w:t>
      </w:r>
      <w:r w:rsidRPr="009F0C59">
        <w:rPr>
          <w:rFonts w:ascii="Arial" w:hAnsi="Arial" w:cs="Arial"/>
          <w:b/>
          <w:bCs/>
          <w:sz w:val="20"/>
          <w:szCs w:val="20"/>
          <w:lang w:val="la-Latn"/>
        </w:rPr>
        <w:t>exactos</w:t>
      </w:r>
    </w:p>
    <w:p w:rsidR="009F1C27" w:rsidRPr="009F0C59" w:rsidRDefault="009F1C27" w:rsidP="008753EB">
      <w:pPr>
        <w:pStyle w:val="StandardWeb"/>
        <w:spacing w:before="160" w:after="0"/>
        <w:rPr>
          <w:rFonts w:ascii="Arial" w:hAnsi="Arial" w:cs="Arial"/>
          <w:sz w:val="20"/>
          <w:szCs w:val="20"/>
          <w:lang w:val="fr-FR"/>
        </w:rPr>
      </w:pPr>
      <w:r w:rsidRPr="009F0C59">
        <w:rPr>
          <w:rFonts w:ascii="Arial" w:hAnsi="Arial" w:cs="Arial"/>
          <w:sz w:val="20"/>
          <w:szCs w:val="20"/>
          <w:lang w:val="fr-FR"/>
        </w:rPr>
        <w:t xml:space="preserve">Genitivus </w:t>
      </w:r>
      <w:proofErr w:type="gramStart"/>
      <w:r w:rsidRPr="009F0C59">
        <w:rPr>
          <w:rFonts w:ascii="Arial" w:hAnsi="Arial" w:cs="Arial"/>
          <w:sz w:val="20"/>
          <w:szCs w:val="20"/>
          <w:lang w:val="fr-FR"/>
        </w:rPr>
        <w:t>obiectivus:</w:t>
      </w:r>
      <w:proofErr w:type="gramEnd"/>
      <w:r w:rsidRPr="009F0C59">
        <w:rPr>
          <w:rFonts w:ascii="Arial" w:hAnsi="Arial" w:cs="Arial"/>
          <w:sz w:val="20"/>
          <w:szCs w:val="20"/>
          <w:lang w:val="fr-FR"/>
        </w:rPr>
        <w:t xml:space="preserve"> oblivio </w:t>
      </w:r>
      <w:r w:rsidRPr="009F0C59">
        <w:rPr>
          <w:rFonts w:ascii="Arial" w:hAnsi="Arial" w:cs="Arial"/>
          <w:b/>
          <w:bCs/>
          <w:sz w:val="20"/>
          <w:szCs w:val="20"/>
          <w:lang w:val="fr-FR"/>
        </w:rPr>
        <w:t>servitutis</w:t>
      </w:r>
    </w:p>
    <w:p w:rsidR="00F7224C" w:rsidRPr="009F0C59" w:rsidRDefault="009F1C27" w:rsidP="008753EB">
      <w:pPr>
        <w:pStyle w:val="StandardWeb"/>
        <w:spacing w:before="160" w:after="0"/>
        <w:rPr>
          <w:rFonts w:ascii="Arial" w:hAnsi="Arial" w:cs="Arial"/>
          <w:sz w:val="20"/>
          <w:szCs w:val="20"/>
          <w:lang w:val="fr-FR"/>
        </w:rPr>
      </w:pPr>
      <w:r w:rsidRPr="009F0C59">
        <w:rPr>
          <w:rFonts w:ascii="Arial" w:hAnsi="Arial" w:cs="Arial"/>
          <w:sz w:val="20"/>
          <w:szCs w:val="20"/>
          <w:lang w:val="fr-FR"/>
        </w:rPr>
        <w:t xml:space="preserve">Doppelter </w:t>
      </w:r>
      <w:proofErr w:type="gramStart"/>
      <w:r w:rsidRPr="009F0C59">
        <w:rPr>
          <w:rFonts w:ascii="Arial" w:hAnsi="Arial" w:cs="Arial"/>
          <w:sz w:val="20"/>
          <w:szCs w:val="20"/>
          <w:lang w:val="fr-FR"/>
        </w:rPr>
        <w:t>Nominativ:</w:t>
      </w:r>
      <w:proofErr w:type="gramEnd"/>
      <w:r w:rsidRPr="009F0C59">
        <w:rPr>
          <w:rFonts w:ascii="Arial" w:hAnsi="Arial" w:cs="Arial"/>
          <w:sz w:val="20"/>
          <w:szCs w:val="20"/>
          <w:lang w:val="fr-FR"/>
        </w:rPr>
        <w:t xml:space="preserve"> Atque ille </w:t>
      </w:r>
      <w:r w:rsidRPr="009F0C59">
        <w:rPr>
          <w:rFonts w:ascii="Arial" w:hAnsi="Arial" w:cs="Arial"/>
          <w:b/>
          <w:bCs/>
          <w:sz w:val="20"/>
          <w:szCs w:val="20"/>
          <w:lang w:val="fr-FR"/>
        </w:rPr>
        <w:t>Tarquinius</w:t>
      </w:r>
      <w:r w:rsidRPr="009F0C59">
        <w:rPr>
          <w:rFonts w:ascii="Arial" w:hAnsi="Arial" w:cs="Arial"/>
          <w:sz w:val="20"/>
          <w:szCs w:val="20"/>
          <w:lang w:val="fr-FR"/>
        </w:rPr>
        <w:t xml:space="preserve"> non </w:t>
      </w:r>
      <w:r w:rsidRPr="009F0C59">
        <w:rPr>
          <w:rFonts w:ascii="Arial" w:hAnsi="Arial" w:cs="Arial"/>
          <w:b/>
          <w:bCs/>
          <w:sz w:val="20"/>
          <w:szCs w:val="20"/>
          <w:lang w:val="fr-FR"/>
        </w:rPr>
        <w:t>crudelis</w:t>
      </w:r>
      <w:r w:rsidRPr="009F0C59">
        <w:rPr>
          <w:rFonts w:ascii="Arial" w:hAnsi="Arial" w:cs="Arial"/>
          <w:sz w:val="20"/>
          <w:szCs w:val="20"/>
          <w:lang w:val="fr-FR"/>
        </w:rPr>
        <w:t xml:space="preserve">, non </w:t>
      </w:r>
      <w:r w:rsidRPr="009F0C59">
        <w:rPr>
          <w:rFonts w:ascii="Arial" w:hAnsi="Arial" w:cs="Arial"/>
          <w:b/>
          <w:bCs/>
          <w:sz w:val="20"/>
          <w:szCs w:val="20"/>
          <w:lang w:val="fr-FR"/>
        </w:rPr>
        <w:t>impius</w:t>
      </w:r>
      <w:r w:rsidRPr="009F0C59">
        <w:rPr>
          <w:rFonts w:ascii="Arial" w:hAnsi="Arial" w:cs="Arial"/>
          <w:sz w:val="20"/>
          <w:szCs w:val="20"/>
          <w:lang w:val="fr-FR"/>
        </w:rPr>
        <w:t xml:space="preserve">, sed </w:t>
      </w:r>
      <w:r w:rsidRPr="009F0C59">
        <w:rPr>
          <w:rFonts w:ascii="Arial" w:hAnsi="Arial" w:cs="Arial"/>
          <w:b/>
          <w:bCs/>
          <w:sz w:val="20"/>
          <w:szCs w:val="20"/>
          <w:lang w:val="fr-FR"/>
        </w:rPr>
        <w:t>superbus</w:t>
      </w:r>
      <w:r w:rsidRPr="009F0C59">
        <w:rPr>
          <w:rFonts w:ascii="Arial" w:hAnsi="Arial" w:cs="Arial"/>
          <w:sz w:val="20"/>
          <w:szCs w:val="20"/>
          <w:lang w:val="fr-FR"/>
        </w:rPr>
        <w:t xml:space="preserve"> </w:t>
      </w:r>
      <w:r w:rsidRPr="009F0C59">
        <w:rPr>
          <w:rFonts w:ascii="Arial" w:hAnsi="Arial" w:cs="Arial"/>
          <w:b/>
          <w:bCs/>
          <w:sz w:val="20"/>
          <w:szCs w:val="20"/>
          <w:lang w:val="fr-FR"/>
        </w:rPr>
        <w:t>est habitus et dictus</w:t>
      </w:r>
      <w:r w:rsidRPr="009F0C59">
        <w:rPr>
          <w:rFonts w:ascii="Arial" w:hAnsi="Arial" w:cs="Arial"/>
          <w:sz w:val="20"/>
          <w:szCs w:val="20"/>
          <w:lang w:val="fr-FR"/>
        </w:rPr>
        <w:t>.</w:t>
      </w:r>
    </w:p>
    <w:p w:rsidR="003035A2" w:rsidRPr="009F0C59" w:rsidRDefault="00093EEF" w:rsidP="00E71684">
      <w:pPr>
        <w:pStyle w:val="berschrift2"/>
        <w:rPr>
          <w:rFonts w:eastAsia="Arial Unicode MS"/>
          <w:lang w:eastAsia="zh-CN" w:bidi="hi-IN"/>
        </w:rPr>
      </w:pPr>
      <w:r w:rsidRPr="009F0C59">
        <w:rPr>
          <w:rFonts w:eastAsia="Arial Unicode MS"/>
          <w:lang w:eastAsia="zh-CN" w:bidi="hi-IN"/>
        </w:rPr>
        <w:br w:type="page"/>
      </w:r>
      <w:bookmarkStart w:id="15" w:name="_Toc485488547"/>
      <w:r w:rsidR="003035A2" w:rsidRPr="009F0C59">
        <w:rPr>
          <w:rFonts w:eastAsia="Arial Unicode MS"/>
          <w:lang w:eastAsia="zh-CN" w:bidi="hi-IN"/>
        </w:rPr>
        <w:lastRenderedPageBreak/>
        <w:t>Philippicae 3, 12</w:t>
      </w:r>
      <w:r w:rsidR="00D241D5" w:rsidRPr="009F0C59">
        <w:rPr>
          <w:rFonts w:eastAsia="Arial Unicode MS"/>
          <w:lang w:eastAsia="zh-CN" w:bidi="hi-IN"/>
        </w:rPr>
        <w:t xml:space="preserve">: </w:t>
      </w:r>
      <w:r w:rsidRPr="009F0C59">
        <w:rPr>
          <w:rFonts w:eastAsia="Arial Unicode MS"/>
          <w:lang w:eastAsia="zh-CN" w:bidi="hi-IN"/>
        </w:rPr>
        <w:t>D. Brutus weigert sich zu Recht, Antonius die Provinz</w:t>
      </w:r>
      <w:r w:rsidR="006711E7" w:rsidRPr="009F0C59">
        <w:rPr>
          <w:rFonts w:eastAsia="Arial Unicode MS"/>
          <w:lang w:eastAsia="zh-CN" w:bidi="hi-IN"/>
        </w:rPr>
        <w:t xml:space="preserve"> Gallia </w:t>
      </w:r>
      <w:r w:rsidR="003D223A" w:rsidRPr="009F0C59">
        <w:rPr>
          <w:rFonts w:eastAsia="Arial Unicode MS"/>
          <w:lang w:eastAsia="zh-CN" w:bidi="hi-IN"/>
        </w:rPr>
        <w:t>Citerior</w:t>
      </w:r>
      <w:r w:rsidRPr="009F0C59">
        <w:rPr>
          <w:rFonts w:eastAsia="Arial Unicode MS"/>
          <w:lang w:eastAsia="zh-CN" w:bidi="hi-IN"/>
        </w:rPr>
        <w:t xml:space="preserve"> zu übergeben – der Senat soll das billigen. Über die Gefahr ewiger Knechtschaft.</w:t>
      </w:r>
      <w:bookmarkEnd w:id="15"/>
    </w:p>
    <w:p w:rsidR="00D241D5" w:rsidRPr="009F0C59" w:rsidRDefault="00D241D5" w:rsidP="00E71684">
      <w:pPr>
        <w:jc w:val="both"/>
        <w:rPr>
          <w:rFonts w:cs="Arial"/>
        </w:rPr>
      </w:pPr>
      <w:r w:rsidRPr="009F0C59">
        <w:rPr>
          <w:rFonts w:cs="Arial"/>
        </w:rPr>
        <w:t xml:space="preserve">→ D. Brutus, der Bruder des → M. Brutus, war bis zum 31. Dezember 44 Statthalter der Provinz Gallia </w:t>
      </w:r>
      <w:r w:rsidR="00FF2F2B" w:rsidRPr="009F0C59">
        <w:rPr>
          <w:rFonts w:cs="Arial"/>
        </w:rPr>
        <w:t>Citerior</w:t>
      </w:r>
      <w:r w:rsidRPr="009F0C59">
        <w:rPr>
          <w:rFonts w:cs="Arial"/>
        </w:rPr>
        <w:t>. Er weigerte sich eigenmächtig und eigentlich gesetzeswidrig, die Provinz am 1. Januar 43 dem M. Antonius zu übergeben, obwohl dieser sie an diesem Tag als Prokonsul rechtmäßig hätte übernehmen sollen.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11"/>
        <w:gridCol w:w="4361"/>
      </w:tblGrid>
      <w:tr w:rsidR="00D241D5" w:rsidRPr="009F0C59" w:rsidTr="00E02884">
        <w:trPr>
          <w:cantSplit/>
          <w:tblHeader/>
        </w:trPr>
        <w:tc>
          <w:tcPr>
            <w:tcW w:w="4711" w:type="dxa"/>
            <w:shd w:val="clear" w:color="auto" w:fill="auto"/>
          </w:tcPr>
          <w:p w:rsidR="00D241D5" w:rsidRPr="009F0C59" w:rsidRDefault="00D241D5" w:rsidP="002065CD">
            <w:pPr>
              <w:spacing w:line="240" w:lineRule="auto"/>
              <w:jc w:val="center"/>
              <w:rPr>
                <w:rFonts w:cs="Arial"/>
                <w:lang w:val="la-Latn"/>
              </w:rPr>
            </w:pPr>
            <w:r w:rsidRPr="009F0C59">
              <w:rPr>
                <w:rFonts w:cs="Arial"/>
                <w:lang w:val="la-Latn"/>
              </w:rPr>
              <w:t>Text</w:t>
            </w:r>
          </w:p>
          <w:p w:rsidR="00D241D5" w:rsidRPr="009F0C59" w:rsidRDefault="00D241D5" w:rsidP="002065C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4361" w:type="dxa"/>
            <w:shd w:val="clear" w:color="auto" w:fill="auto"/>
          </w:tcPr>
          <w:p w:rsidR="00D241D5" w:rsidRPr="009F0C59" w:rsidRDefault="00D241D5" w:rsidP="00D241D5">
            <w:pPr>
              <w:pStyle w:val="Vokabelangabe-lbs"/>
            </w:pPr>
            <w:r w:rsidRPr="009F0C59">
              <w:t>Kommentar und Übersetzungshilfen</w:t>
            </w:r>
          </w:p>
        </w:tc>
      </w:tr>
      <w:tr w:rsidR="00D241D5" w:rsidRPr="009F0C59" w:rsidTr="00E02884">
        <w:tblPrEx>
          <w:tblLook w:val="0000" w:firstRow="0" w:lastRow="0" w:firstColumn="0" w:lastColumn="0" w:noHBand="0" w:noVBand="0"/>
        </w:tblPrEx>
        <w:trPr>
          <w:cantSplit/>
        </w:trPr>
        <w:tc>
          <w:tcPr>
            <w:tcW w:w="4711" w:type="dxa"/>
            <w:shd w:val="clear" w:color="auto" w:fill="auto"/>
          </w:tcPr>
          <w:p w:rsidR="00D241D5" w:rsidRPr="009F0C59" w:rsidRDefault="00D241D5" w:rsidP="00D241D5">
            <w:pPr>
              <w:rPr>
                <w:rFonts w:cs="Arial"/>
                <w:lang w:val="la-Latn"/>
              </w:rPr>
            </w:pPr>
            <w:r w:rsidRPr="009F0C59">
              <w:rPr>
                <w:rFonts w:cs="Arial"/>
                <w:lang w:val="la-Latn"/>
              </w:rPr>
              <w:t>[Philippicae 3, 12] Cum autem omnis servitus</w:t>
            </w:r>
            <w:r w:rsidR="003978B8" w:rsidRPr="009F0C59">
              <w:rPr>
                <w:rFonts w:cs="Arial"/>
                <w:lang w:val="la-Latn"/>
              </w:rPr>
              <w:t>*</w:t>
            </w:r>
            <w:r w:rsidRPr="009F0C59">
              <w:rPr>
                <w:rFonts w:cs="Arial"/>
                <w:lang w:val="la-Latn"/>
              </w:rPr>
              <w:t xml:space="preserve"> est misera, tum </w:t>
            </w:r>
            <w:r w:rsidR="00F62694" w:rsidRPr="009F0C59">
              <w:rPr>
                <w:rFonts w:cs="Arial"/>
                <w:lang w:val="la-Latn"/>
              </w:rPr>
              <w:t>vero intolerabile est servire i</w:t>
            </w:r>
            <w:r w:rsidR="00F62694" w:rsidRPr="009F0C59">
              <w:rPr>
                <w:rFonts w:cs="Arial"/>
                <w:lang w:val="fr-FR"/>
              </w:rPr>
              <w:t>m</w:t>
            </w:r>
            <w:r w:rsidR="00F62694" w:rsidRPr="009F0C59">
              <w:rPr>
                <w:rFonts w:cs="Arial"/>
                <w:lang w:val="la-Latn"/>
              </w:rPr>
              <w:t>puro, i</w:t>
            </w:r>
            <w:r w:rsidR="00F62694" w:rsidRPr="009F0C59">
              <w:rPr>
                <w:rFonts w:cs="Arial"/>
                <w:lang w:val="fr-FR"/>
              </w:rPr>
              <w:t>m</w:t>
            </w:r>
            <w:r w:rsidRPr="009F0C59">
              <w:rPr>
                <w:rFonts w:cs="Arial"/>
                <w:lang w:val="la-Latn"/>
              </w:rPr>
              <w:t xml:space="preserve">pudico, effeminato, numquam ne in metu quidem sobrio. </w:t>
            </w:r>
          </w:p>
        </w:tc>
        <w:tc>
          <w:tcPr>
            <w:tcW w:w="4361" w:type="dxa"/>
            <w:shd w:val="clear" w:color="auto" w:fill="auto"/>
          </w:tcPr>
          <w:p w:rsidR="00D241D5" w:rsidRPr="009F0C59" w:rsidRDefault="00D241D5" w:rsidP="00093EEF">
            <w:pPr>
              <w:pStyle w:val="Vokabelangabe-lbs"/>
            </w:pPr>
            <w:r w:rsidRPr="009F0C59">
              <w:t>cum – tum vero</w:t>
            </w:r>
            <w:r w:rsidR="003D223A" w:rsidRPr="009F0C59">
              <w:t>:</w:t>
            </w:r>
            <w:r w:rsidRPr="009F0C59">
              <w:t xml:space="preserve"> wenn – dann ganz besonders</w:t>
            </w:r>
          </w:p>
          <w:p w:rsidR="00D241D5" w:rsidRPr="009F0C59" w:rsidRDefault="003D223A" w:rsidP="00093EEF">
            <w:pPr>
              <w:pStyle w:val="Vokabelangabe-lbs"/>
            </w:pPr>
            <w:r w:rsidRPr="009F0C59">
              <w:t>intolerabilis, intolerabile:</w:t>
            </w:r>
            <w:r w:rsidR="00D241D5" w:rsidRPr="009F0C59">
              <w:t xml:space="preserve"> unerträglich</w:t>
            </w:r>
          </w:p>
          <w:p w:rsidR="00D241D5" w:rsidRPr="009F0C59" w:rsidRDefault="00F62694" w:rsidP="00093EEF">
            <w:pPr>
              <w:pStyle w:val="Vokabelangabe-lbs"/>
            </w:pPr>
            <w:r w:rsidRPr="009F0C59">
              <w:t>im</w:t>
            </w:r>
            <w:r w:rsidR="00D241D5" w:rsidRPr="009F0C59">
              <w:t>purus, -a, -um: unsauber, ekelhaft</w:t>
            </w:r>
          </w:p>
          <w:p w:rsidR="00D241D5" w:rsidRPr="009F0C59" w:rsidRDefault="00F62694" w:rsidP="00093EEF">
            <w:pPr>
              <w:pStyle w:val="Vokabelangabe-lbs"/>
            </w:pPr>
            <w:r w:rsidRPr="009F0C59">
              <w:t>im</w:t>
            </w:r>
            <w:r w:rsidR="00D241D5" w:rsidRPr="009F0C59">
              <w:t>pudicus, -a, -um: schamlos</w:t>
            </w:r>
          </w:p>
          <w:p w:rsidR="00D241D5" w:rsidRPr="009F0C59" w:rsidRDefault="00D241D5" w:rsidP="00093EEF">
            <w:pPr>
              <w:pStyle w:val="Vokabelangabe-lbs"/>
            </w:pPr>
            <w:r w:rsidRPr="009F0C59">
              <w:t>effeminatus, -a, -um: unmännlich, lasziv, verweichlicht</w:t>
            </w:r>
          </w:p>
          <w:p w:rsidR="00D241D5" w:rsidRPr="009F0C59" w:rsidRDefault="003D223A" w:rsidP="00093EEF">
            <w:pPr>
              <w:pStyle w:val="Vokabelangabe-lbs"/>
            </w:pPr>
            <w:r w:rsidRPr="009F0C59">
              <w:t>sobrius, -a, -um:</w:t>
            </w:r>
            <w:r w:rsidR="00D241D5" w:rsidRPr="009F0C59">
              <w:t xml:space="preserve"> nüchtern</w:t>
            </w:r>
          </w:p>
        </w:tc>
      </w:tr>
      <w:tr w:rsidR="00D241D5" w:rsidRPr="009F0C59" w:rsidTr="00E02884">
        <w:tblPrEx>
          <w:tblLook w:val="0000" w:firstRow="0" w:lastRow="0" w:firstColumn="0" w:lastColumn="0" w:noHBand="0" w:noVBand="0"/>
        </w:tblPrEx>
        <w:trPr>
          <w:cantSplit/>
        </w:trPr>
        <w:tc>
          <w:tcPr>
            <w:tcW w:w="4711" w:type="dxa"/>
            <w:shd w:val="clear" w:color="auto" w:fill="auto"/>
          </w:tcPr>
          <w:p w:rsidR="00D241D5" w:rsidRPr="009F0C59" w:rsidRDefault="00D241D5" w:rsidP="00D241D5">
            <w:pPr>
              <w:rPr>
                <w:rFonts w:cs="Arial"/>
                <w:lang w:val="la-Latn"/>
              </w:rPr>
            </w:pPr>
            <w:r w:rsidRPr="009F0C59">
              <w:rPr>
                <w:rFonts w:cs="Arial"/>
                <w:lang w:val="la-Latn"/>
              </w:rPr>
              <w:t>Hunc igitur [</w:t>
            </w:r>
            <w:r w:rsidRPr="009F0C59">
              <w:rPr>
                <w:rFonts w:cs="Arial"/>
                <w:iCs/>
                <w:lang w:val="la-Latn"/>
              </w:rPr>
              <w:t>ille</w:t>
            </w:r>
            <w:r w:rsidRPr="009F0C59">
              <w:rPr>
                <w:rFonts w:cs="Arial"/>
                <w:lang w:val="la-Latn"/>
              </w:rPr>
              <w:t>], qui [</w:t>
            </w:r>
            <w:r w:rsidRPr="009F0C59">
              <w:rPr>
                <w:rFonts w:cs="Arial"/>
                <w:iCs/>
                <w:lang w:val="la-Latn"/>
              </w:rPr>
              <w:t>eum</w:t>
            </w:r>
            <w:r w:rsidRPr="009F0C59">
              <w:rPr>
                <w:rFonts w:cs="Arial"/>
                <w:lang w:val="la-Latn"/>
              </w:rPr>
              <w:t>] Gallia prohibet, privato praesertim consilio, iudicat verissimeque iudicat non esse consulem.</w:t>
            </w:r>
          </w:p>
        </w:tc>
        <w:tc>
          <w:tcPr>
            <w:tcW w:w="4361" w:type="dxa"/>
            <w:shd w:val="clear" w:color="auto" w:fill="auto"/>
          </w:tcPr>
          <w:p w:rsidR="00D241D5" w:rsidRPr="009F0C59" w:rsidRDefault="00D241D5" w:rsidP="00093EEF">
            <w:pPr>
              <w:pStyle w:val="Vokabelangabe-lbs"/>
            </w:pPr>
            <w:r w:rsidRPr="009F0C59">
              <w:t>hunc [</w:t>
            </w:r>
            <w:r w:rsidR="003D223A" w:rsidRPr="009F0C59">
              <w:t>eum]: gemeint ist → M. Antonius</w:t>
            </w:r>
          </w:p>
          <w:p w:rsidR="00D241D5" w:rsidRPr="009F0C59" w:rsidRDefault="00D241D5" w:rsidP="00093EEF">
            <w:pPr>
              <w:pStyle w:val="Vokabelangabe-lbs"/>
            </w:pPr>
            <w:r w:rsidRPr="009F0C59">
              <w:t>[ille], qui</w:t>
            </w:r>
            <w:r w:rsidR="003D223A" w:rsidRPr="009F0C59">
              <w:t>:</w:t>
            </w:r>
            <w:r w:rsidRPr="009F0C59">
              <w:t xml:space="preserve"> </w:t>
            </w:r>
            <w:r w:rsidR="003D223A" w:rsidRPr="009F0C59">
              <w:t>gemeint ist → D. Brutus</w:t>
            </w:r>
          </w:p>
          <w:p w:rsidR="00D241D5" w:rsidRPr="009F0C59" w:rsidRDefault="00D241D5" w:rsidP="00093EEF">
            <w:pPr>
              <w:pStyle w:val="Vokabelangabe-lbs"/>
            </w:pPr>
            <w:r w:rsidRPr="009F0C59">
              <w:t>Gallia prohibere an der Übernahme der Provinz Gallia hindern (vgl. Kapitel 3,1)</w:t>
            </w:r>
          </w:p>
          <w:p w:rsidR="00D241D5" w:rsidRPr="009F0C59" w:rsidRDefault="00D241D5" w:rsidP="00093EEF">
            <w:pPr>
              <w:pStyle w:val="Vokabelangabe-lbs"/>
            </w:pPr>
            <w:r w:rsidRPr="009F0C59">
              <w:t>praesertim (Adv.): zumal</w:t>
            </w:r>
          </w:p>
          <w:p w:rsidR="00D241D5" w:rsidRPr="009F0C59" w:rsidRDefault="00D241D5" w:rsidP="00093EEF">
            <w:pPr>
              <w:pStyle w:val="Vokabelangabe-lbs"/>
            </w:pPr>
            <w:r w:rsidRPr="009F0C59">
              <w:t>verissime: mit vollstem Recht</w:t>
            </w:r>
          </w:p>
        </w:tc>
      </w:tr>
      <w:tr w:rsidR="00D241D5" w:rsidRPr="009F0C59" w:rsidTr="00E02884">
        <w:tblPrEx>
          <w:tblLook w:val="0000" w:firstRow="0" w:lastRow="0" w:firstColumn="0" w:lastColumn="0" w:noHBand="0" w:noVBand="0"/>
        </w:tblPrEx>
        <w:trPr>
          <w:cantSplit/>
        </w:trPr>
        <w:tc>
          <w:tcPr>
            <w:tcW w:w="4711" w:type="dxa"/>
            <w:shd w:val="clear" w:color="auto" w:fill="auto"/>
          </w:tcPr>
          <w:p w:rsidR="00D241D5" w:rsidRPr="009F0C59" w:rsidRDefault="00D241D5" w:rsidP="00D241D5">
            <w:pPr>
              <w:rPr>
                <w:rFonts w:cs="Arial"/>
                <w:lang w:val="la-Latn"/>
              </w:rPr>
            </w:pPr>
            <w:r w:rsidRPr="009F0C59">
              <w:rPr>
                <w:rFonts w:cs="Arial"/>
                <w:lang w:val="la-Latn"/>
              </w:rPr>
              <w:t>Faciendum est igitur nobis, patres conscripti, ut D. Bruti privatum consilium auctoritate publica comprobemus.</w:t>
            </w:r>
          </w:p>
        </w:tc>
        <w:tc>
          <w:tcPr>
            <w:tcW w:w="4361" w:type="dxa"/>
            <w:shd w:val="clear" w:color="auto" w:fill="auto"/>
          </w:tcPr>
          <w:p w:rsidR="00D241D5" w:rsidRPr="009F0C59" w:rsidRDefault="00D241D5" w:rsidP="00D241D5">
            <w:pPr>
              <w:pStyle w:val="Vokabelangabe-lbs"/>
            </w:pPr>
            <w:r w:rsidRPr="009F0C59">
              <w:t>facere, ut: dafür sorgen, dass</w:t>
            </w:r>
          </w:p>
          <w:p w:rsidR="00D241D5" w:rsidRPr="009F0C59" w:rsidRDefault="00D241D5" w:rsidP="00D241D5">
            <w:pPr>
              <w:pStyle w:val="Vokabelangabe-lbs"/>
            </w:pPr>
            <w:r w:rsidRPr="009F0C59">
              <w:t>auctoritate publica: durch offizielle Legitimation</w:t>
            </w:r>
          </w:p>
          <w:p w:rsidR="00D241D5" w:rsidRPr="009F0C59" w:rsidRDefault="00D241D5" w:rsidP="00D241D5">
            <w:pPr>
              <w:pStyle w:val="Vokabelangabe-lbs"/>
            </w:pPr>
            <w:r w:rsidRPr="009F0C59">
              <w:t>comprobare: billigen</w:t>
            </w:r>
          </w:p>
        </w:tc>
      </w:tr>
    </w:tbl>
    <w:p w:rsidR="00E71684" w:rsidRPr="009F0C59" w:rsidRDefault="00E71684">
      <w:pPr>
        <w:rPr>
          <w:rFonts w:cs="Arial"/>
        </w:rPr>
      </w:pPr>
    </w:p>
    <w:p w:rsidR="00E71684" w:rsidRDefault="00056514" w:rsidP="00E02884">
      <w:pPr>
        <w:pStyle w:val="berschrift2"/>
        <w:spacing w:before="0"/>
      </w:pPr>
      <w:r w:rsidRPr="009F0C59">
        <w:br w:type="page"/>
      </w:r>
      <w:bookmarkStart w:id="16" w:name="_Toc485488548"/>
      <w:r w:rsidR="005E669B" w:rsidRPr="009F0C59">
        <w:lastRenderedPageBreak/>
        <w:t>Philippicae 3, 12: Kritik an Antonius' Auftritt beim Luperkalienfest</w:t>
      </w:r>
      <w:bookmarkEnd w:id="16"/>
    </w:p>
    <w:p w:rsidR="00E71684" w:rsidRPr="009F0C59" w:rsidRDefault="00E71684" w:rsidP="005E669B">
      <w:pPr>
        <w:jc w:val="both"/>
        <w:rPr>
          <w:rFonts w:cs="Arial"/>
        </w:rPr>
      </w:pPr>
      <w:r w:rsidRPr="009F0C59">
        <w:rPr>
          <w:rFonts w:cs="Arial"/>
        </w:rPr>
        <w:t>Cicero unterstellt im folgenden Absatz Antonius, er habe durch das Anbieten der Königs</w:t>
      </w:r>
      <w:r w:rsidRPr="009F0C59">
        <w:rPr>
          <w:rFonts w:cs="Arial"/>
        </w:rPr>
        <w:softHyphen/>
        <w:t>binde die Monarchie wieder in Rom einführen wollen, wodurch die Staatsämter der Republik, auch das Konsulat, weggefallen wären. Die Vertreibung des letzten Königs Tarquinius Su</w:t>
      </w:r>
      <w:r w:rsidRPr="009F0C59">
        <w:rPr>
          <w:rFonts w:cs="Arial"/>
        </w:rPr>
        <w:softHyphen/>
        <w:t>perbus durch L. Iunius Brutus galt als Befreiungstat. Die Begriffe „rex“, „regnum“, „regnare“ waren in Rom verpönt und wurden mit Tyrannei verbunden. Cicero stellt daher den Auftritt des Antonius als obszön dar. Es ist nicht klar, was Antonius mit diesem Angebot beabsich</w:t>
      </w:r>
      <w:r w:rsidRPr="009F0C59">
        <w:rPr>
          <w:rFonts w:cs="Arial"/>
        </w:rPr>
        <w:softHyphen/>
        <w:t xml:space="preserve">tigte und ob es mit Caesar abgesprochen war. Möglicherweise war es ein Test, wie das Volk die Einführung der Monarchie aufnehmen würde. Siehe Philippische Rede 2, </w:t>
      </w:r>
      <w:r w:rsidRPr="009F0C59">
        <w:rPr>
          <w:rFonts w:cs="Arial"/>
          <w:lang w:bidi="hi-IN"/>
        </w:rPr>
        <w:t>84-87; in dieser Textsammlung vorhanden.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20"/>
        <w:gridCol w:w="4252"/>
      </w:tblGrid>
      <w:tr w:rsidR="00A23B97" w:rsidRPr="009F0C59" w:rsidTr="00E02884">
        <w:trPr>
          <w:cantSplit/>
        </w:trPr>
        <w:tc>
          <w:tcPr>
            <w:tcW w:w="4820" w:type="dxa"/>
            <w:tcBorders>
              <w:top w:val="single" w:sz="4" w:space="0" w:color="auto"/>
              <w:left w:val="single" w:sz="4" w:space="0" w:color="auto"/>
              <w:bottom w:val="single" w:sz="4" w:space="0" w:color="auto"/>
              <w:right w:val="single" w:sz="4" w:space="0" w:color="auto"/>
            </w:tcBorders>
            <w:shd w:val="clear" w:color="auto" w:fill="auto"/>
          </w:tcPr>
          <w:p w:rsidR="00A23B97" w:rsidRPr="009F0C59" w:rsidRDefault="00A23B97" w:rsidP="00A23B97">
            <w:pPr>
              <w:rPr>
                <w:rFonts w:cs="Arial"/>
              </w:rPr>
            </w:pPr>
            <w:r w:rsidRPr="009F0C59">
              <w:rPr>
                <w:rFonts w:cs="Arial"/>
              </w:rPr>
              <w:t>Text</w:t>
            </w:r>
          </w:p>
          <w:p w:rsidR="00A23B97" w:rsidRPr="009F0C59" w:rsidRDefault="00A23B97" w:rsidP="00A23B97">
            <w:pPr>
              <w:rPr>
                <w:rFonts w:cs="Arial"/>
                <w:sz w:val="18"/>
                <w:szCs w:val="18"/>
              </w:rPr>
            </w:pPr>
            <w:r w:rsidRPr="009F0C59">
              <w:rPr>
                <w:rFonts w:cs="Arial"/>
                <w:sz w:val="18"/>
                <w:szCs w:val="18"/>
              </w:rPr>
              <w:t xml:space="preserve">Die Symbole (* → </w:t>
            </w:r>
            <w:r w:rsidR="00F32836">
              <w:rPr>
                <w:rFonts w:cs="Arial"/>
                <w:sz w:val="18"/>
                <w:szCs w:val="18"/>
              </w:rPr>
              <w:t>GH</w:t>
            </w:r>
            <w:r w:rsidRPr="009F0C59">
              <w:rPr>
                <w:rFonts w:cs="Arial"/>
                <w:sz w:val="18"/>
                <w:szCs w:val="18"/>
              </w:rPr>
              <w:t xml:space="preserve">) werden </w:t>
            </w:r>
            <w:r w:rsidR="00B4523E">
              <w:rPr>
                <w:rFonts w:cs="Arial"/>
                <w:sz w:val="18"/>
                <w:szCs w:val="18"/>
              </w:rPr>
              <w:t>am Ende des Dokuments</w:t>
            </w:r>
            <w:r w:rsidRPr="009F0C59">
              <w:rPr>
                <w:rFonts w:cs="Arial"/>
                <w:sz w:val="18"/>
                <w:szCs w:val="18"/>
              </w:rPr>
              <w:t xml:space="preserve"> erläutert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23B97" w:rsidRPr="009F0C59" w:rsidRDefault="00A23B97" w:rsidP="00B85035">
            <w:pPr>
              <w:pStyle w:val="Vokabelangabe-lbs"/>
            </w:pPr>
            <w:r w:rsidRPr="009F0C59">
              <w:t>Kommentar und Übersetzungshilfen</w:t>
            </w:r>
          </w:p>
        </w:tc>
      </w:tr>
      <w:tr w:rsidR="00D241D5" w:rsidRPr="009F0C59" w:rsidTr="00E02884">
        <w:trPr>
          <w:cantSplit/>
        </w:trPr>
        <w:tc>
          <w:tcPr>
            <w:tcW w:w="4820" w:type="dxa"/>
            <w:shd w:val="clear" w:color="auto" w:fill="auto"/>
          </w:tcPr>
          <w:p w:rsidR="00225A9F" w:rsidRPr="009F0C59" w:rsidRDefault="00225A9F" w:rsidP="00D241D5">
            <w:pPr>
              <w:rPr>
                <w:rFonts w:cs="Arial"/>
              </w:rPr>
            </w:pPr>
            <w:r w:rsidRPr="009F0C59">
              <w:rPr>
                <w:rFonts w:cs="Arial"/>
              </w:rPr>
              <w:t>[Philippicae 3, 12, Fortsetzung]</w:t>
            </w:r>
          </w:p>
          <w:p w:rsidR="00A23B97" w:rsidRPr="009F0C59" w:rsidRDefault="00D241D5" w:rsidP="00D241D5">
            <w:pPr>
              <w:rPr>
                <w:rFonts w:cs="Arial"/>
              </w:rPr>
            </w:pPr>
            <w:r w:rsidRPr="009F0C59">
              <w:rPr>
                <w:rFonts w:cs="Arial"/>
                <w:lang w:val="la-Latn"/>
              </w:rPr>
              <w:t>Nec vero M. Antonium consulem po</w:t>
            </w:r>
            <w:r w:rsidR="00A23B97" w:rsidRPr="009F0C59">
              <w:rPr>
                <w:rFonts w:cs="Arial"/>
                <w:lang w:val="la-Latn"/>
              </w:rPr>
              <w:t>st Lupercalia debuistis putare;</w:t>
            </w:r>
          </w:p>
          <w:p w:rsidR="00A23B97" w:rsidRPr="009F0C59" w:rsidRDefault="00D241D5" w:rsidP="00D241D5">
            <w:pPr>
              <w:rPr>
                <w:rFonts w:cs="Arial"/>
              </w:rPr>
            </w:pPr>
            <w:r w:rsidRPr="009F0C59">
              <w:rPr>
                <w:rFonts w:cs="Arial"/>
                <w:lang w:val="la-Latn"/>
              </w:rPr>
              <w:t>quo enim ille die, populo Romano inspectante, nudus, unctus, ebr</w:t>
            </w:r>
            <w:r w:rsidR="00A23B97" w:rsidRPr="009F0C59">
              <w:rPr>
                <w:rFonts w:cs="Arial"/>
                <w:lang w:val="la-Latn"/>
              </w:rPr>
              <w:t>ius est contionatus et id egit,</w:t>
            </w:r>
          </w:p>
          <w:p w:rsidR="00A23B97" w:rsidRPr="009F0C59" w:rsidRDefault="00A23B97" w:rsidP="00D241D5">
            <w:pPr>
              <w:rPr>
                <w:rFonts w:cs="Arial"/>
              </w:rPr>
            </w:pPr>
            <w:r w:rsidRPr="009F0C59">
              <w:rPr>
                <w:rFonts w:cs="Arial"/>
                <w:lang w:val="la-Latn"/>
              </w:rPr>
              <w:t>ut collegae diadema imponeret,</w:t>
            </w:r>
          </w:p>
          <w:p w:rsidR="00D241D5" w:rsidRPr="009F0C59" w:rsidRDefault="00D241D5" w:rsidP="00D241D5">
            <w:pPr>
              <w:rPr>
                <w:rFonts w:cs="Arial"/>
                <w:lang w:val="la-Latn"/>
              </w:rPr>
            </w:pPr>
            <w:r w:rsidRPr="009F0C59">
              <w:rPr>
                <w:rFonts w:cs="Arial"/>
                <w:lang w:val="la-Latn"/>
              </w:rPr>
              <w:t>eo die se non modo consulatu, sed etiam libertate abdicavit.</w:t>
            </w:r>
          </w:p>
        </w:tc>
        <w:tc>
          <w:tcPr>
            <w:tcW w:w="4252" w:type="dxa"/>
            <w:shd w:val="clear" w:color="auto" w:fill="auto"/>
          </w:tcPr>
          <w:p w:rsidR="00D241D5" w:rsidRPr="009F0C59" w:rsidRDefault="00D241D5" w:rsidP="002F3B53">
            <w:pPr>
              <w:pStyle w:val="Vokabelangabe-lbs"/>
            </w:pPr>
            <w:r w:rsidRPr="009F0C59">
              <w:t>Lupercalia, Lupercalium, n.: die Lupercalien (religiöses Fest am 15. Februar; hier: das Fest im Februar 44 v. Chr.</w:t>
            </w:r>
            <w:r w:rsidR="00C205DC">
              <w:t>; genauere Erläuterungen findet man in der Einleitung zu Philippicae 2, 84.</w:t>
            </w:r>
            <w:r w:rsidRPr="009F0C59">
              <w:t>)</w:t>
            </w:r>
          </w:p>
          <w:p w:rsidR="00D241D5" w:rsidRPr="009F0C59" w:rsidRDefault="00D241D5" w:rsidP="002F3B53">
            <w:pPr>
              <w:pStyle w:val="Vokabelangabe-lbs"/>
            </w:pPr>
            <w:r w:rsidRPr="009F0C59">
              <w:t>inspectare: Augenzeuge sein, zuschauen</w:t>
            </w:r>
          </w:p>
          <w:p w:rsidR="00D241D5" w:rsidRPr="009F0C59" w:rsidRDefault="00D241D5" w:rsidP="002F3B53">
            <w:pPr>
              <w:pStyle w:val="Vokabelangabe-lbs"/>
            </w:pPr>
            <w:r w:rsidRPr="009F0C59">
              <w:t>unctus, -a, -um: gesalbt, parfümiert</w:t>
            </w:r>
          </w:p>
          <w:p w:rsidR="00D241D5" w:rsidRPr="009F0C59" w:rsidRDefault="00D241D5" w:rsidP="002F3B53">
            <w:pPr>
              <w:pStyle w:val="Vokabelangabe-lbs"/>
            </w:pPr>
            <w:r w:rsidRPr="009F0C59">
              <w:t>ebrius, -a, -um: betrunken</w:t>
            </w:r>
          </w:p>
          <w:p w:rsidR="00D241D5" w:rsidRPr="009F0C59" w:rsidRDefault="00D241D5" w:rsidP="002F3B53">
            <w:pPr>
              <w:pStyle w:val="Vokabelangabe-lbs"/>
            </w:pPr>
            <w:r w:rsidRPr="009F0C59">
              <w:t>contionari: eine Volksversammlung abhalten, bei der Volksversammlung auftreten</w:t>
            </w:r>
          </w:p>
          <w:p w:rsidR="00D241D5" w:rsidRPr="009F0C59" w:rsidRDefault="00D241D5" w:rsidP="002F3B53">
            <w:pPr>
              <w:pStyle w:val="Vokabelangabe-lbs"/>
            </w:pPr>
            <w:r w:rsidRPr="009F0C59">
              <w:t>id agere, ut: es tatsächlich fertigbringen, (etw. zu tun)</w:t>
            </w:r>
          </w:p>
          <w:p w:rsidR="00D241D5" w:rsidRPr="009F0C59" w:rsidRDefault="00D241D5" w:rsidP="002F3B53">
            <w:pPr>
              <w:pStyle w:val="Vokabelangabe-lbs"/>
            </w:pPr>
            <w:proofErr w:type="gramStart"/>
            <w:r w:rsidRPr="009F0C59">
              <w:t>collega,collegae</w:t>
            </w:r>
            <w:proofErr w:type="gramEnd"/>
            <w:r w:rsidRPr="009F0C59">
              <w:t xml:space="preserve">, m.: der Amtskollege (gemeint ist → C. Iulius Caesar, der zusammen mit </w:t>
            </w:r>
            <w:r w:rsidR="00225A9F" w:rsidRPr="009F0C59">
              <w:t>M. Antonius K</w:t>
            </w:r>
            <w:r w:rsidRPr="009F0C59">
              <w:t>onsul im Jahr 44 war)</w:t>
            </w:r>
          </w:p>
          <w:p w:rsidR="00D241D5" w:rsidRPr="009F0C59" w:rsidRDefault="00C205DC" w:rsidP="002F3B53">
            <w:pPr>
              <w:pStyle w:val="Vokabelangabe-lbs"/>
            </w:pPr>
            <w:r>
              <w:t>diadema, diade</w:t>
            </w:r>
            <w:r w:rsidR="00D241D5" w:rsidRPr="009F0C59">
              <w:t>matis, n.: die Königsbinde (entspricht einer Krone)</w:t>
            </w:r>
          </w:p>
          <w:p w:rsidR="00D241D5" w:rsidRPr="009F0C59" w:rsidRDefault="00D241D5" w:rsidP="002F3B53">
            <w:pPr>
              <w:pStyle w:val="Vokabelangabe-lbs"/>
            </w:pPr>
            <w:r w:rsidRPr="009F0C59">
              <w:t>se abdicare (+ Abl.): etwas ablegen (ein Amt), verzichten auf etwas</w:t>
            </w:r>
          </w:p>
        </w:tc>
      </w:tr>
      <w:tr w:rsidR="00D241D5" w:rsidRPr="009F0C59" w:rsidTr="00E02884">
        <w:trPr>
          <w:cantSplit/>
        </w:trPr>
        <w:tc>
          <w:tcPr>
            <w:tcW w:w="4820" w:type="dxa"/>
            <w:shd w:val="clear" w:color="auto" w:fill="auto"/>
          </w:tcPr>
          <w:p w:rsidR="00A23B97" w:rsidRPr="009F0C59" w:rsidRDefault="00D241D5" w:rsidP="00D241D5">
            <w:pPr>
              <w:rPr>
                <w:rFonts w:cs="Arial"/>
                <w:lang w:val="fr-FR"/>
              </w:rPr>
            </w:pPr>
            <w:r w:rsidRPr="009F0C59">
              <w:rPr>
                <w:rFonts w:cs="Arial"/>
                <w:lang w:val="la-Latn"/>
              </w:rPr>
              <w:t>Esset eni</w:t>
            </w:r>
            <w:r w:rsidR="00A23B97" w:rsidRPr="009F0C59">
              <w:rPr>
                <w:rFonts w:cs="Arial"/>
                <w:lang w:val="la-Latn"/>
              </w:rPr>
              <w:t>m ipsi certe statim serviendum,</w:t>
            </w:r>
          </w:p>
          <w:p w:rsidR="00D241D5" w:rsidRPr="009F0C59" w:rsidRDefault="00D241D5" w:rsidP="00D241D5">
            <w:pPr>
              <w:rPr>
                <w:rFonts w:cs="Arial"/>
                <w:lang w:val="fr-FR"/>
              </w:rPr>
            </w:pPr>
            <w:r w:rsidRPr="009F0C59">
              <w:rPr>
                <w:rFonts w:cs="Arial"/>
                <w:lang w:val="la-Latn"/>
              </w:rPr>
              <w:t>si Caesar ab eo regni insigne accipere voluisset.</w:t>
            </w:r>
          </w:p>
        </w:tc>
        <w:tc>
          <w:tcPr>
            <w:tcW w:w="4252" w:type="dxa"/>
            <w:shd w:val="clear" w:color="auto" w:fill="auto"/>
          </w:tcPr>
          <w:p w:rsidR="00D241D5" w:rsidRPr="009F0C59" w:rsidRDefault="00D241D5" w:rsidP="002F3B53">
            <w:pPr>
              <w:pStyle w:val="Vokabelangabe-lbs"/>
            </w:pPr>
            <w:r w:rsidRPr="009F0C59">
              <w:t>regnum, regni, n.: die Königsherrschaft</w:t>
            </w:r>
          </w:p>
          <w:p w:rsidR="00D241D5" w:rsidRPr="009F0C59" w:rsidRDefault="00D241D5" w:rsidP="002F3B53">
            <w:pPr>
              <w:pStyle w:val="Vokabelangabe-lbs"/>
            </w:pPr>
            <w:r w:rsidRPr="009F0C59">
              <w:t>insigne, insignis n.: das Kennzeichen, das Amtssymbol</w:t>
            </w:r>
          </w:p>
        </w:tc>
      </w:tr>
      <w:tr w:rsidR="00D241D5" w:rsidRPr="009F0C59" w:rsidTr="00E02884">
        <w:trPr>
          <w:cantSplit/>
        </w:trPr>
        <w:tc>
          <w:tcPr>
            <w:tcW w:w="4820" w:type="dxa"/>
            <w:shd w:val="clear" w:color="auto" w:fill="auto"/>
          </w:tcPr>
          <w:p w:rsidR="00D241D5" w:rsidRPr="009F0C59" w:rsidRDefault="00225A9F" w:rsidP="00D241D5">
            <w:pPr>
              <w:rPr>
                <w:rFonts w:cs="Arial"/>
                <w:lang w:val="la-Latn"/>
              </w:rPr>
            </w:pPr>
            <w:r w:rsidRPr="009F0C59">
              <w:rPr>
                <w:rFonts w:cs="Arial"/>
                <w:lang w:val="la-Latn"/>
              </w:rPr>
              <w:lastRenderedPageBreak/>
              <w:t>Hunc igitur ego consulem</w:t>
            </w:r>
            <w:r w:rsidR="00D241D5" w:rsidRPr="009F0C59">
              <w:rPr>
                <w:rFonts w:cs="Arial"/>
                <w:lang w:val="la-Latn"/>
              </w:rPr>
              <w:t>, hunc civem Romanum, hunc liberum, hunc denique hominem putem, q</w:t>
            </w:r>
            <w:r w:rsidRPr="009F0C59">
              <w:rPr>
                <w:rFonts w:cs="Arial"/>
                <w:lang w:val="la-Latn"/>
              </w:rPr>
              <w:t>ui foedo illo et flagitioso die</w:t>
            </w:r>
            <w:r w:rsidR="00D241D5" w:rsidRPr="009F0C59">
              <w:rPr>
                <w:rFonts w:cs="Arial"/>
                <w:lang w:val="la-Latn"/>
              </w:rPr>
              <w:t xml:space="preserve"> et quid pati C. Caesare vivo posset, et quid eo mortuo consequi ipse cuperet, ostendit? </w:t>
            </w:r>
          </w:p>
        </w:tc>
        <w:tc>
          <w:tcPr>
            <w:tcW w:w="4252" w:type="dxa"/>
            <w:shd w:val="clear" w:color="auto" w:fill="auto"/>
          </w:tcPr>
          <w:p w:rsidR="00D241D5" w:rsidRPr="009F0C59" w:rsidRDefault="00D241D5" w:rsidP="002F3B53">
            <w:pPr>
              <w:pStyle w:val="Vokabelangabe-lbs"/>
            </w:pPr>
            <w:r w:rsidRPr="009F0C59">
              <w:t>hunc … putem</w:t>
            </w:r>
            <w:r w:rsidR="00225A9F" w:rsidRPr="009F0C59">
              <w:t>:</w:t>
            </w:r>
            <w:r w:rsidRPr="009F0C59">
              <w:t xml:space="preserve"> den soll ich für … halten</w:t>
            </w:r>
          </w:p>
          <w:p w:rsidR="00D241D5" w:rsidRPr="009F0C59" w:rsidRDefault="00D241D5" w:rsidP="002F3B53">
            <w:pPr>
              <w:pStyle w:val="Vokabelangabe-lbs"/>
            </w:pPr>
            <w:r w:rsidRPr="009F0C59">
              <w:t xml:space="preserve">foedus, </w:t>
            </w:r>
            <w:r w:rsidR="00225A9F" w:rsidRPr="009F0C59">
              <w:t>-</w:t>
            </w:r>
            <w:r w:rsidRPr="009F0C59">
              <w:t xml:space="preserve">a, </w:t>
            </w:r>
            <w:r w:rsidR="00225A9F" w:rsidRPr="009F0C59">
              <w:t>-</w:t>
            </w:r>
            <w:r w:rsidRPr="009F0C59">
              <w:t>um</w:t>
            </w:r>
            <w:r w:rsidR="00225A9F" w:rsidRPr="009F0C59">
              <w:t>:</w:t>
            </w:r>
            <w:r w:rsidRPr="009F0C59">
              <w:t xml:space="preserve"> scheußlich, hässlich</w:t>
            </w:r>
          </w:p>
          <w:p w:rsidR="00D241D5" w:rsidRPr="009F0C59" w:rsidRDefault="00D241D5" w:rsidP="002F3B53">
            <w:pPr>
              <w:pStyle w:val="Vokabelangabe-lbs"/>
            </w:pPr>
            <w:r w:rsidRPr="009F0C59">
              <w:t xml:space="preserve">flagitiosus, </w:t>
            </w:r>
            <w:r w:rsidR="00225A9F" w:rsidRPr="009F0C59">
              <w:t>-</w:t>
            </w:r>
            <w:r w:rsidRPr="009F0C59">
              <w:t xml:space="preserve">a, </w:t>
            </w:r>
            <w:r w:rsidR="00225A9F" w:rsidRPr="009F0C59">
              <w:t>-</w:t>
            </w:r>
            <w:r w:rsidRPr="009F0C59">
              <w:t>um</w:t>
            </w:r>
            <w:r w:rsidR="00225A9F" w:rsidRPr="009F0C59">
              <w:t>:</w:t>
            </w:r>
            <w:r w:rsidRPr="009F0C59">
              <w:t xml:space="preserve"> lasterhaft, schmutzig</w:t>
            </w:r>
          </w:p>
          <w:p w:rsidR="00225A9F" w:rsidRPr="009F0C59" w:rsidRDefault="00225A9F" w:rsidP="002F3B53">
            <w:pPr>
              <w:pStyle w:val="Vokabelangabe-lbs"/>
            </w:pPr>
            <w:r w:rsidRPr="009F0C59">
              <w:t xml:space="preserve">die: Ablativ der Zeit; </w:t>
            </w:r>
            <w:r w:rsidR="00F32836">
              <w:rPr>
                <w:b/>
              </w:rPr>
              <w:t>GH</w:t>
            </w:r>
            <w:r w:rsidRPr="009F0C59">
              <w:t xml:space="preserve"> Kasuslehre</w:t>
            </w:r>
          </w:p>
          <w:p w:rsidR="00D241D5" w:rsidRPr="009F0C59" w:rsidRDefault="00225A9F" w:rsidP="002F3B53">
            <w:pPr>
              <w:pStyle w:val="Vokabelangabe-lbs"/>
              <w:rPr>
                <w:lang w:val="en-US"/>
              </w:rPr>
            </w:pPr>
            <w:r w:rsidRPr="009F0C59">
              <w:rPr>
                <w:lang w:val="en-US"/>
              </w:rPr>
              <w:t>consequi, consequ</w:t>
            </w:r>
            <w:r w:rsidR="00D241D5" w:rsidRPr="009F0C59">
              <w:rPr>
                <w:lang w:val="en-US"/>
              </w:rPr>
              <w:t xml:space="preserve">or, </w:t>
            </w:r>
            <w:r w:rsidRPr="009F0C59">
              <w:rPr>
                <w:lang w:val="en-US"/>
              </w:rPr>
              <w:t xml:space="preserve">consecutus sum: </w:t>
            </w:r>
            <w:r w:rsidR="00D241D5" w:rsidRPr="009F0C59">
              <w:rPr>
                <w:lang w:val="en-US"/>
              </w:rPr>
              <w:t>anstreben</w:t>
            </w:r>
          </w:p>
          <w:p w:rsidR="00D241D5" w:rsidRPr="009F0C59" w:rsidRDefault="00D241D5" w:rsidP="002F3B53">
            <w:pPr>
              <w:pStyle w:val="Vokabelangabe-lbs"/>
              <w:rPr>
                <w:lang w:val="en-US"/>
              </w:rPr>
            </w:pPr>
          </w:p>
        </w:tc>
      </w:tr>
    </w:tbl>
    <w:p w:rsidR="00056514" w:rsidRPr="009F0C59" w:rsidRDefault="00056514" w:rsidP="00A23B97">
      <w:pPr>
        <w:spacing w:before="160"/>
        <w:rPr>
          <w:rStyle w:val="Vokabelangabe-lbsZchn"/>
          <w:b/>
          <w:lang w:val="la-Latn"/>
        </w:rPr>
      </w:pPr>
      <w:r w:rsidRPr="009F0C59">
        <w:rPr>
          <w:rStyle w:val="Vokabelangabe-lbsZchn"/>
          <w:b/>
        </w:rPr>
        <w:t xml:space="preserve">Texterschließung </w:t>
      </w:r>
      <w:r w:rsidRPr="009F0C59">
        <w:rPr>
          <w:rStyle w:val="Vokabelangabe-lbsZchn"/>
          <w:b/>
          <w:lang w:val="la-Latn"/>
        </w:rPr>
        <w:t>3, 12</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t xml:space="preserve">Quo enim ille die, populo Romano inspectante,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t xml:space="preserve">nudus, unctus, ebrius est contionatus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t xml:space="preserve">et id egit,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r>
      <w:r w:rsidRPr="009F0C59">
        <w:rPr>
          <w:rStyle w:val="Vokabelangabe-lbsZchn"/>
          <w:sz w:val="20"/>
          <w:szCs w:val="20"/>
          <w:lang w:val="la-Latn"/>
        </w:rPr>
        <w:tab/>
        <w:t xml:space="preserve">ut collegae diadema imponeret,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eo die se non modo consulatu, sed etiam libertate abdicavit.</w:t>
      </w:r>
    </w:p>
    <w:p w:rsidR="00056514" w:rsidRPr="009F0C59" w:rsidRDefault="00056514" w:rsidP="00056514">
      <w:pPr>
        <w:rPr>
          <w:rStyle w:val="Vokabelangabe-lbsZchn"/>
          <w:sz w:val="20"/>
          <w:szCs w:val="20"/>
          <w:lang w:val="la-Latn"/>
        </w:rPr>
      </w:pPr>
    </w:p>
    <w:p w:rsidR="00056514" w:rsidRPr="009F0C59" w:rsidRDefault="00056514" w:rsidP="00056514">
      <w:pPr>
        <w:rPr>
          <w:rStyle w:val="Vokabelangabe-lbsZchn"/>
          <w:sz w:val="20"/>
          <w:szCs w:val="20"/>
          <w:lang w:val="la-Latn"/>
        </w:rPr>
      </w:pPr>
      <w:r w:rsidRPr="009F0C59">
        <w:rPr>
          <w:rStyle w:val="Vokabelangabe-lbsZchn"/>
          <w:sz w:val="20"/>
          <w:szCs w:val="20"/>
          <w:lang w:val="la-Latn"/>
        </w:rPr>
        <w:t xml:space="preserve">Hunc igitur ego consulem ,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 xml:space="preserve">hunc civem Romanum,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 xml:space="preserve">hunc liberum,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 xml:space="preserve">hunc denique hominem putem,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t xml:space="preserve">qui foedo illo et flagitioso die,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r>
      <w:r w:rsidRPr="009F0C59">
        <w:rPr>
          <w:rStyle w:val="Vokabelangabe-lbsZchn"/>
          <w:sz w:val="20"/>
          <w:szCs w:val="20"/>
          <w:lang w:val="la-Latn"/>
        </w:rPr>
        <w:tab/>
        <w:t xml:space="preserve">et quid pati C. Caesare vivo posset,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r>
      <w:r w:rsidRPr="009F0C59">
        <w:rPr>
          <w:rStyle w:val="Vokabelangabe-lbsZchn"/>
          <w:sz w:val="20"/>
          <w:szCs w:val="20"/>
          <w:lang w:val="la-Latn"/>
        </w:rPr>
        <w:tab/>
        <w:t xml:space="preserve">et quid </w:t>
      </w:r>
      <w:r w:rsidRPr="009F0C59">
        <w:rPr>
          <w:rStyle w:val="Vokabelangabe-lbsZchn"/>
          <w:sz w:val="20"/>
          <w:szCs w:val="20"/>
          <w:lang w:val="la-Latn"/>
        </w:rPr>
        <w:tab/>
        <w:t xml:space="preserve">eo mortuo </w:t>
      </w:r>
      <w:r w:rsidRPr="009F0C59">
        <w:rPr>
          <w:rStyle w:val="Vokabelangabe-lbsZchn"/>
          <w:sz w:val="20"/>
          <w:szCs w:val="20"/>
          <w:lang w:val="la-Latn"/>
        </w:rPr>
        <w:tab/>
        <w:t xml:space="preserve">consequi ipse cuperet, </w:t>
      </w:r>
    </w:p>
    <w:p w:rsidR="00056514" w:rsidRPr="009F0C59" w:rsidRDefault="00056514" w:rsidP="00056514">
      <w:pPr>
        <w:rPr>
          <w:rStyle w:val="Vokabelangabe-lbsZchn"/>
          <w:sz w:val="20"/>
          <w:szCs w:val="20"/>
          <w:lang w:val="la-Latn"/>
        </w:rPr>
      </w:pPr>
      <w:r w:rsidRPr="009F0C59">
        <w:rPr>
          <w:rStyle w:val="Vokabelangabe-lbsZchn"/>
          <w:sz w:val="20"/>
          <w:szCs w:val="20"/>
          <w:lang w:val="la-Latn"/>
        </w:rPr>
        <w:tab/>
        <w:t xml:space="preserve">ostendit? </w:t>
      </w:r>
    </w:p>
    <w:p w:rsidR="009F0C59" w:rsidRDefault="009F0C59" w:rsidP="006E775A">
      <w:pPr>
        <w:pStyle w:val="grammatik"/>
        <w:rPr>
          <w:b/>
          <w:lang w:val="it-IT"/>
        </w:rPr>
      </w:pPr>
      <w:r w:rsidRPr="009F0C59">
        <w:rPr>
          <w:b/>
          <w:lang w:val="it-IT"/>
        </w:rPr>
        <w:t xml:space="preserve">Grammatische Erläuterungen zu </w:t>
      </w:r>
      <w:r>
        <w:rPr>
          <w:b/>
          <w:lang w:val="it-IT"/>
        </w:rPr>
        <w:t>3, 12</w:t>
      </w:r>
    </w:p>
    <w:p w:rsidR="009F0C59" w:rsidRPr="009F0C59" w:rsidRDefault="00D241D5" w:rsidP="009F0C59">
      <w:pPr>
        <w:pStyle w:val="grammatik"/>
        <w:spacing w:after="160"/>
        <w:rPr>
          <w:lang w:val="fr-FR"/>
        </w:rPr>
      </w:pPr>
      <w:r w:rsidRPr="009F0C59">
        <w:t>AcI/ Doppelter Akkusativ</w:t>
      </w:r>
      <w:r w:rsidR="009F0C59" w:rsidRPr="009F0C59">
        <w:rPr>
          <w:lang w:val="fr-FR"/>
        </w:rPr>
        <w:t>:</w:t>
      </w:r>
    </w:p>
    <w:p w:rsidR="00D241D5" w:rsidRPr="009F0C59" w:rsidRDefault="00D241D5" w:rsidP="009F0C59">
      <w:pPr>
        <w:pStyle w:val="grammatik"/>
        <w:numPr>
          <w:ilvl w:val="0"/>
          <w:numId w:val="5"/>
        </w:numPr>
        <w:spacing w:after="160"/>
      </w:pPr>
      <w:r w:rsidRPr="009F0C59">
        <w:rPr>
          <w:b/>
          <w:bCs/>
        </w:rPr>
        <w:t>Hunc</w:t>
      </w:r>
      <w:r w:rsidRPr="009F0C59">
        <w:t xml:space="preserve"> igitur iudicat verissime </w:t>
      </w:r>
      <w:r w:rsidRPr="009F0C59">
        <w:rPr>
          <w:b/>
          <w:bCs/>
        </w:rPr>
        <w:t>non esse consulem</w:t>
      </w:r>
      <w:r w:rsidRPr="009F0C59">
        <w:t>.</w:t>
      </w:r>
    </w:p>
    <w:p w:rsidR="00D241D5" w:rsidRPr="009F0C59" w:rsidRDefault="00D241D5" w:rsidP="009F0C59">
      <w:pPr>
        <w:pStyle w:val="grammatik"/>
        <w:numPr>
          <w:ilvl w:val="0"/>
          <w:numId w:val="5"/>
        </w:numPr>
        <w:spacing w:after="160"/>
        <w:rPr>
          <w:b/>
          <w:bCs/>
        </w:rPr>
      </w:pPr>
      <w:r w:rsidRPr="009F0C59">
        <w:t xml:space="preserve">Nec vero </w:t>
      </w:r>
      <w:r w:rsidRPr="009F0C59">
        <w:rPr>
          <w:b/>
          <w:bCs/>
        </w:rPr>
        <w:t>M. Antonium consulem</w:t>
      </w:r>
      <w:r w:rsidRPr="009F0C59">
        <w:t xml:space="preserve"> post Lupercalia debuistis putare.</w:t>
      </w:r>
    </w:p>
    <w:p w:rsidR="00D241D5" w:rsidRPr="009F0C59" w:rsidRDefault="00D241D5" w:rsidP="009F0C59">
      <w:pPr>
        <w:pStyle w:val="grammatik"/>
        <w:numPr>
          <w:ilvl w:val="0"/>
          <w:numId w:val="5"/>
        </w:numPr>
        <w:spacing w:after="160"/>
      </w:pPr>
      <w:r w:rsidRPr="009F0C59">
        <w:rPr>
          <w:b/>
          <w:bCs/>
        </w:rPr>
        <w:t>Hunc</w:t>
      </w:r>
      <w:r w:rsidRPr="009F0C59">
        <w:t xml:space="preserve"> igitur ego </w:t>
      </w:r>
      <w:r w:rsidRPr="009F0C59">
        <w:rPr>
          <w:b/>
          <w:bCs/>
        </w:rPr>
        <w:t>consulem</w:t>
      </w:r>
      <w:r w:rsidRPr="009F0C59">
        <w:t xml:space="preserve"> , hunc </w:t>
      </w:r>
      <w:r w:rsidRPr="009F0C59">
        <w:rPr>
          <w:b/>
          <w:bCs/>
        </w:rPr>
        <w:t>civem Romanum</w:t>
      </w:r>
      <w:r w:rsidRPr="009F0C59">
        <w:t xml:space="preserve">, hunc </w:t>
      </w:r>
      <w:r w:rsidRPr="009F0C59">
        <w:rPr>
          <w:b/>
          <w:bCs/>
        </w:rPr>
        <w:t>liberum</w:t>
      </w:r>
      <w:r w:rsidRPr="009F0C59">
        <w:t xml:space="preserve">, hunc denique </w:t>
      </w:r>
      <w:r w:rsidRPr="009F0C59">
        <w:rPr>
          <w:b/>
          <w:bCs/>
        </w:rPr>
        <w:t>hominem</w:t>
      </w:r>
      <w:r w:rsidRPr="009F0C59">
        <w:t xml:space="preserve"> putem?</w:t>
      </w:r>
    </w:p>
    <w:p w:rsidR="00D241D5" w:rsidRPr="009F0C59" w:rsidRDefault="00D241D5" w:rsidP="00E02884">
      <w:pPr>
        <w:pStyle w:val="grammatik"/>
        <w:spacing w:after="100"/>
      </w:pPr>
      <w:r w:rsidRPr="009F0C59">
        <w:t>Ablativus absolutus: populo Romano inspectante / C. Caesare vivo, eo mortuo</w:t>
      </w:r>
    </w:p>
    <w:p w:rsidR="00D241D5" w:rsidRPr="009F0C59" w:rsidRDefault="00D241D5" w:rsidP="00E02884">
      <w:pPr>
        <w:pStyle w:val="grammatik"/>
        <w:spacing w:after="100"/>
      </w:pPr>
      <w:r w:rsidRPr="009F0C59">
        <w:t xml:space="preserve">Prädikativum: M. Antonius </w:t>
      </w:r>
      <w:r w:rsidRPr="009F0C59">
        <w:rPr>
          <w:b/>
          <w:bCs/>
        </w:rPr>
        <w:t>nudus, unctus, ebrius</w:t>
      </w:r>
      <w:r w:rsidRPr="009F0C59">
        <w:t xml:space="preserve"> est contionatus.</w:t>
      </w:r>
    </w:p>
    <w:p w:rsidR="00D241D5" w:rsidRPr="009F0C59" w:rsidRDefault="00D241D5" w:rsidP="00E02884">
      <w:pPr>
        <w:pStyle w:val="grammatik"/>
        <w:spacing w:after="100"/>
      </w:pPr>
      <w:r w:rsidRPr="009F0C59">
        <w:t xml:space="preserve">Konjunktiv Irrealis: </w:t>
      </w:r>
      <w:r w:rsidRPr="009F0C59">
        <w:rPr>
          <w:b/>
          <w:bCs/>
        </w:rPr>
        <w:t>Esset</w:t>
      </w:r>
      <w:r w:rsidRPr="009F0C59">
        <w:t xml:space="preserve"> enim ipsi certe statim serviendum, si Caesar ab eo regni insigne accipere </w:t>
      </w:r>
      <w:r w:rsidRPr="009F0C59">
        <w:rPr>
          <w:b/>
          <w:bCs/>
        </w:rPr>
        <w:t>voluisset</w:t>
      </w:r>
      <w:r w:rsidRPr="009F0C59">
        <w:t>.</w:t>
      </w:r>
    </w:p>
    <w:p w:rsidR="00D241D5" w:rsidRPr="009F0C59" w:rsidRDefault="00D241D5" w:rsidP="00E02884">
      <w:pPr>
        <w:pStyle w:val="grammatik"/>
        <w:spacing w:after="100"/>
      </w:pPr>
      <w:r w:rsidRPr="009F0C59">
        <w:t xml:space="preserve">Konjunktiv Dubitativus: Hunc igitur ego consulem , hunc civem Romanum, hunc liberum, hunc denique hominem </w:t>
      </w:r>
      <w:r w:rsidRPr="009F0C59">
        <w:rPr>
          <w:b/>
          <w:bCs/>
        </w:rPr>
        <w:t>putem</w:t>
      </w:r>
      <w:r w:rsidRPr="009F0C59">
        <w:t>?</w:t>
      </w:r>
    </w:p>
    <w:p w:rsidR="009F0C59" w:rsidRDefault="00D241D5" w:rsidP="00E02884">
      <w:pPr>
        <w:pStyle w:val="grammatik"/>
        <w:spacing w:after="100"/>
      </w:pPr>
      <w:r w:rsidRPr="009F0C59">
        <w:t>Indirekter Fragesatz: M. Antonius, et quid pati C. Caesare vivo posset, et quid eo mortuo consequi ipse cuperet, ostendit.</w:t>
      </w:r>
    </w:p>
    <w:p w:rsidR="00F24DA4" w:rsidRPr="009F0C59" w:rsidRDefault="00F24DA4" w:rsidP="009F0C59">
      <w:pPr>
        <w:pStyle w:val="grammatik"/>
        <w:spacing w:after="160"/>
        <w:rPr>
          <w:sz w:val="2"/>
          <w:szCs w:val="2"/>
          <w:lang w:val="fr-FR"/>
        </w:rPr>
      </w:pPr>
    </w:p>
    <w:tbl>
      <w:tblPr>
        <w:tblW w:w="0" w:type="auto"/>
        <w:tblLook w:val="04A0" w:firstRow="1" w:lastRow="0" w:firstColumn="1" w:lastColumn="0" w:noHBand="0" w:noVBand="1"/>
      </w:tblPr>
      <w:tblGrid>
        <w:gridCol w:w="3199"/>
        <w:gridCol w:w="5873"/>
      </w:tblGrid>
      <w:tr w:rsidR="00F24DA4" w:rsidRPr="009F0C59" w:rsidTr="00752694">
        <w:tc>
          <w:tcPr>
            <w:tcW w:w="3227" w:type="dxa"/>
            <w:shd w:val="clear" w:color="auto" w:fill="auto"/>
          </w:tcPr>
          <w:p w:rsidR="00F24DA4" w:rsidRPr="009F0C59" w:rsidRDefault="00ED226B" w:rsidP="00752694">
            <w:pPr>
              <w:jc w:val="center"/>
              <w:rPr>
                <w:rFonts w:cs="Arial"/>
              </w:rPr>
            </w:pPr>
            <w:r w:rsidRPr="009F0C59">
              <w:rPr>
                <w:rFonts w:cs="Arial"/>
                <w:noProof/>
                <w:lang w:eastAsia="de-DE"/>
              </w:rPr>
              <w:lastRenderedPageBreak/>
              <w:drawing>
                <wp:inline distT="0" distB="0" distL="0" distR="0">
                  <wp:extent cx="1424940" cy="967740"/>
                  <wp:effectExtent l="0" t="0" r="0" b="0"/>
                  <wp:docPr id="6" name="Grafik 7"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F24DA4" w:rsidRPr="009F0C59" w:rsidRDefault="00F24DA4" w:rsidP="00752694">
            <w:pPr>
              <w:spacing w:line="240" w:lineRule="auto"/>
              <w:jc w:val="center"/>
              <w:rPr>
                <w:rFonts w:cs="Arial"/>
                <w:b/>
                <w:sz w:val="24"/>
                <w:szCs w:val="24"/>
              </w:rPr>
            </w:pPr>
            <w:r w:rsidRPr="009F0C59">
              <w:rPr>
                <w:rFonts w:cs="Arial"/>
                <w:b/>
                <w:sz w:val="24"/>
                <w:szCs w:val="24"/>
              </w:rPr>
              <w:t>Lateinische Bibliothek des Landesbildungsservers Baden-Württemberg</w:t>
            </w:r>
          </w:p>
          <w:p w:rsidR="00F24DA4" w:rsidRPr="009F0C59" w:rsidRDefault="00F24DA4" w:rsidP="00F24DA4">
            <w:pPr>
              <w:spacing w:before="120" w:line="240" w:lineRule="auto"/>
              <w:jc w:val="center"/>
              <w:rPr>
                <w:rFonts w:cs="Arial"/>
                <w:sz w:val="24"/>
                <w:szCs w:val="24"/>
              </w:rPr>
            </w:pPr>
            <w:r w:rsidRPr="009F0C59">
              <w:rPr>
                <w:rFonts w:cs="Arial"/>
                <w:sz w:val="24"/>
                <w:szCs w:val="24"/>
              </w:rPr>
              <w:t xml:space="preserve">M.Tullius Cicero: Orationes </w:t>
            </w:r>
            <w:r w:rsidR="008619B5" w:rsidRPr="009F0C59">
              <w:rPr>
                <w:rFonts w:cs="Arial"/>
                <w:sz w:val="24"/>
                <w:szCs w:val="24"/>
              </w:rPr>
              <w:t>Philippicae</w:t>
            </w:r>
            <w:r w:rsidRPr="009F0C59">
              <w:rPr>
                <w:rFonts w:cs="Arial"/>
                <w:sz w:val="24"/>
                <w:szCs w:val="24"/>
              </w:rPr>
              <w:t xml:space="preserve"> 3, 14 </w:t>
            </w:r>
            <w:r w:rsidRPr="009F0C59">
              <w:rPr>
                <w:rFonts w:cs="Arial"/>
                <w:sz w:val="24"/>
                <w:szCs w:val="24"/>
              </w:rPr>
              <w:br/>
            </w:r>
            <w:r w:rsidR="00861D61" w:rsidRPr="009F0C59">
              <w:rPr>
                <w:rFonts w:cs="Arial"/>
                <w:sz w:val="24"/>
                <w:szCs w:val="24"/>
              </w:rPr>
              <w:t>Niveau B</w:t>
            </w:r>
            <w:r w:rsidRPr="009F0C59">
              <w:rPr>
                <w:rFonts w:cs="Arial"/>
                <w:sz w:val="24"/>
                <w:szCs w:val="24"/>
              </w:rPr>
              <w:br/>
              <w:t>(</w:t>
            </w:r>
            <w:r w:rsidRPr="009F0C59">
              <w:rPr>
                <w:rFonts w:cs="Arial"/>
                <w:sz w:val="18"/>
                <w:szCs w:val="18"/>
              </w:rPr>
              <w:t>Originaltext mit vielen Übersetzungshilfen und mit grammatischen Erläuterungen</w:t>
            </w:r>
            <w:r w:rsidRPr="009F0C59">
              <w:rPr>
                <w:rFonts w:cs="Arial"/>
                <w:sz w:val="24"/>
                <w:szCs w:val="24"/>
              </w:rPr>
              <w:t>)</w:t>
            </w:r>
          </w:p>
        </w:tc>
      </w:tr>
    </w:tbl>
    <w:p w:rsidR="00D241D5" w:rsidRPr="009F0C59" w:rsidRDefault="00F24DA4" w:rsidP="00F24DA4">
      <w:pPr>
        <w:pStyle w:val="berschrift2"/>
      </w:pPr>
      <w:bookmarkStart w:id="17" w:name="_Toc485488549"/>
      <w:r w:rsidRPr="009F0C59">
        <w:t>Philippicae 3, 14: Wie ist das eigenmächtige Verhalten des Octavianus und des D. Brutus zu bewerten?</w:t>
      </w:r>
      <w:bookmarkEnd w:id="17"/>
    </w:p>
    <w:p w:rsidR="00F24DA4" w:rsidRPr="009F0C59" w:rsidRDefault="00F24DA4" w:rsidP="005E669B">
      <w:pPr>
        <w:jc w:val="both"/>
        <w:rPr>
          <w:rFonts w:cs="Arial"/>
        </w:rPr>
      </w:pPr>
      <w:r w:rsidRPr="009F0C59">
        <w:rPr>
          <w:rFonts w:cs="Arial"/>
        </w:rPr>
        <w:t>Sowohl die abtrünnigen Legionen, als auch → Octavianus und →</w:t>
      </w:r>
      <w:r w:rsidR="00D82257" w:rsidRPr="009F0C59">
        <w:rPr>
          <w:rFonts w:cs="Arial"/>
        </w:rPr>
        <w:t xml:space="preserve"> </w:t>
      </w:r>
      <w:r w:rsidRPr="009F0C59">
        <w:rPr>
          <w:rFonts w:cs="Arial"/>
        </w:rPr>
        <w:t>D. Brutus verstießen ge</w:t>
      </w:r>
      <w:r w:rsidR="005E669B" w:rsidRPr="009F0C59">
        <w:rPr>
          <w:rFonts w:cs="Arial"/>
        </w:rPr>
        <w:softHyphen/>
      </w:r>
      <w:r w:rsidRPr="009F0C59">
        <w:rPr>
          <w:rFonts w:cs="Arial"/>
        </w:rPr>
        <w:t>gen Gesetze und begingen Hochverrat, indem sie sich dem Konsul M. Ant</w:t>
      </w:r>
      <w:r w:rsidR="00D82257" w:rsidRPr="009F0C59">
        <w:rPr>
          <w:rFonts w:cs="Arial"/>
        </w:rPr>
        <w:t>onius widersetz</w:t>
      </w:r>
      <w:r w:rsidR="005E669B" w:rsidRPr="009F0C59">
        <w:rPr>
          <w:rFonts w:cs="Arial"/>
        </w:rPr>
        <w:softHyphen/>
      </w:r>
      <w:r w:rsidR="00D82257" w:rsidRPr="009F0C59">
        <w:rPr>
          <w:rFonts w:cs="Arial"/>
        </w:rPr>
        <w:t xml:space="preserve">ten. Cicero </w:t>
      </w:r>
      <w:r w:rsidRPr="009F0C59">
        <w:rPr>
          <w:rFonts w:cs="Arial"/>
        </w:rPr>
        <w:t>nimmt eine andere Bewertung des Sachverhalts</w:t>
      </w:r>
      <w:r w:rsidR="00D82257" w:rsidRPr="009F0C59">
        <w:rPr>
          <w:rFonts w:cs="Arial"/>
        </w:rPr>
        <w:t xml:space="preserve"> vor</w:t>
      </w:r>
      <w:r w:rsidRPr="009F0C59">
        <w:rPr>
          <w:rFonts w:cs="Arial"/>
        </w:rPr>
        <w:t>, indem er Antonius als Ver</w:t>
      </w:r>
      <w:r w:rsidR="005E669B" w:rsidRPr="009F0C59">
        <w:rPr>
          <w:rFonts w:cs="Arial"/>
        </w:rPr>
        <w:softHyphen/>
      </w:r>
      <w:r w:rsidRPr="009F0C59">
        <w:rPr>
          <w:rFonts w:cs="Arial"/>
        </w:rPr>
        <w:t xml:space="preserve">brecher darstellt und </w:t>
      </w:r>
      <w:proofErr w:type="gramStart"/>
      <w:r w:rsidRPr="009F0C59">
        <w:rPr>
          <w:rFonts w:cs="Arial"/>
        </w:rPr>
        <w:t>das</w:t>
      </w:r>
      <w:proofErr w:type="gramEnd"/>
      <w:r w:rsidRPr="009F0C59">
        <w:rPr>
          <w:rFonts w:cs="Arial"/>
        </w:rPr>
        <w:t xml:space="preserve"> Verhalten der Legionen und der beiden Kommandeure als berech</w:t>
      </w:r>
      <w:r w:rsidR="005E669B" w:rsidRPr="009F0C59">
        <w:rPr>
          <w:rFonts w:cs="Arial"/>
        </w:rPr>
        <w:softHyphen/>
      </w:r>
      <w:r w:rsidRPr="009F0C59">
        <w:rPr>
          <w:rFonts w:cs="Arial"/>
        </w:rPr>
        <w:t>tigten Widerstand darstellt.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11"/>
        <w:gridCol w:w="4361"/>
      </w:tblGrid>
      <w:tr w:rsidR="002F3B53" w:rsidRPr="009F0C59" w:rsidTr="00691D9C">
        <w:trPr>
          <w:cantSplit/>
          <w:tblHeader/>
        </w:trPr>
        <w:tc>
          <w:tcPr>
            <w:tcW w:w="4711" w:type="dxa"/>
            <w:shd w:val="clear" w:color="auto" w:fill="auto"/>
          </w:tcPr>
          <w:p w:rsidR="002F3B53" w:rsidRPr="009F0C59" w:rsidRDefault="002F3B53" w:rsidP="002065CD">
            <w:pPr>
              <w:spacing w:line="240" w:lineRule="auto"/>
              <w:jc w:val="center"/>
              <w:rPr>
                <w:rFonts w:cs="Arial"/>
                <w:lang w:val="la-Latn"/>
              </w:rPr>
            </w:pPr>
            <w:r w:rsidRPr="009F0C59">
              <w:rPr>
                <w:rFonts w:cs="Arial"/>
                <w:lang w:val="la-Latn"/>
              </w:rPr>
              <w:t>Text</w:t>
            </w:r>
          </w:p>
          <w:p w:rsidR="002F3B53" w:rsidRPr="009F0C59" w:rsidRDefault="002F3B53" w:rsidP="002065C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4361" w:type="dxa"/>
            <w:shd w:val="clear" w:color="auto" w:fill="auto"/>
          </w:tcPr>
          <w:p w:rsidR="002F3B53" w:rsidRPr="009F0C59" w:rsidRDefault="002F3B53" w:rsidP="00752694">
            <w:pPr>
              <w:pStyle w:val="Vokabelangabe-lbs"/>
            </w:pPr>
            <w:r w:rsidRPr="009F0C59">
              <w:t>Kommentar und Übersetzungshilfen</w:t>
            </w:r>
          </w:p>
        </w:tc>
      </w:tr>
      <w:tr w:rsidR="00F24DA4" w:rsidRPr="009F0C59" w:rsidTr="00691D9C">
        <w:tblPrEx>
          <w:tblLook w:val="0000" w:firstRow="0" w:lastRow="0" w:firstColumn="0" w:lastColumn="0" w:noHBand="0" w:noVBand="0"/>
        </w:tblPrEx>
        <w:trPr>
          <w:cantSplit/>
        </w:trPr>
        <w:tc>
          <w:tcPr>
            <w:tcW w:w="4711" w:type="dxa"/>
            <w:shd w:val="clear" w:color="auto" w:fill="auto"/>
          </w:tcPr>
          <w:p w:rsidR="007F3638" w:rsidRPr="009F0C59" w:rsidRDefault="00F24DA4" w:rsidP="00F24DA4">
            <w:pPr>
              <w:rPr>
                <w:rFonts w:cs="Arial"/>
                <w:lang w:val="fr-FR"/>
              </w:rPr>
            </w:pPr>
            <w:r w:rsidRPr="009F0C59">
              <w:rPr>
                <w:rFonts w:cs="Arial"/>
                <w:lang w:val="la-Latn"/>
              </w:rPr>
              <w:t xml:space="preserve">[14] Quam ob rem omnia </w:t>
            </w:r>
            <w:r w:rsidR="007F3638" w:rsidRPr="009F0C59">
              <w:rPr>
                <w:rFonts w:cs="Arial"/>
                <w:lang w:val="la-Latn"/>
              </w:rPr>
              <w:t>mea sententia complectar vobis,</w:t>
            </w:r>
            <w:r w:rsidR="007F3638" w:rsidRPr="009F0C59">
              <w:rPr>
                <w:rFonts w:cs="Arial"/>
                <w:lang w:val="fr-FR"/>
              </w:rPr>
              <w:t xml:space="preserve"> </w:t>
            </w:r>
            <w:r w:rsidR="007F3638" w:rsidRPr="009F0C59">
              <w:rPr>
                <w:rFonts w:cs="Arial"/>
                <w:lang w:val="la-Latn"/>
              </w:rPr>
              <w:t>ut intellego,</w:t>
            </w:r>
            <w:r w:rsidR="007F3638" w:rsidRPr="009F0C59">
              <w:rPr>
                <w:rFonts w:cs="Arial"/>
                <w:lang w:val="fr-FR"/>
              </w:rPr>
              <w:t xml:space="preserve"> </w:t>
            </w:r>
            <w:r w:rsidR="007F3638" w:rsidRPr="009F0C59">
              <w:rPr>
                <w:rFonts w:cs="Arial"/>
                <w:lang w:val="la-Latn"/>
              </w:rPr>
              <w:t>non invitis,</w:t>
            </w:r>
          </w:p>
          <w:p w:rsidR="007F3638" w:rsidRPr="009F0C59" w:rsidRDefault="00F24DA4" w:rsidP="00F24DA4">
            <w:pPr>
              <w:rPr>
                <w:rFonts w:cs="Arial"/>
                <w:lang w:val="fr-FR"/>
              </w:rPr>
            </w:pPr>
            <w:r w:rsidRPr="009F0C59">
              <w:rPr>
                <w:rFonts w:cs="Arial"/>
                <w:lang w:val="la-Latn"/>
              </w:rPr>
              <w:t>ut et praestantissimis ducibus a nobis detur auctoritas et fortissimis militibus spes ostendatur pra</w:t>
            </w:r>
            <w:r w:rsidR="007F3638" w:rsidRPr="009F0C59">
              <w:rPr>
                <w:rFonts w:cs="Arial"/>
                <w:lang w:val="la-Latn"/>
              </w:rPr>
              <w:t>emiorum et iudicetur non verbo,</w:t>
            </w:r>
          </w:p>
          <w:p w:rsidR="00F24DA4" w:rsidRPr="009F0C59" w:rsidRDefault="00F24DA4" w:rsidP="00F24DA4">
            <w:pPr>
              <w:rPr>
                <w:rFonts w:cs="Arial"/>
                <w:lang w:val="la-Latn"/>
              </w:rPr>
            </w:pPr>
            <w:r w:rsidRPr="009F0C59">
              <w:rPr>
                <w:rFonts w:cs="Arial"/>
                <w:lang w:val="la-Latn"/>
              </w:rPr>
              <w:t>sed re non modo non consul, sed etiam hostis Antonius.</w:t>
            </w:r>
          </w:p>
        </w:tc>
        <w:tc>
          <w:tcPr>
            <w:tcW w:w="4361" w:type="dxa"/>
            <w:shd w:val="clear" w:color="auto" w:fill="auto"/>
          </w:tcPr>
          <w:p w:rsidR="00F24DA4" w:rsidRPr="009F0C59" w:rsidRDefault="00F24DA4" w:rsidP="00F24DA4">
            <w:pPr>
              <w:pStyle w:val="Vokabelangabe-lbs"/>
            </w:pPr>
            <w:r w:rsidRPr="009F0C59">
              <w:t>sententia, sententiae, f: der Antrag, das Plädoyer</w:t>
            </w:r>
          </w:p>
          <w:p w:rsidR="00F24DA4" w:rsidRPr="009F0C59" w:rsidRDefault="00F24DA4" w:rsidP="00F24DA4">
            <w:pPr>
              <w:pStyle w:val="Vokabelangabe-lbs"/>
            </w:pPr>
            <w:r w:rsidRPr="009F0C59">
              <w:t>complecti, complector, complexus sum: umfassen, zusammenfassen</w:t>
            </w:r>
          </w:p>
          <w:p w:rsidR="00F24DA4" w:rsidRPr="009F0C59" w:rsidRDefault="00F24DA4" w:rsidP="00F24DA4">
            <w:pPr>
              <w:pStyle w:val="Vokabelangabe-lbs"/>
            </w:pPr>
            <w:r w:rsidRPr="009F0C59">
              <w:t>vobis invitis</w:t>
            </w:r>
            <w:proofErr w:type="gramStart"/>
            <w:r w:rsidRPr="009F0C59">
              <w:t>: :</w:t>
            </w:r>
            <w:proofErr w:type="gramEnd"/>
            <w:r w:rsidRPr="009F0C59">
              <w:t xml:space="preserve"> gegen euren Willen</w:t>
            </w:r>
          </w:p>
          <w:p w:rsidR="00F24DA4" w:rsidRPr="009F0C59" w:rsidRDefault="00F24DA4" w:rsidP="00F24DA4">
            <w:pPr>
              <w:pStyle w:val="Vokabelangabe-lbs"/>
              <w:rPr>
                <w:rFonts w:eastAsia="Arial Unicode MS"/>
              </w:rPr>
            </w:pPr>
            <w:r w:rsidRPr="009F0C59">
              <w:rPr>
                <w:rFonts w:eastAsia="Arial Unicode MS"/>
              </w:rPr>
              <w:t>praestans,</w:t>
            </w:r>
            <w:r w:rsidR="0072524B" w:rsidRPr="009F0C59">
              <w:rPr>
                <w:rFonts w:eastAsia="Arial Unicode MS"/>
              </w:rPr>
              <w:t xml:space="preserve"> </w:t>
            </w:r>
            <w:r w:rsidRPr="009F0C59">
              <w:rPr>
                <w:rFonts w:eastAsia="Arial Unicode MS"/>
              </w:rPr>
              <w:t>praestantis: herausragend</w:t>
            </w:r>
          </w:p>
          <w:p w:rsidR="00F24DA4" w:rsidRPr="009F0C59" w:rsidRDefault="00F24DA4" w:rsidP="00F24DA4">
            <w:pPr>
              <w:pStyle w:val="Vokabelangabe-lbs"/>
            </w:pPr>
            <w:r w:rsidRPr="009F0C59">
              <w:t>auctoritatem dare: eine offizielle Vollmacht erteilen</w:t>
            </w:r>
          </w:p>
          <w:p w:rsidR="00F24DA4" w:rsidRPr="009F0C59" w:rsidRDefault="00F24DA4" w:rsidP="00F24DA4">
            <w:pPr>
              <w:pStyle w:val="Vokabelangabe-lbs"/>
            </w:pPr>
            <w:r w:rsidRPr="009F0C59">
              <w:t>ostendere, ostendo, ostendi, ostentum: in Aussicht stellen</w:t>
            </w:r>
          </w:p>
          <w:p w:rsidR="00F24DA4" w:rsidRPr="009F0C59" w:rsidRDefault="00F24DA4" w:rsidP="00F24DA4">
            <w:pPr>
              <w:pStyle w:val="Vokabelangabe-lbs"/>
            </w:pPr>
            <w:r w:rsidRPr="009F0C59">
              <w:t>hostem iudicare: offiziell als Staatsfeind betrachten</w:t>
            </w:r>
          </w:p>
        </w:tc>
      </w:tr>
      <w:tr w:rsidR="00F24DA4" w:rsidRPr="009F0C59" w:rsidTr="00691D9C">
        <w:tblPrEx>
          <w:tblLook w:val="0000" w:firstRow="0" w:lastRow="0" w:firstColumn="0" w:lastColumn="0" w:noHBand="0" w:noVBand="0"/>
        </w:tblPrEx>
        <w:trPr>
          <w:cantSplit/>
        </w:trPr>
        <w:tc>
          <w:tcPr>
            <w:tcW w:w="4711" w:type="dxa"/>
            <w:shd w:val="clear" w:color="auto" w:fill="auto"/>
          </w:tcPr>
          <w:p w:rsidR="007F3638" w:rsidRPr="009F0C59" w:rsidRDefault="00F24DA4" w:rsidP="00F24DA4">
            <w:pPr>
              <w:rPr>
                <w:rFonts w:cs="Arial"/>
                <w:lang w:val="fr-FR"/>
              </w:rPr>
            </w:pPr>
            <w:r w:rsidRPr="009F0C59">
              <w:rPr>
                <w:rFonts w:cs="Arial"/>
                <w:lang w:val="la-Latn"/>
              </w:rPr>
              <w:t>Nam, si ille consul, fustuarium meruerunt legiones, quae consulem reliquerunt, sceleratus Caesar, Brutus nefarius</w:t>
            </w:r>
            <w:r w:rsidR="003978B8" w:rsidRPr="009F0C59">
              <w:rPr>
                <w:rFonts w:cs="Arial"/>
                <w:lang w:val="fr-FR"/>
              </w:rPr>
              <w:t>*</w:t>
            </w:r>
            <w:r w:rsidR="007F3638" w:rsidRPr="009F0C59">
              <w:rPr>
                <w:rFonts w:cs="Arial"/>
                <w:lang w:val="la-Latn"/>
              </w:rPr>
              <w:t>,</w:t>
            </w:r>
          </w:p>
          <w:p w:rsidR="00F24DA4" w:rsidRPr="009F0C59" w:rsidRDefault="00F24DA4" w:rsidP="00F24DA4">
            <w:pPr>
              <w:rPr>
                <w:rFonts w:cs="Arial"/>
                <w:lang w:val="la-Latn"/>
              </w:rPr>
            </w:pPr>
            <w:r w:rsidRPr="009F0C59">
              <w:rPr>
                <w:rFonts w:cs="Arial"/>
                <w:lang w:val="la-Latn"/>
              </w:rPr>
              <w:t>qui contra consulem privato consilio exercitus comparaverunt.</w:t>
            </w:r>
          </w:p>
        </w:tc>
        <w:tc>
          <w:tcPr>
            <w:tcW w:w="4361" w:type="dxa"/>
            <w:shd w:val="clear" w:color="auto" w:fill="auto"/>
          </w:tcPr>
          <w:p w:rsidR="00F24DA4" w:rsidRPr="009F0C59" w:rsidRDefault="00F24DA4" w:rsidP="00F24DA4">
            <w:pPr>
              <w:pStyle w:val="Vokabelangabe-lbs"/>
            </w:pPr>
            <w:r w:rsidRPr="009F0C59">
              <w:t xml:space="preserve">si ille consul: </w:t>
            </w:r>
            <w:r w:rsidRPr="009F0C59">
              <w:rPr>
                <w:rFonts w:eastAsia="Arial Unicode MS"/>
                <w:iCs/>
              </w:rPr>
              <w:t>ergänze:</w:t>
            </w:r>
            <w:r w:rsidR="00D82257" w:rsidRPr="009F0C59">
              <w:rPr>
                <w:rFonts w:eastAsia="Arial Unicode MS"/>
              </w:rPr>
              <w:t xml:space="preserve"> est</w:t>
            </w:r>
          </w:p>
          <w:p w:rsidR="00F24DA4" w:rsidRPr="009F0C59" w:rsidRDefault="00F24DA4" w:rsidP="00F24DA4">
            <w:pPr>
              <w:pStyle w:val="Vokabelangabe-lbs"/>
            </w:pPr>
            <w:r w:rsidRPr="009F0C59">
              <w:t xml:space="preserve">fustuarium, </w:t>
            </w:r>
            <w:r w:rsidR="0072524B" w:rsidRPr="009F0C59">
              <w:t>fustuari</w:t>
            </w:r>
            <w:r w:rsidRPr="009F0C59">
              <w:t>i</w:t>
            </w:r>
            <w:r w:rsidR="0072524B" w:rsidRPr="009F0C59">
              <w:t>,</w:t>
            </w:r>
            <w:r w:rsidRPr="009F0C59">
              <w:t xml:space="preserve"> n: </w:t>
            </w:r>
            <w:r w:rsidR="0072524B" w:rsidRPr="009F0C59">
              <w:t xml:space="preserve">das </w:t>
            </w:r>
            <w:r w:rsidRPr="009F0C59">
              <w:t>Totprügeln (militärische Todesstrafe für Verräter)</w:t>
            </w:r>
          </w:p>
          <w:p w:rsidR="00F24DA4" w:rsidRPr="009F0C59" w:rsidRDefault="00F24DA4" w:rsidP="00F24DA4">
            <w:pPr>
              <w:pStyle w:val="Vokabelangabe-lbs"/>
              <w:rPr>
                <w:lang w:val="fr-FR"/>
              </w:rPr>
            </w:pPr>
            <w:proofErr w:type="gramStart"/>
            <w:r w:rsidRPr="009F0C59">
              <w:rPr>
                <w:lang w:val="fr-FR"/>
              </w:rPr>
              <w:t>scel</w:t>
            </w:r>
            <w:r w:rsidR="00D82257" w:rsidRPr="009F0C59">
              <w:rPr>
                <w:lang w:val="fr-FR"/>
              </w:rPr>
              <w:t>eratus</w:t>
            </w:r>
            <w:proofErr w:type="gramEnd"/>
            <w:r w:rsidR="00D82257" w:rsidRPr="009F0C59">
              <w:rPr>
                <w:lang w:val="fr-FR"/>
              </w:rPr>
              <w:t xml:space="preserve"> Caesar, Brutus nefarius, </w:t>
            </w:r>
            <w:r w:rsidRPr="009F0C59">
              <w:rPr>
                <w:iCs/>
                <w:lang w:val="fr-FR"/>
              </w:rPr>
              <w:t>ergänze:</w:t>
            </w:r>
            <w:r w:rsidR="00D82257" w:rsidRPr="009F0C59">
              <w:rPr>
                <w:lang w:val="fr-FR"/>
              </w:rPr>
              <w:t xml:space="preserve"> est</w:t>
            </w:r>
          </w:p>
          <w:p w:rsidR="00F24DA4" w:rsidRPr="009F0C59" w:rsidRDefault="00F24DA4" w:rsidP="0072524B">
            <w:pPr>
              <w:pStyle w:val="Vokabelangabe-lbs"/>
              <w:rPr>
                <w:lang w:val="it-IT"/>
              </w:rPr>
            </w:pPr>
            <w:r w:rsidRPr="009F0C59">
              <w:rPr>
                <w:lang w:val="it-IT"/>
              </w:rPr>
              <w:t>merere, mereo, merui, meritum: verdienen</w:t>
            </w:r>
          </w:p>
        </w:tc>
      </w:tr>
      <w:tr w:rsidR="00F24DA4" w:rsidRPr="009F0C59" w:rsidTr="00691D9C">
        <w:tblPrEx>
          <w:tblLook w:val="0000" w:firstRow="0" w:lastRow="0" w:firstColumn="0" w:lastColumn="0" w:noHBand="0" w:noVBand="0"/>
        </w:tblPrEx>
        <w:trPr>
          <w:cantSplit/>
        </w:trPr>
        <w:tc>
          <w:tcPr>
            <w:tcW w:w="4711" w:type="dxa"/>
            <w:shd w:val="clear" w:color="auto" w:fill="auto"/>
          </w:tcPr>
          <w:p w:rsidR="007F3638" w:rsidRPr="009F0C59" w:rsidRDefault="00F24DA4" w:rsidP="00F24DA4">
            <w:pPr>
              <w:rPr>
                <w:rFonts w:cs="Arial"/>
                <w:lang w:val="fr-FR"/>
              </w:rPr>
            </w:pPr>
            <w:r w:rsidRPr="009F0C59">
              <w:rPr>
                <w:rFonts w:cs="Arial"/>
                <w:lang w:val="la-Latn"/>
              </w:rPr>
              <w:lastRenderedPageBreak/>
              <w:t>Si autem militibus exquirendi sunt honores novi propter eorum divinum atque immortale meritum, ducibus autem ne referri quidem potest gratia</w:t>
            </w:r>
            <w:r w:rsidR="003978B8" w:rsidRPr="009F0C59">
              <w:rPr>
                <w:rFonts w:cs="Arial"/>
                <w:lang w:val="it-IT"/>
              </w:rPr>
              <w:t>*</w:t>
            </w:r>
            <w:r w:rsidR="007F3638" w:rsidRPr="009F0C59">
              <w:rPr>
                <w:rFonts w:cs="Arial"/>
                <w:lang w:val="la-Latn"/>
              </w:rPr>
              <w:t>,</w:t>
            </w:r>
          </w:p>
          <w:p w:rsidR="007F3638" w:rsidRPr="009F0C59" w:rsidRDefault="007F3638" w:rsidP="00F24DA4">
            <w:pPr>
              <w:rPr>
                <w:rFonts w:cs="Arial"/>
                <w:lang w:val="fr-FR"/>
              </w:rPr>
            </w:pPr>
            <w:r w:rsidRPr="009F0C59">
              <w:rPr>
                <w:rFonts w:cs="Arial"/>
                <w:lang w:val="la-Latn"/>
              </w:rPr>
              <w:t>quis est,</w:t>
            </w:r>
          </w:p>
          <w:p w:rsidR="007F3638" w:rsidRPr="009F0C59" w:rsidRDefault="007F3638" w:rsidP="00F24DA4">
            <w:pPr>
              <w:rPr>
                <w:rFonts w:cs="Arial"/>
                <w:lang w:val="fr-FR"/>
              </w:rPr>
            </w:pPr>
            <w:r w:rsidRPr="009F0C59">
              <w:rPr>
                <w:rFonts w:cs="Arial"/>
                <w:lang w:val="la-Latn"/>
              </w:rPr>
              <w:t>qui eum hostem non existimet,</w:t>
            </w:r>
          </w:p>
          <w:p w:rsidR="007F3638" w:rsidRPr="009F0C59" w:rsidRDefault="00F24DA4" w:rsidP="00F24DA4">
            <w:pPr>
              <w:rPr>
                <w:rFonts w:cs="Arial"/>
                <w:lang w:val="fr-FR"/>
              </w:rPr>
            </w:pPr>
            <w:r w:rsidRPr="009F0C59">
              <w:rPr>
                <w:rFonts w:cs="Arial"/>
                <w:lang w:val="la-Latn"/>
              </w:rPr>
              <w:t>quem qui armis pers</w:t>
            </w:r>
            <w:r w:rsidR="007F3638" w:rsidRPr="009F0C59">
              <w:rPr>
                <w:rFonts w:cs="Arial"/>
                <w:lang w:val="la-Latn"/>
              </w:rPr>
              <w:t>equantur,</w:t>
            </w:r>
          </w:p>
          <w:p w:rsidR="00F24DA4" w:rsidRPr="009F0C59" w:rsidRDefault="00F24DA4" w:rsidP="00F24DA4">
            <w:pPr>
              <w:rPr>
                <w:rFonts w:cs="Arial"/>
                <w:lang w:val="la-Latn"/>
              </w:rPr>
            </w:pPr>
            <w:r w:rsidRPr="009F0C59">
              <w:rPr>
                <w:rFonts w:cs="Arial"/>
                <w:lang w:val="la-Latn"/>
              </w:rPr>
              <w:t xml:space="preserve">conservatores rei publicae iudicentur? </w:t>
            </w:r>
          </w:p>
        </w:tc>
        <w:tc>
          <w:tcPr>
            <w:tcW w:w="4361" w:type="dxa"/>
            <w:shd w:val="clear" w:color="auto" w:fill="auto"/>
          </w:tcPr>
          <w:p w:rsidR="00F24DA4" w:rsidRPr="009F0C59" w:rsidRDefault="00F24DA4" w:rsidP="00F24DA4">
            <w:pPr>
              <w:pStyle w:val="Vokabelangabe-lbs"/>
              <w:rPr>
                <w:lang w:val="la-Latn"/>
              </w:rPr>
            </w:pPr>
            <w:r w:rsidRPr="009F0C59">
              <w:rPr>
                <w:lang w:val="la-Latn"/>
              </w:rPr>
              <w:t>exquirere, exquiro, exquisivi, exquisitum: aussuchen, auswählen</w:t>
            </w:r>
          </w:p>
          <w:p w:rsidR="00F24DA4" w:rsidRPr="009F0C59" w:rsidRDefault="00F24DA4" w:rsidP="00F24DA4">
            <w:pPr>
              <w:pStyle w:val="Vokabelangabe-lbs"/>
              <w:rPr>
                <w:rFonts w:eastAsia="Arial Unicode MS"/>
              </w:rPr>
            </w:pPr>
            <w:r w:rsidRPr="009F0C59">
              <w:rPr>
                <w:rFonts w:eastAsia="Arial Unicode MS"/>
              </w:rPr>
              <w:t>honores novi: neuartige Ehrungen</w:t>
            </w:r>
          </w:p>
          <w:p w:rsidR="00F24DA4" w:rsidRPr="009F0C59" w:rsidRDefault="00F24DA4" w:rsidP="00F24DA4">
            <w:pPr>
              <w:pStyle w:val="Vokabelangabe-lbs"/>
            </w:pPr>
            <w:r w:rsidRPr="009F0C59">
              <w:t>meritum, i n: Verdienst, Ruhmestat</w:t>
            </w:r>
          </w:p>
          <w:p w:rsidR="00F24DA4" w:rsidRPr="009F0C59" w:rsidRDefault="00F24DA4" w:rsidP="00F24DA4">
            <w:pPr>
              <w:pStyle w:val="Vokabelangabe-lbs"/>
            </w:pPr>
            <w:r w:rsidRPr="009F0C59">
              <w:t>persequi, persequor, persecutus sum. verfolgen</w:t>
            </w:r>
          </w:p>
          <w:p w:rsidR="00F24DA4" w:rsidRPr="009F0C59" w:rsidRDefault="00F24DA4" w:rsidP="00F24DA4">
            <w:pPr>
              <w:pStyle w:val="Vokabelangabe-lbs"/>
              <w:rPr>
                <w:rFonts w:eastAsia="Arial Unicode MS"/>
              </w:rPr>
            </w:pPr>
            <w:r w:rsidRPr="009F0C59">
              <w:rPr>
                <w:rFonts w:eastAsia="Arial Unicode MS"/>
              </w:rPr>
              <w:t>eum, … quem qui armis persequantur: der denjenigen nicht für einen Staatsfeind hält, dessen Gegner, die ihn mit Waffengewalt bedrängen, ...</w:t>
            </w:r>
          </w:p>
          <w:p w:rsidR="00F24DA4" w:rsidRPr="009F0C59" w:rsidRDefault="00F24DA4" w:rsidP="00F24DA4">
            <w:pPr>
              <w:pStyle w:val="Vokabelangabe-lbs"/>
            </w:pPr>
            <w:r w:rsidRPr="009F0C59">
              <w:t>conservator, conservatoris</w:t>
            </w:r>
            <w:r w:rsidR="0072524B" w:rsidRPr="009F0C59">
              <w:t>,</w:t>
            </w:r>
            <w:r w:rsidRPr="009F0C59">
              <w:t xml:space="preserve"> m</w:t>
            </w:r>
            <w:r w:rsidR="0072524B" w:rsidRPr="009F0C59">
              <w:t>.</w:t>
            </w:r>
            <w:r w:rsidRPr="009F0C59">
              <w:t>: der Bewahrer, der Retter</w:t>
            </w:r>
          </w:p>
        </w:tc>
      </w:tr>
    </w:tbl>
    <w:p w:rsidR="00056514" w:rsidRPr="009F0C59" w:rsidRDefault="007F3638" w:rsidP="0072524B">
      <w:pPr>
        <w:pStyle w:val="grammatik"/>
        <w:spacing w:before="160"/>
        <w:rPr>
          <w:b/>
        </w:rPr>
      </w:pPr>
      <w:r w:rsidRPr="009F0C59">
        <w:rPr>
          <w:b/>
          <w:lang w:val="fr-FR"/>
        </w:rPr>
        <w:t>T</w:t>
      </w:r>
      <w:r w:rsidR="00056514" w:rsidRPr="009F0C59">
        <w:rPr>
          <w:b/>
        </w:rPr>
        <w:t>exterschließung 3, 14</w:t>
      </w:r>
    </w:p>
    <w:p w:rsidR="00056514" w:rsidRPr="009F0C59" w:rsidRDefault="00056514" w:rsidP="00056514">
      <w:pPr>
        <w:rPr>
          <w:rStyle w:val="Vokabelangabe-lbsZchn"/>
          <w:lang w:val="la-Latn"/>
        </w:rPr>
      </w:pPr>
      <w:r w:rsidRPr="009F0C59">
        <w:rPr>
          <w:rStyle w:val="Vokabelangabe-lbsZchn"/>
          <w:lang w:val="la-Latn"/>
        </w:rPr>
        <w:t>3, 14</w:t>
      </w:r>
    </w:p>
    <w:p w:rsidR="00056514" w:rsidRPr="009F0C59" w:rsidRDefault="00056514" w:rsidP="00056514">
      <w:pPr>
        <w:rPr>
          <w:rStyle w:val="Vokabelangabe-lbsZchn"/>
          <w:lang w:val="la-Latn"/>
        </w:rPr>
      </w:pPr>
      <w:r w:rsidRPr="009F0C59">
        <w:rPr>
          <w:rStyle w:val="Vokabelangabe-lbsZchn"/>
          <w:lang w:val="la-Latn"/>
        </w:rPr>
        <w:t xml:space="preserve">Quam ob rem omnia mea sententia complectar </w:t>
      </w:r>
      <w:r w:rsidRPr="009F0C59">
        <w:rPr>
          <w:rStyle w:val="Vokabelangabe-lbsZchn"/>
          <w:lang w:val="la-Latn"/>
        </w:rPr>
        <w:tab/>
        <w:t xml:space="preserve">vobis, ut intellego, non invitis, </w:t>
      </w:r>
    </w:p>
    <w:p w:rsidR="00056514" w:rsidRPr="009F0C59" w:rsidRDefault="00056514" w:rsidP="00056514">
      <w:pPr>
        <w:rPr>
          <w:rStyle w:val="Vokabelangabe-lbsZchn"/>
          <w:lang w:val="la-Latn"/>
        </w:rPr>
      </w:pPr>
      <w:r w:rsidRPr="009F0C59">
        <w:rPr>
          <w:rStyle w:val="Vokabelangabe-lbsZchn"/>
          <w:lang w:val="la-Latn"/>
        </w:rPr>
        <w:tab/>
        <w:t xml:space="preserve">ut </w:t>
      </w:r>
      <w:r w:rsidRPr="009F0C59">
        <w:rPr>
          <w:rStyle w:val="Vokabelangabe-lbsZchn"/>
          <w:lang w:val="la-Latn"/>
        </w:rPr>
        <w:tab/>
        <w:t xml:space="preserve">et praestantissimis ducibus a nobis detur auctoritas </w:t>
      </w:r>
    </w:p>
    <w:p w:rsidR="00056514" w:rsidRPr="009F0C59" w:rsidRDefault="00056514" w:rsidP="00056514">
      <w:pPr>
        <w:rPr>
          <w:rStyle w:val="Vokabelangabe-lbsZchn"/>
          <w:lang w:val="la-Latn"/>
        </w:rPr>
      </w:pPr>
      <w:r w:rsidRPr="009F0C59">
        <w:rPr>
          <w:rStyle w:val="Vokabelangabe-lbsZchn"/>
          <w:lang w:val="la-Latn"/>
        </w:rPr>
        <w:tab/>
      </w:r>
      <w:r w:rsidRPr="009F0C59">
        <w:rPr>
          <w:rStyle w:val="Vokabelangabe-lbsZchn"/>
          <w:lang w:val="la-Latn"/>
        </w:rPr>
        <w:tab/>
        <w:t xml:space="preserve">et fortissimis militibus spes ostendatur praemiorum </w:t>
      </w:r>
    </w:p>
    <w:p w:rsidR="00056514" w:rsidRPr="009F0C59" w:rsidRDefault="00056514" w:rsidP="00056514">
      <w:pPr>
        <w:rPr>
          <w:rStyle w:val="Vokabelangabe-lbsZchn"/>
          <w:lang w:val="la-Latn"/>
        </w:rPr>
      </w:pPr>
      <w:r w:rsidRPr="009F0C59">
        <w:rPr>
          <w:rStyle w:val="Vokabelangabe-lbsZchn"/>
          <w:lang w:val="la-Latn"/>
        </w:rPr>
        <w:tab/>
      </w:r>
      <w:r w:rsidRPr="009F0C59">
        <w:rPr>
          <w:rStyle w:val="Vokabelangabe-lbsZchn"/>
          <w:lang w:val="la-Latn"/>
        </w:rPr>
        <w:tab/>
        <w:t xml:space="preserve">et iudicetur </w:t>
      </w:r>
      <w:r w:rsidRPr="009F0C59">
        <w:rPr>
          <w:rStyle w:val="Vokabelangabe-lbsZchn"/>
          <w:lang w:val="la-Latn"/>
        </w:rPr>
        <w:tab/>
        <w:t xml:space="preserve">non verbo, </w:t>
      </w:r>
    </w:p>
    <w:p w:rsidR="00056514" w:rsidRPr="009F0C59" w:rsidRDefault="00056514" w:rsidP="00056514">
      <w:pPr>
        <w:rPr>
          <w:rStyle w:val="Vokabelangabe-lbsZchn"/>
          <w:lang w:val="la-Latn"/>
        </w:rPr>
      </w:pPr>
      <w:r w:rsidRPr="009F0C59">
        <w:rPr>
          <w:rStyle w:val="Vokabelangabe-lbsZchn"/>
          <w:lang w:val="la-Latn"/>
        </w:rPr>
        <w:tab/>
      </w:r>
      <w:r w:rsidRPr="009F0C59">
        <w:rPr>
          <w:rStyle w:val="Vokabelangabe-lbsZchn"/>
          <w:lang w:val="la-Latn"/>
        </w:rPr>
        <w:tab/>
      </w:r>
      <w:r w:rsidRPr="009F0C59">
        <w:rPr>
          <w:rStyle w:val="Vokabelangabe-lbsZchn"/>
          <w:lang w:val="la-Latn"/>
        </w:rPr>
        <w:tab/>
      </w:r>
      <w:r w:rsidRPr="009F0C59">
        <w:rPr>
          <w:rStyle w:val="Vokabelangabe-lbsZchn"/>
          <w:lang w:val="la-Latn"/>
        </w:rPr>
        <w:tab/>
        <w:t xml:space="preserve">sed re </w:t>
      </w:r>
      <w:r w:rsidRPr="009F0C59">
        <w:rPr>
          <w:rStyle w:val="Vokabelangabe-lbsZchn"/>
          <w:lang w:val="la-Latn"/>
        </w:rPr>
        <w:tab/>
        <w:t xml:space="preserve">non modo non consul, </w:t>
      </w:r>
    </w:p>
    <w:p w:rsidR="00056514" w:rsidRPr="009F0C59" w:rsidRDefault="00056514" w:rsidP="00056514">
      <w:pPr>
        <w:rPr>
          <w:rStyle w:val="Vokabelangabe-lbsZchn"/>
          <w:lang w:val="la-Latn"/>
        </w:rPr>
      </w:pPr>
      <w:r w:rsidRPr="009F0C59">
        <w:rPr>
          <w:rStyle w:val="Vokabelangabe-lbsZchn"/>
          <w:lang w:val="it-IT"/>
        </w:rPr>
        <w:tab/>
      </w:r>
      <w:r w:rsidRPr="009F0C59">
        <w:rPr>
          <w:rStyle w:val="Vokabelangabe-lbsZchn"/>
          <w:lang w:val="it-IT"/>
        </w:rPr>
        <w:tab/>
      </w:r>
      <w:r w:rsidRPr="009F0C59">
        <w:rPr>
          <w:rStyle w:val="Vokabelangabe-lbsZchn"/>
          <w:lang w:val="it-IT"/>
        </w:rPr>
        <w:tab/>
      </w:r>
      <w:r w:rsidRPr="009F0C59">
        <w:rPr>
          <w:rStyle w:val="Vokabelangabe-lbsZchn"/>
          <w:lang w:val="it-IT"/>
        </w:rPr>
        <w:tab/>
      </w:r>
      <w:r w:rsidRPr="009F0C59">
        <w:rPr>
          <w:rStyle w:val="Vokabelangabe-lbsZchn"/>
          <w:lang w:val="la-Latn"/>
        </w:rPr>
        <w:t>sed etiam hostis Antonius.</w:t>
      </w:r>
    </w:p>
    <w:p w:rsidR="00056514" w:rsidRPr="009F0C59" w:rsidRDefault="00056514" w:rsidP="00056514">
      <w:pPr>
        <w:rPr>
          <w:rStyle w:val="Vokabelangabe-lbsZchn"/>
          <w:lang w:val="la-Latn"/>
        </w:rPr>
      </w:pPr>
      <w:r w:rsidRPr="009F0C59">
        <w:rPr>
          <w:rStyle w:val="Vokabelangabe-lbsZchn"/>
          <w:lang w:val="la-Latn"/>
        </w:rPr>
        <w:t xml:space="preserve">Nam, </w:t>
      </w:r>
    </w:p>
    <w:p w:rsidR="00056514" w:rsidRPr="009F0C59" w:rsidRDefault="00056514" w:rsidP="00056514">
      <w:pPr>
        <w:rPr>
          <w:rStyle w:val="Vokabelangabe-lbsZchn"/>
          <w:lang w:val="la-Latn"/>
        </w:rPr>
      </w:pPr>
      <w:r w:rsidRPr="009F0C59">
        <w:rPr>
          <w:rStyle w:val="Vokabelangabe-lbsZchn"/>
          <w:lang w:val="la-Latn"/>
        </w:rPr>
        <w:tab/>
        <w:t xml:space="preserve">si ille consul, </w:t>
      </w:r>
    </w:p>
    <w:p w:rsidR="00056514" w:rsidRPr="009F0C59" w:rsidRDefault="00056514" w:rsidP="00056514">
      <w:pPr>
        <w:rPr>
          <w:rStyle w:val="Vokabelangabe-lbsZchn"/>
          <w:lang w:val="la-Latn"/>
        </w:rPr>
      </w:pPr>
      <w:r w:rsidRPr="009F0C59">
        <w:rPr>
          <w:rStyle w:val="Vokabelangabe-lbsZchn"/>
          <w:lang w:val="la-Latn"/>
        </w:rPr>
        <w:t xml:space="preserve">fustuarium meruerunt legiones, </w:t>
      </w:r>
    </w:p>
    <w:p w:rsidR="00056514" w:rsidRPr="009F0C59" w:rsidRDefault="00056514" w:rsidP="00056514">
      <w:pPr>
        <w:rPr>
          <w:rStyle w:val="Vokabelangabe-lbsZchn"/>
          <w:lang w:val="la-Latn"/>
        </w:rPr>
      </w:pPr>
      <w:r w:rsidRPr="009F0C59">
        <w:rPr>
          <w:rStyle w:val="Vokabelangabe-lbsZchn"/>
          <w:lang w:val="la-Latn"/>
        </w:rPr>
        <w:tab/>
        <w:t xml:space="preserve">quae consulem reliquerunt, </w:t>
      </w:r>
    </w:p>
    <w:p w:rsidR="00056514" w:rsidRPr="009F0C59" w:rsidRDefault="00056514" w:rsidP="00056514">
      <w:pPr>
        <w:rPr>
          <w:rStyle w:val="Vokabelangabe-lbsZchn"/>
          <w:lang w:val="la-Latn"/>
        </w:rPr>
      </w:pPr>
      <w:r w:rsidRPr="009F0C59">
        <w:rPr>
          <w:rStyle w:val="Vokabelangabe-lbsZchn"/>
          <w:lang w:val="la-Latn"/>
        </w:rPr>
        <w:t xml:space="preserve">sceleratus Caesar, </w:t>
      </w:r>
    </w:p>
    <w:p w:rsidR="00056514" w:rsidRPr="009F0C59" w:rsidRDefault="00056514" w:rsidP="00056514">
      <w:pPr>
        <w:rPr>
          <w:rStyle w:val="Vokabelangabe-lbsZchn"/>
          <w:lang w:val="la-Latn"/>
        </w:rPr>
      </w:pPr>
      <w:r w:rsidRPr="009F0C59">
        <w:rPr>
          <w:rStyle w:val="Vokabelangabe-lbsZchn"/>
          <w:lang w:val="la-Latn"/>
        </w:rPr>
        <w:t xml:space="preserve">Brutus nefarius, </w:t>
      </w:r>
    </w:p>
    <w:p w:rsidR="00056514" w:rsidRPr="009F0C59" w:rsidRDefault="00056514" w:rsidP="00056514">
      <w:pPr>
        <w:rPr>
          <w:rStyle w:val="Vokabelangabe-lbsZchn"/>
          <w:lang w:val="la-Latn"/>
        </w:rPr>
      </w:pPr>
      <w:r w:rsidRPr="009F0C59">
        <w:rPr>
          <w:rStyle w:val="Vokabelangabe-lbsZchn"/>
          <w:lang w:val="la-Latn"/>
        </w:rPr>
        <w:tab/>
        <w:t>qui contra consulem privato consilio exercitus comparaverunt.</w:t>
      </w:r>
    </w:p>
    <w:p w:rsidR="00056514" w:rsidRPr="009F0C59" w:rsidRDefault="00056514" w:rsidP="00056514">
      <w:pPr>
        <w:rPr>
          <w:rStyle w:val="Vokabelangabe-lbsZchn"/>
          <w:lang w:val="la-Latn"/>
        </w:rPr>
      </w:pPr>
    </w:p>
    <w:p w:rsidR="00056514" w:rsidRPr="009F0C59" w:rsidRDefault="00056514" w:rsidP="00056514">
      <w:pPr>
        <w:ind w:left="708"/>
        <w:rPr>
          <w:rFonts w:cs="Arial"/>
          <w:lang w:val="la-Latn"/>
        </w:rPr>
      </w:pPr>
      <w:r w:rsidRPr="009F0C59">
        <w:rPr>
          <w:rFonts w:cs="Arial"/>
          <w:lang w:val="la-Latn"/>
        </w:rPr>
        <w:t xml:space="preserve">Si autem </w:t>
      </w:r>
    </w:p>
    <w:p w:rsidR="00056514" w:rsidRPr="009F0C59" w:rsidRDefault="00056514" w:rsidP="00056514">
      <w:pPr>
        <w:ind w:left="6379" w:hanging="5670"/>
        <w:rPr>
          <w:rFonts w:cs="Arial"/>
          <w:lang w:val="la-Latn"/>
        </w:rPr>
      </w:pPr>
      <w:r w:rsidRPr="009F0C59">
        <w:rPr>
          <w:rFonts w:cs="Arial"/>
          <w:lang w:val="la-Latn"/>
        </w:rPr>
        <w:t xml:space="preserve">militibus exquirendi sunt honores novi propter eorum divinum atque immortale meritum, </w:t>
      </w:r>
    </w:p>
    <w:p w:rsidR="00056514" w:rsidRPr="009F0C59" w:rsidRDefault="00056514" w:rsidP="00056514">
      <w:pPr>
        <w:ind w:left="708"/>
        <w:rPr>
          <w:rFonts w:cs="Arial"/>
          <w:lang w:val="la-Latn"/>
        </w:rPr>
      </w:pPr>
      <w:r w:rsidRPr="009F0C59">
        <w:rPr>
          <w:rFonts w:cs="Arial"/>
          <w:lang w:val="la-Latn"/>
        </w:rPr>
        <w:t xml:space="preserve">ducibus autem ne referri quidem potest gratia, </w:t>
      </w:r>
    </w:p>
    <w:p w:rsidR="00056514" w:rsidRPr="009F0C59" w:rsidRDefault="00056514" w:rsidP="00056514">
      <w:pPr>
        <w:rPr>
          <w:rStyle w:val="Vokabelangabe-lbsZchn"/>
          <w:lang w:val="la-Latn"/>
        </w:rPr>
      </w:pPr>
      <w:r w:rsidRPr="009F0C59">
        <w:rPr>
          <w:rStyle w:val="Vokabelangabe-lbsZchn"/>
          <w:lang w:val="la-Latn"/>
        </w:rPr>
        <w:t xml:space="preserve">quis est, </w:t>
      </w:r>
    </w:p>
    <w:p w:rsidR="00056514" w:rsidRPr="009F0C59" w:rsidRDefault="00056514" w:rsidP="00056514">
      <w:pPr>
        <w:rPr>
          <w:rStyle w:val="Vokabelangabe-lbsZchn"/>
          <w:lang w:val="la-Latn"/>
        </w:rPr>
      </w:pPr>
      <w:r w:rsidRPr="009F0C59">
        <w:rPr>
          <w:rStyle w:val="Vokabelangabe-lbsZchn"/>
          <w:lang w:val="la-Latn"/>
        </w:rPr>
        <w:tab/>
        <w:t xml:space="preserve">qui eum hostem non existimet, </w:t>
      </w:r>
    </w:p>
    <w:p w:rsidR="00056514" w:rsidRPr="009F0C59" w:rsidRDefault="00056514" w:rsidP="00056514">
      <w:pPr>
        <w:rPr>
          <w:rStyle w:val="Vokabelangabe-lbsZchn"/>
          <w:lang w:val="la-Latn"/>
        </w:rPr>
      </w:pPr>
      <w:r w:rsidRPr="009F0C59">
        <w:rPr>
          <w:rStyle w:val="Vokabelangabe-lbsZchn"/>
          <w:lang w:val="la-Latn"/>
        </w:rPr>
        <w:tab/>
      </w:r>
      <w:r w:rsidRPr="009F0C59">
        <w:rPr>
          <w:rStyle w:val="Vokabelangabe-lbsZchn"/>
          <w:lang w:val="la-Latn"/>
        </w:rPr>
        <w:tab/>
        <w:t xml:space="preserve">quem qui armis persequantur, </w:t>
      </w:r>
    </w:p>
    <w:p w:rsidR="00056514" w:rsidRPr="009F0C59" w:rsidRDefault="00056514" w:rsidP="00056514">
      <w:pPr>
        <w:rPr>
          <w:rStyle w:val="Vokabelangabe-lbsZchn"/>
          <w:lang w:val="la-Latn"/>
        </w:rPr>
      </w:pPr>
      <w:r w:rsidRPr="009F0C59">
        <w:rPr>
          <w:rStyle w:val="Vokabelangabe-lbsZchn"/>
          <w:lang w:val="la-Latn"/>
        </w:rPr>
        <w:tab/>
      </w:r>
      <w:r w:rsidRPr="009F0C59">
        <w:rPr>
          <w:rStyle w:val="Vokabelangabe-lbsZchn"/>
          <w:lang w:val="la-Latn"/>
        </w:rPr>
        <w:tab/>
        <w:t xml:space="preserve">conservatores rei publicae iudicentur? </w:t>
      </w:r>
    </w:p>
    <w:p w:rsidR="00056514" w:rsidRPr="009F0C59" w:rsidRDefault="00056514" w:rsidP="00056514">
      <w:pPr>
        <w:rPr>
          <w:rFonts w:cs="Arial"/>
          <w:lang w:val="fr-FR"/>
        </w:rPr>
      </w:pPr>
    </w:p>
    <w:p w:rsidR="00C91A25" w:rsidRPr="009F0C59" w:rsidRDefault="009F0C59" w:rsidP="00056514">
      <w:pPr>
        <w:pStyle w:val="grammatik"/>
        <w:spacing w:before="160"/>
        <w:rPr>
          <w:b/>
          <w:lang w:val="de-DE"/>
        </w:rPr>
      </w:pPr>
      <w:r w:rsidRPr="009F0C59">
        <w:rPr>
          <w:b/>
          <w:lang w:val="it-IT"/>
        </w:rPr>
        <w:t xml:space="preserve">Grammatische Erläuterungen zu </w:t>
      </w:r>
      <w:r w:rsidR="00056514" w:rsidRPr="009F0C59">
        <w:rPr>
          <w:b/>
          <w:lang w:val="de-DE"/>
        </w:rPr>
        <w:t>3, 14</w:t>
      </w:r>
    </w:p>
    <w:p w:rsidR="00C91A25" w:rsidRPr="009F0C59" w:rsidRDefault="009F0C59" w:rsidP="009F0C59">
      <w:pPr>
        <w:pStyle w:val="grammatik"/>
        <w:spacing w:after="160"/>
      </w:pPr>
      <w:r>
        <w:t>Doppelter Nominativ</w:t>
      </w:r>
      <w:r w:rsidRPr="009F0C59">
        <w:rPr>
          <w:lang w:val="fr-FR"/>
        </w:rPr>
        <w:t xml:space="preserve">: </w:t>
      </w:r>
      <w:r w:rsidR="00C91A25" w:rsidRPr="009F0C59">
        <w:rPr>
          <w:b/>
          <w:bCs/>
        </w:rPr>
        <w:t>Antonius</w:t>
      </w:r>
      <w:r w:rsidR="00C91A25" w:rsidRPr="009F0C59">
        <w:t xml:space="preserve">  iudicatur non modo non </w:t>
      </w:r>
      <w:r w:rsidR="00C91A25" w:rsidRPr="009F0C59">
        <w:rPr>
          <w:b/>
          <w:bCs/>
        </w:rPr>
        <w:t>consul</w:t>
      </w:r>
      <w:r w:rsidR="00C91A25" w:rsidRPr="009F0C59">
        <w:t xml:space="preserve">, sed etiam </w:t>
      </w:r>
      <w:r w:rsidR="00C91A25" w:rsidRPr="009F0C59">
        <w:rPr>
          <w:b/>
          <w:bCs/>
        </w:rPr>
        <w:t>hostis</w:t>
      </w:r>
      <w:r w:rsidR="00C91A25" w:rsidRPr="009F0C59">
        <w:t>.</w:t>
      </w:r>
    </w:p>
    <w:p w:rsidR="00C91A25" w:rsidRPr="009F0C59" w:rsidRDefault="00C91A25" w:rsidP="009F0C59">
      <w:pPr>
        <w:pStyle w:val="grammatik"/>
        <w:spacing w:after="160"/>
        <w:rPr>
          <w:lang w:val="de-DE"/>
        </w:rPr>
      </w:pPr>
      <w:r w:rsidRPr="009F0C59">
        <w:rPr>
          <w:lang w:val="de-DE"/>
        </w:rPr>
        <w:t>Konjunktivischer Relativsatz, verschränkter Relativsatz, Attractio modi</w:t>
      </w:r>
    </w:p>
    <w:p w:rsidR="00C91A25" w:rsidRPr="009F0C59" w:rsidRDefault="00C91A25" w:rsidP="009F0C59">
      <w:pPr>
        <w:pStyle w:val="grammatik"/>
        <w:spacing w:after="160"/>
        <w:rPr>
          <w:lang w:val="fr-FR"/>
        </w:rPr>
      </w:pPr>
      <w:r w:rsidRPr="009F0C59">
        <w:rPr>
          <w:lang w:val="fr-FR"/>
        </w:rPr>
        <w:t xml:space="preserve">Quis est, qui eum hostem non existimet, </w:t>
      </w:r>
      <w:r w:rsidRPr="009F0C59">
        <w:rPr>
          <w:b/>
          <w:bCs/>
          <w:lang w:val="fr-FR"/>
        </w:rPr>
        <w:t>quem qui</w:t>
      </w:r>
      <w:r w:rsidRPr="009F0C59">
        <w:rPr>
          <w:lang w:val="fr-FR"/>
        </w:rPr>
        <w:t xml:space="preserve"> armis </w:t>
      </w:r>
      <w:r w:rsidRPr="009F0C59">
        <w:rPr>
          <w:b/>
          <w:bCs/>
          <w:lang w:val="fr-FR"/>
        </w:rPr>
        <w:t>persequantur</w:t>
      </w:r>
      <w:r w:rsidRPr="009F0C59">
        <w:rPr>
          <w:lang w:val="fr-FR"/>
        </w:rPr>
        <w:t xml:space="preserve">, conservatores rei publicae </w:t>
      </w:r>
      <w:proofErr w:type="gramStart"/>
      <w:r w:rsidRPr="009F0C59">
        <w:rPr>
          <w:b/>
          <w:bCs/>
          <w:lang w:val="fr-FR"/>
        </w:rPr>
        <w:t>iudicentur</w:t>
      </w:r>
      <w:r w:rsidRPr="009F0C59">
        <w:rPr>
          <w:lang w:val="fr-FR"/>
        </w:rPr>
        <w:t>?</w:t>
      </w:r>
      <w:proofErr w:type="gramEnd"/>
      <w:r w:rsidRPr="009F0C59">
        <w:rPr>
          <w:lang w:val="fr-FR"/>
        </w:rPr>
        <w:t xml:space="preserve"> </w:t>
      </w:r>
    </w:p>
    <w:p w:rsidR="00F24DA4" w:rsidRPr="009F0C59" w:rsidRDefault="00F24DA4" w:rsidP="00C91A25">
      <w:pPr>
        <w:pStyle w:val="grammatik"/>
        <w:rPr>
          <w:lang w:val="fr-FR"/>
        </w:rPr>
      </w:pPr>
    </w:p>
    <w:p w:rsidR="002F3B53" w:rsidRPr="009F0C59" w:rsidRDefault="002F3B53" w:rsidP="005E669B">
      <w:pPr>
        <w:spacing w:line="240" w:lineRule="auto"/>
        <w:rPr>
          <w:rFonts w:eastAsia="Arial Unicode MS" w:cs="Arial"/>
          <w:kern w:val="1"/>
          <w:sz w:val="2"/>
          <w:szCs w:val="2"/>
          <w:lang w:val="fr-FR" w:eastAsia="zh-CN" w:bidi="hi-IN"/>
        </w:rPr>
      </w:pPr>
      <w:r w:rsidRPr="009F0C59">
        <w:rPr>
          <w:rFonts w:cs="Arial"/>
          <w:lang w:val="fr-FR"/>
        </w:rPr>
        <w:br w:type="page"/>
      </w:r>
    </w:p>
    <w:tbl>
      <w:tblPr>
        <w:tblW w:w="0" w:type="auto"/>
        <w:tblLook w:val="04A0" w:firstRow="1" w:lastRow="0" w:firstColumn="1" w:lastColumn="0" w:noHBand="0" w:noVBand="1"/>
      </w:tblPr>
      <w:tblGrid>
        <w:gridCol w:w="3199"/>
        <w:gridCol w:w="5873"/>
      </w:tblGrid>
      <w:tr w:rsidR="002F3B53" w:rsidRPr="009F0C59" w:rsidTr="00752694">
        <w:tc>
          <w:tcPr>
            <w:tcW w:w="3227" w:type="dxa"/>
            <w:shd w:val="clear" w:color="auto" w:fill="auto"/>
          </w:tcPr>
          <w:p w:rsidR="002F3B53" w:rsidRPr="009F0C59" w:rsidRDefault="00ED226B" w:rsidP="00752694">
            <w:pPr>
              <w:jc w:val="center"/>
              <w:rPr>
                <w:rFonts w:cs="Arial"/>
              </w:rPr>
            </w:pPr>
            <w:r w:rsidRPr="009F0C59">
              <w:rPr>
                <w:rFonts w:cs="Arial"/>
                <w:noProof/>
                <w:lang w:eastAsia="de-DE"/>
              </w:rPr>
              <w:lastRenderedPageBreak/>
              <w:drawing>
                <wp:inline distT="0" distB="0" distL="0" distR="0">
                  <wp:extent cx="1424940" cy="967740"/>
                  <wp:effectExtent l="0" t="0" r="0" b="0"/>
                  <wp:docPr id="7" name="Grafik 8"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2F3B53" w:rsidRPr="009F0C59" w:rsidRDefault="002F3B53" w:rsidP="00752694">
            <w:pPr>
              <w:spacing w:line="240" w:lineRule="auto"/>
              <w:jc w:val="center"/>
              <w:rPr>
                <w:rFonts w:cs="Arial"/>
                <w:b/>
                <w:sz w:val="24"/>
                <w:szCs w:val="24"/>
              </w:rPr>
            </w:pPr>
            <w:r w:rsidRPr="009F0C59">
              <w:rPr>
                <w:rFonts w:cs="Arial"/>
                <w:b/>
                <w:sz w:val="24"/>
                <w:szCs w:val="24"/>
              </w:rPr>
              <w:t>Lateinische Bibliothek des Landesbildungsservers Baden-Württemberg</w:t>
            </w:r>
          </w:p>
          <w:p w:rsidR="002F3B53" w:rsidRPr="009F0C59" w:rsidRDefault="002F3B53" w:rsidP="009344F9">
            <w:pPr>
              <w:spacing w:before="120" w:line="240" w:lineRule="auto"/>
              <w:jc w:val="center"/>
              <w:rPr>
                <w:rFonts w:cs="Arial"/>
                <w:sz w:val="24"/>
                <w:szCs w:val="24"/>
              </w:rPr>
            </w:pPr>
            <w:r w:rsidRPr="009F0C59">
              <w:rPr>
                <w:rFonts w:cs="Arial"/>
                <w:sz w:val="24"/>
                <w:szCs w:val="24"/>
              </w:rPr>
              <w:t>M.</w:t>
            </w:r>
            <w:r w:rsidR="001514C0" w:rsidRPr="009F0C59">
              <w:rPr>
                <w:rFonts w:cs="Arial"/>
                <w:sz w:val="24"/>
                <w:szCs w:val="24"/>
              </w:rPr>
              <w:t xml:space="preserve"> </w:t>
            </w:r>
            <w:r w:rsidRPr="009F0C59">
              <w:rPr>
                <w:rFonts w:cs="Arial"/>
                <w:sz w:val="24"/>
                <w:szCs w:val="24"/>
              </w:rPr>
              <w:t xml:space="preserve">Tullius Cicero: Orationes </w:t>
            </w:r>
            <w:r w:rsidR="008619B5" w:rsidRPr="009F0C59">
              <w:rPr>
                <w:rFonts w:cs="Arial"/>
                <w:sz w:val="24"/>
                <w:szCs w:val="24"/>
              </w:rPr>
              <w:t>Philippicae</w:t>
            </w:r>
            <w:r w:rsidRPr="009F0C59">
              <w:rPr>
                <w:rFonts w:cs="Arial"/>
                <w:sz w:val="24"/>
                <w:szCs w:val="24"/>
              </w:rPr>
              <w:t xml:space="preserve"> 3, </w:t>
            </w:r>
            <w:r w:rsidR="009344F9" w:rsidRPr="009F0C59">
              <w:rPr>
                <w:rFonts w:cs="Arial"/>
                <w:sz w:val="24"/>
                <w:szCs w:val="24"/>
              </w:rPr>
              <w:t>28</w:t>
            </w:r>
            <w:r w:rsidR="009628F9" w:rsidRPr="009F0C59">
              <w:rPr>
                <w:rFonts w:cs="Arial"/>
                <w:sz w:val="24"/>
                <w:szCs w:val="24"/>
              </w:rPr>
              <w:t>-29</w:t>
            </w:r>
            <w:r w:rsidRPr="009F0C59">
              <w:rPr>
                <w:rFonts w:cs="Arial"/>
                <w:sz w:val="24"/>
                <w:szCs w:val="24"/>
              </w:rPr>
              <w:t xml:space="preserve"> </w:t>
            </w:r>
            <w:r w:rsidRPr="009F0C59">
              <w:rPr>
                <w:rFonts w:cs="Arial"/>
                <w:sz w:val="24"/>
                <w:szCs w:val="24"/>
              </w:rPr>
              <w:br/>
            </w:r>
            <w:r w:rsidR="00861D61" w:rsidRPr="009F0C59">
              <w:rPr>
                <w:rFonts w:cs="Arial"/>
                <w:sz w:val="24"/>
                <w:szCs w:val="24"/>
              </w:rPr>
              <w:t>Niveau B</w:t>
            </w:r>
            <w:r w:rsidRPr="009F0C59">
              <w:rPr>
                <w:rFonts w:cs="Arial"/>
                <w:sz w:val="24"/>
                <w:szCs w:val="24"/>
              </w:rPr>
              <w:br/>
              <w:t>(</w:t>
            </w:r>
            <w:r w:rsidRPr="009F0C59">
              <w:rPr>
                <w:rFonts w:cs="Arial"/>
                <w:sz w:val="18"/>
                <w:szCs w:val="18"/>
              </w:rPr>
              <w:t>Originaltext mit vielen Übersetzungshilfen und mit grammatischen Erläuterungen</w:t>
            </w:r>
            <w:r w:rsidRPr="009F0C59">
              <w:rPr>
                <w:rFonts w:cs="Arial"/>
                <w:sz w:val="24"/>
                <w:szCs w:val="24"/>
              </w:rPr>
              <w:t>)</w:t>
            </w:r>
          </w:p>
        </w:tc>
      </w:tr>
    </w:tbl>
    <w:p w:rsidR="002F3B53" w:rsidRPr="009F0C59" w:rsidRDefault="002F3B53" w:rsidP="002F3B53">
      <w:pPr>
        <w:pStyle w:val="berschrift2"/>
      </w:pPr>
      <w:bookmarkStart w:id="18" w:name="_Toc485488550"/>
      <w:r w:rsidRPr="009F0C59">
        <w:t>Philippicae 3, 28</w:t>
      </w:r>
      <w:r w:rsidR="001514C0" w:rsidRPr="009F0C59">
        <w:t>-29</w:t>
      </w:r>
      <w:r w:rsidRPr="009F0C59">
        <w:t>: Ein Rückblick auf Ciceros Biographie – immer im Kampf für die Freiheit</w:t>
      </w:r>
      <w:bookmarkEnd w:id="18"/>
    </w:p>
    <w:p w:rsidR="002F3B53" w:rsidRPr="009F0C59" w:rsidRDefault="002F3B53" w:rsidP="005E669B">
      <w:pPr>
        <w:jc w:val="both"/>
        <w:rPr>
          <w:rFonts w:cs="Arial"/>
        </w:rPr>
      </w:pPr>
      <w:r w:rsidRPr="009F0C59">
        <w:rPr>
          <w:rFonts w:cs="Arial"/>
        </w:rPr>
        <w:t>Cicero erinnert im folgenden Abschni</w:t>
      </w:r>
      <w:r w:rsidR="0072524B" w:rsidRPr="009F0C59">
        <w:rPr>
          <w:rFonts w:cs="Arial"/>
        </w:rPr>
        <w:t xml:space="preserve">tt an seine eigene Biographie: </w:t>
      </w:r>
      <w:r w:rsidRPr="009F0C59">
        <w:rPr>
          <w:rFonts w:cs="Arial"/>
        </w:rPr>
        <w:t>Er bezeichnet sich als Verteidiger der Freiheit, z. B. g</w:t>
      </w:r>
      <w:r w:rsidR="0072524B" w:rsidRPr="009F0C59">
        <w:rPr>
          <w:rFonts w:cs="Arial"/>
        </w:rPr>
        <w:t xml:space="preserve">egen Catilina oder P. Clodius; </w:t>
      </w:r>
      <w:r w:rsidRPr="009F0C59">
        <w:rPr>
          <w:rFonts w:cs="Arial"/>
        </w:rPr>
        <w:t>es gab aber auch Zeiten, in denen seine Gegner, wie etwa Caesar, so mächtig waren, dass er sich aus der aktiven Poli</w:t>
      </w:r>
      <w:r w:rsidR="005E669B" w:rsidRPr="009F0C59">
        <w:rPr>
          <w:rFonts w:cs="Arial"/>
        </w:rPr>
        <w:softHyphen/>
      </w:r>
      <w:r w:rsidRPr="009F0C59">
        <w:rPr>
          <w:rFonts w:cs="Arial"/>
        </w:rPr>
        <w:t>tik zurückzog und durch seine wissenschaftliche und schriftstellerische Tätigkeit seine politi</w:t>
      </w:r>
      <w:r w:rsidR="005E669B" w:rsidRPr="009F0C59">
        <w:rPr>
          <w:rFonts w:cs="Arial"/>
        </w:rPr>
        <w:softHyphen/>
      </w:r>
      <w:r w:rsidRPr="009F0C59">
        <w:rPr>
          <w:rFonts w:cs="Arial"/>
        </w:rPr>
        <w:t>sche Haltung ausdrückte (cum dignitate otium).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11"/>
        <w:gridCol w:w="4361"/>
      </w:tblGrid>
      <w:tr w:rsidR="002F3B53" w:rsidRPr="009F0C59" w:rsidTr="00691D9C">
        <w:trPr>
          <w:cantSplit/>
        </w:trPr>
        <w:tc>
          <w:tcPr>
            <w:tcW w:w="4711" w:type="dxa"/>
            <w:shd w:val="clear" w:color="auto" w:fill="auto"/>
          </w:tcPr>
          <w:p w:rsidR="002F3B53" w:rsidRPr="009F0C59" w:rsidRDefault="002F3B53" w:rsidP="002065CD">
            <w:pPr>
              <w:spacing w:line="240" w:lineRule="auto"/>
              <w:jc w:val="center"/>
              <w:rPr>
                <w:rFonts w:cs="Arial"/>
                <w:lang w:val="la-Latn"/>
              </w:rPr>
            </w:pPr>
            <w:r w:rsidRPr="009F0C59">
              <w:rPr>
                <w:rFonts w:cs="Arial"/>
                <w:lang w:val="la-Latn"/>
              </w:rPr>
              <w:t>Text</w:t>
            </w:r>
          </w:p>
          <w:p w:rsidR="002F3B53" w:rsidRPr="009F0C59" w:rsidRDefault="002F3B53" w:rsidP="002065C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4361" w:type="dxa"/>
            <w:shd w:val="clear" w:color="auto" w:fill="auto"/>
          </w:tcPr>
          <w:p w:rsidR="002F3B53" w:rsidRPr="009F0C59" w:rsidRDefault="002F3B53" w:rsidP="00752694">
            <w:pPr>
              <w:pStyle w:val="Vokabelangabe-lbs"/>
            </w:pPr>
            <w:r w:rsidRPr="009F0C59">
              <w:t>Kommentar und Übersetzungshilfen</w:t>
            </w:r>
          </w:p>
        </w:tc>
      </w:tr>
      <w:tr w:rsidR="002F3B53" w:rsidRPr="009F0C59" w:rsidTr="00691D9C">
        <w:tblPrEx>
          <w:tblLook w:val="0000" w:firstRow="0" w:lastRow="0" w:firstColumn="0" w:lastColumn="0" w:noHBand="0" w:noVBand="0"/>
        </w:tblPrEx>
        <w:trPr>
          <w:cantSplit/>
        </w:trPr>
        <w:tc>
          <w:tcPr>
            <w:tcW w:w="4711" w:type="dxa"/>
            <w:shd w:val="clear" w:color="auto" w:fill="auto"/>
          </w:tcPr>
          <w:p w:rsidR="002F3B53" w:rsidRPr="009F0C59" w:rsidRDefault="002F3B53" w:rsidP="002F3B53">
            <w:pPr>
              <w:rPr>
                <w:rFonts w:cs="Arial"/>
                <w:lang w:val="la-Latn"/>
              </w:rPr>
            </w:pPr>
            <w:r w:rsidRPr="009F0C59">
              <w:rPr>
                <w:rFonts w:cs="Arial"/>
              </w:rPr>
              <w:t xml:space="preserve">[Philippicae 3, 28] </w:t>
            </w:r>
            <w:r w:rsidRPr="009F0C59">
              <w:rPr>
                <w:rFonts w:cs="Arial"/>
                <w:lang w:val="la-Latn"/>
              </w:rPr>
              <w:t xml:space="preserve">Hodierno die primum, patres conscripti, longo intervallo in possessione libertatis pedem ponimus, cuius quidem ego, quoad potui, non modo defensor, sed etiam conservator fui. </w:t>
            </w:r>
          </w:p>
        </w:tc>
        <w:tc>
          <w:tcPr>
            <w:tcW w:w="4361" w:type="dxa"/>
            <w:shd w:val="clear" w:color="auto" w:fill="auto"/>
          </w:tcPr>
          <w:p w:rsidR="002F3B53" w:rsidRPr="009F0C59" w:rsidRDefault="002F3B53" w:rsidP="002F3B53">
            <w:pPr>
              <w:pStyle w:val="Vokabelangabe-lbs"/>
            </w:pPr>
            <w:r w:rsidRPr="009F0C59">
              <w:t>longo intervallo: nach langer Zeit</w:t>
            </w:r>
          </w:p>
          <w:p w:rsidR="002F3B53" w:rsidRPr="009F0C59" w:rsidRDefault="002F3B53" w:rsidP="002F3B53">
            <w:pPr>
              <w:pStyle w:val="Vokabelangabe-lbs"/>
            </w:pPr>
            <w:r w:rsidRPr="009F0C59">
              <w:t>possessio, possessionis, f.: der Besitz, die Beherrschung</w:t>
            </w:r>
          </w:p>
          <w:p w:rsidR="002F3B53" w:rsidRPr="009F0C59" w:rsidRDefault="002F3B53" w:rsidP="002F3B53">
            <w:pPr>
              <w:pStyle w:val="Vokabelangabe-lbs"/>
            </w:pPr>
            <w:r w:rsidRPr="009F0C59">
              <w:t>pedem ponere in possessione libertatis: die Freiheit wiedergewinnen</w:t>
            </w:r>
            <w:r w:rsidRPr="009F0C59">
              <w:rPr>
                <w:rFonts w:eastAsia="Cambria"/>
              </w:rPr>
              <w:t xml:space="preserve"> </w:t>
            </w:r>
          </w:p>
          <w:p w:rsidR="002F3B53" w:rsidRPr="009F0C59" w:rsidRDefault="002F3B53" w:rsidP="002F3B53">
            <w:pPr>
              <w:pStyle w:val="Vokabelangabe-lbs"/>
            </w:pPr>
            <w:r w:rsidRPr="009F0C59">
              <w:t>quoad: sooft</w:t>
            </w:r>
          </w:p>
          <w:p w:rsidR="002F3B53" w:rsidRPr="009F0C59" w:rsidRDefault="002F3B53" w:rsidP="002F3B53">
            <w:pPr>
              <w:pStyle w:val="Vokabelangabe-lbs"/>
            </w:pPr>
            <w:r w:rsidRPr="009F0C59">
              <w:t>defensor, defensoris, m.: der Verteidiger</w:t>
            </w:r>
          </w:p>
          <w:p w:rsidR="002F3B53" w:rsidRPr="009F0C59" w:rsidRDefault="002F3B53" w:rsidP="002F3B53">
            <w:pPr>
              <w:pStyle w:val="Vokabelangabe-lbs"/>
            </w:pPr>
            <w:r w:rsidRPr="009F0C59">
              <w:t>conservator, conservatoris, m.: der Bewahrer</w:t>
            </w:r>
          </w:p>
        </w:tc>
      </w:tr>
      <w:tr w:rsidR="002F3B53" w:rsidRPr="009F0C59" w:rsidTr="00691D9C">
        <w:tblPrEx>
          <w:tblLook w:val="0000" w:firstRow="0" w:lastRow="0" w:firstColumn="0" w:lastColumn="0" w:noHBand="0" w:noVBand="0"/>
        </w:tblPrEx>
        <w:trPr>
          <w:cantSplit/>
        </w:trPr>
        <w:tc>
          <w:tcPr>
            <w:tcW w:w="4711" w:type="dxa"/>
            <w:shd w:val="clear" w:color="auto" w:fill="auto"/>
          </w:tcPr>
          <w:p w:rsidR="002F3B53" w:rsidRPr="009F0C59" w:rsidRDefault="002F3B53" w:rsidP="002F3B53">
            <w:pPr>
              <w:rPr>
                <w:rFonts w:cs="Arial"/>
                <w:lang w:val="la-Latn"/>
              </w:rPr>
            </w:pPr>
            <w:r w:rsidRPr="009F0C59">
              <w:rPr>
                <w:rFonts w:cs="Arial"/>
                <w:lang w:val="la-Latn"/>
              </w:rPr>
              <w:t xml:space="preserve">Cum autem id facere non possem, quievi, nec abiecte nec sine aliqua dignitate casum illum temporum et dolorem tuli. </w:t>
            </w:r>
          </w:p>
        </w:tc>
        <w:tc>
          <w:tcPr>
            <w:tcW w:w="4361" w:type="dxa"/>
            <w:shd w:val="clear" w:color="auto" w:fill="auto"/>
          </w:tcPr>
          <w:p w:rsidR="002F3B53" w:rsidRPr="009F0C59" w:rsidRDefault="002F3B53" w:rsidP="002F3B53">
            <w:pPr>
              <w:pStyle w:val="Vokabelangabe-lbs"/>
            </w:pPr>
            <w:r w:rsidRPr="009F0C59">
              <w:t xml:space="preserve">quiescere, quiesco, quievi, quietum: ruhen, sich ruhig verhalten </w:t>
            </w:r>
          </w:p>
          <w:p w:rsidR="002F3B53" w:rsidRPr="009F0C59" w:rsidRDefault="002F3B53" w:rsidP="002F3B53">
            <w:pPr>
              <w:pStyle w:val="Vokabelangabe-lbs"/>
            </w:pPr>
            <w:r w:rsidRPr="009F0C59">
              <w:t>abiecte (Adv.): mutlos, verzagt</w:t>
            </w:r>
          </w:p>
        </w:tc>
      </w:tr>
      <w:tr w:rsidR="002F3B53" w:rsidRPr="009F0C59" w:rsidTr="00691D9C">
        <w:tblPrEx>
          <w:tblLook w:val="0000" w:firstRow="0" w:lastRow="0" w:firstColumn="0" w:lastColumn="0" w:noHBand="0" w:noVBand="0"/>
        </w:tblPrEx>
        <w:trPr>
          <w:cantSplit/>
        </w:trPr>
        <w:tc>
          <w:tcPr>
            <w:tcW w:w="4711" w:type="dxa"/>
            <w:shd w:val="clear" w:color="auto" w:fill="auto"/>
          </w:tcPr>
          <w:p w:rsidR="002F3B53" w:rsidRPr="009F0C59" w:rsidRDefault="002F3B53" w:rsidP="002F3B53">
            <w:pPr>
              <w:rPr>
                <w:rFonts w:cs="Arial"/>
                <w:lang w:val="la-Latn"/>
              </w:rPr>
            </w:pPr>
            <w:r w:rsidRPr="009F0C59">
              <w:rPr>
                <w:rFonts w:cs="Arial"/>
                <w:lang w:val="la-Latn"/>
              </w:rPr>
              <w:t>Hanc vero taeterrimam</w:t>
            </w:r>
            <w:r w:rsidR="003978B8" w:rsidRPr="009F0C59">
              <w:rPr>
                <w:rFonts w:cs="Arial"/>
                <w:lang w:val="la-Latn"/>
              </w:rPr>
              <w:t>*</w:t>
            </w:r>
            <w:r w:rsidRPr="009F0C59">
              <w:rPr>
                <w:rFonts w:cs="Arial"/>
                <w:lang w:val="la-Latn"/>
              </w:rPr>
              <w:t xml:space="preserve"> beluam quis ferre potest aut quo modo? Quid est in Antonio praeter libidinem, crudelitatem, petulantiam, audaciam? </w:t>
            </w:r>
          </w:p>
        </w:tc>
        <w:tc>
          <w:tcPr>
            <w:tcW w:w="4361" w:type="dxa"/>
            <w:shd w:val="clear" w:color="auto" w:fill="auto"/>
          </w:tcPr>
          <w:p w:rsidR="002F3B53" w:rsidRPr="009F0C59" w:rsidRDefault="002F3B53" w:rsidP="002F3B53">
            <w:pPr>
              <w:pStyle w:val="Vokabelangabe-lbs"/>
            </w:pPr>
            <w:r w:rsidRPr="009F0C59">
              <w:t xml:space="preserve">belua, </w:t>
            </w:r>
            <w:r w:rsidR="00B108B1" w:rsidRPr="009F0C59">
              <w:t>belu</w:t>
            </w:r>
            <w:r w:rsidRPr="009F0C59">
              <w:t>ae, f.: das Vieh, die Bestie</w:t>
            </w:r>
          </w:p>
          <w:p w:rsidR="002F3B53" w:rsidRPr="009F0C59" w:rsidRDefault="002F3B53" w:rsidP="002F3B53">
            <w:pPr>
              <w:pStyle w:val="Vokabelangabe-lbs"/>
            </w:pPr>
            <w:r w:rsidRPr="009F0C59">
              <w:t>libido, libidinis, f.: die Lüsternheit</w:t>
            </w:r>
          </w:p>
          <w:p w:rsidR="002F3B53" w:rsidRPr="009F0C59" w:rsidRDefault="002F3B53" w:rsidP="002F3B53">
            <w:pPr>
              <w:pStyle w:val="Vokabelangabe-lbs"/>
            </w:pPr>
            <w:r w:rsidRPr="009F0C59">
              <w:t>petulantia, petulantiae, f.: die Frechheit</w:t>
            </w:r>
          </w:p>
        </w:tc>
      </w:tr>
      <w:tr w:rsidR="002F3B53" w:rsidRPr="009F0C59" w:rsidTr="00691D9C">
        <w:tblPrEx>
          <w:tblLook w:val="0000" w:firstRow="0" w:lastRow="0" w:firstColumn="0" w:lastColumn="0" w:noHBand="0" w:noVBand="0"/>
        </w:tblPrEx>
        <w:trPr>
          <w:cantSplit/>
        </w:trPr>
        <w:tc>
          <w:tcPr>
            <w:tcW w:w="4711" w:type="dxa"/>
            <w:shd w:val="clear" w:color="auto" w:fill="auto"/>
          </w:tcPr>
          <w:p w:rsidR="002F3B53" w:rsidRPr="009F0C59" w:rsidRDefault="002F3B53" w:rsidP="002F3B53">
            <w:pPr>
              <w:rPr>
                <w:rFonts w:cs="Arial"/>
                <w:lang w:val="la-Latn"/>
              </w:rPr>
            </w:pPr>
            <w:r w:rsidRPr="009F0C59">
              <w:rPr>
                <w:rFonts w:cs="Arial"/>
                <w:lang w:val="la-Latn"/>
              </w:rPr>
              <w:t xml:space="preserve">Ex his totus vitiis conglutinatus est. Nihil apparet in eo ingenuum, nihil moderatum, nihil pudens, nihil pudicum. </w:t>
            </w:r>
          </w:p>
        </w:tc>
        <w:tc>
          <w:tcPr>
            <w:tcW w:w="4361" w:type="dxa"/>
            <w:shd w:val="clear" w:color="auto" w:fill="auto"/>
          </w:tcPr>
          <w:p w:rsidR="002F3B53" w:rsidRPr="009F0C59" w:rsidRDefault="002F3B53" w:rsidP="002F3B53">
            <w:pPr>
              <w:pStyle w:val="Vokabelangabe-lbs"/>
            </w:pPr>
            <w:r w:rsidRPr="009F0C59">
              <w:t>conglutinatus, -a, -um: zusammengeklebt</w:t>
            </w:r>
          </w:p>
          <w:p w:rsidR="002F3B53" w:rsidRPr="009F0C59" w:rsidRDefault="002F3B53" w:rsidP="002F3B53">
            <w:pPr>
              <w:pStyle w:val="Vokabelangabe-lbs"/>
              <w:rPr>
                <w:color w:val="000000"/>
              </w:rPr>
            </w:pPr>
            <w:r w:rsidRPr="009F0C59">
              <w:t>ingenuus, -a, -um: freigeboren, edel</w:t>
            </w:r>
          </w:p>
          <w:p w:rsidR="002F3B53" w:rsidRPr="009F0C59" w:rsidRDefault="002F3B53" w:rsidP="002F3B53">
            <w:pPr>
              <w:pStyle w:val="Vokabelangabe-lbs"/>
              <w:rPr>
                <w:color w:val="000000"/>
              </w:rPr>
            </w:pPr>
            <w:proofErr w:type="gramStart"/>
            <w:r w:rsidRPr="009F0C59">
              <w:rPr>
                <w:color w:val="000000"/>
              </w:rPr>
              <w:t>pudens,pudentis</w:t>
            </w:r>
            <w:proofErr w:type="gramEnd"/>
            <w:r w:rsidRPr="009F0C59">
              <w:rPr>
                <w:color w:val="000000"/>
              </w:rPr>
              <w:t>: respektvoll</w:t>
            </w:r>
          </w:p>
          <w:p w:rsidR="002F3B53" w:rsidRPr="009F0C59" w:rsidRDefault="002F3B53" w:rsidP="002F3B53">
            <w:pPr>
              <w:pStyle w:val="Vokabelangabe-lbs"/>
            </w:pPr>
            <w:r w:rsidRPr="009F0C59">
              <w:rPr>
                <w:color w:val="000000"/>
              </w:rPr>
              <w:t>pudicus, -a, -um: anständig, beherrscht</w:t>
            </w:r>
          </w:p>
        </w:tc>
      </w:tr>
    </w:tbl>
    <w:p w:rsidR="009628F9" w:rsidRPr="009F0C59" w:rsidRDefault="002F3B53" w:rsidP="009628F9">
      <w:pPr>
        <w:pStyle w:val="StandardWeb"/>
        <w:spacing w:before="0" w:after="0" w:line="200" w:lineRule="atLeast"/>
        <w:jc w:val="right"/>
        <w:rPr>
          <w:rFonts w:ascii="Arial" w:hAnsi="Arial" w:cs="Arial"/>
          <w:sz w:val="20"/>
          <w:szCs w:val="20"/>
        </w:rPr>
      </w:pPr>
      <w:r w:rsidRPr="009F0C59">
        <w:rPr>
          <w:rFonts w:ascii="Arial" w:hAnsi="Arial" w:cs="Arial"/>
          <w:sz w:val="20"/>
          <w:szCs w:val="20"/>
        </w:rPr>
        <w:t>3, 28: 80 Wörter</w:t>
      </w:r>
    </w:p>
    <w:p w:rsidR="009628F9" w:rsidRPr="009F0C59" w:rsidRDefault="009628F9" w:rsidP="009628F9">
      <w:pPr>
        <w:rPr>
          <w:rFonts w:cs="Arial"/>
          <w:sz w:val="20"/>
          <w:szCs w:val="20"/>
        </w:rPr>
      </w:pPr>
      <w:r w:rsidRPr="009F0C59">
        <w:rPr>
          <w:rFonts w:cs="Arial"/>
          <w:sz w:val="20"/>
          <w:szCs w:val="20"/>
        </w:rPr>
        <w:t>Im folgenden Abschnitt thematisiert Cicero die Unterdrückung durch Caesars Diktatur. Sie war nahezu unentrinnbar (wie das Schicksal), aber dennoch haben er und sein</w:t>
      </w:r>
      <w:r w:rsidR="00F23F69" w:rsidRPr="009F0C59">
        <w:rPr>
          <w:rFonts w:cs="Arial"/>
          <w:sz w:val="20"/>
          <w:szCs w:val="20"/>
        </w:rPr>
        <w:t>e</w:t>
      </w:r>
      <w:r w:rsidRPr="009F0C59">
        <w:rPr>
          <w:rFonts w:cs="Arial"/>
          <w:sz w:val="20"/>
          <w:szCs w:val="20"/>
        </w:rPr>
        <w:t xml:space="preserve"> politischen Freunde sich ihr nicht dauerhaft ergeben.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62"/>
        <w:gridCol w:w="4110"/>
      </w:tblGrid>
      <w:tr w:rsidR="009628F9" w:rsidRPr="009F0C59" w:rsidTr="00691D9C">
        <w:trPr>
          <w:cantSplit/>
        </w:trPr>
        <w:tc>
          <w:tcPr>
            <w:tcW w:w="4962" w:type="dxa"/>
            <w:shd w:val="clear" w:color="auto" w:fill="auto"/>
          </w:tcPr>
          <w:p w:rsidR="009628F9" w:rsidRPr="009F0C59" w:rsidRDefault="009628F9" w:rsidP="002065CD">
            <w:pPr>
              <w:spacing w:line="240" w:lineRule="auto"/>
              <w:jc w:val="center"/>
              <w:rPr>
                <w:rFonts w:cs="Arial"/>
                <w:lang w:val="la-Latn"/>
              </w:rPr>
            </w:pPr>
            <w:r w:rsidRPr="009F0C59">
              <w:rPr>
                <w:rFonts w:cs="Arial"/>
                <w:lang w:val="la-Latn"/>
              </w:rPr>
              <w:lastRenderedPageBreak/>
              <w:t>Text</w:t>
            </w:r>
          </w:p>
          <w:p w:rsidR="009628F9" w:rsidRPr="009F0C59" w:rsidRDefault="009628F9" w:rsidP="002065C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4110" w:type="dxa"/>
            <w:shd w:val="clear" w:color="auto" w:fill="auto"/>
          </w:tcPr>
          <w:p w:rsidR="009628F9" w:rsidRPr="009F0C59" w:rsidRDefault="009628F9" w:rsidP="00752694">
            <w:pPr>
              <w:pStyle w:val="Vokabelangabe-lbs"/>
            </w:pPr>
            <w:r w:rsidRPr="009F0C59">
              <w:t>Kommentar und Übersetzungshilfen</w:t>
            </w:r>
          </w:p>
        </w:tc>
      </w:tr>
      <w:tr w:rsidR="009628F9" w:rsidRPr="009F0C59" w:rsidTr="00691D9C">
        <w:tblPrEx>
          <w:tblLook w:val="0000" w:firstRow="0" w:lastRow="0" w:firstColumn="0" w:lastColumn="0" w:noHBand="0" w:noVBand="0"/>
        </w:tblPrEx>
        <w:trPr>
          <w:cantSplit/>
        </w:trPr>
        <w:tc>
          <w:tcPr>
            <w:tcW w:w="4962" w:type="dxa"/>
            <w:shd w:val="clear" w:color="auto" w:fill="auto"/>
          </w:tcPr>
          <w:p w:rsidR="009628F9" w:rsidRPr="009F0C59" w:rsidRDefault="009628F9" w:rsidP="009628F9">
            <w:pPr>
              <w:rPr>
                <w:rFonts w:cs="Arial"/>
                <w:lang w:val="la-Latn"/>
              </w:rPr>
            </w:pPr>
            <w:r w:rsidRPr="009F0C59">
              <w:rPr>
                <w:rFonts w:cs="Arial"/>
                <w:lang w:val="la-Latn"/>
              </w:rPr>
              <w:t>[</w:t>
            </w:r>
            <w:r w:rsidR="00C83477" w:rsidRPr="009F0C59">
              <w:rPr>
                <w:rFonts w:cs="Arial"/>
              </w:rPr>
              <w:t xml:space="preserve">Philippicae 3, </w:t>
            </w:r>
            <w:r w:rsidRPr="009F0C59">
              <w:rPr>
                <w:rFonts w:cs="Arial"/>
                <w:lang w:val="la-Latn"/>
              </w:rPr>
              <w:t>29] Quapropter, quoniam res in id discrimen adducta est, utrum ille poenas rei publicae luat, an nos serviamus, aliquando, per deos immortales, patres conscripti</w:t>
            </w:r>
            <w:r w:rsidR="003978B8" w:rsidRPr="009F0C59">
              <w:rPr>
                <w:rFonts w:cs="Arial"/>
              </w:rPr>
              <w:t>*</w:t>
            </w:r>
            <w:r w:rsidRPr="009F0C59">
              <w:rPr>
                <w:rFonts w:cs="Arial"/>
                <w:lang w:val="la-Latn"/>
              </w:rPr>
              <w:t xml:space="preserve">, patrium animum virtutemque capiamus, ut aut libertatem </w:t>
            </w:r>
            <w:r w:rsidRPr="009F0C59">
              <w:rPr>
                <w:rFonts w:cs="Arial"/>
                <w:color w:val="000000"/>
                <w:lang w:val="la-Latn"/>
              </w:rPr>
              <w:t>propriam</w:t>
            </w:r>
            <w:r w:rsidRPr="009F0C59">
              <w:rPr>
                <w:rFonts w:cs="Arial"/>
                <w:lang w:val="la-Latn"/>
              </w:rPr>
              <w:t xml:space="preserve"> Romani et generis et nominis rec</w:t>
            </w:r>
            <w:r w:rsidRPr="009F0C59">
              <w:rPr>
                <w:rFonts w:cs="Arial"/>
              </w:rPr>
              <w:t>u</w:t>
            </w:r>
            <w:r w:rsidRPr="009F0C59">
              <w:rPr>
                <w:rFonts w:cs="Arial"/>
                <w:lang w:val="la-Latn"/>
              </w:rPr>
              <w:t>peremus</w:t>
            </w:r>
            <w:r w:rsidR="003978B8" w:rsidRPr="009F0C59">
              <w:rPr>
                <w:rFonts w:cs="Arial"/>
              </w:rPr>
              <w:t>*</w:t>
            </w:r>
            <w:r w:rsidRPr="009F0C59">
              <w:rPr>
                <w:rFonts w:cs="Arial"/>
                <w:lang w:val="la-Latn"/>
              </w:rPr>
              <w:t xml:space="preserve"> aut mortem servituti</w:t>
            </w:r>
            <w:r w:rsidR="003978B8" w:rsidRPr="009F0C59">
              <w:rPr>
                <w:rFonts w:cs="Arial"/>
                <w:lang w:val="la-Latn"/>
              </w:rPr>
              <w:t>*</w:t>
            </w:r>
            <w:r w:rsidRPr="009F0C59">
              <w:rPr>
                <w:rFonts w:cs="Arial"/>
              </w:rPr>
              <w:t xml:space="preserve"> </w:t>
            </w:r>
            <w:r w:rsidRPr="009F0C59">
              <w:rPr>
                <w:rFonts w:cs="Arial"/>
                <w:lang w:val="la-Latn"/>
              </w:rPr>
              <w:t xml:space="preserve">anteponamus! </w:t>
            </w:r>
          </w:p>
        </w:tc>
        <w:tc>
          <w:tcPr>
            <w:tcW w:w="4110" w:type="dxa"/>
            <w:shd w:val="clear" w:color="auto" w:fill="auto"/>
          </w:tcPr>
          <w:p w:rsidR="009628F9" w:rsidRPr="009F0C59" w:rsidRDefault="009628F9" w:rsidP="009628F9">
            <w:pPr>
              <w:pStyle w:val="Vokabelangabe-lbs"/>
            </w:pPr>
            <w:r w:rsidRPr="009F0C59">
              <w:t>quapropter: deshalb</w:t>
            </w:r>
          </w:p>
          <w:p w:rsidR="009628F9" w:rsidRPr="009F0C59" w:rsidRDefault="009628F9" w:rsidP="009628F9">
            <w:pPr>
              <w:pStyle w:val="Vokabelangabe-lbs"/>
            </w:pPr>
            <w:r w:rsidRPr="009F0C59">
              <w:t>in discrimen adducere: zur Entscheidung bringen [</w:t>
            </w:r>
            <w:r w:rsidRPr="009F0C59">
              <w:rPr>
                <w:iCs/>
              </w:rPr>
              <w:t>davon hängt eine indirekte Doppelfrage ab:</w:t>
            </w:r>
            <w:r w:rsidRPr="009F0C59">
              <w:t xml:space="preserve"> utrum … an ...] </w:t>
            </w:r>
          </w:p>
          <w:p w:rsidR="009628F9" w:rsidRPr="009F0C59" w:rsidRDefault="009628F9" w:rsidP="009628F9">
            <w:pPr>
              <w:pStyle w:val="Vokabelangabe-lbs"/>
            </w:pPr>
            <w:r w:rsidRPr="009F0C59">
              <w:t>poenas luere: Strafe zahlen, bestraft werden</w:t>
            </w:r>
          </w:p>
          <w:p w:rsidR="009628F9" w:rsidRPr="009F0C59" w:rsidRDefault="009628F9" w:rsidP="009628F9">
            <w:pPr>
              <w:pStyle w:val="Vokabelangabe-lbs"/>
            </w:pPr>
            <w:r w:rsidRPr="009F0C59">
              <w:t xml:space="preserve">patrium animum capere: zum Mut der </w:t>
            </w:r>
            <w:proofErr w:type="gramStart"/>
            <w:r w:rsidRPr="009F0C59">
              <w:t>Väter  zurückfinden</w:t>
            </w:r>
            <w:proofErr w:type="gramEnd"/>
          </w:p>
          <w:p w:rsidR="009628F9" w:rsidRPr="009F0C59" w:rsidRDefault="00D82257" w:rsidP="009628F9">
            <w:pPr>
              <w:pStyle w:val="Vokabelangabe-lbs"/>
              <w:rPr>
                <w:rFonts w:eastAsia="Arial Unicode MS"/>
              </w:rPr>
            </w:pPr>
            <w:r w:rsidRPr="009F0C59">
              <w:t>proprius, -a, -um (</w:t>
            </w:r>
            <w:r w:rsidR="009628F9" w:rsidRPr="009F0C59">
              <w:rPr>
                <w:iCs/>
              </w:rPr>
              <w:t>+ Gen.</w:t>
            </w:r>
            <w:r w:rsidRPr="009F0C59">
              <w:t>)</w:t>
            </w:r>
            <w:r w:rsidR="009628F9" w:rsidRPr="009F0C59">
              <w:t xml:space="preserve">: angestammt, eigen, genuin </w:t>
            </w:r>
          </w:p>
          <w:p w:rsidR="009628F9" w:rsidRPr="009F0C59" w:rsidRDefault="009628F9" w:rsidP="009628F9">
            <w:pPr>
              <w:pStyle w:val="Vokabelangabe-lbs"/>
              <w:rPr>
                <w:rFonts w:eastAsia="Arial Unicode MS"/>
              </w:rPr>
            </w:pPr>
            <w:r w:rsidRPr="009F0C59">
              <w:t xml:space="preserve">capiamus: </w:t>
            </w:r>
            <w:r w:rsidR="00F32836">
              <w:rPr>
                <w:b/>
              </w:rPr>
              <w:t>GH</w:t>
            </w:r>
            <w:r w:rsidRPr="009F0C59">
              <w:t xml:space="preserve"> Konjunktiv Hauptsatz</w:t>
            </w:r>
          </w:p>
          <w:p w:rsidR="009628F9" w:rsidRPr="009F0C59" w:rsidRDefault="009628F9" w:rsidP="00DC504D">
            <w:pPr>
              <w:pStyle w:val="Vokabelangabe-lbs"/>
            </w:pPr>
            <w:r w:rsidRPr="009F0C59">
              <w:t>anteponere (mit Dativobjekt): höher werten, als</w:t>
            </w:r>
          </w:p>
        </w:tc>
      </w:tr>
      <w:tr w:rsidR="009628F9" w:rsidRPr="009F0C59" w:rsidTr="00691D9C">
        <w:tblPrEx>
          <w:tblLook w:val="0000" w:firstRow="0" w:lastRow="0" w:firstColumn="0" w:lastColumn="0" w:noHBand="0" w:noVBand="0"/>
        </w:tblPrEx>
        <w:trPr>
          <w:cantSplit/>
        </w:trPr>
        <w:tc>
          <w:tcPr>
            <w:tcW w:w="4962" w:type="dxa"/>
            <w:shd w:val="clear" w:color="auto" w:fill="auto"/>
          </w:tcPr>
          <w:p w:rsidR="009628F9" w:rsidRPr="009F0C59" w:rsidRDefault="009628F9" w:rsidP="009628F9">
            <w:pPr>
              <w:rPr>
                <w:rFonts w:cs="Arial"/>
                <w:lang w:val="la-Latn"/>
              </w:rPr>
            </w:pPr>
            <w:r w:rsidRPr="009F0C59">
              <w:rPr>
                <w:rFonts w:cs="Arial"/>
                <w:lang w:val="la-Latn"/>
              </w:rPr>
              <w:t>Multa, quae in libera civitate ferenda non essent, tulimus et perpessi sumus, alii spe forsitan rec</w:t>
            </w:r>
            <w:r w:rsidRPr="009F0C59">
              <w:rPr>
                <w:rFonts w:cs="Arial"/>
                <w:lang w:val="it-IT"/>
              </w:rPr>
              <w:t>u</w:t>
            </w:r>
            <w:r w:rsidRPr="009F0C59">
              <w:rPr>
                <w:rFonts w:cs="Arial"/>
                <w:lang w:val="la-Latn"/>
              </w:rPr>
              <w:t>perandae</w:t>
            </w:r>
            <w:r w:rsidR="003978B8" w:rsidRPr="009F0C59">
              <w:rPr>
                <w:rFonts w:cs="Arial"/>
                <w:lang w:val="it-IT"/>
              </w:rPr>
              <w:t>*</w:t>
            </w:r>
            <w:r w:rsidRPr="009F0C59">
              <w:rPr>
                <w:rFonts w:cs="Arial"/>
                <w:lang w:val="la-Latn"/>
              </w:rPr>
              <w:t xml:space="preserve"> libertatis, alii vivendi nimia cupiditate; </w:t>
            </w:r>
          </w:p>
          <w:p w:rsidR="009628F9" w:rsidRPr="009F0C59" w:rsidRDefault="009628F9" w:rsidP="009628F9">
            <w:pPr>
              <w:rPr>
                <w:rFonts w:cs="Arial"/>
                <w:lang w:val="la-Latn"/>
              </w:rPr>
            </w:pPr>
            <w:r w:rsidRPr="009F0C59">
              <w:rPr>
                <w:rFonts w:cs="Arial"/>
                <w:lang w:val="la-Latn"/>
              </w:rPr>
              <w:t>sed, si illa tulimus, quae nos necessitas ferre coegit, quae vis quaedam paene fatalis – quae tamen ipsa non tulimus –, etiamne huius impuri latronis</w:t>
            </w:r>
            <w:r w:rsidR="003978B8" w:rsidRPr="009F0C59">
              <w:rPr>
                <w:rFonts w:cs="Arial"/>
                <w:lang w:val="la-Latn"/>
              </w:rPr>
              <w:t>*</w:t>
            </w:r>
            <w:r w:rsidRPr="009F0C59">
              <w:rPr>
                <w:rFonts w:cs="Arial"/>
                <w:lang w:val="la-Latn"/>
              </w:rPr>
              <w:t xml:space="preserve"> feremus taeterrimum</w:t>
            </w:r>
            <w:r w:rsidR="003978B8" w:rsidRPr="009F0C59">
              <w:rPr>
                <w:rFonts w:cs="Arial"/>
                <w:lang w:val="la-Latn"/>
              </w:rPr>
              <w:t>*</w:t>
            </w:r>
            <w:r w:rsidRPr="009F0C59">
              <w:rPr>
                <w:rFonts w:cs="Arial"/>
                <w:lang w:val="la-Latn"/>
              </w:rPr>
              <w:t xml:space="preserve"> crudelissimumque dominatum</w:t>
            </w:r>
            <w:r w:rsidR="003978B8" w:rsidRPr="009F0C59">
              <w:rPr>
                <w:rFonts w:cs="Arial"/>
                <w:lang w:val="la-Latn"/>
              </w:rPr>
              <w:t>*</w:t>
            </w:r>
            <w:r w:rsidRPr="009F0C59">
              <w:rPr>
                <w:rFonts w:cs="Arial"/>
                <w:lang w:val="la-Latn"/>
              </w:rPr>
              <w:t xml:space="preserve">? </w:t>
            </w:r>
          </w:p>
        </w:tc>
        <w:tc>
          <w:tcPr>
            <w:tcW w:w="4110" w:type="dxa"/>
            <w:shd w:val="clear" w:color="auto" w:fill="auto"/>
          </w:tcPr>
          <w:p w:rsidR="009628F9" w:rsidRPr="009F0C59" w:rsidRDefault="009628F9" w:rsidP="009628F9">
            <w:pPr>
              <w:pStyle w:val="Vokabelangabe-lbs"/>
            </w:pPr>
            <w:r w:rsidRPr="009F0C59">
              <w:t xml:space="preserve">ferre, fero, tuli, latum: </w:t>
            </w:r>
            <w:r w:rsidRPr="009F0C59">
              <w:rPr>
                <w:iCs/>
              </w:rPr>
              <w:t>hier:</w:t>
            </w:r>
            <w:r w:rsidRPr="009F0C59">
              <w:t xml:space="preserve"> ertragen. Zum Inhalt siehe die Vorbemerkung zu diesem Abschnitt.</w:t>
            </w:r>
            <w:r w:rsidR="00DC504D" w:rsidRPr="009F0C59">
              <w:t xml:space="preserve"> Zum Gerundiv mit 'non' </w:t>
            </w:r>
            <w:r w:rsidR="00F32836">
              <w:rPr>
                <w:b/>
              </w:rPr>
              <w:t>GH</w:t>
            </w:r>
            <w:r w:rsidR="00DC504D" w:rsidRPr="009F0C59">
              <w:t xml:space="preserve"> Gerundiv</w:t>
            </w:r>
          </w:p>
          <w:p w:rsidR="009628F9" w:rsidRPr="009F0C59" w:rsidRDefault="009628F9" w:rsidP="009628F9">
            <w:pPr>
              <w:pStyle w:val="Vokabelangabe-lbs"/>
            </w:pPr>
            <w:r w:rsidRPr="009F0C59">
              <w:t>perpeti, perpetior perpessus sum: standhaft erdulden</w:t>
            </w:r>
          </w:p>
          <w:p w:rsidR="009628F9" w:rsidRPr="009F0C59" w:rsidRDefault="009628F9" w:rsidP="009628F9">
            <w:pPr>
              <w:pStyle w:val="Vokabelangabe-lbs"/>
            </w:pPr>
            <w:r w:rsidRPr="009F0C59">
              <w:t>forsitan (Adv.): vielleicht</w:t>
            </w:r>
          </w:p>
          <w:p w:rsidR="009628F9" w:rsidRPr="009F0C59" w:rsidRDefault="009628F9" w:rsidP="009628F9">
            <w:pPr>
              <w:pStyle w:val="Vokabelangabe-lbs"/>
            </w:pPr>
            <w:r w:rsidRPr="009F0C59">
              <w:t xml:space="preserve">recuperandae: </w:t>
            </w:r>
            <w:r w:rsidR="00F32836">
              <w:rPr>
                <w:b/>
              </w:rPr>
              <w:t>GH</w:t>
            </w:r>
            <w:r w:rsidRPr="009F0C59">
              <w:t xml:space="preserve"> Gerundiv</w:t>
            </w:r>
          </w:p>
          <w:p w:rsidR="009628F9" w:rsidRPr="009F0C59" w:rsidRDefault="009628F9" w:rsidP="009628F9">
            <w:pPr>
              <w:pStyle w:val="Vokabelangabe-lbs"/>
              <w:rPr>
                <w:rFonts w:eastAsia="Arial Unicode MS"/>
              </w:rPr>
            </w:pPr>
            <w:r w:rsidRPr="009F0C59">
              <w:t>nimius, -a, -um: allzu groß</w:t>
            </w:r>
          </w:p>
          <w:p w:rsidR="009628F9" w:rsidRPr="009F0C59" w:rsidRDefault="009628F9" w:rsidP="009628F9">
            <w:pPr>
              <w:pStyle w:val="Vokabelangabe-lbs"/>
              <w:rPr>
                <w:rFonts w:eastAsia="Arial Unicode MS"/>
              </w:rPr>
            </w:pPr>
            <w:r w:rsidRPr="009F0C59">
              <w:rPr>
                <w:rFonts w:eastAsia="Arial Unicode MS"/>
              </w:rPr>
              <w:t xml:space="preserve">fatalis, </w:t>
            </w:r>
            <w:r w:rsidRPr="009F0C59">
              <w:t>fatal</w:t>
            </w:r>
            <w:r w:rsidRPr="009F0C59">
              <w:rPr>
                <w:rFonts w:eastAsia="Arial Unicode MS"/>
              </w:rPr>
              <w:t>e</w:t>
            </w:r>
            <w:r w:rsidRPr="009F0C59">
              <w:t xml:space="preserve">: </w:t>
            </w:r>
            <w:r w:rsidRPr="009F0C59">
              <w:rPr>
                <w:rFonts w:eastAsia="Arial Unicode MS"/>
              </w:rPr>
              <w:t>schicksalhaft</w:t>
            </w:r>
          </w:p>
          <w:p w:rsidR="009628F9" w:rsidRPr="009F0C59" w:rsidRDefault="009628F9" w:rsidP="009628F9">
            <w:pPr>
              <w:pStyle w:val="Vokabelangabe-lbs"/>
              <w:rPr>
                <w:rFonts w:eastAsia="Arial Unicode MS"/>
                <w:lang w:val="fr-FR"/>
              </w:rPr>
            </w:pPr>
            <w:proofErr w:type="gramStart"/>
            <w:r w:rsidRPr="009F0C59">
              <w:rPr>
                <w:rFonts w:eastAsia="Arial Unicode MS"/>
                <w:lang w:val="fr-FR"/>
              </w:rPr>
              <w:t>quae</w:t>
            </w:r>
            <w:proofErr w:type="gramEnd"/>
            <w:r w:rsidRPr="009F0C59">
              <w:rPr>
                <w:rFonts w:eastAsia="Arial Unicode MS"/>
                <w:lang w:val="fr-FR"/>
              </w:rPr>
              <w:t xml:space="preserve"> vis quaedam</w:t>
            </w:r>
            <w:r w:rsidRPr="009F0C59">
              <w:rPr>
                <w:lang w:val="fr-FR"/>
              </w:rPr>
              <w:t xml:space="preserve"> </w:t>
            </w:r>
            <w:r w:rsidRPr="009F0C59">
              <w:rPr>
                <w:rFonts w:eastAsia="Arial Unicode MS"/>
                <w:lang w:val="fr-FR"/>
              </w:rPr>
              <w:t>paene fatalis</w:t>
            </w:r>
            <w:r w:rsidRPr="009F0C59">
              <w:rPr>
                <w:lang w:val="fr-FR"/>
              </w:rPr>
              <w:t xml:space="preserve">: </w:t>
            </w:r>
            <w:r w:rsidRPr="009F0C59">
              <w:rPr>
                <w:rFonts w:eastAsia="Arial Unicode MS"/>
                <w:iCs/>
                <w:lang w:val="fr-FR"/>
              </w:rPr>
              <w:t>ergänze: nos ferre</w:t>
            </w:r>
            <w:r w:rsidRPr="009F0C59">
              <w:rPr>
                <w:rFonts w:eastAsia="Arial Unicode MS"/>
                <w:lang w:val="fr-FR"/>
              </w:rPr>
              <w:t xml:space="preserve"> </w:t>
            </w:r>
            <w:r w:rsidRPr="009F0C59">
              <w:rPr>
                <w:rFonts w:eastAsia="Arial Unicode MS"/>
                <w:iCs/>
                <w:lang w:val="fr-FR"/>
              </w:rPr>
              <w:t>coegit</w:t>
            </w:r>
          </w:p>
          <w:p w:rsidR="009628F9" w:rsidRPr="009F0C59" w:rsidRDefault="009628F9" w:rsidP="009628F9">
            <w:pPr>
              <w:pStyle w:val="Vokabelangabe-lbs"/>
            </w:pPr>
            <w:r w:rsidRPr="009F0C59">
              <w:rPr>
                <w:rFonts w:eastAsia="Arial Unicode MS"/>
              </w:rPr>
              <w:t xml:space="preserve">impurus, </w:t>
            </w:r>
            <w:r w:rsidRPr="009F0C59">
              <w:t>-</w:t>
            </w:r>
            <w:r w:rsidRPr="009F0C59">
              <w:rPr>
                <w:rFonts w:eastAsia="Arial Unicode MS"/>
              </w:rPr>
              <w:t xml:space="preserve">a, </w:t>
            </w:r>
            <w:r w:rsidRPr="009F0C59">
              <w:t>-</w:t>
            </w:r>
            <w:r w:rsidRPr="009F0C59">
              <w:rPr>
                <w:rFonts w:eastAsia="Arial Unicode MS"/>
              </w:rPr>
              <w:t>um</w:t>
            </w:r>
            <w:r w:rsidRPr="009F0C59">
              <w:t xml:space="preserve">: </w:t>
            </w:r>
            <w:r w:rsidRPr="009F0C59">
              <w:rPr>
                <w:rFonts w:eastAsia="Arial Unicode MS"/>
              </w:rPr>
              <w:t>unsauber, ekelhaft</w:t>
            </w:r>
          </w:p>
        </w:tc>
      </w:tr>
    </w:tbl>
    <w:p w:rsidR="00F84CA6" w:rsidRPr="009F0C59" w:rsidRDefault="00F84CA6" w:rsidP="00F84CA6">
      <w:pPr>
        <w:pStyle w:val="grammatik"/>
        <w:spacing w:before="180"/>
        <w:rPr>
          <w:b/>
          <w:lang w:val="de-DE"/>
        </w:rPr>
      </w:pPr>
      <w:r w:rsidRPr="009F0C59">
        <w:rPr>
          <w:b/>
          <w:lang w:val="de-DE"/>
        </w:rPr>
        <w:t>Texterschließung 3, 28</w:t>
      </w:r>
    </w:p>
    <w:p w:rsidR="00F84CA6" w:rsidRPr="009F0C59" w:rsidRDefault="00F84CA6" w:rsidP="00F84CA6">
      <w:pPr>
        <w:rPr>
          <w:rFonts w:cs="Arial"/>
        </w:rPr>
      </w:pPr>
      <w:r w:rsidRPr="009F0C59">
        <w:rPr>
          <w:rFonts w:cs="Arial"/>
        </w:rPr>
        <w:t>3, 28</w:t>
      </w:r>
    </w:p>
    <w:p w:rsidR="00F84CA6" w:rsidRPr="009F0C59" w:rsidRDefault="00F84CA6" w:rsidP="00F84CA6">
      <w:pPr>
        <w:rPr>
          <w:rFonts w:cs="Arial"/>
          <w:lang w:val="la-Latn"/>
        </w:rPr>
      </w:pPr>
      <w:r w:rsidRPr="009F0C59">
        <w:rPr>
          <w:rFonts w:cs="Arial"/>
          <w:lang w:val="la-Latn"/>
        </w:rPr>
        <w:t xml:space="preserve">Hodierno die primum, patres conscripti, </w:t>
      </w:r>
    </w:p>
    <w:p w:rsidR="00F84CA6" w:rsidRPr="009F0C59" w:rsidRDefault="00F84CA6" w:rsidP="00F84CA6">
      <w:pPr>
        <w:rPr>
          <w:rFonts w:cs="Arial"/>
          <w:lang w:val="la-Latn"/>
        </w:rPr>
      </w:pPr>
      <w:r w:rsidRPr="009F0C59">
        <w:rPr>
          <w:rFonts w:cs="Arial"/>
          <w:lang w:val="la-Latn"/>
        </w:rPr>
        <w:t xml:space="preserve">longo intervallo in possessione libertatis pedem ponimus, </w:t>
      </w:r>
    </w:p>
    <w:p w:rsidR="00F84CA6" w:rsidRPr="009F0C59" w:rsidRDefault="00F84CA6" w:rsidP="00F84CA6">
      <w:pPr>
        <w:rPr>
          <w:rFonts w:cs="Arial"/>
          <w:lang w:val="la-Latn"/>
        </w:rPr>
      </w:pPr>
      <w:r w:rsidRPr="009F0C59">
        <w:rPr>
          <w:rFonts w:cs="Arial"/>
          <w:lang w:val="la-Latn"/>
        </w:rPr>
        <w:tab/>
        <w:t xml:space="preserve">cuius quidem ego, </w:t>
      </w:r>
    </w:p>
    <w:p w:rsidR="00F84CA6" w:rsidRPr="009F0C59" w:rsidRDefault="00F84CA6" w:rsidP="00F84CA6">
      <w:pPr>
        <w:rPr>
          <w:rFonts w:cs="Arial"/>
          <w:lang w:val="la-Latn"/>
        </w:rPr>
      </w:pPr>
      <w:r w:rsidRPr="009F0C59">
        <w:rPr>
          <w:rFonts w:cs="Arial"/>
          <w:lang w:val="la-Latn"/>
        </w:rPr>
        <w:tab/>
      </w:r>
      <w:r w:rsidRPr="009F0C59">
        <w:rPr>
          <w:rFonts w:cs="Arial"/>
          <w:lang w:val="la-Latn"/>
        </w:rPr>
        <w:tab/>
        <w:t xml:space="preserve">quoad potui, </w:t>
      </w:r>
    </w:p>
    <w:p w:rsidR="00F84CA6" w:rsidRPr="009F0C59" w:rsidRDefault="00F84CA6" w:rsidP="00F84CA6">
      <w:pPr>
        <w:rPr>
          <w:rFonts w:cs="Arial"/>
          <w:lang w:val="la-Latn"/>
        </w:rPr>
      </w:pPr>
      <w:r w:rsidRPr="009F0C59">
        <w:rPr>
          <w:rFonts w:cs="Arial"/>
          <w:lang w:val="la-Latn"/>
        </w:rPr>
        <w:tab/>
        <w:t xml:space="preserve">non modo defensor, </w:t>
      </w:r>
    </w:p>
    <w:p w:rsidR="00F84CA6" w:rsidRPr="009F0C59" w:rsidRDefault="00F84CA6" w:rsidP="00F84CA6">
      <w:pPr>
        <w:rPr>
          <w:rFonts w:cs="Arial"/>
          <w:lang w:val="la-Latn"/>
        </w:rPr>
      </w:pPr>
      <w:r w:rsidRPr="009F0C59">
        <w:rPr>
          <w:rFonts w:cs="Arial"/>
          <w:lang w:val="la-Latn"/>
        </w:rPr>
        <w:tab/>
        <w:t xml:space="preserve">sed etiam conservator fui. </w:t>
      </w:r>
    </w:p>
    <w:p w:rsidR="00F84CA6" w:rsidRPr="009F0C59" w:rsidRDefault="00F84CA6" w:rsidP="00F84CA6">
      <w:pPr>
        <w:rPr>
          <w:rFonts w:cs="Arial"/>
          <w:lang w:val="la-Latn"/>
        </w:rPr>
      </w:pPr>
      <w:r w:rsidRPr="009F0C59">
        <w:rPr>
          <w:rFonts w:cs="Arial"/>
          <w:lang w:val="la-Latn"/>
        </w:rPr>
        <w:t>Texterschließung 3, 29</w:t>
      </w:r>
    </w:p>
    <w:p w:rsidR="00F84CA6" w:rsidRPr="009F0C59" w:rsidRDefault="00F84CA6" w:rsidP="00F84CA6">
      <w:pPr>
        <w:rPr>
          <w:rFonts w:cs="Arial"/>
          <w:lang w:val="la-Latn"/>
        </w:rPr>
      </w:pPr>
      <w:r w:rsidRPr="009F0C59">
        <w:rPr>
          <w:rFonts w:cs="Arial"/>
          <w:lang w:val="la-Latn"/>
        </w:rPr>
        <w:t xml:space="preserve">Quapropter, </w:t>
      </w:r>
    </w:p>
    <w:p w:rsidR="00F84CA6" w:rsidRPr="009F0C59" w:rsidRDefault="00F84CA6" w:rsidP="00F84CA6">
      <w:pPr>
        <w:rPr>
          <w:rFonts w:cs="Arial"/>
          <w:lang w:val="la-Latn"/>
        </w:rPr>
      </w:pPr>
      <w:r w:rsidRPr="009F0C59">
        <w:rPr>
          <w:rFonts w:cs="Arial"/>
          <w:lang w:val="la-Latn"/>
        </w:rPr>
        <w:tab/>
        <w:t xml:space="preserve">quoniam res in id discrimen adducta est, </w:t>
      </w:r>
    </w:p>
    <w:p w:rsidR="00F84CA6" w:rsidRPr="009F0C59" w:rsidRDefault="00F84CA6" w:rsidP="00F84CA6">
      <w:pPr>
        <w:rPr>
          <w:rFonts w:cs="Arial"/>
          <w:lang w:val="la-Latn"/>
        </w:rPr>
      </w:pPr>
      <w:r w:rsidRPr="009F0C59">
        <w:rPr>
          <w:rFonts w:cs="Arial"/>
          <w:lang w:val="la-Latn"/>
        </w:rPr>
        <w:tab/>
      </w:r>
      <w:r w:rsidRPr="009F0C59">
        <w:rPr>
          <w:rFonts w:cs="Arial"/>
          <w:lang w:val="la-Latn"/>
        </w:rPr>
        <w:tab/>
        <w:t xml:space="preserve">utrum ille poenas rei publicae luat, </w:t>
      </w:r>
    </w:p>
    <w:p w:rsidR="00F84CA6" w:rsidRPr="009F0C59" w:rsidRDefault="00F84CA6" w:rsidP="00F84CA6">
      <w:pPr>
        <w:rPr>
          <w:rFonts w:cs="Arial"/>
          <w:lang w:val="la-Latn"/>
        </w:rPr>
      </w:pPr>
      <w:r w:rsidRPr="009F0C59">
        <w:rPr>
          <w:rFonts w:cs="Arial"/>
          <w:lang w:val="la-Latn"/>
        </w:rPr>
        <w:lastRenderedPageBreak/>
        <w:tab/>
      </w:r>
      <w:r w:rsidRPr="009F0C59">
        <w:rPr>
          <w:rFonts w:cs="Arial"/>
          <w:lang w:val="la-Latn"/>
        </w:rPr>
        <w:tab/>
        <w:t>an nos serviamus,</w:t>
      </w:r>
    </w:p>
    <w:p w:rsidR="00F84CA6" w:rsidRPr="009F0C59" w:rsidRDefault="00F84CA6" w:rsidP="00F84CA6">
      <w:pPr>
        <w:rPr>
          <w:rFonts w:cs="Arial"/>
          <w:lang w:val="la-Latn"/>
        </w:rPr>
      </w:pPr>
      <w:r w:rsidRPr="009F0C59">
        <w:rPr>
          <w:rFonts w:cs="Arial"/>
          <w:lang w:val="la-Latn"/>
        </w:rPr>
        <w:t xml:space="preserve">aliquando, per deos immortales, patres conscripti, patrium animum virtutemque capiamus, </w:t>
      </w:r>
    </w:p>
    <w:p w:rsidR="00F84CA6" w:rsidRPr="009F0C59" w:rsidRDefault="00F84CA6" w:rsidP="00F84CA6">
      <w:pPr>
        <w:rPr>
          <w:rFonts w:cs="Arial"/>
          <w:lang w:val="la-Latn"/>
        </w:rPr>
      </w:pPr>
      <w:r w:rsidRPr="009F0C59">
        <w:rPr>
          <w:rFonts w:cs="Arial"/>
          <w:lang w:val="la-Latn"/>
        </w:rPr>
        <w:tab/>
        <w:t xml:space="preserve">ut aut libertatem propriam Romani et generis et nominis reciperemus </w:t>
      </w:r>
    </w:p>
    <w:p w:rsidR="00F84CA6" w:rsidRPr="009F0C59" w:rsidRDefault="00F84CA6" w:rsidP="00F84CA6">
      <w:pPr>
        <w:rPr>
          <w:rFonts w:cs="Arial"/>
          <w:lang w:val="la-Latn"/>
        </w:rPr>
      </w:pPr>
      <w:r w:rsidRPr="009F0C59">
        <w:rPr>
          <w:rFonts w:cs="Arial"/>
          <w:lang w:val="la-Latn"/>
        </w:rPr>
        <w:tab/>
        <w:t xml:space="preserve">aut mortem servituti anteponamus! </w:t>
      </w:r>
    </w:p>
    <w:p w:rsidR="00F84CA6" w:rsidRPr="009F0C59" w:rsidRDefault="00F84CA6" w:rsidP="00F84CA6">
      <w:pPr>
        <w:rPr>
          <w:rFonts w:cs="Arial"/>
          <w:lang w:val="la-Latn"/>
        </w:rPr>
      </w:pPr>
    </w:p>
    <w:p w:rsidR="00F84CA6" w:rsidRPr="009F0C59" w:rsidRDefault="00F84CA6" w:rsidP="00F84CA6">
      <w:pPr>
        <w:rPr>
          <w:rFonts w:cs="Arial"/>
          <w:lang w:val="la-Latn"/>
        </w:rPr>
      </w:pPr>
      <w:r w:rsidRPr="009F0C59">
        <w:rPr>
          <w:rFonts w:cs="Arial"/>
          <w:lang w:val="la-Latn"/>
        </w:rPr>
        <w:t xml:space="preserve">Multa, </w:t>
      </w:r>
    </w:p>
    <w:p w:rsidR="00F84CA6" w:rsidRPr="009F0C59" w:rsidRDefault="00F84CA6" w:rsidP="00F84CA6">
      <w:pPr>
        <w:rPr>
          <w:rFonts w:cs="Arial"/>
          <w:lang w:val="la-Latn"/>
        </w:rPr>
      </w:pPr>
      <w:r w:rsidRPr="009F0C59">
        <w:rPr>
          <w:rFonts w:cs="Arial"/>
          <w:lang w:val="la-Latn"/>
        </w:rPr>
        <w:tab/>
        <w:t xml:space="preserve">quae in libera civitate ferenda non essent, </w:t>
      </w:r>
    </w:p>
    <w:p w:rsidR="00F84CA6" w:rsidRPr="009F0C59" w:rsidRDefault="00F84CA6" w:rsidP="00F84CA6">
      <w:pPr>
        <w:rPr>
          <w:rFonts w:cs="Arial"/>
          <w:lang w:val="la-Latn"/>
        </w:rPr>
      </w:pPr>
      <w:r w:rsidRPr="009F0C59">
        <w:rPr>
          <w:rFonts w:cs="Arial"/>
          <w:lang w:val="la-Latn"/>
        </w:rPr>
        <w:t xml:space="preserve">tulimus et perpessi sumus, </w:t>
      </w:r>
    </w:p>
    <w:p w:rsidR="00F84CA6" w:rsidRPr="009F0C59" w:rsidRDefault="00F84CA6" w:rsidP="00F84CA6">
      <w:pPr>
        <w:rPr>
          <w:rFonts w:cs="Arial"/>
          <w:lang w:val="la-Latn"/>
        </w:rPr>
      </w:pPr>
      <w:r w:rsidRPr="009F0C59">
        <w:rPr>
          <w:rFonts w:cs="Arial"/>
          <w:lang w:val="la-Latn"/>
        </w:rPr>
        <w:t xml:space="preserve">alii spe forsitan reciperandae libertatis, </w:t>
      </w:r>
    </w:p>
    <w:p w:rsidR="00F84CA6" w:rsidRPr="009F0C59" w:rsidRDefault="00F84CA6" w:rsidP="00F84CA6">
      <w:pPr>
        <w:rPr>
          <w:rFonts w:cs="Arial"/>
          <w:lang w:val="la-Latn"/>
        </w:rPr>
      </w:pPr>
      <w:r w:rsidRPr="009F0C59">
        <w:rPr>
          <w:rFonts w:cs="Arial"/>
          <w:lang w:val="la-Latn"/>
        </w:rPr>
        <w:t xml:space="preserve">alii vivendi nimia cupiditate; </w:t>
      </w:r>
    </w:p>
    <w:p w:rsidR="00F84CA6" w:rsidRPr="009F0C59" w:rsidRDefault="00F84CA6" w:rsidP="00F84CA6">
      <w:pPr>
        <w:rPr>
          <w:rFonts w:cs="Arial"/>
          <w:lang w:val="la-Latn"/>
        </w:rPr>
      </w:pPr>
    </w:p>
    <w:p w:rsidR="00F84CA6" w:rsidRPr="009F0C59" w:rsidRDefault="00F84CA6" w:rsidP="00F84CA6">
      <w:pPr>
        <w:rPr>
          <w:rFonts w:cs="Arial"/>
          <w:lang w:val="la-Latn"/>
        </w:rPr>
      </w:pPr>
      <w:r w:rsidRPr="009F0C59">
        <w:rPr>
          <w:rFonts w:cs="Arial"/>
          <w:lang w:val="la-Latn"/>
        </w:rPr>
        <w:t>sed,</w:t>
      </w:r>
    </w:p>
    <w:p w:rsidR="00F84CA6" w:rsidRPr="009F0C59" w:rsidRDefault="00F84CA6" w:rsidP="00F84CA6">
      <w:pPr>
        <w:rPr>
          <w:rFonts w:cs="Arial"/>
          <w:lang w:val="la-Latn"/>
        </w:rPr>
      </w:pPr>
      <w:r w:rsidRPr="009F0C59">
        <w:rPr>
          <w:rFonts w:cs="Arial"/>
          <w:lang w:val="la-Latn"/>
        </w:rPr>
        <w:tab/>
        <w:t xml:space="preserve">si illa tulimus, </w:t>
      </w:r>
    </w:p>
    <w:p w:rsidR="00F84CA6" w:rsidRPr="009F0C59" w:rsidRDefault="00F84CA6" w:rsidP="00F84CA6">
      <w:pPr>
        <w:rPr>
          <w:rFonts w:cs="Arial"/>
          <w:lang w:val="la-Latn"/>
        </w:rPr>
      </w:pPr>
      <w:r w:rsidRPr="009F0C59">
        <w:rPr>
          <w:rFonts w:cs="Arial"/>
          <w:lang w:val="la-Latn"/>
        </w:rPr>
        <w:tab/>
      </w:r>
      <w:r w:rsidRPr="009F0C59">
        <w:rPr>
          <w:rFonts w:cs="Arial"/>
          <w:lang w:val="la-Latn"/>
        </w:rPr>
        <w:tab/>
        <w:t xml:space="preserve">quae nos necessitas ferre coegit, </w:t>
      </w:r>
    </w:p>
    <w:p w:rsidR="00F84CA6" w:rsidRPr="009F0C59" w:rsidRDefault="00F84CA6" w:rsidP="00F84CA6">
      <w:pPr>
        <w:rPr>
          <w:rFonts w:cs="Arial"/>
          <w:lang w:val="la-Latn"/>
        </w:rPr>
      </w:pPr>
      <w:r w:rsidRPr="009F0C59">
        <w:rPr>
          <w:rFonts w:cs="Arial"/>
          <w:lang w:val="la-Latn"/>
        </w:rPr>
        <w:tab/>
      </w:r>
      <w:r w:rsidRPr="009F0C59">
        <w:rPr>
          <w:rFonts w:cs="Arial"/>
          <w:lang w:val="la-Latn"/>
        </w:rPr>
        <w:tab/>
        <w:t xml:space="preserve">quae vis quaedam paene fatalis (nos ferre coegit) </w:t>
      </w:r>
    </w:p>
    <w:p w:rsidR="00F84CA6" w:rsidRPr="009F0C59" w:rsidRDefault="00F84CA6" w:rsidP="00F84CA6">
      <w:pPr>
        <w:rPr>
          <w:rFonts w:cs="Arial"/>
          <w:lang w:val="la-Latn"/>
        </w:rPr>
      </w:pPr>
      <w:r w:rsidRPr="009F0C59">
        <w:rPr>
          <w:rFonts w:cs="Arial"/>
          <w:lang w:val="la-Latn"/>
        </w:rPr>
        <w:t>– quae tamen ipsa non tulimus –,</w:t>
      </w:r>
    </w:p>
    <w:p w:rsidR="00F84CA6" w:rsidRPr="009F0C59" w:rsidRDefault="00F84CA6" w:rsidP="00F84CA6">
      <w:pPr>
        <w:rPr>
          <w:rFonts w:cs="Arial"/>
          <w:lang w:val="la-Latn"/>
        </w:rPr>
      </w:pPr>
      <w:r w:rsidRPr="009F0C59">
        <w:rPr>
          <w:rFonts w:cs="Arial"/>
          <w:lang w:val="la-Latn"/>
        </w:rPr>
        <w:t xml:space="preserve">etiamne huius impuri latronis feremus taeterrimum crudelissimumque dominatum? </w:t>
      </w:r>
    </w:p>
    <w:p w:rsidR="00F84CA6" w:rsidRPr="009F0C59" w:rsidRDefault="00F84CA6" w:rsidP="00F84CA6">
      <w:pPr>
        <w:rPr>
          <w:rFonts w:cs="Arial"/>
          <w:lang w:val="fr-FR"/>
        </w:rPr>
      </w:pPr>
    </w:p>
    <w:p w:rsidR="00F84CA6" w:rsidRPr="009F0C59" w:rsidRDefault="00F84CA6" w:rsidP="00C83477">
      <w:pPr>
        <w:pStyle w:val="grammatik"/>
        <w:spacing w:before="60"/>
        <w:rPr>
          <w:b/>
          <w:lang w:val="fr-FR"/>
        </w:rPr>
      </w:pPr>
    </w:p>
    <w:p w:rsidR="009628F9" w:rsidRPr="009F0C59" w:rsidRDefault="009F0C59" w:rsidP="00C83477">
      <w:pPr>
        <w:pStyle w:val="grammatik"/>
        <w:spacing w:before="60"/>
        <w:rPr>
          <w:b/>
          <w:lang w:val="fr-FR"/>
        </w:rPr>
      </w:pPr>
      <w:r w:rsidRPr="009F0C59">
        <w:rPr>
          <w:b/>
          <w:lang w:val="it-IT"/>
        </w:rPr>
        <w:t xml:space="preserve">Grammatische Erläuterungen zu </w:t>
      </w:r>
      <w:r w:rsidR="00F84CA6" w:rsidRPr="009F0C59">
        <w:rPr>
          <w:b/>
          <w:lang w:val="fr-FR"/>
        </w:rPr>
        <w:t>3, 29</w:t>
      </w:r>
    </w:p>
    <w:p w:rsidR="009628F9" w:rsidRPr="009F0C59" w:rsidRDefault="009628F9" w:rsidP="009F0C59">
      <w:pPr>
        <w:pStyle w:val="grammatik"/>
        <w:spacing w:before="40" w:after="160"/>
      </w:pPr>
      <w:r w:rsidRPr="009F0C59">
        <w:t>Indirekte Doppelfrage, coniunctivus adhortativus (</w:t>
      </w:r>
      <w:r w:rsidR="00F32836">
        <w:t>GH</w:t>
      </w:r>
      <w:r w:rsidRPr="009F0C59">
        <w:t xml:space="preserve"> Konjunktiv Hauptsatz)</w:t>
      </w:r>
      <w:r w:rsidRPr="009F0C59">
        <w:rPr>
          <w:lang w:val="fr-FR"/>
        </w:rPr>
        <w:t>:</w:t>
      </w:r>
      <w:r w:rsidR="009F0C59" w:rsidRPr="009F0C59">
        <w:rPr>
          <w:lang w:val="fr-FR"/>
        </w:rPr>
        <w:br/>
      </w:r>
      <w:r w:rsidRPr="009F0C59">
        <w:t xml:space="preserve">Quapropter, quoniam res in id discrimen adducta est, </w:t>
      </w:r>
      <w:r w:rsidRPr="009F0C59">
        <w:rPr>
          <w:b/>
          <w:bCs/>
        </w:rPr>
        <w:t>utrum</w:t>
      </w:r>
      <w:r w:rsidRPr="009F0C59">
        <w:t xml:space="preserve"> ille poenas rei publicae luat, </w:t>
      </w:r>
      <w:r w:rsidRPr="009F0C59">
        <w:rPr>
          <w:b/>
          <w:bCs/>
        </w:rPr>
        <w:t>an</w:t>
      </w:r>
      <w:r w:rsidRPr="009F0C59">
        <w:t xml:space="preserve"> nos serviamus, aliquando, per deos immortales, patres conscripti, patrium animum virtutemque </w:t>
      </w:r>
      <w:r w:rsidRPr="009F0C59">
        <w:rPr>
          <w:b/>
          <w:bCs/>
        </w:rPr>
        <w:t>capiamus!</w:t>
      </w:r>
    </w:p>
    <w:p w:rsidR="009628F9" w:rsidRPr="009F0C59" w:rsidRDefault="00F23F69" w:rsidP="009F0C59">
      <w:pPr>
        <w:pStyle w:val="grammatik"/>
        <w:spacing w:before="40" w:after="160"/>
        <w:rPr>
          <w:lang w:val="it-IT"/>
        </w:rPr>
      </w:pPr>
      <w:r w:rsidRPr="009F0C59">
        <w:rPr>
          <w:lang w:val="it-IT"/>
        </w:rPr>
        <w:t xml:space="preserve">Konjunktiv </w:t>
      </w:r>
      <w:r w:rsidR="009628F9" w:rsidRPr="009F0C59">
        <w:rPr>
          <w:lang w:val="it-IT"/>
        </w:rPr>
        <w:t>Irrealis</w:t>
      </w:r>
      <w:r w:rsidRPr="009F0C59">
        <w:rPr>
          <w:lang w:val="it-IT"/>
        </w:rPr>
        <w:t xml:space="preserve">: </w:t>
      </w:r>
      <w:r w:rsidR="009628F9" w:rsidRPr="009F0C59">
        <w:rPr>
          <w:lang w:val="it-IT"/>
        </w:rPr>
        <w:t xml:space="preserve">Multa, quae in libera civitate ferenda non </w:t>
      </w:r>
      <w:r w:rsidR="009628F9" w:rsidRPr="009F0C59">
        <w:rPr>
          <w:b/>
          <w:bCs/>
          <w:lang w:val="it-IT"/>
        </w:rPr>
        <w:t>essent</w:t>
      </w:r>
      <w:r w:rsidR="009628F9" w:rsidRPr="009F0C59">
        <w:rPr>
          <w:lang w:val="it-IT"/>
        </w:rPr>
        <w:t>, tulimus et perpessi sumus.</w:t>
      </w:r>
    </w:p>
    <w:p w:rsidR="009628F9" w:rsidRPr="009F0C59" w:rsidRDefault="009628F9" w:rsidP="009F0C59">
      <w:pPr>
        <w:pStyle w:val="grammatik"/>
        <w:spacing w:before="40" w:after="160"/>
        <w:rPr>
          <w:lang w:val="it-IT"/>
        </w:rPr>
      </w:pPr>
      <w:r w:rsidRPr="009F0C59">
        <w:rPr>
          <w:lang w:val="it-IT"/>
        </w:rPr>
        <w:t xml:space="preserve">Gerundivum als Attribut, Genitivus obiectivus: spe </w:t>
      </w:r>
      <w:r w:rsidRPr="009F0C59">
        <w:rPr>
          <w:b/>
          <w:bCs/>
          <w:lang w:val="it-IT"/>
        </w:rPr>
        <w:t>recuperandae</w:t>
      </w:r>
      <w:r w:rsidRPr="009F0C59">
        <w:rPr>
          <w:lang w:val="it-IT"/>
        </w:rPr>
        <w:t xml:space="preserve"> libertatis</w:t>
      </w:r>
    </w:p>
    <w:p w:rsidR="009628F9" w:rsidRPr="009F0C59" w:rsidRDefault="009628F9" w:rsidP="009F0C59">
      <w:pPr>
        <w:pStyle w:val="grammatik"/>
        <w:spacing w:before="40" w:after="160"/>
        <w:rPr>
          <w:lang w:val="it-IT"/>
        </w:rPr>
      </w:pPr>
      <w:r w:rsidRPr="009F0C59">
        <w:rPr>
          <w:lang w:val="it-IT"/>
        </w:rPr>
        <w:t xml:space="preserve">Gerundium, Genitivus obiectivus: </w:t>
      </w:r>
      <w:r w:rsidRPr="009F0C59">
        <w:rPr>
          <w:b/>
          <w:bCs/>
          <w:lang w:val="it-IT"/>
        </w:rPr>
        <w:t>vivendi</w:t>
      </w:r>
      <w:r w:rsidRPr="009F0C59">
        <w:rPr>
          <w:lang w:val="it-IT"/>
        </w:rPr>
        <w:t xml:space="preserve"> nimia cupiditate</w:t>
      </w:r>
    </w:p>
    <w:p w:rsidR="00F32836" w:rsidRDefault="009628F9" w:rsidP="009F0C59">
      <w:pPr>
        <w:pStyle w:val="grammatik"/>
        <w:spacing w:before="40" w:after="160"/>
        <w:rPr>
          <w:b/>
          <w:bCs/>
          <w:lang w:val="it-IT"/>
        </w:rPr>
      </w:pPr>
      <w:r w:rsidRPr="009F0C59">
        <w:rPr>
          <w:lang w:val="it-IT"/>
        </w:rPr>
        <w:t>Ablativus causae (</w:t>
      </w:r>
      <w:r w:rsidR="00F32836">
        <w:rPr>
          <w:b/>
          <w:lang w:val="it-IT"/>
        </w:rPr>
        <w:t>GH</w:t>
      </w:r>
      <w:r w:rsidRPr="009F0C59">
        <w:rPr>
          <w:lang w:val="it-IT"/>
        </w:rPr>
        <w:t xml:space="preserve"> Kasuslehre): alii </w:t>
      </w:r>
      <w:r w:rsidRPr="009F0C59">
        <w:rPr>
          <w:b/>
          <w:bCs/>
          <w:lang w:val="it-IT"/>
        </w:rPr>
        <w:t>spe</w:t>
      </w:r>
      <w:r w:rsidR="00F505B4" w:rsidRPr="009F0C59">
        <w:rPr>
          <w:lang w:val="it-IT"/>
        </w:rPr>
        <w:t xml:space="preserve"> forsitan recu</w:t>
      </w:r>
      <w:r w:rsidRPr="009F0C59">
        <w:rPr>
          <w:lang w:val="it-IT"/>
        </w:rPr>
        <w:t xml:space="preserve">perandae libertatis, alii vivendi </w:t>
      </w:r>
      <w:r w:rsidRPr="009F0C59">
        <w:rPr>
          <w:b/>
          <w:bCs/>
          <w:lang w:val="it-IT"/>
        </w:rPr>
        <w:t>nimia cupiditate</w:t>
      </w:r>
    </w:p>
    <w:p w:rsidR="00F32836" w:rsidRDefault="00F32836">
      <w:pPr>
        <w:spacing w:line="240" w:lineRule="auto"/>
        <w:rPr>
          <w:rFonts w:eastAsia="Arial Unicode MS" w:cs="Arial"/>
          <w:b/>
          <w:bCs/>
          <w:kern w:val="1"/>
          <w:sz w:val="20"/>
          <w:szCs w:val="20"/>
          <w:lang w:val="it-IT" w:eastAsia="zh-CN" w:bidi="hi-IN"/>
        </w:rPr>
      </w:pPr>
      <w:r>
        <w:rPr>
          <w:b/>
          <w:bCs/>
          <w:lang w:val="it-IT"/>
        </w:rPr>
        <w:br w:type="page"/>
      </w:r>
    </w:p>
    <w:p w:rsidR="009628F9" w:rsidRPr="009F0C59" w:rsidRDefault="009628F9" w:rsidP="009F0C59">
      <w:pPr>
        <w:pStyle w:val="grammatik"/>
        <w:spacing w:before="40" w:after="160"/>
        <w:rPr>
          <w:lang w:val="it-IT"/>
        </w:rPr>
      </w:pPr>
    </w:p>
    <w:tbl>
      <w:tblPr>
        <w:tblW w:w="0" w:type="auto"/>
        <w:tblLook w:val="04A0" w:firstRow="1" w:lastRow="0" w:firstColumn="1" w:lastColumn="0" w:noHBand="0" w:noVBand="1"/>
      </w:tblPr>
      <w:tblGrid>
        <w:gridCol w:w="3199"/>
        <w:gridCol w:w="5873"/>
      </w:tblGrid>
      <w:tr w:rsidR="00CA3D82" w:rsidRPr="009F0C59" w:rsidTr="006731AD">
        <w:tc>
          <w:tcPr>
            <w:tcW w:w="3227" w:type="dxa"/>
            <w:shd w:val="clear" w:color="auto" w:fill="auto"/>
          </w:tcPr>
          <w:p w:rsidR="00CA3D82" w:rsidRPr="009F0C59" w:rsidRDefault="00ED226B" w:rsidP="006731AD">
            <w:pPr>
              <w:jc w:val="center"/>
              <w:rPr>
                <w:rFonts w:cs="Arial"/>
              </w:rPr>
            </w:pPr>
            <w:r w:rsidRPr="009F0C59">
              <w:rPr>
                <w:rFonts w:cs="Arial"/>
                <w:noProof/>
                <w:lang w:eastAsia="de-DE"/>
              </w:rPr>
              <w:drawing>
                <wp:inline distT="0" distB="0" distL="0" distR="0">
                  <wp:extent cx="1424940" cy="967740"/>
                  <wp:effectExtent l="0" t="0" r="0" b="0"/>
                  <wp:docPr id="8" name="Grafik 10"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CA3D82" w:rsidRPr="009F0C59" w:rsidRDefault="00CA3D82" w:rsidP="006731AD">
            <w:pPr>
              <w:spacing w:line="240" w:lineRule="auto"/>
              <w:jc w:val="center"/>
              <w:rPr>
                <w:rFonts w:cs="Arial"/>
                <w:b/>
                <w:sz w:val="24"/>
                <w:szCs w:val="24"/>
              </w:rPr>
            </w:pPr>
            <w:r w:rsidRPr="009F0C59">
              <w:rPr>
                <w:rFonts w:cs="Arial"/>
                <w:b/>
                <w:sz w:val="24"/>
                <w:szCs w:val="24"/>
              </w:rPr>
              <w:t>Lateinische Bibliothek des Landesbildungsservers Baden-Württemberg</w:t>
            </w:r>
          </w:p>
          <w:p w:rsidR="00CA3D82" w:rsidRPr="009F0C59" w:rsidRDefault="00CA3D82" w:rsidP="00CA3D82">
            <w:pPr>
              <w:spacing w:before="120" w:line="240" w:lineRule="auto"/>
              <w:jc w:val="center"/>
              <w:rPr>
                <w:rFonts w:cs="Arial"/>
                <w:sz w:val="24"/>
                <w:szCs w:val="24"/>
              </w:rPr>
            </w:pPr>
            <w:r w:rsidRPr="009F0C59">
              <w:rPr>
                <w:rFonts w:cs="Arial"/>
                <w:sz w:val="24"/>
                <w:szCs w:val="24"/>
              </w:rPr>
              <w:t xml:space="preserve">M. Tullius Cicero: Orationes </w:t>
            </w:r>
            <w:r w:rsidR="008619B5" w:rsidRPr="009F0C59">
              <w:rPr>
                <w:rFonts w:cs="Arial"/>
                <w:sz w:val="24"/>
                <w:szCs w:val="24"/>
              </w:rPr>
              <w:t>Philippicae</w:t>
            </w:r>
            <w:r w:rsidRPr="009F0C59">
              <w:rPr>
                <w:rFonts w:cs="Arial"/>
                <w:sz w:val="24"/>
                <w:szCs w:val="24"/>
              </w:rPr>
              <w:t xml:space="preserve"> 3, 34 und 36 </w:t>
            </w:r>
            <w:r w:rsidRPr="009F0C59">
              <w:rPr>
                <w:rFonts w:cs="Arial"/>
                <w:sz w:val="24"/>
                <w:szCs w:val="24"/>
              </w:rPr>
              <w:br/>
            </w:r>
            <w:r w:rsidR="00861D61" w:rsidRPr="009F0C59">
              <w:rPr>
                <w:rFonts w:cs="Arial"/>
                <w:sz w:val="24"/>
                <w:szCs w:val="24"/>
              </w:rPr>
              <w:t>Niveau B</w:t>
            </w:r>
            <w:r w:rsidRPr="009F0C59">
              <w:rPr>
                <w:rFonts w:cs="Arial"/>
                <w:sz w:val="24"/>
                <w:szCs w:val="24"/>
              </w:rPr>
              <w:br/>
              <w:t>(</w:t>
            </w:r>
            <w:r w:rsidRPr="009F0C59">
              <w:rPr>
                <w:rFonts w:cs="Arial"/>
                <w:sz w:val="18"/>
                <w:szCs w:val="18"/>
              </w:rPr>
              <w:t>Originaltext mit vielen Übersetzungshilfen und mit grammatischen Erläuterungen)</w:t>
            </w:r>
          </w:p>
        </w:tc>
      </w:tr>
    </w:tbl>
    <w:p w:rsidR="002F3B53" w:rsidRPr="009F0C59" w:rsidRDefault="00BD5C46" w:rsidP="00CA3D82">
      <w:pPr>
        <w:pStyle w:val="berschrift2"/>
      </w:pPr>
      <w:bookmarkStart w:id="19" w:name="_Toc485488551"/>
      <w:r w:rsidRPr="009F0C59">
        <w:t xml:space="preserve">Philippicae 3, 34 und 36: </w:t>
      </w:r>
      <w:r w:rsidR="009609FF" w:rsidRPr="009F0C59">
        <w:t>Die freie res publica wird sicher von Octavian und von D. Brutus beschützt</w:t>
      </w:r>
      <w:bookmarkEnd w:id="19"/>
    </w:p>
    <w:p w:rsidR="009609FF" w:rsidRPr="009F0C59" w:rsidRDefault="00093EEF" w:rsidP="007F3638">
      <w:pPr>
        <w:jc w:val="both"/>
        <w:rPr>
          <w:rFonts w:cs="Arial"/>
        </w:rPr>
      </w:pPr>
      <w:r w:rsidRPr="009F0C59">
        <w:rPr>
          <w:rFonts w:cs="Arial"/>
        </w:rPr>
        <w:t>Gegen Ende seiner Rede schwört Cicero die Senatoren noch einmal darauf ein, gegen An</w:t>
      </w:r>
      <w:r w:rsidR="007F3638" w:rsidRPr="009F0C59">
        <w:rPr>
          <w:rFonts w:cs="Arial"/>
        </w:rPr>
        <w:softHyphen/>
      </w:r>
      <w:r w:rsidRPr="009F0C59">
        <w:rPr>
          <w:rFonts w:cs="Arial"/>
        </w:rPr>
        <w:t>tonius standhaft zu sein.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36"/>
        <w:gridCol w:w="4536"/>
      </w:tblGrid>
      <w:tr w:rsidR="00587780" w:rsidRPr="009F0C59" w:rsidTr="00691D9C">
        <w:trPr>
          <w:cantSplit/>
          <w:tblHeader/>
        </w:trPr>
        <w:tc>
          <w:tcPr>
            <w:tcW w:w="4536" w:type="dxa"/>
            <w:shd w:val="clear" w:color="auto" w:fill="auto"/>
          </w:tcPr>
          <w:p w:rsidR="00587780" w:rsidRPr="009F0C59" w:rsidRDefault="00587780" w:rsidP="002065CD">
            <w:pPr>
              <w:spacing w:line="240" w:lineRule="auto"/>
              <w:jc w:val="center"/>
              <w:rPr>
                <w:rFonts w:cs="Arial"/>
                <w:lang w:val="la-Latn"/>
              </w:rPr>
            </w:pPr>
            <w:r w:rsidRPr="009F0C59">
              <w:rPr>
                <w:rFonts w:cs="Arial"/>
                <w:lang w:val="la-Latn"/>
              </w:rPr>
              <w:t>Text</w:t>
            </w:r>
          </w:p>
          <w:p w:rsidR="00587780" w:rsidRPr="009F0C59" w:rsidRDefault="00587780" w:rsidP="002065C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4536" w:type="dxa"/>
            <w:shd w:val="clear" w:color="auto" w:fill="auto"/>
          </w:tcPr>
          <w:p w:rsidR="00587780" w:rsidRPr="009F0C59" w:rsidRDefault="00587780" w:rsidP="008619B5">
            <w:pPr>
              <w:pStyle w:val="Vokabelangabe-lbs"/>
            </w:pPr>
            <w:r w:rsidRPr="009F0C59">
              <w:t>Kommentar und Übersetzungshilfen</w:t>
            </w:r>
          </w:p>
        </w:tc>
      </w:tr>
      <w:tr w:rsidR="00587780" w:rsidRPr="009F0C59" w:rsidTr="00691D9C">
        <w:tblPrEx>
          <w:tblLook w:val="0000" w:firstRow="0" w:lastRow="0" w:firstColumn="0" w:lastColumn="0" w:noHBand="0" w:noVBand="0"/>
        </w:tblPrEx>
        <w:trPr>
          <w:cantSplit/>
        </w:trPr>
        <w:tc>
          <w:tcPr>
            <w:tcW w:w="4536" w:type="dxa"/>
            <w:shd w:val="clear" w:color="auto" w:fill="auto"/>
          </w:tcPr>
          <w:p w:rsidR="00587780" w:rsidRPr="009F0C59" w:rsidRDefault="00B94C14" w:rsidP="00587780">
            <w:pPr>
              <w:rPr>
                <w:rFonts w:cs="Arial"/>
                <w:lang w:val="la-Latn"/>
              </w:rPr>
            </w:pPr>
            <w:r w:rsidRPr="009F0C59">
              <w:rPr>
                <w:rFonts w:cs="Arial"/>
              </w:rPr>
              <w:t xml:space="preserve">[Philippicae 3, 34] </w:t>
            </w:r>
            <w:r w:rsidR="00587780" w:rsidRPr="009F0C59">
              <w:rPr>
                <w:rFonts w:cs="Arial"/>
                <w:lang w:val="la-Latn"/>
              </w:rPr>
              <w:t>Di immortales nobis haec praesidia dederunt, urbi Caesarem, Brutum Galliae.</w:t>
            </w:r>
          </w:p>
        </w:tc>
        <w:tc>
          <w:tcPr>
            <w:tcW w:w="4536" w:type="dxa"/>
            <w:shd w:val="clear" w:color="auto" w:fill="auto"/>
          </w:tcPr>
          <w:p w:rsidR="00587780" w:rsidRPr="009F0C59" w:rsidRDefault="00587780" w:rsidP="00587780">
            <w:pPr>
              <w:pStyle w:val="Vokabelangabe-lbs"/>
            </w:pPr>
            <w:r w:rsidRPr="009F0C59">
              <w:t xml:space="preserve">praesidium, praesidii, </w:t>
            </w:r>
            <w:r w:rsidR="00FE33FE" w:rsidRPr="009F0C59">
              <w:t>n.</w:t>
            </w:r>
            <w:r w:rsidRPr="009F0C59">
              <w:t>: die Hilfe, die Wache, der Schutz</w:t>
            </w:r>
          </w:p>
          <w:p w:rsidR="00587780" w:rsidRPr="009F0C59" w:rsidRDefault="00587780" w:rsidP="00587780">
            <w:pPr>
              <w:pStyle w:val="Vokabelangabe-lbs"/>
            </w:pPr>
            <w:r w:rsidRPr="009F0C59">
              <w:t>Caesarem: gemeint ist → Octavian</w:t>
            </w:r>
          </w:p>
          <w:p w:rsidR="00587780" w:rsidRPr="009F0C59" w:rsidRDefault="00587780" w:rsidP="00587780">
            <w:pPr>
              <w:pStyle w:val="Vokabelangabe-lbs"/>
            </w:pPr>
            <w:r w:rsidRPr="009F0C59">
              <w:t>Brutum: gemeint ist → D. Brutus</w:t>
            </w:r>
          </w:p>
        </w:tc>
      </w:tr>
      <w:tr w:rsidR="00587780" w:rsidRPr="009F0C59" w:rsidTr="00691D9C">
        <w:tblPrEx>
          <w:tblLook w:val="0000" w:firstRow="0" w:lastRow="0" w:firstColumn="0" w:lastColumn="0" w:noHBand="0" w:noVBand="0"/>
        </w:tblPrEx>
        <w:trPr>
          <w:cantSplit/>
        </w:trPr>
        <w:tc>
          <w:tcPr>
            <w:tcW w:w="4536" w:type="dxa"/>
            <w:shd w:val="clear" w:color="auto" w:fill="auto"/>
          </w:tcPr>
          <w:p w:rsidR="007F3638" w:rsidRPr="009F0C59" w:rsidRDefault="00587780" w:rsidP="00587780">
            <w:pPr>
              <w:rPr>
                <w:rFonts w:cs="Arial"/>
                <w:lang w:val="fr-FR"/>
              </w:rPr>
            </w:pPr>
            <w:r w:rsidRPr="009F0C59">
              <w:rPr>
                <w:rFonts w:cs="Arial"/>
                <w:lang w:val="la-Latn"/>
              </w:rPr>
              <w:t>Si enim ille opprim</w:t>
            </w:r>
            <w:r w:rsidR="007F3638" w:rsidRPr="009F0C59">
              <w:rPr>
                <w:rFonts w:cs="Arial"/>
                <w:lang w:val="la-Latn"/>
              </w:rPr>
              <w:t>ere urbem potuisset, statim,</w:t>
            </w:r>
          </w:p>
          <w:p w:rsidR="007F3638" w:rsidRPr="009F0C59" w:rsidRDefault="007F3638" w:rsidP="00587780">
            <w:pPr>
              <w:rPr>
                <w:rFonts w:cs="Arial"/>
                <w:lang w:val="fr-FR"/>
              </w:rPr>
            </w:pPr>
            <w:r w:rsidRPr="009F0C59">
              <w:rPr>
                <w:rFonts w:cs="Arial"/>
                <w:lang w:val="la-Latn"/>
              </w:rPr>
              <w:t>si Galliam tenere,</w:t>
            </w:r>
          </w:p>
          <w:p w:rsidR="00587780" w:rsidRPr="009F0C59" w:rsidRDefault="00587780" w:rsidP="00587780">
            <w:pPr>
              <w:rPr>
                <w:rFonts w:cs="Arial"/>
                <w:lang w:val="la-Latn"/>
              </w:rPr>
            </w:pPr>
            <w:r w:rsidRPr="009F0C59">
              <w:rPr>
                <w:rFonts w:cs="Arial"/>
                <w:lang w:val="la-Latn"/>
              </w:rPr>
              <w:t>paulo post optimo cuique pereundum erat, reliquis serviendum.</w:t>
            </w:r>
          </w:p>
        </w:tc>
        <w:tc>
          <w:tcPr>
            <w:tcW w:w="4536" w:type="dxa"/>
            <w:shd w:val="clear" w:color="auto" w:fill="auto"/>
          </w:tcPr>
          <w:p w:rsidR="00587780" w:rsidRPr="009F0C59" w:rsidRDefault="00587780" w:rsidP="00587780">
            <w:pPr>
              <w:pStyle w:val="Vokabelangabe-lbs"/>
            </w:pPr>
            <w:r w:rsidRPr="009F0C59">
              <w:t xml:space="preserve">ille: </w:t>
            </w:r>
            <w:r w:rsidRPr="009F0C59">
              <w:rPr>
                <w:iCs/>
              </w:rPr>
              <w:t>gemeint ist Antonius</w:t>
            </w:r>
          </w:p>
          <w:p w:rsidR="00587780" w:rsidRPr="009F0C59" w:rsidRDefault="00587780" w:rsidP="00587780">
            <w:pPr>
              <w:pStyle w:val="Vokabelangabe-lbs"/>
            </w:pPr>
            <w:r w:rsidRPr="009F0C59">
              <w:t>opprimere, opprimo, oppressi, oppressum: bedrängen, unterwerfen</w:t>
            </w:r>
          </w:p>
          <w:p w:rsidR="00587780" w:rsidRPr="009F0C59" w:rsidRDefault="00587780" w:rsidP="00587780">
            <w:pPr>
              <w:pStyle w:val="Vokabelangabe-lbs"/>
            </w:pPr>
            <w:r w:rsidRPr="009F0C59">
              <w:t xml:space="preserve">statim – paulo post: </w:t>
            </w:r>
            <w:r w:rsidRPr="009F0C59">
              <w:rPr>
                <w:iCs/>
              </w:rPr>
              <w:t xml:space="preserve">Es gibt zwei Varianten: Antonius hätte Rom erobern können; in diesem Falle gälte </w:t>
            </w:r>
            <w:r w:rsidRPr="009F0C59">
              <w:t>statim</w:t>
            </w:r>
            <w:r w:rsidRPr="009F0C59">
              <w:rPr>
                <w:iCs/>
              </w:rPr>
              <w:t xml:space="preserve">; er könnte Gallien erobern, dann gilt </w:t>
            </w:r>
            <w:r w:rsidRPr="009F0C59">
              <w:t>paulo post</w:t>
            </w:r>
            <w:r w:rsidRPr="009F0C59">
              <w:rPr>
                <w:iCs/>
              </w:rPr>
              <w:t>.</w:t>
            </w:r>
          </w:p>
          <w:p w:rsidR="00587780" w:rsidRPr="009F0C59" w:rsidRDefault="00587780" w:rsidP="00587780">
            <w:pPr>
              <w:pStyle w:val="Vokabelangabe-lbs"/>
            </w:pPr>
            <w:r w:rsidRPr="009F0C59">
              <w:t xml:space="preserve">tenere: </w:t>
            </w:r>
            <w:r w:rsidRPr="009F0C59">
              <w:rPr>
                <w:iCs/>
              </w:rPr>
              <w:t>ergänze: potuisset</w:t>
            </w:r>
          </w:p>
          <w:p w:rsidR="00587780" w:rsidRPr="009F0C59" w:rsidRDefault="00587780" w:rsidP="00587780">
            <w:pPr>
              <w:pStyle w:val="Vokabelangabe-lbs"/>
            </w:pPr>
            <w:r w:rsidRPr="009F0C59">
              <w:t>optimus quisque: gerade die Besten</w:t>
            </w:r>
          </w:p>
          <w:p w:rsidR="00587780" w:rsidRPr="009F0C59" w:rsidRDefault="00587780" w:rsidP="00587780">
            <w:pPr>
              <w:pStyle w:val="Vokabelangabe-lbs"/>
            </w:pPr>
            <w:r w:rsidRPr="009F0C59">
              <w:t>perire, pereo, perii, peritum: umkommen</w:t>
            </w:r>
          </w:p>
          <w:p w:rsidR="00587780" w:rsidRPr="009F0C59" w:rsidRDefault="00587780" w:rsidP="00587780">
            <w:pPr>
              <w:pStyle w:val="Vokabelangabe-lbs"/>
            </w:pPr>
            <w:r w:rsidRPr="009F0C59">
              <w:t xml:space="preserve">pereundum erat / serviendum erat: </w:t>
            </w:r>
            <w:r w:rsidR="00F32836">
              <w:rPr>
                <w:b/>
              </w:rPr>
              <w:t>GH</w:t>
            </w:r>
            <w:r w:rsidRPr="009F0C59">
              <w:t xml:space="preserve"> Gerundiv; </w:t>
            </w:r>
            <w:r w:rsidRPr="009F0C59">
              <w:rPr>
                <w:iCs/>
              </w:rPr>
              <w:t>übersetzen Sie '</w:t>
            </w:r>
            <w:r w:rsidRPr="009F0C59">
              <w:t xml:space="preserve">erat' </w:t>
            </w:r>
            <w:r w:rsidRPr="009F0C59">
              <w:rPr>
                <w:iCs/>
              </w:rPr>
              <w:t>als Irrealis der Vergangenheit: hätte müssen</w:t>
            </w:r>
          </w:p>
        </w:tc>
      </w:tr>
      <w:tr w:rsidR="00587780" w:rsidRPr="009F0C59" w:rsidTr="00691D9C">
        <w:tblPrEx>
          <w:tblLook w:val="0000" w:firstRow="0" w:lastRow="0" w:firstColumn="0" w:lastColumn="0" w:noHBand="0" w:noVBand="0"/>
        </w:tblPrEx>
        <w:trPr>
          <w:cantSplit/>
        </w:trPr>
        <w:tc>
          <w:tcPr>
            <w:tcW w:w="4536" w:type="dxa"/>
            <w:shd w:val="clear" w:color="auto" w:fill="auto"/>
          </w:tcPr>
          <w:p w:rsidR="00587780" w:rsidRPr="009F0C59" w:rsidRDefault="00587780" w:rsidP="00587780">
            <w:pPr>
              <w:rPr>
                <w:rFonts w:cs="Arial"/>
                <w:lang w:val="la-Latn"/>
              </w:rPr>
            </w:pPr>
            <w:r w:rsidRPr="009F0C59">
              <w:rPr>
                <w:rFonts w:cs="Arial"/>
                <w:lang w:val="la-Latn"/>
              </w:rPr>
              <w:t>Hanc igitur occasionem oblatam tenete, per deos immortales, patres conscripti</w:t>
            </w:r>
            <w:r w:rsidR="003978B8" w:rsidRPr="009F0C59">
              <w:rPr>
                <w:rFonts w:cs="Arial"/>
                <w:lang w:val="la-Latn"/>
              </w:rPr>
              <w:t>*</w:t>
            </w:r>
            <w:r w:rsidRPr="009F0C59">
              <w:rPr>
                <w:rFonts w:cs="Arial"/>
                <w:lang w:val="la-Latn"/>
              </w:rPr>
              <w:t>, et amplissimi orbis terrae consilii principes vos esse aliquando recordamini</w:t>
            </w:r>
            <w:r w:rsidR="003978B8" w:rsidRPr="009F0C59">
              <w:rPr>
                <w:rFonts w:cs="Arial"/>
                <w:lang w:val="la-Latn"/>
              </w:rPr>
              <w:t>*</w:t>
            </w:r>
            <w:r w:rsidRPr="009F0C59">
              <w:rPr>
                <w:rFonts w:cs="Arial"/>
                <w:lang w:val="la-Latn"/>
              </w:rPr>
              <w:t>!</w:t>
            </w:r>
          </w:p>
        </w:tc>
        <w:tc>
          <w:tcPr>
            <w:tcW w:w="4536" w:type="dxa"/>
            <w:shd w:val="clear" w:color="auto" w:fill="auto"/>
          </w:tcPr>
          <w:p w:rsidR="00587780" w:rsidRPr="009F0C59" w:rsidRDefault="00587780" w:rsidP="00587780">
            <w:pPr>
              <w:pStyle w:val="Vokabelangabe-lbs"/>
            </w:pPr>
            <w:r w:rsidRPr="009F0C59">
              <w:t>occasio, occasionis, f.: die Chance</w:t>
            </w:r>
          </w:p>
          <w:p w:rsidR="00587780" w:rsidRPr="009F0C59" w:rsidRDefault="00587780" w:rsidP="00587780">
            <w:pPr>
              <w:pStyle w:val="Vokabelangabe-lbs"/>
            </w:pPr>
            <w:r w:rsidRPr="009F0C59">
              <w:t xml:space="preserve">occasionem tenere: eine Chance </w:t>
            </w:r>
            <w:proofErr w:type="gramStart"/>
            <w:r w:rsidRPr="009F0C59">
              <w:t>nützen</w:t>
            </w:r>
            <w:proofErr w:type="gramEnd"/>
          </w:p>
          <w:p w:rsidR="00587780" w:rsidRPr="009F0C59" w:rsidRDefault="00587780" w:rsidP="00587780">
            <w:pPr>
              <w:pStyle w:val="Vokabelangabe-lbs"/>
            </w:pPr>
            <w:r w:rsidRPr="009F0C59">
              <w:t>offerre, offero, obtuli, oblatum: anbieten</w:t>
            </w:r>
          </w:p>
          <w:p w:rsidR="00587780" w:rsidRPr="009F0C59" w:rsidRDefault="00587780" w:rsidP="00587780">
            <w:pPr>
              <w:pStyle w:val="Vokabelangabe-lbs"/>
            </w:pPr>
            <w:r w:rsidRPr="009F0C59">
              <w:t>per (</w:t>
            </w:r>
            <w:r w:rsidRPr="009F0C59">
              <w:rPr>
                <w:iCs/>
              </w:rPr>
              <w:t>+ Akk.</w:t>
            </w:r>
            <w:r w:rsidRPr="009F0C59">
              <w:t xml:space="preserve">; </w:t>
            </w:r>
            <w:r w:rsidRPr="009F0C59">
              <w:rPr>
                <w:iCs/>
              </w:rPr>
              <w:t>in Ausrufen:</w:t>
            </w:r>
            <w:r w:rsidRPr="009F0C59">
              <w:t>) bei</w:t>
            </w:r>
          </w:p>
          <w:p w:rsidR="00587780" w:rsidRPr="009F0C59" w:rsidRDefault="00587780" w:rsidP="00587780">
            <w:pPr>
              <w:pStyle w:val="Vokabelangabe-lbs"/>
            </w:pPr>
            <w:r w:rsidRPr="009F0C59">
              <w:t>amplus, -a, -um bedeutend</w:t>
            </w:r>
          </w:p>
          <w:p w:rsidR="00587780" w:rsidRPr="009F0C59" w:rsidRDefault="00587780" w:rsidP="00587780">
            <w:pPr>
              <w:pStyle w:val="Vokabelangabe-lbs"/>
            </w:pPr>
            <w:r w:rsidRPr="009F0C59">
              <w:t>consilium, i n.: (</w:t>
            </w:r>
            <w:r w:rsidRPr="009F0C59">
              <w:rPr>
                <w:iCs/>
              </w:rPr>
              <w:t>hier:</w:t>
            </w:r>
            <w:r w:rsidRPr="009F0C59">
              <w:t>) die Regierung, das Führungsgremium</w:t>
            </w:r>
          </w:p>
          <w:p w:rsidR="00587780" w:rsidRPr="009F0C59" w:rsidRDefault="00587780" w:rsidP="00587780">
            <w:pPr>
              <w:pStyle w:val="Vokabelangabe-lbs"/>
              <w:rPr>
                <w:lang w:val="fr-FR"/>
              </w:rPr>
            </w:pPr>
            <w:proofErr w:type="gramStart"/>
            <w:r w:rsidRPr="009F0C59">
              <w:rPr>
                <w:iCs/>
                <w:lang w:val="fr-FR"/>
              </w:rPr>
              <w:t>Ordne:</w:t>
            </w:r>
            <w:proofErr w:type="gramEnd"/>
            <w:r w:rsidRPr="009F0C59">
              <w:rPr>
                <w:iCs/>
                <w:lang w:val="fr-FR"/>
              </w:rPr>
              <w:t xml:space="preserve"> </w:t>
            </w:r>
            <w:r w:rsidRPr="009F0C59">
              <w:rPr>
                <w:lang w:val="fr-FR"/>
              </w:rPr>
              <w:t>et aliquando recordamini vos principes amplissimi consilii orbis terrarum esse</w:t>
            </w:r>
          </w:p>
        </w:tc>
      </w:tr>
      <w:tr w:rsidR="00587780" w:rsidRPr="009F0C59" w:rsidTr="00691D9C">
        <w:tblPrEx>
          <w:tblLook w:val="0000" w:firstRow="0" w:lastRow="0" w:firstColumn="0" w:lastColumn="0" w:noHBand="0" w:noVBand="0"/>
        </w:tblPrEx>
        <w:trPr>
          <w:cantSplit/>
        </w:trPr>
        <w:tc>
          <w:tcPr>
            <w:tcW w:w="4536" w:type="dxa"/>
            <w:shd w:val="clear" w:color="auto" w:fill="auto"/>
          </w:tcPr>
          <w:p w:rsidR="007F3638" w:rsidRPr="009F0C59" w:rsidRDefault="00DC504D" w:rsidP="00587780">
            <w:pPr>
              <w:rPr>
                <w:rFonts w:cs="Arial"/>
                <w:lang w:val="fr-FR"/>
              </w:rPr>
            </w:pPr>
            <w:r w:rsidRPr="009F0C59">
              <w:rPr>
                <w:rFonts w:cs="Arial"/>
                <w:lang w:val="fr-FR"/>
              </w:rPr>
              <w:lastRenderedPageBreak/>
              <w:t xml:space="preserve">[Philippicae 3, 34, Fortsetzung] </w:t>
            </w:r>
            <w:r w:rsidR="00587780" w:rsidRPr="009F0C59">
              <w:rPr>
                <w:rFonts w:cs="Arial"/>
                <w:lang w:val="la-Latn"/>
              </w:rPr>
              <w:t>Signum date populo Romano consilium v</w:t>
            </w:r>
            <w:r w:rsidR="007F3638" w:rsidRPr="009F0C59">
              <w:rPr>
                <w:rFonts w:cs="Arial"/>
                <w:lang w:val="la-Latn"/>
              </w:rPr>
              <w:t>estrum non deesse rei publicae,</w:t>
            </w:r>
          </w:p>
          <w:p w:rsidR="00587780" w:rsidRPr="009F0C59" w:rsidRDefault="00587780" w:rsidP="00587780">
            <w:pPr>
              <w:rPr>
                <w:rFonts w:cs="Arial"/>
                <w:lang w:val="la-Latn"/>
              </w:rPr>
            </w:pPr>
            <w:r w:rsidRPr="009F0C59">
              <w:rPr>
                <w:rFonts w:cs="Arial"/>
                <w:lang w:val="la-Latn"/>
              </w:rPr>
              <w:t xml:space="preserve">quoniam ille virtutem suam non defuturam esse profitetur. </w:t>
            </w:r>
          </w:p>
        </w:tc>
        <w:tc>
          <w:tcPr>
            <w:tcW w:w="4536" w:type="dxa"/>
            <w:shd w:val="clear" w:color="auto" w:fill="auto"/>
          </w:tcPr>
          <w:p w:rsidR="00587780" w:rsidRPr="009F0C59" w:rsidRDefault="00587780" w:rsidP="00587780">
            <w:pPr>
              <w:pStyle w:val="Vokabelangabe-lbs"/>
            </w:pPr>
            <w:r w:rsidRPr="009F0C59">
              <w:t>profiteri, profiteor, professus sum: versprechen, feierlich erklären</w:t>
            </w:r>
          </w:p>
          <w:p w:rsidR="00587780" w:rsidRPr="009F0C59" w:rsidRDefault="00587780" w:rsidP="00587780">
            <w:pPr>
              <w:pStyle w:val="Vokabelangabe-lbs"/>
            </w:pPr>
            <w:r w:rsidRPr="009F0C59">
              <w:t>populo Romano deesse: das römische Volk im Stich lassen</w:t>
            </w:r>
          </w:p>
          <w:p w:rsidR="00BD5C46" w:rsidRPr="009F0C59" w:rsidRDefault="00BD5C46" w:rsidP="00587780">
            <w:pPr>
              <w:pStyle w:val="Vokabelangabe-lbs"/>
            </w:pPr>
            <w:r w:rsidRPr="009F0C59">
              <w:t>ille: gemeint ist das römische Volk</w:t>
            </w:r>
          </w:p>
          <w:p w:rsidR="00587780" w:rsidRPr="009F0C59" w:rsidRDefault="00587780" w:rsidP="00587780">
            <w:pPr>
              <w:pStyle w:val="Vokabelangabe-lbs"/>
              <w:rPr>
                <w:lang w:val="it-IT"/>
              </w:rPr>
            </w:pPr>
            <w:r w:rsidRPr="009F0C59">
              <w:rPr>
                <w:lang w:val="it-IT"/>
              </w:rPr>
              <w:t xml:space="preserve">defuturam esse: </w:t>
            </w:r>
            <w:r w:rsidRPr="009F0C59">
              <w:rPr>
                <w:iCs/>
                <w:lang w:val="it-IT"/>
              </w:rPr>
              <w:t>ergänze:</w:t>
            </w:r>
            <w:r w:rsidRPr="009F0C59">
              <w:rPr>
                <w:lang w:val="it-IT"/>
              </w:rPr>
              <w:t xml:space="preserve"> populo Romano</w:t>
            </w:r>
          </w:p>
        </w:tc>
      </w:tr>
      <w:tr w:rsidR="00587780" w:rsidRPr="009F0C59" w:rsidTr="00691D9C">
        <w:tblPrEx>
          <w:tblLook w:val="0000" w:firstRow="0" w:lastRow="0" w:firstColumn="0" w:lastColumn="0" w:noHBand="0" w:noVBand="0"/>
        </w:tblPrEx>
        <w:trPr>
          <w:cantSplit/>
        </w:trPr>
        <w:tc>
          <w:tcPr>
            <w:tcW w:w="4536" w:type="dxa"/>
            <w:shd w:val="clear" w:color="auto" w:fill="auto"/>
          </w:tcPr>
          <w:p w:rsidR="00587780" w:rsidRPr="009F0C59" w:rsidRDefault="00587780" w:rsidP="00587780">
            <w:pPr>
              <w:rPr>
                <w:rFonts w:cs="Arial"/>
                <w:lang w:val="la-Latn"/>
              </w:rPr>
            </w:pPr>
            <w:r w:rsidRPr="009F0C59">
              <w:rPr>
                <w:rFonts w:cs="Arial"/>
                <w:lang w:val="la-Latn"/>
              </w:rPr>
              <w:t xml:space="preserve">Nihil est, quod moneam vos. </w:t>
            </w:r>
          </w:p>
          <w:p w:rsidR="007F3638" w:rsidRPr="009F0C59" w:rsidRDefault="007F3638" w:rsidP="00587780">
            <w:pPr>
              <w:rPr>
                <w:rFonts w:cs="Arial"/>
                <w:lang w:val="fr-FR"/>
              </w:rPr>
            </w:pPr>
            <w:r w:rsidRPr="009F0C59">
              <w:rPr>
                <w:rFonts w:cs="Arial"/>
                <w:lang w:val="la-Latn"/>
              </w:rPr>
              <w:t>Nemo est tam stultus,</w:t>
            </w:r>
          </w:p>
          <w:p w:rsidR="007F3638" w:rsidRPr="009F0C59" w:rsidRDefault="007F3638" w:rsidP="00587780">
            <w:pPr>
              <w:rPr>
                <w:rFonts w:cs="Arial"/>
                <w:lang w:val="fr-FR"/>
              </w:rPr>
            </w:pPr>
            <w:r w:rsidRPr="009F0C59">
              <w:rPr>
                <w:rFonts w:cs="Arial"/>
                <w:lang w:val="la-Latn"/>
              </w:rPr>
              <w:t>qui non intellegat,</w:t>
            </w:r>
          </w:p>
          <w:p w:rsidR="007F3638" w:rsidRPr="009F0C59" w:rsidRDefault="007F3638" w:rsidP="00587780">
            <w:pPr>
              <w:rPr>
                <w:rFonts w:cs="Arial"/>
                <w:lang w:val="fr-FR"/>
              </w:rPr>
            </w:pPr>
            <w:r w:rsidRPr="009F0C59">
              <w:rPr>
                <w:rFonts w:cs="Arial"/>
                <w:lang w:val="la-Latn"/>
              </w:rPr>
              <w:t>si indormierimus huic tempori,</w:t>
            </w:r>
          </w:p>
          <w:p w:rsidR="007F3638" w:rsidRPr="009F0C59" w:rsidRDefault="00587780" w:rsidP="00587780">
            <w:pPr>
              <w:rPr>
                <w:rFonts w:cs="Arial"/>
                <w:lang w:val="fr-FR"/>
              </w:rPr>
            </w:pPr>
            <w:r w:rsidRPr="009F0C59">
              <w:rPr>
                <w:rFonts w:cs="Arial"/>
                <w:lang w:val="la-Latn"/>
              </w:rPr>
              <w:t>non modo crudelem superbamque dominationem</w:t>
            </w:r>
            <w:r w:rsidR="003978B8" w:rsidRPr="009F0C59">
              <w:rPr>
                <w:rFonts w:cs="Arial"/>
                <w:lang w:val="la-Latn"/>
              </w:rPr>
              <w:t>*</w:t>
            </w:r>
            <w:r w:rsidR="007F3638" w:rsidRPr="009F0C59">
              <w:rPr>
                <w:rFonts w:cs="Arial"/>
                <w:lang w:val="la-Latn"/>
              </w:rPr>
              <w:t xml:space="preserve"> nobis,</w:t>
            </w:r>
          </w:p>
          <w:p w:rsidR="00587780" w:rsidRPr="009F0C59" w:rsidRDefault="00587780" w:rsidP="00587780">
            <w:pPr>
              <w:rPr>
                <w:rFonts w:cs="Arial"/>
                <w:lang w:val="la-Latn"/>
              </w:rPr>
            </w:pPr>
            <w:r w:rsidRPr="009F0C59">
              <w:rPr>
                <w:rFonts w:cs="Arial"/>
                <w:lang w:val="la-Latn"/>
              </w:rPr>
              <w:t xml:space="preserve">sed ignominiosam etiam et flagitiosam ferendam esse. </w:t>
            </w:r>
          </w:p>
        </w:tc>
        <w:tc>
          <w:tcPr>
            <w:tcW w:w="4536" w:type="dxa"/>
            <w:shd w:val="clear" w:color="auto" w:fill="auto"/>
          </w:tcPr>
          <w:p w:rsidR="00587780" w:rsidRPr="009F0C59" w:rsidRDefault="00823F5D" w:rsidP="00587780">
            <w:pPr>
              <w:pStyle w:val="Vokabelangabe-lbs"/>
            </w:pPr>
            <w:r>
              <w:t>Nihil est, quod (+Konjunktiv</w:t>
            </w:r>
            <w:r w:rsidR="00587780" w:rsidRPr="009F0C59">
              <w:t xml:space="preserve">): Es gibt keinen Grund dafür, dass … </w:t>
            </w:r>
          </w:p>
          <w:p w:rsidR="00587780" w:rsidRPr="009F0C59" w:rsidRDefault="00587780" w:rsidP="00587780">
            <w:pPr>
              <w:pStyle w:val="Vokabelangabe-lbs"/>
            </w:pPr>
            <w:r w:rsidRPr="009F0C59">
              <w:t>stultus, -a, -um: dumm</w:t>
            </w:r>
          </w:p>
          <w:p w:rsidR="00587780" w:rsidRPr="009F0C59" w:rsidRDefault="00587780" w:rsidP="00587780">
            <w:pPr>
              <w:pStyle w:val="Vokabelangabe-lbs"/>
            </w:pPr>
            <w:r w:rsidRPr="009F0C59">
              <w:t xml:space="preserve">tam stultus, qui (+ konjunktivischer Relativsatz; </w:t>
            </w:r>
            <w:r w:rsidR="00F32836">
              <w:rPr>
                <w:b/>
              </w:rPr>
              <w:t>GH</w:t>
            </w:r>
            <w:r w:rsidRPr="009F0C59">
              <w:t xml:space="preserve"> Relativsatz): so dumm, dass er … </w:t>
            </w:r>
          </w:p>
          <w:p w:rsidR="00587780" w:rsidRPr="009F0C59" w:rsidRDefault="00587780" w:rsidP="00587780">
            <w:pPr>
              <w:pStyle w:val="Vokabelangabe-lbs"/>
            </w:pPr>
            <w:r w:rsidRPr="009F0C59">
              <w:t>indormiscere, indormisco, indormi(v)i (</w:t>
            </w:r>
            <w:r w:rsidRPr="009F0C59">
              <w:rPr>
                <w:iCs/>
              </w:rPr>
              <w:t>+ Dativ)</w:t>
            </w:r>
            <w:r w:rsidRPr="009F0C59">
              <w:t>: (über etw.) einschlafen</w:t>
            </w:r>
          </w:p>
          <w:p w:rsidR="00587780" w:rsidRPr="009F0C59" w:rsidRDefault="00587780" w:rsidP="00587780">
            <w:pPr>
              <w:pStyle w:val="Vokabelangabe-lbs"/>
            </w:pPr>
            <w:r w:rsidRPr="009F0C59">
              <w:t xml:space="preserve">tempus, temporis, n.: </w:t>
            </w:r>
            <w:r w:rsidRPr="009F0C59">
              <w:rPr>
                <w:iCs/>
              </w:rPr>
              <w:t>hier:</w:t>
            </w:r>
            <w:r w:rsidRPr="009F0C59">
              <w:t xml:space="preserve"> die Situation</w:t>
            </w:r>
          </w:p>
          <w:p w:rsidR="00587780" w:rsidRPr="009F0C59" w:rsidRDefault="00587780" w:rsidP="00587780">
            <w:pPr>
              <w:pStyle w:val="Vokabelangabe-lbs"/>
            </w:pPr>
            <w:r w:rsidRPr="009F0C59">
              <w:t>ignominiosus, -a, -um: schändlich, schimpflich</w:t>
            </w:r>
          </w:p>
          <w:p w:rsidR="00587780" w:rsidRPr="009F0C59" w:rsidRDefault="00587780" w:rsidP="00587780">
            <w:pPr>
              <w:pStyle w:val="Vokabelangabe-lbs"/>
            </w:pPr>
            <w:r w:rsidRPr="009F0C59">
              <w:t>flagitiosus, -a, -um: verbrecherisch</w:t>
            </w:r>
          </w:p>
        </w:tc>
      </w:tr>
    </w:tbl>
    <w:p w:rsidR="00A32696" w:rsidRPr="009F0C59" w:rsidRDefault="00A32696" w:rsidP="00587780">
      <w:pPr>
        <w:pStyle w:val="StandardWeb"/>
        <w:spacing w:before="120" w:after="0"/>
        <w:rPr>
          <w:rFonts w:ascii="Arial" w:hAnsi="Arial" w:cs="Arial"/>
          <w:b/>
          <w:sz w:val="20"/>
          <w:szCs w:val="20"/>
        </w:rPr>
      </w:pPr>
      <w:r w:rsidRPr="009F0C59">
        <w:rPr>
          <w:rFonts w:ascii="Arial" w:hAnsi="Arial" w:cs="Arial"/>
          <w:b/>
          <w:sz w:val="20"/>
          <w:szCs w:val="20"/>
        </w:rPr>
        <w:t>Texterschließung 3, 34</w:t>
      </w:r>
    </w:p>
    <w:p w:rsidR="00A32696" w:rsidRPr="009F0C59" w:rsidRDefault="00A32696" w:rsidP="00A32696">
      <w:pPr>
        <w:spacing w:before="160"/>
        <w:rPr>
          <w:rFonts w:cs="Arial"/>
          <w:lang w:val="la-Latn"/>
        </w:rPr>
      </w:pPr>
      <w:r w:rsidRPr="009F0C59">
        <w:rPr>
          <w:rFonts w:cs="Arial"/>
          <w:lang w:val="la-Latn"/>
        </w:rPr>
        <w:tab/>
        <w:t xml:space="preserve">Si enim ille opprimere urbem potuisset, </w:t>
      </w:r>
    </w:p>
    <w:p w:rsidR="00A32696" w:rsidRPr="009F0C59" w:rsidRDefault="00A32696" w:rsidP="00A32696">
      <w:pPr>
        <w:rPr>
          <w:rFonts w:cs="Arial"/>
          <w:lang w:val="la-Latn"/>
        </w:rPr>
      </w:pPr>
      <w:r w:rsidRPr="009F0C59">
        <w:rPr>
          <w:rFonts w:cs="Arial"/>
          <w:lang w:val="la-Latn"/>
        </w:rPr>
        <w:t xml:space="preserve">statim </w:t>
      </w:r>
      <w:r w:rsidRPr="009F0C59">
        <w:rPr>
          <w:rFonts w:cs="Arial"/>
          <w:lang w:val="la-Latn"/>
        </w:rPr>
        <w:tab/>
      </w:r>
      <w:r w:rsidRPr="009F0C59">
        <w:rPr>
          <w:rFonts w:cs="Arial"/>
          <w:lang w:val="la-Latn"/>
        </w:rPr>
        <w:tab/>
      </w:r>
      <w:r w:rsidRPr="009F0C59">
        <w:rPr>
          <w:rFonts w:cs="Arial"/>
          <w:lang w:val="la-Latn"/>
        </w:rPr>
        <w:tab/>
      </w:r>
      <w:r w:rsidRPr="009F0C59">
        <w:rPr>
          <w:rFonts w:cs="Arial"/>
          <w:lang w:val="la-Latn"/>
        </w:rPr>
        <w:tab/>
        <w:t>(</w:t>
      </w:r>
      <w:r w:rsidRPr="009F0C59">
        <w:rPr>
          <w:rFonts w:cs="Arial"/>
          <w:i/>
          <w:iCs/>
          <w:lang w:val="la-Latn"/>
        </w:rPr>
        <w:t xml:space="preserve">ergänze: </w:t>
      </w:r>
      <w:r w:rsidRPr="009F0C59">
        <w:rPr>
          <w:rFonts w:cs="Arial"/>
          <w:lang w:val="la-Latn"/>
        </w:rPr>
        <w:t xml:space="preserve">optimo cuique pereundum erat, reliquis serviendum), </w:t>
      </w:r>
    </w:p>
    <w:p w:rsidR="00A32696" w:rsidRPr="009F0C59" w:rsidRDefault="00A32696" w:rsidP="00A32696">
      <w:pPr>
        <w:rPr>
          <w:rFonts w:cs="Arial"/>
          <w:lang w:val="la-Latn"/>
        </w:rPr>
      </w:pPr>
      <w:r w:rsidRPr="009F0C59">
        <w:rPr>
          <w:rFonts w:cs="Arial"/>
          <w:lang w:val="la-Latn"/>
        </w:rPr>
        <w:tab/>
        <w:t xml:space="preserve">si Galliam tenere </w:t>
      </w:r>
      <w:r w:rsidRPr="009F0C59">
        <w:rPr>
          <w:rFonts w:cs="Arial"/>
          <w:lang w:val="la-Latn"/>
        </w:rPr>
        <w:tab/>
        <w:t>(</w:t>
      </w:r>
      <w:r w:rsidRPr="009F0C59">
        <w:rPr>
          <w:rFonts w:cs="Arial"/>
          <w:i/>
          <w:iCs/>
          <w:lang w:val="la-Latn"/>
        </w:rPr>
        <w:t xml:space="preserve">ergänze </w:t>
      </w:r>
      <w:r w:rsidRPr="009F0C59">
        <w:rPr>
          <w:rFonts w:cs="Arial"/>
          <w:lang w:val="la-Latn"/>
        </w:rPr>
        <w:t xml:space="preserve">potuisset), </w:t>
      </w:r>
    </w:p>
    <w:p w:rsidR="00A32696" w:rsidRPr="009F0C59" w:rsidRDefault="00A32696" w:rsidP="00A32696">
      <w:pPr>
        <w:rPr>
          <w:rFonts w:cs="Arial"/>
          <w:lang w:val="fr-FR"/>
        </w:rPr>
      </w:pPr>
      <w:r w:rsidRPr="009F0C59">
        <w:rPr>
          <w:rFonts w:cs="Arial"/>
          <w:lang w:val="la-Latn"/>
        </w:rPr>
        <w:t>paulo post optimo cuique pereundum erat, reliquis serviendum.</w:t>
      </w:r>
    </w:p>
    <w:p w:rsidR="00700537" w:rsidRPr="009F0C59" w:rsidRDefault="00700537" w:rsidP="00700537">
      <w:pPr>
        <w:rPr>
          <w:rFonts w:cs="Arial"/>
          <w:lang w:val="it-IT"/>
        </w:rPr>
      </w:pPr>
      <w:r w:rsidRPr="009F0C59">
        <w:rPr>
          <w:rFonts w:cs="Arial"/>
          <w:lang w:val="it-IT"/>
        </w:rPr>
        <w:t xml:space="preserve">Nemo est tam stultus, </w:t>
      </w:r>
    </w:p>
    <w:p w:rsidR="00700537" w:rsidRPr="009F0C59" w:rsidRDefault="00700537" w:rsidP="00700537">
      <w:pPr>
        <w:rPr>
          <w:rFonts w:cs="Arial"/>
          <w:lang w:val="it-IT"/>
        </w:rPr>
      </w:pPr>
      <w:r w:rsidRPr="009F0C59">
        <w:rPr>
          <w:rFonts w:cs="Arial"/>
          <w:lang w:val="it-IT"/>
        </w:rPr>
        <w:tab/>
        <w:t xml:space="preserve">qui non intellegat, </w:t>
      </w:r>
    </w:p>
    <w:p w:rsidR="00700537" w:rsidRPr="009F0C59" w:rsidRDefault="00700537" w:rsidP="00700537">
      <w:pPr>
        <w:rPr>
          <w:rFonts w:cs="Arial"/>
          <w:lang w:val="it-IT"/>
        </w:rPr>
      </w:pPr>
      <w:r w:rsidRPr="009F0C59">
        <w:rPr>
          <w:rFonts w:cs="Arial"/>
          <w:lang w:val="it-IT"/>
        </w:rPr>
        <w:tab/>
      </w:r>
      <w:r w:rsidRPr="009F0C59">
        <w:rPr>
          <w:rFonts w:cs="Arial"/>
          <w:lang w:val="it-IT"/>
        </w:rPr>
        <w:tab/>
      </w:r>
      <w:r w:rsidRPr="009F0C59">
        <w:rPr>
          <w:rFonts w:cs="Arial"/>
          <w:lang w:val="it-IT"/>
        </w:rPr>
        <w:tab/>
      </w:r>
      <w:r w:rsidRPr="009F0C59">
        <w:rPr>
          <w:rFonts w:cs="Arial"/>
          <w:lang w:val="it-IT"/>
        </w:rPr>
        <w:tab/>
        <w:t xml:space="preserve">si indormierimus huic tempori, </w:t>
      </w:r>
    </w:p>
    <w:p w:rsidR="00700537" w:rsidRPr="009F0C59" w:rsidRDefault="00700537" w:rsidP="00700537">
      <w:pPr>
        <w:rPr>
          <w:rFonts w:cs="Arial"/>
          <w:lang w:val="it-IT"/>
        </w:rPr>
      </w:pPr>
      <w:r w:rsidRPr="009F0C59">
        <w:rPr>
          <w:rFonts w:cs="Arial"/>
          <w:lang w:val="it-IT"/>
        </w:rPr>
        <w:tab/>
      </w:r>
      <w:r w:rsidRPr="009F0C59">
        <w:rPr>
          <w:rFonts w:cs="Arial"/>
          <w:lang w:val="it-IT"/>
        </w:rPr>
        <w:tab/>
        <w:t xml:space="preserve">non modo crudelem superbamque </w:t>
      </w:r>
      <w:r w:rsidRPr="009F0C59">
        <w:rPr>
          <w:rFonts w:cs="Arial"/>
          <w:b/>
          <w:bCs/>
          <w:lang w:val="it-IT"/>
        </w:rPr>
        <w:t>dominationem</w:t>
      </w:r>
      <w:r w:rsidRPr="009F0C59">
        <w:rPr>
          <w:rFonts w:cs="Arial"/>
          <w:lang w:val="it-IT"/>
        </w:rPr>
        <w:t xml:space="preserve"> nobis, </w:t>
      </w:r>
    </w:p>
    <w:p w:rsidR="00700537" w:rsidRPr="009F0C59" w:rsidRDefault="00700537" w:rsidP="00700537">
      <w:pPr>
        <w:rPr>
          <w:rFonts w:cs="Arial"/>
          <w:lang w:val="fr-FR"/>
        </w:rPr>
      </w:pPr>
      <w:r w:rsidRPr="009F0C59">
        <w:rPr>
          <w:rFonts w:cs="Arial"/>
          <w:lang w:val="it-IT"/>
        </w:rPr>
        <w:tab/>
      </w:r>
      <w:r w:rsidRPr="009F0C59">
        <w:rPr>
          <w:rFonts w:cs="Arial"/>
          <w:lang w:val="it-IT"/>
        </w:rPr>
        <w:tab/>
      </w:r>
      <w:proofErr w:type="gramStart"/>
      <w:r w:rsidRPr="009F0C59">
        <w:rPr>
          <w:rFonts w:cs="Arial"/>
          <w:lang w:val="fr-FR"/>
        </w:rPr>
        <w:t>sed</w:t>
      </w:r>
      <w:proofErr w:type="gramEnd"/>
      <w:r w:rsidRPr="009F0C59">
        <w:rPr>
          <w:rFonts w:cs="Arial"/>
          <w:lang w:val="fr-FR"/>
        </w:rPr>
        <w:t xml:space="preserve"> ignominiosam etiam et flagitiosam </w:t>
      </w:r>
      <w:r w:rsidRPr="009F0C59">
        <w:rPr>
          <w:rFonts w:cs="Arial"/>
          <w:b/>
          <w:bCs/>
          <w:lang w:val="fr-FR"/>
        </w:rPr>
        <w:t>ferendam esse</w:t>
      </w:r>
      <w:r w:rsidRPr="009F0C59">
        <w:rPr>
          <w:rFonts w:cs="Arial"/>
          <w:lang w:val="fr-FR"/>
        </w:rPr>
        <w:t xml:space="preserve">. </w:t>
      </w:r>
    </w:p>
    <w:p w:rsidR="009F0C59" w:rsidRDefault="009F0C59" w:rsidP="00587780">
      <w:pPr>
        <w:pStyle w:val="StandardWeb"/>
        <w:spacing w:before="120" w:after="0"/>
        <w:rPr>
          <w:rFonts w:ascii="Arial" w:hAnsi="Arial" w:cs="Arial"/>
          <w:b/>
          <w:sz w:val="20"/>
          <w:szCs w:val="20"/>
          <w:lang w:val="it-IT"/>
        </w:rPr>
      </w:pPr>
      <w:r w:rsidRPr="009F0C59">
        <w:rPr>
          <w:rFonts w:ascii="Arial" w:hAnsi="Arial" w:cs="Arial"/>
          <w:b/>
          <w:sz w:val="20"/>
          <w:szCs w:val="20"/>
          <w:lang w:val="it-IT"/>
        </w:rPr>
        <w:t xml:space="preserve">Grammatische Erläuterungen zu </w:t>
      </w:r>
      <w:r>
        <w:rPr>
          <w:rFonts w:ascii="Arial" w:hAnsi="Arial" w:cs="Arial"/>
          <w:b/>
          <w:sz w:val="20"/>
          <w:szCs w:val="20"/>
          <w:lang w:val="it-IT"/>
        </w:rPr>
        <w:t>3, 34:</w:t>
      </w:r>
    </w:p>
    <w:p w:rsidR="00587780" w:rsidRPr="009F0C59" w:rsidRDefault="00587780" w:rsidP="009F0C59">
      <w:pPr>
        <w:pStyle w:val="StandardWeb"/>
        <w:spacing w:before="40" w:after="160" w:line="312" w:lineRule="auto"/>
        <w:rPr>
          <w:rFonts w:ascii="Arial" w:hAnsi="Arial" w:cs="Arial"/>
          <w:sz w:val="20"/>
          <w:szCs w:val="20"/>
          <w:u w:val="single"/>
          <w:lang w:val="fr-FR"/>
        </w:rPr>
      </w:pPr>
      <w:r w:rsidRPr="009F0C59">
        <w:rPr>
          <w:rFonts w:ascii="Arial" w:hAnsi="Arial" w:cs="Arial"/>
          <w:sz w:val="20"/>
          <w:szCs w:val="20"/>
          <w:lang w:val="fr-FR"/>
        </w:rPr>
        <w:t>Irrealis der Vergangenheit (</w:t>
      </w:r>
      <w:proofErr w:type="gramStart"/>
      <w:r w:rsidRPr="009F0C59">
        <w:rPr>
          <w:rFonts w:ascii="Arial" w:hAnsi="Arial" w:cs="Arial"/>
          <w:sz w:val="20"/>
          <w:szCs w:val="20"/>
          <w:lang w:val="fr-FR"/>
        </w:rPr>
        <w:t>Spezialfall:</w:t>
      </w:r>
      <w:proofErr w:type="gramEnd"/>
      <w:r w:rsidRPr="009F0C59">
        <w:rPr>
          <w:rFonts w:ascii="Arial" w:hAnsi="Arial" w:cs="Arial"/>
          <w:sz w:val="20"/>
          <w:szCs w:val="20"/>
          <w:lang w:val="fr-FR"/>
        </w:rPr>
        <w:t xml:space="preserve"> Indikativ Imperfekt); Gerundivum als Prädikatsnomen</w:t>
      </w:r>
      <w:r w:rsidR="009F0C59" w:rsidRPr="009F0C59">
        <w:rPr>
          <w:rFonts w:ascii="Arial" w:hAnsi="Arial" w:cs="Arial"/>
          <w:sz w:val="20"/>
          <w:szCs w:val="20"/>
          <w:lang w:val="fr-FR"/>
        </w:rPr>
        <w:t>:</w:t>
      </w:r>
      <w:r w:rsidR="009F0C59" w:rsidRPr="009F0C59">
        <w:rPr>
          <w:rFonts w:ascii="Arial" w:hAnsi="Arial" w:cs="Arial"/>
          <w:sz w:val="20"/>
          <w:szCs w:val="20"/>
          <w:lang w:val="fr-FR"/>
        </w:rPr>
        <w:br/>
      </w:r>
      <w:r w:rsidRPr="009F0C59">
        <w:rPr>
          <w:rFonts w:ascii="Arial" w:hAnsi="Arial" w:cs="Arial"/>
          <w:sz w:val="20"/>
          <w:szCs w:val="20"/>
          <w:lang w:val="fr-FR"/>
        </w:rPr>
        <w:t xml:space="preserve">Si enim ille opprimere urbem </w:t>
      </w:r>
      <w:r w:rsidRPr="009F0C59">
        <w:rPr>
          <w:rFonts w:ascii="Arial" w:hAnsi="Arial" w:cs="Arial"/>
          <w:b/>
          <w:bCs/>
          <w:sz w:val="20"/>
          <w:szCs w:val="20"/>
          <w:lang w:val="fr-FR"/>
        </w:rPr>
        <w:t>potuisset</w:t>
      </w:r>
      <w:r w:rsidRPr="009F0C59">
        <w:rPr>
          <w:rFonts w:ascii="Arial" w:hAnsi="Arial" w:cs="Arial"/>
          <w:sz w:val="20"/>
          <w:szCs w:val="20"/>
          <w:lang w:val="fr-FR"/>
        </w:rPr>
        <w:t xml:space="preserve">, statim, si Galliam tenere, paulo post optimo cuique pereundum </w:t>
      </w:r>
      <w:r w:rsidRPr="009F0C59">
        <w:rPr>
          <w:rFonts w:ascii="Arial" w:hAnsi="Arial" w:cs="Arial"/>
          <w:b/>
          <w:bCs/>
          <w:sz w:val="20"/>
          <w:szCs w:val="20"/>
          <w:lang w:val="fr-FR"/>
        </w:rPr>
        <w:t>erat</w:t>
      </w:r>
      <w:r w:rsidRPr="009F0C59">
        <w:rPr>
          <w:rFonts w:ascii="Arial" w:hAnsi="Arial" w:cs="Arial"/>
          <w:sz w:val="20"/>
          <w:szCs w:val="20"/>
          <w:lang w:val="fr-FR"/>
        </w:rPr>
        <w:t>, reliquis serviendum.</w:t>
      </w:r>
    </w:p>
    <w:p w:rsidR="00587780" w:rsidRPr="009F0C59" w:rsidRDefault="00BD5C46" w:rsidP="009F0C59">
      <w:pPr>
        <w:pStyle w:val="StandardWeb"/>
        <w:spacing w:before="40" w:after="160" w:line="312" w:lineRule="auto"/>
        <w:rPr>
          <w:rFonts w:ascii="Arial" w:hAnsi="Arial" w:cs="Arial"/>
          <w:sz w:val="20"/>
          <w:szCs w:val="20"/>
          <w:u w:val="single"/>
          <w:lang w:val="fr-FR"/>
        </w:rPr>
      </w:pPr>
      <w:r w:rsidRPr="009F0C59">
        <w:rPr>
          <w:rFonts w:ascii="Arial" w:hAnsi="Arial" w:cs="Arial"/>
          <w:sz w:val="20"/>
          <w:szCs w:val="20"/>
          <w:lang w:val="fr-FR"/>
        </w:rPr>
        <w:t xml:space="preserve">Nachzeitiger AcI, PFA/ Infinitiv Futur </w:t>
      </w:r>
      <w:proofErr w:type="gramStart"/>
      <w:r w:rsidRPr="009F0C59">
        <w:rPr>
          <w:rFonts w:ascii="Arial" w:hAnsi="Arial" w:cs="Arial"/>
          <w:sz w:val="20"/>
          <w:szCs w:val="20"/>
          <w:lang w:val="fr-FR"/>
        </w:rPr>
        <w:t>Aktiv:</w:t>
      </w:r>
      <w:proofErr w:type="gramEnd"/>
      <w:r w:rsidRPr="009F0C59">
        <w:rPr>
          <w:rFonts w:ascii="Arial" w:hAnsi="Arial" w:cs="Arial"/>
          <w:sz w:val="20"/>
          <w:szCs w:val="20"/>
          <w:lang w:val="fr-FR"/>
        </w:rPr>
        <w:t xml:space="preserve"> </w:t>
      </w:r>
      <w:r w:rsidR="00587780" w:rsidRPr="009F0C59">
        <w:rPr>
          <w:rFonts w:ascii="Arial" w:hAnsi="Arial" w:cs="Arial"/>
          <w:sz w:val="20"/>
          <w:szCs w:val="20"/>
          <w:lang w:val="fr-FR"/>
        </w:rPr>
        <w:t xml:space="preserve">ille virtutem suam non </w:t>
      </w:r>
      <w:r w:rsidR="00587780" w:rsidRPr="009F0C59">
        <w:rPr>
          <w:rFonts w:ascii="Arial" w:hAnsi="Arial" w:cs="Arial"/>
          <w:b/>
          <w:bCs/>
          <w:sz w:val="20"/>
          <w:szCs w:val="20"/>
          <w:lang w:val="fr-FR"/>
        </w:rPr>
        <w:t>defuturam</w:t>
      </w:r>
      <w:r w:rsidR="00587780" w:rsidRPr="009F0C59">
        <w:rPr>
          <w:rFonts w:ascii="Arial" w:hAnsi="Arial" w:cs="Arial"/>
          <w:sz w:val="20"/>
          <w:szCs w:val="20"/>
          <w:lang w:val="fr-FR"/>
        </w:rPr>
        <w:t xml:space="preserve"> </w:t>
      </w:r>
      <w:r w:rsidR="00587780" w:rsidRPr="009F0C59">
        <w:rPr>
          <w:rFonts w:ascii="Arial" w:hAnsi="Arial" w:cs="Arial"/>
          <w:b/>
          <w:bCs/>
          <w:sz w:val="20"/>
          <w:szCs w:val="20"/>
          <w:lang w:val="fr-FR"/>
        </w:rPr>
        <w:t>esse</w:t>
      </w:r>
      <w:r w:rsidR="00587780" w:rsidRPr="009F0C59">
        <w:rPr>
          <w:rFonts w:ascii="Arial" w:hAnsi="Arial" w:cs="Arial"/>
          <w:sz w:val="20"/>
          <w:szCs w:val="20"/>
          <w:lang w:val="fr-FR"/>
        </w:rPr>
        <w:t xml:space="preserve"> profitetur</w:t>
      </w:r>
    </w:p>
    <w:p w:rsidR="00587780" w:rsidRPr="009F0C59" w:rsidRDefault="00587780" w:rsidP="009F0C59">
      <w:pPr>
        <w:pStyle w:val="StandardWeb"/>
        <w:spacing w:before="40" w:after="160" w:line="312" w:lineRule="auto"/>
        <w:rPr>
          <w:rFonts w:ascii="Arial" w:hAnsi="Arial" w:cs="Arial"/>
          <w:sz w:val="20"/>
          <w:szCs w:val="20"/>
        </w:rPr>
      </w:pPr>
      <w:r w:rsidRPr="009F0C59">
        <w:rPr>
          <w:rFonts w:ascii="Arial" w:hAnsi="Arial" w:cs="Arial"/>
          <w:sz w:val="20"/>
          <w:szCs w:val="20"/>
        </w:rPr>
        <w:t>Konjunktivischer Relativsatz (konsekutiver Nebensinn</w:t>
      </w:r>
      <w:r w:rsidR="00BD5C46" w:rsidRPr="009F0C59">
        <w:rPr>
          <w:rFonts w:ascii="Arial" w:hAnsi="Arial" w:cs="Arial"/>
          <w:sz w:val="20"/>
          <w:szCs w:val="20"/>
        </w:rPr>
        <w:t xml:space="preserve">; </w:t>
      </w:r>
      <w:r w:rsidR="00F32836">
        <w:rPr>
          <w:rFonts w:ascii="Arial" w:hAnsi="Arial" w:cs="Arial"/>
          <w:b/>
          <w:sz w:val="20"/>
          <w:szCs w:val="20"/>
        </w:rPr>
        <w:t>GH</w:t>
      </w:r>
      <w:r w:rsidR="00BD5C46" w:rsidRPr="009F0C59">
        <w:rPr>
          <w:rFonts w:ascii="Arial" w:hAnsi="Arial" w:cs="Arial"/>
          <w:sz w:val="20"/>
          <w:szCs w:val="20"/>
        </w:rPr>
        <w:t xml:space="preserve"> Relativsatz</w:t>
      </w:r>
      <w:r w:rsidRPr="009F0C59">
        <w:rPr>
          <w:rFonts w:ascii="Arial" w:hAnsi="Arial" w:cs="Arial"/>
          <w:sz w:val="20"/>
          <w:szCs w:val="20"/>
        </w:rPr>
        <w:t>)</w:t>
      </w:r>
      <w:r w:rsidR="00BD5C46" w:rsidRPr="009F0C59">
        <w:rPr>
          <w:rFonts w:ascii="Arial" w:hAnsi="Arial" w:cs="Arial"/>
          <w:sz w:val="20"/>
          <w:szCs w:val="20"/>
        </w:rPr>
        <w:t>:</w:t>
      </w:r>
      <w:r w:rsidR="009F0C59">
        <w:rPr>
          <w:rFonts w:ascii="Arial" w:hAnsi="Arial" w:cs="Arial"/>
          <w:sz w:val="20"/>
          <w:szCs w:val="20"/>
        </w:rPr>
        <w:br/>
      </w:r>
      <w:r w:rsidRPr="009F0C59">
        <w:rPr>
          <w:rFonts w:ascii="Arial" w:hAnsi="Arial" w:cs="Arial"/>
          <w:sz w:val="20"/>
          <w:szCs w:val="20"/>
        </w:rPr>
        <w:t>Nihil est, quod moneam vos. (konsekutiv bei Verben des Vorhandenseins)</w:t>
      </w:r>
    </w:p>
    <w:p w:rsidR="00587780" w:rsidRPr="009F0C59" w:rsidRDefault="00587780" w:rsidP="009F0C59">
      <w:pPr>
        <w:pStyle w:val="StandardWeb"/>
        <w:spacing w:before="40" w:after="160" w:line="312" w:lineRule="auto"/>
        <w:rPr>
          <w:rFonts w:ascii="Arial" w:hAnsi="Arial" w:cs="Arial"/>
          <w:sz w:val="20"/>
          <w:szCs w:val="20"/>
          <w:u w:val="single"/>
          <w:lang w:val="fr-FR"/>
        </w:rPr>
      </w:pPr>
      <w:r w:rsidRPr="009F0C59">
        <w:rPr>
          <w:rFonts w:ascii="Arial" w:hAnsi="Arial" w:cs="Arial"/>
          <w:sz w:val="20"/>
          <w:szCs w:val="20"/>
          <w:lang w:val="fr-FR"/>
        </w:rPr>
        <w:t xml:space="preserve">Nemo est </w:t>
      </w:r>
      <w:r w:rsidRPr="009F0C59">
        <w:rPr>
          <w:rFonts w:ascii="Arial" w:hAnsi="Arial" w:cs="Arial"/>
          <w:b/>
          <w:bCs/>
          <w:sz w:val="20"/>
          <w:szCs w:val="20"/>
          <w:lang w:val="fr-FR"/>
        </w:rPr>
        <w:t>tam</w:t>
      </w:r>
      <w:r w:rsidRPr="009F0C59">
        <w:rPr>
          <w:rFonts w:ascii="Arial" w:hAnsi="Arial" w:cs="Arial"/>
          <w:sz w:val="20"/>
          <w:szCs w:val="20"/>
          <w:lang w:val="fr-FR"/>
        </w:rPr>
        <w:t xml:space="preserve"> stultus, qui non </w:t>
      </w:r>
      <w:r w:rsidRPr="009F0C59">
        <w:rPr>
          <w:rFonts w:ascii="Arial" w:hAnsi="Arial" w:cs="Arial"/>
          <w:b/>
          <w:bCs/>
          <w:sz w:val="20"/>
          <w:szCs w:val="20"/>
          <w:lang w:val="fr-FR"/>
        </w:rPr>
        <w:t>intellegat</w:t>
      </w:r>
      <w:r w:rsidRPr="009F0C59">
        <w:rPr>
          <w:rFonts w:ascii="Arial" w:hAnsi="Arial" w:cs="Arial"/>
          <w:sz w:val="20"/>
          <w:szCs w:val="20"/>
          <w:lang w:val="fr-FR"/>
        </w:rPr>
        <w:t>, ...</w:t>
      </w:r>
    </w:p>
    <w:p w:rsidR="00B92C24" w:rsidRPr="009F0C59" w:rsidRDefault="00B92C24" w:rsidP="003E194E">
      <w:pPr>
        <w:pStyle w:val="berschrift2"/>
      </w:pPr>
      <w:bookmarkStart w:id="20" w:name="_Toc485488552"/>
      <w:r w:rsidRPr="009F0C59">
        <w:lastRenderedPageBreak/>
        <w:t>Philippicae 3, 36</w:t>
      </w:r>
      <w:r w:rsidR="003E194E" w:rsidRPr="009F0C59">
        <w:t>: Volk und Senat stehen unter dem Schutz des D. Brutus und des C. Caesar (Octavianus)</w:t>
      </w:r>
      <w:bookmarkEnd w:id="20"/>
    </w:p>
    <w:p w:rsidR="00FE33FE" w:rsidRPr="009F0C59" w:rsidRDefault="00FE33FE" w:rsidP="00506861">
      <w:pPr>
        <w:jc w:val="both"/>
        <w:rPr>
          <w:rFonts w:cs="Arial"/>
        </w:rPr>
      </w:pPr>
      <w:r w:rsidRPr="009F0C59">
        <w:rPr>
          <w:rFonts w:cs="Arial"/>
        </w:rPr>
        <w:t xml:space="preserve">Cicero </w:t>
      </w:r>
      <w:r w:rsidR="00747CE1" w:rsidRPr="009F0C59">
        <w:rPr>
          <w:rFonts w:cs="Arial"/>
        </w:rPr>
        <w:t xml:space="preserve">stellt noch einmal die Werte Freiheit und Knechtschaft einander gegenüber. </w:t>
      </w:r>
      <w:r w:rsidR="009609FF" w:rsidRPr="009F0C59">
        <w:rPr>
          <w:rFonts w:cs="Arial"/>
        </w:rPr>
        <w:t>Es gebe allen Grund zum Optimismus, da Octavian und D. Brutus zur Sache des Senats stehen.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11"/>
        <w:gridCol w:w="4361"/>
      </w:tblGrid>
      <w:tr w:rsidR="00BD5C46" w:rsidRPr="009F0C59" w:rsidTr="00691D9C">
        <w:trPr>
          <w:cantSplit/>
          <w:tblHeader/>
        </w:trPr>
        <w:tc>
          <w:tcPr>
            <w:tcW w:w="4711" w:type="dxa"/>
            <w:shd w:val="clear" w:color="auto" w:fill="auto"/>
          </w:tcPr>
          <w:p w:rsidR="00BD5C46" w:rsidRPr="009F0C59" w:rsidRDefault="00BD5C46" w:rsidP="002065CD">
            <w:pPr>
              <w:spacing w:line="240" w:lineRule="auto"/>
              <w:jc w:val="center"/>
              <w:rPr>
                <w:rFonts w:cs="Arial"/>
                <w:lang w:val="la-Latn"/>
              </w:rPr>
            </w:pPr>
            <w:r w:rsidRPr="009F0C59">
              <w:rPr>
                <w:rFonts w:cs="Arial"/>
                <w:lang w:val="la-Latn"/>
              </w:rPr>
              <w:t>Text</w:t>
            </w:r>
          </w:p>
          <w:p w:rsidR="00BD5C46" w:rsidRPr="009F0C59" w:rsidRDefault="00BD5C46" w:rsidP="002065CD">
            <w:pPr>
              <w:spacing w:line="240" w:lineRule="auto"/>
              <w:rPr>
                <w:rFonts w:cs="Arial"/>
                <w:sz w:val="18"/>
                <w:szCs w:val="18"/>
                <w:lang w:val="la-Latn"/>
              </w:rPr>
            </w:pPr>
            <w:r w:rsidRPr="009F0C59">
              <w:rPr>
                <w:rFonts w:cs="Arial"/>
                <w:sz w:val="18"/>
                <w:szCs w:val="18"/>
                <w:lang w:val="la-Latn"/>
              </w:rPr>
              <w:t>Die Symbole (</w:t>
            </w:r>
            <w:r w:rsidR="00BD1468" w:rsidRPr="009F0C59">
              <w:rPr>
                <w:rFonts w:cs="Arial"/>
                <w:sz w:val="18"/>
                <w:szCs w:val="18"/>
                <w:lang w:val="la-Latn"/>
              </w:rPr>
              <w:t>*</w:t>
            </w:r>
            <w:r w:rsidRPr="009F0C59">
              <w:rPr>
                <w:rFonts w:cs="Arial"/>
                <w:sz w:val="18"/>
                <w:szCs w:val="18"/>
                <w:lang w:val="la-Latn"/>
              </w:rPr>
              <w:t xml:space="preserve"> → </w:t>
            </w:r>
            <w:r w:rsidR="00F32836">
              <w:rPr>
                <w:rFonts w:cs="Arial"/>
                <w:sz w:val="18"/>
                <w:szCs w:val="18"/>
                <w:lang w:val="la-Latn"/>
              </w:rPr>
              <w:t>GH</w:t>
            </w:r>
            <w:r w:rsidRPr="009F0C59">
              <w:rPr>
                <w:rFonts w:cs="Arial"/>
                <w:sz w:val="18"/>
                <w:szCs w:val="18"/>
                <w:lang w:val="la-Latn"/>
              </w:rPr>
              <w:t xml:space="preserve">) werden </w:t>
            </w:r>
            <w:r w:rsidR="00B4523E">
              <w:rPr>
                <w:rFonts w:cs="Arial"/>
                <w:sz w:val="18"/>
                <w:szCs w:val="18"/>
                <w:lang w:val="la-Latn"/>
              </w:rPr>
              <w:t>am Ende des Dokuments</w:t>
            </w:r>
            <w:r w:rsidRPr="009F0C59">
              <w:rPr>
                <w:rFonts w:cs="Arial"/>
                <w:sz w:val="18"/>
                <w:szCs w:val="18"/>
                <w:lang w:val="la-Latn"/>
              </w:rPr>
              <w:t xml:space="preserve"> erläutert</w:t>
            </w:r>
          </w:p>
        </w:tc>
        <w:tc>
          <w:tcPr>
            <w:tcW w:w="4361" w:type="dxa"/>
            <w:shd w:val="clear" w:color="auto" w:fill="auto"/>
          </w:tcPr>
          <w:p w:rsidR="00BD5C46" w:rsidRPr="009F0C59" w:rsidRDefault="00BD5C46" w:rsidP="008619B5">
            <w:pPr>
              <w:pStyle w:val="Vokabelangabe-lbs"/>
            </w:pPr>
            <w:r w:rsidRPr="009F0C59">
              <w:t>Kommentar und Übersetzungshilfen</w:t>
            </w:r>
          </w:p>
        </w:tc>
      </w:tr>
      <w:tr w:rsidR="00BD5C46" w:rsidRPr="009F0C59" w:rsidTr="00691D9C">
        <w:tblPrEx>
          <w:tblLook w:val="0000" w:firstRow="0" w:lastRow="0" w:firstColumn="0" w:lastColumn="0" w:noHBand="0" w:noVBand="0"/>
        </w:tblPrEx>
        <w:trPr>
          <w:cantSplit/>
        </w:trPr>
        <w:tc>
          <w:tcPr>
            <w:tcW w:w="4711" w:type="dxa"/>
            <w:shd w:val="clear" w:color="auto" w:fill="auto"/>
          </w:tcPr>
          <w:p w:rsidR="00BD5C46" w:rsidRPr="009F0C59" w:rsidRDefault="00B94C14" w:rsidP="00BD5C46">
            <w:pPr>
              <w:rPr>
                <w:rFonts w:cs="Arial"/>
                <w:lang w:val="la-Latn"/>
              </w:rPr>
            </w:pPr>
            <w:r w:rsidRPr="009F0C59">
              <w:rPr>
                <w:rFonts w:cs="Arial"/>
                <w:lang w:val="la-Latn"/>
              </w:rPr>
              <w:t xml:space="preserve">[Philippicae 3, 36] </w:t>
            </w:r>
            <w:r w:rsidR="00BD5C46" w:rsidRPr="009F0C59">
              <w:rPr>
                <w:rFonts w:cs="Arial"/>
                <w:lang w:val="la-Latn"/>
              </w:rPr>
              <w:t>Nihil est detestabilius dedecore, nihil foedius servitute</w:t>
            </w:r>
            <w:r w:rsidR="003978B8" w:rsidRPr="009F0C59">
              <w:rPr>
                <w:rFonts w:cs="Arial"/>
                <w:lang w:val="la-Latn"/>
              </w:rPr>
              <w:t>*</w:t>
            </w:r>
            <w:r w:rsidR="00BD5C46" w:rsidRPr="009F0C59">
              <w:rPr>
                <w:rFonts w:cs="Arial"/>
                <w:lang w:val="la-Latn"/>
              </w:rPr>
              <w:t xml:space="preserve">. </w:t>
            </w:r>
          </w:p>
          <w:p w:rsidR="007F3638" w:rsidRPr="009F0C59" w:rsidRDefault="00BD5C46" w:rsidP="00BD5C46">
            <w:pPr>
              <w:rPr>
                <w:rFonts w:cs="Arial"/>
              </w:rPr>
            </w:pPr>
            <w:r w:rsidRPr="009F0C59">
              <w:rPr>
                <w:rFonts w:cs="Arial"/>
                <w:lang w:val="la-Latn"/>
              </w:rPr>
              <w:t>Ad dec</w:t>
            </w:r>
            <w:r w:rsidR="007F3638" w:rsidRPr="009F0C59">
              <w:rPr>
                <w:rFonts w:cs="Arial"/>
                <w:lang w:val="la-Latn"/>
              </w:rPr>
              <w:t>us et ad libertatem nati sumus;</w:t>
            </w:r>
          </w:p>
          <w:p w:rsidR="00BD5C46" w:rsidRPr="009F0C59" w:rsidRDefault="00BD5C46" w:rsidP="00BD5C46">
            <w:pPr>
              <w:rPr>
                <w:rFonts w:cs="Arial"/>
                <w:lang w:val="la-Latn"/>
              </w:rPr>
            </w:pPr>
            <w:r w:rsidRPr="009F0C59">
              <w:rPr>
                <w:rFonts w:cs="Arial"/>
                <w:lang w:val="la-Latn"/>
              </w:rPr>
              <w:t xml:space="preserve">aut haec teneamus aut cum dignitate moriamur. </w:t>
            </w:r>
          </w:p>
        </w:tc>
        <w:tc>
          <w:tcPr>
            <w:tcW w:w="4361" w:type="dxa"/>
            <w:shd w:val="clear" w:color="auto" w:fill="auto"/>
          </w:tcPr>
          <w:p w:rsidR="00BD5C46" w:rsidRPr="009F0C59" w:rsidRDefault="00BD5C46" w:rsidP="00BD5C46">
            <w:pPr>
              <w:pStyle w:val="Vokabelangabe-lbs"/>
            </w:pPr>
            <w:r w:rsidRPr="009F0C59">
              <w:t>detestabilis, detestabile: verachtenswert</w:t>
            </w:r>
          </w:p>
          <w:p w:rsidR="00BD5C46" w:rsidRPr="009F0C59" w:rsidRDefault="00BD5C46" w:rsidP="00BD5C46">
            <w:pPr>
              <w:pStyle w:val="Vokabelangabe-lbs"/>
            </w:pPr>
            <w:r w:rsidRPr="009F0C59">
              <w:t>dedecus, dede</w:t>
            </w:r>
            <w:r w:rsidR="00FE33FE" w:rsidRPr="009F0C59">
              <w:t>c</w:t>
            </w:r>
            <w:r w:rsidRPr="009F0C59">
              <w:t>oris, n.: die Schande</w:t>
            </w:r>
          </w:p>
          <w:p w:rsidR="00BD5C46" w:rsidRPr="009F0C59" w:rsidRDefault="00BD5C46" w:rsidP="00BD5C46">
            <w:pPr>
              <w:pStyle w:val="Vokabelangabe-lbs"/>
            </w:pPr>
            <w:r w:rsidRPr="009F0C59">
              <w:t>foedus, -a, -um: hässlich</w:t>
            </w:r>
          </w:p>
          <w:p w:rsidR="00BD5C46" w:rsidRPr="009F0C59" w:rsidRDefault="00BD5C46" w:rsidP="00BD5C46">
            <w:pPr>
              <w:pStyle w:val="Vokabelangabe-lbs"/>
            </w:pPr>
            <w:r w:rsidRPr="009F0C59">
              <w:t>teneamus</w:t>
            </w:r>
            <w:r w:rsidR="00FE33FE" w:rsidRPr="009F0C59">
              <w:t>,</w:t>
            </w:r>
            <w:r w:rsidRPr="009F0C59">
              <w:t xml:space="preserve"> moriamur: </w:t>
            </w:r>
            <w:r w:rsidR="00F32836">
              <w:rPr>
                <w:b/>
              </w:rPr>
              <w:t>GH</w:t>
            </w:r>
            <w:r w:rsidRPr="009F0C59">
              <w:t xml:space="preserve"> Konjunktiv Hauptsatz</w:t>
            </w:r>
          </w:p>
        </w:tc>
      </w:tr>
      <w:tr w:rsidR="00BD5C46" w:rsidRPr="009F0C59" w:rsidTr="00691D9C">
        <w:tblPrEx>
          <w:tblLook w:val="0000" w:firstRow="0" w:lastRow="0" w:firstColumn="0" w:lastColumn="0" w:noHBand="0" w:noVBand="0"/>
        </w:tblPrEx>
        <w:trPr>
          <w:cantSplit/>
        </w:trPr>
        <w:tc>
          <w:tcPr>
            <w:tcW w:w="4711" w:type="dxa"/>
            <w:shd w:val="clear" w:color="auto" w:fill="auto"/>
          </w:tcPr>
          <w:p w:rsidR="007F3638" w:rsidRPr="009F0C59" w:rsidRDefault="00BD5C46" w:rsidP="00BD5C46">
            <w:pPr>
              <w:rPr>
                <w:rFonts w:cs="Arial"/>
                <w:lang w:val="fr-FR"/>
              </w:rPr>
            </w:pPr>
            <w:r w:rsidRPr="009F0C59">
              <w:rPr>
                <w:rFonts w:cs="Arial"/>
                <w:lang w:val="la-Latn"/>
              </w:rPr>
              <w:t>Nimiu</w:t>
            </w:r>
            <w:r w:rsidR="007F3638" w:rsidRPr="009F0C59">
              <w:rPr>
                <w:rFonts w:cs="Arial"/>
                <w:lang w:val="la-Latn"/>
              </w:rPr>
              <w:t>m diu teximus, quid sentiremus;</w:t>
            </w:r>
          </w:p>
          <w:p w:rsidR="007F3638" w:rsidRPr="009F0C59" w:rsidRDefault="007F3638" w:rsidP="00BD5C46">
            <w:pPr>
              <w:rPr>
                <w:rFonts w:cs="Arial"/>
                <w:lang w:val="fr-FR"/>
              </w:rPr>
            </w:pPr>
          </w:p>
          <w:p w:rsidR="00BD5C46" w:rsidRPr="009F0C59" w:rsidRDefault="00BD5C46" w:rsidP="00BD5C46">
            <w:pPr>
              <w:rPr>
                <w:rFonts w:cs="Arial"/>
                <w:lang w:val="la-Latn"/>
              </w:rPr>
            </w:pPr>
            <w:r w:rsidRPr="009F0C59">
              <w:rPr>
                <w:rFonts w:cs="Arial"/>
                <w:lang w:val="la-Latn"/>
              </w:rPr>
              <w:t>nunc iam apertum est; omnes patefaciunt, in utramque partem quid sentiant, quid velint.</w:t>
            </w:r>
          </w:p>
        </w:tc>
        <w:tc>
          <w:tcPr>
            <w:tcW w:w="4361" w:type="dxa"/>
            <w:shd w:val="clear" w:color="auto" w:fill="auto"/>
          </w:tcPr>
          <w:p w:rsidR="00BD5C46" w:rsidRPr="009F0C59" w:rsidRDefault="00BD5C46" w:rsidP="00BD5C46">
            <w:pPr>
              <w:pStyle w:val="Vokabelangabe-lbs"/>
            </w:pPr>
            <w:r w:rsidRPr="009F0C59">
              <w:t>nimium diu: allzu lange</w:t>
            </w:r>
          </w:p>
          <w:p w:rsidR="00BD5C46" w:rsidRPr="009F0C59" w:rsidRDefault="00BD5C46" w:rsidP="00BD5C46">
            <w:pPr>
              <w:pStyle w:val="Vokabelangabe-lbs"/>
            </w:pPr>
            <w:r w:rsidRPr="009F0C59">
              <w:t>tegere, tego, texi, tectum:  bedecken, verheimlichen</w:t>
            </w:r>
          </w:p>
          <w:p w:rsidR="00BD5C46" w:rsidRPr="009F0C59" w:rsidRDefault="00BD5C46" w:rsidP="00BD5C46">
            <w:pPr>
              <w:pStyle w:val="Vokabelangabe-lbs"/>
            </w:pPr>
            <w:r w:rsidRPr="009F0C59">
              <w:t>nunc iam: jetzt endlich</w:t>
            </w:r>
          </w:p>
          <w:p w:rsidR="00BD5C46" w:rsidRPr="009F0C59" w:rsidRDefault="00BD5C46" w:rsidP="00BD5C46">
            <w:pPr>
              <w:pStyle w:val="Vokabelangabe-lbs"/>
            </w:pPr>
            <w:r w:rsidRPr="009F0C59">
              <w:t>apertus,- a, -um: offensichtlich</w:t>
            </w:r>
          </w:p>
          <w:p w:rsidR="00BD5C46" w:rsidRPr="009F0C59" w:rsidRDefault="00BD5C46" w:rsidP="00BD5C46">
            <w:pPr>
              <w:pStyle w:val="Vokabelangabe-lbs"/>
              <w:rPr>
                <w:lang w:val="it-IT"/>
              </w:rPr>
            </w:pPr>
            <w:r w:rsidRPr="009F0C59">
              <w:rPr>
                <w:lang w:val="it-IT"/>
              </w:rPr>
              <w:t>patefacere, patef</w:t>
            </w:r>
            <w:r w:rsidR="00FE33FE" w:rsidRPr="009F0C59">
              <w:rPr>
                <w:lang w:val="it-IT"/>
              </w:rPr>
              <w:t>a</w:t>
            </w:r>
            <w:r w:rsidRPr="009F0C59">
              <w:rPr>
                <w:lang w:val="it-IT"/>
              </w:rPr>
              <w:t>cio, patefeci, patefactum: offen sagen</w:t>
            </w:r>
          </w:p>
          <w:p w:rsidR="00BD5C46" w:rsidRPr="009F0C59" w:rsidRDefault="00BD5C46" w:rsidP="00BD5C46">
            <w:pPr>
              <w:pStyle w:val="Vokabelangabe-lbs"/>
            </w:pPr>
            <w:r w:rsidRPr="009F0C59">
              <w:t>in utramque partem: auf beiden Seiten</w:t>
            </w:r>
          </w:p>
        </w:tc>
      </w:tr>
      <w:tr w:rsidR="00BD5C46" w:rsidRPr="009F0C59" w:rsidTr="00691D9C">
        <w:tblPrEx>
          <w:tblLook w:val="0000" w:firstRow="0" w:lastRow="0" w:firstColumn="0" w:lastColumn="0" w:noHBand="0" w:noVBand="0"/>
        </w:tblPrEx>
        <w:trPr>
          <w:cantSplit/>
        </w:trPr>
        <w:tc>
          <w:tcPr>
            <w:tcW w:w="4711" w:type="dxa"/>
            <w:shd w:val="clear" w:color="auto" w:fill="auto"/>
          </w:tcPr>
          <w:p w:rsidR="00BD5C46" w:rsidRPr="009F0C59" w:rsidRDefault="00BD5C46" w:rsidP="00BD5C46">
            <w:pPr>
              <w:rPr>
                <w:rFonts w:cs="Arial"/>
              </w:rPr>
            </w:pPr>
            <w:r w:rsidRPr="009F0C59">
              <w:rPr>
                <w:rFonts w:cs="Arial"/>
                <w:lang w:val="la-Latn"/>
              </w:rPr>
              <w:t xml:space="preserve">Sunt impii cives, sed pro caritate rei publicae nimium multi, contra multitudinem bene sentientium admodum pauci; </w:t>
            </w:r>
          </w:p>
          <w:p w:rsidR="007F3638" w:rsidRPr="009F0C59" w:rsidRDefault="007F3638" w:rsidP="00BD5C46">
            <w:pPr>
              <w:rPr>
                <w:rFonts w:cs="Arial"/>
              </w:rPr>
            </w:pPr>
          </w:p>
          <w:p w:rsidR="00BD5C46" w:rsidRPr="009F0C59" w:rsidRDefault="00BD5C46" w:rsidP="00BD5C46">
            <w:pPr>
              <w:rPr>
                <w:rFonts w:cs="Arial"/>
                <w:lang w:val="la-Latn"/>
              </w:rPr>
            </w:pPr>
            <w:r w:rsidRPr="009F0C59">
              <w:rPr>
                <w:rFonts w:cs="Arial"/>
                <w:lang w:val="la-Latn"/>
              </w:rPr>
              <w:t>quorum opprimendorum di immortales incredibilem rei publicae potestatem</w:t>
            </w:r>
            <w:r w:rsidR="003978B8" w:rsidRPr="009F0C59">
              <w:rPr>
                <w:rFonts w:cs="Arial"/>
                <w:lang w:val="la-Latn"/>
              </w:rPr>
              <w:t>*</w:t>
            </w:r>
            <w:r w:rsidRPr="009F0C59">
              <w:rPr>
                <w:rFonts w:cs="Arial"/>
                <w:lang w:val="la-Latn"/>
              </w:rPr>
              <w:t>et fortunam dederunt.</w:t>
            </w:r>
          </w:p>
        </w:tc>
        <w:tc>
          <w:tcPr>
            <w:tcW w:w="4361" w:type="dxa"/>
            <w:shd w:val="clear" w:color="auto" w:fill="auto"/>
          </w:tcPr>
          <w:p w:rsidR="00BD5C46" w:rsidRPr="009F0C59" w:rsidRDefault="00BD5C46" w:rsidP="00BD5C46">
            <w:pPr>
              <w:pStyle w:val="Vokabelangabe-lbs"/>
            </w:pPr>
            <w:r w:rsidRPr="009F0C59">
              <w:t>pro caritate: angesichts der Kostbarkeit</w:t>
            </w:r>
          </w:p>
          <w:p w:rsidR="00BD5C46" w:rsidRPr="009F0C59" w:rsidRDefault="00BD5C46" w:rsidP="00BD5C46">
            <w:pPr>
              <w:pStyle w:val="Vokabelangabe-lbs"/>
            </w:pPr>
            <w:r w:rsidRPr="009F0C59">
              <w:t>contra (</w:t>
            </w:r>
            <w:r w:rsidRPr="009F0C59">
              <w:rPr>
                <w:iCs/>
              </w:rPr>
              <w:t>+ Akk.</w:t>
            </w:r>
            <w:r w:rsidRPr="009F0C59">
              <w:t xml:space="preserve">) verglichen mit </w:t>
            </w:r>
          </w:p>
          <w:p w:rsidR="00BD5C46" w:rsidRPr="009F0C59" w:rsidRDefault="00BD5C46" w:rsidP="00BD5C46">
            <w:pPr>
              <w:pStyle w:val="Vokabelangabe-lbs"/>
            </w:pPr>
            <w:r w:rsidRPr="009F0C59">
              <w:t>bene sentire: die richtige Überzeugung haben</w:t>
            </w:r>
          </w:p>
          <w:p w:rsidR="00BD5C46" w:rsidRPr="009F0C59" w:rsidRDefault="00BD5C46" w:rsidP="00BD5C46">
            <w:pPr>
              <w:pStyle w:val="Vokabelangabe-lbs"/>
            </w:pPr>
            <w:r w:rsidRPr="009F0C59">
              <w:t xml:space="preserve">sentientium: </w:t>
            </w:r>
            <w:r w:rsidRPr="009F0C59">
              <w:rPr>
                <w:iCs/>
              </w:rPr>
              <w:t xml:space="preserve">ergänze: </w:t>
            </w:r>
            <w:r w:rsidRPr="009F0C59">
              <w:t>civium</w:t>
            </w:r>
          </w:p>
          <w:p w:rsidR="00BD5C46" w:rsidRPr="009F0C59" w:rsidRDefault="00BD5C46" w:rsidP="00BD5C46">
            <w:pPr>
              <w:pStyle w:val="Vokabelangabe-lbs"/>
            </w:pPr>
            <w:r w:rsidRPr="009F0C59">
              <w:t>admodum (</w:t>
            </w:r>
            <w:r w:rsidRPr="009F0C59">
              <w:rPr>
                <w:iCs/>
              </w:rPr>
              <w:t>Adv.</w:t>
            </w:r>
            <w:r w:rsidRPr="009F0C59">
              <w:t>): ziemlich</w:t>
            </w:r>
          </w:p>
          <w:p w:rsidR="00BD5C46" w:rsidRPr="009F0C59" w:rsidRDefault="00BD5C46" w:rsidP="00BD5C46">
            <w:pPr>
              <w:pStyle w:val="Vokabelangabe-lbs"/>
            </w:pPr>
            <w:r w:rsidRPr="009F0C59">
              <w:t>opprimere, opprimo, oppressi, oppressum: hier: unschädlich machen</w:t>
            </w:r>
          </w:p>
          <w:p w:rsidR="00BD5C46" w:rsidRPr="009F0C59" w:rsidRDefault="00BD5C46" w:rsidP="00BD5C46">
            <w:pPr>
              <w:pStyle w:val="Vokabelangabe-lbs"/>
            </w:pPr>
            <w:r w:rsidRPr="009F0C59">
              <w:t xml:space="preserve">quorum opprimendorum: </w:t>
            </w:r>
            <w:r w:rsidRPr="009F0C59">
              <w:rPr>
                <w:iCs/>
              </w:rPr>
              <w:t>Beziehen Sie den Genitiv auf potestatem:</w:t>
            </w:r>
            <w:r w:rsidRPr="009F0C59">
              <w:t xml:space="preserve"> die Möglichkeit, zu </w:t>
            </w:r>
            <w:proofErr w:type="gramStart"/>
            <w:r w:rsidRPr="009F0C59">
              <w:t>... ;</w:t>
            </w:r>
            <w:proofErr w:type="gramEnd"/>
            <w:r w:rsidRPr="009F0C59">
              <w:t xml:space="preserve"> </w:t>
            </w:r>
            <w:r w:rsidR="00F32836">
              <w:rPr>
                <w:b/>
              </w:rPr>
              <w:t>GH</w:t>
            </w:r>
            <w:r w:rsidRPr="009F0C59">
              <w:t xml:space="preserve"> Gerundiv</w:t>
            </w:r>
          </w:p>
        </w:tc>
      </w:tr>
      <w:tr w:rsidR="00BD5C46" w:rsidRPr="009F0C59" w:rsidTr="00691D9C">
        <w:tblPrEx>
          <w:tblLook w:val="0000" w:firstRow="0" w:lastRow="0" w:firstColumn="0" w:lastColumn="0" w:noHBand="0" w:noVBand="0"/>
        </w:tblPrEx>
        <w:trPr>
          <w:cantSplit/>
        </w:trPr>
        <w:tc>
          <w:tcPr>
            <w:tcW w:w="4711" w:type="dxa"/>
            <w:shd w:val="clear" w:color="auto" w:fill="auto"/>
          </w:tcPr>
          <w:p w:rsidR="007F3638" w:rsidRPr="009F0C59" w:rsidRDefault="003E194E" w:rsidP="00BD5C46">
            <w:pPr>
              <w:rPr>
                <w:rFonts w:cs="Arial"/>
                <w:lang w:val="en-US"/>
              </w:rPr>
            </w:pPr>
            <w:r w:rsidRPr="009F0C59">
              <w:rPr>
                <w:rFonts w:cs="Arial"/>
                <w:lang w:val="la-Latn"/>
              </w:rPr>
              <w:t xml:space="preserve">[Philippicae 3, 36 Fortsetzung] </w:t>
            </w:r>
            <w:r w:rsidR="007F3638" w:rsidRPr="009F0C59">
              <w:rPr>
                <w:rFonts w:cs="Arial"/>
                <w:lang w:val="la-Latn"/>
              </w:rPr>
              <w:t>Ad ea enim praesidia,</w:t>
            </w:r>
          </w:p>
          <w:p w:rsidR="007F3638" w:rsidRPr="009F0C59" w:rsidRDefault="00BD5C46" w:rsidP="00BD5C46">
            <w:pPr>
              <w:rPr>
                <w:rFonts w:cs="Arial"/>
                <w:lang w:val="fr-FR"/>
              </w:rPr>
            </w:pPr>
            <w:r w:rsidRPr="009F0C59">
              <w:rPr>
                <w:rFonts w:cs="Arial"/>
                <w:lang w:val="la-Latn"/>
              </w:rPr>
              <w:t>quae ha</w:t>
            </w:r>
            <w:r w:rsidR="007F3638" w:rsidRPr="009F0C59">
              <w:rPr>
                <w:rFonts w:cs="Arial"/>
                <w:lang w:val="la-Latn"/>
              </w:rPr>
              <w:t>bemus,</w:t>
            </w:r>
          </w:p>
          <w:p w:rsidR="00BD5C46" w:rsidRPr="009F0C59" w:rsidRDefault="00BD5C46" w:rsidP="00BD5C46">
            <w:pPr>
              <w:rPr>
                <w:rFonts w:cs="Arial"/>
                <w:lang w:val="la-Latn"/>
              </w:rPr>
            </w:pPr>
            <w:r w:rsidRPr="009F0C59">
              <w:rPr>
                <w:rFonts w:cs="Arial"/>
                <w:lang w:val="la-Latn"/>
              </w:rPr>
              <w:t>iam accedent consules summa prudentia, virtute, concordia multos menses de populi Romani libertate commentati atque meditati.</w:t>
            </w:r>
          </w:p>
        </w:tc>
        <w:tc>
          <w:tcPr>
            <w:tcW w:w="4361" w:type="dxa"/>
            <w:shd w:val="clear" w:color="auto" w:fill="auto"/>
          </w:tcPr>
          <w:p w:rsidR="00BD5C46" w:rsidRPr="009F0C59" w:rsidRDefault="00BD5C46" w:rsidP="00BD5C46">
            <w:pPr>
              <w:pStyle w:val="Vokabelangabe-lbs"/>
              <w:rPr>
                <w:lang w:val="la-Latn"/>
              </w:rPr>
            </w:pPr>
            <w:r w:rsidRPr="009F0C59">
              <w:rPr>
                <w:lang w:val="la-Latn"/>
              </w:rPr>
              <w:t>accedere, acedo, accessi, accessum: hinzukommen, sich dazugesellen</w:t>
            </w:r>
          </w:p>
          <w:p w:rsidR="00BD5C46" w:rsidRPr="009F0C59" w:rsidRDefault="00BD5C46" w:rsidP="00BD5C46">
            <w:pPr>
              <w:pStyle w:val="Vokabelangabe-lbs"/>
              <w:rPr>
                <w:lang w:val="la-Latn"/>
              </w:rPr>
            </w:pPr>
            <w:r w:rsidRPr="009F0C59">
              <w:rPr>
                <w:lang w:val="la-Latn"/>
              </w:rPr>
              <w:t>summa prudentia</w:t>
            </w:r>
            <w:r w:rsidR="00DC504D" w:rsidRPr="009F0C59">
              <w:rPr>
                <w:lang w:val="la-Latn"/>
              </w:rPr>
              <w:t>:</w:t>
            </w:r>
            <w:r w:rsidRPr="009F0C59">
              <w:rPr>
                <w:lang w:val="la-Latn"/>
              </w:rPr>
              <w:t xml:space="preserve"> </w:t>
            </w:r>
            <w:r w:rsidR="00F32836">
              <w:rPr>
                <w:b/>
                <w:lang w:val="la-Latn"/>
              </w:rPr>
              <w:t>GH</w:t>
            </w:r>
            <w:r w:rsidRPr="009F0C59">
              <w:rPr>
                <w:lang w:val="la-Latn"/>
              </w:rPr>
              <w:t xml:space="preserve"> Kasuslehre: </w:t>
            </w:r>
            <w:r w:rsidRPr="009F0C59">
              <w:rPr>
                <w:iCs/>
                <w:lang w:val="la-Latn"/>
              </w:rPr>
              <w:t>Ablativus qualitatis</w:t>
            </w:r>
          </w:p>
          <w:p w:rsidR="00BD5C46" w:rsidRPr="009F0C59" w:rsidRDefault="00BD5C46" w:rsidP="00BD5C46">
            <w:pPr>
              <w:pStyle w:val="Vokabelangabe-lbs"/>
              <w:rPr>
                <w:lang w:val="la-Latn"/>
              </w:rPr>
            </w:pPr>
            <w:r w:rsidRPr="009F0C59">
              <w:rPr>
                <w:lang w:val="la-Latn"/>
              </w:rPr>
              <w:t xml:space="preserve">virtute, concordia: </w:t>
            </w:r>
            <w:r w:rsidRPr="009F0C59">
              <w:rPr>
                <w:iCs/>
                <w:lang w:val="la-Latn"/>
              </w:rPr>
              <w:t>Attribute zu</w:t>
            </w:r>
            <w:r w:rsidRPr="009F0C59">
              <w:rPr>
                <w:lang w:val="la-Latn"/>
              </w:rPr>
              <w:t xml:space="preserve"> consules</w:t>
            </w:r>
          </w:p>
          <w:p w:rsidR="00BD5C46" w:rsidRPr="009F0C59" w:rsidRDefault="00BD5C46" w:rsidP="00BD5C46">
            <w:pPr>
              <w:pStyle w:val="Vokabelangabe-lbs"/>
            </w:pPr>
            <w:r w:rsidRPr="009F0C59">
              <w:t>mensis, mensis</w:t>
            </w:r>
            <w:r w:rsidR="00DC504D" w:rsidRPr="009F0C59">
              <w:t>,</w:t>
            </w:r>
            <w:r w:rsidRPr="009F0C59">
              <w:t xml:space="preserve"> m.: der Monat</w:t>
            </w:r>
          </w:p>
          <w:p w:rsidR="00BD5C46" w:rsidRPr="009F0C59" w:rsidRDefault="00BD5C46" w:rsidP="00BD5C46">
            <w:pPr>
              <w:pStyle w:val="Vokabelangabe-lbs"/>
            </w:pPr>
            <w:r w:rsidRPr="009F0C59">
              <w:t>commentari, commentor, commentatus sum: nachdenken</w:t>
            </w:r>
          </w:p>
          <w:p w:rsidR="00BD5C46" w:rsidRPr="009F0C59" w:rsidRDefault="00BD5C46" w:rsidP="00BD5C46">
            <w:pPr>
              <w:pStyle w:val="Vokabelangabe-lbs"/>
            </w:pPr>
            <w:r w:rsidRPr="009F0C59">
              <w:t>meditari: überlegen, nachdenken</w:t>
            </w:r>
          </w:p>
        </w:tc>
      </w:tr>
      <w:tr w:rsidR="00BD5C46" w:rsidRPr="009F0C59" w:rsidTr="00691D9C">
        <w:tblPrEx>
          <w:tblLook w:val="0000" w:firstRow="0" w:lastRow="0" w:firstColumn="0" w:lastColumn="0" w:noHBand="0" w:noVBand="0"/>
        </w:tblPrEx>
        <w:trPr>
          <w:cantSplit/>
        </w:trPr>
        <w:tc>
          <w:tcPr>
            <w:tcW w:w="4711" w:type="dxa"/>
            <w:shd w:val="clear" w:color="auto" w:fill="auto"/>
          </w:tcPr>
          <w:p w:rsidR="00BD5C46" w:rsidRPr="009F0C59" w:rsidRDefault="00BD5C46" w:rsidP="00BD5C46">
            <w:pPr>
              <w:rPr>
                <w:rFonts w:cs="Arial"/>
                <w:lang w:val="la-Latn"/>
              </w:rPr>
            </w:pPr>
            <w:r w:rsidRPr="009F0C59">
              <w:rPr>
                <w:rFonts w:cs="Arial"/>
                <w:lang w:val="la-Latn"/>
              </w:rPr>
              <w:lastRenderedPageBreak/>
              <w:t>His auctoribus et ducibus, dis iuvantibus, nobis vigilantibus et multum in posterum providentibus, populo Romano consentiente erimus profecto liberi brevi tempore.</w:t>
            </w:r>
          </w:p>
        </w:tc>
        <w:tc>
          <w:tcPr>
            <w:tcW w:w="4361" w:type="dxa"/>
            <w:shd w:val="clear" w:color="auto" w:fill="auto"/>
          </w:tcPr>
          <w:p w:rsidR="00BD5C46" w:rsidRPr="009F0C59" w:rsidRDefault="00BD5C46" w:rsidP="00BD5C46">
            <w:pPr>
              <w:pStyle w:val="Vokabelangabe-lbs"/>
            </w:pPr>
            <w:r w:rsidRPr="009F0C59">
              <w:t xml:space="preserve">his auctoribus et ducibus: </w:t>
            </w:r>
            <w:r w:rsidRPr="009F0C59">
              <w:rPr>
                <w:iCs/>
              </w:rPr>
              <w:t>nominaler Abl. abs.:</w:t>
            </w:r>
            <w:r w:rsidRPr="009F0C59">
              <w:t xml:space="preserve"> mit ihrer Initiative und Führung</w:t>
            </w:r>
          </w:p>
          <w:p w:rsidR="00BD5C46" w:rsidRPr="009F0C59" w:rsidRDefault="00BD5C46" w:rsidP="00BD5C46">
            <w:pPr>
              <w:pStyle w:val="Vokabelangabe-lbs"/>
              <w:rPr>
                <w:lang w:val="fr-FR"/>
              </w:rPr>
            </w:pPr>
            <w:proofErr w:type="gramStart"/>
            <w:r w:rsidRPr="009F0C59">
              <w:rPr>
                <w:lang w:val="fr-FR"/>
              </w:rPr>
              <w:t>consentire</w:t>
            </w:r>
            <w:proofErr w:type="gramEnd"/>
            <w:r w:rsidRPr="009F0C59">
              <w:rPr>
                <w:lang w:val="fr-FR"/>
              </w:rPr>
              <w:t>, consentio, consensi, consensum: einig sein</w:t>
            </w:r>
          </w:p>
          <w:p w:rsidR="00BD5C46" w:rsidRPr="009F0C59" w:rsidRDefault="00BD5C46" w:rsidP="00BD5C46">
            <w:pPr>
              <w:pStyle w:val="Vokabelangabe-lbs"/>
            </w:pPr>
            <w:r w:rsidRPr="009F0C59">
              <w:t>profecto (</w:t>
            </w:r>
            <w:r w:rsidRPr="009F0C59">
              <w:rPr>
                <w:iCs/>
              </w:rPr>
              <w:t>Adv.</w:t>
            </w:r>
            <w:r w:rsidRPr="009F0C59">
              <w:t>): in der Tat, wirklich</w:t>
            </w:r>
          </w:p>
          <w:p w:rsidR="00BD5C46" w:rsidRPr="009F0C59" w:rsidRDefault="00BD5C46" w:rsidP="00BD5C46">
            <w:pPr>
              <w:pStyle w:val="Vokabelangabe-lbs"/>
            </w:pPr>
            <w:r w:rsidRPr="009F0C59">
              <w:t>brevi tempore: in kurzer Zeit</w:t>
            </w:r>
          </w:p>
        </w:tc>
      </w:tr>
      <w:tr w:rsidR="00BD5C46" w:rsidRPr="009F0C59" w:rsidTr="00691D9C">
        <w:tblPrEx>
          <w:tblLook w:val="0000" w:firstRow="0" w:lastRow="0" w:firstColumn="0" w:lastColumn="0" w:noHBand="0" w:noVBand="0"/>
        </w:tblPrEx>
        <w:trPr>
          <w:cantSplit/>
        </w:trPr>
        <w:tc>
          <w:tcPr>
            <w:tcW w:w="4711" w:type="dxa"/>
            <w:shd w:val="clear" w:color="auto" w:fill="auto"/>
          </w:tcPr>
          <w:p w:rsidR="00BD5C46" w:rsidRPr="009F0C59" w:rsidRDefault="00BD5C46" w:rsidP="00BD5C46">
            <w:pPr>
              <w:rPr>
                <w:rFonts w:cs="Arial"/>
                <w:lang w:val="la-Latn"/>
              </w:rPr>
            </w:pPr>
            <w:r w:rsidRPr="009F0C59">
              <w:rPr>
                <w:rFonts w:cs="Arial"/>
                <w:lang w:val="la-Latn"/>
              </w:rPr>
              <w:t>Iucundiorem autem faciet libertatem servitutis</w:t>
            </w:r>
            <w:r w:rsidR="003978B8" w:rsidRPr="009F0C59">
              <w:rPr>
                <w:rFonts w:cs="Arial"/>
                <w:lang w:val="la-Latn"/>
              </w:rPr>
              <w:t>*</w:t>
            </w:r>
            <w:r w:rsidRPr="009F0C59">
              <w:rPr>
                <w:rFonts w:cs="Arial"/>
                <w:lang w:val="la-Latn"/>
              </w:rPr>
              <w:t xml:space="preserve"> recordatio. </w:t>
            </w:r>
          </w:p>
        </w:tc>
        <w:tc>
          <w:tcPr>
            <w:tcW w:w="4361" w:type="dxa"/>
            <w:shd w:val="clear" w:color="auto" w:fill="auto"/>
          </w:tcPr>
          <w:p w:rsidR="00BD5C46" w:rsidRPr="009F0C59" w:rsidRDefault="00BD5C46" w:rsidP="00BD5C46">
            <w:pPr>
              <w:pStyle w:val="Vokabelangabe-lbs"/>
              <w:rPr>
                <w:iCs/>
              </w:rPr>
            </w:pPr>
            <w:r w:rsidRPr="009F0C59">
              <w:t>recordatio, recordationis, f.: die Erinnerung</w:t>
            </w:r>
          </w:p>
          <w:p w:rsidR="00BD5C46" w:rsidRPr="009F0C59" w:rsidRDefault="00BD5C46" w:rsidP="00BD5C46">
            <w:pPr>
              <w:pStyle w:val="Vokabelangabe-lbs"/>
              <w:rPr>
                <w:lang w:val="en-US"/>
              </w:rPr>
            </w:pPr>
            <w:r w:rsidRPr="009F0C59">
              <w:rPr>
                <w:iCs/>
                <w:lang w:val="en-US"/>
              </w:rPr>
              <w:t>Ordne:</w:t>
            </w:r>
            <w:r w:rsidRPr="009F0C59">
              <w:rPr>
                <w:lang w:val="en-US"/>
              </w:rPr>
              <w:t xml:space="preserve"> recordatio servitutis libertatem iucundiorem faciet.</w:t>
            </w:r>
          </w:p>
        </w:tc>
      </w:tr>
    </w:tbl>
    <w:p w:rsidR="00BD5C46" w:rsidRPr="009F0C59" w:rsidRDefault="00D87151" w:rsidP="00D87151">
      <w:pPr>
        <w:pStyle w:val="grammatik"/>
        <w:spacing w:before="200"/>
      </w:pPr>
      <w:r w:rsidRPr="009F0C59">
        <w:rPr>
          <w:b/>
          <w:lang w:val="it-IT"/>
        </w:rPr>
        <w:t xml:space="preserve">Grammatische Erläuterungen </w:t>
      </w:r>
    </w:p>
    <w:p w:rsidR="00BD5C46" w:rsidRPr="009F0C59" w:rsidRDefault="00BD5C46" w:rsidP="00D87151">
      <w:pPr>
        <w:pStyle w:val="grammatik"/>
        <w:spacing w:before="40" w:after="160"/>
        <w:rPr>
          <w:lang w:val="fr-FR"/>
        </w:rPr>
      </w:pPr>
      <w:r w:rsidRPr="009F0C59">
        <w:t>Ablativus comparationis</w:t>
      </w:r>
      <w:r w:rsidR="00DC504D" w:rsidRPr="009F0C59">
        <w:rPr>
          <w:lang w:val="fr-FR"/>
        </w:rPr>
        <w:t xml:space="preserve">: </w:t>
      </w:r>
      <w:r w:rsidRPr="009F0C59">
        <w:rPr>
          <w:lang w:val="fr-FR"/>
        </w:rPr>
        <w:t xml:space="preserve">Nihil est detestabilius </w:t>
      </w:r>
      <w:r w:rsidRPr="009F0C59">
        <w:rPr>
          <w:b/>
          <w:bCs/>
          <w:lang w:val="fr-FR"/>
        </w:rPr>
        <w:t>dedecore</w:t>
      </w:r>
      <w:r w:rsidRPr="009F0C59">
        <w:rPr>
          <w:lang w:val="fr-FR"/>
        </w:rPr>
        <w:t xml:space="preserve">, nihil foedius </w:t>
      </w:r>
      <w:r w:rsidRPr="009F0C59">
        <w:rPr>
          <w:b/>
          <w:bCs/>
          <w:lang w:val="fr-FR"/>
        </w:rPr>
        <w:t>servitute</w:t>
      </w:r>
      <w:r w:rsidRPr="009F0C59">
        <w:rPr>
          <w:lang w:val="fr-FR"/>
        </w:rPr>
        <w:t xml:space="preserve">. </w:t>
      </w:r>
    </w:p>
    <w:p w:rsidR="00BD5C46" w:rsidRPr="009F0C59" w:rsidRDefault="00BD5C46" w:rsidP="00D87151">
      <w:pPr>
        <w:pStyle w:val="grammatik"/>
        <w:spacing w:before="40" w:after="160"/>
        <w:rPr>
          <w:lang w:val="en-US"/>
        </w:rPr>
      </w:pPr>
      <w:r w:rsidRPr="009F0C59">
        <w:t>Coniunctivus adhortativus</w:t>
      </w:r>
      <w:r w:rsidR="00FF2F2B" w:rsidRPr="009F0C59">
        <w:rPr>
          <w:lang w:val="en-US"/>
        </w:rPr>
        <w:t xml:space="preserve"> (</w:t>
      </w:r>
      <w:r w:rsidR="00F32836">
        <w:rPr>
          <w:b/>
          <w:lang w:val="en-US"/>
        </w:rPr>
        <w:t>GH</w:t>
      </w:r>
      <w:r w:rsidR="00FF2F2B" w:rsidRPr="009F0C59">
        <w:rPr>
          <w:lang w:val="en-US"/>
        </w:rPr>
        <w:t xml:space="preserve"> Kasuslehre)</w:t>
      </w:r>
      <w:r w:rsidR="00DC504D" w:rsidRPr="009F0C59">
        <w:rPr>
          <w:lang w:val="en-US"/>
        </w:rPr>
        <w:t xml:space="preserve">: </w:t>
      </w:r>
      <w:r w:rsidRPr="009F0C59">
        <w:t>Ad d</w:t>
      </w:r>
      <w:r w:rsidRPr="009F0C59">
        <w:rPr>
          <w:lang w:val="en-US"/>
        </w:rPr>
        <w:t xml:space="preserve">ecus et ad libertatem nati sumus; aut haec </w:t>
      </w:r>
      <w:r w:rsidRPr="009F0C59">
        <w:rPr>
          <w:b/>
          <w:bCs/>
          <w:lang w:val="en-US"/>
        </w:rPr>
        <w:t>teneamus</w:t>
      </w:r>
      <w:r w:rsidRPr="009F0C59">
        <w:rPr>
          <w:lang w:val="en-US"/>
        </w:rPr>
        <w:t xml:space="preserve"> aut cum dignitate </w:t>
      </w:r>
      <w:r w:rsidRPr="009F0C59">
        <w:rPr>
          <w:b/>
          <w:bCs/>
          <w:lang w:val="en-US"/>
        </w:rPr>
        <w:t>moriamur</w:t>
      </w:r>
      <w:r w:rsidRPr="009F0C59">
        <w:rPr>
          <w:lang w:val="en-US"/>
        </w:rPr>
        <w:t xml:space="preserve">. </w:t>
      </w:r>
    </w:p>
    <w:p w:rsidR="00BD5C46" w:rsidRPr="00D87151" w:rsidRDefault="00BD5C46" w:rsidP="00D87151">
      <w:pPr>
        <w:pStyle w:val="grammatik"/>
        <w:spacing w:before="40" w:after="160"/>
        <w:rPr>
          <w:lang w:val="en-US"/>
        </w:rPr>
      </w:pPr>
      <w:r w:rsidRPr="009F0C59">
        <w:rPr>
          <w:lang w:val="en-US"/>
        </w:rPr>
        <w:t>Indirekte Frage</w:t>
      </w:r>
      <w:r w:rsidR="00FF2F2B" w:rsidRPr="009F0C59">
        <w:rPr>
          <w:lang w:val="en-US"/>
        </w:rPr>
        <w:t>:</w:t>
      </w:r>
      <w:r w:rsidR="00D87151">
        <w:rPr>
          <w:lang w:val="en-US"/>
        </w:rPr>
        <w:t xml:space="preserve"> </w:t>
      </w:r>
      <w:r w:rsidRPr="00D87151">
        <w:rPr>
          <w:lang w:val="en-US"/>
        </w:rPr>
        <w:t xml:space="preserve">Nimium diu teximus, </w:t>
      </w:r>
      <w:r w:rsidRPr="00D87151">
        <w:rPr>
          <w:b/>
          <w:bCs/>
          <w:lang w:val="en-US"/>
        </w:rPr>
        <w:t>quid sentiremus</w:t>
      </w:r>
      <w:r w:rsidRPr="00D87151">
        <w:rPr>
          <w:lang w:val="en-US"/>
        </w:rPr>
        <w:t xml:space="preserve">; nunc iam apertum est; omnes patefaciunt, in utramque partem </w:t>
      </w:r>
      <w:r w:rsidRPr="00D87151">
        <w:rPr>
          <w:b/>
          <w:bCs/>
          <w:lang w:val="en-US"/>
        </w:rPr>
        <w:t>quid sentiant, quid velint</w:t>
      </w:r>
      <w:r w:rsidRPr="00D87151">
        <w:rPr>
          <w:lang w:val="en-US"/>
        </w:rPr>
        <w:t>.</w:t>
      </w:r>
    </w:p>
    <w:p w:rsidR="00BD5C46" w:rsidRPr="009F0C59" w:rsidRDefault="00BD5C46" w:rsidP="00D87151">
      <w:pPr>
        <w:pStyle w:val="grammatik"/>
        <w:spacing w:before="40" w:after="160"/>
        <w:rPr>
          <w:lang w:val="it-IT"/>
        </w:rPr>
      </w:pPr>
      <w:r w:rsidRPr="00D87151">
        <w:rPr>
          <w:lang w:val="en-US"/>
        </w:rPr>
        <w:t>Relativischer Anschluss; Gerundivum als Attribut:</w:t>
      </w:r>
      <w:r w:rsidR="00D87151" w:rsidRPr="00D87151">
        <w:rPr>
          <w:lang w:val="en-US"/>
        </w:rPr>
        <w:br/>
      </w:r>
      <w:r w:rsidRPr="009F0C59">
        <w:rPr>
          <w:b/>
          <w:bCs/>
          <w:lang w:val="it-IT"/>
        </w:rPr>
        <w:t>quorum opprimendorum</w:t>
      </w:r>
      <w:r w:rsidRPr="009F0C59">
        <w:rPr>
          <w:lang w:val="it-IT"/>
        </w:rPr>
        <w:t xml:space="preserve"> di immortales incredibilem rei publicae potestatem et fortunam dederunt.</w:t>
      </w:r>
    </w:p>
    <w:p w:rsidR="00BD5C46" w:rsidRPr="009F0C59" w:rsidRDefault="00BD5C46" w:rsidP="00D87151">
      <w:pPr>
        <w:pStyle w:val="grammatik"/>
        <w:spacing w:before="40" w:after="160"/>
        <w:rPr>
          <w:lang w:val="it-IT"/>
        </w:rPr>
      </w:pPr>
      <w:r w:rsidRPr="009F0C59">
        <w:rPr>
          <w:lang w:val="it-IT"/>
        </w:rPr>
        <w:t>Ablativus modi (</w:t>
      </w:r>
      <w:r w:rsidR="00F32836">
        <w:rPr>
          <w:b/>
          <w:lang w:val="it-IT"/>
        </w:rPr>
        <w:t>GH</w:t>
      </w:r>
      <w:r w:rsidRPr="009F0C59">
        <w:rPr>
          <w:lang w:val="it-IT"/>
        </w:rPr>
        <w:t xml:space="preserve"> Kasuslehre); Participium coniunctum:</w:t>
      </w:r>
      <w:r w:rsidR="00D87151">
        <w:rPr>
          <w:lang w:val="it-IT"/>
        </w:rPr>
        <w:br/>
      </w:r>
      <w:r w:rsidRPr="009F0C59">
        <w:rPr>
          <w:lang w:val="it-IT"/>
        </w:rPr>
        <w:t xml:space="preserve">Ad ea enim praesidia, quae habemus, iam accedent consules </w:t>
      </w:r>
      <w:r w:rsidRPr="009F0C59">
        <w:rPr>
          <w:b/>
          <w:bCs/>
          <w:lang w:val="it-IT"/>
        </w:rPr>
        <w:t>summa prudentia, virtute, concordia</w:t>
      </w:r>
      <w:r w:rsidRPr="009F0C59">
        <w:rPr>
          <w:lang w:val="it-IT"/>
        </w:rPr>
        <w:t xml:space="preserve"> multos menses de populi Romani libertate </w:t>
      </w:r>
      <w:r w:rsidRPr="009F0C59">
        <w:rPr>
          <w:b/>
          <w:bCs/>
          <w:lang w:val="it-IT"/>
        </w:rPr>
        <w:t>commentati atque meditati</w:t>
      </w:r>
      <w:r w:rsidRPr="009F0C59">
        <w:rPr>
          <w:lang w:val="it-IT"/>
        </w:rPr>
        <w:t>.</w:t>
      </w:r>
    </w:p>
    <w:p w:rsidR="00BD5C46" w:rsidRPr="009F0C59" w:rsidRDefault="00BD5C46" w:rsidP="00D87151">
      <w:pPr>
        <w:pStyle w:val="grammatik"/>
        <w:spacing w:before="40" w:after="160"/>
        <w:rPr>
          <w:lang w:val="it-IT"/>
        </w:rPr>
      </w:pPr>
      <w:r w:rsidRPr="009F0C59">
        <w:rPr>
          <w:lang w:val="it-IT"/>
        </w:rPr>
        <w:t>Ablativus absolutus:</w:t>
      </w:r>
      <w:r w:rsidR="00D87151">
        <w:rPr>
          <w:lang w:val="it-IT"/>
        </w:rPr>
        <w:br/>
      </w:r>
      <w:r w:rsidRPr="009F0C59">
        <w:rPr>
          <w:b/>
          <w:bCs/>
          <w:lang w:val="it-IT"/>
        </w:rPr>
        <w:t>His auctoribus et ducibus, dis iuvantibus, nobis vigilantibus et</w:t>
      </w:r>
      <w:r w:rsidRPr="009F0C59">
        <w:rPr>
          <w:lang w:val="it-IT"/>
        </w:rPr>
        <w:t xml:space="preserve"> multum in posterum </w:t>
      </w:r>
      <w:r w:rsidRPr="009F0C59">
        <w:rPr>
          <w:b/>
          <w:bCs/>
          <w:lang w:val="it-IT"/>
        </w:rPr>
        <w:t>providentibus, populo Romano consentiente</w:t>
      </w:r>
      <w:r w:rsidRPr="009F0C59">
        <w:rPr>
          <w:lang w:val="it-IT"/>
        </w:rPr>
        <w:t xml:space="preserve"> erimus profecto liberi brevi tempore.</w:t>
      </w:r>
    </w:p>
    <w:p w:rsidR="00D87151" w:rsidRDefault="00BD5C46" w:rsidP="00D87151">
      <w:pPr>
        <w:pStyle w:val="grammatik"/>
        <w:spacing w:before="40" w:after="160"/>
        <w:rPr>
          <w:lang w:val="fr-FR"/>
        </w:rPr>
      </w:pPr>
      <w:r w:rsidRPr="009F0C59">
        <w:rPr>
          <w:lang w:val="fr-FR"/>
        </w:rPr>
        <w:t>Genitivus obiectivus (</w:t>
      </w:r>
      <w:r w:rsidR="00F32836">
        <w:rPr>
          <w:b/>
          <w:lang w:val="fr-FR"/>
        </w:rPr>
        <w:t>GH</w:t>
      </w:r>
      <w:r w:rsidRPr="009F0C59">
        <w:rPr>
          <w:lang w:val="fr-FR"/>
        </w:rPr>
        <w:t xml:space="preserve"> Kasuslehre</w:t>
      </w:r>
      <w:proofErr w:type="gramStart"/>
      <w:r w:rsidRPr="009F0C59">
        <w:rPr>
          <w:lang w:val="fr-FR"/>
        </w:rPr>
        <w:t>):</w:t>
      </w:r>
      <w:proofErr w:type="gramEnd"/>
      <w:r w:rsidRPr="009F0C59">
        <w:rPr>
          <w:lang w:val="fr-FR"/>
        </w:rPr>
        <w:t xml:space="preserve"> </w:t>
      </w:r>
      <w:r w:rsidRPr="009F0C59">
        <w:rPr>
          <w:b/>
          <w:bCs/>
          <w:lang w:val="fr-FR"/>
        </w:rPr>
        <w:t>servitutis</w:t>
      </w:r>
      <w:r w:rsidRPr="009F0C59">
        <w:rPr>
          <w:lang w:val="fr-FR"/>
        </w:rPr>
        <w:t xml:space="preserve"> recordatio</w:t>
      </w:r>
    </w:p>
    <w:p w:rsidR="00DC4F9F" w:rsidRPr="00691D9C" w:rsidRDefault="00D87151" w:rsidP="00691D9C">
      <w:pPr>
        <w:pStyle w:val="grammatik"/>
        <w:spacing w:line="240" w:lineRule="auto"/>
        <w:rPr>
          <w:sz w:val="2"/>
          <w:szCs w:val="2"/>
          <w:lang w:val="fr-FR"/>
        </w:rPr>
      </w:pPr>
      <w:r>
        <w:rPr>
          <w:lang w:val="fr-FR"/>
        </w:rPr>
        <w:br w:type="page"/>
      </w:r>
    </w:p>
    <w:p w:rsidR="00BD5C46" w:rsidRPr="009F0C59" w:rsidRDefault="00BD5C46" w:rsidP="00FE33FE">
      <w:pPr>
        <w:pStyle w:val="grammatik"/>
        <w:rPr>
          <w:sz w:val="2"/>
          <w:szCs w:val="2"/>
          <w:lang w:val="fr-FR"/>
        </w:rPr>
      </w:pPr>
    </w:p>
    <w:tbl>
      <w:tblPr>
        <w:tblW w:w="0" w:type="auto"/>
        <w:tblLook w:val="04A0" w:firstRow="1" w:lastRow="0" w:firstColumn="1" w:lastColumn="0" w:noHBand="0" w:noVBand="1"/>
      </w:tblPr>
      <w:tblGrid>
        <w:gridCol w:w="3199"/>
        <w:gridCol w:w="5873"/>
      </w:tblGrid>
      <w:tr w:rsidR="009874CF" w:rsidRPr="009F0C59" w:rsidTr="001E5AE8">
        <w:tc>
          <w:tcPr>
            <w:tcW w:w="3227" w:type="dxa"/>
            <w:shd w:val="clear" w:color="auto" w:fill="auto"/>
          </w:tcPr>
          <w:p w:rsidR="009874CF" w:rsidRPr="009F0C59" w:rsidRDefault="00ED226B" w:rsidP="001E5AE8">
            <w:pPr>
              <w:jc w:val="center"/>
              <w:rPr>
                <w:rFonts w:cs="Arial"/>
              </w:rPr>
            </w:pPr>
            <w:r w:rsidRPr="009F0C59">
              <w:rPr>
                <w:rFonts w:cs="Arial"/>
                <w:noProof/>
                <w:lang w:eastAsia="de-DE"/>
              </w:rPr>
              <w:drawing>
                <wp:inline distT="0" distB="0" distL="0" distR="0">
                  <wp:extent cx="1424940" cy="967740"/>
                  <wp:effectExtent l="0" t="0" r="0" b="0"/>
                  <wp:docPr id="9" name="Grafik 10"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967740"/>
                          </a:xfrm>
                          <a:prstGeom prst="rect">
                            <a:avLst/>
                          </a:prstGeom>
                          <a:noFill/>
                          <a:ln>
                            <a:noFill/>
                          </a:ln>
                        </pic:spPr>
                      </pic:pic>
                    </a:graphicData>
                  </a:graphic>
                </wp:inline>
              </w:drawing>
            </w:r>
          </w:p>
        </w:tc>
        <w:tc>
          <w:tcPr>
            <w:tcW w:w="5985" w:type="dxa"/>
            <w:shd w:val="clear" w:color="auto" w:fill="auto"/>
          </w:tcPr>
          <w:p w:rsidR="009874CF" w:rsidRPr="009F0C59" w:rsidRDefault="009874CF" w:rsidP="001E5AE8">
            <w:pPr>
              <w:spacing w:line="240" w:lineRule="auto"/>
              <w:jc w:val="center"/>
              <w:rPr>
                <w:rFonts w:cs="Arial"/>
                <w:b/>
                <w:sz w:val="24"/>
                <w:szCs w:val="24"/>
              </w:rPr>
            </w:pPr>
            <w:r w:rsidRPr="009F0C59">
              <w:rPr>
                <w:rFonts w:cs="Arial"/>
                <w:b/>
                <w:sz w:val="24"/>
                <w:szCs w:val="24"/>
              </w:rPr>
              <w:t>Lateinische Bibliothek des Landesbildungsservers Baden-Württemberg</w:t>
            </w:r>
          </w:p>
          <w:p w:rsidR="009874CF" w:rsidRPr="009F0C59" w:rsidRDefault="009874CF" w:rsidP="00861D61">
            <w:pPr>
              <w:spacing w:before="120" w:line="240" w:lineRule="auto"/>
              <w:jc w:val="center"/>
              <w:rPr>
                <w:rFonts w:cs="Arial"/>
                <w:sz w:val="24"/>
                <w:szCs w:val="24"/>
              </w:rPr>
            </w:pPr>
            <w:r w:rsidRPr="009F0C59">
              <w:rPr>
                <w:rFonts w:cs="Arial"/>
                <w:sz w:val="24"/>
                <w:szCs w:val="24"/>
              </w:rPr>
              <w:t>M. Tullius Cicero: Orationes Philippicae 3, 37-39</w:t>
            </w:r>
            <w:r w:rsidRPr="009F0C59">
              <w:rPr>
                <w:rFonts w:cs="Arial"/>
                <w:sz w:val="24"/>
                <w:szCs w:val="24"/>
              </w:rPr>
              <w:br/>
              <w:t xml:space="preserve">Schlussplädoyer </w:t>
            </w:r>
          </w:p>
        </w:tc>
      </w:tr>
    </w:tbl>
    <w:p w:rsidR="00093EEF" w:rsidRPr="009F0C59" w:rsidRDefault="00093EEF" w:rsidP="00546F72">
      <w:pPr>
        <w:pStyle w:val="berschrift2"/>
      </w:pPr>
      <w:bookmarkStart w:id="21" w:name="_Toc485488553"/>
      <w:r w:rsidRPr="009F0C59">
        <w:t>Philippicae 37-39</w:t>
      </w:r>
      <w:r w:rsidR="00546F72" w:rsidRPr="009F0C59">
        <w:t>, das Schlussplädoyer, mit Übersetzung</w:t>
      </w:r>
      <w:bookmarkEnd w:id="21"/>
    </w:p>
    <w:tbl>
      <w:tblPr>
        <w:tblW w:w="4830" w:type="pct"/>
        <w:tblInd w:w="142" w:type="dxa"/>
        <w:tblLayout w:type="fixed"/>
        <w:tblCellMar>
          <w:top w:w="85" w:type="dxa"/>
          <w:left w:w="142" w:type="dxa"/>
          <w:bottom w:w="85" w:type="dxa"/>
          <w:right w:w="142" w:type="dxa"/>
        </w:tblCellMar>
        <w:tblLook w:val="0000" w:firstRow="0" w:lastRow="0" w:firstColumn="0" w:lastColumn="0" w:noHBand="0" w:noVBand="0"/>
      </w:tblPr>
      <w:tblGrid>
        <w:gridCol w:w="4144"/>
        <w:gridCol w:w="4618"/>
      </w:tblGrid>
      <w:tr w:rsidR="00FF2F2B" w:rsidRPr="009F0C59" w:rsidTr="00FF2F2B">
        <w:trPr>
          <w:cantSplit/>
          <w:tblHeader/>
        </w:trPr>
        <w:tc>
          <w:tcPr>
            <w:tcW w:w="2365" w:type="pct"/>
            <w:tcBorders>
              <w:top w:val="single" w:sz="1" w:space="0" w:color="000000"/>
              <w:left w:val="single" w:sz="1" w:space="0" w:color="000000"/>
              <w:bottom w:val="single" w:sz="1" w:space="0" w:color="000000"/>
            </w:tcBorders>
            <w:shd w:val="clear" w:color="auto" w:fill="auto"/>
          </w:tcPr>
          <w:p w:rsidR="00FF2F2B" w:rsidRPr="009F0C59" w:rsidRDefault="00FF2F2B" w:rsidP="00093EEF">
            <w:pPr>
              <w:rPr>
                <w:rFonts w:cs="Arial"/>
              </w:rPr>
            </w:pPr>
            <w:r w:rsidRPr="009F0C59">
              <w:rPr>
                <w:rFonts w:cs="Arial"/>
              </w:rPr>
              <w:t>Philippicae 3, 37 f.: Text</w:t>
            </w:r>
          </w:p>
        </w:tc>
        <w:tc>
          <w:tcPr>
            <w:tcW w:w="2635" w:type="pct"/>
            <w:tcBorders>
              <w:top w:val="single" w:sz="1" w:space="0" w:color="000000"/>
              <w:left w:val="single" w:sz="1" w:space="0" w:color="000000"/>
              <w:bottom w:val="single" w:sz="1" w:space="0" w:color="000000"/>
              <w:right w:val="single" w:sz="1" w:space="0" w:color="000000"/>
            </w:tcBorders>
            <w:shd w:val="clear" w:color="auto" w:fill="auto"/>
          </w:tcPr>
          <w:p w:rsidR="00FF2F2B" w:rsidRPr="009F0C59" w:rsidRDefault="00FF2F2B" w:rsidP="00093EEF">
            <w:pPr>
              <w:rPr>
                <w:rFonts w:cs="Arial"/>
              </w:rPr>
            </w:pPr>
            <w:r w:rsidRPr="009F0C59">
              <w:rPr>
                <w:rFonts w:cs="Arial"/>
              </w:rPr>
              <w:t>Übersetzung</w:t>
            </w:r>
          </w:p>
        </w:tc>
      </w:tr>
      <w:tr w:rsidR="00093EEF" w:rsidRPr="009F0C59" w:rsidTr="00FF2F2B">
        <w:trPr>
          <w:cantSplit/>
        </w:trPr>
        <w:tc>
          <w:tcPr>
            <w:tcW w:w="2365" w:type="pct"/>
            <w:tcBorders>
              <w:top w:val="single" w:sz="1" w:space="0" w:color="000000"/>
              <w:left w:val="single" w:sz="1" w:space="0" w:color="000000"/>
              <w:bottom w:val="single" w:sz="1" w:space="0" w:color="000000"/>
            </w:tcBorders>
            <w:shd w:val="clear" w:color="auto" w:fill="auto"/>
          </w:tcPr>
          <w:p w:rsidR="00093EEF" w:rsidRPr="009F0C59" w:rsidRDefault="00093EEF" w:rsidP="00093EEF">
            <w:pPr>
              <w:rPr>
                <w:rFonts w:cs="Arial"/>
                <w:lang w:val="la-Latn"/>
              </w:rPr>
            </w:pPr>
            <w:r w:rsidRPr="009F0C59">
              <w:rPr>
                <w:rFonts w:cs="Arial"/>
                <w:lang w:val="la-Latn"/>
              </w:rPr>
              <w:t>[37] Quas ob res, quod tribuni pl</w:t>
            </w:r>
            <w:r w:rsidRPr="009F0C59">
              <w:rPr>
                <w:rFonts w:cs="Arial"/>
              </w:rPr>
              <w:t>ebis</w:t>
            </w:r>
            <w:r w:rsidRPr="009F0C59">
              <w:rPr>
                <w:rFonts w:cs="Arial"/>
                <w:lang w:val="la-Latn"/>
              </w:rPr>
              <w:t xml:space="preserve"> verba fecerunt, uti senatus Kalendis Ianuariis tuto haberi sententiaeque de summa re publica libere dici possint, de ea re ita censeo, uti C. Pansa A. Hirtius, consules designati, dent operam, uti senatus Kalendis Ianuariis tuto haberi possit. Quodque edictum D. Bruti imperatoris, consulis designati, propositum sit, senatum existimare D. Brutum imperatorem, consulem designatum, optime de re publica mereri, cum senatus auctoritatem populique Romani libertatem imperiumque defendat; </w:t>
            </w:r>
          </w:p>
        </w:tc>
        <w:tc>
          <w:tcPr>
            <w:tcW w:w="2635" w:type="pct"/>
            <w:tcBorders>
              <w:top w:val="single" w:sz="1" w:space="0" w:color="000000"/>
              <w:left w:val="single" w:sz="1" w:space="0" w:color="000000"/>
              <w:bottom w:val="single" w:sz="1" w:space="0" w:color="000000"/>
              <w:right w:val="single" w:sz="1" w:space="0" w:color="000000"/>
            </w:tcBorders>
            <w:shd w:val="clear" w:color="auto" w:fill="auto"/>
          </w:tcPr>
          <w:p w:rsidR="00093EEF" w:rsidRPr="009F0C59" w:rsidRDefault="00093EEF" w:rsidP="00093EEF">
            <w:pPr>
              <w:rPr>
                <w:rFonts w:cs="Arial"/>
              </w:rPr>
            </w:pPr>
            <w:r w:rsidRPr="009F0C59">
              <w:rPr>
                <w:rFonts w:cs="Arial"/>
              </w:rPr>
              <w:t xml:space="preserve">Aus diesen Gründen, weil </w:t>
            </w:r>
            <w:proofErr w:type="gramStart"/>
            <w:r w:rsidRPr="009F0C59">
              <w:rPr>
                <w:rFonts w:cs="Arial"/>
              </w:rPr>
              <w:t>die Volkstribunen</w:t>
            </w:r>
            <w:proofErr w:type="gramEnd"/>
            <w:r w:rsidRPr="009F0C59">
              <w:rPr>
                <w:rFonts w:cs="Arial"/>
              </w:rPr>
              <w:t xml:space="preserve"> dafür gesprochen haben, dass am 1. Januar sicher eine Senatssitzung stattfinden kann und dass Meinungen über die Staatssituation frei geäußert werden können, plädiere ich in dieser Sache folgendermaßen, </w:t>
            </w:r>
          </w:p>
          <w:p w:rsidR="00093EEF" w:rsidRPr="009F0C59" w:rsidRDefault="00093EEF" w:rsidP="00093EEF">
            <w:pPr>
              <w:rPr>
                <w:rFonts w:cs="Arial"/>
              </w:rPr>
            </w:pPr>
            <w:r w:rsidRPr="009F0C59">
              <w:rPr>
                <w:rFonts w:cs="Arial"/>
              </w:rPr>
              <w:t>* dass Gaius Pansa und Aulus Hirtius, die gewählten künftigen Consuln, dafür sorgen sollen, dass die Senatssitzung am 1. Januar sicher stattfinden kann.</w:t>
            </w:r>
          </w:p>
          <w:p w:rsidR="00093EEF" w:rsidRPr="009F0C59" w:rsidRDefault="00093EEF" w:rsidP="00FF2F2B">
            <w:pPr>
              <w:rPr>
                <w:rFonts w:cs="Arial"/>
              </w:rPr>
            </w:pPr>
            <w:r w:rsidRPr="009F0C59">
              <w:rPr>
                <w:rFonts w:cs="Arial"/>
              </w:rPr>
              <w:t xml:space="preserve">* Und was die Tatsache anbelangt, dass ein Edikt des Imperators Decimus Brutus vorgelegt worden ist: dass der Senat befindet, dass Decimus Brutus, Imperator, künftiger </w:t>
            </w:r>
            <w:r w:rsidR="00FF2F2B" w:rsidRPr="009F0C59">
              <w:rPr>
                <w:rFonts w:cs="Arial"/>
              </w:rPr>
              <w:t>K</w:t>
            </w:r>
            <w:r w:rsidRPr="009F0C59">
              <w:rPr>
                <w:rFonts w:cs="Arial"/>
              </w:rPr>
              <w:t>onsul, sich in bester Weise um den Staat verdient macht, weil er die Hoheit des Senats und die Freiheit des römischen Volkes und seinen Oberbefehl verteidigt.</w:t>
            </w:r>
          </w:p>
        </w:tc>
      </w:tr>
      <w:tr w:rsidR="00093EEF" w:rsidRPr="009F0C59" w:rsidTr="00FF2F2B">
        <w:trPr>
          <w:cantSplit/>
        </w:trPr>
        <w:tc>
          <w:tcPr>
            <w:tcW w:w="2365" w:type="pct"/>
            <w:tcBorders>
              <w:left w:val="single" w:sz="1" w:space="0" w:color="000000"/>
              <w:bottom w:val="single" w:sz="4" w:space="0" w:color="auto"/>
            </w:tcBorders>
            <w:shd w:val="clear" w:color="auto" w:fill="auto"/>
          </w:tcPr>
          <w:p w:rsidR="00FF2F2B" w:rsidRPr="009F0C59" w:rsidRDefault="00093EEF" w:rsidP="00093EEF">
            <w:pPr>
              <w:rPr>
                <w:rStyle w:val="TabelleninhaltZchn"/>
                <w:rFonts w:cs="Arial"/>
                <w:lang w:val="de-DE"/>
              </w:rPr>
            </w:pPr>
            <w:r w:rsidRPr="009F0C59">
              <w:rPr>
                <w:rStyle w:val="TabelleninhaltZchn"/>
                <w:rFonts w:cs="Arial"/>
              </w:rPr>
              <w:lastRenderedPageBreak/>
              <w:t xml:space="preserve">[38] quodque provinciam Galliam citeriorem optimorum et fortissimorum [virorum] amicissimorumque rei publicae civium exercitumque in senatus potestate retineat, id eum exercitumque eius, municipia, colonias provinciae Galliae recte atque ordine exque re publica fecisse et facere. </w:t>
            </w:r>
          </w:p>
          <w:p w:rsidR="00093EEF" w:rsidRPr="009F0C59" w:rsidRDefault="00093EEF" w:rsidP="00093EEF">
            <w:pPr>
              <w:rPr>
                <w:rStyle w:val="TabelleninhaltZchn"/>
                <w:rFonts w:cs="Arial"/>
              </w:rPr>
            </w:pPr>
          </w:p>
        </w:tc>
        <w:tc>
          <w:tcPr>
            <w:tcW w:w="2635" w:type="pct"/>
            <w:tcBorders>
              <w:left w:val="single" w:sz="1" w:space="0" w:color="000000"/>
              <w:bottom w:val="single" w:sz="4" w:space="0" w:color="auto"/>
              <w:right w:val="single" w:sz="1" w:space="0" w:color="000000"/>
            </w:tcBorders>
            <w:shd w:val="clear" w:color="auto" w:fill="auto"/>
          </w:tcPr>
          <w:p w:rsidR="00093EEF" w:rsidRPr="009F0C59" w:rsidRDefault="00093EEF" w:rsidP="00FF2F2B">
            <w:pPr>
              <w:rPr>
                <w:rFonts w:cs="Arial"/>
              </w:rPr>
            </w:pPr>
            <w:r w:rsidRPr="009F0C59">
              <w:rPr>
                <w:rFonts w:cs="Arial"/>
              </w:rPr>
              <w:t xml:space="preserve">* Und was die Tatsache anbelangt, dass er die Provinz Gallia Citerior, ausgestattet mit bestgesonnenen und mutigsten Männern und dem römischen Staat innig befreundeten Bürgern, und sein Heer in der Machtbefugnis des Senats behält: dass er und sein Heer, die verwalteten und die selbständigen Gemeinden der Provinz Gallien dies zu Recht und nach der Ordnung und im Staatsinteresse getan haben und tun. </w:t>
            </w:r>
          </w:p>
        </w:tc>
      </w:tr>
      <w:tr w:rsidR="00FF2F2B" w:rsidRPr="009F0C59" w:rsidTr="00FF2F2B">
        <w:trPr>
          <w:cantSplit/>
          <w:trHeight w:val="5450"/>
        </w:trPr>
        <w:tc>
          <w:tcPr>
            <w:tcW w:w="2365" w:type="pct"/>
            <w:tcBorders>
              <w:top w:val="single" w:sz="4" w:space="0" w:color="auto"/>
              <w:left w:val="single" w:sz="1" w:space="0" w:color="000000"/>
              <w:bottom w:val="single" w:sz="4" w:space="0" w:color="auto"/>
            </w:tcBorders>
            <w:shd w:val="clear" w:color="auto" w:fill="auto"/>
          </w:tcPr>
          <w:p w:rsidR="00FF2F2B" w:rsidRPr="009F0C59" w:rsidRDefault="00FF2F2B" w:rsidP="00093EEF">
            <w:pPr>
              <w:rPr>
                <w:rStyle w:val="TabelleninhaltZchn"/>
                <w:rFonts w:cs="Arial"/>
                <w:lang w:val="de-DE"/>
              </w:rPr>
            </w:pPr>
            <w:r w:rsidRPr="009F0C59">
              <w:rPr>
                <w:rStyle w:val="TabelleninhaltZchn"/>
                <w:rFonts w:cs="Arial"/>
              </w:rPr>
              <w:t xml:space="preserve">Senatum ad summam rem publicam pertinere arbitrari ab D. Bruto et L. Planco imperatoribus, consulibus designatis, itemque a ceteris, qui provincias optinent, optineri ex lege Iulia, quoad ex senatus consulto cuique eorum successum sit, eosque dare operam, ut eae provinciae atque exercitus in senati populique Romani potestate praesidioque rei publicae sint. </w:t>
            </w:r>
          </w:p>
          <w:p w:rsidR="00FF2F2B" w:rsidRPr="00ED226B" w:rsidRDefault="00FF2F2B" w:rsidP="00ED226B">
            <w:pPr>
              <w:rPr>
                <w:rFonts w:cs="Arial"/>
                <w:lang w:val="la-Latn"/>
              </w:rPr>
            </w:pPr>
          </w:p>
        </w:tc>
        <w:tc>
          <w:tcPr>
            <w:tcW w:w="2635" w:type="pct"/>
            <w:tcBorders>
              <w:top w:val="single" w:sz="4" w:space="0" w:color="auto"/>
              <w:left w:val="single" w:sz="1" w:space="0" w:color="000000"/>
              <w:bottom w:val="single" w:sz="4" w:space="0" w:color="auto"/>
              <w:right w:val="single" w:sz="1" w:space="0" w:color="000000"/>
            </w:tcBorders>
            <w:shd w:val="clear" w:color="auto" w:fill="auto"/>
          </w:tcPr>
          <w:p w:rsidR="00FF2F2B" w:rsidRPr="009F0C59" w:rsidRDefault="00FF2F2B" w:rsidP="00093EEF">
            <w:pPr>
              <w:rPr>
                <w:rFonts w:cs="Arial"/>
              </w:rPr>
            </w:pPr>
            <w:r w:rsidRPr="009F0C59">
              <w:rPr>
                <w:rFonts w:cs="Arial"/>
              </w:rPr>
              <w:t xml:space="preserve">* </w:t>
            </w:r>
            <w:r w:rsidR="00C205DC" w:rsidRPr="00916C2A">
              <w:rPr>
                <w:rFonts w:cs="Arial"/>
              </w:rPr>
              <w:t xml:space="preserve">Dass es der Senat als </w:t>
            </w:r>
            <w:r w:rsidR="00C205DC">
              <w:rPr>
                <w:rFonts w:cs="Arial"/>
              </w:rPr>
              <w:t>für das höchste</w:t>
            </w:r>
            <w:r w:rsidR="00C205DC" w:rsidRPr="00916C2A">
              <w:rPr>
                <w:rFonts w:cs="Arial"/>
              </w:rPr>
              <w:t xml:space="preserve"> Staatswohl erforderlich erachtet</w:t>
            </w:r>
            <w:r w:rsidRPr="009F0C59">
              <w:rPr>
                <w:rFonts w:cs="Arial"/>
              </w:rPr>
              <w:t xml:space="preserve">, dass von den Imperatoren Decimus Brutus und Lucius Plancus, den künftigen Konsuln, und ebenso von den übrigen, welche Amtsgewalt über Provinzen haben, diese  aufrechterhalten wird nach der lex Iulia, so lange, bis aufgrund eines Senatsbeschlusses jedem von ihnen ein Nachfolger bestimmt ist, und dass sie sich darum bemühen sollen, dass diese Provinzen und Heere unter der Verfügungsgewalt des römischen Senats und des römischen Volkes stehen und dem Schutz des Staates dienen. </w:t>
            </w:r>
          </w:p>
          <w:p w:rsidR="00FF2F2B" w:rsidRPr="009F0C59" w:rsidRDefault="00FF2F2B" w:rsidP="00093EEF">
            <w:pPr>
              <w:rPr>
                <w:rFonts w:cs="Arial"/>
              </w:rPr>
            </w:pPr>
          </w:p>
        </w:tc>
      </w:tr>
      <w:tr w:rsidR="00FF2F2B" w:rsidRPr="009F0C59" w:rsidTr="00FF2F2B">
        <w:trPr>
          <w:cantSplit/>
          <w:trHeight w:val="3280"/>
        </w:trPr>
        <w:tc>
          <w:tcPr>
            <w:tcW w:w="2365" w:type="pct"/>
            <w:tcBorders>
              <w:top w:val="single" w:sz="4" w:space="0" w:color="auto"/>
              <w:left w:val="single" w:sz="1" w:space="0" w:color="000000"/>
              <w:bottom w:val="single" w:sz="1" w:space="0" w:color="000000"/>
            </w:tcBorders>
            <w:shd w:val="clear" w:color="auto" w:fill="auto"/>
          </w:tcPr>
          <w:p w:rsidR="00FF2F2B" w:rsidRPr="009F0C59" w:rsidRDefault="00FF2F2B" w:rsidP="00093EEF">
            <w:pPr>
              <w:rPr>
                <w:rStyle w:val="TabelleninhaltZchn"/>
                <w:rFonts w:cs="Arial"/>
              </w:rPr>
            </w:pPr>
            <w:r w:rsidRPr="009F0C59">
              <w:rPr>
                <w:rStyle w:val="TabelleninhaltZchn"/>
                <w:rFonts w:cs="Arial"/>
              </w:rPr>
              <w:lastRenderedPageBreak/>
              <w:t>Cumque opera, virtute, consilio C. Caesaris summoque consensu militum veteranorum, qui eius auctoritatem secuti rei publicae praesidio sunt et fuerunt, a gravissimis periculis populus Romanus defensus sit et hoc tempore defendatur;</w:t>
            </w:r>
          </w:p>
        </w:tc>
        <w:tc>
          <w:tcPr>
            <w:tcW w:w="2635" w:type="pct"/>
            <w:tcBorders>
              <w:top w:val="single" w:sz="4" w:space="0" w:color="auto"/>
              <w:left w:val="single" w:sz="1" w:space="0" w:color="000000"/>
              <w:bottom w:val="single" w:sz="1" w:space="0" w:color="000000"/>
              <w:right w:val="single" w:sz="1" w:space="0" w:color="000000"/>
            </w:tcBorders>
            <w:shd w:val="clear" w:color="auto" w:fill="auto"/>
          </w:tcPr>
          <w:p w:rsidR="00FF2F2B" w:rsidRPr="009F0C59" w:rsidRDefault="00FF2F2B" w:rsidP="00093EEF">
            <w:pPr>
              <w:rPr>
                <w:rFonts w:cs="Arial"/>
              </w:rPr>
            </w:pPr>
            <w:r w:rsidRPr="009F0C59">
              <w:rPr>
                <w:rFonts w:cs="Arial"/>
              </w:rPr>
              <w:t>* Und dass mit Engagement, Tatkraft und klugem Planen des Caius Caesar und höchster Einigkeit der Veteranen, die seiner Führungskraft gefolgt sind und so dem Staates dienen und gedient haben, das römische Volk gegen schwerste Gefahren verteidigt worden ist und in diesem Moment verteidigt wird;</w:t>
            </w:r>
          </w:p>
        </w:tc>
      </w:tr>
      <w:tr w:rsidR="00093EEF" w:rsidRPr="009F0C59" w:rsidTr="00FF2F2B">
        <w:trPr>
          <w:cantSplit/>
          <w:trHeight w:val="2550"/>
        </w:trPr>
        <w:tc>
          <w:tcPr>
            <w:tcW w:w="2365" w:type="pct"/>
            <w:tcBorders>
              <w:left w:val="single" w:sz="1" w:space="0" w:color="000000"/>
              <w:bottom w:val="single" w:sz="4" w:space="0" w:color="auto"/>
            </w:tcBorders>
            <w:shd w:val="clear" w:color="auto" w:fill="auto"/>
          </w:tcPr>
          <w:p w:rsidR="00FF2F2B" w:rsidRPr="009F0C59" w:rsidRDefault="00093EEF" w:rsidP="00093EEF">
            <w:pPr>
              <w:rPr>
                <w:rFonts w:cs="Arial"/>
                <w:lang w:val="it-IT"/>
              </w:rPr>
            </w:pPr>
            <w:r w:rsidRPr="009F0C59">
              <w:rPr>
                <w:rFonts w:cs="Arial"/>
                <w:lang w:val="la-Latn"/>
              </w:rPr>
              <w:t xml:space="preserve">[39] cumque legio Martia Albae constiterit, in municipio fidelissimo et fortissimo, seseque ad senatus auctoritatem populique Romani libertatem contulerit; </w:t>
            </w:r>
          </w:p>
          <w:p w:rsidR="00093EEF" w:rsidRPr="009F0C59" w:rsidRDefault="00093EEF" w:rsidP="00093EEF">
            <w:pPr>
              <w:rPr>
                <w:rFonts w:cs="Arial"/>
                <w:lang w:val="la-Latn"/>
              </w:rPr>
            </w:pPr>
          </w:p>
        </w:tc>
        <w:tc>
          <w:tcPr>
            <w:tcW w:w="2635" w:type="pct"/>
            <w:tcBorders>
              <w:left w:val="single" w:sz="1" w:space="0" w:color="000000"/>
              <w:bottom w:val="single" w:sz="4" w:space="0" w:color="auto"/>
              <w:right w:val="single" w:sz="1" w:space="0" w:color="000000"/>
            </w:tcBorders>
            <w:shd w:val="clear" w:color="auto" w:fill="auto"/>
          </w:tcPr>
          <w:p w:rsidR="00FF2F2B" w:rsidRPr="009F0C59" w:rsidRDefault="00093EEF" w:rsidP="00093EEF">
            <w:pPr>
              <w:rPr>
                <w:rFonts w:cs="Arial"/>
              </w:rPr>
            </w:pPr>
            <w:r w:rsidRPr="009F0C59">
              <w:rPr>
                <w:rFonts w:cs="Arial"/>
              </w:rPr>
              <w:t>* Und da die Marslegion in Alba ihr Lager bezogen hat, in einer äußerst treuen und starken Gemeinde: dass sie sich der Hoheit und der Freiheit des römischen Volkes zur Verfügung gestellt hat.</w:t>
            </w:r>
          </w:p>
          <w:p w:rsidR="00093EEF" w:rsidRPr="009F0C59" w:rsidRDefault="00093EEF" w:rsidP="00093EEF">
            <w:pPr>
              <w:rPr>
                <w:rFonts w:cs="Arial"/>
              </w:rPr>
            </w:pPr>
          </w:p>
        </w:tc>
      </w:tr>
      <w:tr w:rsidR="00FF2F2B" w:rsidRPr="009F0C59" w:rsidTr="002B2004">
        <w:trPr>
          <w:cantSplit/>
          <w:trHeight w:val="4380"/>
        </w:trPr>
        <w:tc>
          <w:tcPr>
            <w:tcW w:w="2365" w:type="pct"/>
            <w:tcBorders>
              <w:top w:val="single" w:sz="4" w:space="0" w:color="auto"/>
              <w:left w:val="single" w:sz="1" w:space="0" w:color="000000"/>
              <w:bottom w:val="single" w:sz="4" w:space="0" w:color="auto"/>
            </w:tcBorders>
            <w:shd w:val="clear" w:color="auto" w:fill="auto"/>
          </w:tcPr>
          <w:p w:rsidR="002B2004" w:rsidRPr="009F0C59" w:rsidRDefault="00FF2F2B" w:rsidP="00093EEF">
            <w:pPr>
              <w:rPr>
                <w:rFonts w:cs="Arial"/>
              </w:rPr>
            </w:pPr>
            <w:r w:rsidRPr="009F0C59">
              <w:rPr>
                <w:rFonts w:cs="Arial"/>
                <w:lang w:val="la-Latn"/>
              </w:rPr>
              <w:t xml:space="preserve">et quod pari consilio eademque virtute legio quarta usa L. Egnatuleio quaestore duce, civi egregio, senatus auctoritatem populique Romani libertatem defendat ac defenderit: senatui magnae curae esse ac fore, ut pro tantis eorum in rem publicam meritis honores eis habeantur gratiaeque referantur. </w:t>
            </w:r>
          </w:p>
          <w:p w:rsidR="00FF2F2B" w:rsidRPr="009F0C59" w:rsidRDefault="00FF2F2B" w:rsidP="00093EEF">
            <w:pPr>
              <w:rPr>
                <w:rFonts w:cs="Arial"/>
                <w:lang w:val="la-Latn"/>
              </w:rPr>
            </w:pPr>
          </w:p>
        </w:tc>
        <w:tc>
          <w:tcPr>
            <w:tcW w:w="2635" w:type="pct"/>
            <w:tcBorders>
              <w:top w:val="single" w:sz="4" w:space="0" w:color="auto"/>
              <w:left w:val="single" w:sz="1" w:space="0" w:color="000000"/>
              <w:bottom w:val="single" w:sz="4" w:space="0" w:color="auto"/>
              <w:right w:val="single" w:sz="1" w:space="0" w:color="000000"/>
            </w:tcBorders>
            <w:shd w:val="clear" w:color="auto" w:fill="auto"/>
          </w:tcPr>
          <w:p w:rsidR="00FF2F2B" w:rsidRPr="009F0C59" w:rsidRDefault="00FF2F2B" w:rsidP="00F32836">
            <w:pPr>
              <w:rPr>
                <w:rFonts w:cs="Arial"/>
              </w:rPr>
            </w:pPr>
            <w:r w:rsidRPr="009F0C59">
              <w:rPr>
                <w:rFonts w:cs="Arial"/>
              </w:rPr>
              <w:t>* Und was die Tatsache betrifft, dass mit gleichem Entschluss und gleicher Tatkraft die vierte Legion unter dem Kommando des Quaestors Lucius Egnatuleius, eines herausragenden Bürgers, die Hoheit des Senats und die Freiheit des römischen Volkes verteidigt und verteidigt hat: dass es dem Senat höchst angelegen ist und weiter sein wird, dass ihnen für ihre derartig hohen Verdienste um das Staatswohl Ehrungen verliehen und Dank abgestattet wird.</w:t>
            </w:r>
          </w:p>
        </w:tc>
      </w:tr>
      <w:tr w:rsidR="002B2004" w:rsidRPr="009F0C59" w:rsidTr="00FF2F2B">
        <w:trPr>
          <w:cantSplit/>
          <w:trHeight w:val="3460"/>
        </w:trPr>
        <w:tc>
          <w:tcPr>
            <w:tcW w:w="2365" w:type="pct"/>
            <w:tcBorders>
              <w:top w:val="single" w:sz="4" w:space="0" w:color="auto"/>
              <w:left w:val="single" w:sz="1" w:space="0" w:color="000000"/>
              <w:bottom w:val="single" w:sz="1" w:space="0" w:color="000000"/>
            </w:tcBorders>
            <w:shd w:val="clear" w:color="auto" w:fill="auto"/>
          </w:tcPr>
          <w:p w:rsidR="002B2004" w:rsidRPr="009F0C59" w:rsidRDefault="002B2004" w:rsidP="00093EEF">
            <w:pPr>
              <w:rPr>
                <w:rFonts w:cs="Arial"/>
              </w:rPr>
            </w:pPr>
          </w:p>
          <w:p w:rsidR="002B2004" w:rsidRPr="009F0C59" w:rsidRDefault="002B2004" w:rsidP="00093EEF">
            <w:pPr>
              <w:rPr>
                <w:rFonts w:cs="Arial"/>
                <w:lang w:val="la-Latn"/>
              </w:rPr>
            </w:pPr>
            <w:r w:rsidRPr="009F0C59">
              <w:rPr>
                <w:rFonts w:cs="Arial"/>
                <w:lang w:val="la-Latn"/>
              </w:rPr>
              <w:t xml:space="preserve">Senatui placere, uti C. Pansa A. Hirtius, consules designati, cum magistratum inissent, si eis videretur, primo quoque tempore de his rebus ad hunc ordinem referrent, ita uti e re publica fideque sua videretur. </w:t>
            </w:r>
          </w:p>
        </w:tc>
        <w:tc>
          <w:tcPr>
            <w:tcW w:w="2635" w:type="pct"/>
            <w:tcBorders>
              <w:top w:val="single" w:sz="4" w:space="0" w:color="auto"/>
              <w:left w:val="single" w:sz="1" w:space="0" w:color="000000"/>
              <w:bottom w:val="single" w:sz="1" w:space="0" w:color="000000"/>
              <w:right w:val="single" w:sz="1" w:space="0" w:color="000000"/>
            </w:tcBorders>
            <w:shd w:val="clear" w:color="auto" w:fill="auto"/>
          </w:tcPr>
          <w:p w:rsidR="002B2004" w:rsidRPr="009F0C59" w:rsidRDefault="002B2004" w:rsidP="00093EEF">
            <w:pPr>
              <w:rPr>
                <w:rFonts w:cs="Arial"/>
              </w:rPr>
            </w:pPr>
            <w:r w:rsidRPr="009F0C59">
              <w:rPr>
                <w:rFonts w:cs="Arial"/>
              </w:rPr>
              <w:t xml:space="preserve">* Dass der Senat beschließt, dass Gaius Pansa und Aulus Hirtius, die künftigen Konsuln, wenn sie ihr Amt angetreten haben, wenn sie es für angebracht halten, zum frühestmöglichen Zeitpunkt Bericht vor diesem hohen Hause erstatten, so, wie es dem Staatswohl und ihrer Loyalität angemessen ist. </w:t>
            </w:r>
          </w:p>
        </w:tc>
      </w:tr>
    </w:tbl>
    <w:p w:rsidR="00093EEF" w:rsidRPr="009F0C59" w:rsidRDefault="00093EEF" w:rsidP="00093EEF">
      <w:pPr>
        <w:pStyle w:val="berschrift2"/>
        <w:spacing w:before="300"/>
      </w:pPr>
      <w:bookmarkStart w:id="22" w:name="_Toc485488554"/>
      <w:r w:rsidRPr="009F0C59">
        <w:t>Deutung des Schlussplädoyers</w:t>
      </w:r>
      <w:bookmarkEnd w:id="22"/>
    </w:p>
    <w:p w:rsidR="00093EEF" w:rsidRPr="009F0C59" w:rsidRDefault="00093EEF" w:rsidP="00093EEF">
      <w:pPr>
        <w:pStyle w:val="StandardWeb"/>
        <w:rPr>
          <w:rFonts w:ascii="Arial" w:hAnsi="Arial" w:cs="Arial"/>
          <w:u w:val="single"/>
        </w:rPr>
      </w:pPr>
      <w:r w:rsidRPr="009F0C59">
        <w:rPr>
          <w:rFonts w:ascii="Arial" w:hAnsi="Arial" w:cs="Arial"/>
          <w:u w:val="single"/>
        </w:rPr>
        <w:t>1. Was hat Cicero nicht beantragt?</w:t>
      </w:r>
    </w:p>
    <w:p w:rsidR="00093EEF" w:rsidRPr="009F0C59" w:rsidRDefault="00093EEF" w:rsidP="00093EEF">
      <w:pPr>
        <w:pStyle w:val="StandardWeb"/>
        <w:widowControl/>
        <w:numPr>
          <w:ilvl w:val="0"/>
          <w:numId w:val="4"/>
        </w:numPr>
        <w:suppressAutoHyphens w:val="0"/>
        <w:spacing w:before="0" w:after="40" w:line="360" w:lineRule="auto"/>
        <w:rPr>
          <w:rFonts w:ascii="Arial" w:hAnsi="Arial" w:cs="Arial"/>
        </w:rPr>
      </w:pPr>
      <w:r w:rsidRPr="009F0C59">
        <w:rPr>
          <w:rFonts w:ascii="Arial" w:hAnsi="Arial" w:cs="Arial"/>
        </w:rPr>
        <w:t>die Erklärung, dass Antonius host</w:t>
      </w:r>
      <w:r w:rsidR="008F2240" w:rsidRPr="009F0C59">
        <w:rPr>
          <w:rFonts w:ascii="Arial" w:hAnsi="Arial" w:cs="Arial"/>
        </w:rPr>
        <w:t>is publicus (</w:t>
      </w:r>
      <w:proofErr w:type="gramStart"/>
      <w:r w:rsidR="008F2240" w:rsidRPr="009F0C59">
        <w:rPr>
          <w:rFonts w:ascii="Arial" w:hAnsi="Arial" w:cs="Arial"/>
        </w:rPr>
        <w:t>Staatsfeind)  ist</w:t>
      </w:r>
      <w:proofErr w:type="gramEnd"/>
      <w:r w:rsidR="008F2240" w:rsidRPr="009F0C59">
        <w:rPr>
          <w:rFonts w:ascii="Arial" w:hAnsi="Arial" w:cs="Arial"/>
        </w:rPr>
        <w:t xml:space="preserve"> – </w:t>
      </w:r>
      <w:r w:rsidR="00B16E64" w:rsidRPr="009F0C59">
        <w:rPr>
          <w:rFonts w:ascii="Arial" w:hAnsi="Arial" w:cs="Arial"/>
        </w:rPr>
        <w:t>dieser Begriff</w:t>
      </w:r>
      <w:r w:rsidRPr="009F0C59">
        <w:rPr>
          <w:rFonts w:ascii="Arial" w:hAnsi="Arial" w:cs="Arial"/>
        </w:rPr>
        <w:t xml:space="preserve"> w</w:t>
      </w:r>
      <w:r w:rsidR="008F2240" w:rsidRPr="009F0C59">
        <w:rPr>
          <w:rFonts w:ascii="Arial" w:hAnsi="Arial" w:cs="Arial"/>
        </w:rPr>
        <w:t xml:space="preserve">ird nirgends </w:t>
      </w:r>
      <w:r w:rsidR="00B16E64" w:rsidRPr="009F0C59">
        <w:rPr>
          <w:rFonts w:ascii="Arial" w:hAnsi="Arial" w:cs="Arial"/>
        </w:rPr>
        <w:t>genannt;</w:t>
      </w:r>
    </w:p>
    <w:p w:rsidR="00093EEF" w:rsidRPr="009F0C59" w:rsidRDefault="00093EEF" w:rsidP="00093EEF">
      <w:pPr>
        <w:pStyle w:val="StandardWeb"/>
        <w:widowControl/>
        <w:numPr>
          <w:ilvl w:val="0"/>
          <w:numId w:val="4"/>
        </w:numPr>
        <w:suppressAutoHyphens w:val="0"/>
        <w:spacing w:before="0" w:after="40" w:line="360" w:lineRule="auto"/>
        <w:rPr>
          <w:rFonts w:ascii="Arial" w:hAnsi="Arial" w:cs="Arial"/>
        </w:rPr>
      </w:pPr>
      <w:r w:rsidRPr="009F0C59">
        <w:rPr>
          <w:rFonts w:ascii="Arial" w:hAnsi="Arial" w:cs="Arial"/>
        </w:rPr>
        <w:t>militärische Maßnahmen gegen Antonius</w:t>
      </w:r>
      <w:r w:rsidR="00B16E64" w:rsidRPr="009F0C59">
        <w:rPr>
          <w:rFonts w:ascii="Arial" w:hAnsi="Arial" w:cs="Arial"/>
        </w:rPr>
        <w:t>;</w:t>
      </w:r>
    </w:p>
    <w:p w:rsidR="00093EEF" w:rsidRPr="009F0C59" w:rsidRDefault="00093EEF" w:rsidP="00093EEF">
      <w:pPr>
        <w:pStyle w:val="StandardWeb"/>
        <w:widowControl/>
        <w:numPr>
          <w:ilvl w:val="0"/>
          <w:numId w:val="4"/>
        </w:numPr>
        <w:suppressAutoHyphens w:val="0"/>
        <w:spacing w:before="0" w:after="40" w:line="360" w:lineRule="auto"/>
        <w:rPr>
          <w:rFonts w:ascii="Arial" w:hAnsi="Arial" w:cs="Arial"/>
        </w:rPr>
      </w:pPr>
      <w:r w:rsidRPr="009F0C59">
        <w:rPr>
          <w:rFonts w:ascii="Arial" w:hAnsi="Arial" w:cs="Arial"/>
        </w:rPr>
        <w:t>eine explizite Legalisierung von Octavians illegaler Privatinitiative</w:t>
      </w:r>
      <w:r w:rsidR="00B16E64" w:rsidRPr="009F0C59">
        <w:rPr>
          <w:rFonts w:ascii="Arial" w:hAnsi="Arial" w:cs="Arial"/>
        </w:rPr>
        <w:t>;</w:t>
      </w:r>
    </w:p>
    <w:p w:rsidR="00B16E64" w:rsidRPr="009F0C59" w:rsidRDefault="00093EEF" w:rsidP="00093EEF">
      <w:pPr>
        <w:pStyle w:val="StandardWeb"/>
        <w:widowControl/>
        <w:numPr>
          <w:ilvl w:val="0"/>
          <w:numId w:val="4"/>
        </w:numPr>
        <w:suppressAutoHyphens w:val="0"/>
        <w:spacing w:before="0" w:after="40" w:line="360" w:lineRule="auto"/>
        <w:rPr>
          <w:rFonts w:ascii="Arial" w:hAnsi="Arial" w:cs="Arial"/>
        </w:rPr>
      </w:pPr>
      <w:r w:rsidRPr="009F0C59">
        <w:rPr>
          <w:rFonts w:ascii="Arial" w:hAnsi="Arial" w:cs="Arial"/>
        </w:rPr>
        <w:t>konkrete Ehrungen</w:t>
      </w:r>
      <w:r w:rsidR="00B16E64" w:rsidRPr="009F0C59">
        <w:rPr>
          <w:rFonts w:ascii="Arial" w:hAnsi="Arial" w:cs="Arial"/>
        </w:rPr>
        <w:t>;</w:t>
      </w:r>
    </w:p>
    <w:p w:rsidR="00093EEF" w:rsidRPr="009F0C59" w:rsidRDefault="00093EEF" w:rsidP="00093EEF">
      <w:pPr>
        <w:pStyle w:val="StandardWeb"/>
        <w:spacing w:before="0" w:after="40"/>
        <w:rPr>
          <w:rFonts w:ascii="Arial" w:hAnsi="Arial" w:cs="Arial"/>
          <w:u w:val="single"/>
        </w:rPr>
      </w:pPr>
      <w:r w:rsidRPr="009F0C59">
        <w:rPr>
          <w:rFonts w:ascii="Arial" w:hAnsi="Arial" w:cs="Arial"/>
          <w:u w:val="single"/>
        </w:rPr>
        <w:t>2. Was hat er beantragt?</w:t>
      </w:r>
    </w:p>
    <w:p w:rsidR="00093EEF" w:rsidRPr="009F0C59" w:rsidRDefault="00093EEF" w:rsidP="00B16E64">
      <w:pPr>
        <w:pStyle w:val="StandardWeb"/>
        <w:widowControl/>
        <w:numPr>
          <w:ilvl w:val="0"/>
          <w:numId w:val="3"/>
        </w:numPr>
        <w:suppressAutoHyphens w:val="0"/>
        <w:spacing w:before="160" w:after="40" w:line="360" w:lineRule="auto"/>
        <w:ind w:left="714" w:hanging="357"/>
        <w:rPr>
          <w:rFonts w:ascii="Arial" w:hAnsi="Arial" w:cs="Arial"/>
        </w:rPr>
      </w:pPr>
      <w:r w:rsidRPr="009F0C59">
        <w:rPr>
          <w:rFonts w:ascii="Arial" w:hAnsi="Arial" w:cs="Arial"/>
        </w:rPr>
        <w:t>die Bestätigung von Decimus Brutus, der eigentlich illegal seine Provinz und seine Soldaten nicht übergeben will</w:t>
      </w:r>
      <w:r w:rsidR="00B16E64" w:rsidRPr="009F0C59">
        <w:rPr>
          <w:rFonts w:ascii="Arial" w:hAnsi="Arial" w:cs="Arial"/>
        </w:rPr>
        <w:t>;</w:t>
      </w:r>
    </w:p>
    <w:p w:rsidR="00093EEF" w:rsidRPr="009F0C59" w:rsidRDefault="00093EEF" w:rsidP="00093EEF">
      <w:pPr>
        <w:pStyle w:val="StandardWeb"/>
        <w:widowControl/>
        <w:numPr>
          <w:ilvl w:val="0"/>
          <w:numId w:val="3"/>
        </w:numPr>
        <w:suppressAutoHyphens w:val="0"/>
        <w:spacing w:before="0" w:after="40" w:line="360" w:lineRule="auto"/>
        <w:rPr>
          <w:rFonts w:ascii="Arial" w:hAnsi="Arial" w:cs="Arial"/>
        </w:rPr>
      </w:pPr>
      <w:r w:rsidRPr="009F0C59">
        <w:rPr>
          <w:rFonts w:ascii="Arial" w:hAnsi="Arial" w:cs="Arial"/>
        </w:rPr>
        <w:t>eine grundsätzliche Veränderung der Rechtslage, dass der Amt</w:t>
      </w:r>
      <w:r w:rsidR="00293FD9" w:rsidRPr="009F0C59">
        <w:rPr>
          <w:rFonts w:ascii="Arial" w:hAnsi="Arial" w:cs="Arial"/>
        </w:rPr>
        <w:t>s</w:t>
      </w:r>
      <w:r w:rsidRPr="009F0C59">
        <w:rPr>
          <w:rFonts w:ascii="Arial" w:hAnsi="Arial" w:cs="Arial"/>
        </w:rPr>
        <w:t>wechsel in Provinzen prinzipiell erst nach ausdrücklichem Beschluss des Senats erfolgen soll</w:t>
      </w:r>
      <w:r w:rsidR="00B16E64" w:rsidRPr="009F0C59">
        <w:rPr>
          <w:rFonts w:ascii="Arial" w:hAnsi="Arial" w:cs="Arial"/>
        </w:rPr>
        <w:t>;</w:t>
      </w:r>
    </w:p>
    <w:p w:rsidR="00093EEF" w:rsidRPr="009F0C59" w:rsidRDefault="00093EEF" w:rsidP="00093EEF">
      <w:pPr>
        <w:pStyle w:val="StandardWeb"/>
        <w:widowControl/>
        <w:numPr>
          <w:ilvl w:val="0"/>
          <w:numId w:val="3"/>
        </w:numPr>
        <w:suppressAutoHyphens w:val="0"/>
        <w:spacing w:before="0" w:after="40" w:line="360" w:lineRule="auto"/>
        <w:rPr>
          <w:rFonts w:ascii="Arial" w:hAnsi="Arial" w:cs="Arial"/>
        </w:rPr>
      </w:pPr>
      <w:r w:rsidRPr="009F0C59">
        <w:rPr>
          <w:rFonts w:ascii="Arial" w:hAnsi="Arial" w:cs="Arial"/>
        </w:rPr>
        <w:t>damit die Legalisierung von Brutus' Verhalten, der so zum rechtlichen Präzedenzfall wird</w:t>
      </w:r>
      <w:r w:rsidR="00B16E64" w:rsidRPr="009F0C59">
        <w:rPr>
          <w:rFonts w:ascii="Arial" w:hAnsi="Arial" w:cs="Arial"/>
        </w:rPr>
        <w:t>;</w:t>
      </w:r>
    </w:p>
    <w:p w:rsidR="00093EEF" w:rsidRPr="009F0C59" w:rsidRDefault="00093EEF" w:rsidP="00093EEF">
      <w:pPr>
        <w:pStyle w:val="StandardWeb"/>
        <w:widowControl/>
        <w:numPr>
          <w:ilvl w:val="0"/>
          <w:numId w:val="3"/>
        </w:numPr>
        <w:suppressAutoHyphens w:val="0"/>
        <w:spacing w:before="0" w:after="40" w:line="360" w:lineRule="auto"/>
        <w:rPr>
          <w:rFonts w:ascii="Arial" w:hAnsi="Arial" w:cs="Arial"/>
        </w:rPr>
      </w:pPr>
      <w:r w:rsidRPr="009F0C59">
        <w:rPr>
          <w:rFonts w:ascii="Arial" w:hAnsi="Arial" w:cs="Arial"/>
        </w:rPr>
        <w:t>die nachträgliche Sanktion des Seitenwechsels der Legionen (Martia und vierte)</w:t>
      </w:r>
      <w:r w:rsidR="00B16E64" w:rsidRPr="009F0C59">
        <w:rPr>
          <w:rFonts w:ascii="Arial" w:hAnsi="Arial" w:cs="Arial"/>
        </w:rPr>
        <w:t>;</w:t>
      </w:r>
    </w:p>
    <w:p w:rsidR="00093EEF" w:rsidRPr="009F0C59" w:rsidRDefault="00093EEF" w:rsidP="00093EEF">
      <w:pPr>
        <w:pStyle w:val="StandardWeb"/>
        <w:widowControl/>
        <w:numPr>
          <w:ilvl w:val="0"/>
          <w:numId w:val="3"/>
        </w:numPr>
        <w:suppressAutoHyphens w:val="0"/>
        <w:spacing w:before="0" w:after="40" w:line="360" w:lineRule="auto"/>
        <w:rPr>
          <w:rFonts w:ascii="Arial" w:hAnsi="Arial" w:cs="Arial"/>
        </w:rPr>
      </w:pPr>
      <w:r w:rsidRPr="009F0C59">
        <w:rPr>
          <w:rFonts w:ascii="Arial" w:hAnsi="Arial" w:cs="Arial"/>
        </w:rPr>
        <w:t>damit implizit die Bestätigung und Stärkung Oktavians</w:t>
      </w:r>
      <w:r w:rsidR="00B16E64" w:rsidRPr="009F0C59">
        <w:rPr>
          <w:rFonts w:ascii="Arial" w:hAnsi="Arial" w:cs="Arial"/>
        </w:rPr>
        <w:t>;</w:t>
      </w:r>
    </w:p>
    <w:p w:rsidR="00093EEF" w:rsidRPr="009F0C59" w:rsidRDefault="00093EEF" w:rsidP="00093EEF">
      <w:pPr>
        <w:pStyle w:val="StandardWeb"/>
        <w:widowControl/>
        <w:numPr>
          <w:ilvl w:val="0"/>
          <w:numId w:val="3"/>
        </w:numPr>
        <w:suppressAutoHyphens w:val="0"/>
        <w:spacing w:before="0" w:after="40" w:line="360" w:lineRule="auto"/>
        <w:rPr>
          <w:rFonts w:ascii="Arial" w:hAnsi="Arial" w:cs="Arial"/>
        </w:rPr>
      </w:pPr>
      <w:r w:rsidRPr="009F0C59">
        <w:rPr>
          <w:rFonts w:ascii="Arial" w:hAnsi="Arial" w:cs="Arial"/>
        </w:rPr>
        <w:lastRenderedPageBreak/>
        <w:t>die im Lob enthaltene implizite Legalisierung des illegalen Verhaltens Octavians, der auf private Initiative ein Heer aufgestellt und gegen den amtierenden Konsul geführt hat</w:t>
      </w:r>
      <w:r w:rsidR="00B16E64" w:rsidRPr="009F0C59">
        <w:rPr>
          <w:rFonts w:ascii="Arial" w:hAnsi="Arial" w:cs="Arial"/>
        </w:rPr>
        <w:t>.</w:t>
      </w:r>
    </w:p>
    <w:p w:rsidR="00093EEF" w:rsidRPr="009F0C59" w:rsidRDefault="00093EEF" w:rsidP="00093EEF">
      <w:pPr>
        <w:pStyle w:val="StandardWeb"/>
        <w:spacing w:before="0" w:after="40"/>
        <w:rPr>
          <w:rFonts w:ascii="Arial" w:hAnsi="Arial" w:cs="Arial"/>
        </w:rPr>
      </w:pPr>
    </w:p>
    <w:p w:rsidR="00093EEF" w:rsidRPr="009F0C59" w:rsidRDefault="00093EEF" w:rsidP="00093EEF">
      <w:pPr>
        <w:pStyle w:val="StandardWeb"/>
        <w:spacing w:before="0" w:after="40"/>
        <w:rPr>
          <w:rFonts w:ascii="Arial" w:hAnsi="Arial" w:cs="Arial"/>
          <w:u w:val="single"/>
        </w:rPr>
      </w:pPr>
      <w:r w:rsidRPr="009F0C59">
        <w:rPr>
          <w:rFonts w:ascii="Arial" w:hAnsi="Arial" w:cs="Arial"/>
          <w:u w:val="single"/>
        </w:rPr>
        <w:t>3. Was erreicht er damit?</w:t>
      </w:r>
    </w:p>
    <w:p w:rsidR="00093EEF" w:rsidRPr="009F0C59" w:rsidRDefault="00093EEF" w:rsidP="00B16E64">
      <w:pPr>
        <w:pStyle w:val="StandardWeb"/>
        <w:widowControl/>
        <w:numPr>
          <w:ilvl w:val="0"/>
          <w:numId w:val="3"/>
        </w:numPr>
        <w:suppressAutoHyphens w:val="0"/>
        <w:spacing w:before="160" w:after="40" w:line="360" w:lineRule="auto"/>
        <w:ind w:left="714" w:hanging="357"/>
        <w:rPr>
          <w:rFonts w:ascii="Arial" w:hAnsi="Arial" w:cs="Arial"/>
        </w:rPr>
      </w:pPr>
      <w:r w:rsidRPr="009F0C59">
        <w:rPr>
          <w:rFonts w:ascii="Arial" w:hAnsi="Arial" w:cs="Arial"/>
        </w:rPr>
        <w:t>dass der in sich gespaltene Senat eine eindeutige Position bezieht</w:t>
      </w:r>
      <w:r w:rsidR="00B16E64" w:rsidRPr="009F0C59">
        <w:rPr>
          <w:rFonts w:ascii="Arial" w:hAnsi="Arial" w:cs="Arial"/>
        </w:rPr>
        <w:t>;</w:t>
      </w:r>
    </w:p>
    <w:p w:rsidR="00093EEF" w:rsidRPr="009F0C59" w:rsidRDefault="00093EEF" w:rsidP="00093EEF">
      <w:pPr>
        <w:pStyle w:val="StandardWeb"/>
        <w:widowControl/>
        <w:numPr>
          <w:ilvl w:val="0"/>
          <w:numId w:val="3"/>
        </w:numPr>
        <w:suppressAutoHyphens w:val="0"/>
        <w:spacing w:before="0" w:after="40" w:line="360" w:lineRule="auto"/>
        <w:rPr>
          <w:rFonts w:ascii="Arial" w:hAnsi="Arial" w:cs="Arial"/>
        </w:rPr>
      </w:pPr>
      <w:r w:rsidRPr="009F0C59">
        <w:rPr>
          <w:rFonts w:ascii="Arial" w:hAnsi="Arial" w:cs="Arial"/>
        </w:rPr>
        <w:t>dass weitergehende Maßnahmen wie die offizielle Beauftragung Octavians und die Kriegserklärung durch eine einige Position des Senats vorbereitet werden</w:t>
      </w:r>
      <w:r w:rsidR="00B16E64" w:rsidRPr="009F0C59">
        <w:rPr>
          <w:rFonts w:ascii="Arial" w:hAnsi="Arial" w:cs="Arial"/>
        </w:rPr>
        <w:t>;</w:t>
      </w:r>
    </w:p>
    <w:p w:rsidR="00093EEF" w:rsidRPr="009F0C59" w:rsidRDefault="00093EEF" w:rsidP="00093EEF">
      <w:pPr>
        <w:pStyle w:val="StandardWeb"/>
        <w:widowControl/>
        <w:numPr>
          <w:ilvl w:val="0"/>
          <w:numId w:val="3"/>
        </w:numPr>
        <w:suppressAutoHyphens w:val="0"/>
        <w:spacing w:before="0" w:after="40" w:line="360" w:lineRule="auto"/>
        <w:rPr>
          <w:rFonts w:ascii="Arial" w:hAnsi="Arial" w:cs="Arial"/>
        </w:rPr>
      </w:pPr>
      <w:r w:rsidRPr="009F0C59">
        <w:rPr>
          <w:rFonts w:ascii="Arial" w:hAnsi="Arial" w:cs="Arial"/>
        </w:rPr>
        <w:t>dass er dem Volk am Nachmittag eine geschlossene Position des Senats präsentieren kann.</w:t>
      </w:r>
    </w:p>
    <w:p w:rsidR="00093EEF" w:rsidRPr="009F0C59" w:rsidRDefault="00093EEF" w:rsidP="00093EEF">
      <w:pPr>
        <w:pStyle w:val="StandardWeb"/>
        <w:spacing w:before="0" w:after="40"/>
        <w:rPr>
          <w:rFonts w:ascii="Arial" w:hAnsi="Arial" w:cs="Arial"/>
        </w:rPr>
      </w:pPr>
    </w:p>
    <w:p w:rsidR="00BD5C46" w:rsidRDefault="00BD5C46" w:rsidP="00FE33FE">
      <w:pPr>
        <w:pStyle w:val="grammatik"/>
        <w:rPr>
          <w:lang w:val="de-DE"/>
        </w:rPr>
      </w:pPr>
    </w:p>
    <w:p w:rsidR="00B4523E" w:rsidRDefault="00B4523E" w:rsidP="00FE33FE">
      <w:pPr>
        <w:pStyle w:val="grammatik"/>
        <w:pBdr>
          <w:bottom w:val="single" w:sz="6" w:space="1" w:color="auto"/>
        </w:pBdr>
        <w:rPr>
          <w:lang w:val="de-DE"/>
        </w:rPr>
      </w:pPr>
    </w:p>
    <w:p w:rsidR="00B4523E" w:rsidRDefault="00B4523E" w:rsidP="00FE33FE">
      <w:pPr>
        <w:pStyle w:val="grammatik"/>
        <w:rPr>
          <w:lang w:val="de-DE"/>
        </w:rPr>
      </w:pPr>
    </w:p>
    <w:p w:rsidR="00B4523E" w:rsidRDefault="00B4523E" w:rsidP="00B4523E">
      <w:pPr>
        <w:pStyle w:val="berschrift2"/>
      </w:pPr>
      <w:bookmarkStart w:id="23" w:name="_Toc485487098"/>
      <w:bookmarkStart w:id="24" w:name="_Toc485488555"/>
      <w:r>
        <w:t>Erläuterung der Symbole</w:t>
      </w:r>
      <w:bookmarkEnd w:id="23"/>
      <w:bookmarkEnd w:id="24"/>
    </w:p>
    <w:p w:rsidR="00B4523E" w:rsidRDefault="00B4523E" w:rsidP="00B4523E">
      <w:pPr>
        <w:rPr>
          <w:rFonts w:cs="Arial"/>
          <w:sz w:val="24"/>
          <w:szCs w:val="24"/>
        </w:rPr>
      </w:pPr>
      <w:r w:rsidRPr="00EF785B">
        <w:rPr>
          <w:rFonts w:cs="Arial"/>
          <w:sz w:val="24"/>
          <w:szCs w:val="24"/>
        </w:rPr>
        <w:t xml:space="preserve">Diese Symbole zeigen eine Zusatzinformation an: </w:t>
      </w:r>
    </w:p>
    <w:p w:rsidR="00B4523E" w:rsidRDefault="00B4523E" w:rsidP="00B4523E">
      <w:pPr>
        <w:numPr>
          <w:ilvl w:val="0"/>
          <w:numId w:val="6"/>
        </w:numPr>
        <w:spacing w:before="200" w:after="240"/>
        <w:rPr>
          <w:rFonts w:cs="Arial"/>
          <w:sz w:val="24"/>
          <w:szCs w:val="24"/>
        </w:rPr>
      </w:pPr>
      <w:r>
        <w:rPr>
          <w:rFonts w:cs="Arial"/>
          <w:sz w:val="24"/>
          <w:szCs w:val="24"/>
        </w:rPr>
        <w:t>Personenverzeichnis</w:t>
      </w:r>
    </w:p>
    <w:p w:rsidR="00B4523E" w:rsidRDefault="00B4523E" w:rsidP="00B4523E">
      <w:pPr>
        <w:ind w:left="72"/>
        <w:rPr>
          <w:rFonts w:cs="Arial"/>
          <w:sz w:val="24"/>
          <w:szCs w:val="24"/>
        </w:rPr>
      </w:pPr>
      <w:r>
        <w:rPr>
          <w:rFonts w:cs="Arial"/>
          <w:b/>
          <w:sz w:val="24"/>
          <w:szCs w:val="24"/>
        </w:rPr>
        <w:t>Σ</w:t>
      </w:r>
      <w:r>
        <w:rPr>
          <w:rFonts w:cs="Arial"/>
          <w:b/>
          <w:sz w:val="24"/>
          <w:szCs w:val="24"/>
        </w:rPr>
        <w:tab/>
      </w:r>
      <w:r>
        <w:rPr>
          <w:rFonts w:cs="Arial"/>
          <w:sz w:val="24"/>
          <w:szCs w:val="24"/>
        </w:rPr>
        <w:t>Spezialwortschatz</w:t>
      </w:r>
    </w:p>
    <w:p w:rsidR="00B4523E" w:rsidRDefault="00B4523E" w:rsidP="00B4523E">
      <w:pPr>
        <w:ind w:left="72"/>
        <w:rPr>
          <w:rFonts w:cs="Arial"/>
          <w:sz w:val="24"/>
          <w:szCs w:val="24"/>
        </w:rPr>
      </w:pPr>
      <w:r>
        <w:rPr>
          <w:rFonts w:cs="Arial"/>
          <w:b/>
          <w:sz w:val="24"/>
          <w:szCs w:val="24"/>
        </w:rPr>
        <w:t>GH</w:t>
      </w:r>
      <w:r w:rsidRPr="00EF785B">
        <w:rPr>
          <w:rFonts w:cs="Arial"/>
          <w:sz w:val="24"/>
          <w:szCs w:val="24"/>
        </w:rPr>
        <w:t xml:space="preserve">: Grammatische </w:t>
      </w:r>
      <w:r>
        <w:rPr>
          <w:rFonts w:cs="Arial"/>
          <w:sz w:val="24"/>
          <w:szCs w:val="24"/>
        </w:rPr>
        <w:t>Hilfen</w:t>
      </w:r>
      <w:r w:rsidRPr="00EF785B">
        <w:rPr>
          <w:rFonts w:cs="Arial"/>
          <w:sz w:val="24"/>
          <w:szCs w:val="24"/>
        </w:rPr>
        <w:t xml:space="preserve"> </w:t>
      </w:r>
    </w:p>
    <w:p w:rsidR="00B4523E" w:rsidRPr="004324E3" w:rsidRDefault="00B4523E" w:rsidP="00B4523E">
      <w:pPr>
        <w:ind w:left="72"/>
        <w:rPr>
          <w:rFonts w:cs="Arial"/>
          <w:sz w:val="24"/>
          <w:szCs w:val="24"/>
        </w:rPr>
      </w:pPr>
      <w:r w:rsidRPr="004324E3">
        <w:rPr>
          <w:rFonts w:cs="Arial"/>
          <w:sz w:val="24"/>
          <w:szCs w:val="24"/>
        </w:rPr>
        <w:t>Diese Zusatzinformationen</w:t>
      </w:r>
      <w:r>
        <w:rPr>
          <w:rFonts w:cs="Arial"/>
          <w:sz w:val="24"/>
          <w:szCs w:val="24"/>
        </w:rPr>
        <w:t xml:space="preserve"> erhält man auf den Seiten des Landesbildungsservers Baden-Württemberg: </w:t>
      </w:r>
      <w:hyperlink r:id="rId9" w:history="1">
        <w:r w:rsidRPr="004758F3">
          <w:rPr>
            <w:rStyle w:val="Hyperlink"/>
            <w:rFonts w:cs="Arial"/>
            <w:sz w:val="24"/>
            <w:szCs w:val="24"/>
          </w:rPr>
          <w:t>www.latein-bw.de</w:t>
        </w:r>
      </w:hyperlink>
      <w:r>
        <w:rPr>
          <w:rFonts w:cs="Arial"/>
          <w:sz w:val="24"/>
          <w:szCs w:val="24"/>
        </w:rPr>
        <w:t xml:space="preserve"> Weiter geht’s mit „Philippicae“</w:t>
      </w:r>
    </w:p>
    <w:p w:rsidR="00B4523E" w:rsidRPr="009F0C59" w:rsidRDefault="00B4523E" w:rsidP="00FE33FE">
      <w:pPr>
        <w:pStyle w:val="grammatik"/>
        <w:rPr>
          <w:lang w:val="de-DE"/>
        </w:rPr>
      </w:pPr>
    </w:p>
    <w:sectPr w:rsidR="00B4523E" w:rsidRPr="009F0C5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74" w:rsidRDefault="00714674" w:rsidP="00605805">
      <w:pPr>
        <w:spacing w:line="240" w:lineRule="auto"/>
      </w:pPr>
      <w:r>
        <w:separator/>
      </w:r>
    </w:p>
  </w:endnote>
  <w:endnote w:type="continuationSeparator" w:id="0">
    <w:p w:rsidR="00714674" w:rsidRDefault="00714674" w:rsidP="0060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4" w:type="dxa"/>
      <w:tblInd w:w="108" w:type="dxa"/>
      <w:tblBorders>
        <w:top w:val="single" w:sz="4" w:space="0" w:color="auto"/>
      </w:tblBorders>
      <w:tblLook w:val="04A0" w:firstRow="1" w:lastRow="0" w:firstColumn="1" w:lastColumn="0" w:noHBand="0" w:noVBand="1"/>
    </w:tblPr>
    <w:tblGrid>
      <w:gridCol w:w="2852"/>
      <w:gridCol w:w="5370"/>
      <w:gridCol w:w="882"/>
    </w:tblGrid>
    <w:tr w:rsidR="001E5AE8" w:rsidRPr="004654FC" w:rsidTr="00B4523E">
      <w:tc>
        <w:tcPr>
          <w:tcW w:w="2852" w:type="dxa"/>
          <w:tcBorders>
            <w:top w:val="single" w:sz="4" w:space="0" w:color="auto"/>
          </w:tcBorders>
          <w:shd w:val="clear" w:color="auto" w:fill="auto"/>
        </w:tcPr>
        <w:p w:rsidR="001E5AE8" w:rsidRPr="004654FC" w:rsidRDefault="001E5AE8" w:rsidP="00E15068">
          <w:pPr>
            <w:pStyle w:val="Fuzeile"/>
            <w:jc w:val="center"/>
            <w:rPr>
              <w:rFonts w:cs="Arial"/>
              <w:noProof/>
              <w:sz w:val="4"/>
              <w:szCs w:val="4"/>
              <w:lang w:eastAsia="de-DE"/>
            </w:rPr>
          </w:pPr>
        </w:p>
      </w:tc>
      <w:tc>
        <w:tcPr>
          <w:tcW w:w="5370" w:type="dxa"/>
          <w:tcBorders>
            <w:top w:val="single" w:sz="4" w:space="0" w:color="auto"/>
          </w:tcBorders>
          <w:shd w:val="clear" w:color="auto" w:fill="auto"/>
        </w:tcPr>
        <w:p w:rsidR="001E5AE8" w:rsidRPr="004654FC" w:rsidRDefault="001E5AE8" w:rsidP="00E15068">
          <w:pPr>
            <w:pStyle w:val="Fuzeile"/>
            <w:jc w:val="center"/>
            <w:rPr>
              <w:rFonts w:ascii="Verdana" w:hAnsi="Verdana"/>
              <w:sz w:val="4"/>
              <w:szCs w:val="4"/>
            </w:rPr>
          </w:pPr>
        </w:p>
      </w:tc>
      <w:tc>
        <w:tcPr>
          <w:tcW w:w="882" w:type="dxa"/>
          <w:tcBorders>
            <w:top w:val="single" w:sz="4" w:space="0" w:color="auto"/>
          </w:tcBorders>
          <w:shd w:val="clear" w:color="auto" w:fill="auto"/>
          <w:noWrap/>
          <w:tcMar>
            <w:left w:w="57" w:type="dxa"/>
            <w:right w:w="57" w:type="dxa"/>
          </w:tcMar>
          <w:tcFitText/>
          <w:vAlign w:val="center"/>
        </w:tcPr>
        <w:p w:rsidR="001E5AE8" w:rsidRPr="004654FC" w:rsidRDefault="001E5AE8" w:rsidP="00E15068">
          <w:pPr>
            <w:rPr>
              <w:spacing w:val="19"/>
              <w:sz w:val="4"/>
              <w:szCs w:val="4"/>
            </w:rPr>
          </w:pPr>
        </w:p>
      </w:tc>
    </w:tr>
    <w:tr w:rsidR="001E5AE8" w:rsidRPr="004654FC" w:rsidTr="00B4523E">
      <w:tc>
        <w:tcPr>
          <w:tcW w:w="2852" w:type="dxa"/>
          <w:shd w:val="clear" w:color="auto" w:fill="auto"/>
        </w:tcPr>
        <w:p w:rsidR="001E5AE8" w:rsidRPr="004654FC" w:rsidRDefault="00ED226B" w:rsidP="00B4523E">
          <w:pPr>
            <w:pStyle w:val="Fuzeile"/>
          </w:pPr>
          <w:r>
            <w:rPr>
              <w:noProof/>
            </w:rPr>
            <w:drawing>
              <wp:inline distT="0" distB="0" distL="0" distR="0">
                <wp:extent cx="1531620" cy="487680"/>
                <wp:effectExtent l="0" t="0" r="0" b="0"/>
                <wp:docPr id="14" name="Bild 14" descr="F:\User\Documents\landesbildungsserver-2014b\images\logos\Logo_Schriftzug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User\Documents\landesbildungsserver-2014b\images\logos\Logo_Schriftzug - K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487680"/>
                        </a:xfrm>
                        <a:prstGeom prst="rect">
                          <a:avLst/>
                        </a:prstGeom>
                        <a:noFill/>
                        <a:ln>
                          <a:noFill/>
                        </a:ln>
                      </pic:spPr>
                    </pic:pic>
                  </a:graphicData>
                </a:graphic>
              </wp:inline>
            </w:drawing>
          </w:r>
        </w:p>
      </w:tc>
      <w:tc>
        <w:tcPr>
          <w:tcW w:w="5370" w:type="dxa"/>
          <w:shd w:val="clear" w:color="auto" w:fill="auto"/>
        </w:tcPr>
        <w:p w:rsidR="001E5AE8" w:rsidRPr="004654FC" w:rsidRDefault="001E5AE8" w:rsidP="00B4523E">
          <w:pPr>
            <w:pStyle w:val="Fuzeile"/>
            <w:jc w:val="center"/>
            <w:rPr>
              <w:rFonts w:ascii="Verdana" w:hAnsi="Verdana"/>
              <w:sz w:val="20"/>
              <w:szCs w:val="20"/>
            </w:rPr>
          </w:pPr>
          <w:r w:rsidRPr="004654FC">
            <w:rPr>
              <w:rFonts w:ascii="Verdana" w:hAnsi="Verdana"/>
              <w:sz w:val="20"/>
              <w:szCs w:val="20"/>
            </w:rPr>
            <w:t>M. Tullius Cicero, Philippische Reden 3 (</w:t>
          </w:r>
          <w:r w:rsidR="00861D61" w:rsidRPr="004654FC">
            <w:rPr>
              <w:rFonts w:ascii="Verdana" w:hAnsi="Verdana"/>
              <w:sz w:val="20"/>
              <w:szCs w:val="20"/>
            </w:rPr>
            <w:t>Niveau</w:t>
          </w:r>
          <w:r w:rsidRPr="004654FC">
            <w:rPr>
              <w:rFonts w:ascii="Verdana" w:hAnsi="Verdana"/>
              <w:sz w:val="20"/>
              <w:szCs w:val="20"/>
            </w:rPr>
            <w:t xml:space="preserve"> B)</w:t>
          </w:r>
        </w:p>
        <w:p w:rsidR="001E5AE8" w:rsidRPr="004654FC" w:rsidRDefault="001E5AE8" w:rsidP="00B4523E">
          <w:pPr>
            <w:pStyle w:val="Fuzeile"/>
            <w:spacing w:before="80"/>
            <w:jc w:val="center"/>
            <w:rPr>
              <w:rFonts w:ascii="Verdana" w:hAnsi="Verdana"/>
              <w:sz w:val="18"/>
              <w:szCs w:val="18"/>
            </w:rPr>
          </w:pPr>
          <w:r w:rsidRPr="004654FC">
            <w:rPr>
              <w:rFonts w:ascii="Verdana" w:hAnsi="Verdana"/>
              <w:i/>
              <w:sz w:val="16"/>
              <w:szCs w:val="16"/>
            </w:rPr>
            <w:t>Lateinische Bibliothek</w:t>
          </w:r>
          <w:r w:rsidRPr="004654FC">
            <w:rPr>
              <w:rFonts w:ascii="Verdana" w:hAnsi="Verdana"/>
              <w:sz w:val="16"/>
              <w:szCs w:val="16"/>
            </w:rPr>
            <w:t xml:space="preserve"> beim Landesbildungsserver Baden-Württemberg; Bearbeiter: Markus Häberle; Internet: </w:t>
          </w:r>
          <w:hyperlink r:id="rId2" w:history="1">
            <w:r w:rsidRPr="004654FC">
              <w:rPr>
                <w:rStyle w:val="Hyperlink"/>
                <w:rFonts w:ascii="Verdana" w:hAnsi="Verdana"/>
                <w:sz w:val="18"/>
                <w:szCs w:val="18"/>
              </w:rPr>
              <w:t>www.latein-bw.de</w:t>
            </w:r>
          </w:hyperlink>
        </w:p>
      </w:tc>
      <w:tc>
        <w:tcPr>
          <w:tcW w:w="882" w:type="dxa"/>
          <w:shd w:val="clear" w:color="auto" w:fill="auto"/>
          <w:noWrap/>
          <w:tcMar>
            <w:left w:w="57" w:type="dxa"/>
            <w:right w:w="57" w:type="dxa"/>
          </w:tcMar>
          <w:tcFitText/>
          <w:vAlign w:val="center"/>
        </w:tcPr>
        <w:p w:rsidR="001E5AE8" w:rsidRPr="004654FC" w:rsidRDefault="001E5AE8" w:rsidP="00952D78">
          <w:pPr>
            <w:rPr>
              <w:sz w:val="18"/>
              <w:szCs w:val="18"/>
            </w:rPr>
          </w:pPr>
          <w:r w:rsidRPr="00B4523E">
            <w:rPr>
              <w:spacing w:val="4"/>
              <w:sz w:val="18"/>
              <w:szCs w:val="18"/>
            </w:rPr>
            <w:t xml:space="preserve">Seite </w:t>
          </w:r>
          <w:r w:rsidRPr="00B4523E">
            <w:rPr>
              <w:spacing w:val="4"/>
              <w:sz w:val="18"/>
              <w:szCs w:val="18"/>
            </w:rPr>
            <w:fldChar w:fldCharType="begin"/>
          </w:r>
          <w:r w:rsidRPr="00B4523E">
            <w:rPr>
              <w:spacing w:val="4"/>
              <w:sz w:val="18"/>
              <w:szCs w:val="18"/>
            </w:rPr>
            <w:instrText>PAGE   \* MERGEFORMAT</w:instrText>
          </w:r>
          <w:r w:rsidRPr="00B4523E">
            <w:rPr>
              <w:spacing w:val="4"/>
              <w:sz w:val="18"/>
              <w:szCs w:val="18"/>
            </w:rPr>
            <w:fldChar w:fldCharType="separate"/>
          </w:r>
          <w:r w:rsidR="00C3145E">
            <w:rPr>
              <w:noProof/>
              <w:spacing w:val="4"/>
              <w:sz w:val="18"/>
              <w:szCs w:val="18"/>
            </w:rPr>
            <w:t>21</w:t>
          </w:r>
          <w:r w:rsidRPr="00B4523E">
            <w:rPr>
              <w:spacing w:val="4"/>
              <w:sz w:val="18"/>
              <w:szCs w:val="18"/>
            </w:rPr>
            <w:fldChar w:fldCharType="end"/>
          </w:r>
          <w:r w:rsidRPr="00B4523E">
            <w:rPr>
              <w:spacing w:val="5"/>
              <w:sz w:val="18"/>
              <w:szCs w:val="18"/>
            </w:rPr>
            <w:t xml:space="preserve"> </w:t>
          </w:r>
        </w:p>
      </w:tc>
    </w:tr>
  </w:tbl>
  <w:p w:rsidR="001E5AE8" w:rsidRPr="00B4523E" w:rsidRDefault="001E5AE8" w:rsidP="003915AF">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74" w:rsidRDefault="00714674" w:rsidP="00605805">
      <w:pPr>
        <w:spacing w:line="240" w:lineRule="auto"/>
      </w:pPr>
      <w:r>
        <w:separator/>
      </w:r>
    </w:p>
  </w:footnote>
  <w:footnote w:type="continuationSeparator" w:id="0">
    <w:p w:rsidR="00714674" w:rsidRDefault="00714674" w:rsidP="00605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92946"/>
    <w:multiLevelType w:val="hybridMultilevel"/>
    <w:tmpl w:val="4A74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6029D"/>
    <w:multiLevelType w:val="hybridMultilevel"/>
    <w:tmpl w:val="E9FE4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7254FC"/>
    <w:multiLevelType w:val="hybridMultilevel"/>
    <w:tmpl w:val="8948F5C4"/>
    <w:lvl w:ilvl="0" w:tplc="3D7E7052">
      <w:numFmt w:val="bullet"/>
      <w:lvlText w:val=""/>
      <w:lvlJc w:val="left"/>
      <w:pPr>
        <w:ind w:left="360" w:hanging="360"/>
      </w:pPr>
      <w:rPr>
        <w:rFonts w:ascii="Symbol" w:eastAsia="Calibri"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9F379B6"/>
    <w:multiLevelType w:val="hybridMultilevel"/>
    <w:tmpl w:val="5DEEEE3C"/>
    <w:lvl w:ilvl="0" w:tplc="12302726">
      <w:start w:val="13"/>
      <w:numFmt w:val="bullet"/>
      <w:lvlText w:val=""/>
      <w:lvlJc w:val="left"/>
      <w:pPr>
        <w:ind w:left="432" w:hanging="360"/>
      </w:pPr>
      <w:rPr>
        <w:rFonts w:ascii="Wingdings" w:eastAsia="Calibri" w:hAnsi="Wingdings"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4" w15:restartNumberingAfterBreak="0">
    <w:nsid w:val="668A1578"/>
    <w:multiLevelType w:val="hybridMultilevel"/>
    <w:tmpl w:val="C318F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445688"/>
    <w:multiLevelType w:val="hybridMultilevel"/>
    <w:tmpl w:val="8F8EA6F6"/>
    <w:lvl w:ilvl="0" w:tplc="6D9A28EE">
      <w:numFmt w:val="bullet"/>
      <w:lvlText w:val=""/>
      <w:lvlJc w:val="left"/>
      <w:pPr>
        <w:ind w:left="720" w:hanging="360"/>
      </w:pPr>
      <w:rPr>
        <w:rFonts w:ascii="Symbol" w:eastAsia="Arial Unicode MS" w:hAnsi="Symbol"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26"/>
    <w:rsid w:val="0001153B"/>
    <w:rsid w:val="00013F22"/>
    <w:rsid w:val="00017416"/>
    <w:rsid w:val="000316CA"/>
    <w:rsid w:val="000512DC"/>
    <w:rsid w:val="00054E94"/>
    <w:rsid w:val="00056514"/>
    <w:rsid w:val="00061BF1"/>
    <w:rsid w:val="00070EDB"/>
    <w:rsid w:val="000836A1"/>
    <w:rsid w:val="00093EEF"/>
    <w:rsid w:val="000B745F"/>
    <w:rsid w:val="000C5839"/>
    <w:rsid w:val="000C6A23"/>
    <w:rsid w:val="000D2B24"/>
    <w:rsid w:val="000D2B5F"/>
    <w:rsid w:val="000D6562"/>
    <w:rsid w:val="000E0590"/>
    <w:rsid w:val="000E6E75"/>
    <w:rsid w:val="000E71B2"/>
    <w:rsid w:val="00111763"/>
    <w:rsid w:val="0011328E"/>
    <w:rsid w:val="00130197"/>
    <w:rsid w:val="0013151B"/>
    <w:rsid w:val="001328A2"/>
    <w:rsid w:val="00133AD4"/>
    <w:rsid w:val="001514C0"/>
    <w:rsid w:val="00182DED"/>
    <w:rsid w:val="00193CAE"/>
    <w:rsid w:val="001C17F9"/>
    <w:rsid w:val="001E5AE8"/>
    <w:rsid w:val="002065CD"/>
    <w:rsid w:val="00212DD2"/>
    <w:rsid w:val="00225A9F"/>
    <w:rsid w:val="002341C8"/>
    <w:rsid w:val="00237E6B"/>
    <w:rsid w:val="00241FB4"/>
    <w:rsid w:val="00254DA1"/>
    <w:rsid w:val="0025757F"/>
    <w:rsid w:val="0026060E"/>
    <w:rsid w:val="00293FD9"/>
    <w:rsid w:val="002964EA"/>
    <w:rsid w:val="002B2004"/>
    <w:rsid w:val="002C0008"/>
    <w:rsid w:val="002E1412"/>
    <w:rsid w:val="002F3B53"/>
    <w:rsid w:val="003035A2"/>
    <w:rsid w:val="0030507B"/>
    <w:rsid w:val="003112BB"/>
    <w:rsid w:val="0031531F"/>
    <w:rsid w:val="00317F1B"/>
    <w:rsid w:val="00320794"/>
    <w:rsid w:val="00324CAF"/>
    <w:rsid w:val="003262CF"/>
    <w:rsid w:val="0034104C"/>
    <w:rsid w:val="0034573B"/>
    <w:rsid w:val="00347651"/>
    <w:rsid w:val="0035269E"/>
    <w:rsid w:val="003551A9"/>
    <w:rsid w:val="00387EB8"/>
    <w:rsid w:val="003915AF"/>
    <w:rsid w:val="003978B8"/>
    <w:rsid w:val="003B388E"/>
    <w:rsid w:val="003B6DD0"/>
    <w:rsid w:val="003C5548"/>
    <w:rsid w:val="003D223A"/>
    <w:rsid w:val="003D5737"/>
    <w:rsid w:val="003E194E"/>
    <w:rsid w:val="004049C9"/>
    <w:rsid w:val="004303BE"/>
    <w:rsid w:val="00431626"/>
    <w:rsid w:val="00450763"/>
    <w:rsid w:val="004654FC"/>
    <w:rsid w:val="00467B43"/>
    <w:rsid w:val="00486820"/>
    <w:rsid w:val="00490F2D"/>
    <w:rsid w:val="004F0A0A"/>
    <w:rsid w:val="00506861"/>
    <w:rsid w:val="00524DDC"/>
    <w:rsid w:val="00534210"/>
    <w:rsid w:val="00546F72"/>
    <w:rsid w:val="005709BA"/>
    <w:rsid w:val="00573561"/>
    <w:rsid w:val="00577C52"/>
    <w:rsid w:val="00586C07"/>
    <w:rsid w:val="00587780"/>
    <w:rsid w:val="005E669B"/>
    <w:rsid w:val="00605805"/>
    <w:rsid w:val="00606EC2"/>
    <w:rsid w:val="00624B86"/>
    <w:rsid w:val="006711E7"/>
    <w:rsid w:val="006731AD"/>
    <w:rsid w:val="00685922"/>
    <w:rsid w:val="00691D9C"/>
    <w:rsid w:val="006E775A"/>
    <w:rsid w:val="006F21CC"/>
    <w:rsid w:val="006F46BF"/>
    <w:rsid w:val="006F46DE"/>
    <w:rsid w:val="00700537"/>
    <w:rsid w:val="00714674"/>
    <w:rsid w:val="00715755"/>
    <w:rsid w:val="00717084"/>
    <w:rsid w:val="007239B0"/>
    <w:rsid w:val="0072524B"/>
    <w:rsid w:val="0072678A"/>
    <w:rsid w:val="00747CE1"/>
    <w:rsid w:val="00752694"/>
    <w:rsid w:val="00777830"/>
    <w:rsid w:val="00780C7A"/>
    <w:rsid w:val="00783904"/>
    <w:rsid w:val="00795D11"/>
    <w:rsid w:val="007A7FAE"/>
    <w:rsid w:val="007D098B"/>
    <w:rsid w:val="007D6E20"/>
    <w:rsid w:val="007E6E8D"/>
    <w:rsid w:val="007F3638"/>
    <w:rsid w:val="00803A17"/>
    <w:rsid w:val="00806C2B"/>
    <w:rsid w:val="0081202B"/>
    <w:rsid w:val="00812E7A"/>
    <w:rsid w:val="00820E21"/>
    <w:rsid w:val="00823F5D"/>
    <w:rsid w:val="008252EB"/>
    <w:rsid w:val="008357A4"/>
    <w:rsid w:val="00841742"/>
    <w:rsid w:val="0085325E"/>
    <w:rsid w:val="00855B6B"/>
    <w:rsid w:val="00860EB6"/>
    <w:rsid w:val="008619B5"/>
    <w:rsid w:val="00861D61"/>
    <w:rsid w:val="00862094"/>
    <w:rsid w:val="00865135"/>
    <w:rsid w:val="008741CB"/>
    <w:rsid w:val="008753EB"/>
    <w:rsid w:val="008762F6"/>
    <w:rsid w:val="00884B56"/>
    <w:rsid w:val="008B3F26"/>
    <w:rsid w:val="008C269D"/>
    <w:rsid w:val="008F2240"/>
    <w:rsid w:val="008F7D36"/>
    <w:rsid w:val="00901FBA"/>
    <w:rsid w:val="009061D8"/>
    <w:rsid w:val="00906F77"/>
    <w:rsid w:val="0091466A"/>
    <w:rsid w:val="00920156"/>
    <w:rsid w:val="00923576"/>
    <w:rsid w:val="00926F08"/>
    <w:rsid w:val="009300FC"/>
    <w:rsid w:val="00930C78"/>
    <w:rsid w:val="009344F9"/>
    <w:rsid w:val="00952D78"/>
    <w:rsid w:val="009609FF"/>
    <w:rsid w:val="009627B0"/>
    <w:rsid w:val="009628F9"/>
    <w:rsid w:val="009658FA"/>
    <w:rsid w:val="00970333"/>
    <w:rsid w:val="00971C48"/>
    <w:rsid w:val="00977536"/>
    <w:rsid w:val="009874CF"/>
    <w:rsid w:val="009C3A2D"/>
    <w:rsid w:val="009C4442"/>
    <w:rsid w:val="009E73A7"/>
    <w:rsid w:val="009F0C59"/>
    <w:rsid w:val="009F1C27"/>
    <w:rsid w:val="00A11D9A"/>
    <w:rsid w:val="00A23B97"/>
    <w:rsid w:val="00A32696"/>
    <w:rsid w:val="00A6371F"/>
    <w:rsid w:val="00A71C29"/>
    <w:rsid w:val="00A93672"/>
    <w:rsid w:val="00A97959"/>
    <w:rsid w:val="00AB0D74"/>
    <w:rsid w:val="00AB206B"/>
    <w:rsid w:val="00AD6672"/>
    <w:rsid w:val="00AE29A0"/>
    <w:rsid w:val="00B108B1"/>
    <w:rsid w:val="00B13C50"/>
    <w:rsid w:val="00B16E64"/>
    <w:rsid w:val="00B17B99"/>
    <w:rsid w:val="00B4523E"/>
    <w:rsid w:val="00B52695"/>
    <w:rsid w:val="00B704B3"/>
    <w:rsid w:val="00B80E03"/>
    <w:rsid w:val="00B85035"/>
    <w:rsid w:val="00B92A66"/>
    <w:rsid w:val="00B92C24"/>
    <w:rsid w:val="00B94C14"/>
    <w:rsid w:val="00B95252"/>
    <w:rsid w:val="00BB1C22"/>
    <w:rsid w:val="00BC0AE6"/>
    <w:rsid w:val="00BD1468"/>
    <w:rsid w:val="00BD5C46"/>
    <w:rsid w:val="00BF4AE4"/>
    <w:rsid w:val="00C0024B"/>
    <w:rsid w:val="00C205DC"/>
    <w:rsid w:val="00C3145E"/>
    <w:rsid w:val="00C53FB3"/>
    <w:rsid w:val="00C764CC"/>
    <w:rsid w:val="00C8011A"/>
    <w:rsid w:val="00C82B50"/>
    <w:rsid w:val="00C83477"/>
    <w:rsid w:val="00C83DBA"/>
    <w:rsid w:val="00C85C6D"/>
    <w:rsid w:val="00C91A25"/>
    <w:rsid w:val="00CA2213"/>
    <w:rsid w:val="00CA3D82"/>
    <w:rsid w:val="00CB32D1"/>
    <w:rsid w:val="00CD16B7"/>
    <w:rsid w:val="00CE7942"/>
    <w:rsid w:val="00D04261"/>
    <w:rsid w:val="00D1382F"/>
    <w:rsid w:val="00D14491"/>
    <w:rsid w:val="00D241D5"/>
    <w:rsid w:val="00D82257"/>
    <w:rsid w:val="00D85B18"/>
    <w:rsid w:val="00D87151"/>
    <w:rsid w:val="00D87C55"/>
    <w:rsid w:val="00D915DB"/>
    <w:rsid w:val="00D97C18"/>
    <w:rsid w:val="00DB10D6"/>
    <w:rsid w:val="00DB255C"/>
    <w:rsid w:val="00DB4B45"/>
    <w:rsid w:val="00DC1253"/>
    <w:rsid w:val="00DC4F9F"/>
    <w:rsid w:val="00DC504D"/>
    <w:rsid w:val="00DC72A8"/>
    <w:rsid w:val="00DE70C1"/>
    <w:rsid w:val="00E02884"/>
    <w:rsid w:val="00E15068"/>
    <w:rsid w:val="00E2249B"/>
    <w:rsid w:val="00E235FB"/>
    <w:rsid w:val="00E25C21"/>
    <w:rsid w:val="00E26484"/>
    <w:rsid w:val="00E458C3"/>
    <w:rsid w:val="00E71684"/>
    <w:rsid w:val="00E743DB"/>
    <w:rsid w:val="00EA1E44"/>
    <w:rsid w:val="00EC66C3"/>
    <w:rsid w:val="00ED226B"/>
    <w:rsid w:val="00F11A51"/>
    <w:rsid w:val="00F22CC7"/>
    <w:rsid w:val="00F23F69"/>
    <w:rsid w:val="00F24BF9"/>
    <w:rsid w:val="00F24DA4"/>
    <w:rsid w:val="00F32836"/>
    <w:rsid w:val="00F34B6F"/>
    <w:rsid w:val="00F505B4"/>
    <w:rsid w:val="00F62694"/>
    <w:rsid w:val="00F64EFE"/>
    <w:rsid w:val="00F7224C"/>
    <w:rsid w:val="00F80497"/>
    <w:rsid w:val="00F84CA6"/>
    <w:rsid w:val="00FC3315"/>
    <w:rsid w:val="00FD4204"/>
    <w:rsid w:val="00FE33FE"/>
    <w:rsid w:val="00FF2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68F9"/>
  <w15:chartTrackingRefBased/>
  <w15:docId w15:val="{93AD465A-8E62-434F-9E4F-525813F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23E"/>
    <w:pPr>
      <w:spacing w:line="360"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B4523E"/>
    <w:pPr>
      <w:keepNext/>
      <w:keepLines/>
      <w:shd w:val="clear" w:color="auto" w:fill="FFFFFF"/>
      <w:spacing w:before="480"/>
      <w:outlineLvl w:val="0"/>
    </w:pPr>
    <w:rPr>
      <w:rFonts w:ascii="Cambria" w:eastAsia="Times New Roman" w:hAnsi="Cambria"/>
      <w:b/>
      <w:bCs/>
      <w:color w:val="632423"/>
      <w:sz w:val="28"/>
      <w:szCs w:val="28"/>
    </w:rPr>
  </w:style>
  <w:style w:type="paragraph" w:styleId="berschrift2">
    <w:name w:val="heading 2"/>
    <w:basedOn w:val="Standard"/>
    <w:next w:val="Standard"/>
    <w:link w:val="berschrift2Zchn"/>
    <w:uiPriority w:val="9"/>
    <w:unhideWhenUsed/>
    <w:qFormat/>
    <w:rsid w:val="00B4523E"/>
    <w:pPr>
      <w:keepNext/>
      <w:keepLines/>
      <w:spacing w:before="200"/>
      <w:outlineLvl w:val="1"/>
    </w:pPr>
    <w:rPr>
      <w:rFonts w:eastAsia="Times New Roman" w:cs="Arial"/>
      <w:b/>
      <w:bCs/>
      <w:szCs w:val="24"/>
    </w:rPr>
  </w:style>
  <w:style w:type="paragraph" w:styleId="berschrift3">
    <w:name w:val="heading 3"/>
    <w:basedOn w:val="Standard"/>
    <w:next w:val="Standard"/>
    <w:link w:val="berschrift3Zchn"/>
    <w:uiPriority w:val="9"/>
    <w:unhideWhenUsed/>
    <w:qFormat/>
    <w:rsid w:val="00B4523E"/>
    <w:pPr>
      <w:keepNext/>
      <w:keepLines/>
      <w:spacing w:before="200"/>
      <w:outlineLvl w:val="2"/>
    </w:pPr>
    <w:rPr>
      <w:rFonts w:ascii="Lucida Sans" w:eastAsia="Times New Roman" w:hAnsi="Lucida Sans"/>
      <w:b/>
      <w:bCs/>
      <w:color w:val="244061"/>
      <w:spacing w:val="20"/>
    </w:rPr>
  </w:style>
  <w:style w:type="character" w:default="1" w:styleId="Absatz-Standardschriftart">
    <w:name w:val="Default Paragraph Font"/>
    <w:uiPriority w:val="1"/>
    <w:semiHidden/>
    <w:unhideWhenUsed/>
    <w:rsid w:val="00B4523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4523E"/>
  </w:style>
  <w:style w:type="paragraph" w:customStyle="1" w:styleId="standard-lbs">
    <w:name w:val="standard-lbs"/>
    <w:basedOn w:val="Standard"/>
    <w:link w:val="standard-lbsZchn"/>
    <w:qFormat/>
    <w:rsid w:val="00B4523E"/>
    <w:pPr>
      <w:spacing w:before="200" w:after="200"/>
    </w:pPr>
    <w:rPr>
      <w:rFonts w:cs="Arial"/>
    </w:rPr>
  </w:style>
  <w:style w:type="character" w:customStyle="1" w:styleId="standard-lbsZchn">
    <w:name w:val="standard-lbs Zchn"/>
    <w:link w:val="standard-lbs"/>
    <w:rsid w:val="00B4523E"/>
    <w:rPr>
      <w:rFonts w:ascii="Arial" w:hAnsi="Arial" w:cs="Arial"/>
      <w:sz w:val="22"/>
      <w:szCs w:val="22"/>
      <w:lang w:eastAsia="en-US"/>
    </w:rPr>
  </w:style>
  <w:style w:type="paragraph" w:customStyle="1" w:styleId="Vokabelangabe-lbs">
    <w:name w:val="Vokabelangabe-lbs"/>
    <w:basedOn w:val="Standard"/>
    <w:link w:val="Vokabelangabe-lbsZchn"/>
    <w:qFormat/>
    <w:rsid w:val="00B4523E"/>
    <w:pPr>
      <w:spacing w:line="312" w:lineRule="auto"/>
      <w:ind w:left="284" w:hanging="284"/>
    </w:pPr>
    <w:rPr>
      <w:rFonts w:cs="Arial"/>
      <w:sz w:val="20"/>
    </w:rPr>
  </w:style>
  <w:style w:type="character" w:customStyle="1" w:styleId="Vokabelangabe-lbsZchn">
    <w:name w:val="Vokabelangabe-lbs Zchn"/>
    <w:link w:val="Vokabelangabe-lbs"/>
    <w:rsid w:val="00B4523E"/>
    <w:rPr>
      <w:rFonts w:ascii="Arial" w:hAnsi="Arial" w:cs="Arial"/>
      <w:szCs w:val="22"/>
      <w:lang w:eastAsia="en-US"/>
    </w:rPr>
  </w:style>
  <w:style w:type="paragraph" w:customStyle="1" w:styleId="berschrift-lbs">
    <w:name w:val="Überschrift-lbs"/>
    <w:basedOn w:val="berschrift2"/>
    <w:link w:val="berschrift-lbsZchn"/>
    <w:qFormat/>
    <w:rsid w:val="00B4523E"/>
    <w:pPr>
      <w:spacing w:after="200" w:line="276" w:lineRule="auto"/>
    </w:pPr>
    <w:rPr>
      <w:color w:val="2DA2BF"/>
    </w:rPr>
  </w:style>
  <w:style w:type="character" w:customStyle="1" w:styleId="berschrift-lbsZchn">
    <w:name w:val="Überschrift-lbs Zchn"/>
    <w:link w:val="berschrift-lbs"/>
    <w:rsid w:val="00B4523E"/>
    <w:rPr>
      <w:rFonts w:ascii="Arial" w:eastAsia="Times New Roman" w:hAnsi="Arial" w:cs="Arial"/>
      <w:b/>
      <w:bCs/>
      <w:color w:val="2DA2BF"/>
      <w:sz w:val="22"/>
      <w:szCs w:val="24"/>
      <w:lang w:eastAsia="en-US"/>
    </w:rPr>
  </w:style>
  <w:style w:type="character" w:customStyle="1" w:styleId="berschrift2Zchn">
    <w:name w:val="Überschrift 2 Zchn"/>
    <w:link w:val="berschrift2"/>
    <w:uiPriority w:val="9"/>
    <w:rsid w:val="00B4523E"/>
    <w:rPr>
      <w:rFonts w:ascii="Arial" w:eastAsia="Times New Roman" w:hAnsi="Arial" w:cs="Arial"/>
      <w:b/>
      <w:bCs/>
      <w:sz w:val="22"/>
      <w:szCs w:val="24"/>
      <w:lang w:eastAsia="en-US"/>
    </w:rPr>
  </w:style>
  <w:style w:type="table" w:styleId="Tabellenraster">
    <w:name w:val="Table Grid"/>
    <w:basedOn w:val="NormaleTabelle"/>
    <w:uiPriority w:val="59"/>
    <w:rsid w:val="00B452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style>
  <w:style w:type="paragraph" w:styleId="Kopfzeile">
    <w:name w:val="header"/>
    <w:basedOn w:val="Standard"/>
    <w:link w:val="KopfzeileZchn"/>
    <w:uiPriority w:val="99"/>
    <w:unhideWhenUsed/>
    <w:rsid w:val="00B4523E"/>
    <w:pPr>
      <w:tabs>
        <w:tab w:val="center" w:pos="4536"/>
        <w:tab w:val="right" w:pos="9072"/>
      </w:tabs>
      <w:spacing w:line="240" w:lineRule="auto"/>
    </w:pPr>
  </w:style>
  <w:style w:type="character" w:customStyle="1" w:styleId="KopfzeileZchn">
    <w:name w:val="Kopfzeile Zchn"/>
    <w:link w:val="Kopfzeile"/>
    <w:uiPriority w:val="99"/>
    <w:rsid w:val="00B4523E"/>
    <w:rPr>
      <w:rFonts w:ascii="Arial" w:hAnsi="Arial"/>
      <w:sz w:val="22"/>
      <w:szCs w:val="22"/>
      <w:lang w:eastAsia="en-US"/>
    </w:rPr>
  </w:style>
  <w:style w:type="paragraph" w:styleId="Fuzeile">
    <w:name w:val="footer"/>
    <w:basedOn w:val="Standard"/>
    <w:link w:val="FuzeileZchn"/>
    <w:uiPriority w:val="99"/>
    <w:unhideWhenUsed/>
    <w:rsid w:val="00B4523E"/>
    <w:pPr>
      <w:tabs>
        <w:tab w:val="center" w:pos="4536"/>
        <w:tab w:val="right" w:pos="9072"/>
      </w:tabs>
      <w:spacing w:line="240" w:lineRule="auto"/>
    </w:pPr>
  </w:style>
  <w:style w:type="character" w:customStyle="1" w:styleId="FuzeileZchn">
    <w:name w:val="Fußzeile Zchn"/>
    <w:link w:val="Fuzeile"/>
    <w:uiPriority w:val="99"/>
    <w:rsid w:val="00B4523E"/>
    <w:rPr>
      <w:rFonts w:ascii="Arial" w:hAnsi="Arial"/>
      <w:sz w:val="22"/>
      <w:szCs w:val="22"/>
      <w:lang w:eastAsia="en-US"/>
    </w:rPr>
  </w:style>
  <w:style w:type="character" w:styleId="Hyperlink">
    <w:name w:val="Hyperlink"/>
    <w:uiPriority w:val="99"/>
    <w:unhideWhenUsed/>
    <w:rsid w:val="00B4523E"/>
    <w:rPr>
      <w:color w:val="0000FF"/>
      <w:u w:val="single"/>
    </w:rPr>
  </w:style>
  <w:style w:type="paragraph" w:styleId="Sprechblasentext">
    <w:name w:val="Balloon Text"/>
    <w:basedOn w:val="Standard"/>
    <w:link w:val="SprechblasentextZchn"/>
    <w:uiPriority w:val="99"/>
    <w:semiHidden/>
    <w:unhideWhenUsed/>
    <w:rsid w:val="00B4523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4523E"/>
    <w:rPr>
      <w:rFonts w:ascii="Tahoma" w:hAnsi="Tahoma" w:cs="Tahoma"/>
      <w:sz w:val="16"/>
      <w:szCs w:val="16"/>
      <w:lang w:eastAsia="en-US"/>
    </w:rPr>
  </w:style>
  <w:style w:type="paragraph" w:customStyle="1" w:styleId="tabelleninhalt-uebersetzung">
    <w:name w:val="tabelleninhalt-uebersetzung"/>
    <w:basedOn w:val="Standard"/>
    <w:link w:val="tabelleninhalt-uebersetzungZchn"/>
    <w:autoRedefine/>
    <w:qFormat/>
    <w:rsid w:val="00B4523E"/>
    <w:rPr>
      <w:lang w:val="la-Latn"/>
    </w:rPr>
  </w:style>
  <w:style w:type="character" w:customStyle="1" w:styleId="tabelleninhalt-uebersetzungZchn">
    <w:name w:val="tabelleninhalt-uebersetzung Zchn"/>
    <w:link w:val="tabelleninhalt-uebersetzung"/>
    <w:rsid w:val="00B4523E"/>
    <w:rPr>
      <w:rFonts w:ascii="Arial" w:hAnsi="Arial"/>
      <w:sz w:val="22"/>
      <w:szCs w:val="22"/>
      <w:lang w:val="la-Latn" w:eastAsia="en-US"/>
    </w:rPr>
  </w:style>
  <w:style w:type="paragraph" w:styleId="StandardWeb">
    <w:name w:val="Normal (Web)"/>
    <w:basedOn w:val="Standard"/>
    <w:link w:val="StandardWebZchn"/>
    <w:rsid w:val="00017416"/>
    <w:pPr>
      <w:widowControl w:val="0"/>
      <w:suppressAutoHyphens/>
      <w:spacing w:before="280" w:after="280" w:line="240" w:lineRule="auto"/>
    </w:pPr>
    <w:rPr>
      <w:rFonts w:ascii="Arial Unicode MS" w:eastAsia="Arial Unicode MS" w:hAnsi="Arial Unicode MS" w:cs="Arial Unicode MS"/>
      <w:kern w:val="1"/>
      <w:sz w:val="24"/>
      <w:szCs w:val="24"/>
      <w:lang w:eastAsia="zh-CN" w:bidi="hi-IN"/>
    </w:rPr>
  </w:style>
  <w:style w:type="paragraph" w:customStyle="1" w:styleId="Tabelleninhalt">
    <w:name w:val="Tabelleninhalt"/>
    <w:basedOn w:val="Standard"/>
    <w:link w:val="TabelleninhaltZchn"/>
    <w:qFormat/>
    <w:rsid w:val="00B4523E"/>
    <w:rPr>
      <w:lang w:val="la-Latn"/>
    </w:rPr>
  </w:style>
  <w:style w:type="character" w:customStyle="1" w:styleId="TabelleninhaltZchn">
    <w:name w:val="Tabelleninhalt Zchn"/>
    <w:link w:val="Tabelleninhalt"/>
    <w:rsid w:val="00B4523E"/>
    <w:rPr>
      <w:rFonts w:ascii="Arial" w:hAnsi="Arial"/>
      <w:sz w:val="22"/>
      <w:szCs w:val="22"/>
      <w:lang w:val="la-Latn" w:eastAsia="en-US"/>
    </w:rPr>
  </w:style>
  <w:style w:type="table" w:customStyle="1" w:styleId="uebersetzung">
    <w:name w:val="uebersetzung"/>
    <w:basedOn w:val="Tabellenraster"/>
    <w:uiPriority w:val="99"/>
    <w:rsid w:val="00B4523E"/>
    <w:pPr>
      <w:spacing w:line="360" w:lineRule="auto"/>
    </w:pPr>
    <w:rPr>
      <w:rFonts w:ascii="Arial" w:hAnsi="Arial"/>
    </w:rPr>
    <w:tblPr/>
  </w:style>
  <w:style w:type="paragraph" w:styleId="Liste">
    <w:name w:val="List"/>
    <w:basedOn w:val="Textkrper"/>
    <w:rsid w:val="000E6E75"/>
    <w:pPr>
      <w:widowControl w:val="0"/>
      <w:suppressAutoHyphens/>
      <w:spacing w:line="240" w:lineRule="auto"/>
    </w:pPr>
    <w:rPr>
      <w:rFonts w:ascii="Times New Roman" w:eastAsia="SimSun" w:hAnsi="Times New Roman" w:cs="Mangal"/>
      <w:kern w:val="1"/>
      <w:sz w:val="24"/>
      <w:szCs w:val="24"/>
      <w:lang w:eastAsia="zh-CN" w:bidi="hi-IN"/>
    </w:rPr>
  </w:style>
  <w:style w:type="paragraph" w:styleId="Textkrper">
    <w:name w:val="Body Text"/>
    <w:basedOn w:val="Standard"/>
    <w:link w:val="TextkrperZchn"/>
    <w:uiPriority w:val="99"/>
    <w:semiHidden/>
    <w:unhideWhenUsed/>
    <w:rsid w:val="000E6E75"/>
    <w:pPr>
      <w:spacing w:after="120"/>
    </w:pPr>
  </w:style>
  <w:style w:type="character" w:customStyle="1" w:styleId="TextkrperZchn">
    <w:name w:val="Textkörper Zchn"/>
    <w:link w:val="Textkrper"/>
    <w:uiPriority w:val="99"/>
    <w:semiHidden/>
    <w:rsid w:val="000E6E75"/>
    <w:rPr>
      <w:rFonts w:ascii="Arial" w:hAnsi="Arial"/>
    </w:rPr>
  </w:style>
  <w:style w:type="paragraph" w:customStyle="1" w:styleId="grammatik">
    <w:name w:val="grammatik"/>
    <w:basedOn w:val="StandardWeb"/>
    <w:link w:val="grammatikZchn"/>
    <w:qFormat/>
    <w:rsid w:val="00717084"/>
    <w:pPr>
      <w:spacing w:before="0" w:after="0" w:line="312" w:lineRule="auto"/>
    </w:pPr>
    <w:rPr>
      <w:rFonts w:ascii="Arial" w:hAnsi="Arial" w:cs="Arial"/>
      <w:sz w:val="20"/>
      <w:szCs w:val="20"/>
      <w:lang w:val="la-Latn"/>
    </w:rPr>
  </w:style>
  <w:style w:type="character" w:customStyle="1" w:styleId="StandardWebZchn">
    <w:name w:val="Standard (Web) Zchn"/>
    <w:link w:val="StandardWeb"/>
    <w:rsid w:val="00717084"/>
    <w:rPr>
      <w:rFonts w:ascii="Arial Unicode MS" w:eastAsia="Arial Unicode MS" w:hAnsi="Arial Unicode MS" w:cs="Arial Unicode MS"/>
      <w:kern w:val="1"/>
      <w:sz w:val="24"/>
      <w:szCs w:val="24"/>
      <w:lang w:eastAsia="zh-CN" w:bidi="hi-IN"/>
    </w:rPr>
  </w:style>
  <w:style w:type="character" w:customStyle="1" w:styleId="grammatikZchn">
    <w:name w:val="grammatik Zchn"/>
    <w:link w:val="grammatik"/>
    <w:rsid w:val="00717084"/>
    <w:rPr>
      <w:rFonts w:ascii="Arial" w:eastAsia="Arial Unicode MS" w:hAnsi="Arial" w:cs="Arial"/>
      <w:kern w:val="1"/>
      <w:sz w:val="20"/>
      <w:szCs w:val="20"/>
      <w:lang w:val="la-Latn" w:eastAsia="zh-CN" w:bidi="hi-IN"/>
    </w:rPr>
  </w:style>
  <w:style w:type="paragraph" w:styleId="Verzeichnis2">
    <w:name w:val="toc 2"/>
    <w:basedOn w:val="Standard"/>
    <w:next w:val="Standard"/>
    <w:autoRedefine/>
    <w:uiPriority w:val="39"/>
    <w:unhideWhenUsed/>
    <w:rsid w:val="00B4523E"/>
    <w:pPr>
      <w:tabs>
        <w:tab w:val="right" w:leader="dot" w:pos="9062"/>
      </w:tabs>
      <w:spacing w:after="100"/>
      <w:ind w:left="220"/>
    </w:pPr>
    <w:rPr>
      <w:noProof/>
      <w:color w:val="0070C0"/>
      <w:sz w:val="24"/>
      <w:szCs w:val="24"/>
    </w:rPr>
  </w:style>
  <w:style w:type="character" w:customStyle="1" w:styleId="berschrift1Zchn">
    <w:name w:val="Überschrift 1 Zchn"/>
    <w:link w:val="berschrift1"/>
    <w:uiPriority w:val="9"/>
    <w:rsid w:val="00B4523E"/>
    <w:rPr>
      <w:rFonts w:ascii="Cambria" w:eastAsia="Times New Roman" w:hAnsi="Cambria"/>
      <w:b/>
      <w:bCs/>
      <w:color w:val="632423"/>
      <w:sz w:val="28"/>
      <w:szCs w:val="28"/>
      <w:shd w:val="clear" w:color="auto" w:fill="FFFFFF"/>
      <w:lang w:eastAsia="en-US"/>
    </w:rPr>
  </w:style>
  <w:style w:type="paragraph" w:styleId="Inhaltsverzeichnisberschrift">
    <w:name w:val="TOC Heading"/>
    <w:basedOn w:val="berschrift1"/>
    <w:next w:val="Standard"/>
    <w:uiPriority w:val="39"/>
    <w:unhideWhenUsed/>
    <w:qFormat/>
    <w:rsid w:val="00B4523E"/>
    <w:pPr>
      <w:spacing w:line="276" w:lineRule="auto"/>
      <w:outlineLvl w:val="9"/>
    </w:pPr>
    <w:rPr>
      <w:lang w:eastAsia="de-DE"/>
    </w:rPr>
  </w:style>
  <w:style w:type="paragraph" w:customStyle="1" w:styleId="TabellenInhalt0">
    <w:name w:val="Tabellen Inhalt"/>
    <w:basedOn w:val="Standard"/>
    <w:rsid w:val="00D241D5"/>
    <w:pPr>
      <w:widowControl w:val="0"/>
      <w:suppressLineNumbers/>
      <w:suppressAutoHyphens/>
      <w:spacing w:line="240" w:lineRule="auto"/>
    </w:pPr>
    <w:rPr>
      <w:rFonts w:ascii="Times New Roman" w:eastAsia="SimSun" w:hAnsi="Times New Roman" w:cs="Mangal"/>
      <w:kern w:val="1"/>
      <w:sz w:val="24"/>
      <w:szCs w:val="24"/>
      <w:lang w:eastAsia="zh-CN" w:bidi="hi-IN"/>
    </w:rPr>
  </w:style>
  <w:style w:type="character" w:customStyle="1" w:styleId="berschrift3Zchn">
    <w:name w:val="Überschrift 3 Zchn"/>
    <w:link w:val="berschrift3"/>
    <w:uiPriority w:val="9"/>
    <w:rsid w:val="00B4523E"/>
    <w:rPr>
      <w:rFonts w:ascii="Lucida Sans" w:eastAsia="Times New Roman" w:hAnsi="Lucida Sans"/>
      <w:b/>
      <w:bCs/>
      <w:color w:val="244061"/>
      <w:spacing w:val="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tein-bw.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tein-bw.de"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vorlagen\vorlage%20&#252;bersetzung%20philippicae.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DB64-0883-4A49-B6A8-F72E2E35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übersetzung philippicae.dotx</Template>
  <TotalTime>0</TotalTime>
  <Pages>38</Pages>
  <Words>8212</Words>
  <Characters>51737</Characters>
  <Application>Microsoft Office Word</Application>
  <DocSecurity>0</DocSecurity>
  <Lines>431</Lines>
  <Paragraphs>119</Paragraphs>
  <ScaleCrop>false</ScaleCrop>
  <HeadingPairs>
    <vt:vector size="2" baseType="variant">
      <vt:variant>
        <vt:lpstr>Titel</vt:lpstr>
      </vt:variant>
      <vt:variant>
        <vt:i4>1</vt:i4>
      </vt:variant>
    </vt:vector>
  </HeadingPairs>
  <TitlesOfParts>
    <vt:vector size="1" baseType="lpstr">
      <vt:lpstr>Cicero, Philippische Reden 3 1 B</vt:lpstr>
    </vt:vector>
  </TitlesOfParts>
  <Company/>
  <LinksUpToDate>false</LinksUpToDate>
  <CharactersWithSpaces>59830</CharactersWithSpaces>
  <SharedDoc>false</SharedDoc>
  <HLinks>
    <vt:vector size="114" baseType="variant">
      <vt:variant>
        <vt:i4>1900596</vt:i4>
      </vt:variant>
      <vt:variant>
        <vt:i4>92</vt:i4>
      </vt:variant>
      <vt:variant>
        <vt:i4>0</vt:i4>
      </vt:variant>
      <vt:variant>
        <vt:i4>5</vt:i4>
      </vt:variant>
      <vt:variant>
        <vt:lpwstr/>
      </vt:variant>
      <vt:variant>
        <vt:lpwstr>_Toc393543053</vt:lpwstr>
      </vt:variant>
      <vt:variant>
        <vt:i4>1900596</vt:i4>
      </vt:variant>
      <vt:variant>
        <vt:i4>86</vt:i4>
      </vt:variant>
      <vt:variant>
        <vt:i4>0</vt:i4>
      </vt:variant>
      <vt:variant>
        <vt:i4>5</vt:i4>
      </vt:variant>
      <vt:variant>
        <vt:lpwstr/>
      </vt:variant>
      <vt:variant>
        <vt:lpwstr>_Toc393543052</vt:lpwstr>
      </vt:variant>
      <vt:variant>
        <vt:i4>1900596</vt:i4>
      </vt:variant>
      <vt:variant>
        <vt:i4>80</vt:i4>
      </vt:variant>
      <vt:variant>
        <vt:i4>0</vt:i4>
      </vt:variant>
      <vt:variant>
        <vt:i4>5</vt:i4>
      </vt:variant>
      <vt:variant>
        <vt:lpwstr/>
      </vt:variant>
      <vt:variant>
        <vt:lpwstr>_Toc393543051</vt:lpwstr>
      </vt:variant>
      <vt:variant>
        <vt:i4>1900596</vt:i4>
      </vt:variant>
      <vt:variant>
        <vt:i4>74</vt:i4>
      </vt:variant>
      <vt:variant>
        <vt:i4>0</vt:i4>
      </vt:variant>
      <vt:variant>
        <vt:i4>5</vt:i4>
      </vt:variant>
      <vt:variant>
        <vt:lpwstr/>
      </vt:variant>
      <vt:variant>
        <vt:lpwstr>_Toc393543050</vt:lpwstr>
      </vt:variant>
      <vt:variant>
        <vt:i4>1835060</vt:i4>
      </vt:variant>
      <vt:variant>
        <vt:i4>68</vt:i4>
      </vt:variant>
      <vt:variant>
        <vt:i4>0</vt:i4>
      </vt:variant>
      <vt:variant>
        <vt:i4>5</vt:i4>
      </vt:variant>
      <vt:variant>
        <vt:lpwstr/>
      </vt:variant>
      <vt:variant>
        <vt:lpwstr>_Toc393543049</vt:lpwstr>
      </vt:variant>
      <vt:variant>
        <vt:i4>1835060</vt:i4>
      </vt:variant>
      <vt:variant>
        <vt:i4>62</vt:i4>
      </vt:variant>
      <vt:variant>
        <vt:i4>0</vt:i4>
      </vt:variant>
      <vt:variant>
        <vt:i4>5</vt:i4>
      </vt:variant>
      <vt:variant>
        <vt:lpwstr/>
      </vt:variant>
      <vt:variant>
        <vt:lpwstr>_Toc393543048</vt:lpwstr>
      </vt:variant>
      <vt:variant>
        <vt:i4>1835060</vt:i4>
      </vt:variant>
      <vt:variant>
        <vt:i4>56</vt:i4>
      </vt:variant>
      <vt:variant>
        <vt:i4>0</vt:i4>
      </vt:variant>
      <vt:variant>
        <vt:i4>5</vt:i4>
      </vt:variant>
      <vt:variant>
        <vt:lpwstr/>
      </vt:variant>
      <vt:variant>
        <vt:lpwstr>_Toc393543047</vt:lpwstr>
      </vt:variant>
      <vt:variant>
        <vt:i4>1835060</vt:i4>
      </vt:variant>
      <vt:variant>
        <vt:i4>50</vt:i4>
      </vt:variant>
      <vt:variant>
        <vt:i4>0</vt:i4>
      </vt:variant>
      <vt:variant>
        <vt:i4>5</vt:i4>
      </vt:variant>
      <vt:variant>
        <vt:lpwstr/>
      </vt:variant>
      <vt:variant>
        <vt:lpwstr>_Toc393543046</vt:lpwstr>
      </vt:variant>
      <vt:variant>
        <vt:i4>1835060</vt:i4>
      </vt:variant>
      <vt:variant>
        <vt:i4>44</vt:i4>
      </vt:variant>
      <vt:variant>
        <vt:i4>0</vt:i4>
      </vt:variant>
      <vt:variant>
        <vt:i4>5</vt:i4>
      </vt:variant>
      <vt:variant>
        <vt:lpwstr/>
      </vt:variant>
      <vt:variant>
        <vt:lpwstr>_Toc393543045</vt:lpwstr>
      </vt:variant>
      <vt:variant>
        <vt:i4>1835060</vt:i4>
      </vt:variant>
      <vt:variant>
        <vt:i4>38</vt:i4>
      </vt:variant>
      <vt:variant>
        <vt:i4>0</vt:i4>
      </vt:variant>
      <vt:variant>
        <vt:i4>5</vt:i4>
      </vt:variant>
      <vt:variant>
        <vt:lpwstr/>
      </vt:variant>
      <vt:variant>
        <vt:lpwstr>_Toc393543044</vt:lpwstr>
      </vt:variant>
      <vt:variant>
        <vt:i4>1835060</vt:i4>
      </vt:variant>
      <vt:variant>
        <vt:i4>32</vt:i4>
      </vt:variant>
      <vt:variant>
        <vt:i4>0</vt:i4>
      </vt:variant>
      <vt:variant>
        <vt:i4>5</vt:i4>
      </vt:variant>
      <vt:variant>
        <vt:lpwstr/>
      </vt:variant>
      <vt:variant>
        <vt:lpwstr>_Toc393543043</vt:lpwstr>
      </vt:variant>
      <vt:variant>
        <vt:i4>1835060</vt:i4>
      </vt:variant>
      <vt:variant>
        <vt:i4>26</vt:i4>
      </vt:variant>
      <vt:variant>
        <vt:i4>0</vt:i4>
      </vt:variant>
      <vt:variant>
        <vt:i4>5</vt:i4>
      </vt:variant>
      <vt:variant>
        <vt:lpwstr/>
      </vt:variant>
      <vt:variant>
        <vt:lpwstr>_Toc393543042</vt:lpwstr>
      </vt:variant>
      <vt:variant>
        <vt:i4>1835060</vt:i4>
      </vt:variant>
      <vt:variant>
        <vt:i4>20</vt:i4>
      </vt:variant>
      <vt:variant>
        <vt:i4>0</vt:i4>
      </vt:variant>
      <vt:variant>
        <vt:i4>5</vt:i4>
      </vt:variant>
      <vt:variant>
        <vt:lpwstr/>
      </vt:variant>
      <vt:variant>
        <vt:lpwstr>_Toc393543041</vt:lpwstr>
      </vt:variant>
      <vt:variant>
        <vt:i4>1835060</vt:i4>
      </vt:variant>
      <vt:variant>
        <vt:i4>14</vt:i4>
      </vt:variant>
      <vt:variant>
        <vt:i4>0</vt:i4>
      </vt:variant>
      <vt:variant>
        <vt:i4>5</vt:i4>
      </vt:variant>
      <vt:variant>
        <vt:lpwstr/>
      </vt:variant>
      <vt:variant>
        <vt:lpwstr>_Toc393543040</vt:lpwstr>
      </vt:variant>
      <vt:variant>
        <vt:i4>1769524</vt:i4>
      </vt:variant>
      <vt:variant>
        <vt:i4>8</vt:i4>
      </vt:variant>
      <vt:variant>
        <vt:i4>0</vt:i4>
      </vt:variant>
      <vt:variant>
        <vt:i4>5</vt:i4>
      </vt:variant>
      <vt:variant>
        <vt:lpwstr/>
      </vt:variant>
      <vt:variant>
        <vt:lpwstr>_Toc393543039</vt:lpwstr>
      </vt:variant>
      <vt:variant>
        <vt:i4>1769524</vt:i4>
      </vt:variant>
      <vt:variant>
        <vt:i4>2</vt:i4>
      </vt:variant>
      <vt:variant>
        <vt:i4>0</vt:i4>
      </vt:variant>
      <vt:variant>
        <vt:i4>5</vt:i4>
      </vt:variant>
      <vt:variant>
        <vt:lpwstr/>
      </vt:variant>
      <vt:variant>
        <vt:lpwstr>_Toc393543038</vt:lpwstr>
      </vt:variant>
      <vt:variant>
        <vt:i4>4915219</vt:i4>
      </vt:variant>
      <vt:variant>
        <vt:i4>6</vt:i4>
      </vt:variant>
      <vt:variant>
        <vt:i4>0</vt:i4>
      </vt:variant>
      <vt:variant>
        <vt:i4>5</vt:i4>
      </vt:variant>
      <vt:variant>
        <vt:lpwstr>http://www.latein-bw.de/</vt:lpwstr>
      </vt:variant>
      <vt:variant>
        <vt:lpwstr/>
      </vt:variant>
      <vt:variant>
        <vt:i4>1507358</vt:i4>
      </vt:variant>
      <vt:variant>
        <vt:i4>3</vt:i4>
      </vt:variant>
      <vt:variant>
        <vt:i4>0</vt:i4>
      </vt:variant>
      <vt:variant>
        <vt:i4>5</vt:i4>
      </vt:variant>
      <vt:variant>
        <vt:lpwstr>http://www.schule-bw.de/unterricht/faecher/latein/material/grammatik-uebersetzungshilfen</vt:lpwstr>
      </vt:variant>
      <vt:variant>
        <vt:lpwstr/>
      </vt:variant>
      <vt:variant>
        <vt:i4>1900567</vt:i4>
      </vt:variant>
      <vt:variant>
        <vt:i4>0</vt:i4>
      </vt:variant>
      <vt:variant>
        <vt:i4>0</vt:i4>
      </vt:variant>
      <vt:variant>
        <vt:i4>5</vt:i4>
      </vt:variant>
      <vt:variant>
        <vt:lpwstr>http://www.schule-bw.de/unterricht/faecher/latein/lateinische-bibliothek/cicero-philippische-reden/index.html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Philippische Reden 3 1 B</dc:title>
  <dc:subject/>
  <dc:creator>Landesbildungsserver Baden-Württemberg</dc:creator>
  <cp:keywords/>
  <cp:lastModifiedBy>Tilman Bechthold-Hengelhaupt</cp:lastModifiedBy>
  <cp:revision>5</cp:revision>
  <cp:lastPrinted>2017-06-17T16:47:00Z</cp:lastPrinted>
  <dcterms:created xsi:type="dcterms:W3CDTF">2017-06-17T16:42:00Z</dcterms:created>
  <dcterms:modified xsi:type="dcterms:W3CDTF">2017-06-17T16:47:00Z</dcterms:modified>
</cp:coreProperties>
</file>