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493" w:rsidRDefault="00820853">
      <w:pPr>
        <w:spacing w:after="57" w:line="360" w:lineRule="auto"/>
        <w:rPr>
          <w:rFonts w:cs="Palatino Linotype"/>
        </w:rPr>
      </w:pPr>
      <w:proofErr w:type="spellStart"/>
      <w:r>
        <w:rPr>
          <w:rFonts w:cs="Palatino Linotype"/>
        </w:rPr>
        <w:t>Prooemium</w:t>
      </w:r>
      <w:proofErr w:type="spellEnd"/>
      <w:r>
        <w:rPr>
          <w:rFonts w:cs="Palatino Linotype"/>
        </w:rPr>
        <w:t xml:space="preserve"> </w:t>
      </w:r>
      <w:r w:rsidR="00FB7493">
        <w:rPr>
          <w:rFonts w:cs="Palatino Linotype"/>
        </w:rPr>
        <w:t xml:space="preserve">(Vorwort) zum 3. </w:t>
      </w:r>
      <w:r>
        <w:rPr>
          <w:rFonts w:cs="Palatino Linotype"/>
        </w:rPr>
        <w:t xml:space="preserve">Buch </w:t>
      </w:r>
      <w:r w:rsidR="00FB7493">
        <w:rPr>
          <w:rFonts w:cs="Palatino Linotype"/>
        </w:rPr>
        <w:t>von De officiis</w:t>
      </w:r>
      <w:r>
        <w:rPr>
          <w:rFonts w:cs="Palatino Linotype"/>
        </w:rPr>
        <w:t xml:space="preserve"> (</w:t>
      </w:r>
      <w:r w:rsidR="00FB7493">
        <w:rPr>
          <w:rFonts w:cs="Palatino Linotype"/>
        </w:rPr>
        <w:t>D</w:t>
      </w:r>
      <w:r>
        <w:rPr>
          <w:rFonts w:cs="Palatino Linotype"/>
        </w:rPr>
        <w:t>e off</w:t>
      </w:r>
      <w:r w:rsidR="002B5A69">
        <w:rPr>
          <w:rFonts w:cs="Palatino Linotype"/>
        </w:rPr>
        <w:t>iciis</w:t>
      </w:r>
      <w:r>
        <w:rPr>
          <w:rFonts w:cs="Palatino Linotype"/>
        </w:rPr>
        <w:t xml:space="preserve"> 3, 1</w:t>
      </w:r>
      <w:r w:rsidR="00FB7493">
        <w:rPr>
          <w:rFonts w:cs="Palatino Linotype"/>
        </w:rPr>
        <w:t xml:space="preserve"> – </w:t>
      </w:r>
      <w:r>
        <w:rPr>
          <w:rFonts w:cs="Palatino Linotype"/>
        </w:rPr>
        <w:t>4)</w:t>
      </w:r>
    </w:p>
    <w:p w:rsidR="00B64D42" w:rsidRDefault="002B5A69" w:rsidP="002B5A69">
      <w:pPr>
        <w:pStyle w:val="berschrift1"/>
      </w:pPr>
      <w:r>
        <w:t>Philosophische Schriftstellerei und Politik</w:t>
      </w:r>
    </w:p>
    <w:p w:rsidR="001E4CF9" w:rsidRDefault="001E4CF9" w:rsidP="00D05481">
      <w:pPr>
        <w:pStyle w:val="Erluterung"/>
      </w:pPr>
      <w:r w:rsidRPr="00003E7B">
        <w:t>In dieser Einleitung zum 3. Buch stellt Cicero die Gründe dar, aus denen heraus er das philosophische Werk De officiis verfasst hat, und er stellt seine Sicht der Zeitumstände dar, die ein Engagement in der Politik für ihn unmöglich machten. Dabei geht es ihm v.</w:t>
      </w:r>
      <w:r w:rsidR="0015583C">
        <w:t> </w:t>
      </w:r>
      <w:r w:rsidRPr="00003E7B">
        <w:t>a. um die zerstörerische Wirkung, welche die Diktatur Caesars auf Politik und Rechtswesen ausübte.</w:t>
      </w:r>
    </w:p>
    <w:p w:rsidR="00003E7B" w:rsidRDefault="00003E7B" w:rsidP="00D05481">
      <w:pPr>
        <w:pStyle w:val="Erluterung"/>
      </w:pPr>
      <w:r>
        <w:t xml:space="preserve">Zuerst stellt Cicero den P. Scipio </w:t>
      </w:r>
      <w:proofErr w:type="spellStart"/>
      <w:r>
        <w:t>Africanus</w:t>
      </w:r>
      <w:proofErr w:type="spellEnd"/>
      <w:r>
        <w:t xml:space="preserve"> dar, der ein Beispiel für sinnvoll und kreativ verbrachte Mußestunden war.</w:t>
      </w:r>
    </w:p>
    <w:p w:rsidR="004F5CBC" w:rsidRDefault="0015583C" w:rsidP="00D05481">
      <w:pPr>
        <w:pStyle w:val="Erluterung"/>
      </w:pPr>
      <w:r>
        <w:t>Texterstellung und Kommentar: Markus Häberle</w:t>
      </w:r>
    </w:p>
    <w:p w:rsidR="004F5CBC" w:rsidRDefault="004F5CBC" w:rsidP="00D76095">
      <w:pPr>
        <w:pBdr>
          <w:top w:val="double" w:sz="4" w:space="1" w:color="auto"/>
          <w:left w:val="double" w:sz="4" w:space="4" w:color="auto"/>
          <w:bottom w:val="double" w:sz="4" w:space="1" w:color="auto"/>
          <w:right w:val="double" w:sz="4" w:space="4" w:color="auto"/>
        </w:pBdr>
        <w:spacing w:before="0" w:after="0" w:line="336" w:lineRule="auto"/>
      </w:pPr>
      <w:r>
        <w:t xml:space="preserve">URL dieses Dokuments: </w:t>
      </w:r>
      <w:hyperlink r:id="rId8" w:history="1">
        <w:r w:rsidRPr="009B7B45">
          <w:rPr>
            <w:rStyle w:val="Hyperlink"/>
          </w:rPr>
          <w:t>www.schule-bw.de/faecher-und-schularten/sprachen-und-literatur/latein/texte-und-medien/cicero-philosophie/de-officiis/3/cicero-de-officiis-3-1-musse-otium.html</w:t>
        </w:r>
      </w:hyperlink>
      <w:r>
        <w:t xml:space="preserve"> </w:t>
      </w:r>
    </w:p>
    <w:p w:rsidR="004F5CBC" w:rsidRPr="00003E7B" w:rsidRDefault="004F5CBC" w:rsidP="00D05481">
      <w:pPr>
        <w:pStyle w:val="Erluterung"/>
      </w:pPr>
      <w:r>
        <w:t>Das HTML-Dokument enthält wesentlich umfangreichere grammatische Hilfen.</w:t>
      </w:r>
    </w:p>
    <w:tbl>
      <w:tblPr>
        <w:tblStyle w:val="TabellemithellemGitternetz"/>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bottom w:w="85" w:type="dxa"/>
        </w:tblCellMar>
        <w:tblLook w:val="0000" w:firstRow="0" w:lastRow="0" w:firstColumn="0" w:lastColumn="0" w:noHBand="0" w:noVBand="0"/>
      </w:tblPr>
      <w:tblGrid>
        <w:gridCol w:w="5665"/>
        <w:gridCol w:w="3974"/>
      </w:tblGrid>
      <w:tr w:rsidR="007116A2" w:rsidTr="002B5A69">
        <w:trPr>
          <w:cantSplit/>
          <w:trHeight w:val="3900"/>
        </w:trPr>
        <w:tc>
          <w:tcPr>
            <w:tcW w:w="5665" w:type="dxa"/>
            <w:tcBorders>
              <w:top w:val="nil"/>
              <w:left w:val="nil"/>
              <w:bottom w:val="nil"/>
              <w:right w:val="single" w:sz="8" w:space="0" w:color="808080" w:themeColor="background1" w:themeShade="80"/>
            </w:tcBorders>
          </w:tcPr>
          <w:p w:rsidR="00EC5C4D" w:rsidRPr="00EC5C4D" w:rsidRDefault="00EC5C4D">
            <w:pPr>
              <w:spacing w:line="360" w:lineRule="auto"/>
              <w:rPr>
                <w:rFonts w:eastAsia="Times New Roman" w:cs="Palatino Linotype"/>
              </w:rPr>
            </w:pPr>
            <w:r>
              <w:rPr>
                <w:rFonts w:eastAsia="Times New Roman" w:cs="Palatino Linotype"/>
              </w:rPr>
              <w:t>3, 1</w:t>
            </w:r>
          </w:p>
          <w:p w:rsidR="007116A2" w:rsidRPr="00B922F2" w:rsidRDefault="007116A2" w:rsidP="00106BD3">
            <w:pPr>
              <w:spacing w:before="0" w:line="360" w:lineRule="auto"/>
              <w:rPr>
                <w:lang w:val="la-Latn"/>
              </w:rPr>
            </w:pPr>
            <w:r w:rsidRPr="00B922F2">
              <w:rPr>
                <w:rFonts w:eastAsia="Times New Roman" w:cs="Palatino Linotype"/>
                <w:lang w:val="la-Latn"/>
              </w:rPr>
              <w:t>P. Scipionem</w:t>
            </w:r>
            <w:r w:rsidR="00B922F2" w:rsidRPr="00B922F2">
              <w:rPr>
                <w:rFonts w:eastAsia="Times New Roman" w:cs="Palatino Linotype"/>
                <w:lang w:val="la-Latn"/>
              </w:rPr>
              <w:t>*</w:t>
            </w:r>
            <w:r w:rsidRPr="00B922F2">
              <w:rPr>
                <w:rFonts w:eastAsia="Times New Roman" w:cs="Palatino Linotype"/>
                <w:lang w:val="la-Latn"/>
              </w:rPr>
              <w:t xml:space="preserve">, Marce fili, </w:t>
            </w:r>
          </w:p>
          <w:p w:rsidR="007116A2" w:rsidRPr="00B922F2" w:rsidRDefault="007116A2" w:rsidP="00106BD3">
            <w:pPr>
              <w:spacing w:before="0" w:line="360" w:lineRule="auto"/>
              <w:rPr>
                <w:rFonts w:eastAsia="Times New Roman" w:cs="Palatino Linotype"/>
                <w:lang w:val="la-Latn"/>
              </w:rPr>
            </w:pPr>
            <w:r w:rsidRPr="00B922F2">
              <w:rPr>
                <w:rFonts w:eastAsia="Times New Roman" w:cs="Palatino Linotype"/>
                <w:lang w:val="la-Latn"/>
              </w:rPr>
              <w:t xml:space="preserve">eum, </w:t>
            </w:r>
          </w:p>
          <w:p w:rsidR="007116A2" w:rsidRPr="00B922F2" w:rsidRDefault="007116A2" w:rsidP="00106BD3">
            <w:pPr>
              <w:spacing w:before="0" w:line="360" w:lineRule="auto"/>
              <w:ind w:left="709"/>
              <w:rPr>
                <w:lang w:val="la-Latn"/>
              </w:rPr>
            </w:pPr>
            <w:r w:rsidRPr="00B922F2">
              <w:rPr>
                <w:rFonts w:eastAsia="Times New Roman" w:cs="Palatino Linotype"/>
                <w:lang w:val="la-Latn"/>
              </w:rPr>
              <w:t xml:space="preserve">qui primus Africanus appellatus est, </w:t>
            </w:r>
          </w:p>
          <w:p w:rsidR="007116A2" w:rsidRPr="00B922F2" w:rsidRDefault="007116A2" w:rsidP="00106BD3">
            <w:pPr>
              <w:spacing w:before="0" w:line="360" w:lineRule="auto"/>
              <w:rPr>
                <w:lang w:val="la-Latn"/>
              </w:rPr>
            </w:pPr>
            <w:r w:rsidRPr="00B922F2">
              <w:rPr>
                <w:rFonts w:eastAsia="Times New Roman" w:cs="Palatino Linotype"/>
                <w:lang w:val="la-Latn"/>
              </w:rPr>
              <w:t>dicere solitum</w:t>
            </w:r>
            <w:r w:rsidR="00B922F2" w:rsidRPr="00B922F2">
              <w:rPr>
                <w:rFonts w:eastAsia="Times New Roman" w:cs="Palatino Linotype"/>
                <w:lang w:val="la-Latn"/>
              </w:rPr>
              <w:t>*</w:t>
            </w:r>
            <w:r w:rsidRPr="00B922F2">
              <w:rPr>
                <w:rFonts w:eastAsia="Times New Roman" w:cs="Palatino Linotype"/>
                <w:lang w:val="la-Latn"/>
              </w:rPr>
              <w:t xml:space="preserve"> scripsit Cato</w:t>
            </w:r>
            <w:r w:rsidR="00B922F2" w:rsidRPr="00B922F2">
              <w:rPr>
                <w:rFonts w:eastAsia="Times New Roman" w:cs="Palatino Linotype"/>
                <w:lang w:val="la-Latn"/>
              </w:rPr>
              <w:t>*</w:t>
            </w:r>
            <w:r w:rsidRPr="00B922F2">
              <w:rPr>
                <w:rFonts w:eastAsia="Times New Roman" w:cs="Palatino Linotype"/>
                <w:lang w:val="la-Latn"/>
              </w:rPr>
              <w:t xml:space="preserve">, </w:t>
            </w:r>
          </w:p>
          <w:p w:rsidR="007116A2" w:rsidRPr="00B922F2" w:rsidRDefault="007116A2" w:rsidP="00106BD3">
            <w:pPr>
              <w:spacing w:before="0" w:line="360" w:lineRule="auto"/>
              <w:ind w:left="709"/>
              <w:rPr>
                <w:lang w:val="la-Latn"/>
              </w:rPr>
            </w:pPr>
            <w:r w:rsidRPr="00B922F2">
              <w:rPr>
                <w:rFonts w:eastAsia="Times New Roman" w:cs="Palatino Linotype"/>
                <w:lang w:val="la-Latn"/>
              </w:rPr>
              <w:t>qui fuit eius fere aequalis</w:t>
            </w:r>
            <w:r w:rsidR="00B922F2" w:rsidRPr="00B922F2">
              <w:rPr>
                <w:rFonts w:eastAsia="Times New Roman" w:cs="Palatino Linotype"/>
                <w:lang w:val="la-Latn"/>
              </w:rPr>
              <w:t>*</w:t>
            </w:r>
            <w:r w:rsidRPr="00B922F2">
              <w:rPr>
                <w:rFonts w:eastAsia="Times New Roman" w:cs="Palatino Linotype"/>
                <w:lang w:val="la-Latn"/>
              </w:rPr>
              <w:t xml:space="preserve">, </w:t>
            </w:r>
          </w:p>
          <w:p w:rsidR="007116A2" w:rsidRPr="00B922F2" w:rsidRDefault="007116A2" w:rsidP="00106BD3">
            <w:pPr>
              <w:spacing w:before="0" w:line="360" w:lineRule="auto"/>
              <w:rPr>
                <w:lang w:val="la-Latn"/>
              </w:rPr>
            </w:pPr>
            <w:r w:rsidRPr="00B922F2">
              <w:rPr>
                <w:rFonts w:eastAsia="Times New Roman" w:cs="Palatino Linotype"/>
                <w:lang w:val="la-Latn"/>
              </w:rPr>
              <w:t xml:space="preserve">numquam se minus otiosum esse, </w:t>
            </w:r>
          </w:p>
          <w:p w:rsidR="007116A2" w:rsidRPr="00B922F2" w:rsidRDefault="007116A2" w:rsidP="00106BD3">
            <w:pPr>
              <w:spacing w:before="0" w:line="360" w:lineRule="auto"/>
              <w:ind w:left="709"/>
              <w:rPr>
                <w:lang w:val="la-Latn"/>
              </w:rPr>
            </w:pPr>
            <w:r w:rsidRPr="00B922F2">
              <w:rPr>
                <w:rFonts w:eastAsia="Times New Roman" w:cs="Palatino Linotype"/>
                <w:lang w:val="la-Latn"/>
              </w:rPr>
              <w:t xml:space="preserve">quam cum otiosus, </w:t>
            </w:r>
          </w:p>
          <w:p w:rsidR="007116A2" w:rsidRPr="00B922F2" w:rsidRDefault="007116A2" w:rsidP="00106BD3">
            <w:pPr>
              <w:spacing w:before="0" w:line="360" w:lineRule="auto"/>
              <w:rPr>
                <w:lang w:val="la-Latn"/>
              </w:rPr>
            </w:pPr>
            <w:r w:rsidRPr="00B922F2">
              <w:rPr>
                <w:rFonts w:eastAsia="Times New Roman" w:cs="Palatino Linotype"/>
                <w:lang w:val="la-Latn"/>
              </w:rPr>
              <w:t xml:space="preserve">nec minus solum, </w:t>
            </w:r>
          </w:p>
          <w:p w:rsidR="00B922F2" w:rsidRPr="00B922F2" w:rsidRDefault="007116A2" w:rsidP="00106BD3">
            <w:pPr>
              <w:spacing w:before="0" w:line="360" w:lineRule="auto"/>
              <w:ind w:left="709"/>
              <w:rPr>
                <w:rFonts w:eastAsia="Times New Roman" w:cs="Palatino Linotype"/>
                <w:lang w:val="la-Latn"/>
              </w:rPr>
            </w:pPr>
            <w:r w:rsidRPr="00B922F2">
              <w:rPr>
                <w:rFonts w:eastAsia="Times New Roman" w:cs="Palatino Linotype"/>
                <w:lang w:val="la-Latn"/>
              </w:rPr>
              <w:t xml:space="preserve">quam cum solus esset. </w:t>
            </w:r>
          </w:p>
          <w:p w:rsidR="007116A2" w:rsidRPr="00B922F2" w:rsidRDefault="007116A2">
            <w:pPr>
              <w:spacing w:line="360" w:lineRule="auto"/>
              <w:rPr>
                <w:lang w:val="la-Latn"/>
              </w:rPr>
            </w:pPr>
          </w:p>
        </w:tc>
        <w:tc>
          <w:tcPr>
            <w:tcW w:w="397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116A2" w:rsidRDefault="009E284F" w:rsidP="00BC0B49">
            <w:pPr>
              <w:pStyle w:val="Vokabelangabe"/>
            </w:pPr>
            <w:r>
              <w:t xml:space="preserve">Scipio: </w:t>
            </w:r>
            <w:r w:rsidR="007116A2">
              <w:t>P. Cornelius Scipio</w:t>
            </w:r>
            <w:r>
              <w:t xml:space="preserve"> (</w:t>
            </w:r>
            <w:r w:rsidR="007116A2">
              <w:t>der ältere Scipio, der Hannibal besiegte, 235-183 v. Chr.</w:t>
            </w:r>
            <w:r>
              <w:t>)</w:t>
            </w:r>
          </w:p>
          <w:p w:rsidR="007116A2" w:rsidRDefault="007116A2" w:rsidP="00BC0B49">
            <w:pPr>
              <w:pStyle w:val="Vokabelangabe"/>
            </w:pPr>
            <w:proofErr w:type="spellStart"/>
            <w:r>
              <w:t>sol</w:t>
            </w:r>
            <w:r w:rsidR="00835ED8" w:rsidRPr="00835ED8">
              <w:t>ē</w:t>
            </w:r>
            <w:r>
              <w:t>re</w:t>
            </w:r>
            <w:proofErr w:type="spellEnd"/>
            <w:r>
              <w:t xml:space="preserve">, </w:t>
            </w:r>
            <w:proofErr w:type="spellStart"/>
            <w:r w:rsidR="006B7E70">
              <w:t>sol</w:t>
            </w:r>
            <w:r>
              <w:t>e</w:t>
            </w:r>
            <w:r w:rsidR="005C7BF3" w:rsidRPr="005C7BF3">
              <w:t>ō</w:t>
            </w:r>
            <w:proofErr w:type="spellEnd"/>
            <w:r>
              <w:t xml:space="preserve">, </w:t>
            </w:r>
            <w:proofErr w:type="spellStart"/>
            <w:r>
              <w:t>solitus</w:t>
            </w:r>
            <w:proofErr w:type="spellEnd"/>
            <w:r>
              <w:t xml:space="preserve"> </w:t>
            </w:r>
            <w:proofErr w:type="spellStart"/>
            <w:r>
              <w:t>sum</w:t>
            </w:r>
            <w:proofErr w:type="spellEnd"/>
            <w:r>
              <w:t xml:space="preserve"> </w:t>
            </w:r>
            <w:r w:rsidR="009E284F">
              <w:t>(</w:t>
            </w:r>
            <w:r>
              <w:t>+ Inf.</w:t>
            </w:r>
            <w:r w:rsidR="009E284F">
              <w:t>)</w:t>
            </w:r>
            <w:r>
              <w:t xml:space="preserve">: gewohnt sein </w:t>
            </w:r>
            <w:r w:rsidR="009E284F">
              <w:t>(</w:t>
            </w:r>
            <w:r>
              <w:t>etw</w:t>
            </w:r>
            <w:r w:rsidR="009E284F">
              <w:t>as</w:t>
            </w:r>
            <w:r>
              <w:t xml:space="preserve"> zu tun</w:t>
            </w:r>
            <w:r w:rsidR="009E284F">
              <w:t>)</w:t>
            </w:r>
          </w:p>
          <w:p w:rsidR="007116A2" w:rsidRPr="000A09E0" w:rsidRDefault="007116A2" w:rsidP="00BC0B49">
            <w:pPr>
              <w:pStyle w:val="Vokabelangabe"/>
            </w:pPr>
            <w:proofErr w:type="spellStart"/>
            <w:r>
              <w:t>solitum</w:t>
            </w:r>
            <w:proofErr w:type="spellEnd"/>
            <w:r>
              <w:t>:</w:t>
            </w:r>
            <w:r w:rsidR="009E284F">
              <w:t xml:space="preserve"> </w:t>
            </w:r>
            <w:r>
              <w:t>ergänze</w:t>
            </w:r>
            <w:r w:rsidR="009E284F">
              <w:t xml:space="preserve"> </w:t>
            </w:r>
            <w:r w:rsidRPr="009E284F">
              <w:rPr>
                <w:i/>
              </w:rPr>
              <w:t>esse</w:t>
            </w:r>
            <w:r w:rsidR="000A09E0">
              <w:rPr>
                <w:i/>
              </w:rPr>
              <w:t>.</w:t>
            </w:r>
            <w:r w:rsidR="000A09E0">
              <w:t xml:space="preserve"> Zum Satzbau siehe unten.</w:t>
            </w:r>
          </w:p>
          <w:p w:rsidR="007116A2" w:rsidRDefault="009E284F" w:rsidP="00BC0B49">
            <w:pPr>
              <w:pStyle w:val="Vokabelangabe"/>
            </w:pPr>
            <w:r>
              <w:t xml:space="preserve">Cato: </w:t>
            </w:r>
            <w:r w:rsidR="007116A2">
              <w:t xml:space="preserve">M. </w:t>
            </w:r>
            <w:proofErr w:type="spellStart"/>
            <w:r w:rsidR="007116A2">
              <w:t>Porcius</w:t>
            </w:r>
            <w:proofErr w:type="spellEnd"/>
            <w:r w:rsidR="007116A2">
              <w:t xml:space="preserve"> Cato</w:t>
            </w:r>
            <w:r>
              <w:t xml:space="preserve"> – </w:t>
            </w:r>
            <w:r w:rsidR="007116A2">
              <w:t>Cato der Ältere, 234-159 v. Chr.; Politiker und Geschichtsschreiber, bekannt für seine altrömische Sittenstrenge</w:t>
            </w:r>
          </w:p>
          <w:p w:rsidR="007116A2" w:rsidRDefault="007116A2" w:rsidP="00BC0B49">
            <w:pPr>
              <w:pStyle w:val="Vokabelangabe"/>
            </w:pPr>
            <w:proofErr w:type="spellStart"/>
            <w:r>
              <w:t>aequ</w:t>
            </w:r>
            <w:r w:rsidR="009E284F" w:rsidRPr="009E284F">
              <w:t>ā</w:t>
            </w:r>
            <w:r>
              <w:t>lis</w:t>
            </w:r>
            <w:proofErr w:type="spellEnd"/>
            <w:r>
              <w:t xml:space="preserve">, </w:t>
            </w:r>
            <w:proofErr w:type="spellStart"/>
            <w:r w:rsidR="009E284F">
              <w:t>aequ</w:t>
            </w:r>
            <w:r w:rsidR="009E284F" w:rsidRPr="009E284F">
              <w:t>ā</w:t>
            </w:r>
            <w:r w:rsidR="009E284F">
              <w:t>l</w:t>
            </w:r>
            <w:r>
              <w:t>is</w:t>
            </w:r>
            <w:proofErr w:type="spellEnd"/>
            <w:r w:rsidR="005C7BF3">
              <w:t>,</w:t>
            </w:r>
            <w:r>
              <w:t xml:space="preserve"> m</w:t>
            </w:r>
            <w:r w:rsidR="00104B15">
              <w:t>.</w:t>
            </w:r>
            <w:r>
              <w:t xml:space="preserve">: </w:t>
            </w:r>
            <w:r w:rsidR="009E284F">
              <w:t xml:space="preserve">der </w:t>
            </w:r>
            <w:r>
              <w:t>Altersgenosse</w:t>
            </w:r>
          </w:p>
          <w:p w:rsidR="007116A2" w:rsidRDefault="007116A2" w:rsidP="00BC0B49">
            <w:pPr>
              <w:pStyle w:val="Vokabelangabe"/>
            </w:pPr>
            <w:proofErr w:type="spellStart"/>
            <w:r>
              <w:t>oti</w:t>
            </w:r>
            <w:r w:rsidR="009E284F" w:rsidRPr="009E284F">
              <w:t>ō</w:t>
            </w:r>
            <w:r>
              <w:t>sus</w:t>
            </w:r>
            <w:proofErr w:type="spellEnd"/>
            <w:r>
              <w:t xml:space="preserve">, </w:t>
            </w:r>
            <w:proofErr w:type="spellStart"/>
            <w:r w:rsidR="00B922F2">
              <w:t>oti</w:t>
            </w:r>
            <w:r w:rsidR="009E284F" w:rsidRPr="009E284F">
              <w:t>ō</w:t>
            </w:r>
            <w:r w:rsidR="00B922F2">
              <w:t>s</w:t>
            </w:r>
            <w:r>
              <w:t>a</w:t>
            </w:r>
            <w:proofErr w:type="spellEnd"/>
            <w:r>
              <w:t xml:space="preserve">, </w:t>
            </w:r>
            <w:proofErr w:type="spellStart"/>
            <w:r w:rsidR="00B922F2">
              <w:t>oti</w:t>
            </w:r>
            <w:r w:rsidR="009E284F" w:rsidRPr="009E284F">
              <w:t>ō</w:t>
            </w:r>
            <w:r w:rsidR="00B922F2">
              <w:t>s</w:t>
            </w:r>
            <w:r>
              <w:t>um</w:t>
            </w:r>
            <w:proofErr w:type="spellEnd"/>
            <w:r>
              <w:t>: frei von Pflichten</w:t>
            </w:r>
          </w:p>
          <w:p w:rsidR="00214D81" w:rsidRDefault="00214D81" w:rsidP="00BC0B49">
            <w:pPr>
              <w:pStyle w:val="Vokabelangabe"/>
            </w:pPr>
          </w:p>
          <w:p w:rsidR="007116A2" w:rsidRDefault="00E63DE8" w:rsidP="00E63DE8">
            <w:pPr>
              <w:pStyle w:val="KeinLeerraum"/>
            </w:pPr>
            <w:r w:rsidRPr="00E63DE8">
              <w:t xml:space="preserve">Erläuterungen zum Satzbau </w:t>
            </w:r>
            <w:hyperlink w:anchor="_Erläuterung_zum_Satzbau" w:history="1">
              <w:r w:rsidRPr="004F5CBC">
                <w:rPr>
                  <w:rStyle w:val="Hyperlink"/>
                </w:rPr>
                <w:t>am Schluss des Dokuments</w:t>
              </w:r>
            </w:hyperlink>
            <w:r>
              <w:t>!</w:t>
            </w:r>
          </w:p>
        </w:tc>
      </w:tr>
      <w:tr w:rsidR="00B922F2" w:rsidTr="002B5A69">
        <w:trPr>
          <w:cantSplit/>
          <w:trHeight w:val="2976"/>
        </w:trPr>
        <w:tc>
          <w:tcPr>
            <w:tcW w:w="5665" w:type="dxa"/>
            <w:tcBorders>
              <w:top w:val="nil"/>
              <w:left w:val="nil"/>
              <w:bottom w:val="nil"/>
              <w:right w:val="single" w:sz="8" w:space="0" w:color="808080" w:themeColor="background1" w:themeShade="80"/>
            </w:tcBorders>
          </w:tcPr>
          <w:p w:rsidR="00B922F2" w:rsidRPr="00B922F2" w:rsidRDefault="00B922F2" w:rsidP="00106BD3">
            <w:pPr>
              <w:spacing w:before="0" w:line="360" w:lineRule="auto"/>
              <w:rPr>
                <w:lang w:val="la-Latn"/>
              </w:rPr>
            </w:pPr>
            <w:r w:rsidRPr="00B922F2">
              <w:rPr>
                <w:rFonts w:eastAsia="Times New Roman"/>
                <w:lang w:val="la-Latn"/>
              </w:rPr>
              <w:lastRenderedPageBreak/>
              <w:t>Magnifica* vero vox</w:t>
            </w:r>
            <w:r w:rsidR="00835ED8">
              <w:rPr>
                <w:rFonts w:eastAsia="Times New Roman"/>
              </w:rPr>
              <w:t>*</w:t>
            </w:r>
            <w:r w:rsidRPr="00B922F2">
              <w:rPr>
                <w:rFonts w:eastAsia="Times New Roman"/>
                <w:lang w:val="la-Latn"/>
              </w:rPr>
              <w:t xml:space="preserve"> </w:t>
            </w:r>
          </w:p>
          <w:p w:rsidR="00B922F2" w:rsidRPr="00B922F2" w:rsidRDefault="00B922F2" w:rsidP="00106BD3">
            <w:pPr>
              <w:spacing w:before="0" w:line="360" w:lineRule="auto"/>
              <w:rPr>
                <w:lang w:val="la-Latn"/>
              </w:rPr>
            </w:pPr>
            <w:r w:rsidRPr="00B922F2">
              <w:rPr>
                <w:rFonts w:eastAsia="Times New Roman" w:cs="Palatino Linotype"/>
                <w:lang w:val="la-Latn"/>
              </w:rPr>
              <w:t>et magno viro ac sapiente digna</w:t>
            </w:r>
            <w:r w:rsidR="001E4CF9">
              <w:rPr>
                <w:rFonts w:eastAsia="Times New Roman" w:cs="Palatino Linotype"/>
              </w:rPr>
              <w:t>*</w:t>
            </w:r>
            <w:r w:rsidRPr="00B922F2">
              <w:rPr>
                <w:rFonts w:eastAsia="Times New Roman" w:cs="Palatino Linotype"/>
                <w:lang w:val="la-Latn"/>
              </w:rPr>
              <w:t xml:space="preserve">, </w:t>
            </w:r>
          </w:p>
          <w:p w:rsidR="00B922F2" w:rsidRPr="00B922F2" w:rsidRDefault="00B922F2" w:rsidP="00106BD3">
            <w:pPr>
              <w:spacing w:before="0" w:line="360" w:lineRule="auto"/>
              <w:ind w:left="709"/>
              <w:rPr>
                <w:rFonts w:eastAsia="Times New Roman" w:cs="Palatino Linotype"/>
                <w:lang w:val="la-Latn"/>
              </w:rPr>
            </w:pPr>
            <w:r w:rsidRPr="00B922F2">
              <w:rPr>
                <w:rFonts w:eastAsia="Times New Roman" w:cs="Palatino Linotype"/>
                <w:lang w:val="la-Latn"/>
              </w:rPr>
              <w:t>quae declarat</w:t>
            </w:r>
            <w:r w:rsidR="00835ED8">
              <w:rPr>
                <w:rFonts w:eastAsia="Times New Roman" w:cs="Palatino Linotype"/>
              </w:rPr>
              <w:t>*</w:t>
            </w:r>
            <w:r w:rsidRPr="00B922F2">
              <w:rPr>
                <w:rFonts w:eastAsia="Times New Roman" w:cs="Palatino Linotype"/>
                <w:lang w:val="la-Latn"/>
              </w:rPr>
              <w:t xml:space="preserve"> </w:t>
            </w:r>
          </w:p>
          <w:p w:rsidR="00B922F2" w:rsidRPr="00B922F2" w:rsidRDefault="00B922F2" w:rsidP="00106BD3">
            <w:pPr>
              <w:spacing w:before="0" w:line="360" w:lineRule="auto"/>
              <w:ind w:left="709"/>
              <w:rPr>
                <w:lang w:val="la-Latn"/>
              </w:rPr>
            </w:pPr>
            <w:r w:rsidRPr="00B922F2">
              <w:rPr>
                <w:rFonts w:eastAsia="Times New Roman" w:cs="Palatino Linotype"/>
                <w:lang w:val="la-Latn"/>
              </w:rPr>
              <w:t xml:space="preserve">illum </w:t>
            </w:r>
            <w:r w:rsidRPr="00835ED8">
              <w:rPr>
                <w:rFonts w:eastAsia="Times New Roman" w:cs="Palatino Linotype"/>
                <w:b/>
                <w:lang w:val="la-Latn"/>
              </w:rPr>
              <w:t>et</w:t>
            </w:r>
            <w:r w:rsidRPr="00B922F2">
              <w:rPr>
                <w:rFonts w:eastAsia="Times New Roman" w:cs="Palatino Linotype"/>
                <w:lang w:val="la-Latn"/>
              </w:rPr>
              <w:t xml:space="preserve"> in otio de negotiis cogitare </w:t>
            </w:r>
          </w:p>
          <w:p w:rsidR="00B922F2" w:rsidRPr="00B922F2" w:rsidRDefault="00B922F2" w:rsidP="00106BD3">
            <w:pPr>
              <w:spacing w:before="0" w:line="360" w:lineRule="auto"/>
              <w:ind w:left="709"/>
              <w:rPr>
                <w:lang w:val="la-Latn"/>
              </w:rPr>
            </w:pPr>
            <w:r w:rsidRPr="00835ED8">
              <w:rPr>
                <w:rFonts w:eastAsia="Times New Roman" w:cs="Palatino Linotype"/>
                <w:b/>
                <w:lang w:val="la-Latn"/>
              </w:rPr>
              <w:t>et</w:t>
            </w:r>
            <w:r w:rsidRPr="00B922F2">
              <w:rPr>
                <w:rFonts w:eastAsia="Times New Roman" w:cs="Palatino Linotype"/>
                <w:lang w:val="la-Latn"/>
              </w:rPr>
              <w:t xml:space="preserve"> in solitudine secum loqui solitum, </w:t>
            </w:r>
          </w:p>
          <w:p w:rsidR="00B922F2" w:rsidRPr="00B922F2" w:rsidRDefault="00B922F2" w:rsidP="00106BD3">
            <w:pPr>
              <w:spacing w:before="0" w:line="360" w:lineRule="auto"/>
              <w:ind w:left="1418"/>
              <w:rPr>
                <w:lang w:val="la-Latn"/>
              </w:rPr>
            </w:pPr>
            <w:r w:rsidRPr="00B922F2">
              <w:rPr>
                <w:rFonts w:eastAsia="Times New Roman" w:cs="Palatino Linotype"/>
                <w:lang w:val="la-Latn"/>
              </w:rPr>
              <w:t>ut neque cessaret</w:t>
            </w:r>
            <w:r w:rsidR="00835ED8">
              <w:rPr>
                <w:rFonts w:eastAsia="Times New Roman" w:cs="Palatino Linotype"/>
              </w:rPr>
              <w:t>*</w:t>
            </w:r>
            <w:r w:rsidRPr="00B922F2">
              <w:rPr>
                <w:rFonts w:eastAsia="Times New Roman" w:cs="Palatino Linotype"/>
                <w:lang w:val="la-Latn"/>
              </w:rPr>
              <w:t xml:space="preserve"> umquam </w:t>
            </w:r>
          </w:p>
          <w:p w:rsidR="00B922F2" w:rsidRPr="00B922F2" w:rsidRDefault="00B922F2" w:rsidP="00106BD3">
            <w:pPr>
              <w:spacing w:before="0" w:line="360" w:lineRule="auto"/>
              <w:ind w:left="1418"/>
              <w:rPr>
                <w:rFonts w:eastAsia="Times New Roman" w:cs="Palatino Linotype"/>
                <w:lang w:val="la-Latn"/>
              </w:rPr>
            </w:pPr>
            <w:r w:rsidRPr="00B922F2">
              <w:rPr>
                <w:rFonts w:eastAsia="Times New Roman" w:cs="Palatino Linotype"/>
                <w:lang w:val="la-Latn"/>
              </w:rPr>
              <w:t xml:space="preserve">et interdum colloquio alterius* non egeret. </w:t>
            </w:r>
          </w:p>
        </w:tc>
        <w:tc>
          <w:tcPr>
            <w:tcW w:w="397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922F2" w:rsidRDefault="00B922F2" w:rsidP="00BC0B49">
            <w:pPr>
              <w:pStyle w:val="Vokabelangabe"/>
            </w:pPr>
            <w:proofErr w:type="spellStart"/>
            <w:r>
              <w:t>m</w:t>
            </w:r>
            <w:r w:rsidR="005C7BF3" w:rsidRPr="005C7BF3">
              <w:t>ā</w:t>
            </w:r>
            <w:r>
              <w:t>gnificus</w:t>
            </w:r>
            <w:proofErr w:type="spellEnd"/>
            <w:r>
              <w:t xml:space="preserve">, </w:t>
            </w:r>
            <w:proofErr w:type="spellStart"/>
            <w:r w:rsidR="005C7BF3">
              <w:t>m</w:t>
            </w:r>
            <w:r w:rsidR="005C7BF3" w:rsidRPr="005C7BF3">
              <w:t>ā</w:t>
            </w:r>
            <w:r w:rsidR="005C7BF3">
              <w:t>gnific</w:t>
            </w:r>
            <w:r>
              <w:t>a</w:t>
            </w:r>
            <w:proofErr w:type="spellEnd"/>
            <w:r>
              <w:t xml:space="preserve">, </w:t>
            </w:r>
            <w:proofErr w:type="spellStart"/>
            <w:r w:rsidR="005C7BF3">
              <w:t>m</w:t>
            </w:r>
            <w:r w:rsidR="005C7BF3" w:rsidRPr="005C7BF3">
              <w:t>ā</w:t>
            </w:r>
            <w:r w:rsidR="005C7BF3">
              <w:t>gnific</w:t>
            </w:r>
            <w:r>
              <w:t>um</w:t>
            </w:r>
            <w:proofErr w:type="spellEnd"/>
            <w:r>
              <w:t>: großartig</w:t>
            </w:r>
          </w:p>
          <w:p w:rsidR="00B922F2" w:rsidRDefault="001B0DDF" w:rsidP="00BC0B49">
            <w:pPr>
              <w:pStyle w:val="Vokabelangabe"/>
            </w:pPr>
            <w:proofErr w:type="spellStart"/>
            <w:r w:rsidRPr="001B0DDF">
              <w:t>vōx</w:t>
            </w:r>
            <w:proofErr w:type="spellEnd"/>
            <w:r w:rsidRPr="001B0DDF">
              <w:t xml:space="preserve">, </w:t>
            </w:r>
            <w:proofErr w:type="spellStart"/>
            <w:r w:rsidRPr="001B0DDF">
              <w:t>vōcis</w:t>
            </w:r>
            <w:proofErr w:type="spellEnd"/>
            <w:r w:rsidRPr="001B0DDF">
              <w:t xml:space="preserve"> f.</w:t>
            </w:r>
            <w:r w:rsidR="00B922F2">
              <w:t>: [</w:t>
            </w:r>
            <w:r w:rsidR="00B922F2">
              <w:rPr>
                <w:i/>
                <w:iCs/>
              </w:rPr>
              <w:t>hier:</w:t>
            </w:r>
            <w:r w:rsidR="00B922F2">
              <w:t xml:space="preserve">] </w:t>
            </w:r>
            <w:r w:rsidR="009E284F">
              <w:t xml:space="preserve">der </w:t>
            </w:r>
            <w:r w:rsidR="00B922F2">
              <w:t>Ausspruch</w:t>
            </w:r>
          </w:p>
          <w:p w:rsidR="001E4CF9" w:rsidRDefault="001E4CF9" w:rsidP="00BC0B49">
            <w:pPr>
              <w:pStyle w:val="Vokabelangabe"/>
            </w:pPr>
            <w:proofErr w:type="spellStart"/>
            <w:r w:rsidRPr="001E4CF9">
              <w:t>dīgnus</w:t>
            </w:r>
            <w:proofErr w:type="spellEnd"/>
            <w:r>
              <w:t xml:space="preserve">, </w:t>
            </w:r>
            <w:proofErr w:type="spellStart"/>
            <w:r w:rsidRPr="001E4CF9">
              <w:t>dīgn</w:t>
            </w:r>
            <w:r>
              <w:t>a</w:t>
            </w:r>
            <w:proofErr w:type="spellEnd"/>
            <w:r>
              <w:t xml:space="preserve">, </w:t>
            </w:r>
            <w:proofErr w:type="spellStart"/>
            <w:r w:rsidRPr="001E4CF9">
              <w:t>dīgnu</w:t>
            </w:r>
            <w:r>
              <w:t>m</w:t>
            </w:r>
            <w:proofErr w:type="spellEnd"/>
            <w:r>
              <w:t>: würdig. Die Sache, derer jemand würdig bzw. die jemand verdient, steht im Ablativ (</w:t>
            </w:r>
            <w:proofErr w:type="spellStart"/>
            <w:r>
              <w:t>magno</w:t>
            </w:r>
            <w:proofErr w:type="spellEnd"/>
            <w:r>
              <w:t xml:space="preserve"> </w:t>
            </w:r>
            <w:proofErr w:type="spellStart"/>
            <w:r>
              <w:t>viro</w:t>
            </w:r>
            <w:proofErr w:type="spellEnd"/>
            <w:r>
              <w:t>)</w:t>
            </w:r>
          </w:p>
          <w:p w:rsidR="00B922F2" w:rsidRDefault="00B922F2" w:rsidP="00BC0B49">
            <w:pPr>
              <w:pStyle w:val="Vokabelangabe"/>
            </w:pPr>
            <w:proofErr w:type="spellStart"/>
            <w:r>
              <w:t>d</w:t>
            </w:r>
            <w:r w:rsidR="009E284F" w:rsidRPr="009E284F">
              <w:t>ē</w:t>
            </w:r>
            <w:r>
              <w:t>cl</w:t>
            </w:r>
            <w:r w:rsidR="009E284F" w:rsidRPr="009E284F">
              <w:t>ā</w:t>
            </w:r>
            <w:r>
              <w:t>r</w:t>
            </w:r>
            <w:r w:rsidR="009E284F" w:rsidRPr="009E284F">
              <w:t>ā</w:t>
            </w:r>
            <w:r>
              <w:t>re</w:t>
            </w:r>
            <w:proofErr w:type="spellEnd"/>
            <w:r>
              <w:t>: deutlich machen</w:t>
            </w:r>
          </w:p>
          <w:p w:rsidR="00B922F2" w:rsidRDefault="00B922F2" w:rsidP="00BC0B49">
            <w:pPr>
              <w:pStyle w:val="Vokabelangabe"/>
            </w:pPr>
            <w:proofErr w:type="spellStart"/>
            <w:r>
              <w:t>cess</w:t>
            </w:r>
            <w:r w:rsidR="009E284F" w:rsidRPr="009E284F">
              <w:t>ā</w:t>
            </w:r>
            <w:r>
              <w:t>re</w:t>
            </w:r>
            <w:proofErr w:type="spellEnd"/>
            <w:r>
              <w:t>: sinnlos Zeit verschwenden</w:t>
            </w:r>
          </w:p>
          <w:p w:rsidR="00B922F2" w:rsidRDefault="00B922F2" w:rsidP="00BC0B49">
            <w:pPr>
              <w:pStyle w:val="Vokabelangabe"/>
            </w:pPr>
            <w:proofErr w:type="spellStart"/>
            <w:r>
              <w:t>colloquio</w:t>
            </w:r>
            <w:proofErr w:type="spellEnd"/>
            <w:r>
              <w:t xml:space="preserve"> </w:t>
            </w:r>
            <w:proofErr w:type="spellStart"/>
            <w:r>
              <w:t>alter</w:t>
            </w:r>
            <w:r w:rsidR="009E284F" w:rsidRPr="009E284F">
              <w:t>ī</w:t>
            </w:r>
            <w:r>
              <w:t>us</w:t>
            </w:r>
            <w:proofErr w:type="spellEnd"/>
            <w:r>
              <w:t xml:space="preserve"> </w:t>
            </w:r>
            <w:proofErr w:type="spellStart"/>
            <w:r>
              <w:t>eg</w:t>
            </w:r>
            <w:r w:rsidR="009E284F" w:rsidRPr="009E284F">
              <w:t>ē</w:t>
            </w:r>
            <w:r>
              <w:t>re</w:t>
            </w:r>
            <w:proofErr w:type="spellEnd"/>
            <w:r>
              <w:t>: jemanden als Gesprächspartner brauchen</w:t>
            </w:r>
          </w:p>
          <w:p w:rsidR="00B922F2" w:rsidRDefault="00B922F2" w:rsidP="00BC0B49">
            <w:pPr>
              <w:pStyle w:val="Vokabelangabe"/>
            </w:pPr>
          </w:p>
        </w:tc>
      </w:tr>
      <w:tr w:rsidR="00B922F2" w:rsidTr="002B5A69">
        <w:trPr>
          <w:cantSplit/>
          <w:trHeight w:val="2587"/>
        </w:trPr>
        <w:tc>
          <w:tcPr>
            <w:tcW w:w="5665" w:type="dxa"/>
            <w:tcBorders>
              <w:top w:val="nil"/>
              <w:left w:val="nil"/>
              <w:bottom w:val="nil"/>
              <w:right w:val="single" w:sz="8" w:space="0" w:color="808080" w:themeColor="background1" w:themeShade="80"/>
            </w:tcBorders>
          </w:tcPr>
          <w:p w:rsidR="00B922F2" w:rsidRPr="00B922F2" w:rsidRDefault="00B922F2" w:rsidP="00106BD3">
            <w:pPr>
              <w:spacing w:before="0" w:line="360" w:lineRule="auto"/>
              <w:rPr>
                <w:lang w:val="la-Latn"/>
              </w:rPr>
            </w:pPr>
            <w:r w:rsidRPr="00B922F2">
              <w:rPr>
                <w:rFonts w:eastAsia="Times New Roman" w:cs="Palatino Linotype"/>
                <w:lang w:val="la-Latn"/>
              </w:rPr>
              <w:t xml:space="preserve">Ita duae res, </w:t>
            </w:r>
          </w:p>
          <w:p w:rsidR="00B922F2" w:rsidRPr="00B922F2" w:rsidRDefault="00B922F2" w:rsidP="00106BD3">
            <w:pPr>
              <w:spacing w:before="0" w:line="360" w:lineRule="auto"/>
              <w:ind w:left="709"/>
              <w:rPr>
                <w:lang w:val="la-Latn"/>
              </w:rPr>
            </w:pPr>
            <w:r w:rsidRPr="00B922F2">
              <w:rPr>
                <w:rFonts w:eastAsia="Times New Roman" w:cs="Palatino Linotype"/>
                <w:lang w:val="la-Latn"/>
              </w:rPr>
              <w:t xml:space="preserve">quae languorem* afferunt ceteris, </w:t>
            </w:r>
          </w:p>
          <w:p w:rsidR="00B922F2" w:rsidRPr="00B922F2" w:rsidRDefault="00B922F2" w:rsidP="00106BD3">
            <w:pPr>
              <w:spacing w:before="0" w:line="360" w:lineRule="auto"/>
              <w:rPr>
                <w:lang w:val="la-Latn"/>
              </w:rPr>
            </w:pPr>
            <w:r w:rsidRPr="00B922F2">
              <w:rPr>
                <w:rFonts w:eastAsia="Times New Roman" w:cs="Palatino Linotype"/>
                <w:lang w:val="la-Latn"/>
              </w:rPr>
              <w:t xml:space="preserve">illum acuebant, otium et solitudo. </w:t>
            </w:r>
          </w:p>
          <w:p w:rsidR="00B922F2" w:rsidRPr="00B922F2" w:rsidRDefault="00B922F2" w:rsidP="00106BD3">
            <w:pPr>
              <w:spacing w:before="0" w:line="360" w:lineRule="auto"/>
              <w:rPr>
                <w:lang w:val="la-Latn"/>
              </w:rPr>
            </w:pPr>
            <w:r w:rsidRPr="00B922F2">
              <w:rPr>
                <w:rFonts w:eastAsia="Times New Roman" w:cs="Palatino Linotype"/>
                <w:lang w:val="la-Latn"/>
              </w:rPr>
              <w:t>Vellem</w:t>
            </w:r>
            <w:r w:rsidR="00835ED8">
              <w:rPr>
                <w:rFonts w:eastAsia="Times New Roman" w:cs="Palatino Linotype"/>
              </w:rPr>
              <w:t>*</w:t>
            </w:r>
            <w:r w:rsidRPr="00B922F2">
              <w:rPr>
                <w:rFonts w:eastAsia="Times New Roman" w:cs="Palatino Linotype"/>
                <w:lang w:val="la-Latn"/>
              </w:rPr>
              <w:t xml:space="preserve"> nobis hoc idem vere dicere liceret; </w:t>
            </w:r>
          </w:p>
          <w:p w:rsidR="00B922F2" w:rsidRPr="00B922F2" w:rsidRDefault="00B922F2" w:rsidP="00106BD3">
            <w:pPr>
              <w:spacing w:before="0" w:line="360" w:lineRule="auto"/>
              <w:ind w:left="709"/>
              <w:rPr>
                <w:lang w:val="la-Latn"/>
              </w:rPr>
            </w:pPr>
            <w:r w:rsidRPr="00B922F2">
              <w:rPr>
                <w:rFonts w:eastAsia="Times New Roman" w:cs="Palatino Linotype"/>
                <w:lang w:val="la-Latn"/>
              </w:rPr>
              <w:t>sed si minus imitatione tantam ingenii praestantiam</w:t>
            </w:r>
            <w:r w:rsidR="00AF7031">
              <w:rPr>
                <w:rFonts w:eastAsia="Times New Roman" w:cs="Palatino Linotype"/>
              </w:rPr>
              <w:t>*</w:t>
            </w:r>
            <w:r w:rsidRPr="00B922F2">
              <w:rPr>
                <w:rFonts w:eastAsia="Times New Roman" w:cs="Palatino Linotype"/>
                <w:lang w:val="la-Latn"/>
              </w:rPr>
              <w:t xml:space="preserve"> consequi possumus, </w:t>
            </w:r>
          </w:p>
          <w:p w:rsidR="00D10223" w:rsidRPr="00D10223" w:rsidRDefault="00B922F2" w:rsidP="00106BD3">
            <w:pPr>
              <w:spacing w:before="0" w:line="360" w:lineRule="auto"/>
              <w:rPr>
                <w:rFonts w:eastAsia="Times New Roman" w:cs="Palatino Linotype"/>
                <w:lang w:val="la-Latn"/>
              </w:rPr>
            </w:pPr>
            <w:r w:rsidRPr="00B922F2">
              <w:rPr>
                <w:rFonts w:eastAsia="Times New Roman" w:cs="Palatino Linotype"/>
                <w:lang w:val="la-Latn"/>
              </w:rPr>
              <w:t xml:space="preserve">voluntate certe proxime accedimus. </w:t>
            </w:r>
          </w:p>
        </w:tc>
        <w:tc>
          <w:tcPr>
            <w:tcW w:w="397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922F2" w:rsidRDefault="00B922F2" w:rsidP="00BC0B49">
            <w:pPr>
              <w:pStyle w:val="Vokabelangabe"/>
            </w:pPr>
            <w:proofErr w:type="spellStart"/>
            <w:r>
              <w:t>languor</w:t>
            </w:r>
            <w:proofErr w:type="spellEnd"/>
            <w:r>
              <w:t xml:space="preserve">, </w:t>
            </w:r>
            <w:proofErr w:type="spellStart"/>
            <w:r w:rsidR="009E284F">
              <w:t>langu</w:t>
            </w:r>
            <w:r w:rsidR="009E284F" w:rsidRPr="009E284F">
              <w:t>ō</w:t>
            </w:r>
            <w:r>
              <w:t>ris</w:t>
            </w:r>
            <w:proofErr w:type="spellEnd"/>
            <w:r w:rsidR="00126394">
              <w:t>,</w:t>
            </w:r>
            <w:r>
              <w:t xml:space="preserve"> m</w:t>
            </w:r>
            <w:r w:rsidR="00126394">
              <w:t>.</w:t>
            </w:r>
            <w:r>
              <w:t xml:space="preserve">: </w:t>
            </w:r>
            <w:r w:rsidR="009E284F">
              <w:t xml:space="preserve">die </w:t>
            </w:r>
            <w:r>
              <w:t xml:space="preserve">Erschöpfung, </w:t>
            </w:r>
            <w:r w:rsidR="009E284F">
              <w:t xml:space="preserve">die </w:t>
            </w:r>
            <w:r>
              <w:t>Antriebslosigkeit</w:t>
            </w:r>
          </w:p>
          <w:p w:rsidR="00B922F2" w:rsidRDefault="00B922F2" w:rsidP="00BC0B49">
            <w:pPr>
              <w:pStyle w:val="Vokabelangabe"/>
            </w:pPr>
            <w:proofErr w:type="spellStart"/>
            <w:r>
              <w:t>acuere</w:t>
            </w:r>
            <w:proofErr w:type="spellEnd"/>
            <w:r w:rsidR="009E284F">
              <w:t xml:space="preserve">, </w:t>
            </w:r>
            <w:proofErr w:type="spellStart"/>
            <w:r w:rsidR="009E284F">
              <w:t>acuo</w:t>
            </w:r>
            <w:proofErr w:type="spellEnd"/>
            <w:r w:rsidR="009E284F">
              <w:t xml:space="preserve">, </w:t>
            </w:r>
            <w:proofErr w:type="spellStart"/>
            <w:r w:rsidR="009E284F">
              <w:t>acu</w:t>
            </w:r>
            <w:r w:rsidR="009E284F" w:rsidRPr="009E284F">
              <w:t>ī</w:t>
            </w:r>
            <w:proofErr w:type="spellEnd"/>
            <w:r w:rsidR="009E284F">
              <w:t xml:space="preserve">, </w:t>
            </w:r>
            <w:proofErr w:type="spellStart"/>
            <w:r w:rsidR="009E284F" w:rsidRPr="009E284F">
              <w:t>acūtum</w:t>
            </w:r>
            <w:proofErr w:type="spellEnd"/>
            <w:r>
              <w:t>: anspornen</w:t>
            </w:r>
          </w:p>
          <w:p w:rsidR="00B922F2" w:rsidRDefault="00B922F2" w:rsidP="00BC0B49">
            <w:pPr>
              <w:pStyle w:val="Vokabelangabe"/>
            </w:pPr>
            <w:proofErr w:type="spellStart"/>
            <w:r>
              <w:t>vellem</w:t>
            </w:r>
            <w:proofErr w:type="spellEnd"/>
            <w:r>
              <w:t xml:space="preserve"> [+ Konj. </w:t>
            </w:r>
            <w:proofErr w:type="spellStart"/>
            <w:r>
              <w:t>Impf</w:t>
            </w:r>
            <w:proofErr w:type="spellEnd"/>
            <w:r>
              <w:t>.]: Wenn doch … [unerfüllbarer Wunsch der Gegenwart]</w:t>
            </w:r>
          </w:p>
          <w:p w:rsidR="00B922F2" w:rsidRDefault="00B922F2" w:rsidP="00BC0B49">
            <w:pPr>
              <w:pStyle w:val="Vokabelangabe"/>
            </w:pPr>
            <w:proofErr w:type="spellStart"/>
            <w:r>
              <w:t>praestantia</w:t>
            </w:r>
            <w:proofErr w:type="spellEnd"/>
            <w:r w:rsidR="001B0DDF">
              <w:t xml:space="preserve">, </w:t>
            </w:r>
            <w:proofErr w:type="spellStart"/>
            <w:r w:rsidR="001B0DDF">
              <w:t>praestantiae</w:t>
            </w:r>
            <w:proofErr w:type="spellEnd"/>
            <w:r w:rsidR="001B0DDF">
              <w:t>, f.</w:t>
            </w:r>
            <w:r>
              <w:t xml:space="preserve">: </w:t>
            </w:r>
            <w:r w:rsidR="001B0DDF">
              <w:t xml:space="preserve">die </w:t>
            </w:r>
            <w:r>
              <w:t xml:space="preserve">Vorbildlichkeit, </w:t>
            </w:r>
            <w:r w:rsidR="001B0DDF">
              <w:t xml:space="preserve">die </w:t>
            </w:r>
            <w:r>
              <w:t>Erhabenheit</w:t>
            </w:r>
          </w:p>
        </w:tc>
      </w:tr>
      <w:tr w:rsidR="00003E7B" w:rsidTr="002B5A69">
        <w:trPr>
          <w:cantSplit/>
          <w:trHeight w:val="2503"/>
        </w:trPr>
        <w:tc>
          <w:tcPr>
            <w:tcW w:w="5665" w:type="dxa"/>
            <w:tcBorders>
              <w:top w:val="nil"/>
              <w:left w:val="nil"/>
              <w:bottom w:val="nil"/>
              <w:right w:val="single" w:sz="8" w:space="0" w:color="808080" w:themeColor="background1" w:themeShade="80"/>
            </w:tcBorders>
          </w:tcPr>
          <w:p w:rsidR="00003E7B" w:rsidRPr="00106BD3" w:rsidRDefault="00003E7B" w:rsidP="00106BD3">
            <w:pPr>
              <w:spacing w:line="360" w:lineRule="auto"/>
              <w:rPr>
                <w:rFonts w:eastAsia="Times New Roman" w:cs="Palatino Linotype"/>
                <w:lang w:val="la-Latn"/>
              </w:rPr>
            </w:pPr>
            <w:r w:rsidRPr="00106BD3">
              <w:rPr>
                <w:rFonts w:eastAsia="Times New Roman" w:cs="Palatino Linotype"/>
                <w:lang w:val="la-Latn"/>
              </w:rPr>
              <w:t xml:space="preserve">Nam et a re publica* forensibusque negotiis* armis impiis* vique prohibiti otium persequimur, </w:t>
            </w:r>
          </w:p>
          <w:p w:rsidR="00003E7B" w:rsidRPr="00B922F2" w:rsidRDefault="00003E7B" w:rsidP="00106BD3">
            <w:pPr>
              <w:spacing w:line="360" w:lineRule="auto"/>
            </w:pPr>
            <w:r w:rsidRPr="00106BD3">
              <w:rPr>
                <w:rFonts w:eastAsia="Times New Roman" w:cs="Palatino Linotype"/>
                <w:lang w:val="la-Latn"/>
              </w:rPr>
              <w:t>et ob eam causam urbe relicta rura peragrantes* saepe soli sumus.</w:t>
            </w:r>
            <w:r w:rsidRPr="00B922F2">
              <w:t xml:space="preserve"> </w:t>
            </w:r>
          </w:p>
        </w:tc>
        <w:tc>
          <w:tcPr>
            <w:tcW w:w="397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003E7B" w:rsidRDefault="00003E7B" w:rsidP="00BC0B49">
            <w:pPr>
              <w:pStyle w:val="Vokabelangabe"/>
            </w:pPr>
            <w:proofErr w:type="spellStart"/>
            <w:r>
              <w:t>res</w:t>
            </w:r>
            <w:proofErr w:type="spellEnd"/>
            <w:r>
              <w:t xml:space="preserve"> publica: [hier:] die Politik</w:t>
            </w:r>
          </w:p>
          <w:p w:rsidR="00003E7B" w:rsidRDefault="00003E7B" w:rsidP="00BC0B49">
            <w:pPr>
              <w:pStyle w:val="Vokabelangabe"/>
            </w:pPr>
            <w:proofErr w:type="spellStart"/>
            <w:r>
              <w:t>forensia</w:t>
            </w:r>
            <w:proofErr w:type="spellEnd"/>
            <w:r>
              <w:t xml:space="preserve"> </w:t>
            </w:r>
            <w:proofErr w:type="spellStart"/>
            <w:r>
              <w:t>negotia</w:t>
            </w:r>
            <w:proofErr w:type="spellEnd"/>
            <w:r>
              <w:t>: die juristische Betätigung</w:t>
            </w:r>
          </w:p>
          <w:p w:rsidR="00003E7B" w:rsidRDefault="00003E7B" w:rsidP="00BC0B49">
            <w:pPr>
              <w:pStyle w:val="Vokabelangabe"/>
            </w:pPr>
            <w:proofErr w:type="spellStart"/>
            <w:r>
              <w:t>arma</w:t>
            </w:r>
            <w:proofErr w:type="spellEnd"/>
            <w:r>
              <w:t xml:space="preserve"> </w:t>
            </w:r>
            <w:proofErr w:type="spellStart"/>
            <w:r>
              <w:t>impia</w:t>
            </w:r>
            <w:proofErr w:type="spellEnd"/>
            <w:r>
              <w:t>: die unselige Waffengewalt</w:t>
            </w:r>
          </w:p>
          <w:p w:rsidR="00003E7B" w:rsidRDefault="00003E7B" w:rsidP="00BC0B49">
            <w:pPr>
              <w:pStyle w:val="Vokabelangabe"/>
            </w:pPr>
            <w:proofErr w:type="spellStart"/>
            <w:r>
              <w:t>rura</w:t>
            </w:r>
            <w:proofErr w:type="spellEnd"/>
            <w:r>
              <w:t xml:space="preserve"> </w:t>
            </w:r>
            <w:proofErr w:type="spellStart"/>
            <w:r>
              <w:t>peragrare</w:t>
            </w:r>
            <w:proofErr w:type="spellEnd"/>
            <w:r>
              <w:t>: zwischen den Landgütern umherreisen</w:t>
            </w:r>
          </w:p>
          <w:p w:rsidR="00E6048B" w:rsidRDefault="00E6048B" w:rsidP="00E6048B">
            <w:r>
              <w:t>Im HTML-Dokument gibt es Hilfen zum Satzbau. URL am Ende des Dokuments.</w:t>
            </w:r>
          </w:p>
          <w:p w:rsidR="00E6048B" w:rsidRDefault="00E6048B" w:rsidP="00BC0B49">
            <w:pPr>
              <w:pStyle w:val="Vokabelangabe"/>
            </w:pPr>
          </w:p>
        </w:tc>
      </w:tr>
    </w:tbl>
    <w:p w:rsidR="00E634C3" w:rsidRDefault="00E634C3" w:rsidP="002B5A69"/>
    <w:p w:rsidR="00E634C3" w:rsidRDefault="00E634C3">
      <w:pPr>
        <w:spacing w:before="0" w:line="259" w:lineRule="auto"/>
      </w:pPr>
      <w:r>
        <w:br w:type="page"/>
      </w:r>
    </w:p>
    <w:p w:rsidR="00246F71" w:rsidRDefault="00246F71" w:rsidP="00147D46">
      <w:pPr>
        <w:pStyle w:val="Erluterung"/>
        <w:spacing w:before="120" w:after="0"/>
      </w:pPr>
      <w:r>
        <w:lastRenderedPageBreak/>
        <w:t xml:space="preserve">Cicero, De officiis </w:t>
      </w:r>
      <w:r w:rsidR="00F93B88">
        <w:t>3, 2</w:t>
      </w:r>
    </w:p>
    <w:p w:rsidR="00B64D42" w:rsidRPr="002B5A69" w:rsidRDefault="00FC4544" w:rsidP="00147D46">
      <w:pPr>
        <w:pStyle w:val="Erluterung"/>
        <w:spacing w:before="120" w:after="0"/>
      </w:pPr>
      <w:r>
        <w:t xml:space="preserve">Nachdem er das </w:t>
      </w:r>
      <w:r w:rsidR="00003E7B">
        <w:t xml:space="preserve">positive Bild des Scipio </w:t>
      </w:r>
      <w:proofErr w:type="spellStart"/>
      <w:r w:rsidR="00003E7B">
        <w:t>Africanus</w:t>
      </w:r>
      <w:proofErr w:type="spellEnd"/>
      <w:r w:rsidR="00003E7B">
        <w:t xml:space="preserve"> </w:t>
      </w:r>
      <w:r w:rsidR="00EC5C4D">
        <w:t xml:space="preserve">skizziert hat, </w:t>
      </w:r>
      <w:r w:rsidR="00003E7B">
        <w:t>kommt Cicero nun auf seine persönliche Situation zu sprechen</w:t>
      </w:r>
      <w:r w:rsidR="00EC5C4D">
        <w:t>, die weitaus weniger erfreulich ist</w:t>
      </w:r>
      <w:r w:rsidR="00003E7B">
        <w:t>.</w:t>
      </w:r>
    </w:p>
    <w:tbl>
      <w:tblPr>
        <w:tblStyle w:val="TabellemithellemGitternetz"/>
        <w:tblW w:w="9639" w:type="dxa"/>
        <w:tblLayout w:type="fixed"/>
        <w:tblCellMar>
          <w:top w:w="57" w:type="dxa"/>
          <w:bottom w:w="57" w:type="dxa"/>
        </w:tblCellMar>
        <w:tblLook w:val="0000" w:firstRow="0" w:lastRow="0" w:firstColumn="0" w:lastColumn="0" w:noHBand="0" w:noVBand="0"/>
      </w:tblPr>
      <w:tblGrid>
        <w:gridCol w:w="5245"/>
        <w:gridCol w:w="4394"/>
      </w:tblGrid>
      <w:tr w:rsidR="007116A2" w:rsidTr="00106BD3">
        <w:trPr>
          <w:trHeight w:val="2700"/>
        </w:trPr>
        <w:tc>
          <w:tcPr>
            <w:tcW w:w="5245" w:type="dxa"/>
            <w:tcBorders>
              <w:top w:val="nil"/>
              <w:left w:val="nil"/>
              <w:bottom w:val="nil"/>
              <w:right w:val="single" w:sz="8" w:space="0" w:color="808080" w:themeColor="background1" w:themeShade="80"/>
            </w:tcBorders>
          </w:tcPr>
          <w:p w:rsidR="00EC5C4D" w:rsidRDefault="00EC5C4D">
            <w:pPr>
              <w:spacing w:line="360" w:lineRule="auto"/>
              <w:rPr>
                <w:rFonts w:eastAsia="Times New Roman" w:cs="Palatino Linotype"/>
              </w:rPr>
            </w:pPr>
            <w:r>
              <w:rPr>
                <w:rFonts w:eastAsia="Times New Roman" w:cs="Palatino Linotype"/>
              </w:rPr>
              <w:t>3, 2</w:t>
            </w:r>
          </w:p>
          <w:p w:rsidR="007116A2" w:rsidRPr="00B922F2" w:rsidRDefault="007116A2" w:rsidP="00106BD3">
            <w:pPr>
              <w:spacing w:before="0" w:line="360" w:lineRule="auto"/>
            </w:pPr>
            <w:r w:rsidRPr="00106BD3">
              <w:rPr>
                <w:rFonts w:eastAsia="Times New Roman" w:cs="Palatino Linotype"/>
                <w:lang w:val="la-Latn"/>
              </w:rPr>
              <w:t>Sed nec hoc otium cum Africani otio nec haec solitudo cum illa comparanda est.</w:t>
            </w:r>
            <w:r w:rsidRPr="00B922F2">
              <w:t xml:space="preserve"> </w:t>
            </w:r>
          </w:p>
          <w:p w:rsidR="007116A2" w:rsidRPr="00B922F2" w:rsidRDefault="007116A2" w:rsidP="00106BD3">
            <w:pPr>
              <w:spacing w:before="0" w:line="360" w:lineRule="auto"/>
            </w:pPr>
            <w:r w:rsidRPr="00106BD3">
              <w:rPr>
                <w:rFonts w:eastAsia="Times New Roman" w:cs="Palatino Linotype"/>
                <w:lang w:val="la-Latn"/>
              </w:rPr>
              <w:t>Ille enim requiescens</w:t>
            </w:r>
            <w:r w:rsidR="00AF7031" w:rsidRPr="00106BD3">
              <w:rPr>
                <w:rFonts w:eastAsia="Times New Roman" w:cs="Palatino Linotype"/>
                <w:lang w:val="la-Latn"/>
              </w:rPr>
              <w:t>*</w:t>
            </w:r>
            <w:r w:rsidRPr="00106BD3">
              <w:rPr>
                <w:rFonts w:eastAsia="Times New Roman" w:cs="Palatino Linotype"/>
                <w:lang w:val="la-Latn"/>
              </w:rPr>
              <w:t xml:space="preserve"> a rei publicae pulcherrimis muneribus otium sibi sumebat</w:t>
            </w:r>
            <w:r w:rsidR="0099739A" w:rsidRPr="00106BD3">
              <w:rPr>
                <w:rFonts w:eastAsia="Times New Roman" w:cs="Palatino Linotype"/>
                <w:lang w:val="la-Latn"/>
              </w:rPr>
              <w:t>*</w:t>
            </w:r>
            <w:r w:rsidRPr="00106BD3">
              <w:rPr>
                <w:rFonts w:eastAsia="Times New Roman" w:cs="Palatino Linotype"/>
                <w:lang w:val="la-Latn"/>
              </w:rPr>
              <w:t xml:space="preserve"> aliquando et coetu</w:t>
            </w:r>
            <w:r w:rsidR="0099739A" w:rsidRPr="00106BD3">
              <w:rPr>
                <w:rFonts w:eastAsia="Times New Roman" w:cs="Palatino Linotype"/>
                <w:lang w:val="la-Latn"/>
              </w:rPr>
              <w:t>*</w:t>
            </w:r>
            <w:r w:rsidRPr="00106BD3">
              <w:rPr>
                <w:rFonts w:eastAsia="Times New Roman" w:cs="Palatino Linotype"/>
                <w:lang w:val="la-Latn"/>
              </w:rPr>
              <w:t xml:space="preserve"> hominum frequentiaque</w:t>
            </w:r>
            <w:r w:rsidR="0099739A" w:rsidRPr="00106BD3">
              <w:rPr>
                <w:rFonts w:eastAsia="Times New Roman" w:cs="Palatino Linotype"/>
                <w:lang w:val="la-Latn"/>
              </w:rPr>
              <w:t>*</w:t>
            </w:r>
            <w:r w:rsidRPr="00106BD3">
              <w:rPr>
                <w:rFonts w:eastAsia="Times New Roman" w:cs="Palatino Linotype"/>
                <w:lang w:val="la-Latn"/>
              </w:rPr>
              <w:t xml:space="preserve"> interdum tamquam in portum se in solitudinem recipiebat</w:t>
            </w:r>
            <w:r w:rsidR="00B922F2" w:rsidRPr="00106BD3">
              <w:rPr>
                <w:rFonts w:eastAsia="Times New Roman" w:cs="Palatino Linotype"/>
                <w:lang w:val="la-Latn"/>
              </w:rPr>
              <w:t>*</w:t>
            </w:r>
            <w:r w:rsidRPr="00106BD3">
              <w:rPr>
                <w:rFonts w:eastAsia="Times New Roman" w:cs="Palatino Linotype"/>
                <w:lang w:val="la-Latn"/>
              </w:rPr>
              <w:t>;</w:t>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116A2" w:rsidRPr="001B0DDF" w:rsidRDefault="007116A2" w:rsidP="00BC0B49">
            <w:pPr>
              <w:pStyle w:val="Vokabelangabe"/>
              <w:rPr>
                <w:lang w:val="la-Latn"/>
              </w:rPr>
            </w:pPr>
            <w:r w:rsidRPr="001B0DDF">
              <w:rPr>
                <w:lang w:val="la-Latn"/>
              </w:rPr>
              <w:t>requiescere: sich ausruhen</w:t>
            </w:r>
          </w:p>
          <w:p w:rsidR="007116A2" w:rsidRPr="001B0DDF" w:rsidRDefault="007116A2" w:rsidP="00BC0B49">
            <w:pPr>
              <w:pStyle w:val="Vokabelangabe"/>
              <w:rPr>
                <w:lang w:val="la-Latn"/>
              </w:rPr>
            </w:pPr>
            <w:r w:rsidRPr="001B0DDF">
              <w:rPr>
                <w:lang w:val="la-Latn"/>
              </w:rPr>
              <w:t>otium sibi sumere: sich eine Auszeit nehmen</w:t>
            </w:r>
          </w:p>
          <w:p w:rsidR="007116A2" w:rsidRPr="001D3398" w:rsidRDefault="007116A2" w:rsidP="00BC0B49">
            <w:pPr>
              <w:pStyle w:val="Vokabelangabe"/>
            </w:pPr>
            <w:r w:rsidRPr="001B0DDF">
              <w:rPr>
                <w:lang w:val="la-Latn"/>
              </w:rPr>
              <w:t xml:space="preserve">coetus, </w:t>
            </w:r>
            <w:r w:rsidR="001B0DDF" w:rsidRPr="001B0DDF">
              <w:rPr>
                <w:lang w:val="la-Latn"/>
              </w:rPr>
              <w:t>coetū</w:t>
            </w:r>
            <w:r w:rsidRPr="001B0DDF">
              <w:rPr>
                <w:lang w:val="la-Latn"/>
              </w:rPr>
              <w:t>s</w:t>
            </w:r>
            <w:r w:rsidR="000C2719">
              <w:t>,</w:t>
            </w:r>
            <w:r w:rsidRPr="001B0DDF">
              <w:rPr>
                <w:lang w:val="la-Latn"/>
              </w:rPr>
              <w:t xml:space="preserve"> m</w:t>
            </w:r>
            <w:r w:rsidR="000C2719">
              <w:t>.</w:t>
            </w:r>
            <w:r w:rsidRPr="001B0DDF">
              <w:rPr>
                <w:lang w:val="la-Latn"/>
              </w:rPr>
              <w:t xml:space="preserve">: </w:t>
            </w:r>
            <w:r w:rsidR="001D3398">
              <w:t xml:space="preserve">die </w:t>
            </w:r>
            <w:r w:rsidRPr="001B0DDF">
              <w:rPr>
                <w:lang w:val="la-Latn"/>
              </w:rPr>
              <w:t>Anhäufung</w:t>
            </w:r>
            <w:r w:rsidR="001D3398">
              <w:t>, die Versammlung</w:t>
            </w:r>
          </w:p>
          <w:p w:rsidR="007116A2" w:rsidRPr="001B0DDF" w:rsidRDefault="007116A2" w:rsidP="00BC0B49">
            <w:pPr>
              <w:pStyle w:val="Vokabelangabe"/>
              <w:rPr>
                <w:lang w:val="la-Latn"/>
              </w:rPr>
            </w:pPr>
            <w:r w:rsidRPr="001B0DDF">
              <w:rPr>
                <w:lang w:val="la-Latn"/>
              </w:rPr>
              <w:t>frequentia</w:t>
            </w:r>
            <w:r w:rsidR="000C2719">
              <w:t xml:space="preserve">, </w:t>
            </w:r>
            <w:proofErr w:type="spellStart"/>
            <w:r w:rsidR="000C2719">
              <w:t>frequentiae</w:t>
            </w:r>
            <w:proofErr w:type="spellEnd"/>
            <w:r w:rsidR="000C2719">
              <w:t>, f.</w:t>
            </w:r>
            <w:r w:rsidRPr="001B0DDF">
              <w:rPr>
                <w:lang w:val="la-Latn"/>
              </w:rPr>
              <w:t xml:space="preserve">: </w:t>
            </w:r>
            <w:r w:rsidR="001B0DDF" w:rsidRPr="001B0DDF">
              <w:rPr>
                <w:lang w:val="la-Latn"/>
              </w:rPr>
              <w:t xml:space="preserve">das </w:t>
            </w:r>
            <w:r w:rsidRPr="001B0DDF">
              <w:rPr>
                <w:lang w:val="la-Latn"/>
              </w:rPr>
              <w:t>Gedränge</w:t>
            </w:r>
          </w:p>
          <w:p w:rsidR="007116A2" w:rsidRDefault="001B0DDF" w:rsidP="00BC0B49">
            <w:pPr>
              <w:pStyle w:val="Vokabelangabe"/>
            </w:pPr>
            <w:r w:rsidRPr="001B0DDF">
              <w:rPr>
                <w:lang w:val="la-Latn"/>
              </w:rPr>
              <w:t>se recipere, recipiō, recēpī, receptum:</w:t>
            </w:r>
            <w:r w:rsidR="007116A2" w:rsidRPr="001B0DDF">
              <w:rPr>
                <w:lang w:val="la-Latn"/>
              </w:rPr>
              <w:t xml:space="preserve"> sich</w:t>
            </w:r>
            <w:r w:rsidR="007116A2">
              <w:t xml:space="preserve"> zurückziehen</w:t>
            </w:r>
          </w:p>
        </w:tc>
      </w:tr>
      <w:tr w:rsidR="00B922F2" w:rsidTr="00106BD3">
        <w:trPr>
          <w:trHeight w:val="1457"/>
        </w:trPr>
        <w:tc>
          <w:tcPr>
            <w:tcW w:w="5245" w:type="dxa"/>
            <w:tcBorders>
              <w:top w:val="nil"/>
              <w:left w:val="nil"/>
              <w:bottom w:val="nil"/>
              <w:right w:val="single" w:sz="8" w:space="0" w:color="808080" w:themeColor="background1" w:themeShade="80"/>
            </w:tcBorders>
          </w:tcPr>
          <w:p w:rsidR="00B922F2" w:rsidRPr="00B922F2" w:rsidRDefault="00B922F2" w:rsidP="00106BD3">
            <w:pPr>
              <w:spacing w:before="0" w:line="360" w:lineRule="auto"/>
              <w:rPr>
                <w:lang w:val="la-Latn"/>
              </w:rPr>
            </w:pPr>
            <w:r w:rsidRPr="00B922F2">
              <w:rPr>
                <w:rFonts w:eastAsia="Times New Roman" w:cs="Palatino Linotype"/>
                <w:lang w:val="la-Latn"/>
              </w:rPr>
              <w:t xml:space="preserve">nostrum autem otium negotii inopia, </w:t>
            </w:r>
          </w:p>
          <w:p w:rsidR="00B922F2" w:rsidRPr="00B922F2" w:rsidRDefault="00B922F2" w:rsidP="00106BD3">
            <w:pPr>
              <w:spacing w:before="0" w:line="360" w:lineRule="auto"/>
              <w:rPr>
                <w:rFonts w:eastAsia="Times New Roman" w:cs="Palatino Linotype"/>
                <w:lang w:val="la-Latn"/>
              </w:rPr>
            </w:pPr>
            <w:r w:rsidRPr="00B922F2">
              <w:rPr>
                <w:rFonts w:eastAsia="Times New Roman" w:cs="Palatino Linotype"/>
                <w:lang w:val="la-Latn"/>
              </w:rPr>
              <w:t>non requiescendi studio</w:t>
            </w:r>
            <w:r w:rsidR="00516EBF">
              <w:rPr>
                <w:rFonts w:eastAsia="Times New Roman" w:cs="Palatino Linotype"/>
              </w:rPr>
              <w:t>*</w:t>
            </w:r>
            <w:r w:rsidRPr="00B922F2">
              <w:rPr>
                <w:rFonts w:eastAsia="Times New Roman" w:cs="Palatino Linotype"/>
                <w:lang w:val="la-Latn"/>
              </w:rPr>
              <w:t xml:space="preserve"> constitutum est</w:t>
            </w:r>
            <w:r w:rsidR="00516EBF">
              <w:rPr>
                <w:rFonts w:eastAsia="Times New Roman" w:cs="Palatino Linotype"/>
              </w:rPr>
              <w:t>*</w:t>
            </w:r>
            <w:r w:rsidRPr="00B922F2">
              <w:rPr>
                <w:rFonts w:eastAsia="Times New Roman" w:cs="Palatino Linotype"/>
                <w:lang w:val="la-Latn"/>
              </w:rPr>
              <w:t xml:space="preserve">. </w:t>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B922F2" w:rsidRDefault="00B922F2" w:rsidP="00BC0B49">
            <w:pPr>
              <w:pStyle w:val="Vokabelangabe"/>
            </w:pPr>
            <w:proofErr w:type="spellStart"/>
            <w:r>
              <w:t>studium</w:t>
            </w:r>
            <w:proofErr w:type="spellEnd"/>
            <w:r w:rsidR="001B0DDF">
              <w:t xml:space="preserve">, </w:t>
            </w:r>
            <w:proofErr w:type="spellStart"/>
            <w:r w:rsidR="001B0DDF">
              <w:t>studi</w:t>
            </w:r>
            <w:r w:rsidR="001B0DDF" w:rsidRPr="001B0DDF">
              <w:t>ī</w:t>
            </w:r>
            <w:proofErr w:type="spellEnd"/>
            <w:r w:rsidR="001B0DDF">
              <w:t>, n.</w:t>
            </w:r>
            <w:r>
              <w:t xml:space="preserve">: [hier:] </w:t>
            </w:r>
            <w:r w:rsidR="00006FA2">
              <w:t xml:space="preserve">der </w:t>
            </w:r>
            <w:r>
              <w:t xml:space="preserve">Wunsch, </w:t>
            </w:r>
            <w:r w:rsidR="00006FA2">
              <w:t xml:space="preserve">die </w:t>
            </w:r>
            <w:r>
              <w:t>Suche</w:t>
            </w:r>
          </w:p>
          <w:p w:rsidR="00B922F2" w:rsidRDefault="001B0DDF" w:rsidP="00BC0B49">
            <w:pPr>
              <w:pStyle w:val="Vokabelangabe"/>
            </w:pPr>
            <w:proofErr w:type="spellStart"/>
            <w:r w:rsidRPr="004A5130">
              <w:t>cōnstituere</w:t>
            </w:r>
            <w:proofErr w:type="spellEnd"/>
            <w:r w:rsidR="00B922F2" w:rsidRPr="004A5130">
              <w:t xml:space="preserve">, </w:t>
            </w:r>
            <w:proofErr w:type="spellStart"/>
            <w:r w:rsidRPr="004A5130">
              <w:t>cōnstituō</w:t>
            </w:r>
            <w:proofErr w:type="spellEnd"/>
            <w:r w:rsidRPr="004A5130">
              <w:t xml:space="preserve">, </w:t>
            </w:r>
            <w:proofErr w:type="spellStart"/>
            <w:r w:rsidRPr="004A5130">
              <w:t>cōnstituī</w:t>
            </w:r>
            <w:proofErr w:type="spellEnd"/>
            <w:r w:rsidRPr="004A5130">
              <w:t xml:space="preserve">, </w:t>
            </w:r>
            <w:proofErr w:type="spellStart"/>
            <w:r w:rsidRPr="004A5130">
              <w:t>cōnstitūtum</w:t>
            </w:r>
            <w:proofErr w:type="spellEnd"/>
            <w:r w:rsidR="00B922F2">
              <w:t>: beschließen; [hier:] absichtlich wählen</w:t>
            </w:r>
          </w:p>
        </w:tc>
      </w:tr>
      <w:tr w:rsidR="0099739A" w:rsidTr="00106BD3">
        <w:tc>
          <w:tcPr>
            <w:tcW w:w="5245" w:type="dxa"/>
            <w:tcBorders>
              <w:top w:val="nil"/>
              <w:left w:val="nil"/>
              <w:bottom w:val="nil"/>
              <w:right w:val="single" w:sz="8" w:space="0" w:color="808080" w:themeColor="background1" w:themeShade="80"/>
            </w:tcBorders>
          </w:tcPr>
          <w:p w:rsidR="0099739A" w:rsidRPr="00B922F2" w:rsidRDefault="0099739A" w:rsidP="00106BD3">
            <w:pPr>
              <w:spacing w:before="0" w:line="360" w:lineRule="auto"/>
              <w:rPr>
                <w:lang w:val="la-Latn"/>
              </w:rPr>
            </w:pPr>
            <w:r w:rsidRPr="00B922F2">
              <w:rPr>
                <w:rFonts w:eastAsia="Times New Roman" w:cs="Palatino Linotype"/>
                <w:lang w:val="la-Latn"/>
              </w:rPr>
              <w:t>Extincto enim senatu deletisque iudiciis</w:t>
            </w:r>
            <w:r>
              <w:rPr>
                <w:rFonts w:eastAsia="Times New Roman" w:cs="Palatino Linotype"/>
              </w:rPr>
              <w:t>*</w:t>
            </w:r>
            <w:r w:rsidRPr="00B922F2">
              <w:rPr>
                <w:rFonts w:eastAsia="Times New Roman" w:cs="Palatino Linotype"/>
                <w:lang w:val="la-Latn"/>
              </w:rPr>
              <w:t xml:space="preserve"> </w:t>
            </w:r>
          </w:p>
          <w:p w:rsidR="0099739A" w:rsidRPr="00B922F2" w:rsidRDefault="0099739A" w:rsidP="00106BD3">
            <w:pPr>
              <w:spacing w:before="0" w:line="360" w:lineRule="auto"/>
              <w:rPr>
                <w:lang w:val="la-Latn"/>
              </w:rPr>
            </w:pPr>
            <w:r w:rsidRPr="00B922F2">
              <w:rPr>
                <w:rFonts w:eastAsia="Times New Roman" w:cs="Palatino Linotype"/>
                <w:lang w:val="la-Latn"/>
              </w:rPr>
              <w:t xml:space="preserve">quid est, </w:t>
            </w:r>
          </w:p>
          <w:p w:rsidR="0099739A" w:rsidRPr="00B922F2" w:rsidRDefault="0099739A" w:rsidP="00106BD3">
            <w:pPr>
              <w:spacing w:before="0" w:line="360" w:lineRule="auto"/>
              <w:ind w:left="709"/>
              <w:rPr>
                <w:rFonts w:eastAsia="Times New Roman" w:cs="Palatino Linotype"/>
                <w:lang w:val="la-Latn"/>
              </w:rPr>
            </w:pPr>
            <w:r w:rsidRPr="00B922F2">
              <w:rPr>
                <w:rFonts w:eastAsia="Times New Roman" w:cs="Palatino Linotype"/>
                <w:lang w:val="la-Latn"/>
              </w:rPr>
              <w:t>quod dignum nobis aut in curia</w:t>
            </w:r>
            <w:r>
              <w:rPr>
                <w:rFonts w:eastAsia="Times New Roman" w:cs="Palatino Linotype"/>
              </w:rPr>
              <w:t>*</w:t>
            </w:r>
            <w:r w:rsidRPr="00B922F2">
              <w:rPr>
                <w:rFonts w:eastAsia="Times New Roman" w:cs="Palatino Linotype"/>
                <w:lang w:val="la-Latn"/>
              </w:rPr>
              <w:t xml:space="preserve"> aut in foro</w:t>
            </w:r>
            <w:r>
              <w:rPr>
                <w:rFonts w:eastAsia="Times New Roman" w:cs="Palatino Linotype"/>
              </w:rPr>
              <w:t>*</w:t>
            </w:r>
            <w:r w:rsidRPr="00B922F2">
              <w:rPr>
                <w:rFonts w:eastAsia="Times New Roman" w:cs="Palatino Linotype"/>
                <w:lang w:val="la-Latn"/>
              </w:rPr>
              <w:t xml:space="preserve"> agere possimus? </w:t>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9739A" w:rsidRDefault="0099739A" w:rsidP="00BC0B49">
            <w:pPr>
              <w:pStyle w:val="Vokabelangabe"/>
            </w:pPr>
            <w:proofErr w:type="spellStart"/>
            <w:r w:rsidRPr="001B0DDF">
              <w:t>iūdicium</w:t>
            </w:r>
            <w:proofErr w:type="spellEnd"/>
            <w:r w:rsidRPr="001B0DDF">
              <w:t xml:space="preserve">, </w:t>
            </w:r>
            <w:proofErr w:type="spellStart"/>
            <w:r w:rsidRPr="001B0DDF">
              <w:t>iūdiciī</w:t>
            </w:r>
            <w:proofErr w:type="spellEnd"/>
            <w:r w:rsidRPr="001B0DDF">
              <w:t>, n.</w:t>
            </w:r>
            <w:r>
              <w:t>: [hier:] der Gerichtshof</w:t>
            </w:r>
          </w:p>
          <w:p w:rsidR="0099739A" w:rsidRDefault="0099739A" w:rsidP="00BC0B49">
            <w:pPr>
              <w:pStyle w:val="Vokabelangabe"/>
            </w:pPr>
            <w:proofErr w:type="spellStart"/>
            <w:r w:rsidRPr="001B0DDF">
              <w:t>cūria</w:t>
            </w:r>
            <w:proofErr w:type="spellEnd"/>
            <w:r>
              <w:t xml:space="preserve">, </w:t>
            </w:r>
            <w:proofErr w:type="spellStart"/>
            <w:r w:rsidRPr="001B0DDF">
              <w:t>cūria</w:t>
            </w:r>
            <w:r>
              <w:t>e</w:t>
            </w:r>
            <w:proofErr w:type="spellEnd"/>
            <w:r>
              <w:t>, f.: [hier:] der Senat. Curia ist eigentlich das Gebäude, in dem sich der Senat trifft: Hier metonymisch für die Körperschaft</w:t>
            </w:r>
          </w:p>
          <w:p w:rsidR="0099739A" w:rsidRDefault="0099739A" w:rsidP="00BC0B49">
            <w:pPr>
              <w:pStyle w:val="Vokabelangabe"/>
            </w:pPr>
            <w:proofErr w:type="spellStart"/>
            <w:r>
              <w:t>forum</w:t>
            </w:r>
            <w:proofErr w:type="spellEnd"/>
            <w:r>
              <w:t xml:space="preserve">, </w:t>
            </w:r>
            <w:proofErr w:type="spellStart"/>
            <w:r>
              <w:t>for</w:t>
            </w:r>
            <w:r w:rsidRPr="001B0DDF">
              <w:t>ī</w:t>
            </w:r>
            <w:proofErr w:type="spellEnd"/>
            <w:r>
              <w:t>, n.: [hier:] die Justiz</w:t>
            </w:r>
          </w:p>
        </w:tc>
      </w:tr>
    </w:tbl>
    <w:p w:rsidR="00147D46" w:rsidRDefault="00147D46" w:rsidP="00147D46">
      <w:pPr>
        <w:jc w:val="center"/>
      </w:pPr>
      <w:r>
        <w:rPr>
          <w:noProof/>
        </w:rPr>
        <w:drawing>
          <wp:inline distT="0" distB="0" distL="0" distR="0">
            <wp:extent cx="3810000" cy="2857500"/>
            <wp:effectExtent l="0" t="0" r="0" b="0"/>
            <wp:docPr id="1" name="Grafik 1" descr="Die Curia auf dem Forum Roman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ia-forum-romanum-2.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857500"/>
                    </a:xfrm>
                    <a:prstGeom prst="rect">
                      <a:avLst/>
                    </a:prstGeom>
                  </pic:spPr>
                </pic:pic>
              </a:graphicData>
            </a:graphic>
          </wp:inline>
        </w:drawing>
      </w:r>
    </w:p>
    <w:p w:rsidR="00147D46" w:rsidRDefault="00147D46" w:rsidP="00147D46">
      <w:pPr>
        <w:pStyle w:val="Erluterung"/>
        <w:spacing w:before="120" w:after="0"/>
      </w:pPr>
      <w:r>
        <w:t>Die Curia auf dem Forum Romanum. Hier sieht man das Gebäude aus der Zeit des Kaisers Diocletian.</w:t>
      </w:r>
    </w:p>
    <w:tbl>
      <w:tblPr>
        <w:tblStyle w:val="TabellemithellemGitternetz"/>
        <w:tblW w:w="9639" w:type="dxa"/>
        <w:tblLayout w:type="fixed"/>
        <w:tblCellMar>
          <w:top w:w="57" w:type="dxa"/>
          <w:bottom w:w="57" w:type="dxa"/>
        </w:tblCellMar>
        <w:tblLook w:val="0000" w:firstRow="0" w:lastRow="0" w:firstColumn="0" w:lastColumn="0" w:noHBand="0" w:noVBand="0"/>
      </w:tblPr>
      <w:tblGrid>
        <w:gridCol w:w="5245"/>
        <w:gridCol w:w="4394"/>
      </w:tblGrid>
      <w:tr w:rsidR="007116A2" w:rsidTr="00106BD3">
        <w:trPr>
          <w:trHeight w:val="2904"/>
        </w:trPr>
        <w:tc>
          <w:tcPr>
            <w:tcW w:w="5245" w:type="dxa"/>
            <w:tcBorders>
              <w:top w:val="nil"/>
              <w:left w:val="nil"/>
              <w:bottom w:val="nil"/>
              <w:right w:val="single" w:sz="8" w:space="0" w:color="808080" w:themeColor="background1" w:themeShade="80"/>
            </w:tcBorders>
          </w:tcPr>
          <w:p w:rsidR="00EC5C4D" w:rsidRPr="00EC5C4D" w:rsidRDefault="00EC5C4D" w:rsidP="00EC5C4D">
            <w:pPr>
              <w:spacing w:line="360" w:lineRule="auto"/>
              <w:rPr>
                <w:rFonts w:eastAsia="Times New Roman" w:cs="Palatino Linotype"/>
              </w:rPr>
            </w:pPr>
            <w:r>
              <w:rPr>
                <w:rFonts w:eastAsia="Times New Roman" w:cs="Palatino Linotype"/>
              </w:rPr>
              <w:lastRenderedPageBreak/>
              <w:t>3, 3</w:t>
            </w:r>
          </w:p>
          <w:p w:rsidR="007116A2" w:rsidRPr="00B922F2" w:rsidRDefault="007116A2" w:rsidP="00106BD3">
            <w:pPr>
              <w:spacing w:before="0" w:line="360" w:lineRule="auto"/>
              <w:ind w:left="709"/>
              <w:rPr>
                <w:rFonts w:eastAsia="Times New Roman" w:cs="Palatino Linotype"/>
                <w:lang w:val="la-Latn"/>
              </w:rPr>
            </w:pPr>
            <w:r w:rsidRPr="00B922F2">
              <w:rPr>
                <w:rFonts w:eastAsia="Times New Roman" w:cs="Palatino Linotype"/>
                <w:lang w:val="la-Latn"/>
              </w:rPr>
              <w:t>Ita qui in maxima celebritate</w:t>
            </w:r>
            <w:r w:rsidR="00E365EA">
              <w:rPr>
                <w:rFonts w:eastAsia="Times New Roman" w:cs="Palatino Linotype"/>
              </w:rPr>
              <w:t>*</w:t>
            </w:r>
            <w:r w:rsidRPr="00B922F2">
              <w:rPr>
                <w:rFonts w:eastAsia="Times New Roman" w:cs="Palatino Linotype"/>
                <w:lang w:val="la-Latn"/>
              </w:rPr>
              <w:t xml:space="preserve"> </w:t>
            </w:r>
          </w:p>
          <w:p w:rsidR="007116A2" w:rsidRPr="00B922F2" w:rsidRDefault="007116A2" w:rsidP="00106BD3">
            <w:pPr>
              <w:spacing w:before="0" w:line="360" w:lineRule="auto"/>
              <w:ind w:left="709"/>
              <w:rPr>
                <w:lang w:val="la-Latn"/>
              </w:rPr>
            </w:pPr>
            <w:r w:rsidRPr="00B922F2">
              <w:rPr>
                <w:rFonts w:eastAsia="Times New Roman" w:cs="Palatino Linotype"/>
                <w:lang w:val="la-Latn"/>
              </w:rPr>
              <w:t>atque in oculis civium quondam</w:t>
            </w:r>
            <w:r w:rsidR="000C2719">
              <w:rPr>
                <w:rFonts w:eastAsia="Times New Roman" w:cs="Palatino Linotype"/>
              </w:rPr>
              <w:t>*</w:t>
            </w:r>
            <w:r w:rsidRPr="00B922F2">
              <w:rPr>
                <w:rFonts w:eastAsia="Times New Roman" w:cs="Palatino Linotype"/>
                <w:lang w:val="la-Latn"/>
              </w:rPr>
              <w:t xml:space="preserve"> vixerimus, </w:t>
            </w:r>
          </w:p>
          <w:p w:rsidR="007116A2" w:rsidRPr="00B922F2" w:rsidRDefault="007116A2" w:rsidP="00106BD3">
            <w:pPr>
              <w:spacing w:before="0" w:line="360" w:lineRule="auto"/>
              <w:rPr>
                <w:lang w:val="la-Latn"/>
              </w:rPr>
            </w:pPr>
            <w:r w:rsidRPr="00B922F2">
              <w:rPr>
                <w:rFonts w:eastAsia="Times New Roman" w:cs="Palatino Linotype"/>
                <w:lang w:val="la-Latn"/>
              </w:rPr>
              <w:t xml:space="preserve">nunc fugientes conspectum sceleratorum, </w:t>
            </w:r>
          </w:p>
          <w:p w:rsidR="007116A2" w:rsidRPr="00B922F2" w:rsidRDefault="007116A2" w:rsidP="00106BD3">
            <w:pPr>
              <w:spacing w:before="0" w:line="360" w:lineRule="auto"/>
              <w:ind w:left="709"/>
              <w:rPr>
                <w:lang w:val="la-Latn"/>
              </w:rPr>
            </w:pPr>
            <w:r w:rsidRPr="00B922F2">
              <w:rPr>
                <w:rFonts w:eastAsia="Times New Roman" w:cs="Palatino Linotype"/>
                <w:lang w:val="la-Latn"/>
              </w:rPr>
              <w:t>quibus omnia redundant</w:t>
            </w:r>
            <w:r w:rsidR="00006FA2">
              <w:rPr>
                <w:rFonts w:eastAsia="Times New Roman" w:cs="Palatino Linotype"/>
              </w:rPr>
              <w:t>*</w:t>
            </w:r>
            <w:r w:rsidRPr="00B922F2">
              <w:rPr>
                <w:rFonts w:eastAsia="Times New Roman" w:cs="Palatino Linotype"/>
                <w:lang w:val="la-Latn"/>
              </w:rPr>
              <w:t xml:space="preserve">, </w:t>
            </w:r>
          </w:p>
          <w:p w:rsidR="007116A2" w:rsidRPr="00B922F2" w:rsidRDefault="007116A2" w:rsidP="00106BD3">
            <w:pPr>
              <w:spacing w:before="0" w:line="360" w:lineRule="auto"/>
              <w:rPr>
                <w:rFonts w:eastAsia="Times New Roman" w:cs="Palatino Linotype"/>
                <w:lang w:val="la-Latn"/>
              </w:rPr>
            </w:pPr>
            <w:r w:rsidRPr="00B922F2">
              <w:rPr>
                <w:rFonts w:eastAsia="Times New Roman" w:cs="Palatino Linotype"/>
                <w:lang w:val="la-Latn"/>
              </w:rPr>
              <w:t>abdimus</w:t>
            </w:r>
            <w:r w:rsidR="00006FA2">
              <w:rPr>
                <w:rFonts w:eastAsia="Times New Roman" w:cs="Palatino Linotype"/>
              </w:rPr>
              <w:t>*</w:t>
            </w:r>
            <w:r w:rsidRPr="00B922F2">
              <w:rPr>
                <w:rFonts w:eastAsia="Times New Roman" w:cs="Palatino Linotype"/>
                <w:lang w:val="la-Latn"/>
              </w:rPr>
              <w:t xml:space="preserve"> nos, </w:t>
            </w:r>
          </w:p>
          <w:p w:rsidR="007116A2" w:rsidRPr="00B922F2" w:rsidRDefault="007116A2" w:rsidP="00106BD3">
            <w:pPr>
              <w:spacing w:before="0" w:line="360" w:lineRule="auto"/>
              <w:ind w:left="709"/>
              <w:rPr>
                <w:rFonts w:eastAsia="Times New Roman" w:cs="Palatino Linotype"/>
                <w:lang w:val="la-Latn"/>
              </w:rPr>
            </w:pPr>
            <w:r w:rsidRPr="00B922F2">
              <w:rPr>
                <w:rFonts w:eastAsia="Times New Roman" w:cs="Palatino Linotype"/>
                <w:lang w:val="la-Latn"/>
              </w:rPr>
              <w:t xml:space="preserve">quantum licet, </w:t>
            </w:r>
          </w:p>
          <w:p w:rsidR="007116A2" w:rsidRPr="00B922F2" w:rsidRDefault="007116A2" w:rsidP="00106BD3">
            <w:pPr>
              <w:spacing w:before="0" w:line="360" w:lineRule="auto"/>
              <w:rPr>
                <w:lang w:val="la-Latn"/>
              </w:rPr>
            </w:pPr>
            <w:r w:rsidRPr="00B922F2">
              <w:rPr>
                <w:rFonts w:eastAsia="Times New Roman" w:cs="Palatino Linotype"/>
                <w:lang w:val="la-Latn"/>
              </w:rPr>
              <w:t xml:space="preserve">et saepe soli sumus. </w:t>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116A2" w:rsidRDefault="007116A2" w:rsidP="00BC0B49">
            <w:pPr>
              <w:pStyle w:val="Vokabelangabe"/>
            </w:pPr>
            <w:r>
              <w:t xml:space="preserve">in </w:t>
            </w:r>
            <w:proofErr w:type="spellStart"/>
            <w:r>
              <w:t>maxima</w:t>
            </w:r>
            <w:proofErr w:type="spellEnd"/>
            <w:r>
              <w:t xml:space="preserve"> </w:t>
            </w:r>
            <w:proofErr w:type="spellStart"/>
            <w:r>
              <w:t>celebritate</w:t>
            </w:r>
            <w:proofErr w:type="spellEnd"/>
            <w:r>
              <w:t>: mitten unter den Menschen</w:t>
            </w:r>
          </w:p>
          <w:p w:rsidR="007116A2" w:rsidRDefault="007116A2" w:rsidP="00BC0B49">
            <w:pPr>
              <w:pStyle w:val="Vokabelangabe"/>
            </w:pPr>
            <w:proofErr w:type="spellStart"/>
            <w:r>
              <w:t>quondam</w:t>
            </w:r>
            <w:proofErr w:type="spellEnd"/>
            <w:r>
              <w:t>: früher, einst</w:t>
            </w:r>
          </w:p>
          <w:p w:rsidR="007116A2" w:rsidRDefault="007116A2" w:rsidP="00BC0B49">
            <w:pPr>
              <w:pStyle w:val="Vokabelangabe"/>
            </w:pPr>
            <w:proofErr w:type="spellStart"/>
            <w:r>
              <w:t>conspectus</w:t>
            </w:r>
            <w:proofErr w:type="spellEnd"/>
            <w:r>
              <w:t xml:space="preserve">, </w:t>
            </w:r>
            <w:proofErr w:type="spellStart"/>
            <w:r w:rsidR="000C2719">
              <w:t>conspect</w:t>
            </w:r>
            <w:r w:rsidR="000C2719" w:rsidRPr="000C2719">
              <w:t>ū</w:t>
            </w:r>
            <w:r>
              <w:t>s</w:t>
            </w:r>
            <w:proofErr w:type="spellEnd"/>
            <w:r w:rsidR="000C2719">
              <w:t>,</w:t>
            </w:r>
            <w:r>
              <w:t xml:space="preserve"> m</w:t>
            </w:r>
            <w:r w:rsidR="000C2719">
              <w:t>.</w:t>
            </w:r>
            <w:r>
              <w:t xml:space="preserve">: </w:t>
            </w:r>
            <w:r w:rsidR="00006FA2">
              <w:t xml:space="preserve">der </w:t>
            </w:r>
            <w:r>
              <w:t>Anblick</w:t>
            </w:r>
          </w:p>
          <w:p w:rsidR="007116A2" w:rsidRDefault="007116A2" w:rsidP="00BC0B49">
            <w:pPr>
              <w:pStyle w:val="Vokabelangabe"/>
            </w:pPr>
            <w:proofErr w:type="spellStart"/>
            <w:r>
              <w:t>redund</w:t>
            </w:r>
            <w:r w:rsidR="000C2719" w:rsidRPr="000C2719">
              <w:t>ā</w:t>
            </w:r>
            <w:r>
              <w:t>re</w:t>
            </w:r>
            <w:proofErr w:type="spellEnd"/>
            <w:r>
              <w:t xml:space="preserve"> [+ Abl.]: voll sein [von </w:t>
            </w:r>
            <w:proofErr w:type="spellStart"/>
            <w:r>
              <w:t>etw</w:t>
            </w:r>
            <w:proofErr w:type="spellEnd"/>
            <w:r>
              <w:t>.]</w:t>
            </w:r>
          </w:p>
          <w:p w:rsidR="00006FA2" w:rsidRDefault="007116A2" w:rsidP="00BC0B49">
            <w:pPr>
              <w:pStyle w:val="Vokabelangabe"/>
            </w:pPr>
            <w:r>
              <w:t xml:space="preserve">se </w:t>
            </w:r>
            <w:proofErr w:type="spellStart"/>
            <w:r w:rsidR="00064600" w:rsidRPr="00064600">
              <w:t>abdere</w:t>
            </w:r>
            <w:proofErr w:type="spellEnd"/>
            <w:r w:rsidR="00064600" w:rsidRPr="00064600">
              <w:t xml:space="preserve">, </w:t>
            </w:r>
            <w:proofErr w:type="spellStart"/>
            <w:r w:rsidR="00064600" w:rsidRPr="00064600">
              <w:t>abdō</w:t>
            </w:r>
            <w:proofErr w:type="spellEnd"/>
            <w:r w:rsidR="00064600" w:rsidRPr="00064600">
              <w:t xml:space="preserve">, </w:t>
            </w:r>
            <w:proofErr w:type="spellStart"/>
            <w:r w:rsidR="00064600" w:rsidRPr="00064600">
              <w:t>abdidī</w:t>
            </w:r>
            <w:proofErr w:type="spellEnd"/>
            <w:r w:rsidR="00064600" w:rsidRPr="00064600">
              <w:t xml:space="preserve">, </w:t>
            </w:r>
            <w:proofErr w:type="spellStart"/>
            <w:r w:rsidR="00064600" w:rsidRPr="00064600">
              <w:t>abditum</w:t>
            </w:r>
            <w:proofErr w:type="spellEnd"/>
            <w:r>
              <w:t>: sich verbergen</w:t>
            </w:r>
          </w:p>
          <w:p w:rsidR="007116A2" w:rsidRDefault="007116A2" w:rsidP="00BC0B49">
            <w:pPr>
              <w:pStyle w:val="Vokabelangabe"/>
            </w:pPr>
          </w:p>
        </w:tc>
      </w:tr>
      <w:tr w:rsidR="00006FA2" w:rsidTr="00106BD3">
        <w:trPr>
          <w:trHeight w:val="4080"/>
        </w:trPr>
        <w:tc>
          <w:tcPr>
            <w:tcW w:w="5245" w:type="dxa"/>
            <w:tcBorders>
              <w:top w:val="nil"/>
              <w:left w:val="nil"/>
              <w:bottom w:val="nil"/>
              <w:right w:val="single" w:sz="8" w:space="0" w:color="808080" w:themeColor="background1" w:themeShade="80"/>
            </w:tcBorders>
          </w:tcPr>
          <w:p w:rsidR="00006FA2" w:rsidRPr="00E634C3" w:rsidRDefault="00006FA2" w:rsidP="00E634C3">
            <w:pPr>
              <w:spacing w:line="360" w:lineRule="auto"/>
              <w:ind w:left="397"/>
              <w:rPr>
                <w:rFonts w:eastAsia="Times New Roman" w:cs="Palatino Linotype"/>
              </w:rPr>
            </w:pPr>
            <w:r w:rsidRPr="00B922F2">
              <w:rPr>
                <w:rFonts w:eastAsia="Times New Roman" w:cs="Palatino Linotype"/>
                <w:lang w:val="la-Latn"/>
              </w:rPr>
              <w:t>Sed quia sic ab hominibus doctis accepimus</w:t>
            </w:r>
            <w:r w:rsidRPr="00E634C3">
              <w:rPr>
                <w:rFonts w:eastAsia="Times New Roman" w:cs="Palatino Linotype"/>
                <w:lang w:val="la-Latn"/>
              </w:rPr>
              <w:t>*</w:t>
            </w:r>
          </w:p>
          <w:p w:rsidR="00006FA2" w:rsidRPr="004F5CBC" w:rsidRDefault="00006FA2" w:rsidP="00E634C3">
            <w:pPr>
              <w:spacing w:line="360" w:lineRule="auto"/>
              <w:ind w:left="397"/>
              <w:rPr>
                <w:rFonts w:eastAsia="Times New Roman" w:cs="Palatino Linotype"/>
                <w:lang w:val="la-Latn"/>
              </w:rPr>
            </w:pPr>
            <w:r w:rsidRPr="004F5CBC">
              <w:rPr>
                <w:rFonts w:eastAsia="Times New Roman" w:cs="Palatino Linotype"/>
                <w:lang w:val="la-Latn"/>
              </w:rPr>
              <w:t>non solum ex malis eligere</w:t>
            </w:r>
            <w:r w:rsidR="00EC5C4D" w:rsidRPr="004F5CBC">
              <w:rPr>
                <w:rFonts w:eastAsia="Times New Roman" w:cs="Palatino Linotype"/>
                <w:lang w:val="la-Latn"/>
              </w:rPr>
              <w:t>*</w:t>
            </w:r>
            <w:r w:rsidRPr="004F5CBC">
              <w:rPr>
                <w:rFonts w:eastAsia="Times New Roman" w:cs="Palatino Linotype"/>
                <w:lang w:val="la-Latn"/>
              </w:rPr>
              <w:t xml:space="preserve"> minima oportere, </w:t>
            </w:r>
          </w:p>
          <w:p w:rsidR="00006FA2" w:rsidRPr="00B922F2" w:rsidRDefault="00006FA2" w:rsidP="00E634C3">
            <w:pPr>
              <w:spacing w:line="360" w:lineRule="auto"/>
              <w:ind w:left="397"/>
              <w:rPr>
                <w:lang w:val="la-Latn"/>
              </w:rPr>
            </w:pPr>
            <w:r w:rsidRPr="004F5CBC">
              <w:rPr>
                <w:rFonts w:eastAsia="Times New Roman" w:cs="Palatino Linotype"/>
                <w:lang w:val="la-Latn"/>
              </w:rPr>
              <w:t>sed etiam</w:t>
            </w:r>
            <w:r w:rsidRPr="00B922F2">
              <w:rPr>
                <w:rFonts w:eastAsia="Times New Roman" w:cs="Palatino Linotype"/>
                <w:lang w:val="la-Latn"/>
              </w:rPr>
              <w:t xml:space="preserve"> excerpere ex his ipsis, </w:t>
            </w:r>
          </w:p>
          <w:p w:rsidR="00006FA2" w:rsidRPr="00B922F2" w:rsidRDefault="00006FA2" w:rsidP="00E634C3">
            <w:pPr>
              <w:spacing w:line="360" w:lineRule="auto"/>
              <w:ind w:left="794"/>
              <w:rPr>
                <w:lang w:val="la-Latn"/>
              </w:rPr>
            </w:pPr>
            <w:r w:rsidRPr="00B922F2">
              <w:rPr>
                <w:rFonts w:eastAsia="Times New Roman" w:cs="Palatino Linotype"/>
                <w:lang w:val="la-Latn"/>
              </w:rPr>
              <w:t>si quid</w:t>
            </w:r>
            <w:r w:rsidR="00EC5C4D" w:rsidRPr="00E634C3">
              <w:rPr>
                <w:rFonts w:eastAsia="Times New Roman" w:cs="Palatino Linotype"/>
                <w:lang w:val="la-Latn"/>
              </w:rPr>
              <w:t>*</w:t>
            </w:r>
            <w:r w:rsidRPr="00B922F2">
              <w:rPr>
                <w:rFonts w:eastAsia="Times New Roman" w:cs="Palatino Linotype"/>
                <w:lang w:val="la-Latn"/>
              </w:rPr>
              <w:t xml:space="preserve"> inesset boni, </w:t>
            </w:r>
          </w:p>
          <w:p w:rsidR="00006FA2" w:rsidRPr="00B922F2" w:rsidRDefault="00006FA2">
            <w:pPr>
              <w:spacing w:line="360" w:lineRule="auto"/>
              <w:rPr>
                <w:lang w:val="la-Latn"/>
              </w:rPr>
            </w:pPr>
            <w:r w:rsidRPr="00B922F2">
              <w:rPr>
                <w:rFonts w:eastAsia="Times New Roman" w:cs="Palatino Linotype"/>
                <w:lang w:val="la-Latn"/>
              </w:rPr>
              <w:t>propterea et otio fruor</w:t>
            </w:r>
            <w:r w:rsidR="00EC5C4D">
              <w:rPr>
                <w:rFonts w:eastAsia="Times New Roman" w:cs="Palatino Linotype"/>
              </w:rPr>
              <w:t>*</w:t>
            </w:r>
            <w:r w:rsidRPr="00B922F2">
              <w:rPr>
                <w:rFonts w:eastAsia="Times New Roman" w:cs="Palatino Linotype"/>
                <w:lang w:val="la-Latn"/>
              </w:rPr>
              <w:t xml:space="preserve">, non illo quidem, </w:t>
            </w:r>
          </w:p>
          <w:p w:rsidR="00006FA2" w:rsidRPr="00B922F2" w:rsidRDefault="00006FA2" w:rsidP="00E634C3">
            <w:pPr>
              <w:spacing w:line="360" w:lineRule="auto"/>
              <w:ind w:left="397"/>
              <w:rPr>
                <w:rFonts w:eastAsia="Times New Roman" w:cs="Palatino Linotype"/>
                <w:lang w:val="la-Latn"/>
              </w:rPr>
            </w:pPr>
            <w:r w:rsidRPr="00B922F2">
              <w:rPr>
                <w:rFonts w:eastAsia="Times New Roman" w:cs="Palatino Linotype"/>
                <w:lang w:val="la-Latn"/>
              </w:rPr>
              <w:t>quo debeat is</w:t>
            </w:r>
            <w:r w:rsidR="00EC5C4D" w:rsidRPr="00E634C3">
              <w:rPr>
                <w:rFonts w:eastAsia="Times New Roman" w:cs="Palatino Linotype"/>
                <w:lang w:val="la-Latn"/>
              </w:rPr>
              <w:t>*</w:t>
            </w:r>
            <w:r w:rsidRPr="00B922F2">
              <w:rPr>
                <w:rFonts w:eastAsia="Times New Roman" w:cs="Palatino Linotype"/>
                <w:lang w:val="la-Latn"/>
              </w:rPr>
              <w:t xml:space="preserve">, </w:t>
            </w:r>
          </w:p>
          <w:p w:rsidR="00006FA2" w:rsidRPr="00B922F2" w:rsidRDefault="00006FA2" w:rsidP="00E634C3">
            <w:pPr>
              <w:spacing w:line="360" w:lineRule="auto"/>
              <w:ind w:left="794"/>
              <w:rPr>
                <w:lang w:val="la-Latn"/>
              </w:rPr>
            </w:pPr>
            <w:r w:rsidRPr="00B922F2">
              <w:rPr>
                <w:rFonts w:eastAsia="Times New Roman" w:cs="Palatino Linotype"/>
                <w:lang w:val="la-Latn"/>
              </w:rPr>
              <w:t xml:space="preserve">qui quondam peperisset otium civitati, </w:t>
            </w:r>
          </w:p>
          <w:p w:rsidR="00006FA2" w:rsidRPr="00B922F2" w:rsidRDefault="00006FA2">
            <w:pPr>
              <w:spacing w:line="360" w:lineRule="auto"/>
              <w:rPr>
                <w:lang w:val="la-Latn"/>
              </w:rPr>
            </w:pPr>
            <w:r w:rsidRPr="00B922F2">
              <w:rPr>
                <w:rFonts w:eastAsia="Times New Roman" w:cs="Palatino Linotype"/>
                <w:lang w:val="la-Latn"/>
              </w:rPr>
              <w:t>nec eam solitudinem languere</w:t>
            </w:r>
            <w:r w:rsidR="00EC5C4D">
              <w:rPr>
                <w:rFonts w:eastAsia="Times New Roman" w:cs="Palatino Linotype"/>
              </w:rPr>
              <w:t>*</w:t>
            </w:r>
            <w:r w:rsidRPr="00B922F2">
              <w:rPr>
                <w:rFonts w:eastAsia="Times New Roman" w:cs="Palatino Linotype"/>
                <w:lang w:val="la-Latn"/>
              </w:rPr>
              <w:t xml:space="preserve"> patior, </w:t>
            </w:r>
          </w:p>
          <w:p w:rsidR="00006FA2" w:rsidRPr="00B922F2" w:rsidRDefault="00006FA2" w:rsidP="00E634C3">
            <w:pPr>
              <w:spacing w:line="360" w:lineRule="auto"/>
              <w:ind w:left="397"/>
              <w:rPr>
                <w:rFonts w:eastAsia="Times New Roman" w:cs="Palatino Linotype"/>
                <w:lang w:val="la-Latn"/>
              </w:rPr>
            </w:pPr>
            <w:r w:rsidRPr="00B922F2">
              <w:rPr>
                <w:rFonts w:eastAsia="Times New Roman" w:cs="Palatino Linotype"/>
                <w:lang w:val="la-Latn"/>
              </w:rPr>
              <w:t xml:space="preserve">quam mihi adfert necessitas, non voluntas. </w:t>
            </w:r>
          </w:p>
        </w:tc>
        <w:tc>
          <w:tcPr>
            <w:tcW w:w="4394"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006FA2" w:rsidRDefault="0074487F" w:rsidP="00BC0B49">
            <w:pPr>
              <w:pStyle w:val="Vokabelangabe"/>
            </w:pPr>
            <w:proofErr w:type="spellStart"/>
            <w:r w:rsidRPr="0074487F">
              <w:t>accipere</w:t>
            </w:r>
            <w:proofErr w:type="spellEnd"/>
            <w:r w:rsidRPr="0074487F">
              <w:t xml:space="preserve">, </w:t>
            </w:r>
            <w:proofErr w:type="spellStart"/>
            <w:r w:rsidRPr="0074487F">
              <w:t>accipio</w:t>
            </w:r>
            <w:proofErr w:type="spellEnd"/>
            <w:r w:rsidRPr="0074487F">
              <w:t xml:space="preserve">, </w:t>
            </w:r>
            <w:proofErr w:type="spellStart"/>
            <w:r w:rsidRPr="0074487F">
              <w:t>accēpi</w:t>
            </w:r>
            <w:proofErr w:type="spellEnd"/>
            <w:r w:rsidRPr="0074487F">
              <w:t xml:space="preserve">, </w:t>
            </w:r>
            <w:proofErr w:type="spellStart"/>
            <w:r w:rsidRPr="0074487F">
              <w:t>acceptum</w:t>
            </w:r>
            <w:proofErr w:type="spellEnd"/>
            <w:r w:rsidR="00006FA2">
              <w:t>: empfangen; [hier:] lernen, erfahren</w:t>
            </w:r>
            <w:r w:rsidR="0085257D">
              <w:t xml:space="preserve">. Von </w:t>
            </w:r>
            <w:proofErr w:type="spellStart"/>
            <w:r w:rsidR="0085257D">
              <w:t>accepimus</w:t>
            </w:r>
            <w:proofErr w:type="spellEnd"/>
            <w:r w:rsidR="0085257D">
              <w:t xml:space="preserve"> hängt ein AcI ab, dessen Infinitiv </w:t>
            </w:r>
            <w:proofErr w:type="spellStart"/>
            <w:r w:rsidR="0085257D">
              <w:t>oportere</w:t>
            </w:r>
            <w:proofErr w:type="spellEnd"/>
            <w:r w:rsidR="0085257D">
              <w:t xml:space="preserve"> ist.</w:t>
            </w:r>
          </w:p>
          <w:p w:rsidR="00EC5C4D" w:rsidRDefault="00EC5C4D" w:rsidP="00BC0B49">
            <w:pPr>
              <w:pStyle w:val="Vokabelangabe"/>
            </w:pPr>
            <w:proofErr w:type="spellStart"/>
            <w:r w:rsidRPr="00EC5C4D">
              <w:t>ēligere</w:t>
            </w:r>
            <w:proofErr w:type="spellEnd"/>
            <w:r w:rsidRPr="00EC5C4D">
              <w:t xml:space="preserve">, </w:t>
            </w:r>
            <w:proofErr w:type="spellStart"/>
            <w:r w:rsidRPr="00EC5C4D">
              <w:t>ēligō</w:t>
            </w:r>
            <w:proofErr w:type="spellEnd"/>
            <w:r w:rsidRPr="00EC5C4D">
              <w:t xml:space="preserve">, </w:t>
            </w:r>
            <w:proofErr w:type="spellStart"/>
            <w:r w:rsidRPr="00EC5C4D">
              <w:t>ēlēgī</w:t>
            </w:r>
            <w:proofErr w:type="spellEnd"/>
            <w:r w:rsidRPr="00EC5C4D">
              <w:t xml:space="preserve">, </w:t>
            </w:r>
            <w:proofErr w:type="spellStart"/>
            <w:r w:rsidRPr="00EC5C4D">
              <w:t>ēlēctum</w:t>
            </w:r>
            <w:proofErr w:type="spellEnd"/>
            <w:r>
              <w:t>: auswählen</w:t>
            </w:r>
          </w:p>
          <w:p w:rsidR="00006FA2" w:rsidRDefault="000C2719" w:rsidP="00BC0B49">
            <w:pPr>
              <w:pStyle w:val="Vokabelangabe"/>
            </w:pPr>
            <w:proofErr w:type="spellStart"/>
            <w:r w:rsidRPr="000C2719">
              <w:t>excerpere</w:t>
            </w:r>
            <w:proofErr w:type="spellEnd"/>
            <w:r w:rsidRPr="000C2719">
              <w:t xml:space="preserve">, </w:t>
            </w:r>
            <w:proofErr w:type="spellStart"/>
            <w:r w:rsidRPr="000C2719">
              <w:t>excerpō</w:t>
            </w:r>
            <w:proofErr w:type="spellEnd"/>
            <w:r w:rsidRPr="000C2719">
              <w:t xml:space="preserve">, </w:t>
            </w:r>
            <w:proofErr w:type="spellStart"/>
            <w:r w:rsidRPr="000C2719">
              <w:t>excerpsī</w:t>
            </w:r>
            <w:proofErr w:type="spellEnd"/>
            <w:r w:rsidRPr="000C2719">
              <w:t xml:space="preserve">, </w:t>
            </w:r>
            <w:proofErr w:type="spellStart"/>
            <w:r w:rsidRPr="000C2719">
              <w:t>excerptum</w:t>
            </w:r>
            <w:proofErr w:type="spellEnd"/>
            <w:r w:rsidR="00006FA2">
              <w:t>: herauspflücken</w:t>
            </w:r>
          </w:p>
          <w:p w:rsidR="00D70FFB" w:rsidRDefault="00D70FFB" w:rsidP="00BC0B49">
            <w:pPr>
              <w:pStyle w:val="Vokabelangabe"/>
            </w:pPr>
            <w:proofErr w:type="spellStart"/>
            <w:r>
              <w:t>inesset</w:t>
            </w:r>
            <w:proofErr w:type="spellEnd"/>
            <w:r>
              <w:t>: der Konjunktiv Imperfekt steht nicht, um einen Irrealis anzuzeigen, sondern weil er von einem AcI abhängt (d. h. eine fremde Meinung wiedergibt). Übersetzen Sie also mit dem Indikativ.</w:t>
            </w:r>
          </w:p>
          <w:p w:rsidR="00006FA2" w:rsidRDefault="00006FA2" w:rsidP="00BC0B49">
            <w:pPr>
              <w:pStyle w:val="Vokabelangabe"/>
            </w:pPr>
            <w:proofErr w:type="spellStart"/>
            <w:r>
              <w:t>quid</w:t>
            </w:r>
            <w:proofErr w:type="spellEnd"/>
            <w:r>
              <w:t xml:space="preserve"> … </w:t>
            </w:r>
            <w:proofErr w:type="spellStart"/>
            <w:r>
              <w:t>bon</w:t>
            </w:r>
            <w:r w:rsidR="000C2719" w:rsidRPr="000C2719">
              <w:t>ī</w:t>
            </w:r>
            <w:proofErr w:type="spellEnd"/>
            <w:r>
              <w:t>: irgendetwas Gutes</w:t>
            </w:r>
          </w:p>
          <w:p w:rsidR="00006FA2" w:rsidRDefault="00006FA2" w:rsidP="00BC0B49">
            <w:pPr>
              <w:pStyle w:val="Vokabelangabe"/>
            </w:pPr>
            <w:proofErr w:type="spellStart"/>
            <w:r>
              <w:t>fru</w:t>
            </w:r>
            <w:r w:rsidR="000C2719" w:rsidRPr="000C2719">
              <w:t>ī</w:t>
            </w:r>
            <w:proofErr w:type="spellEnd"/>
            <w:r>
              <w:t xml:space="preserve">, </w:t>
            </w:r>
            <w:proofErr w:type="spellStart"/>
            <w:r>
              <w:t>fruor</w:t>
            </w:r>
            <w:proofErr w:type="spellEnd"/>
            <w:r>
              <w:t xml:space="preserve">, </w:t>
            </w:r>
            <w:proofErr w:type="spellStart"/>
            <w:r>
              <w:t>fr</w:t>
            </w:r>
            <w:r w:rsidR="000C2719" w:rsidRPr="000C2719">
              <w:t>ū</w:t>
            </w:r>
            <w:r>
              <w:t>ctus</w:t>
            </w:r>
            <w:proofErr w:type="spellEnd"/>
            <w:r>
              <w:t xml:space="preserve"> </w:t>
            </w:r>
            <w:proofErr w:type="spellStart"/>
            <w:r>
              <w:t>sum</w:t>
            </w:r>
            <w:proofErr w:type="spellEnd"/>
            <w:r>
              <w:t>: genießen</w:t>
            </w:r>
            <w:r w:rsidR="000C2719">
              <w:t xml:space="preserve"> [mit Objekt im Ablativ]</w:t>
            </w:r>
          </w:p>
          <w:p w:rsidR="00006FA2" w:rsidRDefault="00006FA2" w:rsidP="00BC0B49">
            <w:pPr>
              <w:pStyle w:val="Vokabelangabe"/>
            </w:pPr>
            <w:proofErr w:type="spellStart"/>
            <w:r>
              <w:t>is</w:t>
            </w:r>
            <w:proofErr w:type="spellEnd"/>
            <w:r>
              <w:t xml:space="preserve">, qui … </w:t>
            </w:r>
            <w:proofErr w:type="spellStart"/>
            <w:r>
              <w:t>peperisset</w:t>
            </w:r>
            <w:proofErr w:type="spellEnd"/>
            <w:r>
              <w:t xml:space="preserve"> </w:t>
            </w:r>
            <w:proofErr w:type="spellStart"/>
            <w:r>
              <w:t>otium</w:t>
            </w:r>
            <w:proofErr w:type="spellEnd"/>
            <w:r>
              <w:t xml:space="preserve"> </w:t>
            </w:r>
            <w:proofErr w:type="spellStart"/>
            <w:r>
              <w:t>civitati</w:t>
            </w:r>
            <w:proofErr w:type="spellEnd"/>
            <w:r>
              <w:t>: [Cicero spielt auf seine Verdienste während seines Konsulats 63 v. Chr. an, als er die Verschwörung des Catilina aufdeckte und niederschlug.]</w:t>
            </w:r>
          </w:p>
          <w:p w:rsidR="00006FA2" w:rsidRDefault="00006FA2" w:rsidP="00BC0B49">
            <w:pPr>
              <w:pStyle w:val="Vokabelangabe"/>
            </w:pPr>
            <w:proofErr w:type="spellStart"/>
            <w:r>
              <w:t>languere</w:t>
            </w:r>
            <w:proofErr w:type="spellEnd"/>
            <w:r>
              <w:t>: tatenlos werden, sinnlos werden</w:t>
            </w:r>
          </w:p>
        </w:tc>
      </w:tr>
    </w:tbl>
    <w:p w:rsidR="001150A7" w:rsidRDefault="001150A7" w:rsidP="00D05481">
      <w:pPr>
        <w:pStyle w:val="Erluterung"/>
      </w:pPr>
    </w:p>
    <w:p w:rsidR="001150A7" w:rsidRDefault="001150A7">
      <w:pPr>
        <w:spacing w:before="0" w:line="259" w:lineRule="auto"/>
        <w:rPr>
          <w:rFonts w:ascii="Verdana" w:hAnsi="Verdana"/>
          <w:szCs w:val="20"/>
        </w:rPr>
      </w:pPr>
      <w:r>
        <w:br w:type="page"/>
      </w:r>
    </w:p>
    <w:p w:rsidR="00B64D42" w:rsidRDefault="00EC5C4D" w:rsidP="00D05481">
      <w:pPr>
        <w:pStyle w:val="Erluterung"/>
      </w:pPr>
      <w:r>
        <w:lastRenderedPageBreak/>
        <w:t xml:space="preserve">Cicero erklärt </w:t>
      </w:r>
      <w:r w:rsidR="00D05481">
        <w:t>im Folgenden</w:t>
      </w:r>
      <w:r>
        <w:t>, wie er zur philosophischen Schriftstellerei kam.</w:t>
      </w:r>
    </w:p>
    <w:tbl>
      <w:tblPr>
        <w:tblStyle w:val="TabellemithellemGitternetz"/>
        <w:tblW w:w="9639"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CellMar>
          <w:top w:w="57" w:type="dxa"/>
          <w:bottom w:w="57" w:type="dxa"/>
        </w:tblCellMar>
        <w:tblLook w:val="0000" w:firstRow="0" w:lastRow="0" w:firstColumn="0" w:lastColumn="0" w:noHBand="0" w:noVBand="0"/>
      </w:tblPr>
      <w:tblGrid>
        <w:gridCol w:w="5999"/>
        <w:gridCol w:w="3640"/>
      </w:tblGrid>
      <w:tr w:rsidR="007116A2" w:rsidTr="0085257D">
        <w:trPr>
          <w:trHeight w:val="4044"/>
        </w:trPr>
        <w:tc>
          <w:tcPr>
            <w:tcW w:w="5999" w:type="dxa"/>
            <w:tcBorders>
              <w:top w:val="nil"/>
              <w:left w:val="nil"/>
              <w:bottom w:val="nil"/>
              <w:right w:val="single" w:sz="8" w:space="0" w:color="808080" w:themeColor="background1" w:themeShade="80"/>
            </w:tcBorders>
          </w:tcPr>
          <w:p w:rsidR="00EC5C4D" w:rsidRDefault="00EC5C4D">
            <w:pPr>
              <w:spacing w:line="360" w:lineRule="auto"/>
              <w:rPr>
                <w:rFonts w:eastAsia="Times New Roman" w:cs="Palatino Linotype"/>
              </w:rPr>
            </w:pPr>
            <w:r>
              <w:rPr>
                <w:rFonts w:eastAsia="Times New Roman" w:cs="Palatino Linotype"/>
              </w:rPr>
              <w:t xml:space="preserve">3, 4 </w:t>
            </w:r>
          </w:p>
          <w:p w:rsidR="007116A2" w:rsidRPr="00B922F2" w:rsidRDefault="007116A2">
            <w:pPr>
              <w:spacing w:line="360" w:lineRule="auto"/>
              <w:rPr>
                <w:lang w:val="la-Latn"/>
              </w:rPr>
            </w:pPr>
            <w:r w:rsidRPr="00B922F2">
              <w:rPr>
                <w:rFonts w:eastAsia="Times New Roman" w:cs="Palatino Linotype"/>
                <w:lang w:val="la-Latn"/>
              </w:rPr>
              <w:t>Quamquam</w:t>
            </w:r>
            <w:r w:rsidR="00EC5C4D">
              <w:rPr>
                <w:rFonts w:eastAsia="Times New Roman" w:cs="Palatino Linotype"/>
              </w:rPr>
              <w:t>*</w:t>
            </w:r>
            <w:r w:rsidRPr="00B922F2">
              <w:rPr>
                <w:rFonts w:eastAsia="Times New Roman" w:cs="Palatino Linotype"/>
                <w:lang w:val="la-Latn"/>
              </w:rPr>
              <w:t xml:space="preserve"> Africanus maiorem laudem meo iudicio assequebatur</w:t>
            </w:r>
            <w:r w:rsidR="00C828C6">
              <w:rPr>
                <w:rFonts w:eastAsia="Times New Roman" w:cs="Palatino Linotype"/>
              </w:rPr>
              <w:t>*</w:t>
            </w:r>
            <w:r w:rsidRPr="00B922F2">
              <w:rPr>
                <w:rFonts w:eastAsia="Times New Roman" w:cs="Palatino Linotype"/>
                <w:lang w:val="la-Latn"/>
              </w:rPr>
              <w:t xml:space="preserve">. </w:t>
            </w:r>
          </w:p>
          <w:p w:rsidR="007116A2" w:rsidRPr="00B922F2" w:rsidRDefault="007116A2">
            <w:pPr>
              <w:spacing w:line="360" w:lineRule="auto"/>
              <w:rPr>
                <w:lang w:val="la-Latn"/>
              </w:rPr>
            </w:pPr>
            <w:r w:rsidRPr="00B922F2">
              <w:rPr>
                <w:rFonts w:eastAsia="Times New Roman" w:cs="Palatino Linotype"/>
                <w:lang w:val="la-Latn"/>
              </w:rPr>
              <w:t>Nulla enim eius ingenii</w:t>
            </w:r>
            <w:r w:rsidR="00F977E0">
              <w:rPr>
                <w:rFonts w:eastAsia="Times New Roman" w:cs="Palatino Linotype"/>
              </w:rPr>
              <w:t>*</w:t>
            </w:r>
            <w:r w:rsidRPr="00B922F2">
              <w:rPr>
                <w:rFonts w:eastAsia="Times New Roman" w:cs="Palatino Linotype"/>
                <w:lang w:val="la-Latn"/>
              </w:rPr>
              <w:t xml:space="preserve"> monumenta mandata litteris</w:t>
            </w:r>
            <w:r w:rsidR="00F977E0">
              <w:rPr>
                <w:rFonts w:eastAsia="Times New Roman" w:cs="Palatino Linotype"/>
              </w:rPr>
              <w:t>*</w:t>
            </w:r>
            <w:r w:rsidRPr="00B922F2">
              <w:rPr>
                <w:rFonts w:eastAsia="Times New Roman" w:cs="Palatino Linotype"/>
                <w:lang w:val="la-Latn"/>
              </w:rPr>
              <w:t xml:space="preserve">, </w:t>
            </w:r>
          </w:p>
          <w:p w:rsidR="007116A2" w:rsidRPr="00B922F2" w:rsidRDefault="007116A2">
            <w:pPr>
              <w:spacing w:line="360" w:lineRule="auto"/>
              <w:rPr>
                <w:lang w:val="la-Latn"/>
              </w:rPr>
            </w:pPr>
            <w:r w:rsidRPr="00B922F2">
              <w:rPr>
                <w:rFonts w:eastAsia="Times New Roman" w:cs="Palatino Linotype"/>
                <w:lang w:val="la-Latn"/>
              </w:rPr>
              <w:t xml:space="preserve">nullum opus otii, </w:t>
            </w:r>
          </w:p>
          <w:p w:rsidR="007116A2" w:rsidRPr="00106BD3" w:rsidRDefault="007116A2">
            <w:pPr>
              <w:spacing w:line="360" w:lineRule="auto"/>
            </w:pPr>
            <w:r w:rsidRPr="00B922F2">
              <w:rPr>
                <w:rFonts w:eastAsia="Times New Roman" w:cs="Palatino Linotype"/>
                <w:lang w:val="la-Latn"/>
              </w:rPr>
              <w:t>nullum solitudinis munus</w:t>
            </w:r>
            <w:r w:rsidR="00F977E0">
              <w:rPr>
                <w:rFonts w:eastAsia="Times New Roman" w:cs="Palatino Linotype"/>
              </w:rPr>
              <w:t>*</w:t>
            </w:r>
            <w:r w:rsidRPr="00B922F2">
              <w:rPr>
                <w:rFonts w:eastAsia="Times New Roman" w:cs="Palatino Linotype"/>
                <w:lang w:val="la-Latn"/>
              </w:rPr>
              <w:t xml:space="preserve"> extat</w:t>
            </w:r>
            <w:r w:rsidR="00106BD3">
              <w:rPr>
                <w:rFonts w:eastAsia="Times New Roman" w:cs="Palatino Linotype"/>
              </w:rPr>
              <w:t>.</w:t>
            </w:r>
          </w:p>
          <w:p w:rsidR="007116A2" w:rsidRPr="00DF01CC" w:rsidRDefault="00106BD3" w:rsidP="00106BD3">
            <w:pPr>
              <w:spacing w:line="360" w:lineRule="auto"/>
              <w:rPr>
                <w:rFonts w:eastAsia="Times New Roman" w:cs="Palatino Linotype"/>
                <w:lang w:val="la-Latn"/>
              </w:rPr>
            </w:pPr>
            <w:r>
              <w:rPr>
                <w:rFonts w:eastAsia="Times New Roman" w:cs="Palatino Linotype"/>
              </w:rPr>
              <w:t>E</w:t>
            </w:r>
            <w:r w:rsidR="007116A2" w:rsidRPr="00B922F2">
              <w:rPr>
                <w:rFonts w:eastAsia="Times New Roman" w:cs="Palatino Linotype"/>
                <w:lang w:val="la-Latn"/>
              </w:rPr>
              <w:t>x quo intellegi debet illum mentis agitatione</w:t>
            </w:r>
            <w:r w:rsidR="00F977E0" w:rsidRPr="00DF01CC">
              <w:rPr>
                <w:rFonts w:eastAsia="Times New Roman" w:cs="Palatino Linotype"/>
                <w:lang w:val="la-Latn"/>
              </w:rPr>
              <w:t>*</w:t>
            </w:r>
            <w:r w:rsidR="007116A2" w:rsidRPr="00B922F2">
              <w:rPr>
                <w:rFonts w:eastAsia="Times New Roman" w:cs="Palatino Linotype"/>
                <w:lang w:val="la-Latn"/>
              </w:rPr>
              <w:t xml:space="preserve"> investigationeque</w:t>
            </w:r>
            <w:r w:rsidR="00006FA2" w:rsidRPr="00DF01CC">
              <w:rPr>
                <w:rFonts w:eastAsia="Times New Roman" w:cs="Palatino Linotype"/>
                <w:lang w:val="la-Latn"/>
              </w:rPr>
              <w:t>*</w:t>
            </w:r>
            <w:r w:rsidR="007116A2" w:rsidRPr="00B922F2">
              <w:rPr>
                <w:rFonts w:eastAsia="Times New Roman" w:cs="Palatino Linotype"/>
                <w:lang w:val="la-Latn"/>
              </w:rPr>
              <w:t xml:space="preserve"> earum rerum, </w:t>
            </w:r>
          </w:p>
          <w:p w:rsidR="007116A2" w:rsidRPr="00B922F2" w:rsidRDefault="007116A2" w:rsidP="00106BD3">
            <w:pPr>
              <w:spacing w:line="360" w:lineRule="auto"/>
              <w:ind w:left="227"/>
              <w:rPr>
                <w:lang w:val="la-Latn"/>
              </w:rPr>
            </w:pPr>
            <w:r w:rsidRPr="00B922F2">
              <w:rPr>
                <w:rFonts w:eastAsia="Times New Roman" w:cs="Palatino Linotype"/>
                <w:lang w:val="la-Latn"/>
              </w:rPr>
              <w:t>quas cogitando consequebatur</w:t>
            </w:r>
            <w:r w:rsidR="00006FA2" w:rsidRPr="00DF01CC">
              <w:rPr>
                <w:rFonts w:eastAsia="Times New Roman" w:cs="Palatino Linotype"/>
                <w:lang w:val="la-Latn"/>
              </w:rPr>
              <w:t>*</w:t>
            </w:r>
            <w:r w:rsidRPr="00B922F2">
              <w:rPr>
                <w:rFonts w:eastAsia="Times New Roman" w:cs="Palatino Linotype"/>
                <w:lang w:val="la-Latn"/>
              </w:rPr>
              <w:t xml:space="preserve">, </w:t>
            </w:r>
          </w:p>
          <w:p w:rsidR="007116A2" w:rsidRDefault="007116A2" w:rsidP="00106BD3">
            <w:pPr>
              <w:spacing w:line="360" w:lineRule="auto"/>
              <w:rPr>
                <w:rFonts w:eastAsia="Times New Roman" w:cs="Palatino Linotype"/>
                <w:lang w:val="la-Latn"/>
              </w:rPr>
            </w:pPr>
            <w:r w:rsidRPr="00B922F2">
              <w:rPr>
                <w:rFonts w:eastAsia="Times New Roman" w:cs="Palatino Linotype"/>
                <w:lang w:val="la-Latn"/>
              </w:rPr>
              <w:t xml:space="preserve">nec otiosum nec solum umquam fuisse. </w:t>
            </w:r>
          </w:p>
          <w:p w:rsidR="007116A2" w:rsidRPr="00B922F2" w:rsidRDefault="007116A2">
            <w:pPr>
              <w:spacing w:line="360" w:lineRule="auto"/>
              <w:rPr>
                <w:lang w:val="la-Latn"/>
              </w:rPr>
            </w:pPr>
          </w:p>
        </w:tc>
        <w:tc>
          <w:tcPr>
            <w:tcW w:w="36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7116A2" w:rsidRPr="00F977E0" w:rsidRDefault="007116A2" w:rsidP="00BC0B49">
            <w:pPr>
              <w:pStyle w:val="Vokabelangabe"/>
            </w:pPr>
            <w:proofErr w:type="spellStart"/>
            <w:r w:rsidRPr="00F977E0">
              <w:t>quamquam</w:t>
            </w:r>
            <w:proofErr w:type="spellEnd"/>
            <w:r w:rsidRPr="00F977E0">
              <w:t>: dennoch</w:t>
            </w:r>
          </w:p>
          <w:p w:rsidR="007116A2" w:rsidRPr="00F977E0" w:rsidRDefault="007116A2" w:rsidP="00BC0B49">
            <w:pPr>
              <w:pStyle w:val="Vokabelangabe"/>
            </w:pPr>
            <w:proofErr w:type="spellStart"/>
            <w:r w:rsidRPr="00F977E0">
              <w:t>laudem</w:t>
            </w:r>
            <w:proofErr w:type="spellEnd"/>
            <w:r w:rsidRPr="00F977E0">
              <w:t xml:space="preserve"> </w:t>
            </w:r>
            <w:proofErr w:type="spellStart"/>
            <w:r w:rsidRPr="00F977E0">
              <w:t>assequ</w:t>
            </w:r>
            <w:r w:rsidR="00F977E0" w:rsidRPr="00F977E0">
              <w:t>ī</w:t>
            </w:r>
            <w:proofErr w:type="spellEnd"/>
            <w:r w:rsidRPr="00F977E0">
              <w:t>: Lob verdienen</w:t>
            </w:r>
          </w:p>
          <w:p w:rsidR="007116A2" w:rsidRPr="00F977E0" w:rsidRDefault="007116A2" w:rsidP="00BC0B49">
            <w:pPr>
              <w:pStyle w:val="Vokabelangabe"/>
            </w:pPr>
            <w:proofErr w:type="spellStart"/>
            <w:r w:rsidRPr="00F977E0">
              <w:t>ingenium</w:t>
            </w:r>
            <w:proofErr w:type="spellEnd"/>
            <w:r w:rsidRPr="00F977E0">
              <w:t xml:space="preserve">, </w:t>
            </w:r>
            <w:proofErr w:type="spellStart"/>
            <w:r w:rsidRPr="00F977E0">
              <w:t>ingeni</w:t>
            </w:r>
            <w:r w:rsidR="00F977E0" w:rsidRPr="00F977E0">
              <w:t>ī</w:t>
            </w:r>
            <w:proofErr w:type="spellEnd"/>
            <w:r w:rsidR="00F977E0" w:rsidRPr="00F977E0">
              <w:t>,</w:t>
            </w:r>
            <w:r w:rsidRPr="00F977E0">
              <w:t xml:space="preserve"> n: </w:t>
            </w:r>
            <w:r w:rsidR="00F977E0" w:rsidRPr="00F977E0">
              <w:t xml:space="preserve">der </w:t>
            </w:r>
            <w:r w:rsidRPr="00F977E0">
              <w:t>Geist</w:t>
            </w:r>
            <w:r w:rsidR="00F977E0" w:rsidRPr="00F977E0">
              <w:t xml:space="preserve">, das </w:t>
            </w:r>
            <w:r w:rsidRPr="00F977E0">
              <w:t>Genie</w:t>
            </w:r>
          </w:p>
          <w:p w:rsidR="007116A2" w:rsidRPr="00F977E0" w:rsidRDefault="007116A2" w:rsidP="00BC0B49">
            <w:pPr>
              <w:pStyle w:val="Vokabelangabe"/>
            </w:pPr>
            <w:proofErr w:type="spellStart"/>
            <w:r w:rsidRPr="00F977E0">
              <w:t>litter</w:t>
            </w:r>
            <w:r w:rsidR="00F977E0" w:rsidRPr="00F977E0">
              <w:t>ī</w:t>
            </w:r>
            <w:r w:rsidRPr="00F977E0">
              <w:t>s</w:t>
            </w:r>
            <w:proofErr w:type="spellEnd"/>
            <w:r w:rsidRPr="00F977E0">
              <w:t xml:space="preserve"> </w:t>
            </w:r>
            <w:proofErr w:type="spellStart"/>
            <w:r w:rsidRPr="00F977E0">
              <w:t>mandare</w:t>
            </w:r>
            <w:proofErr w:type="spellEnd"/>
            <w:r w:rsidRPr="00F977E0">
              <w:t>: schriftlich niederlegen</w:t>
            </w:r>
          </w:p>
          <w:p w:rsidR="007116A2" w:rsidRPr="00F977E0" w:rsidRDefault="007116A2" w:rsidP="00BC0B49">
            <w:pPr>
              <w:pStyle w:val="Vokabelangabe"/>
            </w:pPr>
            <w:proofErr w:type="spellStart"/>
            <w:r w:rsidRPr="00F977E0">
              <w:t>solitudinis</w:t>
            </w:r>
            <w:proofErr w:type="spellEnd"/>
            <w:r w:rsidRPr="00F977E0">
              <w:t xml:space="preserve"> </w:t>
            </w:r>
            <w:proofErr w:type="spellStart"/>
            <w:r w:rsidRPr="00F977E0">
              <w:t>munus</w:t>
            </w:r>
            <w:proofErr w:type="spellEnd"/>
            <w:r w:rsidRPr="00F977E0">
              <w:t xml:space="preserve">: </w:t>
            </w:r>
            <w:r w:rsidR="00F977E0" w:rsidRPr="00F977E0">
              <w:t xml:space="preserve">das/ein </w:t>
            </w:r>
            <w:r w:rsidRPr="00F977E0">
              <w:t>Geschenk seiner Einsamkeit</w:t>
            </w:r>
          </w:p>
          <w:p w:rsidR="007116A2" w:rsidRPr="00F977E0" w:rsidRDefault="00F977E0" w:rsidP="00BC0B49">
            <w:pPr>
              <w:pStyle w:val="Vokabelangabe"/>
            </w:pPr>
            <w:proofErr w:type="spellStart"/>
            <w:r w:rsidRPr="00F977E0">
              <w:t>agitātiō</w:t>
            </w:r>
            <w:proofErr w:type="spellEnd"/>
            <w:r w:rsidR="007116A2" w:rsidRPr="00F977E0">
              <w:t xml:space="preserve">, </w:t>
            </w:r>
            <w:proofErr w:type="spellStart"/>
            <w:r w:rsidRPr="00F977E0">
              <w:t>agitātiō</w:t>
            </w:r>
            <w:r w:rsidR="007116A2" w:rsidRPr="00F977E0">
              <w:t>nis</w:t>
            </w:r>
            <w:proofErr w:type="spellEnd"/>
            <w:r w:rsidRPr="00F977E0">
              <w:t>,</w:t>
            </w:r>
            <w:r w:rsidR="007116A2" w:rsidRPr="00F977E0">
              <w:t xml:space="preserve"> f</w:t>
            </w:r>
            <w:r w:rsidRPr="00F977E0">
              <w:t>.</w:t>
            </w:r>
            <w:r w:rsidR="007116A2" w:rsidRPr="00F977E0">
              <w:t xml:space="preserve">: </w:t>
            </w:r>
            <w:r w:rsidRPr="00F977E0">
              <w:t xml:space="preserve">die </w:t>
            </w:r>
            <w:r w:rsidR="007116A2" w:rsidRPr="00F977E0">
              <w:t xml:space="preserve">Unruhe, </w:t>
            </w:r>
            <w:r w:rsidRPr="00F977E0">
              <w:t xml:space="preserve">die </w:t>
            </w:r>
            <w:r w:rsidR="007116A2" w:rsidRPr="00F977E0">
              <w:t>Aufregung</w:t>
            </w:r>
          </w:p>
          <w:p w:rsidR="007116A2" w:rsidRPr="00F977E0" w:rsidRDefault="00F977E0" w:rsidP="00BC0B49">
            <w:pPr>
              <w:pStyle w:val="Vokabelangabe"/>
            </w:pPr>
            <w:proofErr w:type="spellStart"/>
            <w:r w:rsidRPr="00F977E0">
              <w:t>investīgātiō</w:t>
            </w:r>
            <w:proofErr w:type="spellEnd"/>
            <w:r w:rsidR="007116A2" w:rsidRPr="00F977E0">
              <w:t xml:space="preserve">, </w:t>
            </w:r>
            <w:proofErr w:type="spellStart"/>
            <w:r w:rsidRPr="00F977E0">
              <w:t>investīgātiō</w:t>
            </w:r>
            <w:r w:rsidR="007116A2" w:rsidRPr="00F977E0">
              <w:t>nis</w:t>
            </w:r>
            <w:proofErr w:type="spellEnd"/>
            <w:r>
              <w:t>,</w:t>
            </w:r>
            <w:r w:rsidR="007116A2" w:rsidRPr="00F977E0">
              <w:t xml:space="preserve"> f</w:t>
            </w:r>
            <w:r>
              <w:t>.</w:t>
            </w:r>
            <w:r w:rsidR="007116A2" w:rsidRPr="00F977E0">
              <w:t xml:space="preserve">: </w:t>
            </w:r>
            <w:r w:rsidRPr="00F977E0">
              <w:t xml:space="preserve">die </w:t>
            </w:r>
            <w:r w:rsidR="007116A2" w:rsidRPr="00F977E0">
              <w:t xml:space="preserve">Forschung, </w:t>
            </w:r>
            <w:r w:rsidRPr="00F977E0">
              <w:t xml:space="preserve">die </w:t>
            </w:r>
            <w:r w:rsidR="007116A2" w:rsidRPr="00F977E0">
              <w:t>Suche</w:t>
            </w:r>
          </w:p>
          <w:p w:rsidR="007116A2" w:rsidRDefault="007116A2" w:rsidP="00BC0B49">
            <w:pPr>
              <w:pStyle w:val="Vokabelangabe"/>
            </w:pPr>
            <w:proofErr w:type="spellStart"/>
            <w:r w:rsidRPr="00F977E0">
              <w:t>cogitando</w:t>
            </w:r>
            <w:proofErr w:type="spellEnd"/>
            <w:r w:rsidRPr="00F977E0">
              <w:t xml:space="preserve"> </w:t>
            </w:r>
            <w:proofErr w:type="spellStart"/>
            <w:r w:rsidRPr="00F977E0">
              <w:t>consequ</w:t>
            </w:r>
            <w:r w:rsidR="00F977E0" w:rsidRPr="00F977E0">
              <w:t>ī</w:t>
            </w:r>
            <w:proofErr w:type="spellEnd"/>
            <w:r w:rsidRPr="00F977E0">
              <w:t>: durch Nachdenken erforschen</w:t>
            </w:r>
          </w:p>
          <w:p w:rsidR="007116A2" w:rsidRDefault="007116A2" w:rsidP="00840EC5">
            <w:pPr>
              <w:pStyle w:val="Tabelleninhalt"/>
              <w:spacing w:after="120"/>
            </w:pPr>
          </w:p>
        </w:tc>
      </w:tr>
      <w:tr w:rsidR="00006FA2" w:rsidTr="0085257D">
        <w:trPr>
          <w:trHeight w:val="2346"/>
        </w:trPr>
        <w:tc>
          <w:tcPr>
            <w:tcW w:w="5999" w:type="dxa"/>
            <w:tcBorders>
              <w:top w:val="nil"/>
              <w:left w:val="nil"/>
              <w:bottom w:val="nil"/>
              <w:right w:val="single" w:sz="8" w:space="0" w:color="808080" w:themeColor="background1" w:themeShade="80"/>
            </w:tcBorders>
          </w:tcPr>
          <w:p w:rsidR="00006FA2" w:rsidRPr="00B922F2" w:rsidRDefault="00006FA2" w:rsidP="00DF01CC">
            <w:pPr>
              <w:spacing w:line="360" w:lineRule="auto"/>
              <w:rPr>
                <w:lang w:val="la-Latn"/>
              </w:rPr>
            </w:pPr>
            <w:r w:rsidRPr="00B922F2">
              <w:rPr>
                <w:rFonts w:eastAsia="Times New Roman" w:cs="Palatino Linotype"/>
                <w:lang w:val="la-Latn"/>
              </w:rPr>
              <w:t xml:space="preserve">Nos autem, </w:t>
            </w:r>
          </w:p>
          <w:p w:rsidR="00006FA2" w:rsidRPr="00B922F2" w:rsidRDefault="00006FA2" w:rsidP="00DF01CC">
            <w:pPr>
              <w:spacing w:line="360" w:lineRule="auto"/>
              <w:ind w:left="397"/>
              <w:rPr>
                <w:lang w:val="la-Latn"/>
              </w:rPr>
            </w:pPr>
            <w:r w:rsidRPr="00B922F2">
              <w:rPr>
                <w:rFonts w:eastAsia="Times New Roman" w:cs="Palatino Linotype"/>
                <w:lang w:val="la-Latn"/>
              </w:rPr>
              <w:t>qui non tantum roboris</w:t>
            </w:r>
            <w:r>
              <w:rPr>
                <w:rFonts w:eastAsia="Times New Roman" w:cs="Palatino Linotype"/>
              </w:rPr>
              <w:t>*</w:t>
            </w:r>
            <w:r w:rsidRPr="00B922F2">
              <w:rPr>
                <w:rFonts w:eastAsia="Times New Roman" w:cs="Palatino Linotype"/>
                <w:lang w:val="la-Latn"/>
              </w:rPr>
              <w:t xml:space="preserve"> habemus, </w:t>
            </w:r>
          </w:p>
          <w:p w:rsidR="00006FA2" w:rsidRPr="00B922F2" w:rsidRDefault="00006FA2" w:rsidP="00DF01CC">
            <w:pPr>
              <w:spacing w:line="360" w:lineRule="auto"/>
              <w:ind w:left="794"/>
              <w:rPr>
                <w:lang w:val="la-Latn"/>
              </w:rPr>
            </w:pPr>
            <w:r w:rsidRPr="00B922F2">
              <w:rPr>
                <w:rFonts w:eastAsia="Times New Roman" w:cs="Palatino Linotype"/>
                <w:lang w:val="la-Latn"/>
              </w:rPr>
              <w:t>ut cogitatione tacita a solitudine abstrahamur</w:t>
            </w:r>
            <w:r w:rsidR="00BC0B49">
              <w:rPr>
                <w:rFonts w:eastAsia="Times New Roman" w:cs="Palatino Linotype"/>
              </w:rPr>
              <w:t>*</w:t>
            </w:r>
            <w:r w:rsidRPr="00B922F2">
              <w:rPr>
                <w:rFonts w:eastAsia="Times New Roman" w:cs="Palatino Linotype"/>
                <w:lang w:val="la-Latn"/>
              </w:rPr>
              <w:t xml:space="preserve">, </w:t>
            </w:r>
          </w:p>
          <w:p w:rsidR="00006FA2" w:rsidRPr="00B922F2" w:rsidRDefault="00006FA2" w:rsidP="00DF01CC">
            <w:pPr>
              <w:spacing w:line="360" w:lineRule="auto"/>
              <w:rPr>
                <w:rFonts w:eastAsia="Times New Roman" w:cs="Palatino Linotype"/>
                <w:lang w:val="la-Latn"/>
              </w:rPr>
            </w:pPr>
            <w:r w:rsidRPr="00B922F2">
              <w:rPr>
                <w:rFonts w:eastAsia="Times New Roman" w:cs="Palatino Linotype"/>
                <w:lang w:val="la-Latn"/>
              </w:rPr>
              <w:t>ad hanc scribendi operam omne studium curamque convertimus</w:t>
            </w:r>
            <w:r w:rsidR="00BC0B49">
              <w:rPr>
                <w:rFonts w:eastAsia="Times New Roman" w:cs="Palatino Linotype"/>
              </w:rPr>
              <w:t>*</w:t>
            </w:r>
            <w:r w:rsidRPr="00B922F2">
              <w:rPr>
                <w:rFonts w:eastAsia="Times New Roman" w:cs="Palatino Linotype"/>
                <w:lang w:val="la-Latn"/>
              </w:rPr>
              <w:t xml:space="preserve">. </w:t>
            </w:r>
          </w:p>
        </w:tc>
        <w:tc>
          <w:tcPr>
            <w:tcW w:w="36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006FA2" w:rsidRDefault="00F977E0" w:rsidP="00BC0B49">
            <w:pPr>
              <w:pStyle w:val="Vokabelangabe"/>
            </w:pPr>
            <w:proofErr w:type="spellStart"/>
            <w:r w:rsidRPr="00F977E0">
              <w:t>rōbur</w:t>
            </w:r>
            <w:proofErr w:type="spellEnd"/>
            <w:r w:rsidR="00006FA2">
              <w:t xml:space="preserve">, </w:t>
            </w:r>
            <w:proofErr w:type="spellStart"/>
            <w:r w:rsidRPr="00F977E0">
              <w:t>rōb</w:t>
            </w:r>
            <w:r w:rsidR="00006FA2">
              <w:t>oris</w:t>
            </w:r>
            <w:proofErr w:type="spellEnd"/>
            <w:r>
              <w:t>,</w:t>
            </w:r>
            <w:r w:rsidR="00006FA2">
              <w:t xml:space="preserve"> n</w:t>
            </w:r>
            <w:r>
              <w:t>.</w:t>
            </w:r>
            <w:r w:rsidR="00006FA2">
              <w:t xml:space="preserve">: </w:t>
            </w:r>
            <w:r>
              <w:t xml:space="preserve">die </w:t>
            </w:r>
            <w:r w:rsidR="00006FA2">
              <w:t>Kraft</w:t>
            </w:r>
          </w:p>
          <w:p w:rsidR="00DC4DD4" w:rsidRDefault="00DC4DD4" w:rsidP="00BC0B49">
            <w:pPr>
              <w:pStyle w:val="Vokabelangabe"/>
            </w:pPr>
            <w:proofErr w:type="spellStart"/>
            <w:r>
              <w:t>tantum</w:t>
            </w:r>
            <w:proofErr w:type="spellEnd"/>
            <w:r>
              <w:t xml:space="preserve"> </w:t>
            </w:r>
            <w:proofErr w:type="spellStart"/>
            <w:r>
              <w:t>roboris</w:t>
            </w:r>
            <w:proofErr w:type="spellEnd"/>
            <w:r>
              <w:t>: Genitivus partitivus</w:t>
            </w:r>
          </w:p>
          <w:p w:rsidR="00006FA2" w:rsidRDefault="00BC0B49" w:rsidP="00BC0B49">
            <w:pPr>
              <w:pStyle w:val="Vokabelangabe"/>
            </w:pPr>
            <w:proofErr w:type="spellStart"/>
            <w:r w:rsidRPr="00BC0B49">
              <w:t>abstrahere</w:t>
            </w:r>
            <w:proofErr w:type="spellEnd"/>
            <w:r w:rsidRPr="00BC0B49">
              <w:t xml:space="preserve">, </w:t>
            </w:r>
            <w:proofErr w:type="spellStart"/>
            <w:r w:rsidRPr="00BC0B49">
              <w:t>abstrahō</w:t>
            </w:r>
            <w:proofErr w:type="spellEnd"/>
            <w:r w:rsidRPr="00BC0B49">
              <w:t xml:space="preserve">, </w:t>
            </w:r>
            <w:proofErr w:type="spellStart"/>
            <w:r w:rsidRPr="00BC0B49">
              <w:t>abstrāxī</w:t>
            </w:r>
            <w:proofErr w:type="spellEnd"/>
            <w:r w:rsidRPr="00BC0B49">
              <w:t xml:space="preserve">, </w:t>
            </w:r>
            <w:proofErr w:type="spellStart"/>
            <w:r w:rsidRPr="00BC0B49">
              <w:t>abstractum</w:t>
            </w:r>
            <w:proofErr w:type="spellEnd"/>
            <w:r w:rsidR="00006FA2">
              <w:t>: ablenken</w:t>
            </w:r>
          </w:p>
          <w:p w:rsidR="00FB7493" w:rsidRDefault="00006FA2" w:rsidP="00BC0B49">
            <w:pPr>
              <w:pStyle w:val="Vokabelangabe"/>
            </w:pPr>
            <w:proofErr w:type="spellStart"/>
            <w:r>
              <w:t>studium</w:t>
            </w:r>
            <w:proofErr w:type="spellEnd"/>
            <w:r>
              <w:t xml:space="preserve"> </w:t>
            </w:r>
            <w:proofErr w:type="spellStart"/>
            <w:r>
              <w:t>curamque</w:t>
            </w:r>
            <w:proofErr w:type="spellEnd"/>
            <w:r>
              <w:t xml:space="preserve"> </w:t>
            </w:r>
            <w:proofErr w:type="spellStart"/>
            <w:r>
              <w:t>convertere</w:t>
            </w:r>
            <w:proofErr w:type="spellEnd"/>
            <w:r>
              <w:t xml:space="preserve"> [ad + Akk.]: Mühe und Gedanken [auf etw</w:t>
            </w:r>
            <w:r w:rsidR="00F977E0">
              <w:t>as]</w:t>
            </w:r>
            <w:r>
              <w:t xml:space="preserve"> lenken</w:t>
            </w:r>
          </w:p>
          <w:p w:rsidR="00006FA2" w:rsidRDefault="00006FA2" w:rsidP="00BC0B49">
            <w:pPr>
              <w:pStyle w:val="Vokabelangabe"/>
            </w:pPr>
          </w:p>
        </w:tc>
      </w:tr>
      <w:tr w:rsidR="00FB7493" w:rsidTr="00BC0B49">
        <w:trPr>
          <w:trHeight w:val="1319"/>
        </w:trPr>
        <w:tc>
          <w:tcPr>
            <w:tcW w:w="5999" w:type="dxa"/>
            <w:tcBorders>
              <w:top w:val="nil"/>
              <w:left w:val="nil"/>
              <w:bottom w:val="nil"/>
              <w:right w:val="single" w:sz="8" w:space="0" w:color="808080" w:themeColor="background1" w:themeShade="80"/>
            </w:tcBorders>
          </w:tcPr>
          <w:p w:rsidR="00FB7493" w:rsidRPr="00B922F2" w:rsidRDefault="00FB7493" w:rsidP="00BC0B49">
            <w:pPr>
              <w:pStyle w:val="TextLatein"/>
            </w:pPr>
            <w:r w:rsidRPr="00B922F2">
              <w:t>Itaque plura brevi tempore eversa</w:t>
            </w:r>
            <w:r w:rsidR="00F977E0">
              <w:t>*</w:t>
            </w:r>
            <w:r w:rsidRPr="00B922F2">
              <w:t xml:space="preserve"> quam multis annis stante</w:t>
            </w:r>
            <w:r w:rsidR="00927C02">
              <w:t>*</w:t>
            </w:r>
            <w:r w:rsidRPr="00B922F2">
              <w:t xml:space="preserve"> re publica scripsimus.</w:t>
            </w:r>
          </w:p>
        </w:tc>
        <w:tc>
          <w:tcPr>
            <w:tcW w:w="364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rsidR="00932CE7" w:rsidRDefault="00932CE7" w:rsidP="00BC0B49">
            <w:pPr>
              <w:pStyle w:val="Vokabelangabe"/>
            </w:pPr>
            <w:proofErr w:type="spellStart"/>
            <w:r w:rsidRPr="00932CE7">
              <w:rPr>
                <w:i/>
              </w:rPr>
              <w:t>Plura</w:t>
            </w:r>
            <w:proofErr w:type="spellEnd"/>
            <w:r>
              <w:t xml:space="preserve"> ist Objekt zu </w:t>
            </w:r>
            <w:proofErr w:type="spellStart"/>
            <w:r w:rsidRPr="00932CE7">
              <w:rPr>
                <w:i/>
              </w:rPr>
              <w:t>scripsimus</w:t>
            </w:r>
            <w:proofErr w:type="spellEnd"/>
            <w:r>
              <w:t xml:space="preserve">; es ist daher nicht mit </w:t>
            </w:r>
            <w:proofErr w:type="spellStart"/>
            <w:r w:rsidRPr="00932CE7">
              <w:rPr>
                <w:i/>
              </w:rPr>
              <w:t>eversa</w:t>
            </w:r>
            <w:proofErr w:type="spellEnd"/>
            <w:r>
              <w:t xml:space="preserve"> kongruent.</w:t>
            </w:r>
          </w:p>
          <w:p w:rsidR="00FB7493" w:rsidRPr="00932CE7" w:rsidRDefault="00F977E0" w:rsidP="00BC0B49">
            <w:pPr>
              <w:pStyle w:val="Vokabelangabe"/>
            </w:pPr>
            <w:proofErr w:type="spellStart"/>
            <w:r w:rsidRPr="00BC0B49">
              <w:t>ē</w:t>
            </w:r>
            <w:r w:rsidR="00FB7493" w:rsidRPr="00BC0B49">
              <w:t>vertere</w:t>
            </w:r>
            <w:proofErr w:type="spellEnd"/>
            <w:r w:rsidR="00FB7493" w:rsidRPr="00BC0B49">
              <w:t xml:space="preserve">, </w:t>
            </w:r>
            <w:proofErr w:type="spellStart"/>
            <w:r w:rsidRPr="00BC0B49">
              <w:t>ēvertō</w:t>
            </w:r>
            <w:proofErr w:type="spellEnd"/>
            <w:r w:rsidR="00FB7493" w:rsidRPr="00BC0B49">
              <w:t xml:space="preserve">, </w:t>
            </w:r>
            <w:proofErr w:type="spellStart"/>
            <w:r w:rsidRPr="00BC0B49">
              <w:t>ē</w:t>
            </w:r>
            <w:r w:rsidR="00FB7493" w:rsidRPr="00BC0B49">
              <w:t>vert</w:t>
            </w:r>
            <w:r w:rsidRPr="00BC0B49">
              <w:t>ī</w:t>
            </w:r>
            <w:proofErr w:type="spellEnd"/>
            <w:r w:rsidR="00FB7493" w:rsidRPr="00BC0B49">
              <w:t xml:space="preserve">, </w:t>
            </w:r>
            <w:proofErr w:type="spellStart"/>
            <w:r w:rsidRPr="00BC0B49">
              <w:t>ē</w:t>
            </w:r>
            <w:r w:rsidR="00FB7493" w:rsidRPr="00BC0B49">
              <w:t>versum</w:t>
            </w:r>
            <w:proofErr w:type="spellEnd"/>
            <w:r w:rsidR="00FB7493" w:rsidRPr="00BC0B49">
              <w:t>: zerstören</w:t>
            </w:r>
            <w:r w:rsidR="00932CE7">
              <w:t xml:space="preserve">. Ergänzen Sie </w:t>
            </w:r>
            <w:r w:rsidR="00932CE7" w:rsidRPr="00932CE7">
              <w:rPr>
                <w:i/>
              </w:rPr>
              <w:t>re publica</w:t>
            </w:r>
            <w:r w:rsidR="00932CE7">
              <w:t xml:space="preserve"> zu </w:t>
            </w:r>
            <w:proofErr w:type="spellStart"/>
            <w:r w:rsidR="00932CE7" w:rsidRPr="00932CE7">
              <w:rPr>
                <w:i/>
              </w:rPr>
              <w:t>eversa</w:t>
            </w:r>
            <w:proofErr w:type="spellEnd"/>
            <w:r w:rsidR="00932CE7">
              <w:rPr>
                <w:i/>
              </w:rPr>
              <w:t>.</w:t>
            </w:r>
          </w:p>
          <w:p w:rsidR="00FB7493" w:rsidRDefault="00FB7493" w:rsidP="00BC0B49">
            <w:pPr>
              <w:pStyle w:val="Vokabelangabe"/>
            </w:pPr>
            <w:proofErr w:type="spellStart"/>
            <w:r>
              <w:t>stare</w:t>
            </w:r>
            <w:proofErr w:type="spellEnd"/>
            <w:r>
              <w:t>: [hier:] existieren, bestehen</w:t>
            </w:r>
          </w:p>
          <w:p w:rsidR="002A5802" w:rsidRDefault="002A5802" w:rsidP="00BC0B49">
            <w:pPr>
              <w:pStyle w:val="Vokabelangabe"/>
            </w:pPr>
          </w:p>
        </w:tc>
      </w:tr>
    </w:tbl>
    <w:p w:rsidR="00BC0B49" w:rsidRDefault="00E634C3" w:rsidP="0085257D">
      <w:pPr>
        <w:pStyle w:val="berschrift1"/>
        <w:spacing w:before="560"/>
      </w:pPr>
      <w:r>
        <w:t>Anregungen</w:t>
      </w:r>
      <w:r w:rsidR="00BC0B49">
        <w:t xml:space="preserve"> zur Diskussion</w:t>
      </w:r>
    </w:p>
    <w:p w:rsidR="00BC0B49" w:rsidRDefault="004A5130" w:rsidP="00BC0B49">
      <w:pPr>
        <w:pStyle w:val="Listenabsatz"/>
        <w:numPr>
          <w:ilvl w:val="0"/>
          <w:numId w:val="1"/>
        </w:numPr>
      </w:pPr>
      <w:r>
        <w:t>Beschreiben Sie das Stilmittel, das Cicero im ersten Abschnitt verwendet, wenn es heißt: „</w:t>
      </w:r>
      <w:proofErr w:type="spellStart"/>
      <w:r>
        <w:t>numquam</w:t>
      </w:r>
      <w:proofErr w:type="spellEnd"/>
      <w:r>
        <w:t xml:space="preserve"> minus otiosum … quam cum </w:t>
      </w:r>
      <w:proofErr w:type="spellStart"/>
      <w:r>
        <w:t>otiosus</w:t>
      </w:r>
      <w:proofErr w:type="spellEnd"/>
      <w:r>
        <w:t xml:space="preserve"> esset“.</w:t>
      </w:r>
    </w:p>
    <w:p w:rsidR="004A5130" w:rsidRDefault="004A5130" w:rsidP="00BC0B49">
      <w:pPr>
        <w:pStyle w:val="Listenabsatz"/>
        <w:numPr>
          <w:ilvl w:val="0"/>
          <w:numId w:val="1"/>
        </w:numPr>
      </w:pPr>
      <w:r>
        <w:lastRenderedPageBreak/>
        <w:t xml:space="preserve">Untersuchen Sie den Zusammenhang zwischen den </w:t>
      </w:r>
      <w:r w:rsidR="00C327E7">
        <w:t xml:space="preserve">jeweiligen </w:t>
      </w:r>
      <w:r>
        <w:t xml:space="preserve">politischen Umständen und Ciceros schriftstellerischer Tätigkeit – wann </w:t>
      </w:r>
      <w:r w:rsidR="00CB4937">
        <w:t>widmete sich Cicero der Muße, die er für die Schriftstellerei benötigte?</w:t>
      </w:r>
    </w:p>
    <w:p w:rsidR="00106BD3" w:rsidRPr="00BC0B49" w:rsidRDefault="00106BD3" w:rsidP="00BC0B49">
      <w:pPr>
        <w:pStyle w:val="Listenabsatz"/>
        <w:numPr>
          <w:ilvl w:val="0"/>
          <w:numId w:val="1"/>
        </w:numPr>
      </w:pPr>
      <w:r>
        <w:t>Stellen Sie alle Aussagen zusammen, die Cicero in diesem Textauszug über die politischen Verhältnisse seiner Zeit macht. Prüfen Sie in diesem Zusammenhang, ob die Deutung zutrifft, Cicero habe hier die Diktatur Caesars und ihre Anhänger kritisieren wollen.</w:t>
      </w:r>
    </w:p>
    <w:p w:rsidR="00E63DE8" w:rsidRDefault="00E63DE8" w:rsidP="0085257D">
      <w:pPr>
        <w:pStyle w:val="berschrift1"/>
        <w:spacing w:before="560"/>
      </w:pPr>
      <w:bookmarkStart w:id="0" w:name="_Erläuterung_zum_Satzbau"/>
      <w:bookmarkEnd w:id="0"/>
      <w:r>
        <w:t>Erläuterung zum Satzbau des ersten Satzes</w:t>
      </w:r>
      <w:r w:rsidR="0085257D">
        <w:t xml:space="preserve"> (De officiis 3,1)</w:t>
      </w:r>
    </w:p>
    <w:p w:rsidR="00E63DE8" w:rsidRDefault="00E63DE8" w:rsidP="0085257D">
      <w:r>
        <w:t xml:space="preserve">In diesem Satz gibt es 2 </w:t>
      </w:r>
      <w:proofErr w:type="spellStart"/>
      <w:r>
        <w:t>AcIs</w:t>
      </w:r>
      <w:proofErr w:type="spellEnd"/>
      <w:r>
        <w:t xml:space="preserve">: Der 1. hängt von </w:t>
      </w:r>
      <w:proofErr w:type="spellStart"/>
      <w:r w:rsidRPr="000A09E0">
        <w:rPr>
          <w:i/>
        </w:rPr>
        <w:t>scripsit</w:t>
      </w:r>
      <w:proofErr w:type="spellEnd"/>
      <w:r>
        <w:t xml:space="preserve"> ab (Akkusativ: </w:t>
      </w:r>
      <w:proofErr w:type="spellStart"/>
      <w:r>
        <w:t>Scipionem</w:t>
      </w:r>
      <w:proofErr w:type="spellEnd"/>
      <w:r>
        <w:t xml:space="preserve">; Infinitiv: </w:t>
      </w:r>
      <w:proofErr w:type="spellStart"/>
      <w:r>
        <w:t>solitum</w:t>
      </w:r>
      <w:proofErr w:type="spellEnd"/>
      <w:r>
        <w:t xml:space="preserve"> esse dicere) und der 2. hängt von dicere ab; Akkusativ: se; Infinitiv: otiosum/</w:t>
      </w:r>
      <w:proofErr w:type="spellStart"/>
      <w:r>
        <w:t>solum</w:t>
      </w:r>
      <w:proofErr w:type="spellEnd"/>
      <w:r>
        <w:t xml:space="preserve"> esse.</w:t>
      </w:r>
    </w:p>
    <w:p w:rsidR="00932CE7" w:rsidRDefault="00932CE7" w:rsidP="00932CE7">
      <w:pPr>
        <w:jc w:val="center"/>
      </w:pPr>
      <w:r>
        <w:rPr>
          <w:noProof/>
        </w:rPr>
        <w:drawing>
          <wp:inline distT="0" distB="0" distL="0" distR="0">
            <wp:extent cx="4922701" cy="2327531"/>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5913" cy="2333778"/>
                    </a:xfrm>
                    <a:prstGeom prst="rect">
                      <a:avLst/>
                    </a:prstGeom>
                    <a:noFill/>
                    <a:ln>
                      <a:noFill/>
                    </a:ln>
                  </pic:spPr>
                </pic:pic>
              </a:graphicData>
            </a:graphic>
          </wp:inline>
        </w:drawing>
      </w:r>
    </w:p>
    <w:p w:rsidR="00932CE7" w:rsidRDefault="00932CE7" w:rsidP="00E63DE8"/>
    <w:p w:rsidR="005F0288" w:rsidRDefault="005F0288" w:rsidP="005F0288"/>
    <w:p w:rsidR="005F0288" w:rsidRDefault="005F0288" w:rsidP="005F0288">
      <w:r>
        <w:rPr>
          <w:noProof/>
        </w:rPr>
        <mc:AlternateContent>
          <mc:Choice Requires="wps">
            <w:drawing>
              <wp:anchor distT="0" distB="0" distL="114300" distR="114300" simplePos="0" relativeHeight="251659264" behindDoc="0" locked="0" layoutInCell="1" allowOverlap="1" wp14:anchorId="63405770" wp14:editId="36674F83">
                <wp:simplePos x="0" y="0"/>
                <wp:positionH relativeFrom="column">
                  <wp:posOffset>2064385</wp:posOffset>
                </wp:positionH>
                <wp:positionV relativeFrom="paragraph">
                  <wp:posOffset>137160</wp:posOffset>
                </wp:positionV>
                <wp:extent cx="1239520" cy="326571"/>
                <wp:effectExtent l="0" t="0" r="17780" b="16510"/>
                <wp:wrapNone/>
                <wp:docPr id="3" name="Textfeld 3"/>
                <wp:cNvGraphicFramePr/>
                <a:graphic xmlns:a="http://schemas.openxmlformats.org/drawingml/2006/main">
                  <a:graphicData uri="http://schemas.microsoft.com/office/word/2010/wordprocessingShape">
                    <wps:wsp>
                      <wps:cNvSpPr txBox="1"/>
                      <wps:spPr>
                        <a:xfrm>
                          <a:off x="0" y="0"/>
                          <a:ext cx="1239520" cy="326571"/>
                        </a:xfrm>
                        <a:prstGeom prst="rect">
                          <a:avLst/>
                        </a:prstGeom>
                        <a:solidFill>
                          <a:schemeClr val="lt1"/>
                        </a:solidFill>
                        <a:ln w="6350">
                          <a:solidFill>
                            <a:prstClr val="black"/>
                          </a:solidFill>
                        </a:ln>
                      </wps:spPr>
                      <wps:txbx>
                        <w:txbxContent>
                          <w:p w:rsidR="005F0288" w:rsidRPr="005F0288" w:rsidRDefault="005F0288" w:rsidP="005F0288">
                            <w:pPr>
                              <w:spacing w:before="0" w:after="0" w:line="240" w:lineRule="auto"/>
                              <w:rPr>
                                <w:lang w:val="la-Latn"/>
                              </w:rPr>
                            </w:pPr>
                            <w:r w:rsidRPr="005F0288">
                              <w:rPr>
                                <w:lang w:val="la-Latn"/>
                              </w:rPr>
                              <w:t>quae declarat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3405770" id="_x0000_t202" coordsize="21600,21600" o:spt="202" path="m,l,21600r21600,l21600,xe">
                <v:stroke joinstyle="miter"/>
                <v:path gradientshapeok="t" o:connecttype="rect"/>
              </v:shapetype>
              <v:shape id="Textfeld 3" o:spid="_x0000_s1026" type="#_x0000_t202" style="position:absolute;margin-left:162.55pt;margin-top:10.8pt;width:97.6pt;height:2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" fillcolor="white [3201]" strokeweight=".5pt">
                <v:textbox>
                  <w:txbxContent>
                    <w:p w:rsidR="005F0288" w:rsidRPr="005F0288" w:rsidRDefault="005F0288" w:rsidP="005F0288">
                      <w:pPr>
                        <w:spacing w:before="0" w:after="0" w:line="240" w:lineRule="auto"/>
                        <w:rPr>
                          <w:lang w:val="la-Latn"/>
                        </w:rPr>
                      </w:pPr>
                      <w:r w:rsidRPr="005F0288">
                        <w:rPr>
                          <w:lang w:val="la-Latn"/>
                        </w:rPr>
                        <w:t>quae declarat</w:t>
                      </w:r>
                    </w:p>
                  </w:txbxContent>
                </v:textbox>
              </v:shape>
            </w:pict>
          </mc:Fallback>
        </mc:AlternateContent>
      </w:r>
    </w:p>
    <w:p w:rsidR="005F0288" w:rsidRDefault="005F0288" w:rsidP="005F0288">
      <w:pPr>
        <w:spacing w:before="800"/>
      </w:pPr>
      <w:bookmarkStart w:id="1" w:name="_GoBack"/>
      <w:bookmarkEnd w:id="1"/>
      <w:r>
        <w:rPr>
          <w:noProof/>
        </w:rPr>
        <mc:AlternateContent>
          <mc:Choice Requires="wps">
            <w:drawing>
              <wp:anchor distT="0" distB="0" distL="114300" distR="114300" simplePos="0" relativeHeight="251667456" behindDoc="0" locked="0" layoutInCell="1" allowOverlap="1" wp14:anchorId="346216AD" wp14:editId="320CCCA1">
                <wp:simplePos x="0" y="0"/>
                <wp:positionH relativeFrom="column">
                  <wp:posOffset>4245533</wp:posOffset>
                </wp:positionH>
                <wp:positionV relativeFrom="paragraph">
                  <wp:posOffset>718185</wp:posOffset>
                </wp:positionV>
                <wp:extent cx="1082040" cy="441960"/>
                <wp:effectExtent l="0" t="0" r="22860" b="15240"/>
                <wp:wrapNone/>
                <wp:docPr id="24" name="Textfeld 24"/>
                <wp:cNvGraphicFramePr/>
                <a:graphic xmlns:a="http://schemas.openxmlformats.org/drawingml/2006/main">
                  <a:graphicData uri="http://schemas.microsoft.com/office/word/2010/wordprocessingShape">
                    <wps:wsp>
                      <wps:cNvSpPr txBox="1"/>
                      <wps:spPr>
                        <a:xfrm>
                          <a:off x="0" y="0"/>
                          <a:ext cx="1082040" cy="441960"/>
                        </a:xfrm>
                        <a:prstGeom prst="rect">
                          <a:avLst/>
                        </a:prstGeom>
                        <a:solidFill>
                          <a:srgbClr val="FFC000"/>
                        </a:solidFill>
                        <a:ln w="6350">
                          <a:solidFill>
                            <a:prstClr val="black"/>
                          </a:solidFill>
                        </a:ln>
                      </wps:spPr>
                      <wps:txbx>
                        <w:txbxContent>
                          <w:p w:rsidR="005F0288" w:rsidRDefault="005F0288" w:rsidP="005F0288">
                            <w:pPr>
                              <w:spacing w:before="0" w:after="0" w:line="240" w:lineRule="auto"/>
                            </w:pPr>
                            <w:r>
                              <w:t>2 Infinitive als Objekte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216AD" id="Textfeld 24" o:spid="_x0000_s1027" type="#_x0000_t202" style="position:absolute;margin-left:334.3pt;margin-top:56.55pt;width:85.2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" fillcolor="#ffc000" strokeweight=".5pt">
                <v:textbox>
                  <w:txbxContent>
                    <w:p w:rsidR="005F0288" w:rsidRDefault="005F0288" w:rsidP="005F0288">
                      <w:pPr>
                        <w:spacing w:before="0" w:after="0" w:line="240" w:lineRule="auto"/>
                      </w:pPr>
                      <w:r>
                        <w:t>2 Infinitive als Objekte</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01317E7" wp14:editId="6788C378">
                <wp:simplePos x="0" y="0"/>
                <wp:positionH relativeFrom="column">
                  <wp:posOffset>993140</wp:posOffset>
                </wp:positionH>
                <wp:positionV relativeFrom="paragraph">
                  <wp:posOffset>41910</wp:posOffset>
                </wp:positionV>
                <wp:extent cx="538480" cy="283029"/>
                <wp:effectExtent l="0" t="0" r="13970" b="22225"/>
                <wp:wrapNone/>
                <wp:docPr id="8" name="Textfeld 8"/>
                <wp:cNvGraphicFramePr/>
                <a:graphic xmlns:a="http://schemas.openxmlformats.org/drawingml/2006/main">
                  <a:graphicData uri="http://schemas.microsoft.com/office/word/2010/wordprocessingShape">
                    <wps:wsp>
                      <wps:cNvSpPr txBox="1"/>
                      <wps:spPr>
                        <a:xfrm>
                          <a:off x="0" y="0"/>
                          <a:ext cx="538480" cy="283029"/>
                        </a:xfrm>
                        <a:prstGeom prst="rect">
                          <a:avLst/>
                        </a:prstGeom>
                        <a:solidFill>
                          <a:srgbClr val="FFFF00"/>
                        </a:solidFill>
                        <a:ln w="6350">
                          <a:solidFill>
                            <a:prstClr val="black"/>
                          </a:solidFill>
                        </a:ln>
                      </wps:spPr>
                      <wps:txbx>
                        <w:txbxContent>
                          <w:p w:rsidR="005F0288" w:rsidRDefault="005F0288" w:rsidP="005F0288">
                            <w:pPr>
                              <w:spacing w:before="0" w:after="0" w:line="240" w:lineRule="auto"/>
                            </w:pPr>
                            <w:r w:rsidRPr="00E63DE8">
                              <w:rPr>
                                <w:b/>
                                <w:color w:val="C0D7EC" w:themeColor="accent2" w:themeTint="66"/>
                                <w14:textOutline w14:w="11112" w14:cap="flat" w14:cmpd="sng" w14:algn="ctr">
                                  <w14:solidFill>
                                    <w14:schemeClr w14:val="accent2"/>
                                  </w14:solidFill>
                                  <w14:prstDash w14:val="solid"/>
                                  <w14:round/>
                                </w14:textOutline>
                              </w:rPr>
                              <w:t>A</w:t>
                            </w:r>
                            <w:r>
                              <w:rPr>
                                <w:b/>
                                <w:color w:val="C0D7EC" w:themeColor="accent2" w:themeTint="66"/>
                                <w14:textOutline w14:w="11112" w14:cap="flat" w14:cmpd="sng" w14:algn="ctr">
                                  <w14:solidFill>
                                    <w14:schemeClr w14:val="accent2"/>
                                  </w14:solidFill>
                                  <w14:prstDash w14:val="solid"/>
                                  <w14:round/>
                                </w14:textOutline>
                              </w:rPr>
                              <w:t>cc.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317E7" id="Textfeld 8" o:spid="_x0000_s1028" type="#_x0000_t202" style="position:absolute;margin-left:78.2pt;margin-top:3.3pt;width:42.4pt;height:2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" fillcolor="yellow" strokeweight=".5pt">
                <v:textbox>
                  <w:txbxContent>
                    <w:p w:rsidR="005F0288" w:rsidRDefault="005F0288" w:rsidP="005F0288">
                      <w:pPr>
                        <w:spacing w:before="0" w:after="0" w:line="240" w:lineRule="auto"/>
                      </w:pPr>
                      <w:r w:rsidRPr="00E63DE8">
                        <w:rPr>
                          <w:b/>
                          <w:color w:val="C0D7EC" w:themeColor="accent2" w:themeTint="66"/>
                          <w14:textOutline w14:w="11112" w14:cap="flat" w14:cmpd="sng" w14:algn="ctr">
                            <w14:solidFill>
                              <w14:schemeClr w14:val="accent2"/>
                            </w14:solidFill>
                            <w14:prstDash w14:val="solid"/>
                            <w14:round/>
                          </w14:textOutline>
                        </w:rPr>
                        <w:t>A</w:t>
                      </w:r>
                      <w:r>
                        <w:rPr>
                          <w:b/>
                          <w:color w:val="C0D7EC" w:themeColor="accent2" w:themeTint="66"/>
                          <w14:textOutline w14:w="11112" w14:cap="flat" w14:cmpd="sng" w14:algn="ctr">
                            <w14:solidFill>
                              <w14:schemeClr w14:val="accent2"/>
                            </w14:solidFill>
                            <w14:prstDash w14:val="solid"/>
                            <w14:round/>
                          </w14:textOutline>
                        </w:rPr>
                        <w:t>cc.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BFC889" wp14:editId="4C7CDF80">
                <wp:simplePos x="0" y="0"/>
                <wp:positionH relativeFrom="column">
                  <wp:posOffset>1380445</wp:posOffset>
                </wp:positionH>
                <wp:positionV relativeFrom="paragraph">
                  <wp:posOffset>322580</wp:posOffset>
                </wp:positionV>
                <wp:extent cx="482600" cy="299085"/>
                <wp:effectExtent l="0" t="0" r="12700" b="24765"/>
                <wp:wrapNone/>
                <wp:docPr id="2" name="Textfeld 2"/>
                <wp:cNvGraphicFramePr/>
                <a:graphic xmlns:a="http://schemas.openxmlformats.org/drawingml/2006/main">
                  <a:graphicData uri="http://schemas.microsoft.com/office/word/2010/wordprocessingShape">
                    <wps:wsp>
                      <wps:cNvSpPr txBox="1"/>
                      <wps:spPr>
                        <a:xfrm>
                          <a:off x="0" y="0"/>
                          <a:ext cx="482600" cy="299085"/>
                        </a:xfrm>
                        <a:prstGeom prst="rect">
                          <a:avLst/>
                        </a:prstGeom>
                        <a:solidFill>
                          <a:schemeClr val="lt1"/>
                        </a:solidFill>
                        <a:ln w="6350">
                          <a:solidFill>
                            <a:prstClr val="black"/>
                          </a:solidFill>
                        </a:ln>
                      </wps:spPr>
                      <wps:txbx>
                        <w:txbxContent>
                          <w:p w:rsidR="005F0288" w:rsidRPr="005F0288" w:rsidRDefault="005F0288" w:rsidP="005F0288">
                            <w:pPr>
                              <w:spacing w:before="0" w:after="0" w:line="240" w:lineRule="auto"/>
                              <w:rPr>
                                <w:lang w:val="la-Latn"/>
                              </w:rPr>
                            </w:pPr>
                            <w:r w:rsidRPr="005F0288">
                              <w:rPr>
                                <w:lang w:val="la-Latn"/>
                              </w:rPr>
                              <w:t>illum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BFC889" id="Textfeld 2" o:spid="_x0000_s1029" type="#_x0000_t202" style="position:absolute;margin-left:108.7pt;margin-top:25.4pt;width:38pt;height:23.5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" fillcolor="white [3201]" strokeweight=".5pt">
                <v:textbox>
                  <w:txbxContent>
                    <w:p w:rsidR="005F0288" w:rsidRPr="005F0288" w:rsidRDefault="005F0288" w:rsidP="005F0288">
                      <w:pPr>
                        <w:spacing w:before="0" w:after="0" w:line="240" w:lineRule="auto"/>
                        <w:rPr>
                          <w:lang w:val="la-Latn"/>
                        </w:rPr>
                      </w:pPr>
                      <w:r w:rsidRPr="005F0288">
                        <w:rPr>
                          <w:lang w:val="la-Latn"/>
                        </w:rPr>
                        <w:t>illum</w:t>
                      </w:r>
                    </w:p>
                  </w:txbxContent>
                </v:textbox>
              </v:shape>
            </w:pict>
          </mc:Fallback>
        </mc:AlternateContent>
      </w:r>
      <w:r>
        <w:rPr>
          <w:noProof/>
        </w:rPr>
        <mc:AlternateContent>
          <mc:Choice Requires="wpg">
            <w:drawing>
              <wp:anchor distT="0" distB="0" distL="114300" distR="114300" simplePos="0" relativeHeight="251661312" behindDoc="0" locked="0" layoutInCell="1" allowOverlap="1" wp14:anchorId="6D970006" wp14:editId="54E8CDCE">
                <wp:simplePos x="0" y="0"/>
                <wp:positionH relativeFrom="column">
                  <wp:posOffset>3067685</wp:posOffset>
                </wp:positionH>
                <wp:positionV relativeFrom="paragraph">
                  <wp:posOffset>42545</wp:posOffset>
                </wp:positionV>
                <wp:extent cx="1343660" cy="584835"/>
                <wp:effectExtent l="0" t="0" r="27940" b="24765"/>
                <wp:wrapNone/>
                <wp:docPr id="4" name="Gruppieren 4"/>
                <wp:cNvGraphicFramePr/>
                <a:graphic xmlns:a="http://schemas.openxmlformats.org/drawingml/2006/main">
                  <a:graphicData uri="http://schemas.microsoft.com/office/word/2010/wordprocessingGroup">
                    <wpg:wgp>
                      <wpg:cNvGrpSpPr/>
                      <wpg:grpSpPr>
                        <a:xfrm>
                          <a:off x="0" y="0"/>
                          <a:ext cx="1343660" cy="584835"/>
                          <a:chOff x="0" y="13130"/>
                          <a:chExt cx="1344059" cy="585585"/>
                        </a:xfrm>
                      </wpg:grpSpPr>
                      <wps:wsp>
                        <wps:cNvPr id="5" name="Textfeld 5"/>
                        <wps:cNvSpPr txBox="1"/>
                        <wps:spPr>
                          <a:xfrm>
                            <a:off x="0" y="299357"/>
                            <a:ext cx="1175657" cy="299358"/>
                          </a:xfrm>
                          <a:prstGeom prst="rect">
                            <a:avLst/>
                          </a:prstGeom>
                          <a:solidFill>
                            <a:schemeClr val="lt1"/>
                          </a:solidFill>
                          <a:ln w="6350">
                            <a:solidFill>
                              <a:prstClr val="black"/>
                            </a:solidFill>
                          </a:ln>
                        </wps:spPr>
                        <wps:txbx>
                          <w:txbxContent>
                            <w:p w:rsidR="005F0288" w:rsidRDefault="005F0288" w:rsidP="005F0288">
                              <w:pPr>
                                <w:spacing w:before="0" w:after="0" w:line="240" w:lineRule="auto"/>
                              </w:pPr>
                              <w:proofErr w:type="spellStart"/>
                              <w:r w:rsidRPr="0085257D">
                                <w:t>solitum</w:t>
                              </w:r>
                              <w:proofErr w:type="spellEnd"/>
                              <w:r>
                                <w:t xml:space="preserve"> [esse]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feld 6"/>
                        <wps:cNvSpPr txBox="1"/>
                        <wps:spPr>
                          <a:xfrm>
                            <a:off x="941288" y="13130"/>
                            <a:ext cx="402771" cy="283260"/>
                          </a:xfrm>
                          <a:prstGeom prst="rect">
                            <a:avLst/>
                          </a:prstGeom>
                          <a:solidFill>
                            <a:schemeClr val="accent3">
                              <a:lumMod val="20000"/>
                              <a:lumOff val="80000"/>
                            </a:schemeClr>
                          </a:solidFill>
                          <a:ln w="6350">
                            <a:solidFill>
                              <a:prstClr val="black"/>
                            </a:solidFill>
                          </a:ln>
                        </wps:spPr>
                        <wps:txbx>
                          <w:txbxContent>
                            <w:p w:rsidR="005F0288" w:rsidRDefault="005F0288" w:rsidP="005F0288">
                              <w:pPr>
                                <w:spacing w:before="0" w:after="0" w:line="240" w:lineRule="auto"/>
                              </w:pPr>
                              <w:r>
                                <w:rPr>
                                  <w:b/>
                                  <w:color w:val="C0D7EC" w:themeColor="accent2" w:themeTint="66"/>
                                  <w14:textOutline w14:w="11112" w14:cap="flat" w14:cmpd="sng" w14:algn="ctr">
                                    <w14:solidFill>
                                      <w14:schemeClr w14:val="accent2"/>
                                    </w14:solidFill>
                                    <w14:prstDash w14:val="solid"/>
                                    <w14:round/>
                                  </w14:textOutline>
                                </w:rPr>
                                <w:t>Inf.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970006" id="Gruppieren 4" o:spid="_x0000_s1030" style="position:absolute;margin-left:241.55pt;margin-top:3.35pt;width:105.8pt;height:46.05pt;z-index:251661312;mso-width-relative:margin;mso-height-relative:margin" coordorigin=",131" coordsize="13440,5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">
                <v:shape id="Textfeld 5" o:spid="_x0000_s1031" type="#_x0000_t202" style="position:absolute;top:2993;width:11756;height:2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5F0288" w:rsidRDefault="005F0288" w:rsidP="005F0288">
                        <w:pPr>
                          <w:spacing w:before="0" w:after="0" w:line="240" w:lineRule="auto"/>
                        </w:pPr>
                        <w:proofErr w:type="spellStart"/>
                        <w:r w:rsidRPr="0085257D">
                          <w:t>solitum</w:t>
                        </w:r>
                        <w:proofErr w:type="spellEnd"/>
                        <w:r>
                          <w:t xml:space="preserve"> [esse]</w:t>
                        </w:r>
                      </w:p>
                    </w:txbxContent>
                  </v:textbox>
                </v:shape>
                <v:shape id="Textfeld 6" o:spid="_x0000_s1032" type="#_x0000_t202" style="position:absolute;left:9412;top:131;width:4028;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" fillcolor="#d3e5f6 [662]" strokeweight=".5pt">
                  <v:textbox>
                    <w:txbxContent>
                      <w:p w:rsidR="005F0288" w:rsidRDefault="005F0288" w:rsidP="005F0288">
                        <w:pPr>
                          <w:spacing w:before="0" w:after="0" w:line="240" w:lineRule="auto"/>
                        </w:pPr>
                        <w:r>
                          <w:rPr>
                            <w:b/>
                            <w:color w:val="C0D7EC" w:themeColor="accent2" w:themeTint="66"/>
                            <w14:textOutline w14:w="11112" w14:cap="flat" w14:cmpd="sng" w14:algn="ctr">
                              <w14:solidFill>
                                <w14:schemeClr w14:val="accent2"/>
                              </w14:solidFill>
                              <w14:prstDash w14:val="solid"/>
                              <w14:round/>
                            </w14:textOutline>
                          </w:rPr>
                          <w:t>Inf.</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022C39C5" wp14:editId="75B0FD8D">
                <wp:simplePos x="0" y="0"/>
                <wp:positionH relativeFrom="column">
                  <wp:posOffset>1883954</wp:posOffset>
                </wp:positionH>
                <wp:positionV relativeFrom="paragraph">
                  <wp:posOffset>174470</wp:posOffset>
                </wp:positionV>
                <wp:extent cx="250372" cy="130629"/>
                <wp:effectExtent l="0" t="38100" r="16510" b="41275"/>
                <wp:wrapNone/>
                <wp:docPr id="19" name="Pfeil: nach links 19"/>
                <wp:cNvGraphicFramePr/>
                <a:graphic xmlns:a="http://schemas.openxmlformats.org/drawingml/2006/main">
                  <a:graphicData uri="http://schemas.microsoft.com/office/word/2010/wordprocessingShape">
                    <wps:wsp>
                      <wps:cNvSpPr/>
                      <wps:spPr>
                        <a:xfrm rot="19942633">
                          <a:off x="0" y="0"/>
                          <a:ext cx="250372" cy="13062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6AD7F9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Pfeil: nach links 19" o:spid="_x0000_s1026" type="#_x0000_t66" style="position:absolute;margin-left:148.35pt;margin-top:13.75pt;width:19.7pt;height:10.3pt;rotation:-1810287fd;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" adj="5635" fillcolor="#4a66ac [3204]" strokecolor="#243255 [1604]" strokeweight="1.5pt"/>
            </w:pict>
          </mc:Fallback>
        </mc:AlternateContent>
      </w:r>
      <w:r>
        <w:rPr>
          <w:noProof/>
        </w:rPr>
        <mc:AlternateContent>
          <mc:Choice Requires="wps">
            <w:drawing>
              <wp:anchor distT="0" distB="0" distL="114300" distR="114300" simplePos="0" relativeHeight="251665408" behindDoc="0" locked="0" layoutInCell="1" allowOverlap="1" wp14:anchorId="21FBF2E7" wp14:editId="59A248E1">
                <wp:simplePos x="0" y="0"/>
                <wp:positionH relativeFrom="column">
                  <wp:posOffset>2941549</wp:posOffset>
                </wp:positionH>
                <wp:positionV relativeFrom="paragraph">
                  <wp:posOffset>190301</wp:posOffset>
                </wp:positionV>
                <wp:extent cx="250372" cy="130629"/>
                <wp:effectExtent l="60007" t="16193" r="38418" b="0"/>
                <wp:wrapNone/>
                <wp:docPr id="20" name="Pfeil: nach links 20"/>
                <wp:cNvGraphicFramePr/>
                <a:graphic xmlns:a="http://schemas.openxmlformats.org/drawingml/2006/main">
                  <a:graphicData uri="http://schemas.microsoft.com/office/word/2010/wordprocessingShape">
                    <wps:wsp>
                      <wps:cNvSpPr/>
                      <wps:spPr>
                        <a:xfrm rot="13631878">
                          <a:off x="0" y="0"/>
                          <a:ext cx="250372" cy="13062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67E8CF" id="Pfeil: nach links 20" o:spid="_x0000_s1026" type="#_x0000_t66" style="position:absolute;margin-left:231.6pt;margin-top:15pt;width:19.7pt;height:10.3pt;rotation:-8703314fd;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" adj="5635" fillcolor="#4a66ac [3204]" strokecolor="#243255 [1604]" strokeweight="1.5pt"/>
            </w:pict>
          </mc:Fallback>
        </mc:AlternateContent>
      </w:r>
    </w:p>
    <w:p w:rsidR="005F0288" w:rsidRDefault="005F0288" w:rsidP="005F0288">
      <w:pPr>
        <w:spacing w:line="240" w:lineRule="auto"/>
      </w:pPr>
      <w:r>
        <w:rPr>
          <w:noProof/>
        </w:rPr>
        <mc:AlternateContent>
          <mc:Choice Requires="wps">
            <w:drawing>
              <wp:anchor distT="0" distB="0" distL="114300" distR="114300" simplePos="0" relativeHeight="251668480" behindDoc="0" locked="0" layoutInCell="1" allowOverlap="1" wp14:anchorId="41D2CC16" wp14:editId="4EEC347E">
                <wp:simplePos x="0" y="0"/>
                <wp:positionH relativeFrom="column">
                  <wp:posOffset>3928110</wp:posOffset>
                </wp:positionH>
                <wp:positionV relativeFrom="paragraph">
                  <wp:posOffset>66675</wp:posOffset>
                </wp:positionV>
                <wp:extent cx="343535" cy="95886"/>
                <wp:effectExtent l="0" t="9525" r="27940" b="27940"/>
                <wp:wrapNone/>
                <wp:docPr id="7" name="Pfeil: nach links 7"/>
                <wp:cNvGraphicFramePr/>
                <a:graphic xmlns:a="http://schemas.openxmlformats.org/drawingml/2006/main">
                  <a:graphicData uri="http://schemas.microsoft.com/office/word/2010/wordprocessingShape">
                    <wps:wsp>
                      <wps:cNvSpPr/>
                      <wps:spPr>
                        <a:xfrm rot="16200000">
                          <a:off x="0" y="0"/>
                          <a:ext cx="343535" cy="95886"/>
                        </a:xfrm>
                        <a:prstGeom prst="leftArrow">
                          <a:avLst>
                            <a:gd name="adj1" fmla="val 100000"/>
                            <a:gd name="adj2" fmla="val 50000"/>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DDBD4" id="Pfeil: nach links 7" o:spid="_x0000_s1026" type="#_x0000_t66" style="position:absolute;margin-left:309.3pt;margin-top:5.25pt;width:27.05pt;height:7.5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" adj="3014,0" fillcolor="#ffc000" strokecolor="#243255 [1604]" strokeweight="1.5pt"/>
            </w:pict>
          </mc:Fallback>
        </mc:AlternateContent>
      </w:r>
      <w:r>
        <w:rPr>
          <w:noProof/>
        </w:rPr>
        <mc:AlternateContent>
          <mc:Choice Requires="wps">
            <w:drawing>
              <wp:anchor distT="0" distB="0" distL="114300" distR="114300" simplePos="0" relativeHeight="251666432" behindDoc="0" locked="0" layoutInCell="1" allowOverlap="1" wp14:anchorId="56A6B112" wp14:editId="53E3DD93">
                <wp:simplePos x="0" y="0"/>
                <wp:positionH relativeFrom="column">
                  <wp:posOffset>3108682</wp:posOffset>
                </wp:positionH>
                <wp:positionV relativeFrom="paragraph">
                  <wp:posOffset>68262</wp:posOffset>
                </wp:positionV>
                <wp:extent cx="343535" cy="95886"/>
                <wp:effectExtent l="0" t="9525" r="27940" b="27940"/>
                <wp:wrapNone/>
                <wp:docPr id="23" name="Pfeil: nach links 23"/>
                <wp:cNvGraphicFramePr/>
                <a:graphic xmlns:a="http://schemas.openxmlformats.org/drawingml/2006/main">
                  <a:graphicData uri="http://schemas.microsoft.com/office/word/2010/wordprocessingShape">
                    <wps:wsp>
                      <wps:cNvSpPr/>
                      <wps:spPr>
                        <a:xfrm rot="16200000">
                          <a:off x="0" y="0"/>
                          <a:ext cx="343535" cy="95886"/>
                        </a:xfrm>
                        <a:prstGeom prst="leftArrow">
                          <a:avLst>
                            <a:gd name="adj1" fmla="val 100000"/>
                            <a:gd name="adj2" fmla="val 50000"/>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0E223" id="Pfeil: nach links 23" o:spid="_x0000_s1026" type="#_x0000_t66" style="position:absolute;margin-left:244.8pt;margin-top:5.35pt;width:27.05pt;height:7.5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" adj="3014,0" fillcolor="#ffc000" strokecolor="#243255 [1604]" strokeweight="1.5pt"/>
            </w:pict>
          </mc:Fallback>
        </mc:AlternateContent>
      </w:r>
    </w:p>
    <w:p w:rsidR="005F0288" w:rsidRDefault="005F0288" w:rsidP="005F0288">
      <w:r>
        <w:rPr>
          <w:noProof/>
        </w:rPr>
        <mc:AlternateContent>
          <mc:Choice Requires="wps">
            <w:drawing>
              <wp:anchor distT="0" distB="0" distL="114300" distR="114300" simplePos="0" relativeHeight="251662336" behindDoc="0" locked="0" layoutInCell="1" allowOverlap="1" wp14:anchorId="67B828AA" wp14:editId="1EFD00EA">
                <wp:simplePos x="0" y="0"/>
                <wp:positionH relativeFrom="column">
                  <wp:posOffset>2453006</wp:posOffset>
                </wp:positionH>
                <wp:positionV relativeFrom="paragraph">
                  <wp:posOffset>104775</wp:posOffset>
                </wp:positionV>
                <wp:extent cx="937260" cy="297815"/>
                <wp:effectExtent l="0" t="0" r="15240" b="26035"/>
                <wp:wrapNone/>
                <wp:docPr id="10" name="Textfeld 10"/>
                <wp:cNvGraphicFramePr/>
                <a:graphic xmlns:a="http://schemas.openxmlformats.org/drawingml/2006/main">
                  <a:graphicData uri="http://schemas.microsoft.com/office/word/2010/wordprocessingShape">
                    <wps:wsp>
                      <wps:cNvSpPr txBox="1"/>
                      <wps:spPr>
                        <a:xfrm>
                          <a:off x="0" y="0"/>
                          <a:ext cx="937260" cy="297815"/>
                        </a:xfrm>
                        <a:prstGeom prst="rect">
                          <a:avLst/>
                        </a:prstGeom>
                        <a:solidFill>
                          <a:schemeClr val="lt1"/>
                        </a:solidFill>
                        <a:ln w="6350">
                          <a:solidFill>
                            <a:prstClr val="black"/>
                          </a:solidFill>
                        </a:ln>
                      </wps:spPr>
                      <wps:txbx>
                        <w:txbxContent>
                          <w:p w:rsidR="005F0288" w:rsidRPr="005F0288" w:rsidRDefault="005F0288" w:rsidP="005F0288">
                            <w:pPr>
                              <w:spacing w:before="0" w:after="0" w:line="240" w:lineRule="auto"/>
                              <w:rPr>
                                <w:lang w:val="la-Latn"/>
                              </w:rPr>
                            </w:pPr>
                            <w:r w:rsidRPr="005F0288">
                              <w:rPr>
                                <w:lang w:val="la-Latn"/>
                              </w:rPr>
                              <w:t>et cogitare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828AA" id="Textfeld 10" o:spid="_x0000_s1033" type="#_x0000_t202" style="position:absolute;margin-left:193.15pt;margin-top:8.25pt;width:73.8pt;height:2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" fillcolor="white [3201]" strokeweight=".5pt">
                <v:textbox>
                  <w:txbxContent>
                    <w:p w:rsidR="005F0288" w:rsidRPr="005F0288" w:rsidRDefault="005F0288" w:rsidP="005F0288">
                      <w:pPr>
                        <w:spacing w:before="0" w:after="0" w:line="240" w:lineRule="auto"/>
                        <w:rPr>
                          <w:lang w:val="la-Latn"/>
                        </w:rPr>
                      </w:pPr>
                      <w:r w:rsidRPr="005F0288">
                        <w:rPr>
                          <w:lang w:val="la-Latn"/>
                        </w:rPr>
                        <w:t>et cogitare</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6B18CDD9" wp14:editId="319DEA8E">
                <wp:simplePos x="0" y="0"/>
                <wp:positionH relativeFrom="column">
                  <wp:posOffset>3931285</wp:posOffset>
                </wp:positionH>
                <wp:positionV relativeFrom="paragraph">
                  <wp:posOffset>104775</wp:posOffset>
                </wp:positionV>
                <wp:extent cx="1158875" cy="297815"/>
                <wp:effectExtent l="0" t="0" r="22225" b="26035"/>
                <wp:wrapNone/>
                <wp:docPr id="11" name="Textfeld 11"/>
                <wp:cNvGraphicFramePr/>
                <a:graphic xmlns:a="http://schemas.openxmlformats.org/drawingml/2006/main">
                  <a:graphicData uri="http://schemas.microsoft.com/office/word/2010/wordprocessingShape">
                    <wps:wsp>
                      <wps:cNvSpPr txBox="1"/>
                      <wps:spPr>
                        <a:xfrm>
                          <a:off x="0" y="0"/>
                          <a:ext cx="1158875" cy="297815"/>
                        </a:xfrm>
                        <a:prstGeom prst="rect">
                          <a:avLst/>
                        </a:prstGeom>
                        <a:solidFill>
                          <a:schemeClr val="lt1"/>
                        </a:solidFill>
                        <a:ln w="6350">
                          <a:solidFill>
                            <a:prstClr val="black"/>
                          </a:solidFill>
                        </a:ln>
                      </wps:spPr>
                      <wps:txbx>
                        <w:txbxContent>
                          <w:p w:rsidR="005F0288" w:rsidRPr="005F0288" w:rsidRDefault="005F0288" w:rsidP="005F0288">
                            <w:pPr>
                              <w:spacing w:before="0" w:after="0" w:line="240" w:lineRule="auto"/>
                              <w:rPr>
                                <w:lang w:val="la-Latn"/>
                              </w:rPr>
                            </w:pPr>
                            <w:r w:rsidRPr="005F0288">
                              <w:rPr>
                                <w:lang w:val="la-Latn"/>
                              </w:rPr>
                              <w:t>et secum loqui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8CDD9" id="Textfeld 11" o:spid="_x0000_s1034" type="#_x0000_t202" style="position:absolute;margin-left:309.55pt;margin-top:8.25pt;width:91.25pt;height:2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" fillcolor="white [3201]" strokeweight=".5pt">
                <v:textbox>
                  <w:txbxContent>
                    <w:p w:rsidR="005F0288" w:rsidRPr="005F0288" w:rsidRDefault="005F0288" w:rsidP="005F0288">
                      <w:pPr>
                        <w:spacing w:before="0" w:after="0" w:line="240" w:lineRule="auto"/>
                        <w:rPr>
                          <w:lang w:val="la-Latn"/>
                        </w:rPr>
                      </w:pPr>
                      <w:r w:rsidRPr="005F0288">
                        <w:rPr>
                          <w:lang w:val="la-Latn"/>
                        </w:rPr>
                        <w:t>et secum loqui</w:t>
                      </w:r>
                    </w:p>
                  </w:txbxContent>
                </v:textbox>
              </v:shape>
            </w:pict>
          </mc:Fallback>
        </mc:AlternateContent>
      </w:r>
    </w:p>
    <w:p w:rsidR="004F5CBC" w:rsidRDefault="004F5CBC" w:rsidP="00E63DE8"/>
    <w:p w:rsidR="004F5CBC" w:rsidRDefault="004F5CBC" w:rsidP="00932CE7">
      <w:pPr>
        <w:spacing w:before="0" w:line="259" w:lineRule="auto"/>
      </w:pPr>
    </w:p>
    <w:sectPr w:rsidR="004F5CBC">
      <w:headerReference w:type="default" r:id="rId11"/>
      <w:footerReference w:type="default" r:id="rId1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480" w:rsidRDefault="00B82480" w:rsidP="00192223">
      <w:r>
        <w:separator/>
      </w:r>
    </w:p>
  </w:endnote>
  <w:endnote w:type="continuationSeparator" w:id="0">
    <w:p w:rsidR="00B82480" w:rsidRDefault="00B82480" w:rsidP="0019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2223" w:rsidRPr="00D10223" w:rsidRDefault="00B82480" w:rsidP="00D10223">
    <w:pPr>
      <w:pStyle w:val="Fuzeile"/>
    </w:pPr>
    <w:hyperlink r:id="rId1" w:history="1">
      <w:r w:rsidR="00D10223" w:rsidRPr="00473E88">
        <w:rPr>
          <w:rStyle w:val="Hyperlink"/>
          <w:rFonts w:ascii="Verdana" w:hAnsi="Verdana"/>
          <w:sz w:val="20"/>
          <w:szCs w:val="20"/>
        </w:rPr>
        <w:t>www.latein-bw.de</w:t>
      </w:r>
    </w:hyperlink>
    <w:r w:rsidR="00D10223" w:rsidRPr="001A1D2B">
      <w:rPr>
        <w:rFonts w:ascii="Verdana" w:hAnsi="Verdana"/>
        <w:color w:val="0070C0"/>
        <w:sz w:val="20"/>
        <w:szCs w:val="20"/>
      </w:rPr>
      <w:t xml:space="preserve"> </w:t>
    </w:r>
    <w:r w:rsidR="00D10223">
      <w:rPr>
        <w:rFonts w:ascii="Verdana" w:hAnsi="Verdana"/>
        <w:sz w:val="20"/>
        <w:szCs w:val="20"/>
      </w:rPr>
      <w:tab/>
    </w:r>
    <w:r w:rsidR="00D10223">
      <w:rPr>
        <w:rFonts w:ascii="Verdana" w:hAnsi="Verdana"/>
        <w:sz w:val="20"/>
        <w:szCs w:val="20"/>
      </w:rPr>
      <w:tab/>
      <w:t xml:space="preserve">Seite </w:t>
    </w:r>
    <w:r w:rsidR="00D10223">
      <w:rPr>
        <w:rFonts w:ascii="Verdana" w:hAnsi="Verdana"/>
        <w:sz w:val="20"/>
        <w:szCs w:val="20"/>
      </w:rPr>
      <w:fldChar w:fldCharType="begin"/>
    </w:r>
    <w:r w:rsidR="00D10223">
      <w:rPr>
        <w:rFonts w:ascii="Verdana" w:hAnsi="Verdana"/>
        <w:sz w:val="20"/>
        <w:szCs w:val="20"/>
      </w:rPr>
      <w:instrText xml:space="preserve"> PAGE </w:instrText>
    </w:r>
    <w:r w:rsidR="00D10223">
      <w:rPr>
        <w:rFonts w:ascii="Verdana" w:hAnsi="Verdana"/>
        <w:sz w:val="20"/>
        <w:szCs w:val="20"/>
      </w:rPr>
      <w:fldChar w:fldCharType="separate"/>
    </w:r>
    <w:r w:rsidR="00D10223">
      <w:rPr>
        <w:rFonts w:ascii="Verdana" w:hAnsi="Verdana"/>
        <w:sz w:val="20"/>
        <w:szCs w:val="20"/>
      </w:rPr>
      <w:t>3</w:t>
    </w:r>
    <w:r w:rsidR="00D10223">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480" w:rsidRDefault="00B82480" w:rsidP="00192223">
      <w:r>
        <w:separator/>
      </w:r>
    </w:p>
  </w:footnote>
  <w:footnote w:type="continuationSeparator" w:id="0">
    <w:p w:rsidR="00B82480" w:rsidRDefault="00B82480" w:rsidP="001922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2B5A69" w:rsidTr="00702934">
      <w:trPr>
        <w:trHeight w:val="794"/>
      </w:trPr>
      <w:tc>
        <w:tcPr>
          <w:tcW w:w="3213" w:type="dxa"/>
          <w:tcMar>
            <w:top w:w="0" w:type="dxa"/>
            <w:left w:w="0" w:type="dxa"/>
            <w:bottom w:w="0" w:type="dxa"/>
            <w:right w:w="0" w:type="dxa"/>
          </w:tcMar>
          <w:vAlign w:val="center"/>
        </w:tcPr>
        <w:p w:rsidR="002B5A69" w:rsidRDefault="002B5A69" w:rsidP="002B5A69">
          <w:pPr>
            <w:pStyle w:val="TableContents"/>
            <w:spacing w:after="0" w:line="240" w:lineRule="auto"/>
          </w:pPr>
          <w:bookmarkStart w:id="2" w:name="_Hlk531987498"/>
          <w:r>
            <w:rPr>
              <w:noProof/>
            </w:rPr>
            <w:drawing>
              <wp:anchor distT="0" distB="0" distL="114300" distR="114300" simplePos="0" relativeHeight="251659264" behindDoc="0" locked="0" layoutInCell="1" allowOverlap="1" wp14:anchorId="11595CD7" wp14:editId="2C4B6B10">
                <wp:simplePos x="0" y="0"/>
                <wp:positionH relativeFrom="column">
                  <wp:posOffset>69840</wp:posOffset>
                </wp:positionH>
                <wp:positionV relativeFrom="paragraph">
                  <wp:posOffset>10800</wp:posOffset>
                </wp:positionV>
                <wp:extent cx="1522800" cy="485640"/>
                <wp:effectExtent l="0" t="0" r="1200" b="0"/>
                <wp:wrapTopAndBottom/>
                <wp:docPr id="9"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2B5A69" w:rsidRDefault="002B5A69" w:rsidP="002B5A69">
          <w:pPr>
            <w:pStyle w:val="TableContents"/>
            <w:spacing w:after="0" w:line="240" w:lineRule="auto"/>
          </w:pPr>
        </w:p>
      </w:tc>
      <w:tc>
        <w:tcPr>
          <w:tcW w:w="3213" w:type="dxa"/>
          <w:tcMar>
            <w:top w:w="0" w:type="dxa"/>
            <w:left w:w="0" w:type="dxa"/>
            <w:bottom w:w="0" w:type="dxa"/>
            <w:right w:w="0" w:type="dxa"/>
          </w:tcMar>
          <w:vAlign w:val="center"/>
        </w:tcPr>
        <w:p w:rsidR="002B5A69" w:rsidRDefault="002B5A69" w:rsidP="002B5A69">
          <w:pPr>
            <w:pStyle w:val="TableContents"/>
            <w:spacing w:after="0" w:line="240" w:lineRule="auto"/>
            <w:jc w:val="right"/>
            <w:rPr>
              <w:rFonts w:ascii="Arial Rounded MT Bold" w:hAnsi="Arial Rounded MT Bold"/>
            </w:rPr>
          </w:pPr>
          <w:r>
            <w:rPr>
              <w:rFonts w:ascii="Arial Rounded MT Bold" w:hAnsi="Arial Rounded MT Bold"/>
            </w:rPr>
            <w:t xml:space="preserve">Lateinportal </w:t>
          </w:r>
          <w:r>
            <w:rPr>
              <w:rFonts w:ascii="Arial Rounded MT Bold" w:hAnsi="Arial Rounded MT Bold"/>
            </w:rPr>
            <w:br/>
            <w:t>Cicero: De officiis</w:t>
          </w:r>
          <w:r>
            <w:rPr>
              <w:rFonts w:ascii="Arial Rounded MT Bold" w:hAnsi="Arial Rounded MT Bold"/>
            </w:rPr>
            <w:br/>
          </w:r>
        </w:p>
      </w:tc>
    </w:tr>
    <w:bookmarkEnd w:id="2"/>
  </w:tbl>
  <w:p w:rsidR="002B5A69" w:rsidRPr="002B5A69" w:rsidRDefault="002B5A69" w:rsidP="002B5A69">
    <w:pPr>
      <w:pStyle w:val="Kopfzeile"/>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725A6"/>
    <w:multiLevelType w:val="hybridMultilevel"/>
    <w:tmpl w:val="215C2C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8720" w:allStyles="0"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1"/>
  <w:defaultTabStop w:val="227"/>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7DA"/>
    <w:rsid w:val="00003E7B"/>
    <w:rsid w:val="00006FA2"/>
    <w:rsid w:val="00064600"/>
    <w:rsid w:val="000A043A"/>
    <w:rsid w:val="000A09E0"/>
    <w:rsid w:val="000C2719"/>
    <w:rsid w:val="000F22DB"/>
    <w:rsid w:val="00104B15"/>
    <w:rsid w:val="00106BD3"/>
    <w:rsid w:val="001150A7"/>
    <w:rsid w:val="00126394"/>
    <w:rsid w:val="00147D46"/>
    <w:rsid w:val="00153886"/>
    <w:rsid w:val="0015583C"/>
    <w:rsid w:val="00175CF8"/>
    <w:rsid w:val="00192223"/>
    <w:rsid w:val="001A3145"/>
    <w:rsid w:val="001B0DDF"/>
    <w:rsid w:val="001C6710"/>
    <w:rsid w:val="001D3398"/>
    <w:rsid w:val="001E4CF9"/>
    <w:rsid w:val="00214D81"/>
    <w:rsid w:val="00246F71"/>
    <w:rsid w:val="002A5802"/>
    <w:rsid w:val="002B5A69"/>
    <w:rsid w:val="00314833"/>
    <w:rsid w:val="00403184"/>
    <w:rsid w:val="004A5130"/>
    <w:rsid w:val="004F5CBC"/>
    <w:rsid w:val="00516EBF"/>
    <w:rsid w:val="005337DA"/>
    <w:rsid w:val="005C469F"/>
    <w:rsid w:val="005C7BF3"/>
    <w:rsid w:val="005F0288"/>
    <w:rsid w:val="005F7EA2"/>
    <w:rsid w:val="0068147E"/>
    <w:rsid w:val="006B7E70"/>
    <w:rsid w:val="007070F0"/>
    <w:rsid w:val="007116A2"/>
    <w:rsid w:val="0074487F"/>
    <w:rsid w:val="00820853"/>
    <w:rsid w:val="00835ED8"/>
    <w:rsid w:val="00836D27"/>
    <w:rsid w:val="00840EC5"/>
    <w:rsid w:val="0085257D"/>
    <w:rsid w:val="008B6642"/>
    <w:rsid w:val="008E28FC"/>
    <w:rsid w:val="008F119F"/>
    <w:rsid w:val="00901000"/>
    <w:rsid w:val="00927C02"/>
    <w:rsid w:val="00932CE7"/>
    <w:rsid w:val="0099739A"/>
    <w:rsid w:val="009E284F"/>
    <w:rsid w:val="00A9577D"/>
    <w:rsid w:val="00AC57FB"/>
    <w:rsid w:val="00AF7031"/>
    <w:rsid w:val="00B64D42"/>
    <w:rsid w:val="00B82480"/>
    <w:rsid w:val="00B82F35"/>
    <w:rsid w:val="00B922F2"/>
    <w:rsid w:val="00BC0B49"/>
    <w:rsid w:val="00BC7341"/>
    <w:rsid w:val="00C327E7"/>
    <w:rsid w:val="00C828C6"/>
    <w:rsid w:val="00C85B13"/>
    <w:rsid w:val="00CA4B8C"/>
    <w:rsid w:val="00CB4937"/>
    <w:rsid w:val="00D05481"/>
    <w:rsid w:val="00D10223"/>
    <w:rsid w:val="00D46849"/>
    <w:rsid w:val="00D70FFB"/>
    <w:rsid w:val="00D76095"/>
    <w:rsid w:val="00DC1031"/>
    <w:rsid w:val="00DC4DD4"/>
    <w:rsid w:val="00DF01CC"/>
    <w:rsid w:val="00E365EA"/>
    <w:rsid w:val="00E6048B"/>
    <w:rsid w:val="00E634C3"/>
    <w:rsid w:val="00E63DE8"/>
    <w:rsid w:val="00E868FA"/>
    <w:rsid w:val="00E91E0D"/>
    <w:rsid w:val="00EA31F6"/>
    <w:rsid w:val="00EC5C4D"/>
    <w:rsid w:val="00EF1DE4"/>
    <w:rsid w:val="00F20276"/>
    <w:rsid w:val="00F65423"/>
    <w:rsid w:val="00F93B88"/>
    <w:rsid w:val="00F9652E"/>
    <w:rsid w:val="00F977E0"/>
    <w:rsid w:val="00FB7493"/>
    <w:rsid w:val="00FC45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7AC625"/>
  <w15:chartTrackingRefBased/>
  <w15:docId w15:val="{AF575C45-2072-47B8-8E43-60415F11F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5257D"/>
    <w:pPr>
      <w:spacing w:before="120" w:line="312" w:lineRule="auto"/>
    </w:pPr>
  </w:style>
  <w:style w:type="paragraph" w:styleId="berschrift1">
    <w:name w:val="heading 1"/>
    <w:basedOn w:val="Standard"/>
    <w:next w:val="Standard"/>
    <w:link w:val="berschrift1Zchn"/>
    <w:uiPriority w:val="9"/>
    <w:qFormat/>
    <w:rsid w:val="002B5A69"/>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uiPriority w:val="9"/>
    <w:semiHidden/>
    <w:unhideWhenUsed/>
    <w:qFormat/>
    <w:rsid w:val="002B5A69"/>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berschrift3">
    <w:name w:val="heading 3"/>
    <w:basedOn w:val="Standard"/>
    <w:next w:val="Standard"/>
    <w:link w:val="berschrift3Zchn"/>
    <w:uiPriority w:val="9"/>
    <w:semiHidden/>
    <w:unhideWhenUsed/>
    <w:qFormat/>
    <w:rsid w:val="002B5A69"/>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semiHidden/>
    <w:unhideWhenUsed/>
    <w:qFormat/>
    <w:rsid w:val="002B5A69"/>
    <w:pPr>
      <w:keepNext/>
      <w:keepLines/>
      <w:spacing w:before="40" w:after="0"/>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semiHidden/>
    <w:unhideWhenUsed/>
    <w:qFormat/>
    <w:rsid w:val="002B5A69"/>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2B5A69"/>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2B5A69"/>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2B5A69"/>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2B5A69"/>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Liberation Sans" w:eastAsia="Microsoft YaHei" w:hAnsi="Liberation Sans" w:cs="Mangal"/>
      <w:sz w:val="28"/>
      <w:szCs w:val="28"/>
    </w:rPr>
  </w:style>
  <w:style w:type="paragraph" w:styleId="Textkrper">
    <w:name w:val="Body Text"/>
    <w:basedOn w:val="Standard"/>
    <w:pPr>
      <w:spacing w:after="140" w:line="288" w:lineRule="auto"/>
    </w:pPr>
  </w:style>
  <w:style w:type="paragraph" w:styleId="Liste">
    <w:name w:val="List"/>
    <w:basedOn w:val="Textkrper"/>
    <w:rPr>
      <w:rFonts w:cs="Mangal"/>
    </w:rPr>
  </w:style>
  <w:style w:type="paragraph" w:styleId="Beschriftung">
    <w:name w:val="caption"/>
    <w:basedOn w:val="Standard"/>
    <w:next w:val="Standard"/>
    <w:uiPriority w:val="35"/>
    <w:unhideWhenUsed/>
    <w:qFormat/>
    <w:rsid w:val="002B5A69"/>
    <w:pPr>
      <w:spacing w:after="200" w:line="240" w:lineRule="auto"/>
    </w:pPr>
    <w:rPr>
      <w:i/>
      <w:iCs/>
      <w:color w:val="242852" w:themeColor="text2"/>
      <w:sz w:val="18"/>
      <w:szCs w:val="18"/>
    </w:rPr>
  </w:style>
  <w:style w:type="paragraph" w:customStyle="1" w:styleId="Verzeichnis">
    <w:name w:val="Verzeichnis"/>
    <w:basedOn w:val="Standard"/>
    <w:pPr>
      <w:suppressLineNumbers/>
    </w:pPr>
    <w:rPr>
      <w:rFonts w:cs="Mangal"/>
    </w:rPr>
  </w:style>
  <w:style w:type="paragraph" w:customStyle="1" w:styleId="Tabelleninhalt">
    <w:name w:val="Tabelleninhalt"/>
    <w:basedOn w:val="Standard"/>
    <w:pPr>
      <w:suppressLineNumbers/>
    </w:pPr>
  </w:style>
  <w:style w:type="paragraph" w:customStyle="1" w:styleId="Tabellenberschrift">
    <w:name w:val="Tabellenüberschrift"/>
    <w:basedOn w:val="Tabelleninhalt"/>
    <w:pPr>
      <w:jc w:val="center"/>
    </w:pPr>
    <w:rPr>
      <w:b/>
      <w:bCs/>
    </w:rPr>
  </w:style>
  <w:style w:type="paragraph" w:styleId="Kopfzeile">
    <w:name w:val="header"/>
    <w:basedOn w:val="Standard"/>
    <w:link w:val="KopfzeileZchn"/>
    <w:uiPriority w:val="99"/>
    <w:unhideWhenUsed/>
    <w:rsid w:val="00192223"/>
    <w:pPr>
      <w:tabs>
        <w:tab w:val="center" w:pos="4536"/>
        <w:tab w:val="right" w:pos="9072"/>
      </w:tabs>
    </w:pPr>
    <w:rPr>
      <w:szCs w:val="21"/>
    </w:rPr>
  </w:style>
  <w:style w:type="character" w:customStyle="1" w:styleId="KopfzeileZchn">
    <w:name w:val="Kopfzeile Zchn"/>
    <w:link w:val="Kopfzeile"/>
    <w:uiPriority w:val="99"/>
    <w:rsid w:val="00192223"/>
    <w:rPr>
      <w:rFonts w:ascii="Palatino Linotype" w:eastAsia="SimSun" w:hAnsi="Palatino Linotype" w:cs="Mangal"/>
      <w:kern w:val="2"/>
      <w:sz w:val="24"/>
      <w:szCs w:val="21"/>
      <w:lang w:eastAsia="zh-CN" w:bidi="hi-IN"/>
    </w:rPr>
  </w:style>
  <w:style w:type="paragraph" w:styleId="Fuzeile">
    <w:name w:val="footer"/>
    <w:basedOn w:val="Standard"/>
    <w:link w:val="FuzeileZchn"/>
    <w:unhideWhenUsed/>
    <w:rsid w:val="00192223"/>
    <w:pPr>
      <w:tabs>
        <w:tab w:val="center" w:pos="4536"/>
        <w:tab w:val="right" w:pos="9072"/>
      </w:tabs>
    </w:pPr>
    <w:rPr>
      <w:szCs w:val="21"/>
    </w:rPr>
  </w:style>
  <w:style w:type="character" w:customStyle="1" w:styleId="FuzeileZchn">
    <w:name w:val="Fußzeile Zchn"/>
    <w:link w:val="Fuzeile"/>
    <w:uiPriority w:val="99"/>
    <w:rsid w:val="00192223"/>
    <w:rPr>
      <w:rFonts w:ascii="Palatino Linotype" w:eastAsia="SimSun" w:hAnsi="Palatino Linotype" w:cs="Mangal"/>
      <w:kern w:val="2"/>
      <w:sz w:val="24"/>
      <w:szCs w:val="21"/>
      <w:lang w:eastAsia="zh-CN" w:bidi="hi-IN"/>
    </w:rPr>
  </w:style>
  <w:style w:type="character" w:customStyle="1" w:styleId="berschrift1Zchn">
    <w:name w:val="Überschrift 1 Zchn"/>
    <w:basedOn w:val="Absatz-Standardschriftart"/>
    <w:link w:val="berschrift1"/>
    <w:uiPriority w:val="9"/>
    <w:rsid w:val="002B5A69"/>
    <w:rPr>
      <w:rFonts w:asciiTheme="majorHAnsi" w:eastAsiaTheme="majorEastAsia" w:hAnsiTheme="majorHAnsi" w:cstheme="majorBidi"/>
      <w:color w:val="262626" w:themeColor="text1" w:themeTint="D9"/>
      <w:sz w:val="32"/>
      <w:szCs w:val="32"/>
    </w:rPr>
  </w:style>
  <w:style w:type="character" w:customStyle="1" w:styleId="berschrift2Zchn">
    <w:name w:val="Überschrift 2 Zchn"/>
    <w:basedOn w:val="Absatz-Standardschriftart"/>
    <w:link w:val="berschrift2"/>
    <w:uiPriority w:val="9"/>
    <w:semiHidden/>
    <w:rsid w:val="002B5A69"/>
    <w:rPr>
      <w:rFonts w:asciiTheme="majorHAnsi" w:eastAsiaTheme="majorEastAsia" w:hAnsiTheme="majorHAnsi" w:cstheme="majorBidi"/>
      <w:color w:val="262626" w:themeColor="text1" w:themeTint="D9"/>
      <w:sz w:val="28"/>
      <w:szCs w:val="28"/>
    </w:rPr>
  </w:style>
  <w:style w:type="character" w:customStyle="1" w:styleId="berschrift3Zchn">
    <w:name w:val="Überschrift 3 Zchn"/>
    <w:basedOn w:val="Absatz-Standardschriftart"/>
    <w:link w:val="berschrift3"/>
    <w:uiPriority w:val="9"/>
    <w:semiHidden/>
    <w:rsid w:val="002B5A69"/>
    <w:rPr>
      <w:rFonts w:asciiTheme="majorHAnsi" w:eastAsiaTheme="majorEastAsia" w:hAnsiTheme="majorHAnsi" w:cstheme="majorBidi"/>
      <w:color w:val="0D0D0D" w:themeColor="text1" w:themeTint="F2"/>
      <w:sz w:val="24"/>
      <w:szCs w:val="24"/>
    </w:rPr>
  </w:style>
  <w:style w:type="character" w:customStyle="1" w:styleId="berschrift4Zchn">
    <w:name w:val="Überschrift 4 Zchn"/>
    <w:basedOn w:val="Absatz-Standardschriftart"/>
    <w:link w:val="berschrift4"/>
    <w:uiPriority w:val="9"/>
    <w:semiHidden/>
    <w:rsid w:val="002B5A69"/>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semiHidden/>
    <w:rsid w:val="002B5A69"/>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2B5A69"/>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2B5A69"/>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2B5A69"/>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2B5A69"/>
    <w:rPr>
      <w:rFonts w:asciiTheme="majorHAnsi" w:eastAsiaTheme="majorEastAsia" w:hAnsiTheme="majorHAnsi" w:cstheme="majorBidi"/>
      <w:i/>
      <w:iCs/>
      <w:color w:val="262626" w:themeColor="text1" w:themeTint="D9"/>
      <w:sz w:val="21"/>
      <w:szCs w:val="21"/>
    </w:rPr>
  </w:style>
  <w:style w:type="paragraph" w:styleId="Titel">
    <w:name w:val="Title"/>
    <w:basedOn w:val="Standard"/>
    <w:next w:val="Standard"/>
    <w:link w:val="TitelZchn"/>
    <w:uiPriority w:val="10"/>
    <w:qFormat/>
    <w:rsid w:val="002B5A69"/>
    <w:pPr>
      <w:spacing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2B5A69"/>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2B5A69"/>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2B5A69"/>
    <w:rPr>
      <w:color w:val="5A5A5A" w:themeColor="text1" w:themeTint="A5"/>
      <w:spacing w:val="15"/>
    </w:rPr>
  </w:style>
  <w:style w:type="character" w:styleId="Fett">
    <w:name w:val="Strong"/>
    <w:basedOn w:val="Absatz-Standardschriftart"/>
    <w:uiPriority w:val="22"/>
    <w:qFormat/>
    <w:rsid w:val="002B5A69"/>
    <w:rPr>
      <w:b/>
      <w:bCs/>
      <w:color w:val="auto"/>
    </w:rPr>
  </w:style>
  <w:style w:type="character" w:styleId="Hervorhebung">
    <w:name w:val="Emphasis"/>
    <w:basedOn w:val="Absatz-Standardschriftart"/>
    <w:uiPriority w:val="20"/>
    <w:qFormat/>
    <w:rsid w:val="002B5A69"/>
    <w:rPr>
      <w:i/>
      <w:iCs/>
      <w:color w:val="auto"/>
    </w:rPr>
  </w:style>
  <w:style w:type="paragraph" w:styleId="KeinLeerraum">
    <w:name w:val="No Spacing"/>
    <w:uiPriority w:val="1"/>
    <w:qFormat/>
    <w:rsid w:val="002B5A69"/>
    <w:pPr>
      <w:spacing w:after="0" w:line="240" w:lineRule="auto"/>
    </w:pPr>
  </w:style>
  <w:style w:type="paragraph" w:styleId="Listenabsatz">
    <w:name w:val="List Paragraph"/>
    <w:basedOn w:val="Standard"/>
    <w:uiPriority w:val="34"/>
    <w:qFormat/>
    <w:rsid w:val="002B5A69"/>
    <w:pPr>
      <w:ind w:left="720"/>
      <w:contextualSpacing/>
    </w:pPr>
  </w:style>
  <w:style w:type="paragraph" w:styleId="Zitat">
    <w:name w:val="Quote"/>
    <w:basedOn w:val="Standard"/>
    <w:next w:val="Standard"/>
    <w:link w:val="ZitatZchn"/>
    <w:uiPriority w:val="29"/>
    <w:qFormat/>
    <w:rsid w:val="002B5A69"/>
    <w:pPr>
      <w:spacing w:before="200"/>
      <w:ind w:left="864" w:right="864"/>
    </w:pPr>
    <w:rPr>
      <w:i/>
      <w:iCs/>
      <w:color w:val="404040" w:themeColor="text1" w:themeTint="BF"/>
    </w:rPr>
  </w:style>
  <w:style w:type="character" w:customStyle="1" w:styleId="ZitatZchn">
    <w:name w:val="Zitat Zchn"/>
    <w:basedOn w:val="Absatz-Standardschriftart"/>
    <w:link w:val="Zitat"/>
    <w:uiPriority w:val="29"/>
    <w:rsid w:val="002B5A69"/>
    <w:rPr>
      <w:i/>
      <w:iCs/>
      <w:color w:val="404040" w:themeColor="text1" w:themeTint="BF"/>
    </w:rPr>
  </w:style>
  <w:style w:type="paragraph" w:styleId="IntensivesZitat">
    <w:name w:val="Intense Quote"/>
    <w:basedOn w:val="Standard"/>
    <w:next w:val="Standard"/>
    <w:link w:val="IntensivesZitatZchn"/>
    <w:uiPriority w:val="30"/>
    <w:qFormat/>
    <w:rsid w:val="002B5A6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2B5A69"/>
    <w:rPr>
      <w:i/>
      <w:iCs/>
      <w:color w:val="404040" w:themeColor="text1" w:themeTint="BF"/>
    </w:rPr>
  </w:style>
  <w:style w:type="character" w:styleId="SchwacheHervorhebung">
    <w:name w:val="Subtle Emphasis"/>
    <w:basedOn w:val="Absatz-Standardschriftart"/>
    <w:uiPriority w:val="19"/>
    <w:qFormat/>
    <w:rsid w:val="002B5A69"/>
    <w:rPr>
      <w:i/>
      <w:iCs/>
      <w:color w:val="404040" w:themeColor="text1" w:themeTint="BF"/>
    </w:rPr>
  </w:style>
  <w:style w:type="character" w:styleId="IntensiveHervorhebung">
    <w:name w:val="Intense Emphasis"/>
    <w:basedOn w:val="Absatz-Standardschriftart"/>
    <w:uiPriority w:val="21"/>
    <w:qFormat/>
    <w:rsid w:val="002B5A69"/>
    <w:rPr>
      <w:b/>
      <w:bCs/>
      <w:i/>
      <w:iCs/>
      <w:color w:val="auto"/>
    </w:rPr>
  </w:style>
  <w:style w:type="character" w:styleId="SchwacherVerweis">
    <w:name w:val="Subtle Reference"/>
    <w:basedOn w:val="Absatz-Standardschriftart"/>
    <w:uiPriority w:val="31"/>
    <w:qFormat/>
    <w:rsid w:val="002B5A69"/>
    <w:rPr>
      <w:smallCaps/>
      <w:color w:val="404040" w:themeColor="text1" w:themeTint="BF"/>
    </w:rPr>
  </w:style>
  <w:style w:type="character" w:styleId="IntensiverVerweis">
    <w:name w:val="Intense Reference"/>
    <w:basedOn w:val="Absatz-Standardschriftart"/>
    <w:uiPriority w:val="32"/>
    <w:qFormat/>
    <w:rsid w:val="002B5A69"/>
    <w:rPr>
      <w:b/>
      <w:bCs/>
      <w:smallCaps/>
      <w:color w:val="404040" w:themeColor="text1" w:themeTint="BF"/>
      <w:spacing w:val="5"/>
    </w:rPr>
  </w:style>
  <w:style w:type="character" w:styleId="Buchtitel">
    <w:name w:val="Book Title"/>
    <w:basedOn w:val="Absatz-Standardschriftart"/>
    <w:uiPriority w:val="33"/>
    <w:qFormat/>
    <w:rsid w:val="002B5A69"/>
    <w:rPr>
      <w:b/>
      <w:bCs/>
      <w:i/>
      <w:iCs/>
      <w:spacing w:val="5"/>
    </w:rPr>
  </w:style>
  <w:style w:type="paragraph" w:styleId="Inhaltsverzeichnisberschrift">
    <w:name w:val="TOC Heading"/>
    <w:basedOn w:val="berschrift1"/>
    <w:next w:val="Standard"/>
    <w:uiPriority w:val="39"/>
    <w:semiHidden/>
    <w:unhideWhenUsed/>
    <w:qFormat/>
    <w:rsid w:val="002B5A69"/>
    <w:pPr>
      <w:outlineLvl w:val="9"/>
    </w:pPr>
  </w:style>
  <w:style w:type="table" w:styleId="EinfacheTabelle1">
    <w:name w:val="Plain Table 1"/>
    <w:basedOn w:val="NormaleTabelle"/>
    <w:uiPriority w:val="41"/>
    <w:rsid w:val="00B922F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B922F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Vokabelangabe">
    <w:name w:val="Vokabelangabe"/>
    <w:basedOn w:val="Tabelleninhalt"/>
    <w:autoRedefine/>
    <w:qFormat/>
    <w:rsid w:val="00BC0B49"/>
    <w:pPr>
      <w:spacing w:after="60" w:line="240" w:lineRule="auto"/>
      <w:ind w:left="284" w:hanging="284"/>
    </w:pPr>
    <w:rPr>
      <w:sz w:val="20"/>
      <w:szCs w:val="20"/>
    </w:rPr>
  </w:style>
  <w:style w:type="character" w:styleId="Hyperlink">
    <w:name w:val="Hyperlink"/>
    <w:basedOn w:val="Absatz-Standardschriftart"/>
    <w:uiPriority w:val="99"/>
    <w:unhideWhenUsed/>
    <w:rsid w:val="00D10223"/>
    <w:rPr>
      <w:color w:val="9454C3" w:themeColor="hyperlink"/>
      <w:u w:val="single"/>
    </w:rPr>
  </w:style>
  <w:style w:type="paragraph" w:customStyle="1" w:styleId="Erluterung">
    <w:name w:val="Erläuterung"/>
    <w:basedOn w:val="Standard"/>
    <w:link w:val="ErluterungZchn"/>
    <w:autoRedefine/>
    <w:qFormat/>
    <w:rsid w:val="00D05481"/>
    <w:pPr>
      <w:spacing w:before="240" w:after="240"/>
      <w:jc w:val="both"/>
    </w:pPr>
    <w:rPr>
      <w:rFonts w:ascii="Verdana" w:hAnsi="Verdana"/>
      <w:szCs w:val="20"/>
    </w:rPr>
  </w:style>
  <w:style w:type="paragraph" w:customStyle="1" w:styleId="TableContents">
    <w:name w:val="Table Contents"/>
    <w:basedOn w:val="Standard"/>
    <w:rsid w:val="002B5A69"/>
    <w:pPr>
      <w:suppressLineNumbers/>
    </w:pPr>
    <w:rPr>
      <w:lang w:eastAsia="zh-CN" w:bidi="hi-IN"/>
    </w:rPr>
  </w:style>
  <w:style w:type="character" w:customStyle="1" w:styleId="ErluterungZchn">
    <w:name w:val="Erläuterung Zchn"/>
    <w:basedOn w:val="Absatz-Standardschriftart"/>
    <w:link w:val="Erluterung"/>
    <w:rsid w:val="00D05481"/>
    <w:rPr>
      <w:rFonts w:ascii="Verdana" w:hAnsi="Verdana"/>
      <w:szCs w:val="20"/>
    </w:rPr>
  </w:style>
  <w:style w:type="paragraph" w:customStyle="1" w:styleId="TextLatein">
    <w:name w:val="Text Latein"/>
    <w:basedOn w:val="Standard"/>
    <w:qFormat/>
    <w:rsid w:val="002B5A69"/>
    <w:pPr>
      <w:spacing w:after="0" w:line="360" w:lineRule="auto"/>
    </w:pPr>
    <w:rPr>
      <w:rFonts w:eastAsia="Times New Roman" w:cs="Palatino Linotype"/>
      <w:lang w:val="la-Latn"/>
    </w:rPr>
  </w:style>
  <w:style w:type="paragraph" w:styleId="Sprechblasentext">
    <w:name w:val="Balloon Text"/>
    <w:basedOn w:val="Standard"/>
    <w:link w:val="SprechblasentextZchn"/>
    <w:uiPriority w:val="99"/>
    <w:semiHidden/>
    <w:unhideWhenUsed/>
    <w:rsid w:val="00932CE7"/>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2CE7"/>
    <w:rPr>
      <w:rFonts w:ascii="Segoe UI" w:hAnsi="Segoe UI" w:cs="Segoe UI"/>
      <w:sz w:val="18"/>
      <w:szCs w:val="18"/>
    </w:rPr>
  </w:style>
  <w:style w:type="character" w:styleId="NichtaufgelsteErwhnung">
    <w:name w:val="Unresolved Mention"/>
    <w:basedOn w:val="Absatz-Standardschriftart"/>
    <w:uiPriority w:val="99"/>
    <w:semiHidden/>
    <w:unhideWhenUsed/>
    <w:rsid w:val="004A5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4048">
      <w:bodyDiv w:val="1"/>
      <w:marLeft w:val="0"/>
      <w:marRight w:val="0"/>
      <w:marTop w:val="0"/>
      <w:marBottom w:val="0"/>
      <w:divBdr>
        <w:top w:val="none" w:sz="0" w:space="0" w:color="auto"/>
        <w:left w:val="none" w:sz="0" w:space="0" w:color="auto"/>
        <w:bottom w:val="none" w:sz="0" w:space="0" w:color="auto"/>
        <w:right w:val="none" w:sz="0" w:space="0" w:color="auto"/>
      </w:divBdr>
    </w:div>
    <w:div w:id="239410877">
      <w:bodyDiv w:val="1"/>
      <w:marLeft w:val="0"/>
      <w:marRight w:val="0"/>
      <w:marTop w:val="0"/>
      <w:marBottom w:val="0"/>
      <w:divBdr>
        <w:top w:val="none" w:sz="0" w:space="0" w:color="auto"/>
        <w:left w:val="none" w:sz="0" w:space="0" w:color="auto"/>
        <w:bottom w:val="none" w:sz="0" w:space="0" w:color="auto"/>
        <w:right w:val="none" w:sz="0" w:space="0" w:color="auto"/>
      </w:divBdr>
    </w:div>
    <w:div w:id="265582201">
      <w:bodyDiv w:val="1"/>
      <w:marLeft w:val="0"/>
      <w:marRight w:val="0"/>
      <w:marTop w:val="0"/>
      <w:marBottom w:val="0"/>
      <w:divBdr>
        <w:top w:val="none" w:sz="0" w:space="0" w:color="auto"/>
        <w:left w:val="none" w:sz="0" w:space="0" w:color="auto"/>
        <w:bottom w:val="none" w:sz="0" w:space="0" w:color="auto"/>
        <w:right w:val="none" w:sz="0" w:space="0" w:color="auto"/>
      </w:divBdr>
    </w:div>
    <w:div w:id="1029525412">
      <w:bodyDiv w:val="1"/>
      <w:marLeft w:val="0"/>
      <w:marRight w:val="0"/>
      <w:marTop w:val="0"/>
      <w:marBottom w:val="0"/>
      <w:divBdr>
        <w:top w:val="none" w:sz="0" w:space="0" w:color="auto"/>
        <w:left w:val="none" w:sz="0" w:space="0" w:color="auto"/>
        <w:bottom w:val="none" w:sz="0" w:space="0" w:color="auto"/>
        <w:right w:val="none" w:sz="0" w:space="0" w:color="auto"/>
      </w:divBdr>
    </w:div>
    <w:div w:id="1122529904">
      <w:bodyDiv w:val="1"/>
      <w:marLeft w:val="0"/>
      <w:marRight w:val="0"/>
      <w:marTop w:val="0"/>
      <w:marBottom w:val="0"/>
      <w:divBdr>
        <w:top w:val="none" w:sz="0" w:space="0" w:color="auto"/>
        <w:left w:val="none" w:sz="0" w:space="0" w:color="auto"/>
        <w:bottom w:val="none" w:sz="0" w:space="0" w:color="auto"/>
        <w:right w:val="none" w:sz="0" w:space="0" w:color="auto"/>
      </w:divBdr>
    </w:div>
    <w:div w:id="1147745204">
      <w:bodyDiv w:val="1"/>
      <w:marLeft w:val="0"/>
      <w:marRight w:val="0"/>
      <w:marTop w:val="0"/>
      <w:marBottom w:val="0"/>
      <w:divBdr>
        <w:top w:val="none" w:sz="0" w:space="0" w:color="auto"/>
        <w:left w:val="none" w:sz="0" w:space="0" w:color="auto"/>
        <w:bottom w:val="none" w:sz="0" w:space="0" w:color="auto"/>
        <w:right w:val="none" w:sz="0" w:space="0" w:color="auto"/>
      </w:divBdr>
    </w:div>
    <w:div w:id="1428498679">
      <w:bodyDiv w:val="1"/>
      <w:marLeft w:val="0"/>
      <w:marRight w:val="0"/>
      <w:marTop w:val="0"/>
      <w:marBottom w:val="0"/>
      <w:divBdr>
        <w:top w:val="none" w:sz="0" w:space="0" w:color="auto"/>
        <w:left w:val="none" w:sz="0" w:space="0" w:color="auto"/>
        <w:bottom w:val="none" w:sz="0" w:space="0" w:color="auto"/>
        <w:right w:val="none" w:sz="0" w:space="0" w:color="auto"/>
      </w:divBdr>
    </w:div>
    <w:div w:id="187604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ule-bw.de/faecher-und-schularten/sprachen-und-literatur/latein/texte-und-medien/cicero-philosophie/de-officiis/3/cicero-de-officiis-3-1-musse-otium.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05DB9D07-51C4-4F31-8D34-0656E4F45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1149</Words>
  <Characters>7241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Cicer De officiis 3 1</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Cicer De officiis 3 1</dc:title>
  <dc:subject/>
  <dc:creator>Landesbildungsserver B.-W.</dc:creator>
  <cp:keywords/>
  <cp:lastModifiedBy>Tilman Bechthold-Hengelhaupt</cp:lastModifiedBy>
  <cp:revision>17</cp:revision>
  <cp:lastPrinted>2019-03-24T18:07:00Z</cp:lastPrinted>
  <dcterms:created xsi:type="dcterms:W3CDTF">2019-03-27T19:36:00Z</dcterms:created>
  <dcterms:modified xsi:type="dcterms:W3CDTF">2019-04-03T14:21:00Z</dcterms:modified>
</cp:coreProperties>
</file>