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FDA56" w14:textId="77777777" w:rsidR="0033622B" w:rsidRPr="0046143A" w:rsidRDefault="0033622B" w:rsidP="00AF22A4">
      <w:pPr>
        <w:jc w:val="center"/>
        <w:rPr>
          <w:rFonts w:ascii="Cambria" w:hAnsi="Cambria"/>
          <w:b/>
          <w:bCs/>
          <w:color w:val="000000" w:themeColor="text1"/>
          <w:sz w:val="36"/>
          <w:szCs w:val="36"/>
        </w:rPr>
      </w:pPr>
      <w:r w:rsidRPr="0046143A">
        <w:rPr>
          <w:rFonts w:ascii="Cambria" w:hAnsi="Cambria"/>
          <w:b/>
          <w:bCs/>
          <w:color w:val="000000" w:themeColor="text1"/>
          <w:sz w:val="36"/>
          <w:szCs w:val="36"/>
        </w:rPr>
        <w:t>Leitbegriff Freiheit</w:t>
      </w:r>
    </w:p>
    <w:p w14:paraId="6FC7F55F" w14:textId="77777777" w:rsidR="0033622B" w:rsidRPr="0046143A" w:rsidRDefault="0033622B">
      <w:pPr>
        <w:rPr>
          <w:rFonts w:ascii="Cambria" w:hAnsi="Cambria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9"/>
        <w:gridCol w:w="3732"/>
        <w:gridCol w:w="4221"/>
      </w:tblGrid>
      <w:tr w:rsidR="0046143A" w:rsidRPr="0046143A" w14:paraId="4233709F" w14:textId="77777777" w:rsidTr="0019661F">
        <w:tc>
          <w:tcPr>
            <w:tcW w:w="1669" w:type="dxa"/>
          </w:tcPr>
          <w:p w14:paraId="651D3F6F" w14:textId="77777777" w:rsidR="006207D9" w:rsidRPr="0046143A" w:rsidRDefault="006207D9" w:rsidP="006207D9">
            <w:pPr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46143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Allgemeine</w:t>
            </w:r>
          </w:p>
          <w:p w14:paraId="2E178454" w14:textId="77777777" w:rsidR="006207D9" w:rsidRPr="0046143A" w:rsidRDefault="006207D9" w:rsidP="006207D9">
            <w:pPr>
              <w:rPr>
                <w:rFonts w:ascii="Cambria" w:hAnsi="Cambria"/>
                <w:color w:val="000000" w:themeColor="text1"/>
              </w:rPr>
            </w:pPr>
            <w:r w:rsidRPr="0046143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Definition</w:t>
            </w:r>
          </w:p>
        </w:tc>
        <w:tc>
          <w:tcPr>
            <w:tcW w:w="7953" w:type="dxa"/>
            <w:gridSpan w:val="2"/>
            <w:vAlign w:val="center"/>
          </w:tcPr>
          <w:p w14:paraId="573C5FC8" w14:textId="70DD3C64" w:rsidR="006207D9" w:rsidRPr="0046143A" w:rsidRDefault="006207D9" w:rsidP="006207D9">
            <w:pPr>
              <w:rPr>
                <w:rFonts w:ascii="Cambria" w:hAnsi="Cambria"/>
                <w:color w:val="000000" w:themeColor="text1"/>
              </w:rPr>
            </w:pPr>
            <w:r w:rsidRPr="0046143A">
              <w:rPr>
                <w:rFonts w:ascii="Cambria" w:hAnsi="Cambria"/>
                <w:color w:val="000000" w:themeColor="text1"/>
              </w:rPr>
              <w:t>„Freiheit“ kann als dreistellige</w:t>
            </w:r>
            <w:r w:rsidR="00850D15" w:rsidRPr="0046143A">
              <w:rPr>
                <w:rFonts w:ascii="Cambria" w:hAnsi="Cambria"/>
                <w:color w:val="000000" w:themeColor="text1"/>
              </w:rPr>
              <w:t xml:space="preserve">s Verhältnis </w:t>
            </w:r>
            <w:r w:rsidR="0027560D">
              <w:rPr>
                <w:rFonts w:ascii="Cambria" w:hAnsi="Cambria"/>
                <w:color w:val="000000" w:themeColor="text1"/>
              </w:rPr>
              <w:t xml:space="preserve">(Relation) </w:t>
            </w:r>
            <w:r w:rsidRPr="0046143A">
              <w:rPr>
                <w:rFonts w:ascii="Cambria" w:hAnsi="Cambria"/>
                <w:color w:val="000000" w:themeColor="text1"/>
              </w:rPr>
              <w:t>beschr</w:t>
            </w:r>
            <w:r w:rsidR="004B35BD" w:rsidRPr="0046143A">
              <w:rPr>
                <w:rFonts w:ascii="Cambria" w:hAnsi="Cambria"/>
                <w:color w:val="000000" w:themeColor="text1"/>
              </w:rPr>
              <w:t>ie</w:t>
            </w:r>
            <w:r w:rsidRPr="0046143A">
              <w:rPr>
                <w:rFonts w:ascii="Cambria" w:hAnsi="Cambria"/>
                <w:color w:val="000000" w:themeColor="text1"/>
              </w:rPr>
              <w:t>ben werden: Jemand (A) ist frei von Einschränkungen</w:t>
            </w:r>
            <w:r w:rsidR="0027560D">
              <w:rPr>
                <w:rFonts w:ascii="Cambria" w:hAnsi="Cambria"/>
                <w:color w:val="000000" w:themeColor="text1"/>
              </w:rPr>
              <w:t xml:space="preserve"> bzw. </w:t>
            </w:r>
            <w:r w:rsidRPr="0046143A">
              <w:rPr>
                <w:rFonts w:ascii="Cambria" w:hAnsi="Cambria"/>
                <w:color w:val="000000" w:themeColor="text1"/>
              </w:rPr>
              <w:t>Zwängen (B), um etwas (C) zu tun oder zu werden.</w:t>
            </w:r>
          </w:p>
        </w:tc>
      </w:tr>
      <w:tr w:rsidR="0046143A" w:rsidRPr="0046143A" w14:paraId="1597FBB7" w14:textId="77777777" w:rsidTr="003230AC">
        <w:tc>
          <w:tcPr>
            <w:tcW w:w="1669" w:type="dxa"/>
            <w:shd w:val="clear" w:color="auto" w:fill="E7E6E6" w:themeFill="background2"/>
            <w:vAlign w:val="center"/>
          </w:tcPr>
          <w:p w14:paraId="4A744BFE" w14:textId="77777777" w:rsidR="0019661F" w:rsidRPr="0046143A" w:rsidRDefault="0019661F" w:rsidP="0019661F">
            <w:pPr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46143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I. Politische</w:t>
            </w:r>
          </w:p>
          <w:p w14:paraId="6A942D02" w14:textId="77777777" w:rsidR="0019661F" w:rsidRPr="0046143A" w:rsidRDefault="0019661F" w:rsidP="0019661F">
            <w:pPr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46143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Freiheit</w:t>
            </w:r>
          </w:p>
        </w:tc>
        <w:tc>
          <w:tcPr>
            <w:tcW w:w="3732" w:type="dxa"/>
            <w:shd w:val="clear" w:color="auto" w:fill="E7E6E6" w:themeFill="background2"/>
            <w:vAlign w:val="center"/>
          </w:tcPr>
          <w:p w14:paraId="518F887B" w14:textId="77777777" w:rsidR="0019661F" w:rsidRPr="0046143A" w:rsidRDefault="0019661F" w:rsidP="0019661F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46143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Negative Freiheit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0A73BFF6" w14:textId="77777777" w:rsidR="0019661F" w:rsidRPr="0046143A" w:rsidRDefault="0019661F" w:rsidP="0019661F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46143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Positive Freiheit</w:t>
            </w:r>
          </w:p>
        </w:tc>
      </w:tr>
      <w:tr w:rsidR="0046143A" w:rsidRPr="0046143A" w14:paraId="1ABA3687" w14:textId="77777777" w:rsidTr="000F7AF8">
        <w:trPr>
          <w:trHeight w:val="69"/>
        </w:trPr>
        <w:tc>
          <w:tcPr>
            <w:tcW w:w="1669" w:type="dxa"/>
          </w:tcPr>
          <w:p w14:paraId="0CF89350" w14:textId="77777777" w:rsidR="0027560D" w:rsidRDefault="0019661F" w:rsidP="0019661F">
            <w:pPr>
              <w:rPr>
                <w:rFonts w:ascii="Cambria" w:hAnsi="Cambria"/>
                <w:color w:val="000000" w:themeColor="text1"/>
              </w:rPr>
            </w:pPr>
            <w:r w:rsidRPr="0046143A">
              <w:rPr>
                <w:rFonts w:ascii="Cambria" w:hAnsi="Cambria"/>
                <w:color w:val="000000" w:themeColor="text1"/>
              </w:rPr>
              <w:t>Beschrei</w:t>
            </w:r>
            <w:r w:rsidR="0027560D">
              <w:rPr>
                <w:rFonts w:ascii="Cambria" w:hAnsi="Cambria"/>
                <w:color w:val="000000" w:themeColor="text1"/>
              </w:rPr>
              <w:t>-</w:t>
            </w:r>
          </w:p>
          <w:p w14:paraId="5A32E7FC" w14:textId="37382686" w:rsidR="0019661F" w:rsidRPr="0027560D" w:rsidRDefault="0019661F" w:rsidP="0019661F">
            <w:pPr>
              <w:rPr>
                <w:rFonts w:ascii="Cambria" w:hAnsi="Cambria"/>
                <w:color w:val="000000" w:themeColor="text1"/>
              </w:rPr>
            </w:pPr>
            <w:proofErr w:type="spellStart"/>
            <w:r w:rsidRPr="0046143A">
              <w:rPr>
                <w:rFonts w:ascii="Cambria" w:hAnsi="Cambria"/>
                <w:color w:val="000000" w:themeColor="text1"/>
              </w:rPr>
              <w:t>bung</w:t>
            </w:r>
            <w:proofErr w:type="spellEnd"/>
          </w:p>
        </w:tc>
        <w:tc>
          <w:tcPr>
            <w:tcW w:w="3732" w:type="dxa"/>
            <w:vAlign w:val="center"/>
          </w:tcPr>
          <w:p w14:paraId="6DFAA41C" w14:textId="77777777" w:rsidR="00884D68" w:rsidRPr="0046143A" w:rsidRDefault="00884D68" w:rsidP="0019661F">
            <w:pPr>
              <w:rPr>
                <w:rFonts w:ascii="Cambria" w:hAnsi="Cambria"/>
                <w:color w:val="000000" w:themeColor="text1"/>
              </w:rPr>
            </w:pPr>
            <w:r w:rsidRPr="0046143A">
              <w:rPr>
                <w:rFonts w:ascii="Cambria" w:hAnsi="Cambria"/>
                <w:color w:val="000000" w:themeColor="text1"/>
              </w:rPr>
              <w:t xml:space="preserve">FREI </w:t>
            </w:r>
            <w:r w:rsidRPr="00B22559">
              <w:rPr>
                <w:rFonts w:ascii="Cambria" w:hAnsi="Cambria"/>
                <w:i/>
                <w:iCs/>
                <w:color w:val="000000" w:themeColor="text1"/>
              </w:rPr>
              <w:t>VON</w:t>
            </w:r>
            <w:r w:rsidRPr="0046143A">
              <w:rPr>
                <w:rFonts w:ascii="Cambria" w:hAnsi="Cambria"/>
                <w:color w:val="000000" w:themeColor="text1"/>
              </w:rPr>
              <w:t>…</w:t>
            </w:r>
          </w:p>
          <w:p w14:paraId="4376B6CA" w14:textId="4783E0E3" w:rsidR="0019661F" w:rsidRPr="0046143A" w:rsidRDefault="0019661F" w:rsidP="0019661F">
            <w:pPr>
              <w:rPr>
                <w:rFonts w:ascii="Cambria" w:hAnsi="Cambria"/>
                <w:color w:val="000000" w:themeColor="text1"/>
              </w:rPr>
            </w:pPr>
            <w:r w:rsidRPr="0046143A">
              <w:rPr>
                <w:rFonts w:ascii="Cambria" w:hAnsi="Cambria"/>
                <w:color w:val="000000" w:themeColor="text1"/>
              </w:rPr>
              <w:t xml:space="preserve">(staatlichen) </w:t>
            </w:r>
            <w:r w:rsidRPr="0046143A">
              <w:rPr>
                <w:rFonts w:ascii="Cambria" w:hAnsi="Cambria"/>
                <w:i/>
                <w:color w:val="000000" w:themeColor="text1"/>
              </w:rPr>
              <w:t>Beschränkungen</w:t>
            </w:r>
            <w:r w:rsidRPr="0046143A">
              <w:rPr>
                <w:rFonts w:ascii="Cambria" w:hAnsi="Cambria"/>
                <w:color w:val="000000" w:themeColor="text1"/>
              </w:rPr>
              <w:t xml:space="preserve"> (vgl. Abwehrrechte wie freie Persönlichkeitsentfaltung, Religionsfreiheit)</w:t>
            </w:r>
          </w:p>
        </w:tc>
        <w:tc>
          <w:tcPr>
            <w:tcW w:w="4221" w:type="dxa"/>
          </w:tcPr>
          <w:p w14:paraId="3C4F3D86" w14:textId="77777777" w:rsidR="00884D68" w:rsidRPr="0046143A" w:rsidRDefault="00884D68" w:rsidP="0019661F">
            <w:pPr>
              <w:rPr>
                <w:rFonts w:ascii="Cambria" w:hAnsi="Cambria"/>
                <w:color w:val="000000" w:themeColor="text1"/>
              </w:rPr>
            </w:pPr>
            <w:r w:rsidRPr="0046143A">
              <w:rPr>
                <w:rFonts w:ascii="Cambria" w:hAnsi="Cambria"/>
                <w:color w:val="000000" w:themeColor="text1"/>
              </w:rPr>
              <w:t xml:space="preserve">FREI </w:t>
            </w:r>
            <w:r w:rsidRPr="00B22559">
              <w:rPr>
                <w:rFonts w:ascii="Cambria" w:hAnsi="Cambria"/>
                <w:i/>
                <w:iCs/>
                <w:color w:val="000000" w:themeColor="text1"/>
              </w:rPr>
              <w:t>ZU</w:t>
            </w:r>
            <w:r w:rsidRPr="0046143A">
              <w:rPr>
                <w:rFonts w:ascii="Cambria" w:hAnsi="Cambria"/>
                <w:color w:val="000000" w:themeColor="text1"/>
              </w:rPr>
              <w:t xml:space="preserve">… </w:t>
            </w:r>
          </w:p>
          <w:p w14:paraId="46F804DD" w14:textId="77777777" w:rsidR="0019661F" w:rsidRPr="000F7AF8" w:rsidRDefault="0019661F" w:rsidP="0019661F">
            <w:pPr>
              <w:rPr>
                <w:rFonts w:ascii="Cambria" w:hAnsi="Cambria"/>
                <w:color w:val="000000" w:themeColor="text1"/>
              </w:rPr>
            </w:pPr>
            <w:r w:rsidRPr="000F7AF8">
              <w:rPr>
                <w:rFonts w:ascii="Cambria" w:hAnsi="Cambria"/>
                <w:color w:val="000000" w:themeColor="text1"/>
              </w:rPr>
              <w:t>Selbst- und Mitbestimmung</w:t>
            </w:r>
          </w:p>
          <w:p w14:paraId="33DF5B31" w14:textId="77777777" w:rsidR="0019661F" w:rsidRPr="0046143A" w:rsidRDefault="0019661F" w:rsidP="0019661F">
            <w:pPr>
              <w:rPr>
                <w:rFonts w:ascii="Cambria" w:hAnsi="Cambria"/>
                <w:color w:val="000000" w:themeColor="text1"/>
              </w:rPr>
            </w:pPr>
            <w:r w:rsidRPr="0046143A">
              <w:rPr>
                <w:rFonts w:ascii="Cambria" w:hAnsi="Cambria"/>
                <w:color w:val="000000" w:themeColor="text1"/>
              </w:rPr>
              <w:t>(vgl. Mitwirkungsrechte wie Meinungsfreiheit, Wahlrecht)</w:t>
            </w:r>
          </w:p>
        </w:tc>
      </w:tr>
      <w:tr w:rsidR="0046143A" w:rsidRPr="0046143A" w14:paraId="0063E3D2" w14:textId="77777777" w:rsidTr="003230AC">
        <w:tc>
          <w:tcPr>
            <w:tcW w:w="1669" w:type="dxa"/>
            <w:shd w:val="clear" w:color="auto" w:fill="E7E6E6" w:themeFill="background2"/>
            <w:vAlign w:val="center"/>
          </w:tcPr>
          <w:p w14:paraId="74CA96B5" w14:textId="77777777" w:rsidR="00850D15" w:rsidRPr="0046143A" w:rsidRDefault="00850D15" w:rsidP="0019661F">
            <w:pPr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</w:p>
          <w:p w14:paraId="1B048A67" w14:textId="77777777" w:rsidR="0019661F" w:rsidRPr="0046143A" w:rsidRDefault="0019661F" w:rsidP="0019661F">
            <w:pPr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46143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 xml:space="preserve">II. </w:t>
            </w:r>
          </w:p>
          <w:p w14:paraId="183E5395" w14:textId="77777777" w:rsidR="0019661F" w:rsidRPr="0046143A" w:rsidRDefault="0019661F" w:rsidP="0019661F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32" w:type="dxa"/>
            <w:shd w:val="clear" w:color="auto" w:fill="E7E6E6" w:themeFill="background2"/>
            <w:vAlign w:val="center"/>
          </w:tcPr>
          <w:p w14:paraId="2A193D84" w14:textId="77777777" w:rsidR="0019661F" w:rsidRPr="0046143A" w:rsidRDefault="0019661F" w:rsidP="0019661F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46143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Handlungsfreiheit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2559C83F" w14:textId="77777777" w:rsidR="0019661F" w:rsidRPr="0046143A" w:rsidRDefault="0019661F" w:rsidP="0019661F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46143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Willensfreiheit</w:t>
            </w:r>
          </w:p>
        </w:tc>
      </w:tr>
      <w:tr w:rsidR="0046143A" w:rsidRPr="0046143A" w14:paraId="27F61357" w14:textId="77777777" w:rsidTr="0019661F">
        <w:tc>
          <w:tcPr>
            <w:tcW w:w="1669" w:type="dxa"/>
          </w:tcPr>
          <w:p w14:paraId="132794FB" w14:textId="1A805C8A" w:rsidR="0019661F" w:rsidRPr="0046143A" w:rsidRDefault="0019661F" w:rsidP="0019661F">
            <w:pPr>
              <w:rPr>
                <w:rFonts w:ascii="Cambria" w:hAnsi="Cambria"/>
                <w:color w:val="000000" w:themeColor="text1"/>
              </w:rPr>
            </w:pPr>
            <w:r w:rsidRPr="0046143A">
              <w:rPr>
                <w:rFonts w:ascii="Cambria" w:hAnsi="Cambria"/>
                <w:color w:val="000000" w:themeColor="text1"/>
              </w:rPr>
              <w:t>Beschrei</w:t>
            </w:r>
            <w:r w:rsidR="0027560D">
              <w:rPr>
                <w:rFonts w:ascii="Cambria" w:hAnsi="Cambria"/>
                <w:color w:val="000000" w:themeColor="text1"/>
              </w:rPr>
              <w:t>-</w:t>
            </w:r>
            <w:proofErr w:type="spellStart"/>
            <w:r w:rsidR="0027560D">
              <w:rPr>
                <w:rFonts w:ascii="Cambria" w:hAnsi="Cambria"/>
                <w:color w:val="000000" w:themeColor="text1"/>
              </w:rPr>
              <w:t>b</w:t>
            </w:r>
            <w:r w:rsidRPr="0046143A">
              <w:rPr>
                <w:rFonts w:ascii="Cambria" w:hAnsi="Cambria"/>
                <w:color w:val="000000" w:themeColor="text1"/>
              </w:rPr>
              <w:t>ung</w:t>
            </w:r>
            <w:proofErr w:type="spellEnd"/>
          </w:p>
        </w:tc>
        <w:tc>
          <w:tcPr>
            <w:tcW w:w="3732" w:type="dxa"/>
          </w:tcPr>
          <w:p w14:paraId="708B22AB" w14:textId="322AC7AA" w:rsidR="0019661F" w:rsidRPr="0046143A" w:rsidRDefault="0019661F" w:rsidP="0019661F">
            <w:pPr>
              <w:rPr>
                <w:rFonts w:ascii="Cambria" w:hAnsi="Cambria"/>
                <w:color w:val="000000" w:themeColor="text1"/>
              </w:rPr>
            </w:pPr>
            <w:r w:rsidRPr="0046143A">
              <w:rPr>
                <w:rFonts w:ascii="Cambria" w:hAnsi="Cambria"/>
                <w:color w:val="000000" w:themeColor="text1"/>
              </w:rPr>
              <w:t xml:space="preserve">Ein Mensch ist dann frei in seinen </w:t>
            </w:r>
            <w:r w:rsidRPr="008C50A8">
              <w:rPr>
                <w:rFonts w:ascii="Cambria" w:hAnsi="Cambria"/>
                <w:color w:val="000000" w:themeColor="text1"/>
              </w:rPr>
              <w:t>Handlungen</w:t>
            </w:r>
            <w:r w:rsidRPr="0046143A">
              <w:rPr>
                <w:rFonts w:ascii="Cambria" w:hAnsi="Cambria"/>
                <w:color w:val="000000" w:themeColor="text1"/>
              </w:rPr>
              <w:t xml:space="preserve">, wenn er </w:t>
            </w:r>
            <w:r w:rsidRPr="0046143A">
              <w:rPr>
                <w:rFonts w:ascii="Cambria" w:hAnsi="Cambria"/>
                <w:i/>
                <w:iCs/>
                <w:color w:val="000000" w:themeColor="text1"/>
              </w:rPr>
              <w:t>tun</w:t>
            </w:r>
            <w:r w:rsidRPr="0046143A">
              <w:rPr>
                <w:rFonts w:ascii="Cambria" w:hAnsi="Cambria"/>
                <w:color w:val="000000" w:themeColor="text1"/>
              </w:rPr>
              <w:t xml:space="preserve"> kann, was </w:t>
            </w:r>
            <w:r w:rsidRPr="0046143A">
              <w:rPr>
                <w:rFonts w:ascii="Cambria" w:hAnsi="Cambria"/>
                <w:i/>
                <w:iCs/>
                <w:color w:val="000000" w:themeColor="text1"/>
              </w:rPr>
              <w:t>er</w:t>
            </w:r>
            <w:r w:rsidRPr="0046143A">
              <w:rPr>
                <w:rFonts w:ascii="Cambria" w:hAnsi="Cambria"/>
                <w:color w:val="000000" w:themeColor="text1"/>
              </w:rPr>
              <w:t xml:space="preserve"> tun will, d.h. wenn er seine Absichten auch </w:t>
            </w:r>
            <w:r w:rsidR="00F94911" w:rsidRPr="008C50A8">
              <w:rPr>
                <w:rFonts w:ascii="Cambria" w:hAnsi="Cambria"/>
                <w:i/>
                <w:iCs/>
                <w:color w:val="000000" w:themeColor="text1"/>
              </w:rPr>
              <w:t>ungehindert</w:t>
            </w:r>
            <w:r w:rsidR="00F94911" w:rsidRPr="0046143A">
              <w:rPr>
                <w:rFonts w:ascii="Cambria" w:hAnsi="Cambria"/>
                <w:color w:val="000000" w:themeColor="text1"/>
              </w:rPr>
              <w:t xml:space="preserve"> </w:t>
            </w:r>
            <w:r w:rsidRPr="0046143A">
              <w:rPr>
                <w:rFonts w:ascii="Cambria" w:hAnsi="Cambria"/>
                <w:color w:val="000000" w:themeColor="text1"/>
              </w:rPr>
              <w:t xml:space="preserve">in die </w:t>
            </w:r>
            <w:r w:rsidRPr="008C50A8">
              <w:rPr>
                <w:rFonts w:ascii="Cambria" w:hAnsi="Cambria"/>
                <w:color w:val="000000" w:themeColor="text1"/>
              </w:rPr>
              <w:t>Tat umsetzen</w:t>
            </w:r>
            <w:r w:rsidRPr="0046143A">
              <w:rPr>
                <w:rFonts w:ascii="Cambria" w:hAnsi="Cambria"/>
                <w:color w:val="000000" w:themeColor="text1"/>
              </w:rPr>
              <w:t xml:space="preserve"> kann</w:t>
            </w:r>
            <w:r w:rsidR="0046143A">
              <w:rPr>
                <w:rFonts w:ascii="Cambria" w:hAnsi="Cambria"/>
                <w:color w:val="000000" w:themeColor="text1"/>
              </w:rPr>
              <w:t>.</w:t>
            </w:r>
          </w:p>
        </w:tc>
        <w:tc>
          <w:tcPr>
            <w:tcW w:w="4221" w:type="dxa"/>
          </w:tcPr>
          <w:p w14:paraId="24BDFF40" w14:textId="744A9B62" w:rsidR="0019661F" w:rsidRPr="0046143A" w:rsidRDefault="0019661F" w:rsidP="0019661F">
            <w:pPr>
              <w:rPr>
                <w:rFonts w:ascii="Cambria" w:hAnsi="Cambria"/>
                <w:color w:val="000000" w:themeColor="text1"/>
              </w:rPr>
            </w:pPr>
            <w:r w:rsidRPr="0046143A">
              <w:rPr>
                <w:rFonts w:ascii="Cambria" w:hAnsi="Cambria"/>
                <w:color w:val="000000" w:themeColor="text1"/>
              </w:rPr>
              <w:t xml:space="preserve">Ein Mensch ist dann frei in seinem Willen, wenn seine </w:t>
            </w:r>
            <w:r w:rsidRPr="0046143A">
              <w:rPr>
                <w:rFonts w:ascii="Cambria" w:hAnsi="Cambria"/>
                <w:i/>
                <w:color w:val="000000" w:themeColor="text1"/>
              </w:rPr>
              <w:t xml:space="preserve">Entscheidungen </w:t>
            </w:r>
            <w:r w:rsidRPr="0046143A">
              <w:rPr>
                <w:rFonts w:ascii="Cambria" w:hAnsi="Cambria"/>
                <w:color w:val="000000" w:themeColor="text1"/>
              </w:rPr>
              <w:t xml:space="preserve">frei sind, er selbst </w:t>
            </w:r>
            <w:r w:rsidR="00D275CD" w:rsidRPr="0046143A">
              <w:rPr>
                <w:rFonts w:ascii="Cambria" w:hAnsi="Cambria"/>
                <w:i/>
                <w:iCs/>
                <w:color w:val="000000" w:themeColor="text1"/>
              </w:rPr>
              <w:t>Herr</w:t>
            </w:r>
            <w:r w:rsidRPr="0046143A">
              <w:rPr>
                <w:rFonts w:ascii="Cambria" w:hAnsi="Cambria"/>
                <w:color w:val="000000" w:themeColor="text1"/>
              </w:rPr>
              <w:t xml:space="preserve"> seines Willens </w:t>
            </w:r>
            <w:r w:rsidR="00CB7590" w:rsidRPr="0046143A">
              <w:rPr>
                <w:rFonts w:ascii="Cambria" w:hAnsi="Cambria"/>
                <w:color w:val="000000" w:themeColor="text1"/>
              </w:rPr>
              <w:t xml:space="preserve">und seiner Wünsche </w:t>
            </w:r>
            <w:r w:rsidRPr="0046143A">
              <w:rPr>
                <w:rFonts w:ascii="Cambria" w:hAnsi="Cambria"/>
                <w:color w:val="000000" w:themeColor="text1"/>
              </w:rPr>
              <w:t>ist</w:t>
            </w:r>
            <w:r w:rsidR="00233D05">
              <w:rPr>
                <w:rFonts w:ascii="Cambria" w:hAnsi="Cambria"/>
                <w:color w:val="000000" w:themeColor="text1"/>
              </w:rPr>
              <w:t>.</w:t>
            </w:r>
            <w:r w:rsidR="00CB7590" w:rsidRPr="0046143A">
              <w:rPr>
                <w:rFonts w:ascii="Cambria" w:hAnsi="Cambria"/>
                <w:color w:val="000000" w:themeColor="text1"/>
              </w:rPr>
              <w:t xml:space="preserve"> </w:t>
            </w:r>
            <w:r w:rsidR="00233D05">
              <w:rPr>
                <w:rFonts w:ascii="Cambria" w:hAnsi="Cambria"/>
                <w:color w:val="000000" w:themeColor="text1"/>
              </w:rPr>
              <w:t>D</w:t>
            </w:r>
            <w:r w:rsidR="00CB7590" w:rsidRPr="0046143A">
              <w:rPr>
                <w:rFonts w:ascii="Cambria" w:hAnsi="Cambria"/>
                <w:color w:val="000000" w:themeColor="text1"/>
              </w:rPr>
              <w:t xml:space="preserve">.h. wenn er </w:t>
            </w:r>
            <w:r w:rsidR="00E57445" w:rsidRPr="0046143A">
              <w:rPr>
                <w:rFonts w:ascii="Cambria" w:hAnsi="Cambria"/>
                <w:color w:val="000000" w:themeColor="text1"/>
              </w:rPr>
              <w:t>die Fähigkeit hat</w:t>
            </w:r>
            <w:r w:rsidR="00233D05">
              <w:rPr>
                <w:rFonts w:ascii="Cambria" w:hAnsi="Cambria"/>
                <w:color w:val="000000" w:themeColor="text1"/>
              </w:rPr>
              <w:t>,</w:t>
            </w:r>
            <w:r w:rsidR="00E57445" w:rsidRPr="0046143A">
              <w:rPr>
                <w:rFonts w:ascii="Cambria" w:hAnsi="Cambria"/>
                <w:color w:val="000000" w:themeColor="text1"/>
              </w:rPr>
              <w:t xml:space="preserve"> dafür </w:t>
            </w:r>
            <w:r w:rsidR="002F5F50" w:rsidRPr="0046143A">
              <w:rPr>
                <w:rFonts w:ascii="Cambria" w:hAnsi="Cambria"/>
                <w:color w:val="000000" w:themeColor="text1"/>
              </w:rPr>
              <w:t>zu sorgen,</w:t>
            </w:r>
            <w:r w:rsidR="00CB7590" w:rsidRPr="0046143A">
              <w:rPr>
                <w:rFonts w:ascii="Cambria" w:hAnsi="Cambria"/>
                <w:color w:val="000000" w:themeColor="text1"/>
              </w:rPr>
              <w:t xml:space="preserve"> dass</w:t>
            </w:r>
            <w:r w:rsidR="00E57445" w:rsidRPr="0046143A">
              <w:rPr>
                <w:rFonts w:ascii="Cambria" w:hAnsi="Cambria"/>
                <w:color w:val="000000" w:themeColor="text1"/>
              </w:rPr>
              <w:t xml:space="preserve"> die Wünsche wirksam werden, von denen er möchte, dass sie seine Handlungen bestimmen</w:t>
            </w:r>
            <w:r w:rsidR="0046143A">
              <w:rPr>
                <w:rFonts w:ascii="Cambria" w:hAnsi="Cambria"/>
                <w:color w:val="000000" w:themeColor="text1"/>
              </w:rPr>
              <w:t>.</w:t>
            </w:r>
          </w:p>
        </w:tc>
      </w:tr>
      <w:tr w:rsidR="0046143A" w:rsidRPr="0046143A" w14:paraId="36678CC9" w14:textId="77777777" w:rsidTr="0019661F">
        <w:tc>
          <w:tcPr>
            <w:tcW w:w="1669" w:type="dxa"/>
          </w:tcPr>
          <w:p w14:paraId="2650C953" w14:textId="77777777" w:rsidR="0019661F" w:rsidRPr="0046143A" w:rsidRDefault="0019661F" w:rsidP="0019661F">
            <w:pPr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46143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>Grund-frage</w:t>
            </w:r>
          </w:p>
        </w:tc>
        <w:tc>
          <w:tcPr>
            <w:tcW w:w="3732" w:type="dxa"/>
            <w:vAlign w:val="center"/>
          </w:tcPr>
          <w:p w14:paraId="04482B08" w14:textId="77777777" w:rsidR="0019661F" w:rsidRPr="0046143A" w:rsidRDefault="0019661F" w:rsidP="0019661F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46143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 xml:space="preserve">Kann ich </w:t>
            </w:r>
            <w:r w:rsidRPr="0046143A">
              <w:rPr>
                <w:rFonts w:ascii="Cambria" w:hAnsi="Cambria"/>
                <w:b/>
                <w:bCs/>
                <w:i/>
                <w:iCs/>
                <w:color w:val="000000" w:themeColor="text1"/>
                <w:sz w:val="28"/>
                <w:szCs w:val="28"/>
              </w:rPr>
              <w:t>tun</w:t>
            </w:r>
            <w:r w:rsidRPr="0046143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 xml:space="preserve">, was </w:t>
            </w:r>
            <w:r w:rsidRPr="0046143A">
              <w:rPr>
                <w:rFonts w:ascii="Cambria" w:hAnsi="Cambria"/>
                <w:b/>
                <w:bCs/>
                <w:i/>
                <w:iCs/>
                <w:color w:val="000000" w:themeColor="text1"/>
                <w:sz w:val="28"/>
                <w:szCs w:val="28"/>
              </w:rPr>
              <w:t>ich</w:t>
            </w:r>
            <w:r w:rsidRPr="0046143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 xml:space="preserve"> will?</w:t>
            </w:r>
          </w:p>
        </w:tc>
        <w:tc>
          <w:tcPr>
            <w:tcW w:w="4221" w:type="dxa"/>
            <w:vAlign w:val="center"/>
          </w:tcPr>
          <w:p w14:paraId="5FA77605" w14:textId="77777777" w:rsidR="0019661F" w:rsidRPr="0046143A" w:rsidRDefault="0019661F" w:rsidP="0019661F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</w:pPr>
            <w:r w:rsidRPr="0046143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 xml:space="preserve">Kann ich </w:t>
            </w:r>
            <w:r w:rsidRPr="0046143A">
              <w:rPr>
                <w:rFonts w:ascii="Cambria" w:hAnsi="Cambria"/>
                <w:b/>
                <w:bCs/>
                <w:i/>
                <w:iCs/>
                <w:color w:val="000000" w:themeColor="text1"/>
                <w:sz w:val="28"/>
                <w:szCs w:val="28"/>
              </w:rPr>
              <w:t>wollen</w:t>
            </w:r>
            <w:r w:rsidRPr="0046143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 xml:space="preserve">, was </w:t>
            </w:r>
            <w:r w:rsidRPr="0046143A">
              <w:rPr>
                <w:rFonts w:ascii="Cambria" w:hAnsi="Cambria"/>
                <w:b/>
                <w:bCs/>
                <w:i/>
                <w:iCs/>
                <w:color w:val="000000" w:themeColor="text1"/>
                <w:sz w:val="28"/>
                <w:szCs w:val="28"/>
              </w:rPr>
              <w:t>ich</w:t>
            </w:r>
            <w:r w:rsidRPr="0046143A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</w:rPr>
              <w:t xml:space="preserve"> will?</w:t>
            </w:r>
          </w:p>
        </w:tc>
      </w:tr>
      <w:tr w:rsidR="0046143A" w:rsidRPr="0046143A" w14:paraId="2668AE3F" w14:textId="77777777" w:rsidTr="0019661F">
        <w:tc>
          <w:tcPr>
            <w:tcW w:w="1669" w:type="dxa"/>
          </w:tcPr>
          <w:p w14:paraId="3D90D53C" w14:textId="77777777" w:rsidR="0019661F" w:rsidRPr="00233D05" w:rsidRDefault="0019661F" w:rsidP="0019661F">
            <w:pPr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Hilfs-</w:t>
            </w:r>
          </w:p>
          <w:p w14:paraId="78512CF2" w14:textId="77777777" w:rsidR="0019661F" w:rsidRPr="00233D05" w:rsidRDefault="0019661F" w:rsidP="0019661F">
            <w:pPr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fragen</w:t>
            </w:r>
          </w:p>
        </w:tc>
        <w:tc>
          <w:tcPr>
            <w:tcW w:w="3732" w:type="dxa"/>
          </w:tcPr>
          <w:p w14:paraId="5D362B0F" w14:textId="77777777" w:rsidR="0019661F" w:rsidRPr="00233D05" w:rsidRDefault="0019661F" w:rsidP="0019661F">
            <w:pPr>
              <w:pStyle w:val="Listenabsatz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>Ist es mir möglich, das zu erreichen, was ich mir vorgenommen habe?</w:t>
            </w:r>
          </w:p>
          <w:p w14:paraId="021ED511" w14:textId="77777777" w:rsidR="0019661F" w:rsidRPr="00233D05" w:rsidRDefault="0019661F" w:rsidP="0019661F">
            <w:pPr>
              <w:pStyle w:val="Listenabsatz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>Kann ich das verwirklichen, was mir wichtig ist?</w:t>
            </w:r>
          </w:p>
          <w:p w14:paraId="73E08EE4" w14:textId="77777777" w:rsidR="0019661F" w:rsidRPr="00233D05" w:rsidRDefault="0019661F" w:rsidP="0019661F">
            <w:pPr>
              <w:pStyle w:val="Listenabsatz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>Besitze ich die Voraussetzungen, um meine Ziele zu erreichen?</w:t>
            </w:r>
          </w:p>
          <w:p w14:paraId="08D6B6FF" w14:textId="77777777" w:rsidR="0019661F" w:rsidRPr="00233D05" w:rsidRDefault="0019661F" w:rsidP="0019661F">
            <w:pPr>
              <w:pStyle w:val="Listenabsatz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>Wenn mir etwas nicht gelingt, was Bedeutung für mich hat: Liegt die Ursache darin, dass ich es nicht kann? (Oder darin, dass ich es nicht genug will?)</w:t>
            </w:r>
          </w:p>
        </w:tc>
        <w:tc>
          <w:tcPr>
            <w:tcW w:w="4221" w:type="dxa"/>
          </w:tcPr>
          <w:p w14:paraId="303709E9" w14:textId="77777777" w:rsidR="0019661F" w:rsidRPr="00233D05" w:rsidRDefault="0019661F" w:rsidP="0019661F">
            <w:pPr>
              <w:pStyle w:val="Listenabsatz"/>
              <w:numPr>
                <w:ilvl w:val="0"/>
                <w:numId w:val="2"/>
              </w:num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Habe </w:t>
            </w:r>
            <w:r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>ich selbst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die Entscheidung getroffen?</w:t>
            </w:r>
          </w:p>
          <w:p w14:paraId="4A840F1A" w14:textId="77777777" w:rsidR="0019661F" w:rsidRPr="00233D05" w:rsidRDefault="0019661F" w:rsidP="0019661F">
            <w:pPr>
              <w:pStyle w:val="Listenabsatz"/>
              <w:numPr>
                <w:ilvl w:val="0"/>
                <w:numId w:val="2"/>
              </w:num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>Hätte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ich auch eine </w:t>
            </w:r>
            <w:r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 xml:space="preserve">andere Entscheidung 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treffen können? </w:t>
            </w:r>
          </w:p>
          <w:p w14:paraId="47444205" w14:textId="77777777" w:rsidR="0019661F" w:rsidRPr="00233D05" w:rsidRDefault="0019661F" w:rsidP="0019661F">
            <w:pPr>
              <w:pStyle w:val="Listenabsatz"/>
              <w:numPr>
                <w:ilvl w:val="0"/>
                <w:numId w:val="2"/>
              </w:num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 xml:space="preserve">Unterlag 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>die Entscheidung</w:t>
            </w:r>
            <w:r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 xml:space="preserve"> meiner Kontrolle? </w:t>
            </w:r>
          </w:p>
          <w:p w14:paraId="20A59109" w14:textId="77777777" w:rsidR="0019661F" w:rsidRPr="00233D05" w:rsidRDefault="0019661F" w:rsidP="0019661F">
            <w:pPr>
              <w:pStyle w:val="Listenabsatz"/>
              <w:numPr>
                <w:ilvl w:val="0"/>
                <w:numId w:val="2"/>
              </w:num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Habe ich den Eindruck, dass es </w:t>
            </w:r>
            <w:r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>meine eigenen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>Wünsche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sind, die ich habe? (Und nicht diejenigen meiner Freunde, Eltern, der Werbung?)</w:t>
            </w:r>
          </w:p>
          <w:p w14:paraId="0AB9CA3C" w14:textId="492FB4F7" w:rsidR="0019661F" w:rsidRPr="00233D05" w:rsidRDefault="0019661F" w:rsidP="0019661F">
            <w:pPr>
              <w:pStyle w:val="Listenabsatz"/>
              <w:numPr>
                <w:ilvl w:val="0"/>
                <w:numId w:val="2"/>
              </w:num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Bin ich der </w:t>
            </w:r>
            <w:r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>festen Überzeugung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, dass bestimmte Personen, Werte, Dinge mir genau aus dem Grund wichtig sind, </w:t>
            </w:r>
            <w:r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>weil ich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27560D"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>diese</w:t>
            </w:r>
            <w:r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 xml:space="preserve"> so sehe</w:t>
            </w:r>
            <w:r w:rsidR="0027560D"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 xml:space="preserve"> und bewerte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>?</w:t>
            </w:r>
          </w:p>
          <w:p w14:paraId="1490099C" w14:textId="76C13B28" w:rsidR="0019661F" w:rsidRPr="00233D05" w:rsidRDefault="0019661F" w:rsidP="0019661F">
            <w:pPr>
              <w:pStyle w:val="Listenabsatz"/>
              <w:numPr>
                <w:ilvl w:val="0"/>
                <w:numId w:val="2"/>
              </w:num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Habe ich mir </w:t>
            </w:r>
            <w:r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>wohl überlegt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, </w:t>
            </w:r>
            <w:r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>warum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ich dies tun will </w:t>
            </w:r>
            <w:r w:rsidR="0027560D"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>und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etwas anderes unterlasse?</w:t>
            </w:r>
          </w:p>
          <w:p w14:paraId="74CD66C8" w14:textId="271C9619" w:rsidR="0019661F" w:rsidRPr="00233D05" w:rsidRDefault="0027560D" w:rsidP="0019661F">
            <w:pPr>
              <w:pStyle w:val="Listenabsatz"/>
              <w:numPr>
                <w:ilvl w:val="0"/>
                <w:numId w:val="2"/>
              </w:num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Kann ich mir selbst und anderen gegenüber mit </w:t>
            </w:r>
            <w:r w:rsidRPr="00233D05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>guten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Pr="00233D05">
              <w:rPr>
                <w:rFonts w:ascii="Cambria" w:hAnsi="Cambria"/>
                <w:i/>
                <w:color w:val="000000" w:themeColor="text1"/>
                <w:sz w:val="18"/>
                <w:szCs w:val="18"/>
              </w:rPr>
              <w:t>Gründen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Rechenschaft darüber ablegen</w:t>
            </w:r>
            <w:r w:rsidR="0019661F"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, </w:t>
            </w:r>
            <w:r w:rsidR="0019661F"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>warum</w:t>
            </w:r>
            <w:r w:rsidR="0019661F"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ich das eine tun und das andere unterlassen will?</w:t>
            </w:r>
          </w:p>
          <w:p w14:paraId="06ED00F1" w14:textId="77777777" w:rsidR="0019661F" w:rsidRPr="00233D05" w:rsidRDefault="0019661F" w:rsidP="0019661F">
            <w:pPr>
              <w:pStyle w:val="Listenabsatz"/>
              <w:numPr>
                <w:ilvl w:val="0"/>
                <w:numId w:val="2"/>
              </w:num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Fühle ich mich </w:t>
            </w:r>
            <w:r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>verantwortlich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für das, was ich getan habe, weil ich es (so) gewollt habe?</w:t>
            </w:r>
          </w:p>
          <w:p w14:paraId="4D49E1CF" w14:textId="77777777" w:rsidR="0019661F" w:rsidRPr="00233D05" w:rsidRDefault="0019661F" w:rsidP="0019661F">
            <w:pPr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</w:tc>
      </w:tr>
      <w:tr w:rsidR="0019661F" w:rsidRPr="0046143A" w14:paraId="0B698D16" w14:textId="77777777" w:rsidTr="0019661F">
        <w:tc>
          <w:tcPr>
            <w:tcW w:w="1669" w:type="dxa"/>
          </w:tcPr>
          <w:p w14:paraId="18F17DE2" w14:textId="77777777" w:rsidR="0019661F" w:rsidRPr="00233D05" w:rsidRDefault="0019661F" w:rsidP="0019661F">
            <w:pPr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Bei-</w:t>
            </w:r>
          </w:p>
          <w:p w14:paraId="0376F629" w14:textId="77777777" w:rsidR="0019661F" w:rsidRPr="00233D05" w:rsidRDefault="0019661F" w:rsidP="0019661F">
            <w:pPr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spiele</w:t>
            </w:r>
          </w:p>
        </w:tc>
        <w:tc>
          <w:tcPr>
            <w:tcW w:w="3732" w:type="dxa"/>
          </w:tcPr>
          <w:p w14:paraId="05CE3912" w14:textId="77777777" w:rsidR="0019661F" w:rsidRPr="00233D05" w:rsidRDefault="0019661F" w:rsidP="0019661F">
            <w:pPr>
              <w:pStyle w:val="Listenabsatz"/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Ich bin ein leidenschaftlicher Fußballspieler und kann mehrmals die Woche in meinem örtlichen Fußballverein trainieren. </w:t>
            </w:r>
          </w:p>
          <w:p w14:paraId="53702787" w14:textId="77777777" w:rsidR="0019661F" w:rsidRPr="00233D05" w:rsidRDefault="0019661F" w:rsidP="0019661F">
            <w:pPr>
              <w:pStyle w:val="Listenabsatz"/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>Der Schutz der Natur ist mir wichtig und ich helfe jedes Jahr bei der Bachputzete in meinem Stadtteil.</w:t>
            </w:r>
          </w:p>
          <w:p w14:paraId="10A94488" w14:textId="77777777" w:rsidR="0019661F" w:rsidRPr="00233D05" w:rsidRDefault="0019661F" w:rsidP="0019661F">
            <w:pPr>
              <w:pStyle w:val="Listenabsatz"/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>Schon immer wollte ich ein Mountainbike haben und endlich habe ich das Geld dafür beisammen und kann mir nun eines kaufen.</w:t>
            </w:r>
          </w:p>
        </w:tc>
        <w:tc>
          <w:tcPr>
            <w:tcW w:w="4221" w:type="dxa"/>
          </w:tcPr>
          <w:p w14:paraId="48B6CAC1" w14:textId="77777777" w:rsidR="0019661F" w:rsidRPr="00233D05" w:rsidRDefault="0019661F" w:rsidP="0019661F">
            <w:pPr>
              <w:pStyle w:val="Listenabsatz"/>
              <w:numPr>
                <w:ilvl w:val="0"/>
                <w:numId w:val="5"/>
              </w:num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Ich spiele mehrmals die Woche im örtlichen Fußballverein, </w:t>
            </w:r>
            <w:r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>weil ich das wirklich will.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(Und nicht, weil meine Eltern es wollen, meine Freunde es erwarten, es keine anderen Sportvereine gibt.)</w:t>
            </w:r>
          </w:p>
          <w:p w14:paraId="278D348B" w14:textId="45550776" w:rsidR="0019661F" w:rsidRPr="00233D05" w:rsidRDefault="0019661F" w:rsidP="0019661F">
            <w:pPr>
              <w:pStyle w:val="Listenabsatz"/>
              <w:numPr>
                <w:ilvl w:val="0"/>
                <w:numId w:val="5"/>
              </w:num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Ich putze jedes Jahr in meinem Stadtviertel den Bach, </w:t>
            </w:r>
            <w:r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>weil ich der festen Überzeugung bin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, </w:t>
            </w:r>
            <w:r w:rsidR="0027560D"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dass genau diese Aktion ein kleiner, 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>aber wichtiger Beitrag zum Schutz der Umwelt ist.</w:t>
            </w:r>
          </w:p>
          <w:p w14:paraId="6F257795" w14:textId="77777777" w:rsidR="0019661F" w:rsidRPr="00233D05" w:rsidRDefault="0019661F" w:rsidP="0019661F">
            <w:pPr>
              <w:pStyle w:val="Listenabsatz"/>
              <w:numPr>
                <w:ilvl w:val="0"/>
                <w:numId w:val="5"/>
              </w:numPr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Nach </w:t>
            </w:r>
            <w:r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>langem und intensivem Überlegen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>bin ich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Pr="00233D05">
              <w:rPr>
                <w:rFonts w:ascii="Cambria" w:hAnsi="Cambria"/>
                <w:i/>
                <w:iCs/>
                <w:color w:val="000000" w:themeColor="text1"/>
                <w:sz w:val="18"/>
                <w:szCs w:val="18"/>
              </w:rPr>
              <w:t>zu dem Schluss</w:t>
            </w:r>
            <w:r w:rsidRPr="00233D05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gekommen, dass ich nichts lieber mit meinem Geld machen will, als ein Mountainbike zu kaufen.</w:t>
            </w:r>
          </w:p>
        </w:tc>
      </w:tr>
    </w:tbl>
    <w:p w14:paraId="6B564581" w14:textId="77777777" w:rsidR="0033622B" w:rsidRPr="0046143A" w:rsidRDefault="0033622B" w:rsidP="00B21334">
      <w:pPr>
        <w:rPr>
          <w:rFonts w:ascii="Cambria" w:hAnsi="Cambria"/>
          <w:color w:val="000000" w:themeColor="text1"/>
        </w:rPr>
      </w:pPr>
    </w:p>
    <w:sectPr w:rsidR="0033622B" w:rsidRPr="0046143A" w:rsidSect="00233D05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CA3C6" w14:textId="77777777" w:rsidR="006E4354" w:rsidRDefault="006E4354" w:rsidP="0033622B">
      <w:r>
        <w:separator/>
      </w:r>
    </w:p>
  </w:endnote>
  <w:endnote w:type="continuationSeparator" w:id="0">
    <w:p w14:paraId="0046F0E5" w14:textId="77777777" w:rsidR="006E4354" w:rsidRDefault="006E4354" w:rsidP="0033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734FF" w14:textId="77777777" w:rsidR="006E4354" w:rsidRDefault="006E4354" w:rsidP="0033622B">
      <w:r>
        <w:separator/>
      </w:r>
    </w:p>
  </w:footnote>
  <w:footnote w:type="continuationSeparator" w:id="0">
    <w:p w14:paraId="379B7143" w14:textId="77777777" w:rsidR="006E4354" w:rsidRDefault="006E4354" w:rsidP="0033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E607F"/>
    <w:multiLevelType w:val="hybridMultilevel"/>
    <w:tmpl w:val="6AAA8AB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E3DAD"/>
    <w:multiLevelType w:val="hybridMultilevel"/>
    <w:tmpl w:val="AFEA39B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65797"/>
    <w:multiLevelType w:val="hybridMultilevel"/>
    <w:tmpl w:val="6AAA8AB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F791C"/>
    <w:multiLevelType w:val="hybridMultilevel"/>
    <w:tmpl w:val="AFEA39B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662BA"/>
    <w:multiLevelType w:val="hybridMultilevel"/>
    <w:tmpl w:val="F904CF5E"/>
    <w:lvl w:ilvl="0" w:tplc="65ECA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45230"/>
    <w:multiLevelType w:val="hybridMultilevel"/>
    <w:tmpl w:val="8450978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2B"/>
    <w:rsid w:val="000349D3"/>
    <w:rsid w:val="000F0B85"/>
    <w:rsid w:val="000F7AF8"/>
    <w:rsid w:val="0019661F"/>
    <w:rsid w:val="0022702F"/>
    <w:rsid w:val="00233D05"/>
    <w:rsid w:val="00237268"/>
    <w:rsid w:val="00261183"/>
    <w:rsid w:val="0027560D"/>
    <w:rsid w:val="002A3479"/>
    <w:rsid w:val="002C2CCF"/>
    <w:rsid w:val="002F5F50"/>
    <w:rsid w:val="00304748"/>
    <w:rsid w:val="003230AC"/>
    <w:rsid w:val="0033622B"/>
    <w:rsid w:val="0036462A"/>
    <w:rsid w:val="003C6753"/>
    <w:rsid w:val="0046143A"/>
    <w:rsid w:val="004B35BD"/>
    <w:rsid w:val="004B7A1F"/>
    <w:rsid w:val="00563495"/>
    <w:rsid w:val="006207D9"/>
    <w:rsid w:val="00636372"/>
    <w:rsid w:val="006E4354"/>
    <w:rsid w:val="00782D50"/>
    <w:rsid w:val="00850D15"/>
    <w:rsid w:val="00884D68"/>
    <w:rsid w:val="008C50A8"/>
    <w:rsid w:val="009040F4"/>
    <w:rsid w:val="00964264"/>
    <w:rsid w:val="00995567"/>
    <w:rsid w:val="00AB6BFF"/>
    <w:rsid w:val="00AF22A4"/>
    <w:rsid w:val="00B21334"/>
    <w:rsid w:val="00B22559"/>
    <w:rsid w:val="00B76244"/>
    <w:rsid w:val="00CA3AA6"/>
    <w:rsid w:val="00CB7590"/>
    <w:rsid w:val="00CF135C"/>
    <w:rsid w:val="00D12A44"/>
    <w:rsid w:val="00D275CD"/>
    <w:rsid w:val="00D33C8A"/>
    <w:rsid w:val="00D573F2"/>
    <w:rsid w:val="00E04F76"/>
    <w:rsid w:val="00E57445"/>
    <w:rsid w:val="00F16622"/>
    <w:rsid w:val="00F56FDD"/>
    <w:rsid w:val="00F94911"/>
    <w:rsid w:val="00FB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8A1184"/>
  <w15:chartTrackingRefBased/>
  <w15:docId w15:val="{8E2E12EF-FE6B-9C41-8491-218E7D9D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62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622B"/>
  </w:style>
  <w:style w:type="paragraph" w:styleId="Fuzeile">
    <w:name w:val="footer"/>
    <w:basedOn w:val="Standard"/>
    <w:link w:val="FuzeileZchn"/>
    <w:uiPriority w:val="99"/>
    <w:unhideWhenUsed/>
    <w:rsid w:val="003362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622B"/>
  </w:style>
  <w:style w:type="table" w:styleId="Tabellenraster">
    <w:name w:val="Table Grid"/>
    <w:basedOn w:val="NormaleTabelle"/>
    <w:uiPriority w:val="39"/>
    <w:rsid w:val="0033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49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60D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6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cp:lastPrinted>2020-04-21T06:47:00Z</cp:lastPrinted>
  <dcterms:created xsi:type="dcterms:W3CDTF">2020-05-07T10:30:00Z</dcterms:created>
  <dcterms:modified xsi:type="dcterms:W3CDTF">2020-05-07T10:30:00Z</dcterms:modified>
</cp:coreProperties>
</file>