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5EFD" w14:textId="6C57F448" w:rsidR="0063165F" w:rsidRPr="0063165F" w:rsidRDefault="0063165F" w:rsidP="0063165F">
      <w:pPr>
        <w:jc w:val="center"/>
        <w:rPr>
          <w:rFonts w:ascii="Arial" w:hAnsi="Arial" w:cs="Arial"/>
          <w:b/>
          <w:sz w:val="2"/>
        </w:rPr>
      </w:pPr>
    </w:p>
    <w:p w14:paraId="0FB71BCE" w14:textId="20FA4147" w:rsidR="0063165F" w:rsidRPr="00E01615" w:rsidRDefault="00501B2C" w:rsidP="00E01615">
      <w:pPr>
        <w:pStyle w:val="berschrift1-InteraktiveChecklisten"/>
      </w:pPr>
      <w:bookmarkStart w:id="0" w:name="_Toc528571928"/>
      <w:r w:rsidRPr="00E01615">
        <w:t xml:space="preserve">Bin ich fit?! – </w:t>
      </w:r>
      <w:bookmarkEnd w:id="0"/>
      <w:r w:rsidRPr="00E01615">
        <w:t>Grundlagen für Lineare Gleichungssysteme</w:t>
      </w:r>
    </w:p>
    <w:p w14:paraId="3BA705E1" w14:textId="77777777" w:rsidR="00501B2C" w:rsidRPr="00501B2C" w:rsidRDefault="00501B2C" w:rsidP="00501B2C">
      <w:pPr>
        <w:rPr>
          <w:sz w:val="2"/>
          <w:szCs w:val="2"/>
        </w:rPr>
      </w:pPr>
    </w:p>
    <w:tbl>
      <w:tblPr>
        <w:tblStyle w:val="Tabellenraster"/>
        <w:tblW w:w="10744" w:type="dxa"/>
        <w:shd w:val="clear" w:color="auto" w:fill="F4B083" w:themeFill="accent2" w:themeFillTint="99"/>
        <w:tblLook w:val="04A0" w:firstRow="1" w:lastRow="0" w:firstColumn="1" w:lastColumn="0" w:noHBand="0" w:noVBand="1"/>
      </w:tblPr>
      <w:tblGrid>
        <w:gridCol w:w="10744"/>
      </w:tblGrid>
      <w:tr w:rsidR="00501B2C" w:rsidRPr="00DA6268" w14:paraId="791C3271" w14:textId="77777777" w:rsidTr="00E0600F">
        <w:trPr>
          <w:trHeight w:val="368"/>
        </w:trPr>
        <w:tc>
          <w:tcPr>
            <w:tcW w:w="10744" w:type="dxa"/>
            <w:tcBorders>
              <w:bottom w:val="single" w:sz="4" w:space="0" w:color="auto"/>
            </w:tcBorders>
            <w:shd w:val="clear" w:color="auto" w:fill="F4B083" w:themeFill="accent2" w:themeFillTint="99"/>
          </w:tcPr>
          <w:p w14:paraId="6F4304CD" w14:textId="77777777" w:rsidR="00501B2C" w:rsidRPr="009A4D7E" w:rsidRDefault="00501B2C" w:rsidP="00E0600F">
            <w:pPr>
              <w:tabs>
                <w:tab w:val="left" w:pos="6049"/>
              </w:tabs>
              <w:rPr>
                <w:rFonts w:ascii="Arial" w:hAnsi="Arial" w:cs="Arial"/>
                <w:sz w:val="14"/>
                <w:szCs w:val="14"/>
              </w:rPr>
            </w:pPr>
            <w:r w:rsidRPr="009A4D7E">
              <w:rPr>
                <w:sz w:val="14"/>
                <w:szCs w:val="14"/>
              </w:rPr>
              <w:t xml:space="preserve">In den folgenden Materialien / Auf dieser Seite wird Software / werden Dienste vorgestellt, bei denen Daten auf externen Servern verarbeitet werden können. Die Nutzung ist für Sie freiwillig. Bei der Nutzung im Unterricht oder Verwendung von Daten Dritter sind die rechtlichen Rahmenbedingungen zu </w:t>
            </w:r>
            <w:r w:rsidRPr="009A4D7E">
              <w:rPr>
                <w:rFonts w:cstheme="minorHAnsi"/>
                <w:sz w:val="14"/>
                <w:szCs w:val="14"/>
              </w:rPr>
              <w:t xml:space="preserve">beachten. Vgl. Sie hierzu </w:t>
            </w:r>
            <w:hyperlink r:id="rId7" w:history="1">
              <w:r w:rsidRPr="009A4D7E">
                <w:rPr>
                  <w:rStyle w:val="Hyperlink"/>
                  <w:rFonts w:cstheme="minorHAnsi"/>
                  <w:b/>
                  <w:bCs/>
                  <w:sz w:val="14"/>
                  <w:szCs w:val="14"/>
                </w:rPr>
                <w:t>https://it.kultus-bw.de/,Lde/Startseite/IT-Sicherheit/Datenschutz+an+Schulen</w:t>
              </w:r>
            </w:hyperlink>
          </w:p>
        </w:tc>
      </w:tr>
    </w:tbl>
    <w:p w14:paraId="7669E816" w14:textId="77777777" w:rsidR="009A2727" w:rsidRPr="009A2727" w:rsidRDefault="009A2727" w:rsidP="009A2727">
      <w:pPr>
        <w:rPr>
          <w:sz w:val="2"/>
          <w:szCs w:val="2"/>
        </w:rPr>
      </w:pPr>
    </w:p>
    <w:tbl>
      <w:tblPr>
        <w:tblStyle w:val="Tabellenraste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671"/>
        <w:gridCol w:w="4662"/>
        <w:gridCol w:w="2210"/>
        <w:gridCol w:w="1159"/>
      </w:tblGrid>
      <w:tr w:rsidR="0076234B" w:rsidRPr="004C1C34" w14:paraId="26B3F9FA" w14:textId="59E664F8" w:rsidTr="00E01615">
        <w:trPr>
          <w:tblHeader/>
          <w:jc w:val="center"/>
        </w:trPr>
        <w:tc>
          <w:tcPr>
            <w:tcW w:w="2671" w:type="dxa"/>
            <w:shd w:val="clear" w:color="auto" w:fill="AEAAAA" w:themeFill="background2" w:themeFillShade="BF"/>
            <w:vAlign w:val="center"/>
          </w:tcPr>
          <w:p w14:paraId="287B5BCF" w14:textId="24427A4B" w:rsidR="004E4725" w:rsidRPr="00C94EF1" w:rsidRDefault="004E4725" w:rsidP="00106FDF">
            <w:pPr>
              <w:jc w:val="center"/>
              <w:rPr>
                <w:rStyle w:val="Hyperlink"/>
                <w:rFonts w:ascii="Arial" w:hAnsi="Arial" w:cs="Arial"/>
                <w:b/>
                <w:sz w:val="28"/>
                <w:u w:val="none"/>
              </w:rPr>
            </w:pPr>
            <w:r w:rsidRPr="00C94EF1">
              <w:rPr>
                <w:rStyle w:val="Hyperlink"/>
                <w:rFonts w:ascii="Arial" w:hAnsi="Arial" w:cs="Arial"/>
                <w:b/>
                <w:color w:val="000000" w:themeColor="text1"/>
                <w:sz w:val="28"/>
                <w:u w:val="none"/>
              </w:rPr>
              <w:t>Teilgebiet</w:t>
            </w:r>
            <w:r w:rsidRPr="00C94EF1">
              <w:rPr>
                <w:rStyle w:val="Hyperlink"/>
                <w:rFonts w:ascii="Arial" w:hAnsi="Arial" w:cs="Arial"/>
                <w:b/>
                <w:sz w:val="28"/>
                <w:u w:val="none"/>
              </w:rPr>
              <w:t xml:space="preserve"> </w:t>
            </w:r>
          </w:p>
        </w:tc>
        <w:tc>
          <w:tcPr>
            <w:tcW w:w="4662" w:type="dxa"/>
            <w:shd w:val="clear" w:color="auto" w:fill="AEAAAA" w:themeFill="background2" w:themeFillShade="BF"/>
          </w:tcPr>
          <w:p w14:paraId="1F7DEA72" w14:textId="227925E5" w:rsidR="004E4725" w:rsidRPr="00C94EF1" w:rsidRDefault="004E4725" w:rsidP="00106FDF">
            <w:pPr>
              <w:jc w:val="center"/>
              <w:rPr>
                <w:rFonts w:ascii="Arial" w:hAnsi="Arial" w:cs="Arial"/>
                <w:b/>
                <w:sz w:val="28"/>
              </w:rPr>
            </w:pPr>
            <w:r w:rsidRPr="00C94EF1">
              <w:rPr>
                <w:rFonts w:ascii="Arial" w:hAnsi="Arial" w:cs="Arial"/>
                <w:b/>
                <w:sz w:val="28"/>
              </w:rPr>
              <w:t>Diagnoseaufgabe</w:t>
            </w:r>
          </w:p>
        </w:tc>
        <w:tc>
          <w:tcPr>
            <w:tcW w:w="2210" w:type="dxa"/>
            <w:shd w:val="clear" w:color="auto" w:fill="AEAAAA" w:themeFill="background2" w:themeFillShade="BF"/>
          </w:tcPr>
          <w:p w14:paraId="3C97CD83" w14:textId="5191941B" w:rsidR="004E4725" w:rsidRPr="00C94EF1" w:rsidRDefault="004E4725" w:rsidP="00106FDF">
            <w:pPr>
              <w:jc w:val="center"/>
              <w:rPr>
                <w:rFonts w:ascii="Arial" w:hAnsi="Arial" w:cs="Arial"/>
                <w:b/>
                <w:sz w:val="28"/>
              </w:rPr>
            </w:pPr>
            <w:r w:rsidRPr="00C94EF1">
              <w:rPr>
                <w:rFonts w:ascii="Arial" w:hAnsi="Arial" w:cs="Arial"/>
                <w:b/>
                <w:sz w:val="28"/>
              </w:rPr>
              <w:t>Lernvideo</w:t>
            </w:r>
          </w:p>
        </w:tc>
        <w:tc>
          <w:tcPr>
            <w:tcW w:w="1159" w:type="dxa"/>
            <w:shd w:val="clear" w:color="auto" w:fill="AEAAAA" w:themeFill="background2" w:themeFillShade="BF"/>
          </w:tcPr>
          <w:p w14:paraId="76BC5F46" w14:textId="71524E6C" w:rsidR="004E4725" w:rsidRPr="00C94EF1" w:rsidRDefault="004E4725" w:rsidP="004E4725">
            <w:pPr>
              <w:rPr>
                <w:rFonts w:ascii="Arial" w:hAnsi="Arial" w:cs="Arial"/>
                <w:b/>
                <w:sz w:val="28"/>
              </w:rPr>
            </w:pPr>
            <w:r>
              <w:rPr>
                <w:rFonts w:ascii="Arial" w:hAnsi="Arial" w:cs="Arial"/>
                <w:b/>
                <w:sz w:val="28"/>
              </w:rPr>
              <w:t>Übung</w:t>
            </w:r>
          </w:p>
        </w:tc>
      </w:tr>
      <w:tr w:rsidR="00530725" w:rsidRPr="004C1C34" w14:paraId="7BDA9BEB" w14:textId="77777777" w:rsidTr="00530725">
        <w:trPr>
          <w:jc w:val="center"/>
        </w:trPr>
        <w:tc>
          <w:tcPr>
            <w:tcW w:w="2671" w:type="dxa"/>
            <w:vAlign w:val="center"/>
          </w:tcPr>
          <w:p w14:paraId="20635F27" w14:textId="135AEC25" w:rsidR="00530725" w:rsidRPr="00736958" w:rsidRDefault="00000000" w:rsidP="000D790A">
            <w:pPr>
              <w:jc w:val="center"/>
            </w:pPr>
            <w:hyperlink r:id="rId8" w:history="1">
              <w:r w:rsidR="00530725" w:rsidRPr="00736958">
                <w:rPr>
                  <w:rStyle w:val="Hyperlink"/>
                  <w:rFonts w:ascii="Arial" w:hAnsi="Arial" w:cs="Arial"/>
                  <w:sz w:val="28"/>
                  <w:u w:val="none"/>
                </w:rPr>
                <w:t>Gleichungssysteme aufstellen</w:t>
              </w:r>
            </w:hyperlink>
          </w:p>
        </w:tc>
        <w:tc>
          <w:tcPr>
            <w:tcW w:w="4662" w:type="dxa"/>
          </w:tcPr>
          <w:p w14:paraId="6948EE2A" w14:textId="77777777" w:rsidR="00DD7229" w:rsidRPr="009B0C67" w:rsidRDefault="00DD7229" w:rsidP="00D6238B">
            <w:pPr>
              <w:rPr>
                <w:rFonts w:ascii="Arial" w:hAnsi="Arial" w:cs="Arial"/>
                <w:sz w:val="12"/>
                <w:szCs w:val="12"/>
              </w:rPr>
            </w:pPr>
          </w:p>
          <w:p w14:paraId="5D2857FE" w14:textId="77777777" w:rsidR="00DD7229" w:rsidRDefault="008F68A9" w:rsidP="00D6238B">
            <w:pPr>
              <w:rPr>
                <w:rFonts w:ascii="Arial" w:hAnsi="Arial" w:cs="Arial"/>
                <w:sz w:val="28"/>
              </w:rPr>
            </w:pPr>
            <w:r>
              <w:rPr>
                <w:rFonts w:ascii="Arial" w:hAnsi="Arial" w:cs="Arial"/>
                <w:sz w:val="28"/>
              </w:rPr>
              <w:t>Martin zählt Kängurus und Giraffen im Zoo. Insgesamt zählt er 50 Köpfe und 116 Beine. Wie viele Kängurus und Giraffen sind es?</w:t>
            </w:r>
          </w:p>
          <w:p w14:paraId="1F461BFC" w14:textId="6FC499F1" w:rsidR="00530725" w:rsidRPr="00434F32" w:rsidRDefault="008F68A9" w:rsidP="00D6238B">
            <w:pPr>
              <w:rPr>
                <w:rFonts w:ascii="Arial" w:hAnsi="Arial" w:cs="Arial"/>
                <w:sz w:val="16"/>
                <w:szCs w:val="16"/>
              </w:rPr>
            </w:pPr>
            <w:r w:rsidRPr="00434F32">
              <w:rPr>
                <w:rFonts w:ascii="Arial" w:hAnsi="Arial" w:cs="Arial"/>
                <w:sz w:val="16"/>
                <w:szCs w:val="16"/>
              </w:rPr>
              <w:t xml:space="preserve"> </w:t>
            </w:r>
          </w:p>
        </w:tc>
        <w:tc>
          <w:tcPr>
            <w:tcW w:w="2210" w:type="dxa"/>
          </w:tcPr>
          <w:p w14:paraId="55663B86" w14:textId="77777777" w:rsidR="00B828A5" w:rsidRPr="00B828A5" w:rsidRDefault="00B828A5" w:rsidP="000D790A">
            <w:pPr>
              <w:jc w:val="center"/>
              <w:rPr>
                <w:rFonts w:ascii="Arial" w:hAnsi="Arial" w:cs="Arial"/>
              </w:rPr>
            </w:pPr>
          </w:p>
          <w:p w14:paraId="5CA2ED70" w14:textId="77777777" w:rsidR="00C11CD4" w:rsidRDefault="00560DD8" w:rsidP="00C11CD4">
            <w:pPr>
              <w:keepNext/>
              <w:jc w:val="center"/>
            </w:pPr>
            <w:r>
              <w:rPr>
                <w:noProof/>
              </w:rPr>
              <w:drawing>
                <wp:inline distT="0" distB="0" distL="0" distR="0" wp14:anchorId="4218738E" wp14:editId="0FD5B201">
                  <wp:extent cx="595541" cy="595541"/>
                  <wp:effectExtent l="0" t="0" r="0" b="0"/>
                  <wp:docPr id="11" name="Grafik 11" descr="Dieser QR-Code führt auf das passende Lernvideo von Sebastian Stoll auf der Plattform YouTub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Dieser QR-Code führt auf das passende Lernvideo von Sebastian Stoll auf der Plattform YouTub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670" cy="608670"/>
                          </a:xfrm>
                          <a:prstGeom prst="rect">
                            <a:avLst/>
                          </a:prstGeom>
                          <a:noFill/>
                          <a:ln>
                            <a:noFill/>
                          </a:ln>
                        </pic:spPr>
                      </pic:pic>
                    </a:graphicData>
                  </a:graphic>
                </wp:inline>
              </w:drawing>
            </w:r>
          </w:p>
          <w:p w14:paraId="5FAC58FA" w14:textId="4C02E898" w:rsidR="00530725" w:rsidRPr="00736958" w:rsidRDefault="00000000" w:rsidP="00736958">
            <w:pPr>
              <w:pStyle w:val="BildbezeichnungInteraktiveCheckliste"/>
            </w:pPr>
            <w:fldSimple w:instr=" SEQ Abbildung \* ARABIC ">
              <w:r w:rsidR="005D7B7D">
                <w:rPr>
                  <w:noProof/>
                </w:rPr>
                <w:t>1</w:t>
              </w:r>
            </w:fldSimple>
            <w:r w:rsidR="00C11CD4" w:rsidRPr="00736958">
              <w:t>.via YouTube</w:t>
            </w:r>
          </w:p>
        </w:tc>
        <w:tc>
          <w:tcPr>
            <w:tcW w:w="1159" w:type="dxa"/>
          </w:tcPr>
          <w:p w14:paraId="5921675B" w14:textId="77777777" w:rsidR="00DD7229" w:rsidRDefault="00DD7229" w:rsidP="000D790A">
            <w:pPr>
              <w:jc w:val="center"/>
              <w:rPr>
                <w:noProof/>
              </w:rPr>
            </w:pPr>
          </w:p>
          <w:p w14:paraId="61189886" w14:textId="77777777" w:rsidR="00C11CD4" w:rsidRDefault="004F1448" w:rsidP="00C11CD4">
            <w:pPr>
              <w:keepNext/>
              <w:jc w:val="center"/>
            </w:pPr>
            <w:r>
              <w:rPr>
                <w:noProof/>
              </w:rPr>
              <w:drawing>
                <wp:inline distT="0" distB="0" distL="0" distR="0" wp14:anchorId="08848B48" wp14:editId="0F39AA75">
                  <wp:extent cx="598805" cy="598805"/>
                  <wp:effectExtent l="0" t="0" r="0" b="0"/>
                  <wp:docPr id="12" name="Grafik 12" descr="Dieser QR-Code führt auf eine passenden Multimedia-Baustein der Seite laerningapps.or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Dieser QR-Code führt auf eine passenden Multimedia-Baustein der Seite laerningapps.or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805" cy="598805"/>
                          </a:xfrm>
                          <a:prstGeom prst="rect">
                            <a:avLst/>
                          </a:prstGeom>
                          <a:noFill/>
                          <a:ln>
                            <a:noFill/>
                          </a:ln>
                        </pic:spPr>
                      </pic:pic>
                    </a:graphicData>
                  </a:graphic>
                </wp:inline>
              </w:drawing>
            </w:r>
          </w:p>
          <w:p w14:paraId="71DE6521" w14:textId="050EF321" w:rsidR="00DD7229" w:rsidRDefault="00000000" w:rsidP="00736958">
            <w:pPr>
              <w:pStyle w:val="BildbezeichnungInteraktiveCheckliste"/>
              <w:rPr>
                <w:rFonts w:ascii="Arial" w:hAnsi="Arial" w:cs="Arial"/>
                <w:sz w:val="28"/>
              </w:rPr>
            </w:pPr>
            <w:fldSimple w:instr=" SEQ Abbildung \* ARABIC ">
              <w:r w:rsidR="005D7B7D">
                <w:rPr>
                  <w:noProof/>
                </w:rPr>
                <w:t>2</w:t>
              </w:r>
            </w:fldSimple>
            <w:r w:rsidR="00C11CD4" w:rsidRPr="008219A6">
              <w:t>.via Learningapps</w:t>
            </w:r>
          </w:p>
        </w:tc>
      </w:tr>
      <w:tr w:rsidR="0076234B" w:rsidRPr="004C1C34" w14:paraId="2BDF9C69" w14:textId="3DC15F24" w:rsidTr="00434F32">
        <w:trPr>
          <w:trHeight w:val="1941"/>
          <w:jc w:val="center"/>
        </w:trPr>
        <w:tc>
          <w:tcPr>
            <w:tcW w:w="2671" w:type="dxa"/>
            <w:vAlign w:val="center"/>
          </w:tcPr>
          <w:p w14:paraId="7EB2661B" w14:textId="1E21773C" w:rsidR="004E4725" w:rsidRPr="00736958" w:rsidRDefault="00000000" w:rsidP="000D790A">
            <w:pPr>
              <w:jc w:val="center"/>
              <w:rPr>
                <w:rFonts w:ascii="Arial" w:hAnsi="Arial" w:cs="Arial"/>
                <w:sz w:val="28"/>
              </w:rPr>
            </w:pPr>
            <w:hyperlink r:id="rId13" w:history="1">
              <w:r w:rsidR="0089609F" w:rsidRPr="00736958">
                <w:rPr>
                  <w:rStyle w:val="Hyperlink"/>
                  <w:rFonts w:ascii="Arial" w:hAnsi="Arial" w:cs="Arial"/>
                  <w:sz w:val="28"/>
                  <w:u w:val="none"/>
                </w:rPr>
                <w:t>Gleichsetzungs-verfahren</w:t>
              </w:r>
            </w:hyperlink>
          </w:p>
        </w:tc>
        <w:tc>
          <w:tcPr>
            <w:tcW w:w="4662" w:type="dxa"/>
          </w:tcPr>
          <w:p w14:paraId="1DCF24D8" w14:textId="77777777" w:rsidR="00DD7229" w:rsidRPr="009B0C67" w:rsidRDefault="00DD7229" w:rsidP="00D6238B">
            <w:pPr>
              <w:rPr>
                <w:rFonts w:ascii="Arial" w:hAnsi="Arial" w:cs="Arial"/>
                <w:sz w:val="12"/>
                <w:szCs w:val="12"/>
              </w:rPr>
            </w:pPr>
          </w:p>
          <w:p w14:paraId="69776EFD" w14:textId="4A334F61" w:rsidR="00D6238B" w:rsidRPr="00D6238B" w:rsidRDefault="00D6238B" w:rsidP="00D6238B">
            <w:pPr>
              <w:rPr>
                <w:rFonts w:ascii="Arial" w:hAnsi="Arial" w:cs="Arial"/>
                <w:sz w:val="28"/>
              </w:rPr>
            </w:pPr>
            <w:r w:rsidRPr="00D6238B">
              <w:rPr>
                <w:rFonts w:ascii="Arial" w:hAnsi="Arial" w:cs="Arial"/>
                <w:sz w:val="28"/>
              </w:rPr>
              <w:t xml:space="preserve">Finde </w:t>
            </w:r>
            <w:r w:rsidR="00CD2BCB">
              <w:rPr>
                <w:rFonts w:ascii="Arial" w:hAnsi="Arial" w:cs="Arial"/>
                <w:sz w:val="28"/>
              </w:rPr>
              <w:t>mit</w:t>
            </w:r>
            <w:r w:rsidR="00DD7229">
              <w:rPr>
                <w:rFonts w:ascii="Arial" w:hAnsi="Arial" w:cs="Arial"/>
                <w:sz w:val="28"/>
              </w:rPr>
              <w:t xml:space="preserve"> das Gleichsetzungs-verfahren </w:t>
            </w:r>
            <w:r w:rsidRPr="00D6238B">
              <w:rPr>
                <w:rFonts w:ascii="Arial" w:hAnsi="Arial" w:cs="Arial"/>
                <w:sz w:val="28"/>
              </w:rPr>
              <w:t>für die Variablen x und y eine Lösung für beide Gleichunge</w:t>
            </w:r>
            <w:r>
              <w:rPr>
                <w:rFonts w:ascii="Arial" w:hAnsi="Arial" w:cs="Arial"/>
                <w:sz w:val="28"/>
              </w:rPr>
              <w:t>n</w:t>
            </w:r>
            <w:r w:rsidR="00DD7229">
              <w:rPr>
                <w:rFonts w:ascii="Arial" w:hAnsi="Arial" w:cs="Arial"/>
                <w:sz w:val="28"/>
              </w:rPr>
              <w:t>.</w:t>
            </w:r>
            <w:r w:rsidRPr="00D6238B">
              <w:rPr>
                <w:rFonts w:ascii="Arial" w:hAnsi="Arial" w:cs="Arial"/>
                <w:sz w:val="28"/>
              </w:rPr>
              <w:t xml:space="preserve"> </w:t>
            </w:r>
          </w:p>
          <w:p w14:paraId="1CA554A7" w14:textId="30E02A78" w:rsidR="004E4725" w:rsidRPr="00D6238B" w:rsidRDefault="00460B3C" w:rsidP="00D6238B">
            <w:pPr>
              <w:rPr>
                <w:rFonts w:ascii="Arial" w:hAnsi="Arial" w:cs="Arial"/>
                <w:sz w:val="28"/>
                <w:lang w:val="en-US"/>
              </w:rPr>
            </w:pPr>
            <w:r>
              <w:rPr>
                <w:rFonts w:ascii="Arial" w:hAnsi="Arial" w:cs="Arial"/>
                <w:sz w:val="28"/>
                <w:lang w:val="en-US"/>
              </w:rPr>
              <w:t>(1)</w:t>
            </w:r>
            <w:r w:rsidR="00D6238B" w:rsidRPr="00D6238B">
              <w:rPr>
                <w:rFonts w:ascii="Arial" w:hAnsi="Arial" w:cs="Arial"/>
                <w:sz w:val="28"/>
                <w:lang w:val="en-US"/>
              </w:rPr>
              <w:t>:  y</w:t>
            </w:r>
            <w:r w:rsidR="001C2E4D">
              <w:rPr>
                <w:rFonts w:ascii="Arial" w:hAnsi="Arial" w:cs="Arial"/>
                <w:sz w:val="28"/>
                <w:lang w:val="en-US"/>
              </w:rPr>
              <w:t xml:space="preserve"> </w:t>
            </w:r>
            <w:r w:rsidR="00D6238B" w:rsidRPr="00D6238B">
              <w:rPr>
                <w:rFonts w:ascii="Arial" w:hAnsi="Arial" w:cs="Arial"/>
                <w:sz w:val="28"/>
                <w:lang w:val="en-US"/>
              </w:rPr>
              <w:t>=     2x+0</w:t>
            </w:r>
          </w:p>
          <w:p w14:paraId="7E9A25C9" w14:textId="77777777" w:rsidR="00DD7229" w:rsidRDefault="00460B3C" w:rsidP="00D6238B">
            <w:pPr>
              <w:rPr>
                <w:rFonts w:ascii="Arial" w:hAnsi="Arial" w:cs="Arial"/>
                <w:sz w:val="28"/>
                <w:lang w:val="en-US"/>
              </w:rPr>
            </w:pPr>
            <w:r>
              <w:rPr>
                <w:rFonts w:ascii="Arial" w:hAnsi="Arial" w:cs="Arial"/>
                <w:sz w:val="28"/>
                <w:lang w:val="en-US"/>
              </w:rPr>
              <w:t>(2)</w:t>
            </w:r>
            <w:r w:rsidR="00D6238B" w:rsidRPr="00D6238B">
              <w:rPr>
                <w:rFonts w:ascii="Arial" w:hAnsi="Arial" w:cs="Arial"/>
                <w:sz w:val="28"/>
                <w:lang w:val="en-US"/>
              </w:rPr>
              <w:t xml:space="preserve">: </w:t>
            </w:r>
            <w:r>
              <w:rPr>
                <w:rFonts w:ascii="Arial" w:hAnsi="Arial" w:cs="Arial"/>
                <w:sz w:val="28"/>
                <w:lang w:val="en-US"/>
              </w:rPr>
              <w:t xml:space="preserve"> </w:t>
            </w:r>
            <w:r w:rsidR="00D6238B" w:rsidRPr="00D6238B">
              <w:rPr>
                <w:rFonts w:ascii="Arial" w:hAnsi="Arial" w:cs="Arial"/>
                <w:sz w:val="28"/>
                <w:lang w:val="en-US"/>
              </w:rPr>
              <w:t>y</w:t>
            </w:r>
            <w:r w:rsidR="001C2E4D">
              <w:rPr>
                <w:rFonts w:ascii="Arial" w:hAnsi="Arial" w:cs="Arial"/>
                <w:sz w:val="28"/>
                <w:lang w:val="en-US"/>
              </w:rPr>
              <w:t xml:space="preserve"> </w:t>
            </w:r>
            <w:r w:rsidR="00D6238B" w:rsidRPr="00D6238B">
              <w:rPr>
                <w:rFonts w:ascii="Arial" w:hAnsi="Arial" w:cs="Arial"/>
                <w:sz w:val="28"/>
                <w:lang w:val="en-US"/>
              </w:rPr>
              <w:t>= -1,5x+3,5</w:t>
            </w:r>
          </w:p>
          <w:p w14:paraId="10A1F771" w14:textId="2C535341" w:rsidR="00434F32" w:rsidRPr="00434F32" w:rsidRDefault="00434F32" w:rsidP="00D6238B">
            <w:pPr>
              <w:rPr>
                <w:rFonts w:ascii="Arial" w:hAnsi="Arial" w:cs="Arial"/>
                <w:sz w:val="12"/>
                <w:szCs w:val="12"/>
                <w:lang w:val="en-US"/>
              </w:rPr>
            </w:pPr>
          </w:p>
        </w:tc>
        <w:tc>
          <w:tcPr>
            <w:tcW w:w="2210" w:type="dxa"/>
          </w:tcPr>
          <w:p w14:paraId="721F28C2" w14:textId="437C5410" w:rsidR="004E4725" w:rsidRPr="00D6238B" w:rsidRDefault="004E4725" w:rsidP="000D790A">
            <w:pPr>
              <w:jc w:val="center"/>
              <w:rPr>
                <w:rFonts w:ascii="Arial" w:hAnsi="Arial" w:cs="Arial"/>
                <w:sz w:val="28"/>
                <w:lang w:val="en-US"/>
              </w:rPr>
            </w:pPr>
          </w:p>
          <w:p w14:paraId="65802FD7" w14:textId="77777777" w:rsidR="00C11CD4" w:rsidRDefault="0089609F" w:rsidP="00C11CD4">
            <w:pPr>
              <w:keepNext/>
              <w:jc w:val="center"/>
            </w:pPr>
            <w:r>
              <w:rPr>
                <w:rFonts w:ascii="Arial" w:hAnsi="Arial" w:cs="Arial"/>
                <w:noProof/>
                <w:sz w:val="28"/>
              </w:rPr>
              <w:drawing>
                <wp:inline distT="0" distB="0" distL="0" distR="0" wp14:anchorId="18C7A892" wp14:editId="5993D184">
                  <wp:extent cx="554400" cy="554400"/>
                  <wp:effectExtent l="0" t="0" r="0" b="0"/>
                  <wp:docPr id="9" name="Grafik 9" descr="Dieser QR-Code führt auf das passende Lernvideo von Sebastian Stoll auf der Plattform YouTub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Dieser QR-Code führt auf das passende Lernvideo von Sebastian Stoll auf der Plattform YouTube.">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73B96EE1" w14:textId="24505ACB" w:rsidR="0089609F" w:rsidRPr="00A32766" w:rsidRDefault="00000000" w:rsidP="00736958">
            <w:pPr>
              <w:pStyle w:val="BildbezeichnungInteraktiveCheckliste"/>
              <w:rPr>
                <w:rFonts w:ascii="Arial" w:hAnsi="Arial" w:cs="Arial"/>
                <w:sz w:val="28"/>
              </w:rPr>
            </w:pPr>
            <w:fldSimple w:instr=" SEQ Abbildung \* ARABIC ">
              <w:r w:rsidR="005D7B7D">
                <w:rPr>
                  <w:noProof/>
                </w:rPr>
                <w:t>3</w:t>
              </w:r>
            </w:fldSimple>
            <w:r w:rsidR="00C11CD4">
              <w:t>.via YouTube</w:t>
            </w:r>
          </w:p>
        </w:tc>
        <w:tc>
          <w:tcPr>
            <w:tcW w:w="1159" w:type="dxa"/>
          </w:tcPr>
          <w:p w14:paraId="4801D2E0" w14:textId="259B4778" w:rsidR="004E4725" w:rsidRDefault="004E4725" w:rsidP="000D790A">
            <w:pPr>
              <w:jc w:val="center"/>
              <w:rPr>
                <w:rFonts w:ascii="Arial" w:hAnsi="Arial" w:cs="Arial"/>
                <w:sz w:val="28"/>
              </w:rPr>
            </w:pPr>
          </w:p>
          <w:p w14:paraId="605E4E2A" w14:textId="77777777" w:rsidR="00C11CD4" w:rsidRDefault="00530725" w:rsidP="00C11CD4">
            <w:pPr>
              <w:keepNext/>
              <w:jc w:val="center"/>
            </w:pPr>
            <w:r>
              <w:rPr>
                <w:noProof/>
              </w:rPr>
              <w:drawing>
                <wp:inline distT="0" distB="0" distL="0" distR="0" wp14:anchorId="5286637C" wp14:editId="4F36D22A">
                  <wp:extent cx="598805" cy="598805"/>
                  <wp:effectExtent l="0" t="0" r="0" b="0"/>
                  <wp:docPr id="7" name="Grafik 7" descr="Dieser QR-Code führt auf eine passenden Multimedia-Baustein der Seite laerningapps.or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Dieser QR-Code führt auf eine passenden Multimedia-Baustein der Seite laerningapps.or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98805" cy="598805"/>
                          </a:xfrm>
                          <a:prstGeom prst="rect">
                            <a:avLst/>
                          </a:prstGeom>
                          <a:noFill/>
                          <a:ln>
                            <a:noFill/>
                          </a:ln>
                        </pic:spPr>
                      </pic:pic>
                    </a:graphicData>
                  </a:graphic>
                </wp:inline>
              </w:drawing>
            </w:r>
          </w:p>
          <w:p w14:paraId="3E6BB3FB" w14:textId="7E8FEE01" w:rsidR="0097043F" w:rsidRPr="00A32766" w:rsidRDefault="00000000" w:rsidP="00736958">
            <w:pPr>
              <w:pStyle w:val="BildbezeichnungInteraktiveCheckliste"/>
              <w:rPr>
                <w:rFonts w:ascii="Arial" w:hAnsi="Arial" w:cs="Arial"/>
                <w:sz w:val="28"/>
              </w:rPr>
            </w:pPr>
            <w:fldSimple w:instr=" SEQ Abbildung \* ARABIC ">
              <w:r w:rsidR="005D7B7D">
                <w:rPr>
                  <w:noProof/>
                </w:rPr>
                <w:t>4</w:t>
              </w:r>
            </w:fldSimple>
            <w:r w:rsidR="00C11CD4">
              <w:t>.</w:t>
            </w:r>
            <w:r w:rsidR="00C11CD4" w:rsidRPr="00A12E6D">
              <w:t>.via Learningapps</w:t>
            </w:r>
          </w:p>
        </w:tc>
      </w:tr>
      <w:tr w:rsidR="0076234B" w:rsidRPr="004C1C34" w14:paraId="0322A862" w14:textId="3106577A" w:rsidTr="00530725">
        <w:trPr>
          <w:jc w:val="center"/>
        </w:trPr>
        <w:tc>
          <w:tcPr>
            <w:tcW w:w="2671" w:type="dxa"/>
            <w:vAlign w:val="center"/>
          </w:tcPr>
          <w:p w14:paraId="3C80268F" w14:textId="04E7FCB0" w:rsidR="004E4725" w:rsidRPr="00736958" w:rsidRDefault="00000000" w:rsidP="000D790A">
            <w:pPr>
              <w:jc w:val="center"/>
              <w:rPr>
                <w:rFonts w:ascii="Arial" w:hAnsi="Arial" w:cs="Arial"/>
                <w:sz w:val="28"/>
              </w:rPr>
            </w:pPr>
            <w:hyperlink r:id="rId18" w:history="1">
              <w:r w:rsidR="0089609F" w:rsidRPr="00736958">
                <w:rPr>
                  <w:rStyle w:val="Hyperlink"/>
                  <w:rFonts w:ascii="Arial" w:hAnsi="Arial" w:cs="Arial"/>
                  <w:sz w:val="28"/>
                  <w:u w:val="none"/>
                </w:rPr>
                <w:t>Einsetzungs-verfahren</w:t>
              </w:r>
            </w:hyperlink>
          </w:p>
        </w:tc>
        <w:tc>
          <w:tcPr>
            <w:tcW w:w="4662" w:type="dxa"/>
          </w:tcPr>
          <w:p w14:paraId="797DAE0B" w14:textId="77777777" w:rsidR="009B0C67" w:rsidRPr="009B0C67" w:rsidRDefault="009B0C67" w:rsidP="009B0C67">
            <w:pPr>
              <w:rPr>
                <w:rFonts w:ascii="Arial" w:hAnsi="Arial" w:cs="Arial"/>
                <w:sz w:val="12"/>
                <w:szCs w:val="12"/>
              </w:rPr>
            </w:pPr>
          </w:p>
          <w:p w14:paraId="474B6700" w14:textId="2CCF922E" w:rsidR="009B0C67" w:rsidRPr="00D6238B" w:rsidRDefault="009B0C67" w:rsidP="009B0C67">
            <w:pPr>
              <w:rPr>
                <w:rFonts w:ascii="Arial" w:hAnsi="Arial" w:cs="Arial"/>
                <w:sz w:val="28"/>
              </w:rPr>
            </w:pPr>
            <w:r w:rsidRPr="00D6238B">
              <w:rPr>
                <w:rFonts w:ascii="Arial" w:hAnsi="Arial" w:cs="Arial"/>
                <w:sz w:val="28"/>
              </w:rPr>
              <w:t xml:space="preserve">Finde </w:t>
            </w:r>
            <w:r w:rsidR="00CD2BCB">
              <w:rPr>
                <w:rFonts w:ascii="Arial" w:hAnsi="Arial" w:cs="Arial"/>
                <w:sz w:val="28"/>
              </w:rPr>
              <w:t>mit</w:t>
            </w:r>
            <w:r>
              <w:rPr>
                <w:rFonts w:ascii="Arial" w:hAnsi="Arial" w:cs="Arial"/>
                <w:sz w:val="28"/>
              </w:rPr>
              <w:t xml:space="preserve"> das Einsetzungs-verfahren </w:t>
            </w:r>
            <w:r w:rsidRPr="00D6238B">
              <w:rPr>
                <w:rFonts w:ascii="Arial" w:hAnsi="Arial" w:cs="Arial"/>
                <w:sz w:val="28"/>
              </w:rPr>
              <w:t>für die Variablen x und y eine Lösung für beide Gleichunge</w:t>
            </w:r>
            <w:r>
              <w:rPr>
                <w:rFonts w:ascii="Arial" w:hAnsi="Arial" w:cs="Arial"/>
                <w:sz w:val="28"/>
              </w:rPr>
              <w:t>n.</w:t>
            </w:r>
            <w:r w:rsidRPr="00D6238B">
              <w:rPr>
                <w:rFonts w:ascii="Arial" w:hAnsi="Arial" w:cs="Arial"/>
                <w:sz w:val="28"/>
              </w:rPr>
              <w:t xml:space="preserve"> </w:t>
            </w:r>
          </w:p>
          <w:p w14:paraId="32BB4C09" w14:textId="12AB21E9" w:rsidR="009B0C67" w:rsidRPr="00D6238B" w:rsidRDefault="00460B3C" w:rsidP="009B0C67">
            <w:pPr>
              <w:rPr>
                <w:rFonts w:ascii="Arial" w:hAnsi="Arial" w:cs="Arial"/>
                <w:sz w:val="28"/>
                <w:lang w:val="en-US"/>
              </w:rPr>
            </w:pPr>
            <w:r>
              <w:rPr>
                <w:rFonts w:ascii="Arial" w:hAnsi="Arial" w:cs="Arial"/>
                <w:sz w:val="28"/>
                <w:lang w:val="en-US"/>
              </w:rPr>
              <w:t>(1)</w:t>
            </w:r>
            <w:r w:rsidR="009B0C67" w:rsidRPr="00D6238B">
              <w:rPr>
                <w:rFonts w:ascii="Arial" w:hAnsi="Arial" w:cs="Arial"/>
                <w:sz w:val="28"/>
                <w:lang w:val="en-US"/>
              </w:rPr>
              <w:t>:  y</w:t>
            </w:r>
            <w:r w:rsidR="001C2E4D">
              <w:rPr>
                <w:rFonts w:ascii="Arial" w:hAnsi="Arial" w:cs="Arial"/>
                <w:sz w:val="28"/>
                <w:lang w:val="en-US"/>
              </w:rPr>
              <w:t xml:space="preserve"> </w:t>
            </w:r>
            <w:proofErr w:type="gramStart"/>
            <w:r w:rsidR="009B0C67" w:rsidRPr="00D6238B">
              <w:rPr>
                <w:rFonts w:ascii="Arial" w:hAnsi="Arial" w:cs="Arial"/>
                <w:sz w:val="28"/>
                <w:lang w:val="en-US"/>
              </w:rPr>
              <w:t xml:space="preserve">=  </w:t>
            </w:r>
            <w:r w:rsidR="009B0C67">
              <w:rPr>
                <w:rFonts w:ascii="Arial" w:hAnsi="Arial" w:cs="Arial"/>
                <w:sz w:val="28"/>
                <w:lang w:val="en-US"/>
              </w:rPr>
              <w:t>3</w:t>
            </w:r>
            <w:proofErr w:type="gramEnd"/>
            <w:r w:rsidR="009B0C67" w:rsidRPr="00D6238B">
              <w:rPr>
                <w:rFonts w:ascii="Arial" w:hAnsi="Arial" w:cs="Arial"/>
                <w:sz w:val="28"/>
                <w:lang w:val="en-US"/>
              </w:rPr>
              <w:t>x</w:t>
            </w:r>
          </w:p>
          <w:p w14:paraId="5660B15C" w14:textId="0BDA90A6" w:rsidR="009B0C67" w:rsidRDefault="00460B3C" w:rsidP="009B0C67">
            <w:pPr>
              <w:rPr>
                <w:rFonts w:ascii="Arial" w:hAnsi="Arial" w:cs="Arial"/>
                <w:sz w:val="28"/>
                <w:lang w:val="en-US"/>
              </w:rPr>
            </w:pPr>
            <w:r>
              <w:rPr>
                <w:rFonts w:ascii="Arial" w:hAnsi="Arial" w:cs="Arial"/>
                <w:sz w:val="28"/>
                <w:lang w:val="en-US"/>
              </w:rPr>
              <w:t>(2):</w:t>
            </w:r>
            <w:r w:rsidR="009B0C67" w:rsidRPr="00D6238B">
              <w:rPr>
                <w:rFonts w:ascii="Arial" w:hAnsi="Arial" w:cs="Arial"/>
                <w:sz w:val="28"/>
                <w:lang w:val="en-US"/>
              </w:rPr>
              <w:t xml:space="preserve"> </w:t>
            </w:r>
            <w:r>
              <w:rPr>
                <w:rFonts w:ascii="Arial" w:hAnsi="Arial" w:cs="Arial"/>
                <w:sz w:val="28"/>
                <w:lang w:val="en-US"/>
              </w:rPr>
              <w:t xml:space="preserve"> </w:t>
            </w:r>
            <w:r w:rsidR="009B0C67" w:rsidRPr="00D6238B">
              <w:rPr>
                <w:rFonts w:ascii="Arial" w:hAnsi="Arial" w:cs="Arial"/>
                <w:sz w:val="28"/>
                <w:lang w:val="en-US"/>
              </w:rPr>
              <w:t>y</w:t>
            </w:r>
            <w:r w:rsidR="001C2E4D">
              <w:rPr>
                <w:rFonts w:ascii="Arial" w:hAnsi="Arial" w:cs="Arial"/>
                <w:sz w:val="28"/>
                <w:lang w:val="en-US"/>
              </w:rPr>
              <w:t xml:space="preserve"> </w:t>
            </w:r>
            <w:r w:rsidR="009B0C67" w:rsidRPr="00D6238B">
              <w:rPr>
                <w:rFonts w:ascii="Arial" w:hAnsi="Arial" w:cs="Arial"/>
                <w:sz w:val="28"/>
                <w:lang w:val="en-US"/>
              </w:rPr>
              <w:t xml:space="preserve">= </w:t>
            </w:r>
            <w:r w:rsidR="009B0C67">
              <w:rPr>
                <w:rFonts w:ascii="Arial" w:hAnsi="Arial" w:cs="Arial"/>
                <w:sz w:val="28"/>
                <w:lang w:val="en-US"/>
              </w:rPr>
              <w:t>-2</w:t>
            </w:r>
            <w:r w:rsidR="009B0C67" w:rsidRPr="00D6238B">
              <w:rPr>
                <w:rFonts w:ascii="Arial" w:hAnsi="Arial" w:cs="Arial"/>
                <w:sz w:val="28"/>
                <w:lang w:val="en-US"/>
              </w:rPr>
              <w:t>x+</w:t>
            </w:r>
            <w:r w:rsidR="009B0C67">
              <w:rPr>
                <w:rFonts w:ascii="Arial" w:hAnsi="Arial" w:cs="Arial"/>
                <w:sz w:val="28"/>
                <w:lang w:val="en-US"/>
              </w:rPr>
              <w:t>5</w:t>
            </w:r>
          </w:p>
          <w:p w14:paraId="455A4285" w14:textId="48A98487" w:rsidR="004E4725" w:rsidRPr="00434F32" w:rsidRDefault="004E4725" w:rsidP="000D790A">
            <w:pPr>
              <w:jc w:val="center"/>
              <w:rPr>
                <w:rFonts w:ascii="Arial" w:hAnsi="Arial" w:cs="Arial"/>
                <w:sz w:val="12"/>
                <w:szCs w:val="12"/>
              </w:rPr>
            </w:pPr>
          </w:p>
        </w:tc>
        <w:tc>
          <w:tcPr>
            <w:tcW w:w="2210" w:type="dxa"/>
          </w:tcPr>
          <w:p w14:paraId="494A000E" w14:textId="77777777" w:rsidR="004E4725" w:rsidRPr="00A32766" w:rsidRDefault="004E4725" w:rsidP="000D790A">
            <w:pPr>
              <w:jc w:val="center"/>
              <w:rPr>
                <w:rFonts w:ascii="Arial" w:hAnsi="Arial" w:cs="Arial"/>
                <w:sz w:val="28"/>
              </w:rPr>
            </w:pPr>
          </w:p>
          <w:p w14:paraId="69B574C8" w14:textId="77777777" w:rsidR="00C11CD4" w:rsidRDefault="0089609F" w:rsidP="00C11CD4">
            <w:pPr>
              <w:keepNext/>
              <w:jc w:val="center"/>
            </w:pPr>
            <w:r>
              <w:rPr>
                <w:rFonts w:ascii="Arial" w:hAnsi="Arial" w:cs="Arial"/>
                <w:noProof/>
                <w:sz w:val="28"/>
              </w:rPr>
              <w:drawing>
                <wp:inline distT="0" distB="0" distL="0" distR="0" wp14:anchorId="50C1D132" wp14:editId="3513BEBA">
                  <wp:extent cx="554400" cy="554400"/>
                  <wp:effectExtent l="0" t="0" r="0" b="0"/>
                  <wp:docPr id="10" name="Grafik 10" descr="Dieser QR-Code führt auf das passende Lernvideo von Sebastian Stoll auf der Plattform YouTub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Dieser QR-Code führt auf das passende Lernvideo von Sebastian Stoll auf der Plattform YouTube.">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33D4BB50" w14:textId="659A8AF8" w:rsidR="004E4725" w:rsidRPr="00A32766" w:rsidRDefault="00000000" w:rsidP="00736958">
            <w:pPr>
              <w:pStyle w:val="BildbezeichnungInteraktiveCheckliste"/>
              <w:rPr>
                <w:rFonts w:ascii="Arial" w:hAnsi="Arial" w:cs="Arial"/>
                <w:sz w:val="28"/>
              </w:rPr>
            </w:pPr>
            <w:fldSimple w:instr=" SEQ Abbildung \* ARABIC ">
              <w:r w:rsidR="005D7B7D">
                <w:rPr>
                  <w:noProof/>
                </w:rPr>
                <w:t>5</w:t>
              </w:r>
            </w:fldSimple>
            <w:r w:rsidR="00C11CD4">
              <w:t>.</w:t>
            </w:r>
            <w:r w:rsidR="00C11CD4" w:rsidRPr="00B64CC3">
              <w:t>via YouTube</w:t>
            </w:r>
          </w:p>
        </w:tc>
        <w:tc>
          <w:tcPr>
            <w:tcW w:w="1159" w:type="dxa"/>
          </w:tcPr>
          <w:p w14:paraId="3AA0C7F5" w14:textId="77777777" w:rsidR="00DD7229" w:rsidRDefault="00DD7229" w:rsidP="000D790A">
            <w:pPr>
              <w:jc w:val="center"/>
              <w:rPr>
                <w:rFonts w:ascii="Arial" w:hAnsi="Arial" w:cs="Arial"/>
                <w:sz w:val="28"/>
              </w:rPr>
            </w:pPr>
          </w:p>
          <w:p w14:paraId="132D3300" w14:textId="77777777" w:rsidR="00C11CD4" w:rsidRDefault="003D585D" w:rsidP="00C11CD4">
            <w:pPr>
              <w:keepNext/>
              <w:jc w:val="center"/>
            </w:pPr>
            <w:r>
              <w:rPr>
                <w:noProof/>
              </w:rPr>
              <w:drawing>
                <wp:inline distT="0" distB="0" distL="0" distR="0" wp14:anchorId="0634AE0E" wp14:editId="2319126D">
                  <wp:extent cx="598805" cy="598805"/>
                  <wp:effectExtent l="0" t="0" r="0" b="0"/>
                  <wp:docPr id="13" name="Grafik 13" descr="Dieser QR-Code führt auf eine passenden Multimedia-Baustein der Seite laerningapps.or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Dieser QR-Code führt auf eine passenden Multimedia-Baustein der Seite laerningapps.org.">
                            <a:hlinkClick r:id="rId21"/>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98805" cy="598805"/>
                          </a:xfrm>
                          <a:prstGeom prst="rect">
                            <a:avLst/>
                          </a:prstGeom>
                          <a:noFill/>
                          <a:ln>
                            <a:noFill/>
                          </a:ln>
                        </pic:spPr>
                      </pic:pic>
                    </a:graphicData>
                  </a:graphic>
                </wp:inline>
              </w:drawing>
            </w:r>
          </w:p>
          <w:p w14:paraId="5B56B1EB" w14:textId="5B9E1A98" w:rsidR="00A41BAF" w:rsidRPr="00A32766" w:rsidRDefault="00000000" w:rsidP="00736958">
            <w:pPr>
              <w:pStyle w:val="BildbezeichnungInteraktiveCheckliste"/>
              <w:rPr>
                <w:rFonts w:ascii="Arial" w:hAnsi="Arial" w:cs="Arial"/>
                <w:sz w:val="28"/>
              </w:rPr>
            </w:pPr>
            <w:fldSimple w:instr=" SEQ Abbildung \* ARABIC ">
              <w:r w:rsidR="005D7B7D">
                <w:rPr>
                  <w:noProof/>
                </w:rPr>
                <w:t>6</w:t>
              </w:r>
            </w:fldSimple>
            <w:r w:rsidR="00C11CD4" w:rsidRPr="00C11CD4">
              <w:t>.</w:t>
            </w:r>
            <w:r w:rsidR="00C11CD4" w:rsidRPr="00D07E88">
              <w:t>via Learningapps</w:t>
            </w:r>
          </w:p>
        </w:tc>
      </w:tr>
      <w:tr w:rsidR="0089609F" w:rsidRPr="004C1C34" w14:paraId="48F2D328" w14:textId="48BAF6FC" w:rsidTr="00530725">
        <w:trPr>
          <w:jc w:val="center"/>
        </w:trPr>
        <w:tc>
          <w:tcPr>
            <w:tcW w:w="2671" w:type="dxa"/>
          </w:tcPr>
          <w:p w14:paraId="12BD9F6A" w14:textId="77777777" w:rsidR="0089609F" w:rsidRPr="00736958" w:rsidRDefault="0089609F" w:rsidP="0089609F">
            <w:pPr>
              <w:jc w:val="center"/>
            </w:pPr>
          </w:p>
          <w:p w14:paraId="0B5BD1AD" w14:textId="77777777" w:rsidR="0089609F" w:rsidRPr="00736958" w:rsidRDefault="0089609F" w:rsidP="0089609F">
            <w:pPr>
              <w:jc w:val="center"/>
            </w:pPr>
          </w:p>
          <w:p w14:paraId="63A2738B" w14:textId="0F9968F2" w:rsidR="0089609F" w:rsidRPr="00736958" w:rsidRDefault="00000000" w:rsidP="0089609F">
            <w:pPr>
              <w:jc w:val="center"/>
              <w:rPr>
                <w:rFonts w:ascii="Arial" w:hAnsi="Arial" w:cs="Arial"/>
                <w:sz w:val="28"/>
              </w:rPr>
            </w:pPr>
            <w:hyperlink r:id="rId22" w:history="1">
              <w:r w:rsidR="0089609F" w:rsidRPr="00736958">
                <w:rPr>
                  <w:rStyle w:val="Hyperlink"/>
                  <w:rFonts w:ascii="Arial" w:hAnsi="Arial" w:cs="Arial"/>
                  <w:sz w:val="28"/>
                  <w:u w:val="none"/>
                </w:rPr>
                <w:t>Additionsverfahren</w:t>
              </w:r>
            </w:hyperlink>
          </w:p>
        </w:tc>
        <w:tc>
          <w:tcPr>
            <w:tcW w:w="4662" w:type="dxa"/>
          </w:tcPr>
          <w:p w14:paraId="53EC6C6F" w14:textId="77777777" w:rsidR="009B0C67" w:rsidRPr="009B0C67" w:rsidRDefault="009B0C67" w:rsidP="009B0C67">
            <w:pPr>
              <w:rPr>
                <w:rFonts w:ascii="Arial" w:hAnsi="Arial" w:cs="Arial"/>
                <w:sz w:val="12"/>
                <w:szCs w:val="12"/>
              </w:rPr>
            </w:pPr>
          </w:p>
          <w:p w14:paraId="602CA3D2" w14:textId="1420E4E8" w:rsidR="009B0C67" w:rsidRPr="00D6238B" w:rsidRDefault="009B0C67" w:rsidP="009B0C67">
            <w:pPr>
              <w:rPr>
                <w:rFonts w:ascii="Arial" w:hAnsi="Arial" w:cs="Arial"/>
                <w:sz w:val="28"/>
              </w:rPr>
            </w:pPr>
            <w:r w:rsidRPr="00D6238B">
              <w:rPr>
                <w:rFonts w:ascii="Arial" w:hAnsi="Arial" w:cs="Arial"/>
                <w:sz w:val="28"/>
              </w:rPr>
              <w:t xml:space="preserve">Finde </w:t>
            </w:r>
            <w:r w:rsidR="00CD2BCB">
              <w:rPr>
                <w:rFonts w:ascii="Arial" w:hAnsi="Arial" w:cs="Arial"/>
                <w:sz w:val="28"/>
              </w:rPr>
              <w:t>mit</w:t>
            </w:r>
            <w:r>
              <w:rPr>
                <w:rFonts w:ascii="Arial" w:hAnsi="Arial" w:cs="Arial"/>
                <w:sz w:val="28"/>
              </w:rPr>
              <w:t xml:space="preserve"> das Additionsverfahren </w:t>
            </w:r>
            <w:r w:rsidRPr="00D6238B">
              <w:rPr>
                <w:rFonts w:ascii="Arial" w:hAnsi="Arial" w:cs="Arial"/>
                <w:sz w:val="28"/>
              </w:rPr>
              <w:t>für die Variablen x und y eine Lösung für beide Gleichunge</w:t>
            </w:r>
            <w:r>
              <w:rPr>
                <w:rFonts w:ascii="Arial" w:hAnsi="Arial" w:cs="Arial"/>
                <w:sz w:val="28"/>
              </w:rPr>
              <w:t>n.</w:t>
            </w:r>
            <w:r w:rsidRPr="00D6238B">
              <w:rPr>
                <w:rFonts w:ascii="Arial" w:hAnsi="Arial" w:cs="Arial"/>
                <w:sz w:val="28"/>
              </w:rPr>
              <w:t xml:space="preserve"> </w:t>
            </w:r>
          </w:p>
          <w:p w14:paraId="2B959917" w14:textId="45EAFAA7" w:rsidR="009B0C67" w:rsidRPr="00D6238B" w:rsidRDefault="00460B3C" w:rsidP="009B0C67">
            <w:pPr>
              <w:rPr>
                <w:rFonts w:ascii="Arial" w:hAnsi="Arial" w:cs="Arial"/>
                <w:sz w:val="28"/>
                <w:lang w:val="en-US"/>
              </w:rPr>
            </w:pPr>
            <w:r>
              <w:rPr>
                <w:rFonts w:ascii="Arial" w:hAnsi="Arial" w:cs="Arial"/>
                <w:sz w:val="28"/>
                <w:lang w:val="en-US"/>
              </w:rPr>
              <w:t>(1)</w:t>
            </w:r>
            <w:r w:rsidR="009B0C67" w:rsidRPr="00D6238B">
              <w:rPr>
                <w:rFonts w:ascii="Arial" w:hAnsi="Arial" w:cs="Arial"/>
                <w:sz w:val="28"/>
                <w:lang w:val="en-US"/>
              </w:rPr>
              <w:t xml:space="preserve">:  </w:t>
            </w:r>
            <w:r w:rsidR="001C2E4D">
              <w:rPr>
                <w:rFonts w:ascii="Arial" w:hAnsi="Arial" w:cs="Arial"/>
                <w:sz w:val="28"/>
                <w:lang w:val="en-US"/>
              </w:rPr>
              <w:t>2</w:t>
            </w:r>
            <w:r w:rsidR="009B0C67" w:rsidRPr="00D6238B">
              <w:rPr>
                <w:rFonts w:ascii="Arial" w:hAnsi="Arial" w:cs="Arial"/>
                <w:sz w:val="28"/>
                <w:lang w:val="en-US"/>
              </w:rPr>
              <w:t>y</w:t>
            </w:r>
            <w:r w:rsidR="001C2E4D">
              <w:rPr>
                <w:rFonts w:ascii="Arial" w:hAnsi="Arial" w:cs="Arial"/>
                <w:sz w:val="28"/>
                <w:lang w:val="en-US"/>
              </w:rPr>
              <w:t xml:space="preserve"> </w:t>
            </w:r>
            <w:r w:rsidR="009B0C67" w:rsidRPr="00D6238B">
              <w:rPr>
                <w:rFonts w:ascii="Arial" w:hAnsi="Arial" w:cs="Arial"/>
                <w:sz w:val="28"/>
                <w:lang w:val="en-US"/>
              </w:rPr>
              <w:t>=</w:t>
            </w:r>
            <w:r w:rsidR="001C2E4D">
              <w:rPr>
                <w:rFonts w:ascii="Arial" w:hAnsi="Arial" w:cs="Arial"/>
                <w:sz w:val="28"/>
                <w:lang w:val="en-US"/>
              </w:rPr>
              <w:t xml:space="preserve">     5</w:t>
            </w:r>
            <w:r w:rsidR="009B0C67" w:rsidRPr="00D6238B">
              <w:rPr>
                <w:rFonts w:ascii="Arial" w:hAnsi="Arial" w:cs="Arial"/>
                <w:sz w:val="28"/>
                <w:lang w:val="en-US"/>
              </w:rPr>
              <w:t>x+</w:t>
            </w:r>
            <w:r w:rsidR="001C2E4D">
              <w:rPr>
                <w:rFonts w:ascii="Arial" w:hAnsi="Arial" w:cs="Arial"/>
                <w:sz w:val="28"/>
                <w:lang w:val="en-US"/>
              </w:rPr>
              <w:t>4</w:t>
            </w:r>
          </w:p>
          <w:p w14:paraId="2618832A" w14:textId="67281569" w:rsidR="0089609F" w:rsidRPr="00434F32" w:rsidRDefault="00460B3C" w:rsidP="00434F32">
            <w:pPr>
              <w:rPr>
                <w:rFonts w:ascii="Arial" w:hAnsi="Arial" w:cs="Arial"/>
                <w:sz w:val="28"/>
                <w:lang w:val="en-US"/>
              </w:rPr>
            </w:pPr>
            <w:r>
              <w:rPr>
                <w:rFonts w:ascii="Arial" w:hAnsi="Arial" w:cs="Arial"/>
                <w:sz w:val="28"/>
                <w:lang w:val="en-US"/>
              </w:rPr>
              <w:t>(2)</w:t>
            </w:r>
            <w:r w:rsidR="009B0C67" w:rsidRPr="00D6238B">
              <w:rPr>
                <w:rFonts w:ascii="Arial" w:hAnsi="Arial" w:cs="Arial"/>
                <w:sz w:val="28"/>
                <w:lang w:val="en-US"/>
              </w:rPr>
              <w:t xml:space="preserve">: </w:t>
            </w:r>
            <w:r w:rsidR="001C2E4D">
              <w:rPr>
                <w:rFonts w:ascii="Arial" w:hAnsi="Arial" w:cs="Arial"/>
                <w:sz w:val="28"/>
                <w:lang w:val="en-US"/>
              </w:rPr>
              <w:t xml:space="preserve">  </w:t>
            </w:r>
            <w:r w:rsidR="00CD5352">
              <w:rPr>
                <w:rFonts w:ascii="Arial" w:hAnsi="Arial" w:cs="Arial"/>
                <w:sz w:val="28"/>
                <w:lang w:val="en-US"/>
              </w:rPr>
              <w:t xml:space="preserve"> </w:t>
            </w:r>
            <w:r w:rsidR="009B0C67" w:rsidRPr="00D6238B">
              <w:rPr>
                <w:rFonts w:ascii="Arial" w:hAnsi="Arial" w:cs="Arial"/>
                <w:sz w:val="28"/>
                <w:lang w:val="en-US"/>
              </w:rPr>
              <w:t>y</w:t>
            </w:r>
            <w:r w:rsidR="001C2E4D">
              <w:rPr>
                <w:rFonts w:ascii="Arial" w:hAnsi="Arial" w:cs="Arial"/>
                <w:sz w:val="28"/>
                <w:lang w:val="en-US"/>
              </w:rPr>
              <w:t xml:space="preserve"> </w:t>
            </w:r>
            <w:r w:rsidR="009B0C67" w:rsidRPr="00D6238B">
              <w:rPr>
                <w:rFonts w:ascii="Arial" w:hAnsi="Arial" w:cs="Arial"/>
                <w:sz w:val="28"/>
                <w:lang w:val="en-US"/>
              </w:rPr>
              <w:t>= -</w:t>
            </w:r>
            <w:r w:rsidR="001C2E4D">
              <w:rPr>
                <w:rFonts w:ascii="Arial" w:hAnsi="Arial" w:cs="Arial"/>
                <w:sz w:val="28"/>
                <w:lang w:val="en-US"/>
              </w:rPr>
              <w:t>2</w:t>
            </w:r>
            <w:r w:rsidR="009B0C67" w:rsidRPr="00D6238B">
              <w:rPr>
                <w:rFonts w:ascii="Arial" w:hAnsi="Arial" w:cs="Arial"/>
                <w:sz w:val="28"/>
                <w:lang w:val="en-US"/>
              </w:rPr>
              <w:t>,5x+</w:t>
            </w:r>
            <w:r w:rsidR="001C2E4D">
              <w:rPr>
                <w:rFonts w:ascii="Arial" w:hAnsi="Arial" w:cs="Arial"/>
                <w:sz w:val="28"/>
                <w:lang w:val="en-US"/>
              </w:rPr>
              <w:t>2</w:t>
            </w:r>
          </w:p>
        </w:tc>
        <w:tc>
          <w:tcPr>
            <w:tcW w:w="2210" w:type="dxa"/>
          </w:tcPr>
          <w:p w14:paraId="795609EE" w14:textId="77777777" w:rsidR="0089609F" w:rsidRPr="00A32766" w:rsidRDefault="0089609F" w:rsidP="0089609F">
            <w:pPr>
              <w:jc w:val="center"/>
              <w:rPr>
                <w:rFonts w:ascii="Arial" w:hAnsi="Arial" w:cs="Arial"/>
                <w:sz w:val="28"/>
              </w:rPr>
            </w:pPr>
          </w:p>
          <w:p w14:paraId="639D7AF8" w14:textId="77777777" w:rsidR="00C11CD4" w:rsidRDefault="002F7EEE" w:rsidP="00C11CD4">
            <w:pPr>
              <w:keepNext/>
              <w:jc w:val="center"/>
            </w:pPr>
            <w:r>
              <w:rPr>
                <w:rFonts w:ascii="Arial" w:hAnsi="Arial" w:cs="Arial"/>
                <w:noProof/>
                <w:sz w:val="28"/>
              </w:rPr>
              <w:drawing>
                <wp:inline distT="0" distB="0" distL="0" distR="0" wp14:anchorId="32CB41F2" wp14:editId="04FEBE03">
                  <wp:extent cx="554400" cy="554400"/>
                  <wp:effectExtent l="0" t="0" r="0" b="0"/>
                  <wp:docPr id="1" name="Grafik 1" descr="Dieser QR-Code führt auf das passende Lernvideo von Sebastian Stoll auf der Plattform YouTub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ieser QR-Code führt auf das passende Lernvideo von Sebastian Stoll auf der Plattform YouTube.">
                            <a:hlinkClick r:id="rId23"/>
                          </pic:cNvPr>
                          <pic:cNvPicPr/>
                        </pic:nvPicPr>
                        <pic:blipFill>
                          <a:blip r:embed="rId24">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559ED233" w14:textId="0ACBBDE2" w:rsidR="0089609F" w:rsidRDefault="00000000" w:rsidP="00736958">
            <w:pPr>
              <w:pStyle w:val="BildbezeichnungInteraktiveCheckliste"/>
              <w:rPr>
                <w:rFonts w:ascii="Arial" w:hAnsi="Arial" w:cs="Arial"/>
                <w:sz w:val="28"/>
              </w:rPr>
            </w:pPr>
            <w:fldSimple w:instr=" SEQ Abbildung \* ARABIC ">
              <w:r w:rsidR="005D7B7D">
                <w:rPr>
                  <w:noProof/>
                </w:rPr>
                <w:t>7</w:t>
              </w:r>
            </w:fldSimple>
            <w:r w:rsidR="00C11CD4">
              <w:t>.</w:t>
            </w:r>
            <w:r w:rsidR="00C11CD4" w:rsidRPr="00B845E2">
              <w:t>via YouTube</w:t>
            </w:r>
          </w:p>
        </w:tc>
        <w:tc>
          <w:tcPr>
            <w:tcW w:w="1159" w:type="dxa"/>
          </w:tcPr>
          <w:p w14:paraId="0BF7DC2B" w14:textId="77777777" w:rsidR="00DD7229" w:rsidRDefault="00DD7229" w:rsidP="0089609F">
            <w:pPr>
              <w:jc w:val="center"/>
              <w:rPr>
                <w:rFonts w:ascii="Arial" w:hAnsi="Arial" w:cs="Arial"/>
                <w:sz w:val="28"/>
              </w:rPr>
            </w:pPr>
          </w:p>
          <w:p w14:paraId="00BA53C7" w14:textId="77777777" w:rsidR="00C11CD4" w:rsidRDefault="004F1448" w:rsidP="00C11CD4">
            <w:pPr>
              <w:keepNext/>
              <w:jc w:val="center"/>
            </w:pPr>
            <w:r>
              <w:rPr>
                <w:noProof/>
              </w:rPr>
              <w:drawing>
                <wp:inline distT="0" distB="0" distL="0" distR="0" wp14:anchorId="19482ECB" wp14:editId="4654EA42">
                  <wp:extent cx="598805" cy="598805"/>
                  <wp:effectExtent l="0" t="0" r="0" b="0"/>
                  <wp:docPr id="8" name="Grafik 8" descr="Dieser QR-Code führt auf eine passenden Multimedia-Baustein der Seite laerningapps.or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Dieser QR-Code führt auf eine passenden Multimedia-Baustein der Seite laerningapps.org.">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598805" cy="598805"/>
                          </a:xfrm>
                          <a:prstGeom prst="rect">
                            <a:avLst/>
                          </a:prstGeom>
                          <a:noFill/>
                          <a:ln>
                            <a:noFill/>
                          </a:ln>
                        </pic:spPr>
                      </pic:pic>
                    </a:graphicData>
                  </a:graphic>
                </wp:inline>
              </w:drawing>
            </w:r>
          </w:p>
          <w:p w14:paraId="47A20AD2" w14:textId="38699256" w:rsidR="0089609F" w:rsidRPr="00A32766" w:rsidRDefault="00000000" w:rsidP="00736958">
            <w:pPr>
              <w:pStyle w:val="BildbezeichnungInteraktiveCheckliste"/>
              <w:rPr>
                <w:rFonts w:ascii="Arial" w:hAnsi="Arial" w:cs="Arial"/>
                <w:sz w:val="28"/>
              </w:rPr>
            </w:pPr>
            <w:fldSimple w:instr=" SEQ Abbildung \* ARABIC ">
              <w:r w:rsidR="005D7B7D">
                <w:rPr>
                  <w:noProof/>
                </w:rPr>
                <w:t>8</w:t>
              </w:r>
            </w:fldSimple>
            <w:r w:rsidR="00C11CD4" w:rsidRPr="00C11CD4">
              <w:t>.via</w:t>
            </w:r>
            <w:r w:rsidR="00C11CD4" w:rsidRPr="005E149F">
              <w:t xml:space="preserve"> Learningapps</w:t>
            </w:r>
          </w:p>
        </w:tc>
      </w:tr>
      <w:tr w:rsidR="001029D9" w:rsidRPr="004C1C34" w14:paraId="78AE1E8D" w14:textId="46BE064E" w:rsidTr="00530725">
        <w:trPr>
          <w:jc w:val="center"/>
        </w:trPr>
        <w:tc>
          <w:tcPr>
            <w:tcW w:w="2671" w:type="dxa"/>
          </w:tcPr>
          <w:p w14:paraId="0C16BA67" w14:textId="77777777" w:rsidR="001029D9" w:rsidRPr="00736958" w:rsidRDefault="001029D9" w:rsidP="001029D9">
            <w:pPr>
              <w:jc w:val="center"/>
            </w:pPr>
          </w:p>
          <w:p w14:paraId="269B7D33" w14:textId="633F3D12" w:rsidR="001029D9" w:rsidRPr="00736958" w:rsidRDefault="00000000" w:rsidP="001029D9">
            <w:pPr>
              <w:jc w:val="center"/>
              <w:rPr>
                <w:rFonts w:ascii="Arial" w:hAnsi="Arial" w:cs="Arial"/>
                <w:sz w:val="28"/>
              </w:rPr>
            </w:pPr>
            <w:hyperlink r:id="rId27" w:history="1">
              <w:r w:rsidR="001029D9" w:rsidRPr="00736958">
                <w:rPr>
                  <w:rStyle w:val="Hyperlink"/>
                  <w:rFonts w:ascii="Arial" w:hAnsi="Arial" w:cs="Arial"/>
                  <w:sz w:val="28"/>
                  <w:u w:val="none"/>
                </w:rPr>
                <w:t>Gleichsetzungs-verfahren    Prüfung 2004 P3</w:t>
              </w:r>
            </w:hyperlink>
          </w:p>
        </w:tc>
        <w:tc>
          <w:tcPr>
            <w:tcW w:w="4662" w:type="dxa"/>
          </w:tcPr>
          <w:p w14:paraId="032BA75F" w14:textId="77777777" w:rsidR="001029D9" w:rsidRPr="009B0C67" w:rsidRDefault="001029D9" w:rsidP="001029D9">
            <w:pPr>
              <w:rPr>
                <w:rFonts w:ascii="Arial" w:hAnsi="Arial" w:cs="Arial"/>
                <w:sz w:val="12"/>
                <w:szCs w:val="12"/>
              </w:rPr>
            </w:pPr>
          </w:p>
          <w:p w14:paraId="40CD00A9" w14:textId="77777777" w:rsidR="009A2727" w:rsidRDefault="001029D9" w:rsidP="009A2727">
            <w:pPr>
              <w:tabs>
                <w:tab w:val="left" w:pos="434"/>
                <w:tab w:val="center" w:pos="2223"/>
              </w:tabs>
              <w:rPr>
                <w:rFonts w:ascii="Arial" w:hAnsi="Arial" w:cs="Arial"/>
                <w:sz w:val="28"/>
              </w:rPr>
            </w:pPr>
            <w:r>
              <w:rPr>
                <w:rFonts w:ascii="Arial" w:hAnsi="Arial" w:cs="Arial"/>
                <w:sz w:val="28"/>
              </w:rPr>
              <w:t>Löse das Gleichungssystem.</w:t>
            </w:r>
          </w:p>
          <w:p w14:paraId="5CAE276F" w14:textId="77777777" w:rsidR="009A2727" w:rsidRPr="009A2727" w:rsidRDefault="009A2727" w:rsidP="009A2727">
            <w:pPr>
              <w:tabs>
                <w:tab w:val="left" w:pos="434"/>
                <w:tab w:val="center" w:pos="2223"/>
              </w:tabs>
              <w:rPr>
                <w:rFonts w:ascii="Arial" w:hAnsi="Arial" w:cs="Arial"/>
                <w:sz w:val="12"/>
                <w:szCs w:val="12"/>
              </w:rPr>
            </w:pPr>
          </w:p>
          <w:p w14:paraId="05DDCF40" w14:textId="139F2DD6" w:rsidR="001029D9" w:rsidRDefault="009A2727" w:rsidP="009A2727">
            <w:pPr>
              <w:tabs>
                <w:tab w:val="left" w:pos="434"/>
                <w:tab w:val="center" w:pos="2223"/>
              </w:tabs>
              <w:rPr>
                <w:rFonts w:ascii="Arial" w:hAnsi="Arial" w:cs="Arial"/>
                <w:sz w:val="28"/>
              </w:rPr>
            </w:pPr>
            <w:r>
              <w:rPr>
                <w:noProof/>
              </w:rPr>
              <w:drawing>
                <wp:inline distT="0" distB="0" distL="0" distR="0" wp14:anchorId="796946E4" wp14:editId="7A2AFDAD">
                  <wp:extent cx="1716305" cy="506862"/>
                  <wp:effectExtent l="0" t="0" r="0" b="762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6305" cy="506862"/>
                          </a:xfrm>
                          <a:prstGeom prst="rect">
                            <a:avLst/>
                          </a:prstGeom>
                          <a:noFill/>
                          <a:ln>
                            <a:noFill/>
                          </a:ln>
                        </pic:spPr>
                      </pic:pic>
                    </a:graphicData>
                  </a:graphic>
                </wp:inline>
              </w:drawing>
            </w:r>
            <w:r w:rsidR="001029D9">
              <w:rPr>
                <w:rFonts w:ascii="Arial" w:hAnsi="Arial" w:cs="Arial"/>
                <w:sz w:val="28"/>
              </w:rPr>
              <w:tab/>
            </w:r>
          </w:p>
        </w:tc>
        <w:tc>
          <w:tcPr>
            <w:tcW w:w="2210" w:type="dxa"/>
          </w:tcPr>
          <w:p w14:paraId="7E330C20" w14:textId="77777777" w:rsidR="001029D9" w:rsidRDefault="001029D9" w:rsidP="001029D9">
            <w:pPr>
              <w:jc w:val="center"/>
              <w:rPr>
                <w:rFonts w:ascii="Arial" w:hAnsi="Arial" w:cs="Arial"/>
                <w:sz w:val="28"/>
              </w:rPr>
            </w:pPr>
          </w:p>
          <w:p w14:paraId="3CC39504" w14:textId="77777777" w:rsidR="00C11CD4" w:rsidRDefault="001029D9" w:rsidP="00C11CD4">
            <w:pPr>
              <w:keepNext/>
              <w:jc w:val="center"/>
            </w:pPr>
            <w:r>
              <w:rPr>
                <w:rFonts w:ascii="Arial" w:hAnsi="Arial" w:cs="Arial"/>
                <w:noProof/>
                <w:sz w:val="28"/>
              </w:rPr>
              <w:drawing>
                <wp:inline distT="0" distB="0" distL="0" distR="0" wp14:anchorId="345FA6F4" wp14:editId="22860BF9">
                  <wp:extent cx="554400" cy="554400"/>
                  <wp:effectExtent l="0" t="0" r="0" b="0"/>
                  <wp:docPr id="14" name="Grafik 14" descr="Dieser QR-Code führt auf das passende Lernvideo von Sebastian Stoll auf der Plattform YouTub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Dieser QR-Code führt auf das passende Lernvideo von Sebastian Stoll auf der Plattform YouTube.">
                            <a:hlinkClick r:id="rId29"/>
                          </pic:cNvPr>
                          <pic:cNvPicPr/>
                        </pic:nvPicPr>
                        <pic:blipFill>
                          <a:blip r:embed="rId30">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2260DA94" w14:textId="25AC18DB" w:rsidR="001029D9" w:rsidRDefault="00000000" w:rsidP="00736958">
            <w:pPr>
              <w:pStyle w:val="BildbezeichnungInteraktiveCheckliste"/>
              <w:rPr>
                <w:rFonts w:ascii="Arial" w:hAnsi="Arial" w:cs="Arial"/>
                <w:sz w:val="28"/>
              </w:rPr>
            </w:pPr>
            <w:fldSimple w:instr=" SEQ Abbildung \* ARABIC ">
              <w:r w:rsidR="005D7B7D">
                <w:rPr>
                  <w:noProof/>
                </w:rPr>
                <w:t>9</w:t>
              </w:r>
            </w:fldSimple>
            <w:r w:rsidR="00C11CD4">
              <w:t>.</w:t>
            </w:r>
            <w:r w:rsidR="00C11CD4" w:rsidRPr="004E13EB">
              <w:t>via YouTube</w:t>
            </w:r>
          </w:p>
        </w:tc>
        <w:tc>
          <w:tcPr>
            <w:tcW w:w="1159" w:type="dxa"/>
          </w:tcPr>
          <w:p w14:paraId="2B3BCC5E" w14:textId="0B6E299A" w:rsidR="001029D9" w:rsidRDefault="001029D9" w:rsidP="001029D9">
            <w:pPr>
              <w:jc w:val="center"/>
              <w:rPr>
                <w:rFonts w:ascii="Arial" w:hAnsi="Arial" w:cs="Arial"/>
                <w:sz w:val="28"/>
              </w:rPr>
            </w:pPr>
          </w:p>
          <w:p w14:paraId="4CBA66D3" w14:textId="77777777" w:rsidR="00434F32" w:rsidRPr="00434F32" w:rsidRDefault="001029D9" w:rsidP="00434F32">
            <w:pPr>
              <w:keepNext/>
              <w:jc w:val="center"/>
              <w:rPr>
                <w:rFonts w:asciiTheme="majorHAnsi" w:hAnsiTheme="majorHAnsi" w:cstheme="majorHAnsi"/>
                <w:sz w:val="14"/>
                <w:szCs w:val="14"/>
              </w:rPr>
            </w:pPr>
            <w:r>
              <w:rPr>
                <w:rFonts w:ascii="Arial" w:hAnsi="Arial" w:cs="Arial"/>
                <w:b/>
                <w:noProof/>
                <w:sz w:val="2"/>
              </w:rPr>
              <w:drawing>
                <wp:inline distT="0" distB="0" distL="0" distR="0" wp14:anchorId="52CC4291" wp14:editId="109EB4E0">
                  <wp:extent cx="580072" cy="580072"/>
                  <wp:effectExtent l="0" t="0" r="0" b="0"/>
                  <wp:docPr id="2" name="Grafik 2" descr="Dieser QR-Code führt auf die Seite von Walterbauer mit Lösungswegen zu dieser Aufgab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ieser QR-Code führt auf die Seite von Walterbauer mit Lösungswegen zu dieser Aufgabe.">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0931" cy="590931"/>
                          </a:xfrm>
                          <a:prstGeom prst="rect">
                            <a:avLst/>
                          </a:prstGeom>
                          <a:noFill/>
                          <a:ln>
                            <a:noFill/>
                          </a:ln>
                        </pic:spPr>
                      </pic:pic>
                    </a:graphicData>
                  </a:graphic>
                </wp:inline>
              </w:drawing>
            </w:r>
          </w:p>
          <w:p w14:paraId="0304AD8A" w14:textId="6825D207" w:rsidR="001029D9" w:rsidRPr="00A32766" w:rsidRDefault="00000000" w:rsidP="00736958">
            <w:pPr>
              <w:pStyle w:val="BildbezeichnungInteraktiveCheckliste"/>
              <w:rPr>
                <w:rFonts w:ascii="Arial" w:hAnsi="Arial" w:cs="Arial"/>
                <w:sz w:val="28"/>
              </w:rPr>
            </w:pPr>
            <w:fldSimple w:instr=" SEQ Abbildung \* ARABIC ">
              <w:r w:rsidR="005D7B7D">
                <w:rPr>
                  <w:noProof/>
                </w:rPr>
                <w:t>10</w:t>
              </w:r>
            </w:fldSimple>
            <w:r w:rsidR="00434F32" w:rsidRPr="00434F32">
              <w:t>.via walterbauer.org</w:t>
            </w:r>
          </w:p>
        </w:tc>
      </w:tr>
      <w:tr w:rsidR="001029D9" w:rsidRPr="004C1C34" w14:paraId="441B25C8" w14:textId="77777777" w:rsidTr="00530725">
        <w:trPr>
          <w:jc w:val="center"/>
        </w:trPr>
        <w:tc>
          <w:tcPr>
            <w:tcW w:w="2671" w:type="dxa"/>
            <w:vAlign w:val="center"/>
          </w:tcPr>
          <w:p w14:paraId="15D55E15" w14:textId="42032ABC" w:rsidR="001029D9" w:rsidRPr="00736958" w:rsidRDefault="00000000" w:rsidP="001029D9">
            <w:pPr>
              <w:jc w:val="center"/>
            </w:pPr>
            <w:hyperlink r:id="rId33" w:history="1">
              <w:r w:rsidR="001029D9" w:rsidRPr="00736958">
                <w:rPr>
                  <w:rStyle w:val="Hyperlink"/>
                  <w:rFonts w:ascii="Arial" w:hAnsi="Arial" w:cs="Arial"/>
                  <w:sz w:val="28"/>
                  <w:u w:val="none"/>
                </w:rPr>
                <w:t>Einsetzungs-verfahren    Prüfung 2010 P4</w:t>
              </w:r>
            </w:hyperlink>
          </w:p>
        </w:tc>
        <w:tc>
          <w:tcPr>
            <w:tcW w:w="4662" w:type="dxa"/>
          </w:tcPr>
          <w:p w14:paraId="45001A9D" w14:textId="77777777" w:rsidR="001029D9" w:rsidRPr="009B0C67" w:rsidRDefault="001029D9" w:rsidP="001029D9">
            <w:pPr>
              <w:rPr>
                <w:rFonts w:ascii="Arial" w:hAnsi="Arial" w:cs="Arial"/>
                <w:sz w:val="12"/>
                <w:szCs w:val="12"/>
              </w:rPr>
            </w:pPr>
          </w:p>
          <w:p w14:paraId="46767F65" w14:textId="77777777" w:rsidR="009A2727" w:rsidRDefault="001029D9" w:rsidP="001029D9">
            <w:pPr>
              <w:tabs>
                <w:tab w:val="left" w:pos="434"/>
                <w:tab w:val="center" w:pos="2223"/>
              </w:tabs>
              <w:rPr>
                <w:rFonts w:ascii="Arial" w:hAnsi="Arial" w:cs="Arial"/>
                <w:sz w:val="28"/>
              </w:rPr>
            </w:pPr>
            <w:r>
              <w:rPr>
                <w:rFonts w:ascii="Arial" w:hAnsi="Arial" w:cs="Arial"/>
                <w:sz w:val="28"/>
              </w:rPr>
              <w:t>Löse das Gleichungssystem.</w:t>
            </w:r>
          </w:p>
          <w:p w14:paraId="2AEAFCCE" w14:textId="77777777" w:rsidR="009A2727" w:rsidRPr="009A2727" w:rsidRDefault="009A2727" w:rsidP="001029D9">
            <w:pPr>
              <w:tabs>
                <w:tab w:val="left" w:pos="434"/>
                <w:tab w:val="center" w:pos="2223"/>
              </w:tabs>
              <w:rPr>
                <w:rFonts w:ascii="Arial" w:hAnsi="Arial" w:cs="Arial"/>
                <w:sz w:val="12"/>
                <w:szCs w:val="12"/>
              </w:rPr>
            </w:pPr>
          </w:p>
          <w:p w14:paraId="651D7D92" w14:textId="77777777" w:rsidR="001029D9" w:rsidRDefault="009A2727" w:rsidP="001029D9">
            <w:pPr>
              <w:tabs>
                <w:tab w:val="left" w:pos="434"/>
                <w:tab w:val="center" w:pos="2223"/>
              </w:tabs>
              <w:rPr>
                <w:rFonts w:ascii="Arial" w:hAnsi="Arial" w:cs="Arial"/>
                <w:sz w:val="28"/>
              </w:rPr>
            </w:pPr>
            <w:r>
              <w:rPr>
                <w:noProof/>
              </w:rPr>
              <w:drawing>
                <wp:inline distT="0" distB="0" distL="0" distR="0" wp14:anchorId="6064AB78" wp14:editId="43B8153A">
                  <wp:extent cx="1872442" cy="739418"/>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6274" cy="752778"/>
                          </a:xfrm>
                          <a:prstGeom prst="rect">
                            <a:avLst/>
                          </a:prstGeom>
                          <a:noFill/>
                          <a:ln>
                            <a:noFill/>
                          </a:ln>
                        </pic:spPr>
                      </pic:pic>
                    </a:graphicData>
                  </a:graphic>
                </wp:inline>
              </w:drawing>
            </w:r>
          </w:p>
          <w:p w14:paraId="3586F5BD" w14:textId="08133D26" w:rsidR="009A2727" w:rsidRPr="009A2727" w:rsidRDefault="009A2727" w:rsidP="001029D9">
            <w:pPr>
              <w:tabs>
                <w:tab w:val="left" w:pos="434"/>
                <w:tab w:val="center" w:pos="2223"/>
              </w:tabs>
              <w:rPr>
                <w:rFonts w:ascii="Arial" w:hAnsi="Arial" w:cs="Arial"/>
                <w:sz w:val="6"/>
                <w:szCs w:val="6"/>
              </w:rPr>
            </w:pPr>
          </w:p>
        </w:tc>
        <w:tc>
          <w:tcPr>
            <w:tcW w:w="2210" w:type="dxa"/>
          </w:tcPr>
          <w:p w14:paraId="39F04E1C" w14:textId="77777777" w:rsidR="001029D9" w:rsidRDefault="001029D9" w:rsidP="001029D9">
            <w:pPr>
              <w:jc w:val="center"/>
              <w:rPr>
                <w:rFonts w:ascii="Arial" w:hAnsi="Arial" w:cs="Arial"/>
                <w:sz w:val="28"/>
              </w:rPr>
            </w:pPr>
          </w:p>
          <w:p w14:paraId="4802F18B" w14:textId="77777777" w:rsidR="00C11CD4" w:rsidRDefault="001029D9" w:rsidP="00C11CD4">
            <w:pPr>
              <w:keepNext/>
              <w:jc w:val="center"/>
            </w:pPr>
            <w:r>
              <w:rPr>
                <w:rFonts w:ascii="Arial" w:hAnsi="Arial" w:cs="Arial"/>
                <w:noProof/>
                <w:sz w:val="28"/>
              </w:rPr>
              <w:drawing>
                <wp:inline distT="0" distB="0" distL="0" distR="0" wp14:anchorId="2C1E71F3" wp14:editId="2F259CC2">
                  <wp:extent cx="554400" cy="554400"/>
                  <wp:effectExtent l="0" t="0" r="0" b="0"/>
                  <wp:docPr id="15" name="Grafik 15" descr="Dieser QR-Code führt auf das passende Lernvideo von Sebastian Stoll auf der Plattform YouTub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Dieser QR-Code führt auf das passende Lernvideo von Sebastian Stoll auf der Plattform YouTube.">
                            <a:hlinkClick r:id="rId35"/>
                          </pic:cNvPr>
                          <pic:cNvPicPr/>
                        </pic:nvPicPr>
                        <pic:blipFill>
                          <a:blip r:embed="rId20">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158E30A6" w14:textId="0A0951DA" w:rsidR="001029D9" w:rsidRPr="00A32766" w:rsidRDefault="00000000" w:rsidP="00736958">
            <w:pPr>
              <w:pStyle w:val="BildbezeichnungInteraktiveCheckliste"/>
              <w:rPr>
                <w:rFonts w:ascii="Arial" w:hAnsi="Arial" w:cs="Arial"/>
                <w:sz w:val="28"/>
              </w:rPr>
            </w:pPr>
            <w:fldSimple w:instr=" SEQ Abbildung \* ARABIC ">
              <w:r w:rsidR="005D7B7D">
                <w:rPr>
                  <w:noProof/>
                </w:rPr>
                <w:t>11</w:t>
              </w:r>
            </w:fldSimple>
            <w:r w:rsidR="00C11CD4">
              <w:t>.</w:t>
            </w:r>
            <w:r w:rsidR="00C11CD4" w:rsidRPr="001C4462">
              <w:t>via YouTube</w:t>
            </w:r>
          </w:p>
        </w:tc>
        <w:tc>
          <w:tcPr>
            <w:tcW w:w="1159" w:type="dxa"/>
          </w:tcPr>
          <w:p w14:paraId="7B011ED1" w14:textId="77777777" w:rsidR="001029D9" w:rsidRDefault="001029D9" w:rsidP="001029D9">
            <w:pPr>
              <w:jc w:val="center"/>
              <w:rPr>
                <w:rFonts w:ascii="Arial" w:hAnsi="Arial" w:cs="Arial"/>
                <w:sz w:val="28"/>
              </w:rPr>
            </w:pPr>
          </w:p>
          <w:p w14:paraId="09576EFF" w14:textId="77777777" w:rsidR="00434F32" w:rsidRDefault="001029D9" w:rsidP="00434F32">
            <w:pPr>
              <w:keepNext/>
              <w:jc w:val="center"/>
            </w:pPr>
            <w:r>
              <w:rPr>
                <w:rFonts w:ascii="Arial" w:hAnsi="Arial" w:cs="Arial"/>
                <w:b/>
                <w:noProof/>
                <w:sz w:val="2"/>
              </w:rPr>
              <w:drawing>
                <wp:inline distT="0" distB="0" distL="0" distR="0" wp14:anchorId="40278740" wp14:editId="53D3309D">
                  <wp:extent cx="580072" cy="580072"/>
                  <wp:effectExtent l="0" t="0" r="0" b="0"/>
                  <wp:docPr id="4" name="Grafik 4" descr="Dieser QR-Code führt auf eine passenden Multimedia-Baustein der Seite laerningapps.or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Dieser QR-Code führt auf eine passenden Multimedia-Baustein der Seite laerningapps.org.">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0931" cy="590931"/>
                          </a:xfrm>
                          <a:prstGeom prst="rect">
                            <a:avLst/>
                          </a:prstGeom>
                          <a:noFill/>
                          <a:ln>
                            <a:noFill/>
                          </a:ln>
                        </pic:spPr>
                      </pic:pic>
                    </a:graphicData>
                  </a:graphic>
                </wp:inline>
              </w:drawing>
            </w:r>
          </w:p>
          <w:p w14:paraId="0AED13BE" w14:textId="7D1456BB" w:rsidR="001029D9" w:rsidRDefault="00000000" w:rsidP="00736958">
            <w:pPr>
              <w:pStyle w:val="BildbezeichnungInteraktiveCheckliste"/>
              <w:rPr>
                <w:rFonts w:ascii="Arial" w:hAnsi="Arial" w:cs="Arial"/>
                <w:sz w:val="28"/>
              </w:rPr>
            </w:pPr>
            <w:fldSimple w:instr=" SEQ Abbildung \* ARABIC ">
              <w:r w:rsidR="005D7B7D">
                <w:rPr>
                  <w:noProof/>
                </w:rPr>
                <w:t>12</w:t>
              </w:r>
            </w:fldSimple>
            <w:r w:rsidR="00434F32" w:rsidRPr="00AF4BDA">
              <w:t>.via Learningapps</w:t>
            </w:r>
          </w:p>
        </w:tc>
      </w:tr>
      <w:tr w:rsidR="001029D9" w:rsidRPr="004C1C34" w14:paraId="7667147A" w14:textId="29EA96B1" w:rsidTr="00530725">
        <w:trPr>
          <w:jc w:val="center"/>
        </w:trPr>
        <w:tc>
          <w:tcPr>
            <w:tcW w:w="2671" w:type="dxa"/>
            <w:vAlign w:val="center"/>
          </w:tcPr>
          <w:p w14:paraId="4AD70FAB" w14:textId="0F6D1060" w:rsidR="001029D9" w:rsidRPr="00736958" w:rsidRDefault="00000000" w:rsidP="001029D9">
            <w:pPr>
              <w:jc w:val="center"/>
              <w:rPr>
                <w:rFonts w:ascii="Arial" w:hAnsi="Arial" w:cs="Arial"/>
                <w:sz w:val="28"/>
              </w:rPr>
            </w:pPr>
            <w:hyperlink r:id="rId36" w:history="1">
              <w:r w:rsidR="001029D9" w:rsidRPr="00736958">
                <w:rPr>
                  <w:rStyle w:val="Hyperlink"/>
                  <w:rFonts w:ascii="Arial" w:hAnsi="Arial" w:cs="Arial"/>
                  <w:sz w:val="28"/>
                  <w:u w:val="none"/>
                </w:rPr>
                <w:t>Additionsverfahren Prüfung 2006 P5</w:t>
              </w:r>
            </w:hyperlink>
          </w:p>
        </w:tc>
        <w:tc>
          <w:tcPr>
            <w:tcW w:w="4662" w:type="dxa"/>
          </w:tcPr>
          <w:p w14:paraId="4F3E6CDF" w14:textId="77777777" w:rsidR="001029D9" w:rsidRPr="009B0C67" w:rsidRDefault="001029D9" w:rsidP="001029D9">
            <w:pPr>
              <w:rPr>
                <w:rFonts w:ascii="Arial" w:hAnsi="Arial" w:cs="Arial"/>
                <w:sz w:val="12"/>
                <w:szCs w:val="12"/>
              </w:rPr>
            </w:pPr>
          </w:p>
          <w:p w14:paraId="69221232" w14:textId="663677AF" w:rsidR="001029D9" w:rsidRPr="009A2727" w:rsidRDefault="001029D9" w:rsidP="001029D9">
            <w:pPr>
              <w:tabs>
                <w:tab w:val="left" w:pos="434"/>
                <w:tab w:val="center" w:pos="2223"/>
              </w:tabs>
              <w:rPr>
                <w:rFonts w:ascii="Arial" w:hAnsi="Arial" w:cs="Arial"/>
                <w:sz w:val="12"/>
                <w:szCs w:val="12"/>
              </w:rPr>
            </w:pPr>
            <w:r>
              <w:rPr>
                <w:rFonts w:ascii="Arial" w:hAnsi="Arial" w:cs="Arial"/>
                <w:sz w:val="28"/>
              </w:rPr>
              <w:t>Löse das Gleichungssystem.</w:t>
            </w:r>
            <w:r>
              <w:rPr>
                <w:rFonts w:ascii="Arial" w:hAnsi="Arial" w:cs="Arial"/>
                <w:sz w:val="28"/>
              </w:rPr>
              <w:tab/>
            </w:r>
            <w:r>
              <w:rPr>
                <w:rFonts w:ascii="Arial" w:hAnsi="Arial" w:cs="Arial"/>
                <w:sz w:val="28"/>
              </w:rPr>
              <w:tab/>
            </w:r>
          </w:p>
          <w:p w14:paraId="113AA319" w14:textId="138AF622" w:rsidR="001029D9" w:rsidRPr="001029D9" w:rsidRDefault="001029D9" w:rsidP="00501B2C">
            <w:pPr>
              <w:tabs>
                <w:tab w:val="left" w:pos="434"/>
                <w:tab w:val="center" w:pos="2223"/>
              </w:tabs>
              <w:rPr>
                <w:rFonts w:ascii="Arial" w:hAnsi="Arial" w:cs="Arial"/>
                <w:sz w:val="6"/>
                <w:szCs w:val="6"/>
              </w:rPr>
            </w:pPr>
            <w:r>
              <w:rPr>
                <w:noProof/>
              </w:rPr>
              <w:drawing>
                <wp:inline distT="0" distB="0" distL="0" distR="0" wp14:anchorId="35545932" wp14:editId="1C161229">
                  <wp:extent cx="1487540" cy="490828"/>
                  <wp:effectExtent l="0" t="0" r="0" b="508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39016" cy="507813"/>
                          </a:xfrm>
                          <a:prstGeom prst="rect">
                            <a:avLst/>
                          </a:prstGeom>
                          <a:noFill/>
                          <a:ln>
                            <a:noFill/>
                          </a:ln>
                        </pic:spPr>
                      </pic:pic>
                    </a:graphicData>
                  </a:graphic>
                </wp:inline>
              </w:drawing>
            </w:r>
          </w:p>
        </w:tc>
        <w:tc>
          <w:tcPr>
            <w:tcW w:w="2210" w:type="dxa"/>
          </w:tcPr>
          <w:p w14:paraId="26550B77" w14:textId="77777777" w:rsidR="001029D9" w:rsidRPr="00A32766" w:rsidRDefault="001029D9" w:rsidP="001029D9">
            <w:pPr>
              <w:jc w:val="center"/>
              <w:rPr>
                <w:rFonts w:ascii="Arial" w:hAnsi="Arial" w:cs="Arial"/>
                <w:sz w:val="28"/>
              </w:rPr>
            </w:pPr>
          </w:p>
          <w:p w14:paraId="052CB132" w14:textId="77777777" w:rsidR="00C11CD4" w:rsidRDefault="001029D9" w:rsidP="00C11CD4">
            <w:pPr>
              <w:keepNext/>
              <w:jc w:val="center"/>
            </w:pPr>
            <w:r>
              <w:rPr>
                <w:rFonts w:ascii="Arial" w:hAnsi="Arial" w:cs="Arial"/>
                <w:noProof/>
                <w:sz w:val="28"/>
              </w:rPr>
              <w:drawing>
                <wp:inline distT="0" distB="0" distL="0" distR="0" wp14:anchorId="0F5867B9" wp14:editId="5A7A61DC">
                  <wp:extent cx="554400" cy="554400"/>
                  <wp:effectExtent l="0" t="0" r="0" b="0"/>
                  <wp:docPr id="23" name="Grafik 23" descr="Dieser QR-Code führt auf das passende Lernvideo von Sebastian Stoll auf der Plattform YouTube.">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Dieser QR-Code führt auf das passende Lernvideo von Sebastian Stoll auf der Plattform YouTube.">
                            <a:hlinkClick r:id="rId38"/>
                          </pic:cNvPr>
                          <pic:cNvPicPr/>
                        </pic:nvPicPr>
                        <pic:blipFill>
                          <a:blip r:embed="rId39">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5E1568EC" w14:textId="12EC5A40" w:rsidR="001029D9" w:rsidRDefault="00000000" w:rsidP="00736958">
            <w:pPr>
              <w:pStyle w:val="BildbezeichnungInteraktiveCheckliste"/>
              <w:rPr>
                <w:rFonts w:ascii="Arial" w:hAnsi="Arial" w:cs="Arial"/>
                <w:sz w:val="28"/>
              </w:rPr>
            </w:pPr>
            <w:fldSimple w:instr=" SEQ Abbildung \* ARABIC ">
              <w:r w:rsidR="005D7B7D">
                <w:rPr>
                  <w:noProof/>
                </w:rPr>
                <w:t>13</w:t>
              </w:r>
            </w:fldSimple>
            <w:r w:rsidR="00C11CD4">
              <w:t>.</w:t>
            </w:r>
            <w:r w:rsidR="00C11CD4" w:rsidRPr="003F7F01">
              <w:t>via YouTube</w:t>
            </w:r>
          </w:p>
        </w:tc>
        <w:tc>
          <w:tcPr>
            <w:tcW w:w="1159" w:type="dxa"/>
          </w:tcPr>
          <w:p w14:paraId="27A3C856" w14:textId="7F771847" w:rsidR="001029D9" w:rsidRPr="00A32766" w:rsidRDefault="00434F32" w:rsidP="00070563">
            <w:pPr>
              <w:jc w:val="center"/>
              <w:rPr>
                <w:rFonts w:ascii="Arial" w:hAnsi="Arial" w:cs="Arial"/>
                <w:sz w:val="28"/>
              </w:rPr>
            </w:pPr>
            <w:r>
              <w:rPr>
                <w:noProof/>
              </w:rPr>
              <mc:AlternateContent>
                <mc:Choice Requires="wps">
                  <w:drawing>
                    <wp:anchor distT="0" distB="0" distL="114300" distR="114300" simplePos="0" relativeHeight="251660288" behindDoc="1" locked="0" layoutInCell="1" allowOverlap="1" wp14:anchorId="16EB62E4" wp14:editId="64BC30FA">
                      <wp:simplePos x="0" y="0"/>
                      <wp:positionH relativeFrom="column">
                        <wp:posOffset>-54610</wp:posOffset>
                      </wp:positionH>
                      <wp:positionV relativeFrom="paragraph">
                        <wp:posOffset>633730</wp:posOffset>
                      </wp:positionV>
                      <wp:extent cx="733425" cy="125095"/>
                      <wp:effectExtent l="0" t="0" r="9525" b="8255"/>
                      <wp:wrapTight wrapText="bothSides">
                        <wp:wrapPolygon edited="0">
                          <wp:start x="0" y="0"/>
                          <wp:lineTo x="0" y="19736"/>
                          <wp:lineTo x="21319" y="19736"/>
                          <wp:lineTo x="21319" y="0"/>
                          <wp:lineTo x="0" y="0"/>
                        </wp:wrapPolygon>
                      </wp:wrapTight>
                      <wp:docPr id="16" name="Textfeld 16"/>
                      <wp:cNvGraphicFramePr/>
                      <a:graphic xmlns:a="http://schemas.openxmlformats.org/drawingml/2006/main">
                        <a:graphicData uri="http://schemas.microsoft.com/office/word/2010/wordprocessingShape">
                          <wps:wsp>
                            <wps:cNvSpPr txBox="1"/>
                            <wps:spPr>
                              <a:xfrm>
                                <a:off x="0" y="0"/>
                                <a:ext cx="733425" cy="125095"/>
                              </a:xfrm>
                              <a:prstGeom prst="rect">
                                <a:avLst/>
                              </a:prstGeom>
                              <a:solidFill>
                                <a:prstClr val="white"/>
                              </a:solidFill>
                              <a:ln>
                                <a:noFill/>
                              </a:ln>
                            </wps:spPr>
                            <wps:txbx>
                              <w:txbxContent>
                                <w:p w14:paraId="0EF5413D" w14:textId="03E79C82" w:rsidR="00434F32" w:rsidRPr="007B5802" w:rsidRDefault="00434F32" w:rsidP="00736958">
                                  <w:pPr>
                                    <w:pStyle w:val="BildbezeichnungInteraktiveCheckliste"/>
                                    <w:rPr>
                                      <w:rFonts w:ascii="Arial" w:hAnsi="Arial" w:cs="Arial"/>
                                      <w:noProof/>
                                      <w:sz w:val="16"/>
                                      <w:szCs w:val="16"/>
                                    </w:rPr>
                                  </w:pPr>
                                  <w:r w:rsidRPr="00434F32">
                                    <w:rPr>
                                      <w:noProof/>
                                    </w:rPr>
                                    <w:fldChar w:fldCharType="begin"/>
                                  </w:r>
                                  <w:r w:rsidRPr="00434F32">
                                    <w:rPr>
                                      <w:noProof/>
                                    </w:rPr>
                                    <w:instrText xml:space="preserve"> SEQ Abbildung \* ARABIC </w:instrText>
                                  </w:r>
                                  <w:r w:rsidRPr="00434F32">
                                    <w:rPr>
                                      <w:noProof/>
                                    </w:rPr>
                                    <w:fldChar w:fldCharType="separate"/>
                                  </w:r>
                                  <w:r w:rsidR="005D7B7D">
                                    <w:rPr>
                                      <w:noProof/>
                                    </w:rPr>
                                    <w:t>14</w:t>
                                  </w:r>
                                  <w:r w:rsidRPr="00434F32">
                                    <w:rPr>
                                      <w:noProof/>
                                    </w:rPr>
                                    <w:fldChar w:fldCharType="end"/>
                                  </w:r>
                                  <w:r w:rsidRPr="00434F32">
                                    <w:t>.</w:t>
                                  </w:r>
                                  <w:r w:rsidRPr="007732A6">
                                    <w:t>via Learningapps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B62E4" id="_x0000_t202" coordsize="21600,21600" o:spt="202" path="m,l,21600r21600,l21600,xe">
                      <v:stroke joinstyle="miter"/>
                      <v:path gradientshapeok="t" o:connecttype="rect"/>
                    </v:shapetype>
                    <v:shape id="Textfeld 16" o:spid="_x0000_s1026" type="#_x0000_t202" style="position:absolute;left:0;text-align:left;margin-left:-4.3pt;margin-top:49.9pt;width:57.75pt;height: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CAGAIAADoEAAAOAAAAZHJzL2Uyb0RvYy54bWysU01v2zAMvQ/YfxB0X5yky9YFcYosRYYB&#10;QVsgHXpWZCkWIIsapcTOfv0ofyRbt9Owi0yTFKn3Hrm4ayrLTgqDAZfzyWjMmXISCuMOOf/2vHl3&#10;y1mIwhXCglM5P6vA75Zv3yxqP1dTKMEWChkVcWFe+5yXMfp5lgVZqkqEEXjlKKgBKxHpFw9ZgaKm&#10;6pXNpuPxh6wGLDyCVCGQ974L8mVbX2sl46PWQUVmc05vi+2J7blPZ7ZciPkBhS+N7J8h/uEVlTCO&#10;ml5K3Yso2BHNH6UqIxEC6DiSUGWgtZGqxUBoJuNXaHal8KrFQuQEf6Ep/L+y8uG080/IYvMZGhIw&#10;EVL7MA/kTHgajVX60ksZxYnC84U21UQmyfnx5ub9dMaZpNBkOht/mqUq2fWyxxC/KKhYMnKOpEpL&#10;ljhtQ+xSh5TUK4A1xcZYm35SYG2RnQQpWJcmqr74b1nWpVwH6VZXMHmyK5JkxWbf9PD2UJwJNUI3&#10;EMHLjaFGWxHik0CaAAJKUx0f6dAW6pxDb3FWAv74mz/lkzAU5aymicp5+H4UqDizXx1JlsZvMHAw&#10;9oPhjtUaCOKE9sXL1qQLGO1gaoTqhYZ9lbpQSDhJvXIeB3Mdu7mmZZFqtWqTaMi8iFu38zKVHgh9&#10;bl4E+l6OSDo+wDBrYv5KlS63o3d1jKBNK1kitGOx55kGtBW9X6a0Ab/+t1nXlV/+BAAA//8DAFBL&#10;AwQUAAYACAAAACEAa7Lrpt8AAAAJAQAADwAAAGRycy9kb3ducmV2LnhtbEyPwU7DMBBE70j8g7VI&#10;XFDrtBJRE+JU0MINDi1Vz268JBHxOrKdJv17tid629GMZt8U68l24ow+tI4ULOYJCKTKmZZqBYfv&#10;j9kKRIiajO4coYILBliX93eFzo0baYfnfawFl1DItYImxj6XMlQNWh3mrkdi78d5qyNLX0vj9cjl&#10;tpPLJEml1S3xh0b3uGmw+t0PVkG69cO4o83T9vD+qb/6enl8uxyVenyYXl9ARJzifxiu+IwOJTOd&#10;3EAmiE7BbJVyUkGW8YKrn6QZiBMfi+wZZFnI2wXlHwAAAP//AwBQSwECLQAUAAYACAAAACEAtoM4&#10;kv4AAADhAQAAEwAAAAAAAAAAAAAAAAAAAAAAW0NvbnRlbnRfVHlwZXNdLnhtbFBLAQItABQABgAI&#10;AAAAIQA4/SH/1gAAAJQBAAALAAAAAAAAAAAAAAAAAC8BAABfcmVscy8ucmVsc1BLAQItABQABgAI&#10;AAAAIQCvx3CAGAIAADoEAAAOAAAAAAAAAAAAAAAAAC4CAABkcnMvZTJvRG9jLnhtbFBLAQItABQA&#10;BgAIAAAAIQBrsuum3wAAAAkBAAAPAAAAAAAAAAAAAAAAAHIEAABkcnMvZG93bnJldi54bWxQSwUG&#10;AAAAAAQABADzAAAAfgUAAAAA&#10;" stroked="f">
                      <v:textbox inset="0,0,0,0">
                        <w:txbxContent>
                          <w:p w14:paraId="0EF5413D" w14:textId="03E79C82" w:rsidR="00434F32" w:rsidRPr="007B5802" w:rsidRDefault="00434F32" w:rsidP="00736958">
                            <w:pPr>
                              <w:pStyle w:val="BildbezeichnungInteraktiveCheckliste"/>
                              <w:rPr>
                                <w:rFonts w:ascii="Arial" w:hAnsi="Arial" w:cs="Arial"/>
                                <w:noProof/>
                                <w:sz w:val="16"/>
                                <w:szCs w:val="16"/>
                              </w:rPr>
                            </w:pPr>
                            <w:r w:rsidRPr="00434F32">
                              <w:rPr>
                                <w:noProof/>
                              </w:rPr>
                              <w:fldChar w:fldCharType="begin"/>
                            </w:r>
                            <w:r w:rsidRPr="00434F32">
                              <w:rPr>
                                <w:noProof/>
                              </w:rPr>
                              <w:instrText xml:space="preserve"> SEQ Abbildung \* ARABIC </w:instrText>
                            </w:r>
                            <w:r w:rsidRPr="00434F32">
                              <w:rPr>
                                <w:noProof/>
                              </w:rPr>
                              <w:fldChar w:fldCharType="separate"/>
                            </w:r>
                            <w:r w:rsidR="005D7B7D">
                              <w:rPr>
                                <w:noProof/>
                              </w:rPr>
                              <w:t>14</w:t>
                            </w:r>
                            <w:r w:rsidRPr="00434F32">
                              <w:rPr>
                                <w:noProof/>
                              </w:rPr>
                              <w:fldChar w:fldCharType="end"/>
                            </w:r>
                            <w:r w:rsidRPr="00434F32">
                              <w:t>.</w:t>
                            </w:r>
                            <w:r w:rsidRPr="007732A6">
                              <w:t>via Learningapps</w:t>
                            </w:r>
                          </w:p>
                        </w:txbxContent>
                      </v:textbox>
                      <w10:wrap type="tight"/>
                    </v:shape>
                  </w:pict>
                </mc:Fallback>
              </mc:AlternateContent>
            </w:r>
            <w:r w:rsidR="007F24B2" w:rsidRPr="00070563">
              <w:rPr>
                <w:rFonts w:ascii="Arial" w:hAnsi="Arial" w:cs="Arial"/>
                <w:b/>
                <w:noProof/>
                <w:sz w:val="16"/>
                <w:szCs w:val="16"/>
              </w:rPr>
              <w:drawing>
                <wp:anchor distT="0" distB="0" distL="114300" distR="114300" simplePos="0" relativeHeight="251658240" behindDoc="1" locked="0" layoutInCell="1" allowOverlap="1" wp14:anchorId="2A2EAD9F" wp14:editId="67538526">
                  <wp:simplePos x="0" y="0"/>
                  <wp:positionH relativeFrom="column">
                    <wp:posOffset>3810</wp:posOffset>
                  </wp:positionH>
                  <wp:positionV relativeFrom="paragraph">
                    <wp:posOffset>43815</wp:posOffset>
                  </wp:positionV>
                  <wp:extent cx="590400" cy="590400"/>
                  <wp:effectExtent l="0" t="0" r="635" b="635"/>
                  <wp:wrapTight wrapText="bothSides">
                    <wp:wrapPolygon edited="0">
                      <wp:start x="0" y="0"/>
                      <wp:lineTo x="0" y="20926"/>
                      <wp:lineTo x="20926" y="20926"/>
                      <wp:lineTo x="20926" y="0"/>
                      <wp:lineTo x="0" y="0"/>
                    </wp:wrapPolygon>
                  </wp:wrapTight>
                  <wp:docPr id="5" name="Grafik 5" descr="Dieser QR-Code führt auf eine passenden Multimedia-Baustein der Seite laerningapps.or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ieser QR-Code führt auf eine passenden Multimedia-Baustein der Seite laerningapps.org.">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5904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24B2" w:rsidRPr="00070563">
              <w:rPr>
                <w:rFonts w:ascii="Arial" w:hAnsi="Arial" w:cs="Arial"/>
                <w:sz w:val="16"/>
                <w:szCs w:val="16"/>
              </w:rPr>
              <w:t>(</w:t>
            </w:r>
            <w:r w:rsidR="007F24B2" w:rsidRPr="007F24B2">
              <w:rPr>
                <w:rFonts w:ascii="Arial" w:hAnsi="Arial" w:cs="Arial"/>
                <w:sz w:val="16"/>
                <w:szCs w:val="16"/>
              </w:rPr>
              <w:t>Übung allgemein)</w:t>
            </w:r>
          </w:p>
        </w:tc>
      </w:tr>
    </w:tbl>
    <w:p w14:paraId="631B1623" w14:textId="77777777" w:rsidR="0089609F" w:rsidRPr="0028178D" w:rsidRDefault="0089609F" w:rsidP="00717C03">
      <w:pPr>
        <w:tabs>
          <w:tab w:val="left" w:pos="6777"/>
          <w:tab w:val="left" w:pos="8135"/>
        </w:tabs>
        <w:rPr>
          <w:rFonts w:ascii="Arial" w:hAnsi="Arial" w:cs="Arial"/>
          <w:b/>
          <w:sz w:val="10"/>
        </w:rPr>
      </w:pPr>
    </w:p>
    <w:sectPr w:rsidR="0089609F" w:rsidRPr="0028178D" w:rsidSect="00717C03">
      <w:headerReference w:type="default" r:id="rId42"/>
      <w:footerReference w:type="default" r:id="rId43"/>
      <w:pgSz w:w="11906" w:h="16838"/>
      <w:pgMar w:top="135" w:right="567" w:bottom="0" w:left="567" w:header="142"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7081" w14:textId="77777777" w:rsidR="00CC65DE" w:rsidRDefault="00CC65DE" w:rsidP="00AF4213">
      <w:pPr>
        <w:spacing w:after="0" w:line="240" w:lineRule="auto"/>
      </w:pPr>
      <w:r>
        <w:separator/>
      </w:r>
    </w:p>
  </w:endnote>
  <w:endnote w:type="continuationSeparator" w:id="0">
    <w:p w14:paraId="156A3D39" w14:textId="77777777" w:rsidR="00CC65DE" w:rsidRDefault="00CC65DE" w:rsidP="00AF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060C" w14:textId="71FA1CB3" w:rsidR="00665D60" w:rsidRPr="00560DD8" w:rsidRDefault="00665D60">
    <w:pPr>
      <w:pStyle w:val="Fuzeile"/>
    </w:pPr>
    <w:r w:rsidRPr="009120D7">
      <w:rPr>
        <w:b/>
        <w:sz w:val="18"/>
        <w:szCs w:val="18"/>
      </w:rPr>
      <w:t>Lösungen</w:t>
    </w:r>
    <w:r w:rsidRPr="009120D7">
      <w:rPr>
        <w:sz w:val="18"/>
        <w:szCs w:val="18"/>
      </w:rPr>
      <w:t xml:space="preserve">: </w:t>
    </w:r>
    <w:r w:rsidRPr="009120D7">
      <w:rPr>
        <w:b/>
        <w:sz w:val="18"/>
        <w:szCs w:val="18"/>
      </w:rPr>
      <w:t>1.)</w:t>
    </w:r>
    <w:r w:rsidR="009B0C67">
      <w:rPr>
        <w:b/>
        <w:sz w:val="18"/>
        <w:szCs w:val="18"/>
      </w:rPr>
      <w:t xml:space="preserve"> </w:t>
    </w:r>
    <w:r w:rsidR="009B0C67" w:rsidRPr="00560DD8">
      <w:rPr>
        <w:sz w:val="18"/>
        <w:szCs w:val="18"/>
      </w:rPr>
      <w:t xml:space="preserve">42 Kängurus </w:t>
    </w:r>
    <w:r w:rsidR="001C2E4D" w:rsidRPr="00560DD8">
      <w:rPr>
        <w:sz w:val="18"/>
        <w:szCs w:val="18"/>
      </w:rPr>
      <w:t xml:space="preserve">&amp; </w:t>
    </w:r>
    <w:r w:rsidR="009B0C67" w:rsidRPr="00560DD8">
      <w:rPr>
        <w:sz w:val="18"/>
        <w:szCs w:val="18"/>
      </w:rPr>
      <w:t>8 Giraffen</w:t>
    </w:r>
    <w:r w:rsidRPr="00560DD8">
      <w:rPr>
        <w:sz w:val="18"/>
        <w:szCs w:val="18"/>
      </w:rPr>
      <w:t xml:space="preserve"> </w:t>
    </w:r>
    <w:r w:rsidR="00E23C4D" w:rsidRPr="00560DD8">
      <w:rPr>
        <w:sz w:val="18"/>
        <w:szCs w:val="18"/>
      </w:rPr>
      <w:t xml:space="preserve">  </w:t>
    </w:r>
    <w:r w:rsidRPr="00560DD8">
      <w:rPr>
        <w:b/>
        <w:sz w:val="18"/>
        <w:szCs w:val="18"/>
      </w:rPr>
      <w:t>2.)</w:t>
    </w:r>
    <w:r w:rsidRPr="00560DD8">
      <w:rPr>
        <w:sz w:val="18"/>
        <w:szCs w:val="18"/>
      </w:rPr>
      <w:t xml:space="preserve"> </w:t>
    </w:r>
    <w:r w:rsidR="00DD7229" w:rsidRPr="00560DD8">
      <w:rPr>
        <w:sz w:val="18"/>
        <w:szCs w:val="18"/>
      </w:rPr>
      <w:t>x</w:t>
    </w:r>
    <w:r w:rsidR="00E23C4D" w:rsidRPr="00560DD8">
      <w:rPr>
        <w:sz w:val="18"/>
        <w:szCs w:val="18"/>
      </w:rPr>
      <w:t xml:space="preserve"> </w:t>
    </w:r>
    <w:r w:rsidR="00DD7229" w:rsidRPr="00560DD8">
      <w:rPr>
        <w:sz w:val="18"/>
        <w:szCs w:val="18"/>
      </w:rPr>
      <w:t>=</w:t>
    </w:r>
    <w:r w:rsidR="00E23C4D" w:rsidRPr="00560DD8">
      <w:rPr>
        <w:sz w:val="18"/>
        <w:szCs w:val="18"/>
      </w:rPr>
      <w:t xml:space="preserve"> </w:t>
    </w:r>
    <w:r w:rsidR="00DD7229" w:rsidRPr="00560DD8">
      <w:rPr>
        <w:sz w:val="18"/>
        <w:szCs w:val="18"/>
      </w:rPr>
      <w:t xml:space="preserve">1 </w:t>
    </w:r>
    <w:r w:rsidR="001C2E4D" w:rsidRPr="00560DD8">
      <w:rPr>
        <w:sz w:val="18"/>
        <w:szCs w:val="18"/>
      </w:rPr>
      <w:t>;</w:t>
    </w:r>
    <w:r w:rsidR="00DD7229" w:rsidRPr="00560DD8">
      <w:rPr>
        <w:sz w:val="18"/>
        <w:szCs w:val="18"/>
      </w:rPr>
      <w:t xml:space="preserve"> y</w:t>
    </w:r>
    <w:r w:rsidR="00E23C4D" w:rsidRPr="00560DD8">
      <w:rPr>
        <w:sz w:val="18"/>
        <w:szCs w:val="18"/>
      </w:rPr>
      <w:t xml:space="preserve"> </w:t>
    </w:r>
    <w:r w:rsidR="00DD7229" w:rsidRPr="00560DD8">
      <w:rPr>
        <w:sz w:val="18"/>
        <w:szCs w:val="18"/>
      </w:rPr>
      <w:t>=</w:t>
    </w:r>
    <w:r w:rsidR="00E23C4D" w:rsidRPr="00560DD8">
      <w:rPr>
        <w:sz w:val="18"/>
        <w:szCs w:val="18"/>
      </w:rPr>
      <w:t xml:space="preserve"> </w:t>
    </w:r>
    <w:r w:rsidR="00DD7229" w:rsidRPr="00560DD8">
      <w:rPr>
        <w:sz w:val="18"/>
        <w:szCs w:val="18"/>
      </w:rPr>
      <w:t xml:space="preserve">2  </w:t>
    </w:r>
    <w:r w:rsidRPr="00560DD8">
      <w:rPr>
        <w:sz w:val="18"/>
        <w:szCs w:val="18"/>
      </w:rPr>
      <w:t xml:space="preserve"> </w:t>
    </w:r>
    <w:r w:rsidR="00E23C4D" w:rsidRPr="00560DD8">
      <w:rPr>
        <w:sz w:val="18"/>
        <w:szCs w:val="18"/>
      </w:rPr>
      <w:t xml:space="preserve"> </w:t>
    </w:r>
    <w:r w:rsidRPr="00560DD8">
      <w:rPr>
        <w:b/>
        <w:sz w:val="18"/>
        <w:szCs w:val="18"/>
      </w:rPr>
      <w:t>3.)</w:t>
    </w:r>
    <w:r w:rsidR="009B0C67" w:rsidRPr="00560DD8">
      <w:rPr>
        <w:b/>
        <w:sz w:val="18"/>
        <w:szCs w:val="18"/>
      </w:rPr>
      <w:t xml:space="preserve"> </w:t>
    </w:r>
    <w:r w:rsidR="009B0C67" w:rsidRPr="00560DD8">
      <w:rPr>
        <w:sz w:val="18"/>
        <w:szCs w:val="18"/>
      </w:rPr>
      <w:t>x</w:t>
    </w:r>
    <w:r w:rsidR="00E23C4D" w:rsidRPr="00560DD8">
      <w:rPr>
        <w:sz w:val="18"/>
        <w:szCs w:val="18"/>
      </w:rPr>
      <w:t xml:space="preserve"> </w:t>
    </w:r>
    <w:r w:rsidR="009B0C67" w:rsidRPr="00560DD8">
      <w:rPr>
        <w:sz w:val="18"/>
        <w:szCs w:val="18"/>
      </w:rPr>
      <w:t>=</w:t>
    </w:r>
    <w:r w:rsidR="00E23C4D" w:rsidRPr="00560DD8">
      <w:rPr>
        <w:sz w:val="18"/>
        <w:szCs w:val="18"/>
      </w:rPr>
      <w:t xml:space="preserve"> </w:t>
    </w:r>
    <w:r w:rsidR="009B0C67" w:rsidRPr="00560DD8">
      <w:rPr>
        <w:sz w:val="18"/>
        <w:szCs w:val="18"/>
      </w:rPr>
      <w:t xml:space="preserve">1 </w:t>
    </w:r>
    <w:r w:rsidR="001C2E4D" w:rsidRPr="00560DD8">
      <w:rPr>
        <w:sz w:val="18"/>
        <w:szCs w:val="18"/>
      </w:rPr>
      <w:t>;</w:t>
    </w:r>
    <w:r w:rsidR="009B0C67" w:rsidRPr="00560DD8">
      <w:rPr>
        <w:sz w:val="18"/>
        <w:szCs w:val="18"/>
      </w:rPr>
      <w:t xml:space="preserve"> y</w:t>
    </w:r>
    <w:r w:rsidR="00E23C4D" w:rsidRPr="00560DD8">
      <w:rPr>
        <w:sz w:val="18"/>
        <w:szCs w:val="18"/>
      </w:rPr>
      <w:t xml:space="preserve"> </w:t>
    </w:r>
    <w:r w:rsidR="009B0C67" w:rsidRPr="00560DD8">
      <w:rPr>
        <w:sz w:val="18"/>
        <w:szCs w:val="18"/>
      </w:rPr>
      <w:t>=</w:t>
    </w:r>
    <w:r w:rsidR="00E23C4D" w:rsidRPr="00560DD8">
      <w:rPr>
        <w:sz w:val="18"/>
        <w:szCs w:val="18"/>
      </w:rPr>
      <w:t xml:space="preserve"> </w:t>
    </w:r>
    <w:r w:rsidR="009B0C67" w:rsidRPr="00560DD8">
      <w:rPr>
        <w:sz w:val="18"/>
        <w:szCs w:val="18"/>
      </w:rPr>
      <w:t xml:space="preserve">3 </w:t>
    </w:r>
    <w:r w:rsidRPr="00560DD8">
      <w:rPr>
        <w:sz w:val="18"/>
        <w:szCs w:val="18"/>
      </w:rPr>
      <w:t xml:space="preserve"> </w:t>
    </w:r>
    <w:r w:rsidR="00E23C4D" w:rsidRPr="00560DD8">
      <w:rPr>
        <w:sz w:val="18"/>
        <w:szCs w:val="18"/>
      </w:rPr>
      <w:t xml:space="preserve"> </w:t>
    </w:r>
    <w:r w:rsidRPr="00560DD8">
      <w:rPr>
        <w:b/>
        <w:sz w:val="18"/>
        <w:szCs w:val="18"/>
      </w:rPr>
      <w:t>4.)</w:t>
    </w:r>
    <w:r w:rsidRPr="00560DD8">
      <w:rPr>
        <w:sz w:val="18"/>
        <w:szCs w:val="18"/>
      </w:rPr>
      <w:t xml:space="preserve"> </w:t>
    </w:r>
    <w:r w:rsidR="009A2727" w:rsidRPr="00560DD8">
      <w:rPr>
        <w:sz w:val="18"/>
        <w:szCs w:val="18"/>
      </w:rPr>
      <w:t>x</w:t>
    </w:r>
    <w:r w:rsidR="00E23C4D" w:rsidRPr="00560DD8">
      <w:rPr>
        <w:sz w:val="18"/>
        <w:szCs w:val="18"/>
      </w:rPr>
      <w:t xml:space="preserve"> </w:t>
    </w:r>
    <w:r w:rsidR="009A2727" w:rsidRPr="00560DD8">
      <w:rPr>
        <w:sz w:val="18"/>
        <w:szCs w:val="18"/>
      </w:rPr>
      <w:t>=</w:t>
    </w:r>
    <w:r w:rsidR="00E23C4D" w:rsidRPr="00560DD8">
      <w:rPr>
        <w:sz w:val="18"/>
        <w:szCs w:val="18"/>
      </w:rPr>
      <w:t xml:space="preserve"> </w:t>
    </w:r>
    <w:r w:rsidR="009A2727" w:rsidRPr="00560DD8">
      <w:rPr>
        <w:sz w:val="18"/>
        <w:szCs w:val="18"/>
      </w:rPr>
      <w:t>0 ; y</w:t>
    </w:r>
    <w:r w:rsidR="00E23C4D" w:rsidRPr="00560DD8">
      <w:rPr>
        <w:sz w:val="18"/>
        <w:szCs w:val="18"/>
      </w:rPr>
      <w:t xml:space="preserve"> </w:t>
    </w:r>
    <w:r w:rsidR="009A2727" w:rsidRPr="00560DD8">
      <w:rPr>
        <w:sz w:val="18"/>
        <w:szCs w:val="18"/>
      </w:rPr>
      <w:t>=</w:t>
    </w:r>
    <w:r w:rsidR="00E23C4D" w:rsidRPr="00560DD8">
      <w:rPr>
        <w:sz w:val="18"/>
        <w:szCs w:val="18"/>
      </w:rPr>
      <w:t xml:space="preserve"> </w:t>
    </w:r>
    <w:r w:rsidR="009A2727" w:rsidRPr="00560DD8">
      <w:rPr>
        <w:sz w:val="18"/>
        <w:szCs w:val="18"/>
      </w:rPr>
      <w:t>2</w:t>
    </w:r>
    <w:r w:rsidRPr="00560DD8">
      <w:rPr>
        <w:sz w:val="18"/>
        <w:szCs w:val="18"/>
      </w:rPr>
      <w:t xml:space="preserve">  </w:t>
    </w:r>
    <w:r w:rsidR="00E23C4D" w:rsidRPr="00560DD8">
      <w:rPr>
        <w:sz w:val="18"/>
        <w:szCs w:val="18"/>
      </w:rPr>
      <w:t xml:space="preserve"> </w:t>
    </w:r>
    <w:r w:rsidRPr="00560DD8">
      <w:rPr>
        <w:b/>
        <w:sz w:val="18"/>
        <w:szCs w:val="18"/>
      </w:rPr>
      <w:t>5.)</w:t>
    </w:r>
    <w:r w:rsidRPr="00560DD8">
      <w:rPr>
        <w:sz w:val="18"/>
        <w:szCs w:val="18"/>
      </w:rPr>
      <w:t xml:space="preserve"> </w:t>
    </w:r>
    <w:r w:rsidR="009A2727" w:rsidRPr="00560DD8">
      <w:rPr>
        <w:sz w:val="18"/>
        <w:szCs w:val="18"/>
      </w:rPr>
      <w:t>x</w:t>
    </w:r>
    <w:r w:rsidR="00E23C4D" w:rsidRPr="00560DD8">
      <w:rPr>
        <w:sz w:val="18"/>
        <w:szCs w:val="18"/>
      </w:rPr>
      <w:t xml:space="preserve"> </w:t>
    </w:r>
    <w:r w:rsidR="009A2727" w:rsidRPr="00560DD8">
      <w:rPr>
        <w:sz w:val="18"/>
        <w:szCs w:val="18"/>
      </w:rPr>
      <w:t>=</w:t>
    </w:r>
    <w:r w:rsidR="00E23C4D" w:rsidRPr="00560DD8">
      <w:rPr>
        <w:sz w:val="18"/>
        <w:szCs w:val="18"/>
      </w:rPr>
      <w:t xml:space="preserve"> 2</w:t>
    </w:r>
    <w:r w:rsidR="009A2727" w:rsidRPr="00560DD8">
      <w:rPr>
        <w:sz w:val="18"/>
        <w:szCs w:val="18"/>
      </w:rPr>
      <w:t xml:space="preserve"> ; y</w:t>
    </w:r>
    <w:r w:rsidR="00E23C4D" w:rsidRPr="00560DD8">
      <w:rPr>
        <w:sz w:val="18"/>
        <w:szCs w:val="18"/>
      </w:rPr>
      <w:t xml:space="preserve"> </w:t>
    </w:r>
    <w:r w:rsidR="009A2727" w:rsidRPr="00560DD8">
      <w:rPr>
        <w:sz w:val="18"/>
        <w:szCs w:val="18"/>
      </w:rPr>
      <w:t>=</w:t>
    </w:r>
    <w:r w:rsidR="00E23C4D" w:rsidRPr="00560DD8">
      <w:rPr>
        <w:sz w:val="18"/>
        <w:szCs w:val="18"/>
      </w:rPr>
      <w:t xml:space="preserve"> 3</w:t>
    </w:r>
    <w:r w:rsidRPr="00560DD8">
      <w:rPr>
        <w:sz w:val="18"/>
        <w:szCs w:val="18"/>
      </w:rPr>
      <w:t xml:space="preserve">  </w:t>
    </w:r>
    <w:r w:rsidR="00E23C4D" w:rsidRPr="00560DD8">
      <w:rPr>
        <w:sz w:val="18"/>
        <w:szCs w:val="18"/>
      </w:rPr>
      <w:t xml:space="preserve"> </w:t>
    </w:r>
    <w:r w:rsidRPr="00560DD8">
      <w:rPr>
        <w:b/>
        <w:sz w:val="18"/>
        <w:szCs w:val="18"/>
      </w:rPr>
      <w:t>6.)</w:t>
    </w:r>
    <w:r w:rsidR="00F33CE8" w:rsidRPr="00560DD8">
      <w:rPr>
        <w:sz w:val="18"/>
        <w:szCs w:val="18"/>
      </w:rPr>
      <w:t xml:space="preserve"> </w:t>
    </w:r>
    <w:r w:rsidR="00E23C4D" w:rsidRPr="00560DD8">
      <w:rPr>
        <w:sz w:val="18"/>
        <w:szCs w:val="18"/>
      </w:rPr>
      <w:t>x = 4 ; y = -0,5</w:t>
    </w:r>
    <w:r w:rsidR="00F33CE8" w:rsidRPr="00560DD8">
      <w:rPr>
        <w:b/>
        <w:sz w:val="18"/>
        <w:szCs w:val="18"/>
      </w:rPr>
      <w:t xml:space="preserve"> </w:t>
    </w:r>
    <w:r w:rsidR="00E23C4D" w:rsidRPr="00560DD8">
      <w:rPr>
        <w:b/>
        <w:sz w:val="18"/>
        <w:szCs w:val="18"/>
      </w:rPr>
      <w:t xml:space="preserve">  </w:t>
    </w:r>
    <w:r w:rsidRPr="00560DD8">
      <w:rPr>
        <w:b/>
        <w:sz w:val="18"/>
        <w:szCs w:val="18"/>
      </w:rPr>
      <w:t xml:space="preserve">7.) </w:t>
    </w:r>
    <w:r w:rsidR="00E23C4D" w:rsidRPr="00560DD8">
      <w:rPr>
        <w:sz w:val="18"/>
        <w:szCs w:val="18"/>
      </w:rPr>
      <w:t>x = -5 ; y = -6</w:t>
    </w:r>
    <w:r w:rsidR="00F33CE8" w:rsidRPr="00560DD8">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BD5C" w14:textId="77777777" w:rsidR="00CC65DE" w:rsidRDefault="00CC65DE" w:rsidP="00AF4213">
      <w:pPr>
        <w:spacing w:after="0" w:line="240" w:lineRule="auto"/>
      </w:pPr>
      <w:r>
        <w:separator/>
      </w:r>
    </w:p>
  </w:footnote>
  <w:footnote w:type="continuationSeparator" w:id="0">
    <w:p w14:paraId="392DB845" w14:textId="77777777" w:rsidR="00CC65DE" w:rsidRDefault="00CC65DE" w:rsidP="00AF4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B5C8" w14:textId="4DF31A88" w:rsidR="009163C2" w:rsidRPr="004577E0" w:rsidRDefault="009163C2" w:rsidP="009163C2">
    <w:pPr>
      <w:pStyle w:val="Kopfzeile"/>
      <w:pBdr>
        <w:bottom w:val="single" w:sz="4" w:space="1" w:color="auto"/>
      </w:pBdr>
      <w:rPr>
        <w:rFonts w:ascii="Verdana" w:hAnsi="Verdana"/>
        <w:sz w:val="16"/>
      </w:rPr>
    </w:pPr>
    <w:r w:rsidRPr="004577E0">
      <w:rPr>
        <w:rFonts w:ascii="Verdana" w:hAnsi="Verdana"/>
        <w:noProof/>
        <w:sz w:val="16"/>
        <w:lang w:eastAsia="de-DE"/>
      </w:rPr>
      <w:drawing>
        <wp:inline distT="0" distB="0" distL="0" distR="0" wp14:anchorId="0557961F" wp14:editId="5840BF18">
          <wp:extent cx="1202788" cy="383163"/>
          <wp:effectExtent l="0" t="0" r="0" b="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03829" cy="383495"/>
                  </a:xfrm>
                  <a:prstGeom prst="rect">
                    <a:avLst/>
                  </a:prstGeom>
                </pic:spPr>
              </pic:pic>
            </a:graphicData>
          </a:graphic>
        </wp:inline>
      </w:drawing>
    </w:r>
    <w:r w:rsidRPr="004577E0">
      <w:rPr>
        <w:rFonts w:ascii="Verdana" w:hAnsi="Verdana"/>
        <w:sz w:val="16"/>
      </w:rPr>
      <w:t xml:space="preserve"> Fachredaktion </w:t>
    </w:r>
    <w:r>
      <w:rPr>
        <w:rFonts w:ascii="Verdana" w:hAnsi="Verdana"/>
        <w:sz w:val="16"/>
      </w:rPr>
      <w:t>Mathe</w:t>
    </w:r>
    <w:r w:rsidRPr="004577E0">
      <w:rPr>
        <w:rFonts w:ascii="Verdana" w:hAnsi="Verdana"/>
        <w:sz w:val="16"/>
      </w:rPr>
      <w:t xml:space="preserve">, </w:t>
    </w:r>
    <w:hyperlink r:id="rId3" w:history="1">
      <w:r w:rsidRPr="007A08D3">
        <w:rPr>
          <w:rStyle w:val="Hyperlink"/>
          <w:rFonts w:ascii="Verdana" w:hAnsi="Verdana"/>
          <w:sz w:val="16"/>
        </w:rPr>
        <w:t>www.mathe</w:t>
      </w:r>
      <w:r>
        <w:rPr>
          <w:rStyle w:val="Hyperlink"/>
          <w:rFonts w:ascii="Verdana" w:hAnsi="Verdana"/>
          <w:sz w:val="16"/>
        </w:rPr>
        <w:t>matik</w:t>
      </w:r>
      <w:r w:rsidRPr="007A08D3">
        <w:rPr>
          <w:rStyle w:val="Hyperlink"/>
          <w:rFonts w:ascii="Verdana" w:hAnsi="Verdana"/>
          <w:sz w:val="16"/>
        </w:rPr>
        <w:t>-bw.de</w:t>
      </w:r>
    </w:hyperlink>
    <w:r>
      <w:rPr>
        <w:rFonts w:ascii="Verdana" w:hAnsi="Verdana"/>
        <w:sz w:val="16"/>
      </w:rPr>
      <w:t xml:space="preserve"> </w:t>
    </w:r>
  </w:p>
  <w:p w14:paraId="7DC3438A" w14:textId="34CE1112" w:rsidR="00106FDF" w:rsidRPr="009163C2" w:rsidRDefault="00106FDF" w:rsidP="009163C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4"/>
    <w:rsid w:val="00000165"/>
    <w:rsid w:val="00000847"/>
    <w:rsid w:val="00000BEB"/>
    <w:rsid w:val="0001265D"/>
    <w:rsid w:val="00012CE3"/>
    <w:rsid w:val="00020CA3"/>
    <w:rsid w:val="00032C63"/>
    <w:rsid w:val="0004609E"/>
    <w:rsid w:val="0005080D"/>
    <w:rsid w:val="00052ABA"/>
    <w:rsid w:val="000673D6"/>
    <w:rsid w:val="00070563"/>
    <w:rsid w:val="00074F9D"/>
    <w:rsid w:val="000812E7"/>
    <w:rsid w:val="0008320B"/>
    <w:rsid w:val="000931CC"/>
    <w:rsid w:val="000A1A76"/>
    <w:rsid w:val="000A40C0"/>
    <w:rsid w:val="000A4136"/>
    <w:rsid w:val="000B6069"/>
    <w:rsid w:val="000C31BA"/>
    <w:rsid w:val="000D321B"/>
    <w:rsid w:val="000D790A"/>
    <w:rsid w:val="000E3B49"/>
    <w:rsid w:val="000F05AC"/>
    <w:rsid w:val="000F5A05"/>
    <w:rsid w:val="001029D9"/>
    <w:rsid w:val="00106FDF"/>
    <w:rsid w:val="001103F6"/>
    <w:rsid w:val="001134F6"/>
    <w:rsid w:val="00113917"/>
    <w:rsid w:val="001211C3"/>
    <w:rsid w:val="0015483E"/>
    <w:rsid w:val="001661F9"/>
    <w:rsid w:val="00170429"/>
    <w:rsid w:val="00171028"/>
    <w:rsid w:val="00171F3A"/>
    <w:rsid w:val="00171F92"/>
    <w:rsid w:val="0018005E"/>
    <w:rsid w:val="0018241E"/>
    <w:rsid w:val="00182BC2"/>
    <w:rsid w:val="001A0B62"/>
    <w:rsid w:val="001A2A1B"/>
    <w:rsid w:val="001B1897"/>
    <w:rsid w:val="001B7CF6"/>
    <w:rsid w:val="001C2E4D"/>
    <w:rsid w:val="001C331D"/>
    <w:rsid w:val="001D6B60"/>
    <w:rsid w:val="001E1F27"/>
    <w:rsid w:val="001F39CA"/>
    <w:rsid w:val="00200C45"/>
    <w:rsid w:val="00206F04"/>
    <w:rsid w:val="00224907"/>
    <w:rsid w:val="0022795F"/>
    <w:rsid w:val="00234377"/>
    <w:rsid w:val="0024488C"/>
    <w:rsid w:val="00254EB3"/>
    <w:rsid w:val="002618B9"/>
    <w:rsid w:val="0026519D"/>
    <w:rsid w:val="00270223"/>
    <w:rsid w:val="002733A9"/>
    <w:rsid w:val="0028178D"/>
    <w:rsid w:val="00291A39"/>
    <w:rsid w:val="00295529"/>
    <w:rsid w:val="00295F89"/>
    <w:rsid w:val="002A4ACE"/>
    <w:rsid w:val="002A6C50"/>
    <w:rsid w:val="002A7F13"/>
    <w:rsid w:val="002B52B8"/>
    <w:rsid w:val="002B6A1F"/>
    <w:rsid w:val="002C4830"/>
    <w:rsid w:val="002C5DFB"/>
    <w:rsid w:val="002C7488"/>
    <w:rsid w:val="002D1EC6"/>
    <w:rsid w:val="002E4F26"/>
    <w:rsid w:val="002E7EC9"/>
    <w:rsid w:val="002F77D4"/>
    <w:rsid w:val="002F7EEE"/>
    <w:rsid w:val="0030430E"/>
    <w:rsid w:val="00304CDF"/>
    <w:rsid w:val="0031210F"/>
    <w:rsid w:val="00330881"/>
    <w:rsid w:val="00334031"/>
    <w:rsid w:val="00335284"/>
    <w:rsid w:val="003360FB"/>
    <w:rsid w:val="00345744"/>
    <w:rsid w:val="00345862"/>
    <w:rsid w:val="00350345"/>
    <w:rsid w:val="00360BEF"/>
    <w:rsid w:val="00382266"/>
    <w:rsid w:val="00383CE6"/>
    <w:rsid w:val="003857DB"/>
    <w:rsid w:val="00391162"/>
    <w:rsid w:val="00391DAA"/>
    <w:rsid w:val="003A5059"/>
    <w:rsid w:val="003B147F"/>
    <w:rsid w:val="003B579B"/>
    <w:rsid w:val="003C7C82"/>
    <w:rsid w:val="003D585D"/>
    <w:rsid w:val="003E2D4B"/>
    <w:rsid w:val="003E4E58"/>
    <w:rsid w:val="003E5290"/>
    <w:rsid w:val="003F16B9"/>
    <w:rsid w:val="00405FAF"/>
    <w:rsid w:val="00413A29"/>
    <w:rsid w:val="00414CD6"/>
    <w:rsid w:val="004305FE"/>
    <w:rsid w:val="00431C93"/>
    <w:rsid w:val="00434F32"/>
    <w:rsid w:val="00453464"/>
    <w:rsid w:val="00460B3C"/>
    <w:rsid w:val="00462BFD"/>
    <w:rsid w:val="004655FA"/>
    <w:rsid w:val="00470F00"/>
    <w:rsid w:val="004723FE"/>
    <w:rsid w:val="00475DB3"/>
    <w:rsid w:val="00484204"/>
    <w:rsid w:val="004A3114"/>
    <w:rsid w:val="004B1F0C"/>
    <w:rsid w:val="004B2E9F"/>
    <w:rsid w:val="004C1C34"/>
    <w:rsid w:val="004C51BC"/>
    <w:rsid w:val="004D357A"/>
    <w:rsid w:val="004D5E70"/>
    <w:rsid w:val="004E4725"/>
    <w:rsid w:val="004F1448"/>
    <w:rsid w:val="004F58CA"/>
    <w:rsid w:val="005016D9"/>
    <w:rsid w:val="00501B2C"/>
    <w:rsid w:val="00503A71"/>
    <w:rsid w:val="00507C5E"/>
    <w:rsid w:val="00530725"/>
    <w:rsid w:val="00531721"/>
    <w:rsid w:val="005317DD"/>
    <w:rsid w:val="005328D3"/>
    <w:rsid w:val="00541C33"/>
    <w:rsid w:val="00545E27"/>
    <w:rsid w:val="00555A6A"/>
    <w:rsid w:val="00560DD8"/>
    <w:rsid w:val="00566057"/>
    <w:rsid w:val="00572178"/>
    <w:rsid w:val="00573595"/>
    <w:rsid w:val="005851C5"/>
    <w:rsid w:val="00590AB2"/>
    <w:rsid w:val="00593084"/>
    <w:rsid w:val="00596DEA"/>
    <w:rsid w:val="00597ACB"/>
    <w:rsid w:val="005A12D6"/>
    <w:rsid w:val="005B0A34"/>
    <w:rsid w:val="005B19A2"/>
    <w:rsid w:val="005B19EB"/>
    <w:rsid w:val="005C348F"/>
    <w:rsid w:val="005D0879"/>
    <w:rsid w:val="005D7B7D"/>
    <w:rsid w:val="005E1B49"/>
    <w:rsid w:val="005F504B"/>
    <w:rsid w:val="006031E0"/>
    <w:rsid w:val="006128B3"/>
    <w:rsid w:val="00627D48"/>
    <w:rsid w:val="0063165F"/>
    <w:rsid w:val="00632D12"/>
    <w:rsid w:val="0066432B"/>
    <w:rsid w:val="00665D60"/>
    <w:rsid w:val="0066688C"/>
    <w:rsid w:val="006708C3"/>
    <w:rsid w:val="00686373"/>
    <w:rsid w:val="006A2A30"/>
    <w:rsid w:val="006A3F26"/>
    <w:rsid w:val="006A4A26"/>
    <w:rsid w:val="006A6FB6"/>
    <w:rsid w:val="006B094E"/>
    <w:rsid w:val="006B3301"/>
    <w:rsid w:val="006B379D"/>
    <w:rsid w:val="006D1A35"/>
    <w:rsid w:val="006D33B4"/>
    <w:rsid w:val="006D59CD"/>
    <w:rsid w:val="006D7471"/>
    <w:rsid w:val="006E62FF"/>
    <w:rsid w:val="00717C03"/>
    <w:rsid w:val="007273B8"/>
    <w:rsid w:val="00733E3F"/>
    <w:rsid w:val="0073597D"/>
    <w:rsid w:val="00736958"/>
    <w:rsid w:val="00743B1F"/>
    <w:rsid w:val="00753F5E"/>
    <w:rsid w:val="00756368"/>
    <w:rsid w:val="0076234B"/>
    <w:rsid w:val="00785555"/>
    <w:rsid w:val="007A2EF1"/>
    <w:rsid w:val="007B7CA2"/>
    <w:rsid w:val="007C5ED6"/>
    <w:rsid w:val="007D1AD9"/>
    <w:rsid w:val="007D240E"/>
    <w:rsid w:val="007D7C00"/>
    <w:rsid w:val="007E159F"/>
    <w:rsid w:val="007F24B2"/>
    <w:rsid w:val="007F55B3"/>
    <w:rsid w:val="007F744B"/>
    <w:rsid w:val="00805025"/>
    <w:rsid w:val="00810517"/>
    <w:rsid w:val="008206F0"/>
    <w:rsid w:val="008279B5"/>
    <w:rsid w:val="00833DB6"/>
    <w:rsid w:val="00843C8B"/>
    <w:rsid w:val="00846061"/>
    <w:rsid w:val="00847527"/>
    <w:rsid w:val="00853FDF"/>
    <w:rsid w:val="00856B9A"/>
    <w:rsid w:val="008577F0"/>
    <w:rsid w:val="00870136"/>
    <w:rsid w:val="00887835"/>
    <w:rsid w:val="0089609F"/>
    <w:rsid w:val="008A2054"/>
    <w:rsid w:val="008A7A3A"/>
    <w:rsid w:val="008B3C7F"/>
    <w:rsid w:val="008D0100"/>
    <w:rsid w:val="008F68A9"/>
    <w:rsid w:val="00901A1F"/>
    <w:rsid w:val="00903764"/>
    <w:rsid w:val="00905EF5"/>
    <w:rsid w:val="0091448F"/>
    <w:rsid w:val="009163C2"/>
    <w:rsid w:val="0094773F"/>
    <w:rsid w:val="00954762"/>
    <w:rsid w:val="0097043F"/>
    <w:rsid w:val="009736AA"/>
    <w:rsid w:val="009A2727"/>
    <w:rsid w:val="009A4A97"/>
    <w:rsid w:val="009B0C67"/>
    <w:rsid w:val="009C6605"/>
    <w:rsid w:val="009E2E47"/>
    <w:rsid w:val="009F3406"/>
    <w:rsid w:val="009F5D56"/>
    <w:rsid w:val="00A06B91"/>
    <w:rsid w:val="00A0743F"/>
    <w:rsid w:val="00A074DA"/>
    <w:rsid w:val="00A2662F"/>
    <w:rsid w:val="00A303B3"/>
    <w:rsid w:val="00A32766"/>
    <w:rsid w:val="00A358C9"/>
    <w:rsid w:val="00A3743C"/>
    <w:rsid w:val="00A37AFB"/>
    <w:rsid w:val="00A4119C"/>
    <w:rsid w:val="00A41BAF"/>
    <w:rsid w:val="00A4541A"/>
    <w:rsid w:val="00A46310"/>
    <w:rsid w:val="00A529CD"/>
    <w:rsid w:val="00A56565"/>
    <w:rsid w:val="00A6162E"/>
    <w:rsid w:val="00A720CD"/>
    <w:rsid w:val="00A807FA"/>
    <w:rsid w:val="00A83460"/>
    <w:rsid w:val="00A84B0C"/>
    <w:rsid w:val="00AC1068"/>
    <w:rsid w:val="00AC219C"/>
    <w:rsid w:val="00AC2C92"/>
    <w:rsid w:val="00AC2F2A"/>
    <w:rsid w:val="00AD3D48"/>
    <w:rsid w:val="00AD5D14"/>
    <w:rsid w:val="00AF04ED"/>
    <w:rsid w:val="00AF4213"/>
    <w:rsid w:val="00AF73B8"/>
    <w:rsid w:val="00AF78E8"/>
    <w:rsid w:val="00B03031"/>
    <w:rsid w:val="00B16BBE"/>
    <w:rsid w:val="00B329EB"/>
    <w:rsid w:val="00B34FE6"/>
    <w:rsid w:val="00B401E0"/>
    <w:rsid w:val="00B4149B"/>
    <w:rsid w:val="00B4328F"/>
    <w:rsid w:val="00B43C5D"/>
    <w:rsid w:val="00B51612"/>
    <w:rsid w:val="00B537D6"/>
    <w:rsid w:val="00B728DB"/>
    <w:rsid w:val="00B74576"/>
    <w:rsid w:val="00B74AD8"/>
    <w:rsid w:val="00B828A5"/>
    <w:rsid w:val="00B8350B"/>
    <w:rsid w:val="00B859BF"/>
    <w:rsid w:val="00B930AB"/>
    <w:rsid w:val="00B93A1D"/>
    <w:rsid w:val="00BA177E"/>
    <w:rsid w:val="00BA2E22"/>
    <w:rsid w:val="00BB56CD"/>
    <w:rsid w:val="00BC03AB"/>
    <w:rsid w:val="00BC4195"/>
    <w:rsid w:val="00BC54AD"/>
    <w:rsid w:val="00BC7648"/>
    <w:rsid w:val="00BD7D27"/>
    <w:rsid w:val="00BE230F"/>
    <w:rsid w:val="00BE516E"/>
    <w:rsid w:val="00BF1BBE"/>
    <w:rsid w:val="00BF7E50"/>
    <w:rsid w:val="00C07276"/>
    <w:rsid w:val="00C07B67"/>
    <w:rsid w:val="00C114EE"/>
    <w:rsid w:val="00C11CD4"/>
    <w:rsid w:val="00C159F7"/>
    <w:rsid w:val="00C367A4"/>
    <w:rsid w:val="00C61123"/>
    <w:rsid w:val="00C62642"/>
    <w:rsid w:val="00C914D8"/>
    <w:rsid w:val="00C94EF1"/>
    <w:rsid w:val="00CA4F87"/>
    <w:rsid w:val="00CC2B88"/>
    <w:rsid w:val="00CC4A0A"/>
    <w:rsid w:val="00CC65DE"/>
    <w:rsid w:val="00CD2BCB"/>
    <w:rsid w:val="00CD5352"/>
    <w:rsid w:val="00CE2DC0"/>
    <w:rsid w:val="00CE4562"/>
    <w:rsid w:val="00CF4594"/>
    <w:rsid w:val="00D055AC"/>
    <w:rsid w:val="00D1300A"/>
    <w:rsid w:val="00D25046"/>
    <w:rsid w:val="00D42271"/>
    <w:rsid w:val="00D43EE8"/>
    <w:rsid w:val="00D52598"/>
    <w:rsid w:val="00D56C0B"/>
    <w:rsid w:val="00D6238B"/>
    <w:rsid w:val="00D83963"/>
    <w:rsid w:val="00D839E5"/>
    <w:rsid w:val="00D869AE"/>
    <w:rsid w:val="00D87AA0"/>
    <w:rsid w:val="00D9524F"/>
    <w:rsid w:val="00DB1241"/>
    <w:rsid w:val="00DB32B2"/>
    <w:rsid w:val="00DB3B6F"/>
    <w:rsid w:val="00DB56C0"/>
    <w:rsid w:val="00DC02E8"/>
    <w:rsid w:val="00DC35A4"/>
    <w:rsid w:val="00DC5AD1"/>
    <w:rsid w:val="00DD344C"/>
    <w:rsid w:val="00DD3AC1"/>
    <w:rsid w:val="00DD7229"/>
    <w:rsid w:val="00DE1EB8"/>
    <w:rsid w:val="00DE1FF0"/>
    <w:rsid w:val="00DE58E8"/>
    <w:rsid w:val="00E008AD"/>
    <w:rsid w:val="00E01615"/>
    <w:rsid w:val="00E104A7"/>
    <w:rsid w:val="00E1108A"/>
    <w:rsid w:val="00E23C4D"/>
    <w:rsid w:val="00E425B3"/>
    <w:rsid w:val="00E80D44"/>
    <w:rsid w:val="00EA184C"/>
    <w:rsid w:val="00EA50A4"/>
    <w:rsid w:val="00ED5DA7"/>
    <w:rsid w:val="00EE0F1E"/>
    <w:rsid w:val="00EE0FAC"/>
    <w:rsid w:val="00EE45F1"/>
    <w:rsid w:val="00EE6644"/>
    <w:rsid w:val="00F04AE8"/>
    <w:rsid w:val="00F0612A"/>
    <w:rsid w:val="00F06EF6"/>
    <w:rsid w:val="00F0778D"/>
    <w:rsid w:val="00F129C4"/>
    <w:rsid w:val="00F174C9"/>
    <w:rsid w:val="00F20497"/>
    <w:rsid w:val="00F215E3"/>
    <w:rsid w:val="00F23EAE"/>
    <w:rsid w:val="00F319A6"/>
    <w:rsid w:val="00F33616"/>
    <w:rsid w:val="00F33CE8"/>
    <w:rsid w:val="00F346D0"/>
    <w:rsid w:val="00F37922"/>
    <w:rsid w:val="00F40F22"/>
    <w:rsid w:val="00F559AC"/>
    <w:rsid w:val="00F6198F"/>
    <w:rsid w:val="00F65BE8"/>
    <w:rsid w:val="00F76A3D"/>
    <w:rsid w:val="00F903D2"/>
    <w:rsid w:val="00F90D0C"/>
    <w:rsid w:val="00F964F7"/>
    <w:rsid w:val="00F9760A"/>
    <w:rsid w:val="00FB23C6"/>
    <w:rsid w:val="00FC31C6"/>
    <w:rsid w:val="00FC36AB"/>
    <w:rsid w:val="00FC718B"/>
    <w:rsid w:val="00FD3EE8"/>
    <w:rsid w:val="00FD5F41"/>
    <w:rsid w:val="00FF43B1"/>
    <w:rsid w:val="00FF4781"/>
    <w:rsid w:val="00FF6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16B9"/>
  <w15:chartTrackingRefBased/>
  <w15:docId w15:val="{146F147B-A153-4739-9779-98A5D57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6958"/>
  </w:style>
  <w:style w:type="paragraph" w:styleId="berschrift1">
    <w:name w:val="heading 1"/>
    <w:basedOn w:val="Standard"/>
    <w:next w:val="Standard"/>
    <w:link w:val="berschrift1Zchn"/>
    <w:uiPriority w:val="9"/>
    <w:qFormat/>
    <w:rsid w:val="007369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7369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369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bastian">
    <w:name w:val="Sebastian"/>
    <w:basedOn w:val="Standard"/>
    <w:link w:val="SebastianZchn"/>
    <w:autoRedefine/>
    <w:qFormat/>
    <w:rsid w:val="00736958"/>
    <w:pPr>
      <w:spacing w:after="0" w:line="240" w:lineRule="auto"/>
      <w:jc w:val="center"/>
    </w:pPr>
    <w:rPr>
      <w:rFonts w:asciiTheme="majorHAnsi" w:eastAsia="Times New Roman" w:hAnsiTheme="majorHAnsi" w:cstheme="majorHAnsi"/>
      <w:color w:val="0070C0"/>
      <w:sz w:val="14"/>
      <w:szCs w:val="14"/>
    </w:rPr>
  </w:style>
  <w:style w:type="character" w:customStyle="1" w:styleId="SebastianZchn">
    <w:name w:val="Sebastian Zchn"/>
    <w:basedOn w:val="Absatz-Standardschriftart"/>
    <w:link w:val="Sebastian"/>
    <w:rsid w:val="00736958"/>
    <w:rPr>
      <w:rFonts w:asciiTheme="majorHAnsi" w:eastAsia="Times New Roman" w:hAnsiTheme="majorHAnsi" w:cstheme="majorHAnsi"/>
      <w:color w:val="0070C0"/>
      <w:sz w:val="14"/>
      <w:szCs w:val="14"/>
    </w:rPr>
  </w:style>
  <w:style w:type="table" w:styleId="Tabellenraster">
    <w:name w:val="Table Grid"/>
    <w:basedOn w:val="NormaleTabelle"/>
    <w:uiPriority w:val="39"/>
    <w:rsid w:val="00EA5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4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4213"/>
  </w:style>
  <w:style w:type="paragraph" w:styleId="Fuzeile">
    <w:name w:val="footer"/>
    <w:basedOn w:val="Standard"/>
    <w:link w:val="FuzeileZchn"/>
    <w:uiPriority w:val="99"/>
    <w:unhideWhenUsed/>
    <w:rsid w:val="00AF4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4213"/>
  </w:style>
  <w:style w:type="character" w:styleId="Hyperlink">
    <w:name w:val="Hyperlink"/>
    <w:basedOn w:val="Absatz-Standardschriftart"/>
    <w:uiPriority w:val="99"/>
    <w:unhideWhenUsed/>
    <w:rsid w:val="0022795F"/>
    <w:rPr>
      <w:color w:val="0563C1" w:themeColor="hyperlink"/>
      <w:u w:val="single"/>
    </w:rPr>
  </w:style>
  <w:style w:type="character" w:styleId="NichtaufgelsteErwhnung">
    <w:name w:val="Unresolved Mention"/>
    <w:basedOn w:val="Absatz-Standardschriftart"/>
    <w:uiPriority w:val="99"/>
    <w:semiHidden/>
    <w:unhideWhenUsed/>
    <w:rsid w:val="0022795F"/>
    <w:rPr>
      <w:color w:val="605E5C"/>
      <w:shd w:val="clear" w:color="auto" w:fill="E1DFDD"/>
    </w:rPr>
  </w:style>
  <w:style w:type="character" w:styleId="BesuchterLink">
    <w:name w:val="FollowedHyperlink"/>
    <w:basedOn w:val="Absatz-Standardschriftart"/>
    <w:uiPriority w:val="99"/>
    <w:semiHidden/>
    <w:unhideWhenUsed/>
    <w:rsid w:val="002618B9"/>
    <w:rPr>
      <w:color w:val="954F72" w:themeColor="followedHyperlink"/>
      <w:u w:val="single"/>
    </w:rPr>
  </w:style>
  <w:style w:type="character" w:customStyle="1" w:styleId="berschrift1Zchn">
    <w:name w:val="Überschrift 1 Zchn"/>
    <w:basedOn w:val="Absatz-Standardschriftart"/>
    <w:link w:val="berschrift1"/>
    <w:uiPriority w:val="9"/>
    <w:rsid w:val="0073695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736958"/>
    <w:pPr>
      <w:outlineLvl w:val="9"/>
    </w:pPr>
    <w:rPr>
      <w:lang w:eastAsia="de-DE"/>
    </w:rPr>
  </w:style>
  <w:style w:type="paragraph" w:styleId="Verzeichnis1">
    <w:name w:val="toc 1"/>
    <w:basedOn w:val="Standard"/>
    <w:next w:val="Standard"/>
    <w:autoRedefine/>
    <w:uiPriority w:val="39"/>
    <w:unhideWhenUsed/>
    <w:rsid w:val="0024488C"/>
    <w:pPr>
      <w:tabs>
        <w:tab w:val="right" w:leader="dot" w:pos="10762"/>
      </w:tabs>
      <w:spacing w:after="100"/>
    </w:pPr>
  </w:style>
  <w:style w:type="paragraph" w:styleId="Sprechblasentext">
    <w:name w:val="Balloon Text"/>
    <w:basedOn w:val="Standard"/>
    <w:link w:val="SprechblasentextZchn"/>
    <w:uiPriority w:val="99"/>
    <w:semiHidden/>
    <w:unhideWhenUsed/>
    <w:rsid w:val="0089609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609F"/>
    <w:rPr>
      <w:rFonts w:ascii="Segoe UI" w:hAnsi="Segoe UI" w:cs="Segoe UI"/>
      <w:sz w:val="18"/>
      <w:szCs w:val="18"/>
    </w:rPr>
  </w:style>
  <w:style w:type="paragraph" w:styleId="Beschriftung">
    <w:name w:val="caption"/>
    <w:basedOn w:val="Standard"/>
    <w:next w:val="Standard"/>
    <w:link w:val="BeschriftungZchn"/>
    <w:uiPriority w:val="35"/>
    <w:unhideWhenUsed/>
    <w:qFormat/>
    <w:rsid w:val="00736958"/>
    <w:pPr>
      <w:spacing w:after="0" w:line="240" w:lineRule="auto"/>
    </w:pPr>
    <w:rPr>
      <w:rFonts w:asciiTheme="majorHAnsi" w:hAnsiTheme="majorHAnsi"/>
      <w:i/>
      <w:iCs/>
      <w:color w:val="44546A" w:themeColor="text2"/>
      <w:sz w:val="14"/>
      <w:szCs w:val="18"/>
    </w:rPr>
  </w:style>
  <w:style w:type="paragraph" w:styleId="Titel">
    <w:name w:val="Title"/>
    <w:basedOn w:val="Standard"/>
    <w:next w:val="Standard"/>
    <w:link w:val="TitelZchn"/>
    <w:uiPriority w:val="10"/>
    <w:qFormat/>
    <w:rsid w:val="00C11C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1CD4"/>
    <w:rPr>
      <w:rFonts w:asciiTheme="majorHAnsi" w:eastAsiaTheme="majorEastAsia" w:hAnsiTheme="majorHAnsi" w:cstheme="majorBidi"/>
      <w:spacing w:val="-10"/>
      <w:kern w:val="28"/>
      <w:sz w:val="56"/>
      <w:szCs w:val="56"/>
    </w:rPr>
  </w:style>
  <w:style w:type="paragraph" w:customStyle="1" w:styleId="berschrift1-InteraktiveChecklisten">
    <w:name w:val="Überschrift 1 - Interaktive Checklisten"/>
    <w:basedOn w:val="berschrift1"/>
    <w:link w:val="berschrift1-InteraktiveChecklistenZchn"/>
    <w:qFormat/>
    <w:rsid w:val="00736958"/>
    <w:pPr>
      <w:spacing w:before="0" w:line="240" w:lineRule="auto"/>
      <w:jc w:val="center"/>
    </w:pPr>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character" w:customStyle="1" w:styleId="berschrift1-InteraktiveChecklistenZchn">
    <w:name w:val="Überschrift 1 - Interaktive Checklisten Zchn"/>
    <w:basedOn w:val="berschrift1Zchn"/>
    <w:link w:val="berschrift1-InteraktiveChecklisten"/>
    <w:rsid w:val="00736958"/>
    <w:rPr>
      <w:rFonts w:ascii="Arial" w:eastAsiaTheme="majorEastAsia"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customStyle="1" w:styleId="berschrift2-InteraktiveCheckliste-InderTabelle">
    <w:name w:val="Überschrift 2 - Interaktive Checkliste - In der Tabelle"/>
    <w:basedOn w:val="berschrift2"/>
    <w:link w:val="berschrift2-InteraktiveCheckliste-InderTabelleZchn"/>
    <w:qFormat/>
    <w:rsid w:val="00736958"/>
    <w:pPr>
      <w:spacing w:line="240" w:lineRule="auto"/>
      <w:jc w:val="center"/>
    </w:pPr>
    <w:rPr>
      <w:rFonts w:ascii="Arial" w:hAnsi="Arial" w:cs="Arial"/>
      <w:b/>
      <w:color w:val="000000" w:themeColor="text1"/>
      <w:sz w:val="28"/>
    </w:rPr>
  </w:style>
  <w:style w:type="character" w:customStyle="1" w:styleId="berschrift2-InteraktiveCheckliste-InderTabelleZchn">
    <w:name w:val="Überschrift 2 - Interaktive Checkliste - In der Tabelle Zchn"/>
    <w:basedOn w:val="berschrift2Zchn"/>
    <w:link w:val="berschrift2-InteraktiveCheckliste-InderTabelle"/>
    <w:rsid w:val="00736958"/>
    <w:rPr>
      <w:rFonts w:ascii="Arial" w:eastAsiaTheme="majorEastAsia" w:hAnsi="Arial" w:cs="Arial"/>
      <w:b/>
      <w:color w:val="000000" w:themeColor="text1"/>
      <w:sz w:val="28"/>
      <w:szCs w:val="26"/>
    </w:rPr>
  </w:style>
  <w:style w:type="character" w:customStyle="1" w:styleId="berschrift2Zchn">
    <w:name w:val="Überschrift 2 Zchn"/>
    <w:basedOn w:val="Absatz-Standardschriftart"/>
    <w:link w:val="berschrift2"/>
    <w:uiPriority w:val="9"/>
    <w:semiHidden/>
    <w:rsid w:val="00736958"/>
    <w:rPr>
      <w:rFonts w:asciiTheme="majorHAnsi" w:eastAsiaTheme="majorEastAsia" w:hAnsiTheme="majorHAnsi" w:cstheme="majorBidi"/>
      <w:color w:val="2E74B5" w:themeColor="accent1" w:themeShade="BF"/>
      <w:sz w:val="26"/>
      <w:szCs w:val="26"/>
    </w:rPr>
  </w:style>
  <w:style w:type="paragraph" w:customStyle="1" w:styleId="BildbezeichnungInteraktiveCheckliste">
    <w:name w:val="Bildbezeichnung Interaktive Checkliste"/>
    <w:basedOn w:val="Abbildungsverzeichnis"/>
    <w:link w:val="BildbezeichnungInteraktiveChecklisteZchn"/>
    <w:qFormat/>
    <w:rsid w:val="00736958"/>
    <w:pPr>
      <w:jc w:val="center"/>
    </w:pPr>
    <w:rPr>
      <w:rFonts w:asciiTheme="majorHAnsi" w:hAnsiTheme="majorHAnsi"/>
      <w:color w:val="44546A" w:themeColor="text2"/>
      <w:sz w:val="14"/>
      <w:szCs w:val="14"/>
    </w:rPr>
  </w:style>
  <w:style w:type="character" w:customStyle="1" w:styleId="BildbezeichnungInteraktiveChecklisteZchn">
    <w:name w:val="Bildbezeichnung Interaktive Checkliste Zchn"/>
    <w:basedOn w:val="Absatz-Standardschriftart"/>
    <w:link w:val="BildbezeichnungInteraktiveCheckliste"/>
    <w:rsid w:val="00736958"/>
    <w:rPr>
      <w:rFonts w:asciiTheme="majorHAnsi" w:hAnsiTheme="majorHAnsi"/>
      <w:color w:val="44546A" w:themeColor="text2"/>
      <w:sz w:val="14"/>
      <w:szCs w:val="14"/>
    </w:rPr>
  </w:style>
  <w:style w:type="paragraph" w:styleId="Abbildungsverzeichnis">
    <w:name w:val="table of figures"/>
    <w:basedOn w:val="Standard"/>
    <w:next w:val="Standard"/>
    <w:uiPriority w:val="99"/>
    <w:semiHidden/>
    <w:unhideWhenUsed/>
    <w:rsid w:val="00736958"/>
    <w:pPr>
      <w:spacing w:after="0"/>
    </w:pPr>
  </w:style>
  <w:style w:type="paragraph" w:customStyle="1" w:styleId="Formatvorlage1">
    <w:name w:val="Formatvorlage1"/>
    <w:basedOn w:val="BildbezeichnungInteraktiveCheckliste"/>
    <w:link w:val="Formatvorlage1Zchn"/>
    <w:qFormat/>
    <w:rsid w:val="00736958"/>
  </w:style>
  <w:style w:type="character" w:customStyle="1" w:styleId="Formatvorlage1Zchn">
    <w:name w:val="Formatvorlage1 Zchn"/>
    <w:basedOn w:val="BildbezeichnungInteraktiveChecklisteZchn"/>
    <w:link w:val="Formatvorlage1"/>
    <w:rsid w:val="00736958"/>
    <w:rPr>
      <w:rFonts w:asciiTheme="majorHAnsi" w:hAnsiTheme="majorHAnsi"/>
      <w:color w:val="44546A" w:themeColor="text2"/>
      <w:sz w:val="14"/>
      <w:szCs w:val="14"/>
    </w:rPr>
  </w:style>
  <w:style w:type="character" w:customStyle="1" w:styleId="berschrift3Zchn">
    <w:name w:val="Überschrift 3 Zchn"/>
    <w:basedOn w:val="Absatz-Standardschriftart"/>
    <w:link w:val="berschrift3"/>
    <w:uiPriority w:val="9"/>
    <w:semiHidden/>
    <w:rsid w:val="00736958"/>
    <w:rPr>
      <w:rFonts w:asciiTheme="majorHAnsi" w:eastAsiaTheme="majorEastAsia" w:hAnsiTheme="majorHAnsi" w:cstheme="majorBidi"/>
      <w:color w:val="1F4D78" w:themeColor="accent1" w:themeShade="7F"/>
      <w:sz w:val="24"/>
      <w:szCs w:val="24"/>
    </w:rPr>
  </w:style>
  <w:style w:type="character" w:customStyle="1" w:styleId="BeschriftungZchn">
    <w:name w:val="Beschriftung Zchn"/>
    <w:basedOn w:val="Absatz-Standardschriftart"/>
    <w:link w:val="Beschriftung"/>
    <w:uiPriority w:val="35"/>
    <w:rsid w:val="00736958"/>
    <w:rPr>
      <w:rFonts w:asciiTheme="majorHAnsi" w:hAnsiTheme="majorHAnsi"/>
      <w:i/>
      <w:iCs/>
      <w:color w:val="44546A" w:themeColor="text2"/>
      <w:sz w:val="1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85842">
      <w:bodyDiv w:val="1"/>
      <w:marLeft w:val="0"/>
      <w:marRight w:val="0"/>
      <w:marTop w:val="0"/>
      <w:marBottom w:val="0"/>
      <w:divBdr>
        <w:top w:val="none" w:sz="0" w:space="0" w:color="auto"/>
        <w:left w:val="none" w:sz="0" w:space="0" w:color="auto"/>
        <w:bottom w:val="none" w:sz="0" w:space="0" w:color="auto"/>
        <w:right w:val="none" w:sz="0" w:space="0" w:color="auto"/>
      </w:divBdr>
    </w:div>
    <w:div w:id="1907296132">
      <w:bodyDiv w:val="1"/>
      <w:marLeft w:val="0"/>
      <w:marRight w:val="0"/>
      <w:marTop w:val="0"/>
      <w:marBottom w:val="0"/>
      <w:divBdr>
        <w:top w:val="none" w:sz="0" w:space="0" w:color="auto"/>
        <w:left w:val="none" w:sz="0" w:space="0" w:color="auto"/>
        <w:bottom w:val="none" w:sz="0" w:space="0" w:color="auto"/>
        <w:right w:val="none" w:sz="0" w:space="0" w:color="auto"/>
      </w:divBdr>
    </w:div>
    <w:div w:id="1940212719">
      <w:bodyDiv w:val="1"/>
      <w:marLeft w:val="0"/>
      <w:marRight w:val="0"/>
      <w:marTop w:val="0"/>
      <w:marBottom w:val="0"/>
      <w:divBdr>
        <w:top w:val="none" w:sz="0" w:space="0" w:color="auto"/>
        <w:left w:val="none" w:sz="0" w:space="0" w:color="auto"/>
        <w:bottom w:val="none" w:sz="0" w:space="0" w:color="auto"/>
        <w:right w:val="none" w:sz="0" w:space="0" w:color="auto"/>
      </w:divBdr>
    </w:div>
    <w:div w:id="20545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80grad-flip.de/mathematik-klasse-8/lineare-gleichungssysteme/0-gleichsetzungsverfahren/" TargetMode="External"/><Relationship Id="rId13" Type="http://schemas.openxmlformats.org/officeDocument/2006/relationships/hyperlink" Target="https://www.180grad-flip.de/mathematik-klasse-8/lineare-gleichungssysteme/0-gleichsetzungsverfahren/" TargetMode="External"/><Relationship Id="rId18" Type="http://schemas.openxmlformats.org/officeDocument/2006/relationships/hyperlink" Target="https://www.180grad-flip.de/mathematik-klasse-8/lineare-gleichungssysteme/1-einsetzungsverfahren/" TargetMode="External"/><Relationship Id="rId26" Type="http://schemas.openxmlformats.org/officeDocument/2006/relationships/image" Target="media/image7.png"/><Relationship Id="rId39"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yperlink" Target="https://learningapps.org/15467347" TargetMode="External"/><Relationship Id="rId34" Type="http://schemas.openxmlformats.org/officeDocument/2006/relationships/image" Target="media/image11.png"/><Relationship Id="rId42" Type="http://schemas.openxmlformats.org/officeDocument/2006/relationships/header" Target="header1.xml"/><Relationship Id="rId7" Type="http://schemas.openxmlformats.org/officeDocument/2006/relationships/hyperlink" Target="https://it.kultus-bw.de/,Lde/Startseite/IT-Sicherheit/Datenschutz+an+Schulen" TargetMode="Externa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learningapps.org/18953977" TargetMode="External"/><Relationship Id="rId33" Type="http://schemas.openxmlformats.org/officeDocument/2006/relationships/hyperlink" Target="https://www.180grad-flip.de/mathematik-klasse-8/lineare-gleichungssysteme/1-1-einsetzungsverfahren-pflichtbereich/" TargetMode="External"/><Relationship Id="rId38" Type="http://schemas.openxmlformats.org/officeDocument/2006/relationships/hyperlink" Target="https://youtu.be/_KRdopgFuvM" TargetMode="External"/><Relationship Id="rId2" Type="http://schemas.openxmlformats.org/officeDocument/2006/relationships/styles" Target="styles.xml"/><Relationship Id="rId16" Type="http://schemas.openxmlformats.org/officeDocument/2006/relationships/hyperlink" Target="https://learningapps.org/26547283" TargetMode="External"/><Relationship Id="rId20" Type="http://schemas.openxmlformats.org/officeDocument/2006/relationships/image" Target="media/image5.png"/><Relationship Id="rId29" Type="http://schemas.openxmlformats.org/officeDocument/2006/relationships/hyperlink" Target="https://youtu.be/5LfgElfmdMU" TargetMode="External"/><Relationship Id="rId41"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arningapps.org/display?v=pu63qt0e218" TargetMode="Externa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image" Target="media/image12.png"/><Relationship Id="rId40" Type="http://schemas.openxmlformats.org/officeDocument/2006/relationships/hyperlink" Target="https://learningapps.org/6752701"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utu.be/bht5j_kttss" TargetMode="External"/><Relationship Id="rId28" Type="http://schemas.openxmlformats.org/officeDocument/2006/relationships/image" Target="media/image8.png"/><Relationship Id="rId36" Type="http://schemas.openxmlformats.org/officeDocument/2006/relationships/hyperlink" Target="https://www.180grad-flip.de/mathematik-klasse-8/lineare-gleichungssysteme/2-1-additionsverfahren-pflichtbereich/" TargetMode="External"/><Relationship Id="rId10" Type="http://schemas.openxmlformats.org/officeDocument/2006/relationships/image" Target="media/image1.png"/><Relationship Id="rId19" Type="http://schemas.openxmlformats.org/officeDocument/2006/relationships/hyperlink" Target="https://youtu.be/FhoX-hLXhGQ" TargetMode="External"/><Relationship Id="rId31" Type="http://schemas.openxmlformats.org/officeDocument/2006/relationships/hyperlink" Target="http://walterbauer.org/gliederung.ht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qo8YmW2pc-E" TargetMode="External"/><Relationship Id="rId14" Type="http://schemas.openxmlformats.org/officeDocument/2006/relationships/hyperlink" Target="https://youtu.be/WUc4xlqix40" TargetMode="External"/><Relationship Id="rId22" Type="http://schemas.openxmlformats.org/officeDocument/2006/relationships/hyperlink" Target="https://www.180grad-flip.de/mathematik-klasse-8/lineare-gleichungssysteme/2-additions-bzw-subtraktionsverfahren/" TargetMode="External"/><Relationship Id="rId27" Type="http://schemas.openxmlformats.org/officeDocument/2006/relationships/hyperlink" Target="https://www.180grad-flip.de/mathematik-klasse-8/lineare-gleichungssysteme/0-1-gleichsetzungsverfahren-pflichtbereich/" TargetMode="External"/><Relationship Id="rId30" Type="http://schemas.openxmlformats.org/officeDocument/2006/relationships/image" Target="media/image9.png"/><Relationship Id="rId35" Type="http://schemas.openxmlformats.org/officeDocument/2006/relationships/hyperlink" Target="https://www.youtube.com/watch?v=4cNOY8k3yG4&amp;feature=youtu.be"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mathematik-bw.de/" TargetMode="External"/><Relationship Id="rId2" Type="http://schemas.openxmlformats.org/officeDocument/2006/relationships/image" Target="media/image15.JPG"/><Relationship Id="rId1" Type="http://schemas.openxmlformats.org/officeDocument/2006/relationships/hyperlink" Target="http://WWW.schule-b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7AE96-84ED-429F-A1EF-749F37A02FE3}">
  <we:reference id="wa104051163" version="1.2.0.3" store="de-DE"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B0BE4-0419-4DFD-BCEF-31BFAE46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Bin ich fit?! – Grundlagen für Lineare Gleichungssysteme</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 ich fit?! – Grundlagen für Lineare Gleichungssysteme</dc:title>
  <dc:subject>Mathe Klasse 8</dc:subject>
  <dc:creator>Fabrice Takin - Landesbildungsserver</dc:creator>
  <cp:keywords/>
  <dc:description/>
  <cp:lastModifiedBy>Funky Fabrix</cp:lastModifiedBy>
  <cp:revision>4</cp:revision>
  <cp:lastPrinted>2022-10-31T15:33:00Z</cp:lastPrinted>
  <dcterms:created xsi:type="dcterms:W3CDTF">2022-10-31T15:32:00Z</dcterms:created>
  <dcterms:modified xsi:type="dcterms:W3CDTF">2022-10-31T15:33:00Z</dcterms:modified>
  <cp:category>Schule;Bildung;Mathe;Individuelles Lernen;Realschule;Hauptschule;Gymnasium;Gemeinschaftsschule;SekundarstufeI;Lernvideos;Interaktive Checkliste</cp:category>
</cp:coreProperties>
</file>