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ascii="Arial Black" w:hAnsi="Arial Black"/>
          <w:sz w:val="28"/>
          <w:szCs w:val="28"/>
        </w:rPr>
        <w:t xml:space="preserve">1933: </w:t>
      </w:r>
      <w:r>
        <w:rPr>
          <w:rFonts w:ascii="Arial Black" w:hAnsi="Arial Black"/>
          <w:sz w:val="28"/>
          <w:szCs w:val="28"/>
        </w:rPr>
        <w:t>Die Freiburger</w:t>
      </w:r>
      <w:r>
        <w:rPr>
          <w:rFonts w:ascii="Arial Black" w:hAnsi="Arial Black"/>
          <w:sz w:val="28"/>
          <w:szCs w:val="28"/>
        </w:rPr>
        <w:t xml:space="preserve"> Zeitung </w:t>
      </w:r>
      <w:r>
        <w:rPr>
          <w:rFonts w:ascii="Arial Black" w:hAnsi="Arial Black"/>
          <w:sz w:val="28"/>
          <w:szCs w:val="28"/>
        </w:rPr>
        <w:t>wird verwarnt</w:t>
        <w:tab/>
        <w:tab/>
        <w:tab/>
        <w:tab/>
      </w:r>
      <w:r>
        <w:rPr>
          <w:rFonts w:ascii="Arial Black" w:hAnsi="Arial Black"/>
          <w:sz w:val="32"/>
          <w:szCs w:val="32"/>
        </w:rPr>
        <w:tab/>
        <w:t xml:space="preserve">   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 Arbeitsblatt 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>5 a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anchor behindDoc="0" distT="0" distB="0" distL="71755" distR="0" simplePos="0" locked="0" layoutInCell="1" allowOverlap="1" relativeHeight="4">
            <wp:simplePos x="0" y="0"/>
            <wp:positionH relativeFrom="column">
              <wp:posOffset>4857115</wp:posOffset>
            </wp:positionH>
            <wp:positionV relativeFrom="paragraph">
              <wp:posOffset>93345</wp:posOffset>
            </wp:positionV>
            <wp:extent cx="1616710" cy="2193290"/>
            <wp:effectExtent l="0" t="0" r="0" b="0"/>
            <wp:wrapSquare wrapText="largest"/>
            <wp:docPr id="1" name="Bild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2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0" r="20118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2193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>
          <w:rFonts w:ascii="Arial" w:hAnsi="Arial"/>
          <w:color w:val="808080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 xml:space="preserve">Am </w:t>
      </w:r>
      <w:r>
        <w:rPr>
          <w:rFonts w:ascii="Arial" w:hAnsi="Arial"/>
          <w:b/>
          <w:bCs/>
          <w:sz w:val="20"/>
          <w:szCs w:val="20"/>
        </w:rPr>
        <w:t>16. März 1933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zwang Reichskommissar Robert Wagner die </w:t>
      </w:r>
      <w:r>
        <w:rPr>
          <w:rFonts w:ascii="Arial" w:hAnsi="Arial"/>
          <w:i/>
          <w:iCs/>
          <w:sz w:val="20"/>
          <w:szCs w:val="20"/>
        </w:rPr>
        <w:t>Frei</w:t>
      </w:r>
      <w:r>
        <w:rPr>
          <w:rFonts w:ascii="Arial" w:hAnsi="Arial"/>
          <w:i/>
          <w:iCs/>
          <w:sz w:val="20"/>
          <w:szCs w:val="20"/>
        </w:rPr>
        <w:t xml:space="preserve">burger </w:t>
        <w:tab/>
        <w:t>Zeitung</w:t>
      </w:r>
      <w:r>
        <w:rPr>
          <w:rFonts w:ascii="Arial" w:hAnsi="Arial"/>
          <w:i w:val="false"/>
          <w:iCs w:val="false"/>
          <w:sz w:val="20"/>
          <w:szCs w:val="20"/>
        </w:rPr>
        <w:t>, eine "</w:t>
      </w:r>
      <w:hyperlink r:id="rId3">
        <w:r>
          <w:rPr>
            <w:rStyle w:val="Internetverknpfung"/>
            <w:rFonts w:ascii="Arial" w:hAnsi="Arial"/>
            <w:b/>
            <w:bCs/>
            <w:i w:val="false"/>
            <w:iCs w:val="false"/>
            <w:sz w:val="20"/>
            <w:szCs w:val="20"/>
          </w:rPr>
          <w:t>Verwarnung</w:t>
        </w:r>
      </w:hyperlink>
      <w:r>
        <w:rPr>
          <w:rFonts w:ascii="Arial" w:hAnsi="Arial"/>
          <w:i w:val="false"/>
          <w:iCs w:val="false"/>
          <w:sz w:val="20"/>
          <w:szCs w:val="20"/>
        </w:rPr>
        <w:t xml:space="preserve">" </w:t>
      </w:r>
      <w:r>
        <w:rPr>
          <w:rFonts w:ascii="Arial" w:hAnsi="Arial"/>
          <w:i w:val="false"/>
          <w:iCs w:val="false"/>
          <w:sz w:val="20"/>
          <w:szCs w:val="20"/>
        </w:rPr>
        <w:t xml:space="preserve">durch </w:t>
        <w:tab/>
        <w:t>die Polizeidirektion Freiburg</w:t>
      </w:r>
      <w:r>
        <w:rPr>
          <w:rFonts w:ascii="Arial" w:hAnsi="Arial"/>
          <w:i w:val="false"/>
          <w:iCs w:val="false"/>
          <w:sz w:val="20"/>
          <w:szCs w:val="20"/>
        </w:rPr>
        <w:t xml:space="preserve"> ab</w:t>
      </w:r>
      <w:r>
        <w:rPr>
          <w:rFonts w:ascii="Arial" w:hAnsi="Arial"/>
          <w:i w:val="false"/>
          <w:iCs w:val="false"/>
          <w:sz w:val="20"/>
          <w:szCs w:val="20"/>
        </w:rPr>
        <w:t>zu</w:t>
      </w:r>
      <w:r>
        <w:rPr>
          <w:rFonts w:ascii="Arial" w:hAnsi="Arial"/>
          <w:i w:val="false"/>
          <w:iCs w:val="false"/>
          <w:sz w:val="20"/>
          <w:szCs w:val="20"/>
        </w:rPr>
        <w:t xml:space="preserve">drucken. </w:t>
        <w:tab/>
      </w:r>
      <w:r>
        <w:rPr>
          <w:rFonts w:ascii="Arial" w:hAnsi="Arial"/>
          <w:i w:val="false"/>
          <w:iCs w:val="false"/>
          <w:sz w:val="20"/>
          <w:szCs w:val="20"/>
        </w:rPr>
        <w:t xml:space="preserve">Wagner war Gauleiter der NSDAP. Er hatte wenige Tage vorher im </w:t>
        <w:tab/>
        <w:t xml:space="preserve">Namen </w:t>
        <w:tab/>
        <w:t xml:space="preserve">Hitlers die Regierungsgeschäfte in Baden übernommen. </w:t>
      </w:r>
    </w:p>
    <w:p>
      <w:pPr>
        <w:pStyle w:val="Normal"/>
        <w:rPr/>
      </w:pPr>
      <w:r>
        <w:rPr>
          <w:rFonts w:ascii="Arial" w:hAnsi="Arial"/>
          <w:i w:val="false"/>
          <w:iCs w:val="false"/>
          <w:color w:val="808080"/>
          <w:sz w:val="20"/>
          <w:szCs w:val="20"/>
        </w:rPr>
        <w:t>5</w:t>
      </w:r>
      <w:r>
        <w:rPr>
          <w:rFonts w:ascii="Arial" w:hAnsi="Arial"/>
          <w:i w:val="false"/>
          <w:iCs w:val="false"/>
          <w:sz w:val="20"/>
          <w:szCs w:val="20"/>
        </w:rPr>
        <w:tab/>
        <w:t xml:space="preserve">Die Verwarnung wurde mit dem </w:t>
      </w:r>
      <w:r>
        <w:rPr>
          <w:rFonts w:ascii="Arial" w:hAnsi="Arial"/>
          <w:i w:val="false"/>
          <w:iCs w:val="false"/>
          <w:sz w:val="20"/>
          <w:szCs w:val="20"/>
        </w:rPr>
        <w:t>A</w:t>
      </w:r>
      <w:r>
        <w:rPr>
          <w:rFonts w:ascii="Arial" w:hAnsi="Arial"/>
          <w:i w:val="false"/>
          <w:iCs w:val="false"/>
          <w:sz w:val="20"/>
          <w:szCs w:val="20"/>
        </w:rPr>
        <w:t xml:space="preserve">rtikel "Splitter und Späne" begründet, </w:t>
      </w:r>
    </w:p>
    <w:p>
      <w:pPr>
        <w:pStyle w:val="Normal"/>
        <w:rPr/>
      </w:pPr>
      <w:r>
        <w:rPr>
          <w:rFonts w:ascii="Arial" w:hAnsi="Arial"/>
          <w:i w:val="false"/>
          <w:iCs w:val="false"/>
          <w:sz w:val="20"/>
          <w:szCs w:val="20"/>
        </w:rPr>
        <w:tab/>
      </w:r>
      <w:r>
        <w:rPr>
          <w:rFonts w:ascii="Arial" w:hAnsi="Arial"/>
          <w:i w:val="false"/>
          <w:iCs w:val="false"/>
          <w:sz w:val="20"/>
          <w:szCs w:val="20"/>
        </w:rPr>
        <w:t>in dem es</w:t>
      </w:r>
      <w:r>
        <w:rPr>
          <w:rFonts w:ascii="Arial" w:hAnsi="Arial"/>
          <w:i w:val="false"/>
          <w:iCs w:val="false"/>
          <w:sz w:val="20"/>
          <w:szCs w:val="20"/>
        </w:rPr>
        <w:t xml:space="preserve"> </w:t>
      </w:r>
      <w:r>
        <w:rPr>
          <w:rFonts w:ascii="Arial" w:hAnsi="Arial"/>
          <w:i w:val="false"/>
          <w:iCs w:val="false"/>
          <w:sz w:val="20"/>
          <w:szCs w:val="20"/>
        </w:rPr>
        <w:t xml:space="preserve">angeblich </w:t>
      </w:r>
      <w:r>
        <w:rPr>
          <w:rFonts w:ascii="Arial" w:hAnsi="Arial"/>
          <w:i w:val="false"/>
          <w:iCs w:val="false"/>
          <w:sz w:val="20"/>
          <w:szCs w:val="20"/>
        </w:rPr>
        <w:t xml:space="preserve">mehrere Stellen </w:t>
      </w:r>
      <w:r>
        <w:rPr>
          <w:rFonts w:ascii="Arial" w:hAnsi="Arial"/>
          <w:i w:val="false"/>
          <w:iCs w:val="false"/>
          <w:sz w:val="20"/>
          <w:szCs w:val="20"/>
        </w:rPr>
        <w:t>gab</w:t>
      </w:r>
      <w:r>
        <w:rPr>
          <w:rFonts w:ascii="Arial" w:hAnsi="Arial"/>
          <w:i w:val="false"/>
          <w:iCs w:val="false"/>
          <w:sz w:val="20"/>
          <w:szCs w:val="20"/>
        </w:rPr>
        <w:t xml:space="preserve">, ... </w:t>
      </w:r>
    </w:p>
    <w:p>
      <w:pPr>
        <w:pStyle w:val="Normal"/>
        <w:rPr>
          <w:rFonts w:ascii="Arial" w:hAnsi="Arial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i w:val="false"/>
          <w:iCs w:val="false"/>
          <w:sz w:val="20"/>
          <w:szCs w:val="20"/>
        </w:rPr>
      </w:r>
    </w:p>
    <w:p>
      <w:pPr>
        <w:pStyle w:val="Normal"/>
        <w:rPr/>
      </w:pPr>
      <w:r>
        <w:rPr>
          <w:rFonts w:ascii="Times New Roman" w:hAnsi="Times New Roman"/>
          <w:i/>
          <w:iCs/>
          <w:sz w:val="20"/>
          <w:szCs w:val="20"/>
        </w:rPr>
        <w:tab/>
        <w:t xml:space="preserve">"in welchen Einrichtungen und Behörden des Staates mangelnde Eignung, ja sogar </w:t>
        <w:tab/>
        <w:t>Eigenmächtigkeiten vorgeworfen werden. Da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 xml:space="preserve"> ist ein Verstoß gegen </w:t>
      </w:r>
      <w:r>
        <w:rPr>
          <w:rFonts w:ascii="Times New Roman" w:hAnsi="Times New Roman"/>
          <w:i/>
          <w:iCs/>
          <w:sz w:val="20"/>
          <w:szCs w:val="20"/>
        </w:rPr>
        <w:t>die</w:t>
      </w:r>
      <w:r>
        <w:rPr>
          <w:rFonts w:ascii="Times New Roman" w:hAnsi="Times New Roman"/>
          <w:i/>
          <w:iCs/>
          <w:sz w:val="20"/>
          <w:szCs w:val="20"/>
        </w:rPr>
        <w:t xml:space="preserve"> Verordnung </w:t>
        <w:tab/>
        <w:t xml:space="preserve">des </w:t>
        <w:tab/>
        <w:t xml:space="preserve">Reichspräsidenten zum Schutze des deutschen Volkes vom 4. Februar 1933. </w:t>
      </w:r>
      <w:r>
        <w:rPr>
          <w:rFonts w:ascii="Times New Roman" w:hAnsi="Times New Roman"/>
          <w:i/>
          <w:iCs/>
          <w:sz w:val="20"/>
          <w:szCs w:val="20"/>
        </w:rPr>
        <w:t xml:space="preserve">Die Zeitung </w:t>
      </w:r>
      <w:r>
        <w:rPr>
          <w:rFonts w:ascii="Arial" w:hAnsi="Arial"/>
          <w:i w:val="false"/>
          <w:iCs w:val="false"/>
          <w:color w:val="808080"/>
          <w:sz w:val="20"/>
          <w:szCs w:val="20"/>
        </w:rPr>
        <w:t>10</w:t>
      </w:r>
      <w:r>
        <w:rPr>
          <w:rFonts w:ascii="Times New Roman" w:hAnsi="Times New Roman"/>
          <w:i/>
          <w:iCs/>
          <w:sz w:val="20"/>
          <w:szCs w:val="20"/>
        </w:rPr>
        <w:tab/>
        <w:t xml:space="preserve">könnte deshalb verboten werden. </w:t>
      </w:r>
    </w:p>
    <w:p>
      <w:pPr>
        <w:pStyle w:val="Normal"/>
        <w:rPr/>
      </w:pPr>
      <w:r>
        <w:rPr>
          <w:rFonts w:ascii="Times New Roman" w:hAnsi="Times New Roman"/>
          <w:i/>
          <w:iCs/>
          <w:color w:val="808080"/>
          <w:sz w:val="20"/>
          <w:szCs w:val="20"/>
        </w:rPr>
        <w:tab/>
      </w:r>
      <w:r>
        <w:rPr>
          <w:rFonts w:ascii="Times New Roman" w:hAnsi="Times New Roman"/>
          <w:i/>
          <w:iCs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enn noch einmal ein Artikel dieser Art erscheint, wird die Zeitung verboten werden."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fill="D3D3D3" w:val="clea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Aufgabe</w:t>
      </w:r>
    </w:p>
    <w:p>
      <w:pPr>
        <w:pStyle w:val="Normal"/>
        <w:shd w:fill="D3D3D3" w:val="clear"/>
        <w:rPr>
          <w:rFonts w:ascii="Arial" w:hAnsi="Arial"/>
          <w:b w:val="false"/>
          <w:b w:val="false"/>
          <w:bCs w:val="false"/>
          <w:sz w:val="10"/>
          <w:szCs w:val="10"/>
        </w:rPr>
      </w:pPr>
      <w:r>
        <w:rPr>
          <w:rFonts w:ascii="Arial" w:hAnsi="Arial"/>
          <w:b w:val="false"/>
          <w:bCs w:val="false"/>
          <w:sz w:val="10"/>
          <w:szCs w:val="10"/>
        </w:rPr>
      </w:r>
    </w:p>
    <w:p>
      <w:pPr>
        <w:pStyle w:val="Normal"/>
        <w:shd w:fill="D3D3D3" w:val="clear"/>
        <w:rPr/>
      </w:pPr>
      <w:r>
        <w:rPr>
          <w:rFonts w:ascii="Arial" w:hAnsi="Arial"/>
          <w:b/>
          <w:bCs/>
          <w:color w:val="000000"/>
          <w:sz w:val="20"/>
          <w:szCs w:val="20"/>
        </w:rPr>
        <w:t>1)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Fasse die zentralen Aussagen des Artikels vom 14. März in eigenen Worten zusammen.</w:t>
      </w:r>
    </w:p>
    <w:p>
      <w:pPr>
        <w:pStyle w:val="Normal"/>
        <w:shd w:fill="D3D3D3" w:val="clear"/>
        <w:rPr/>
      </w:pPr>
      <w:r>
        <w:rPr>
          <w:rFonts w:ascii="Arial" w:hAnsi="Arial"/>
          <w:b/>
          <w:bCs/>
          <w:color w:val="000000"/>
          <w:sz w:val="20"/>
          <w:szCs w:val="20"/>
        </w:rPr>
        <w:t>2)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Bewerte</w:t>
      </w:r>
      <w:r>
        <w:rPr>
          <w:rFonts w:ascii="Arial" w:hAnsi="Arial"/>
          <w:color w:val="000000"/>
          <w:sz w:val="20"/>
          <w:szCs w:val="20"/>
        </w:rPr>
        <w:t xml:space="preserve"> die "Verwarnung"</w:t>
      </w:r>
      <w:r>
        <w:rPr>
          <w:rFonts w:ascii="Arial" w:hAnsi="Arial"/>
          <w:color w:val="000000"/>
          <w:sz w:val="20"/>
          <w:szCs w:val="20"/>
        </w:rPr>
        <w:t>, die die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i/>
          <w:iCs/>
          <w:color w:val="000000"/>
          <w:sz w:val="20"/>
          <w:szCs w:val="20"/>
        </w:rPr>
        <w:t>Freiburger Zeitung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 xml:space="preserve"> 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>am 16. März 1933 erhielt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>,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 xml:space="preserve"> anhand der </w:t>
      </w:r>
      <w:r>
        <w:rPr>
          <w:rFonts w:ascii="Arial" w:hAnsi="Arial"/>
          <w:i/>
          <w:iCs/>
          <w:color w:val="000000"/>
          <w:sz w:val="20"/>
          <w:szCs w:val="20"/>
        </w:rPr>
        <w:t>Quellen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 xml:space="preserve">. 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 xml:space="preserve">Bedenke </w:t>
        <w:tab/>
        <w:t>dabei, dass Meinungs- bzw. Pressefreiheit in der Verfassung garantiert wurden (Artikel 118).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drawing>
          <wp:anchor behindDoc="0" distT="0" distB="0" distL="0" distR="71755" simplePos="0" locked="0" layoutInCell="1" allowOverlap="1" relativeHeight="3">
            <wp:simplePos x="0" y="0"/>
            <wp:positionH relativeFrom="column">
              <wp:posOffset>24130</wp:posOffset>
            </wp:positionH>
            <wp:positionV relativeFrom="paragraph">
              <wp:posOffset>108585</wp:posOffset>
            </wp:positionV>
            <wp:extent cx="1693545" cy="1073785"/>
            <wp:effectExtent l="0" t="0" r="0" b="0"/>
            <wp:wrapSquare wrapText="largest"/>
            <wp:docPr id="2" name="Bild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0" t="0" r="0" b="54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1073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>
          <w:rFonts w:ascii="Arial" w:hAnsi="Arial"/>
          <w:sz w:val="20"/>
          <w:szCs w:val="20"/>
        </w:rPr>
        <w:tab/>
        <w:t xml:space="preserve">Am </w:t>
      </w:r>
      <w:r>
        <w:rPr>
          <w:rFonts w:ascii="Arial" w:hAnsi="Arial"/>
          <w:b/>
          <w:bCs/>
          <w:sz w:val="20"/>
          <w:szCs w:val="20"/>
        </w:rPr>
        <w:t>14. März</w:t>
      </w:r>
      <w:r>
        <w:rPr>
          <w:rFonts w:ascii="Arial" w:hAnsi="Arial"/>
          <w:b/>
          <w:bCs/>
          <w:sz w:val="20"/>
          <w:szCs w:val="20"/>
        </w:rPr>
        <w:t xml:space="preserve"> 1933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hatte</w:t>
      </w:r>
      <w:r>
        <w:rPr>
          <w:rFonts w:ascii="Arial" w:hAnsi="Arial"/>
          <w:sz w:val="20"/>
          <w:szCs w:val="20"/>
        </w:rPr>
        <w:t xml:space="preserve"> die </w:t>
      </w:r>
      <w:r>
        <w:rPr>
          <w:rFonts w:ascii="Arial" w:hAnsi="Arial"/>
          <w:i/>
          <w:iCs/>
          <w:sz w:val="20"/>
          <w:szCs w:val="20"/>
        </w:rPr>
        <w:t>Freiburger Zeitung</w:t>
      </w:r>
      <w:r>
        <w:rPr>
          <w:rFonts w:ascii="Arial" w:hAnsi="Arial"/>
          <w:i w:val="false"/>
          <w:iCs w:val="false"/>
          <w:sz w:val="20"/>
          <w:szCs w:val="20"/>
        </w:rPr>
        <w:t xml:space="preserve"> unter der Überschrift </w:t>
      </w:r>
    </w:p>
    <w:p>
      <w:pPr>
        <w:pStyle w:val="Normal"/>
        <w:rPr/>
      </w:pPr>
      <w:r>
        <w:rPr>
          <w:rFonts w:ascii="Arial" w:hAnsi="Arial"/>
          <w:i w:val="false"/>
          <w:iCs w:val="false"/>
          <w:sz w:val="20"/>
          <w:szCs w:val="20"/>
        </w:rPr>
        <w:tab/>
        <w:t>"</w:t>
      </w:r>
      <w:hyperlink r:id="rId5">
        <w:r>
          <w:rPr>
            <w:rStyle w:val="Internetverknpfung"/>
            <w:rFonts w:ascii="Arial" w:hAnsi="Arial"/>
            <w:b/>
            <w:bCs/>
            <w:i w:val="false"/>
            <w:iCs w:val="false"/>
            <w:sz w:val="20"/>
            <w:szCs w:val="20"/>
          </w:rPr>
          <w:t>Splitter und Späne</w:t>
        </w:r>
      </w:hyperlink>
      <w:r>
        <w:rPr>
          <w:rFonts w:ascii="Arial" w:hAnsi="Arial"/>
          <w:i w:val="false"/>
          <w:iCs w:val="false"/>
          <w:sz w:val="20"/>
          <w:szCs w:val="20"/>
        </w:rPr>
        <w:t>" einen Leitartikel</w:t>
      </w:r>
      <w:r>
        <w:rPr>
          <w:rFonts w:ascii="Arial" w:hAnsi="Arial"/>
          <w:i w:val="false"/>
          <w:iCs w:val="false"/>
          <w:sz w:val="20"/>
          <w:szCs w:val="20"/>
        </w:rPr>
        <w:t xml:space="preserve"> gedruckt. </w:t>
      </w:r>
      <w:r>
        <w:rPr>
          <w:rFonts w:ascii="Arial" w:hAnsi="Arial"/>
          <w:i w:val="false"/>
          <w:iCs w:val="false"/>
          <w:sz w:val="20"/>
          <w:szCs w:val="20"/>
        </w:rPr>
        <w:t xml:space="preserve">Dieser Leitartikel brachte </w:t>
      </w:r>
      <w:r>
        <w:rPr>
          <w:rFonts w:ascii="Arial" w:hAnsi="Arial"/>
          <w:i w:val="false"/>
          <w:iCs w:val="false"/>
          <w:sz w:val="20"/>
          <w:szCs w:val="20"/>
        </w:rPr>
        <w:t xml:space="preserve">die </w:t>
        <w:tab/>
      </w:r>
      <w:r>
        <w:rPr>
          <w:rFonts w:ascii="Arial" w:hAnsi="Arial"/>
          <w:b w:val="false"/>
          <w:bCs w:val="false"/>
          <w:i w:val="false"/>
          <w:iCs w:val="false"/>
          <w:sz w:val="20"/>
          <w:szCs w:val="20"/>
        </w:rPr>
        <w:t>Meinung der Redaktion</w:t>
      </w:r>
      <w:r>
        <w:rPr>
          <w:rFonts w:ascii="Arial" w:hAnsi="Arial"/>
          <w:i w:val="false"/>
          <w:iCs w:val="false"/>
          <w:sz w:val="20"/>
          <w:szCs w:val="20"/>
        </w:rPr>
        <w:t xml:space="preserve"> zum Ausdruck.</w:t>
      </w:r>
      <w:r>
        <w:rPr>
          <w:rFonts w:ascii="Arial" w:hAnsi="Arial"/>
          <w:i w:val="false"/>
          <w:iCs w:val="false"/>
          <w:sz w:val="20"/>
          <w:szCs w:val="20"/>
        </w:rPr>
        <w:t xml:space="preserve"> Unter anderem </w:t>
      </w:r>
      <w:r>
        <w:rPr>
          <w:rFonts w:ascii="Arial" w:hAnsi="Arial"/>
          <w:i w:val="false"/>
          <w:iCs w:val="false"/>
          <w:sz w:val="20"/>
          <w:szCs w:val="20"/>
        </w:rPr>
        <w:t>stand</w:t>
      </w:r>
      <w:r>
        <w:rPr>
          <w:rFonts w:ascii="Arial" w:hAnsi="Arial"/>
          <w:i w:val="false"/>
          <w:iCs w:val="false"/>
          <w:sz w:val="20"/>
          <w:szCs w:val="20"/>
        </w:rPr>
        <w:t xml:space="preserve"> </w:t>
      </w:r>
      <w:r>
        <w:rPr>
          <w:rFonts w:ascii="Arial" w:hAnsi="Arial"/>
          <w:i w:val="false"/>
          <w:iCs w:val="false"/>
          <w:sz w:val="20"/>
          <w:szCs w:val="20"/>
        </w:rPr>
        <w:t>in diesem Artikel</w:t>
      </w:r>
      <w:r>
        <w:rPr>
          <w:rFonts w:ascii="Arial" w:hAnsi="Arial"/>
          <w:i w:val="false"/>
          <w:iCs w:val="false"/>
          <w:sz w:val="20"/>
          <w:szCs w:val="20"/>
        </w:rPr>
        <w:t xml:space="preserve">: </w:t>
      </w:r>
    </w:p>
    <w:p>
      <w:pPr>
        <w:pStyle w:val="Normal"/>
        <w:rPr>
          <w:rFonts w:ascii="Arial" w:hAnsi="Arial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i w:val="false"/>
          <w:iCs w:val="false"/>
          <w:sz w:val="20"/>
          <w:szCs w:val="20"/>
        </w:rPr>
      </w:r>
    </w:p>
    <w:p>
      <w:pPr>
        <w:pStyle w:val="Normal"/>
        <w:rPr/>
      </w:pPr>
      <w:r>
        <w:rPr>
          <w:rFonts w:ascii="Arial" w:hAnsi="Arial"/>
          <w:i w:val="false"/>
          <w:iCs w:val="false"/>
          <w:color w:val="808080"/>
          <w:sz w:val="20"/>
          <w:szCs w:val="20"/>
        </w:rPr>
        <w:t>1</w:t>
      </w:r>
      <w:r>
        <w:rPr>
          <w:rFonts w:ascii="Arial" w:hAnsi="Arial"/>
          <w:i w:val="false"/>
          <w:iCs w:val="false"/>
          <w:color w:val="808080"/>
          <w:sz w:val="20"/>
          <w:szCs w:val="20"/>
        </w:rPr>
        <w:t>5</w:t>
        <w:tab/>
      </w:r>
      <w:r>
        <w:rPr>
          <w:rFonts w:ascii="Times New Roman" w:hAnsi="Times New Roman"/>
          <w:i/>
          <w:iCs/>
          <w:sz w:val="20"/>
          <w:szCs w:val="20"/>
        </w:rPr>
        <w:t>"</w:t>
      </w:r>
      <w:r>
        <w:rPr>
          <w:rFonts w:ascii="Times New Roman" w:hAnsi="Times New Roman"/>
          <w:i/>
          <w:iCs/>
          <w:sz w:val="20"/>
          <w:szCs w:val="20"/>
        </w:rPr>
        <w:t xml:space="preserve">Man sagt zwar: Rache ist süß! Aber in der Politik sind Rache und Hass die übelsten </w:t>
        <w:tab/>
        <w:t>Berater. Weil beide dem Gefühl, nicht dem Verstand entspringen.</w:t>
      </w:r>
    </w:p>
    <w:p>
      <w:pPr>
        <w:pStyle w:val="Tabelleninhalt"/>
        <w:rPr/>
      </w:pPr>
      <w:r>
        <w:rPr>
          <w:rFonts w:ascii="Times New Roman" w:hAnsi="Times New Roman"/>
          <w:i/>
          <w:iCs/>
          <w:sz w:val="20"/>
          <w:szCs w:val="20"/>
        </w:rPr>
        <w:tab/>
        <w:t xml:space="preserve">Besonders übel </w:t>
      </w:r>
      <w:r>
        <w:rPr>
          <w:rFonts w:ascii="Times New Roman" w:hAnsi="Times New Roman"/>
          <w:i/>
          <w:iCs/>
          <w:sz w:val="20"/>
          <w:szCs w:val="20"/>
        </w:rPr>
        <w:t>sind</w:t>
      </w:r>
      <w:r>
        <w:rPr>
          <w:rFonts w:ascii="Times New Roman" w:hAnsi="Times New Roman"/>
          <w:i/>
          <w:iCs/>
          <w:sz w:val="20"/>
          <w:szCs w:val="20"/>
        </w:rPr>
        <w:t xml:space="preserve"> Eigenmächtigkeiten </w:t>
      </w:r>
      <w:r>
        <w:rPr>
          <w:rFonts w:ascii="Times New Roman" w:hAnsi="Times New Roman"/>
          <w:i/>
          <w:iCs/>
          <w:sz w:val="20"/>
          <w:szCs w:val="20"/>
        </w:rPr>
        <w:t>von</w:t>
      </w:r>
      <w:r>
        <w:rPr>
          <w:rFonts w:ascii="Times New Roman" w:hAnsi="Times New Roman"/>
          <w:i/>
          <w:iCs/>
          <w:sz w:val="20"/>
          <w:szCs w:val="20"/>
        </w:rPr>
        <w:t xml:space="preserve"> Personen, </w:t>
      </w:r>
      <w:r>
        <w:rPr>
          <w:rFonts w:ascii="Times New Roman" w:hAnsi="Times New Roman"/>
          <w:i/>
          <w:iCs/>
          <w:sz w:val="20"/>
          <w:szCs w:val="20"/>
        </w:rPr>
        <w:t xml:space="preserve">die nicht wissen, welche </w:t>
        <w:tab/>
        <w:t xml:space="preserve">Folgen ihre Handlungen haben können. Das ist so, weil diese Personen ihre Ämter erst </w:t>
        <w:tab/>
        <w:t xml:space="preserve">seit wenigen Wochen bekleiden. </w:t>
      </w:r>
    </w:p>
    <w:p>
      <w:pPr>
        <w:pStyle w:val="Tabelleninhalt"/>
        <w:rPr/>
      </w:pPr>
      <w:r>
        <w:rPr>
          <w:rFonts w:ascii="Arial" w:hAnsi="Arial"/>
          <w:i w:val="false"/>
          <w:iCs w:val="false"/>
          <w:color w:val="808080"/>
          <w:sz w:val="20"/>
          <w:szCs w:val="20"/>
        </w:rPr>
        <w:t>20</w:t>
      </w:r>
      <w:r>
        <w:rPr>
          <w:rFonts w:ascii="Times New Roman" w:hAnsi="Times New Roman"/>
          <w:i/>
          <w:iCs/>
          <w:sz w:val="20"/>
          <w:szCs w:val="20"/>
        </w:rPr>
        <w:tab/>
      </w:r>
      <w:r>
        <w:rPr>
          <w:rFonts w:ascii="Times New Roman" w:hAnsi="Times New Roman"/>
          <w:i/>
          <w:iCs/>
          <w:sz w:val="20"/>
          <w:szCs w:val="20"/>
        </w:rPr>
        <w:t xml:space="preserve">Viele von ihnen haben zu </w:t>
      </w:r>
      <w:r>
        <w:rPr>
          <w:rFonts w:ascii="Times New Roman" w:hAnsi="Times New Roman"/>
          <w:i/>
          <w:iCs/>
          <w:sz w:val="20"/>
          <w:szCs w:val="20"/>
        </w:rPr>
        <w:t xml:space="preserve">wenig Vorbildung und praktische Erfahrung </w:t>
      </w:r>
      <w:r>
        <w:rPr>
          <w:rFonts w:ascii="Times New Roman" w:hAnsi="Times New Roman"/>
          <w:i/>
          <w:iCs/>
          <w:sz w:val="20"/>
          <w:szCs w:val="20"/>
        </w:rPr>
        <w:t xml:space="preserve">für ihre </w:t>
      </w:r>
      <w:r>
        <w:rPr>
          <w:rFonts w:ascii="Times New Roman" w:hAnsi="Times New Roman"/>
          <w:i/>
          <w:iCs/>
          <w:sz w:val="20"/>
          <w:szCs w:val="20"/>
        </w:rPr>
        <w:t>Ämter</w:t>
      </w:r>
      <w:r>
        <w:rPr>
          <w:rFonts w:ascii="Times New Roman" w:hAnsi="Times New Roman"/>
          <w:i/>
          <w:iCs/>
          <w:sz w:val="20"/>
          <w:szCs w:val="20"/>
        </w:rPr>
        <w:t xml:space="preserve">. </w:t>
      </w:r>
      <w:r>
        <w:rPr>
          <w:rFonts w:ascii="Times New Roman" w:hAnsi="Times New Roman"/>
          <w:i/>
          <w:iCs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 xml:space="preserve">ir müssen in Deutschland jetzt </w:t>
        <w:tab/>
        <w:t>endlich wieder das Gefühl bekommen, das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 xml:space="preserve"> nicht hier so und dort wieder anders </w:t>
      </w:r>
      <w:r>
        <w:rPr>
          <w:rFonts w:ascii="Times New Roman" w:hAnsi="Times New Roman"/>
          <w:i/>
          <w:iCs/>
          <w:sz w:val="20"/>
          <w:szCs w:val="20"/>
        </w:rPr>
        <w:t>gehandelt</w:t>
      </w:r>
      <w:r>
        <w:rPr>
          <w:rFonts w:ascii="Times New Roman" w:hAnsi="Times New Roman"/>
          <w:i/>
          <w:iCs/>
          <w:sz w:val="20"/>
          <w:szCs w:val="20"/>
        </w:rPr>
        <w:t xml:space="preserve"> wird, weil es den jeweiligen </w:t>
        <w:tab/>
      </w:r>
      <w:r>
        <w:rPr>
          <w:rFonts w:ascii="Times New Roman" w:hAnsi="Times New Roman"/>
          <w:i/>
          <w:iCs/>
          <w:sz w:val="20"/>
          <w:szCs w:val="20"/>
        </w:rPr>
        <w:t>Personen</w:t>
      </w:r>
      <w:r>
        <w:rPr>
          <w:rFonts w:ascii="Times New Roman" w:hAnsi="Times New Roman"/>
          <w:i/>
          <w:iCs/>
          <w:sz w:val="20"/>
          <w:szCs w:val="20"/>
        </w:rPr>
        <w:t xml:space="preserve"> eben so und nicht anders passt. Die Herren sollten auch nicht vergessen, dass sie vorerst nichts weiter sind als </w:t>
        <w:tab/>
        <w:t xml:space="preserve">'Kommissare'. </w:t>
      </w:r>
      <w:r>
        <w:rPr>
          <w:rFonts w:ascii="Times New Roman" w:hAnsi="Times New Roman"/>
          <w:i/>
          <w:iCs/>
          <w:sz w:val="20"/>
          <w:szCs w:val="20"/>
        </w:rPr>
        <w:t xml:space="preserve">Sie haben Spezialaufträge des Staates, aber sie sind keine Beamten </w:t>
      </w:r>
      <w:r>
        <w:rPr>
          <w:rFonts w:ascii="Times New Roman" w:hAnsi="Times New Roman"/>
          <w:i/>
          <w:iCs/>
          <w:sz w:val="20"/>
          <w:szCs w:val="20"/>
        </w:rPr>
        <w:t>im Sinne des Gesetzes.</w:t>
      </w:r>
      <w:r>
        <w:rPr>
          <w:rFonts w:ascii="Times New Roman" w:hAnsi="Times New Roman"/>
          <w:i/>
          <w:iCs/>
          <w:sz w:val="20"/>
          <w:szCs w:val="20"/>
        </w:rPr>
        <w:t>"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2372360</wp:posOffset>
            </wp:positionH>
            <wp:positionV relativeFrom="paragraph">
              <wp:posOffset>123190</wp:posOffset>
            </wp:positionV>
            <wp:extent cx="4131310" cy="567055"/>
            <wp:effectExtent l="0" t="0" r="0" b="0"/>
            <wp:wrapSquare wrapText="largest"/>
            <wp:docPr id="3" name="Bild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22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310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>
          <w:rFonts w:ascii="Arial" w:hAnsi="Arial"/>
          <w:sz w:val="20"/>
          <w:szCs w:val="20"/>
        </w:rPr>
        <w:tab/>
        <w:t xml:space="preserve">Am </w:t>
      </w:r>
      <w:r>
        <w:rPr>
          <w:rFonts w:ascii="Arial" w:hAnsi="Arial"/>
          <w:b/>
          <w:bCs/>
          <w:sz w:val="20"/>
          <w:szCs w:val="20"/>
        </w:rPr>
        <w:t>6. Februar 1933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hatte</w:t>
      </w:r>
      <w:r>
        <w:rPr>
          <w:rFonts w:ascii="Arial" w:hAnsi="Arial"/>
          <w:sz w:val="20"/>
          <w:szCs w:val="20"/>
        </w:rPr>
        <w:t xml:space="preserve"> die </w:t>
      </w:r>
    </w:p>
    <w:p>
      <w:pPr>
        <w:pStyle w:val="Normal"/>
        <w:rPr/>
      </w:pPr>
      <w:r>
        <w:rPr>
          <w:rFonts w:ascii="Arial" w:hAnsi="Arial"/>
          <w:color w:val="808080"/>
          <w:sz w:val="20"/>
          <w:szCs w:val="20"/>
        </w:rPr>
        <w:t>25</w:t>
        <w:tab/>
      </w:r>
      <w:r>
        <w:rPr>
          <w:rFonts w:ascii="Arial" w:hAnsi="Arial"/>
          <w:i/>
          <w:iCs/>
          <w:sz w:val="20"/>
          <w:szCs w:val="20"/>
        </w:rPr>
        <w:t>Freiburger Zeitung</w:t>
      </w:r>
      <w:r>
        <w:rPr>
          <w:rFonts w:ascii="Arial" w:hAnsi="Arial"/>
          <w:i w:val="false"/>
          <w:iCs w:val="false"/>
          <w:sz w:val="20"/>
          <w:szCs w:val="20"/>
        </w:rPr>
        <w:t xml:space="preserve"> in ihren beiden </w:t>
        <w:tab/>
        <w:t xml:space="preserve">Ausgaben über die </w:t>
      </w:r>
      <w:r>
        <w:rPr>
          <w:rFonts w:ascii="Arial" w:hAnsi="Arial"/>
          <w:i w:val="false"/>
          <w:iCs w:val="false"/>
          <w:sz w:val="20"/>
          <w:szCs w:val="20"/>
        </w:rPr>
        <w:t>'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>V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>erordnung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 xml:space="preserve"> des </w:t>
        <w:tab/>
        <w:t>Reichspräsidenten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 xml:space="preserve"> 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>z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 xml:space="preserve">um Schutze </w:t>
        <w:tab/>
        <w:t xml:space="preserve">des </w:t>
      </w:r>
      <w:r>
        <w:rPr>
          <w:rFonts w:ascii="Arial" w:hAnsi="Arial"/>
          <w:b/>
          <w:bCs/>
          <w:i w:val="false"/>
          <w:iCs w:val="false"/>
          <w:sz w:val="20"/>
          <w:szCs w:val="20"/>
        </w:rPr>
        <w:t>Deutschen Volkes</w:t>
      </w:r>
      <w:r>
        <w:rPr>
          <w:rFonts w:ascii="Arial" w:hAnsi="Arial"/>
          <w:i w:val="false"/>
          <w:iCs w:val="false"/>
          <w:sz w:val="20"/>
          <w:szCs w:val="20"/>
        </w:rPr>
        <w:t>'</w:t>
      </w:r>
      <w:r>
        <w:rPr>
          <w:rFonts w:ascii="Arial" w:hAnsi="Arial"/>
          <w:i w:val="false"/>
          <w:iCs w:val="false"/>
          <w:sz w:val="20"/>
          <w:szCs w:val="20"/>
        </w:rPr>
        <w:t xml:space="preserve"> </w:t>
      </w:r>
      <w:hyperlink r:id="rId7">
        <w:r>
          <w:rPr>
            <w:rStyle w:val="Internetverknpfung"/>
            <w:rFonts w:ascii="Arial" w:hAnsi="Arial"/>
            <w:i w:val="false"/>
            <w:iCs w:val="false"/>
            <w:sz w:val="20"/>
            <w:szCs w:val="20"/>
          </w:rPr>
          <w:t>berichtet</w:t>
        </w:r>
      </w:hyperlink>
      <w:r>
        <w:rPr>
          <w:rFonts w:ascii="Arial" w:hAnsi="Arial"/>
          <w:i w:val="false"/>
          <w:iCs w:val="false"/>
          <w:sz w:val="20"/>
          <w:szCs w:val="20"/>
        </w:rPr>
        <w:t xml:space="preserve">. </w:t>
      </w:r>
      <w:r>
        <w:rPr>
          <w:rFonts w:ascii="Arial" w:hAnsi="Arial"/>
          <w:i w:val="false"/>
          <w:iCs w:val="false"/>
          <w:sz w:val="20"/>
          <w:szCs w:val="20"/>
        </w:rPr>
        <w:t>In dieser Verordnung</w:t>
      </w:r>
      <w:r>
        <w:rPr>
          <w:rFonts w:ascii="Arial" w:hAnsi="Arial"/>
          <w:i w:val="false"/>
          <w:iCs w:val="false"/>
          <w:sz w:val="20"/>
          <w:szCs w:val="20"/>
        </w:rPr>
        <w:t xml:space="preserve"> heißt es unter anderem: 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/>
      </w:pPr>
      <w:r>
        <w:rPr>
          <w:rFonts w:ascii="Times New Roman" w:hAnsi="Times New Roman"/>
          <w:i/>
          <w:iCs/>
          <w:sz w:val="20"/>
          <w:szCs w:val="20"/>
        </w:rPr>
        <w:tab/>
        <w:t xml:space="preserve">"§ </w:t>
      </w:r>
      <w:bookmarkStart w:id="0" w:name="711111"/>
      <w:bookmarkEnd w:id="0"/>
      <w:r>
        <w:rPr>
          <w:rFonts w:ascii="Times New Roman" w:hAnsi="Times New Roman"/>
          <w:i/>
          <w:iCs/>
          <w:sz w:val="20"/>
          <w:szCs w:val="20"/>
        </w:rPr>
        <w:t>7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(1) </w:t>
      </w:r>
      <w:r>
        <w:rPr>
          <w:rFonts w:ascii="Times New Roman" w:hAnsi="Times New Roman"/>
          <w:i/>
          <w:iCs/>
          <w:sz w:val="20"/>
          <w:szCs w:val="20"/>
        </w:rPr>
        <w:t>Zeitungen etc.</w:t>
      </w:r>
      <w:r>
        <w:rPr>
          <w:rFonts w:ascii="Times New Roman" w:hAnsi="Times New Roman"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i/>
          <w:iCs/>
          <w:sz w:val="20"/>
          <w:szCs w:val="20"/>
        </w:rPr>
        <w:t>die</w:t>
      </w:r>
      <w:r>
        <w:rPr>
          <w:rFonts w:ascii="Times New Roman" w:hAnsi="Times New Roman"/>
          <w:i/>
          <w:iCs/>
          <w:sz w:val="20"/>
          <w:szCs w:val="20"/>
        </w:rPr>
        <w:t xml:space="preserve"> die öffentliche Sicherheit oder Ordnung gefährden </w:t>
      </w:r>
      <w:r>
        <w:rPr>
          <w:rFonts w:ascii="Times New Roman" w:hAnsi="Times New Roman"/>
          <w:i/>
          <w:iCs/>
          <w:sz w:val="20"/>
          <w:szCs w:val="20"/>
        </w:rPr>
        <w:t>könnten</w:t>
      </w:r>
      <w:r>
        <w:rPr>
          <w:rFonts w:ascii="Times New Roman" w:hAnsi="Times New Roman"/>
          <w:i/>
          <w:iCs/>
          <w:sz w:val="20"/>
          <w:szCs w:val="20"/>
        </w:rPr>
        <w:t xml:space="preserve">, können </w:t>
      </w:r>
      <w:r>
        <w:rPr>
          <w:rFonts w:ascii="Times New Roman" w:hAnsi="Times New Roman"/>
          <w:i/>
          <w:iCs/>
          <w:sz w:val="20"/>
          <w:szCs w:val="20"/>
        </w:rPr>
        <w:t xml:space="preserve">von der Polizei </w:t>
      </w:r>
      <w:r>
        <w:rPr>
          <w:rFonts w:ascii="Times New Roman" w:hAnsi="Times New Roman"/>
          <w:i/>
          <w:iCs/>
          <w:sz w:val="20"/>
          <w:szCs w:val="20"/>
        </w:rPr>
        <w:tab/>
        <w:tab/>
      </w:r>
    </w:p>
    <w:p>
      <w:pPr>
        <w:pStyle w:val="Normal"/>
        <w:rPr/>
      </w:pPr>
      <w:r>
        <w:rPr>
          <w:rFonts w:ascii="Times New Roman" w:hAnsi="Times New Roman"/>
          <w:i w:val="false"/>
          <w:iCs w:val="false"/>
          <w:color w:val="808080"/>
          <w:sz w:val="20"/>
          <w:szCs w:val="20"/>
        </w:rPr>
        <w:t>30</w:t>
      </w:r>
      <w:r>
        <w:rPr>
          <w:rFonts w:ascii="Times New Roman" w:hAnsi="Times New Roman"/>
          <w:i/>
          <w:iCs/>
          <w:sz w:val="20"/>
          <w:szCs w:val="20"/>
        </w:rPr>
        <w:tab/>
        <w:tab/>
      </w:r>
      <w:r>
        <w:rPr>
          <w:rFonts w:ascii="Times New Roman" w:hAnsi="Times New Roman"/>
          <w:i/>
          <w:iCs/>
          <w:sz w:val="20"/>
          <w:szCs w:val="20"/>
        </w:rPr>
        <w:t>beschlagnahmt und eingezogen werden.</w:t>
      </w:r>
    </w:p>
    <w:p>
      <w:pPr>
        <w:pStyle w:val="Normal"/>
        <w:rPr/>
      </w:pPr>
      <w:r>
        <w:rPr>
          <w:rFonts w:ascii="Times New Roman" w:hAnsi="Times New Roman"/>
          <w:i/>
          <w:iCs/>
          <w:sz w:val="20"/>
          <w:szCs w:val="20"/>
        </w:rPr>
        <w:tab/>
        <w:t xml:space="preserve">§ </w:t>
      </w:r>
      <w:bookmarkStart w:id="1" w:name="92111"/>
      <w:bookmarkEnd w:id="1"/>
      <w:r>
        <w:rPr>
          <w:rFonts w:ascii="Times New Roman" w:hAnsi="Times New Roman"/>
          <w:i/>
          <w:iCs/>
          <w:sz w:val="20"/>
          <w:szCs w:val="20"/>
        </w:rPr>
        <w:t>9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(1) </w:t>
      </w:r>
      <w:r>
        <w:rPr>
          <w:rFonts w:ascii="Times New Roman" w:hAnsi="Times New Roman"/>
          <w:i/>
          <w:iCs/>
          <w:sz w:val="20"/>
          <w:szCs w:val="20"/>
        </w:rPr>
        <w:t>Zeitung</w:t>
      </w:r>
      <w:r>
        <w:rPr>
          <w:rFonts w:ascii="Times New Roman" w:hAnsi="Times New Roman"/>
          <w:i/>
          <w:iCs/>
          <w:sz w:val="20"/>
          <w:szCs w:val="20"/>
        </w:rPr>
        <w:t xml:space="preserve">en </w:t>
      </w:r>
      <w:r>
        <w:rPr>
          <w:rFonts w:ascii="Times New Roman" w:hAnsi="Times New Roman"/>
          <w:i/>
          <w:iCs/>
          <w:sz w:val="20"/>
          <w:szCs w:val="20"/>
        </w:rPr>
        <w:t>etc.</w:t>
      </w:r>
      <w:r>
        <w:rPr>
          <w:rFonts w:ascii="Times New Roman" w:hAnsi="Times New Roman"/>
          <w:i/>
          <w:iCs/>
          <w:sz w:val="20"/>
          <w:szCs w:val="20"/>
        </w:rPr>
        <w:t xml:space="preserve"> können verboten werden,</w:t>
      </w:r>
    </w:p>
    <w:p>
      <w:pPr>
        <w:pStyle w:val="Normal"/>
        <w:rPr>
          <w:rFonts w:ascii="Times New Roman" w:hAnsi="Times New Roman"/>
          <w:i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ab/>
        <w:t xml:space="preserve">  5. wenn in ihnen Einrichtungen, Behörden oder leitende Beamte des Staates beschimpft oder böswillig verächtlich </w:t>
        <w:tab/>
        <w:tab/>
      </w:r>
      <w:r>
        <w:rPr>
          <w:rFonts w:ascii="Times New Roman" w:hAnsi="Times New Roman"/>
          <w:i/>
          <w:iCs/>
          <w:sz w:val="20"/>
          <w:szCs w:val="20"/>
        </w:rPr>
        <w:tab/>
      </w:r>
      <w:r>
        <w:rPr>
          <w:rFonts w:ascii="Times New Roman" w:hAnsi="Times New Roman"/>
          <w:i/>
          <w:iCs/>
          <w:sz w:val="20"/>
          <w:szCs w:val="20"/>
        </w:rPr>
        <w:t>gemacht werden [...]</w:t>
      </w:r>
    </w:p>
    <w:p>
      <w:pPr>
        <w:pStyle w:val="Normal"/>
        <w:rPr/>
      </w:pPr>
      <w:r>
        <w:rPr>
          <w:rFonts w:ascii="Times New Roman" w:hAnsi="Times New Roman"/>
          <w:i/>
          <w:iCs/>
          <w:sz w:val="20"/>
          <w:szCs w:val="20"/>
        </w:rPr>
        <w:tab/>
        <w:t xml:space="preserve">  7. wenn in ihnen offensichtlich </w:t>
      </w:r>
      <w:r>
        <w:rPr>
          <w:rFonts w:ascii="Times New Roman" w:hAnsi="Times New Roman"/>
          <w:i/>
          <w:iCs/>
          <w:sz w:val="20"/>
          <w:szCs w:val="20"/>
        </w:rPr>
        <w:t>falsche</w:t>
      </w:r>
      <w:r>
        <w:rPr>
          <w:rFonts w:ascii="Times New Roman" w:hAnsi="Times New Roman"/>
          <w:i/>
          <w:iCs/>
          <w:sz w:val="20"/>
          <w:szCs w:val="20"/>
        </w:rPr>
        <w:t xml:space="preserve"> Nachrichten enthalten sind, deren Verbreitung lebenswichtige Interessen des </w:t>
        <w:tab/>
        <w:tab/>
        <w:tab/>
        <w:t xml:space="preserve">Staates gefährden </w:t>
      </w:r>
      <w:r>
        <w:rPr>
          <w:rFonts w:ascii="Times New Roman" w:hAnsi="Times New Roman"/>
          <w:i/>
          <w:iCs/>
          <w:sz w:val="20"/>
          <w:szCs w:val="20"/>
        </w:rPr>
        <w:t>könnte.</w:t>
      </w:r>
      <w:r>
        <w:rPr>
          <w:rFonts w:ascii="Times New Roman" w:hAnsi="Times New Roman"/>
          <w:i/>
          <w:iCs/>
          <w:sz w:val="20"/>
          <w:szCs w:val="20"/>
        </w:rPr>
        <w:t>"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left"/>
        <w:rPr/>
      </w:pPr>
      <w:r>
        <w:rPr>
          <w:rFonts w:ascii="Arial" w:hAnsi="Arial"/>
          <w:b/>
          <w:bCs/>
          <w:i w:val="false"/>
          <w:iCs w:val="false"/>
          <w:color w:val="808080"/>
          <w:sz w:val="18"/>
          <w:szCs w:val="18"/>
        </w:rPr>
        <w:t xml:space="preserve">Quellen </w:t>
      </w:r>
      <w:r>
        <w:rPr>
          <w:rFonts w:ascii="Arial" w:hAnsi="Arial"/>
          <w:b/>
          <w:bCs/>
          <w:i w:val="false"/>
          <w:iCs w:val="false"/>
          <w:color w:val="808080"/>
          <w:sz w:val="18"/>
          <w:szCs w:val="18"/>
        </w:rPr>
        <w:t>(adaptiert)</w:t>
      </w:r>
      <w:r>
        <w:rPr>
          <w:rFonts w:ascii="Arial" w:hAnsi="Arial"/>
          <w:b/>
          <w:bCs/>
          <w:i w:val="false"/>
          <w:iCs w:val="false"/>
          <w:color w:val="808080"/>
          <w:sz w:val="18"/>
          <w:szCs w:val="18"/>
        </w:rPr>
        <w:t xml:space="preserve">: </w:t>
      </w:r>
      <w:hyperlink r:id="rId8">
        <w:r>
          <w:rPr>
            <w:rStyle w:val="Internetverknpfung"/>
            <w:rFonts w:ascii="Arial" w:hAnsi="Arial"/>
            <w:i/>
            <w:iCs/>
            <w:color w:val="808080"/>
            <w:sz w:val="18"/>
            <w:szCs w:val="18"/>
          </w:rPr>
          <w:t>F</w:t>
        </w:r>
      </w:hyperlink>
      <w:hyperlink r:id="rId9">
        <w:r>
          <w:rPr>
            <w:rStyle w:val="Internetverknpfung"/>
            <w:rFonts w:ascii="Arial" w:hAnsi="Arial"/>
            <w:i/>
            <w:iCs/>
            <w:color w:val="808080"/>
            <w:sz w:val="18"/>
            <w:szCs w:val="18"/>
          </w:rPr>
          <w:t>reiburger Zeitung</w:t>
        </w:r>
      </w:hyperlink>
      <w:r>
        <w:rPr>
          <w:rFonts w:ascii="Arial" w:hAnsi="Arial"/>
          <w:i w:val="false"/>
          <w:iCs w:val="false"/>
          <w:color w:val="808080"/>
          <w:sz w:val="18"/>
          <w:szCs w:val="18"/>
        </w:rPr>
        <w:t>,</w:t>
      </w:r>
      <w:r>
        <w:rPr>
          <w:rFonts w:ascii="Arial" w:hAnsi="Arial"/>
          <w:i w:val="false"/>
          <w:iCs w:val="false"/>
          <w:color w:val="808080"/>
          <w:sz w:val="18"/>
          <w:szCs w:val="18"/>
        </w:rPr>
        <w:t xml:space="preserve"> 6.02.1933 (Morgenausgabe, S. 1); 14.03.1933 (Morgenausgabe, </w:t>
      </w:r>
      <w: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5613400</wp:posOffset>
            </wp:positionH>
            <wp:positionV relativeFrom="paragraph">
              <wp:posOffset>200660</wp:posOffset>
            </wp:positionV>
            <wp:extent cx="838200" cy="295275"/>
            <wp:effectExtent l="0" t="0" r="0" b="0"/>
            <wp:wrapSquare wrapText="largest"/>
            <wp:docPr id="4" name="Bild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26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i w:val="false"/>
          <w:iCs w:val="false"/>
          <w:color w:val="808080"/>
          <w:sz w:val="18"/>
          <w:szCs w:val="18"/>
        </w:rPr>
        <w:t>S</w:t>
      </w:r>
      <w:r>
        <w:rPr>
          <w:rFonts w:ascii="Arial" w:hAnsi="Arial"/>
          <w:i w:val="false"/>
          <w:iCs w:val="false"/>
          <w:color w:val="808080"/>
          <w:sz w:val="18"/>
          <w:szCs w:val="18"/>
        </w:rPr>
        <w:t>. 1), 16.03.1933 (Zweite Abendausgabe</w:t>
      </w:r>
      <w:r>
        <w:rPr>
          <w:rFonts w:ascii="Arial" w:hAnsi="Arial"/>
          <w:i w:val="false"/>
          <w:iCs w:val="false"/>
          <w:color w:val="808080"/>
          <w:sz w:val="18"/>
          <w:szCs w:val="18"/>
        </w:rPr>
        <w:t>)</w:t>
      </w:r>
      <w:r>
        <w:rPr>
          <w:rFonts w:ascii="Arial" w:hAnsi="Arial"/>
          <w:i w:val="false"/>
          <w:iCs w:val="false"/>
          <w:color w:val="808080"/>
          <w:sz w:val="18"/>
          <w:szCs w:val="18"/>
        </w:rPr>
        <w:t xml:space="preserve">; </w:t>
      </w:r>
      <w:r>
        <w:rPr>
          <w:rFonts w:ascii="Arial" w:hAnsi="Arial"/>
          <w:i w:val="false"/>
          <w:iCs w:val="false"/>
          <w:color w:val="808080"/>
          <w:sz w:val="18"/>
          <w:szCs w:val="18"/>
        </w:rPr>
        <w:t>'</w:t>
      </w:r>
      <w:hyperlink r:id="rId11">
        <w:r>
          <w:rPr>
            <w:rStyle w:val="Internetverknpfung"/>
            <w:rFonts w:ascii="Arial" w:hAnsi="Arial"/>
            <w:color w:val="808080"/>
            <w:sz w:val="18"/>
            <w:szCs w:val="18"/>
          </w:rPr>
          <w:t>Verordnung des Reichspräsidenten zum Schutze des Deutschen Volkes</w:t>
        </w:r>
      </w:hyperlink>
      <w:r>
        <w:rPr>
          <w:rFonts w:ascii="Arial" w:hAnsi="Arial"/>
          <w:i w:val="false"/>
          <w:iCs w:val="false"/>
          <w:color w:val="808080"/>
          <w:sz w:val="18"/>
          <w:szCs w:val="18"/>
        </w:rPr>
        <w:t>'</w:t>
      </w:r>
      <w:r>
        <w:rPr>
          <w:rFonts w:ascii="Arial" w:hAnsi="Arial"/>
          <w:i w:val="false"/>
          <w:iCs w:val="false"/>
          <w:color w:val="808080"/>
          <w:sz w:val="18"/>
          <w:szCs w:val="18"/>
        </w:rPr>
        <w:t>.</w:t>
      </w:r>
    </w:p>
    <w:p>
      <w:pPr>
        <w:pStyle w:val="Normal"/>
        <w:jc w:val="left"/>
        <w:rPr>
          <w:rFonts w:ascii="Times New Roman" w:hAnsi="Times New Roman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olor w:val="808080"/>
          <w:sz w:val="18"/>
          <w:szCs w:val="18"/>
        </w:rPr>
        <w:t>Abbildungen:</w:t>
      </w:r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 </w:t>
      </w:r>
      <w:hyperlink r:id="rId12">
        <w:r>
          <w:rPr>
            <w:rStyle w:val="Internetverknpfung"/>
            <w:rFonts w:ascii="Arial" w:hAnsi="Arial"/>
            <w:sz w:val="18"/>
            <w:szCs w:val="18"/>
          </w:rPr>
          <w:t>Universitätsbibliothek Freiburg</w:t>
        </w:r>
      </w:hyperlink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 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(</w:t>
      </w:r>
      <w:r>
        <w:rPr>
          <w:rFonts w:cs="Arial" w:ascii="Arial" w:hAnsi="Arial"/>
          <w:b w:val="false"/>
          <w:bCs w:val="false"/>
          <w:i/>
          <w:iCs/>
          <w:color w:val="808080"/>
          <w:sz w:val="18"/>
          <w:szCs w:val="18"/>
        </w:rPr>
        <w:t>Freiburger Zeitung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, 6.02., 14. &amp; 16.03.1933)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, </w:t>
      </w:r>
      <w:hyperlink r:id="rId13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 xml:space="preserve">CC BY-SA </w:t>
        </w:r>
      </w:hyperlink>
      <w:hyperlink r:id="rId14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>3.0</w:t>
        </w:r>
      </w:hyperlink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/>
          <w:i/>
          <w:iCs/>
          <w:color w:val="808080"/>
          <w:sz w:val="18"/>
          <w:szCs w:val="18"/>
        </w:rPr>
      </w:pPr>
      <w:r>
        <w:rPr>
          <w:rFonts w:ascii="Arial" w:hAnsi="Arial"/>
          <w:b w:val="false"/>
          <w:bCs w:val="false"/>
          <w:i/>
          <w:iCs/>
          <w:color w:val="808080"/>
          <w:sz w:val="18"/>
          <w:szCs w:val="18"/>
        </w:rPr>
      </w:r>
    </w:p>
    <w:p>
      <w:pPr>
        <w:pStyle w:val="Normal"/>
        <w:jc w:val="left"/>
        <w:rPr>
          <w:rFonts w:ascii="Arial" w:hAnsi="Arial" w:cs="Arial"/>
          <w:b w:val="false"/>
          <w:b w:val="false"/>
          <w:bCs w:val="false"/>
          <w:i w:val="false"/>
          <w:i w:val="false"/>
          <w:iCs w:val="false"/>
          <w:color w:val="FF4500"/>
          <w:sz w:val="18"/>
          <w:szCs w:val="20"/>
        </w:rPr>
      </w:pPr>
      <w:r>
        <w:rPr>
          <w:rFonts w:cs="Arial" w:ascii="Arial" w:hAnsi="Arial"/>
          <w:b w:val="false"/>
          <w:bCs w:val="false"/>
          <w:i w:val="false"/>
          <w:iCs w:val="false"/>
          <w:color w:val="FF4500"/>
          <w:sz w:val="18"/>
          <w:szCs w:val="20"/>
        </w:rPr>
      </w:r>
    </w:p>
    <w:sectPr>
      <w:footerReference w:type="default" r:id="rId15"/>
      <w:type w:val="nextPage"/>
      <w:pgSz w:w="11906" w:h="16838"/>
      <w:pgMar w:left="850" w:right="850" w:header="0" w:top="1134" w:footer="850" w:bottom="161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0"/>
    <w:family w:val="roman"/>
    <w:pitch w:val="default"/>
  </w:font>
  <w:font w:name="Calibri">
    <w:charset w:val="00"/>
    <w:family w:val="swiss"/>
    <w:pitch w:val="variable"/>
  </w:font>
  <w:font w:name="Arial Black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center"/>
      <w:rPr>
        <w:rFonts w:ascii="Arial" w:hAnsi="Arial" w:cs="Arial"/>
        <w:color w:val="808080"/>
        <w:sz w:val="21"/>
        <w:szCs w:val="21"/>
      </w:rPr>
    </w:pPr>
    <w:r>
      <w:rPr>
        <w:rFonts w:cs="Arial" w:ascii="Arial" w:hAnsi="Arial"/>
        <w:color w:val="808080"/>
        <w:sz w:val="21"/>
        <w:szCs w:val="21"/>
      </w:rPr>
      <w:t xml:space="preserve">Arbeitskreis für Landeskunde/Landesgeschichte, </w:t>
    </w:r>
    <w:r>
      <w:rPr>
        <w:rFonts w:cs="Arial" w:ascii="Arial" w:hAnsi="Arial"/>
        <w:color w:val="808080"/>
        <w:sz w:val="21"/>
        <w:szCs w:val="21"/>
      </w:rPr>
      <w:t>ZSL-Regionalstelle</w:t>
    </w:r>
    <w:r>
      <w:rPr>
        <w:rFonts w:cs="Arial" w:ascii="Arial" w:hAnsi="Arial"/>
        <w:color w:val="808080"/>
        <w:sz w:val="21"/>
        <w:szCs w:val="21"/>
      </w:rPr>
      <w:t xml:space="preserve"> Freiburg</w:t>
    </w:r>
  </w:p>
  <w:p>
    <w:pPr>
      <w:pStyle w:val="NoSpacing"/>
      <w:jc w:val="center"/>
      <w:rPr>
        <w:rFonts w:ascii="Arial" w:hAnsi="Arial" w:cs="Arial"/>
        <w:color w:val="808080"/>
        <w:sz w:val="21"/>
        <w:szCs w:val="21"/>
      </w:rPr>
    </w:pPr>
    <w:hyperlink r:id="rId1">
      <w:r>
        <w:rPr>
          <w:rStyle w:val="Internetverknpfung"/>
          <w:rFonts w:cs="Arial" w:ascii="Arial" w:hAnsi="Arial"/>
          <w:color w:val="808080"/>
          <w:sz w:val="21"/>
          <w:szCs w:val="21"/>
        </w:rPr>
        <w:t>www.landeskunde-bw.de</w:t>
      </w:r>
    </w:hyperlink>
  </w:p>
</w:ftr>
</file>

<file path=word/settings.xml><?xml version="1.0" encoding="utf-8"?>
<w:settings xmlns:w="http://schemas.openxmlformats.org/wordprocessingml/2006/main">
  <w:zoom w:percent="110"/>
  <w:defaultTabStop w:val="397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NSimSun" w:cs="Arial"/>
      <w:color w:val="auto"/>
      <w:kern w:val="2"/>
      <w:sz w:val="24"/>
      <w:szCs w:val="24"/>
      <w:lang w:val="de-DE" w:eastAsia="zh-CN" w:bidi="hi-IN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character" w:styleId="Nummerierungszeichen">
    <w:name w:val="Nummerierungszeichen"/>
    <w:qFormat/>
    <w:rPr/>
  </w:style>
  <w:style w:type="character" w:styleId="BesuchteInternetverknpfung">
    <w:name w:val="Besuchte Internetverknüpfung"/>
    <w:rPr>
      <w:color w:val="80000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Times New Roman" w:hAnsi="Times New Roman" w:eastAsia="Microsoft YaHei" w:cs="Arial"/>
      <w:sz w:val="24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ascii="Times New Roman" w:hAnsi="Times New Roman"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Times New Roman" w:hAnsi="Times New Roman" w:cs="Arial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KopfundFuzeile">
    <w:name w:val="Kopf- und Fußzeile"/>
    <w:basedOn w:val="Normal"/>
    <w:qFormat/>
    <w:pPr>
      <w:suppressLineNumbers/>
      <w:tabs>
        <w:tab w:val="clear" w:pos="397"/>
        <w:tab w:val="center" w:pos="5103" w:leader="none"/>
        <w:tab w:val="right" w:pos="10206" w:leader="none"/>
      </w:tabs>
    </w:pPr>
    <w:rPr/>
  </w:style>
  <w:style w:type="paragraph" w:styleId="Fuzeile">
    <w:name w:val="Footer"/>
    <w:basedOn w:val="KopfundFuzeile"/>
    <w:pPr>
      <w:suppressLineNumbers/>
    </w:pPr>
    <w:rPr/>
  </w:style>
  <w:style w:type="paragraph" w:styleId="NoSpacing">
    <w:name w:val="No Spacing"/>
    <w:qFormat/>
    <w:pPr>
      <w:widowControl/>
      <w:suppressAutoHyphens w:val="true"/>
      <w:kinsoku w:val="true"/>
      <w:overflowPunct w:val="true"/>
      <w:autoSpaceDE w:val="true"/>
      <w:bidi w:val="0"/>
      <w:spacing w:lineRule="atLeast" w:line="100"/>
    </w:pPr>
    <w:rPr>
      <w:rFonts w:ascii="Calibri" w:hAnsi="Calibri" w:eastAsia="SimSun;宋体" w:cs="MS PMincho"/>
      <w:color w:val="auto"/>
      <w:kern w:val="2"/>
      <w:sz w:val="22"/>
      <w:szCs w:val="22"/>
      <w:lang w:val="de-DE" w:bidi="ar-SA" w:eastAsia="zh-CN"/>
    </w:rPr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WWStandard">
    <w:name w:val="WW-Standard"/>
    <w:qFormat/>
    <w:pPr>
      <w:widowControl w:val="false"/>
      <w:tabs>
        <w:tab w:val="left" w:pos="397" w:leader="none"/>
      </w:tabs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SimSun;宋体" w:cs="Arial"/>
      <w:color w:val="000000"/>
      <w:kern w:val="2"/>
      <w:sz w:val="24"/>
      <w:szCs w:val="24"/>
      <w:lang w:val="de-DE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fz.ub.uni-freiburg.de/show/fz.cgi?cmd=showpic&amp;ausgabe=01&amp;day=16b2&amp;year=1933&amp;month=03&amp;project=3&amp;anzahl=4" TargetMode="External"/><Relationship Id="rId4" Type="http://schemas.openxmlformats.org/officeDocument/2006/relationships/image" Target="media/image2.jpeg"/><Relationship Id="rId5" Type="http://schemas.openxmlformats.org/officeDocument/2006/relationships/hyperlink" Target="https://fz.ub.uni-freiburg.de/show/fz.cgi?cmd=showpic&amp;ausgabe=01&amp;day=14a1&amp;year=1933&amp;month=03&amp;project=3&amp;anzahl=4" TargetMode="External"/><Relationship Id="rId6" Type="http://schemas.openxmlformats.org/officeDocument/2006/relationships/image" Target="media/image3.jpeg"/><Relationship Id="rId7" Type="http://schemas.openxmlformats.org/officeDocument/2006/relationships/hyperlink" Target="https://fz.ub.uni-freiburg.de/show/fz.cgi?cmd=showpic&amp;ausgabe=01&amp;day=06a1&amp;year=1933&amp;month=02&amp;project=3&amp;anzahl=4" TargetMode="External"/><Relationship Id="rId8" Type="http://schemas.openxmlformats.org/officeDocument/2006/relationships/hyperlink" Target="http://fz.ub.uni-freiburg.de/show/fz.cgi?cmd=showmonth&amp;year=1933&amp;month=03&amp;project=3" TargetMode="External"/><Relationship Id="rId9" Type="http://schemas.openxmlformats.org/officeDocument/2006/relationships/hyperlink" Target="http://fz.ub.uni-freiburg.de/show/fz.cgi?cmd=showmonth&amp;year=1933&amp;month=03&amp;project=3" TargetMode="External"/><Relationship Id="rId10" Type="http://schemas.openxmlformats.org/officeDocument/2006/relationships/image" Target="media/image4.png"/><Relationship Id="rId11" Type="http://schemas.openxmlformats.org/officeDocument/2006/relationships/hyperlink" Target="http://alex.onb.ac.at/cgi-content/alex?aid=dra&amp;datum=1933&amp;page=160&amp;size=45" TargetMode="External"/><Relationship Id="rId12" Type="http://schemas.openxmlformats.org/officeDocument/2006/relationships/hyperlink" Target="https://www.ub.uni-freiburg.de/go/dipro" TargetMode="External"/><Relationship Id="rId13" Type="http://schemas.openxmlformats.org/officeDocument/2006/relationships/hyperlink" Target="https://creativecommons.org/licenses/by-sa/3.0/de/legalcode" TargetMode="External"/><Relationship Id="rId14" Type="http://schemas.openxmlformats.org/officeDocument/2006/relationships/hyperlink" Target="https://creativecommons.org/licenses/by-sa/3.0/de/legalcode" TargetMode="Externa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landeskunde-bw.de/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1016</TotalTime>
  <Application>LibreOffice/6.4.2.2$Windows_X86_64 LibreOffice_project/4e471d8c02c9c90f512f7f9ead8875b57fcb1ec3</Application>
  <Pages>1</Pages>
  <Words>457</Words>
  <CharactersWithSpaces>3272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2020-04-10T11:58:15Z</dcterms:created>
  <dc:creator/>
  <dc:description/>
  <dc:language>de-DE</dc:language>
  <cp:lastModifiedBy/>
  <dcterms:modified xsi:type="dcterms:W3CDTF">2020-11-01T20:02:13Z</dcterms:modified>
  <cp:revision>93</cp:revision>
  <dc:subject/>
  <dc:title/>
</cp:coreProperties>
</file>