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C7" w:rsidRDefault="00ED45C7"/>
    <w:p w:rsidR="00ED45C7" w:rsidRPr="00ED45C7" w:rsidRDefault="00ED45C7" w:rsidP="00ED45C7"/>
    <w:p w:rsidR="003463DF" w:rsidRPr="003D6899" w:rsidRDefault="003463DF" w:rsidP="003463DF">
      <w:pPr>
        <w:rPr>
          <w:b/>
          <w:sz w:val="28"/>
          <w:szCs w:val="28"/>
        </w:rPr>
      </w:pPr>
      <w:r w:rsidRPr="003D6899">
        <w:rPr>
          <w:b/>
          <w:sz w:val="28"/>
          <w:szCs w:val="28"/>
        </w:rPr>
        <w:t xml:space="preserve">Sortieraufgabe </w:t>
      </w:r>
      <w:r>
        <w:rPr>
          <w:b/>
          <w:sz w:val="28"/>
          <w:szCs w:val="28"/>
        </w:rPr>
        <w:t>und</w:t>
      </w:r>
      <w:r w:rsidRPr="003D6899">
        <w:rPr>
          <w:b/>
          <w:sz w:val="28"/>
          <w:szCs w:val="28"/>
        </w:rPr>
        <w:t xml:space="preserve"> Strukturlegeübung: </w:t>
      </w:r>
      <w:r w:rsidR="004E65CB">
        <w:rPr>
          <w:b/>
          <w:sz w:val="28"/>
          <w:szCs w:val="28"/>
        </w:rPr>
        <w:t>Finanzierung</w:t>
      </w:r>
    </w:p>
    <w:p w:rsidR="00ED45C7" w:rsidRDefault="00ED45C7" w:rsidP="00ED45C7">
      <w:bookmarkStart w:id="0" w:name="_GoBack"/>
      <w:bookmarkEnd w:id="0"/>
    </w:p>
    <w:tbl>
      <w:tblPr>
        <w:tblStyle w:val="Tabellenraster"/>
        <w:tblpPr w:leftFromText="141" w:rightFromText="141" w:vertAnchor="page" w:horzAnchor="margin" w:tblpXSpec="center" w:tblpY="2569"/>
        <w:tblW w:w="809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047"/>
        <w:gridCol w:w="4047"/>
      </w:tblGrid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Außenfinanzierung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Operate</w:t>
            </w:r>
            <w:proofErr w:type="spellEnd"/>
            <w:r>
              <w:rPr>
                <w:sz w:val="28"/>
                <w:szCs w:val="28"/>
              </w:rPr>
              <w:t>-Leasing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Beteiligungsfinanzierung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Selbstfinanzierung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Kontokorrentkredit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Lieferantenkredit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Leasing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Finance</w:t>
            </w:r>
            <w:proofErr w:type="spellEnd"/>
            <w:r>
              <w:rPr>
                <w:sz w:val="28"/>
                <w:szCs w:val="28"/>
              </w:rPr>
              <w:t>-Leasing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Ratendarlehen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Fälligkeitsdarlehen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direktes Leasing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Effektivzinssatz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Nominalzinssatz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Innenfinanzierung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Darlehen</w:t>
            </w:r>
          </w:p>
        </w:tc>
        <w:tc>
          <w:tcPr>
            <w:tcW w:w="4047" w:type="dxa"/>
            <w:vAlign w:val="center"/>
          </w:tcPr>
          <w:p w:rsidR="00311892" w:rsidRPr="00ED45C7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Kreditfinanzierung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Factoring</w:t>
            </w:r>
          </w:p>
        </w:tc>
        <w:tc>
          <w:tcPr>
            <w:tcW w:w="4047" w:type="dxa"/>
            <w:vAlign w:val="center"/>
          </w:tcPr>
          <w:p w:rsidR="00311892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indirektes Leasing</w:t>
            </w:r>
          </w:p>
        </w:tc>
      </w:tr>
      <w:tr w:rsidR="00311892" w:rsidTr="00311892">
        <w:trPr>
          <w:trHeight w:val="1134"/>
        </w:trPr>
        <w:tc>
          <w:tcPr>
            <w:tcW w:w="4047" w:type="dxa"/>
            <w:vAlign w:val="center"/>
          </w:tcPr>
          <w:p w:rsidR="00311892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Tilgung</w:t>
            </w:r>
          </w:p>
        </w:tc>
        <w:tc>
          <w:tcPr>
            <w:tcW w:w="4047" w:type="dxa"/>
            <w:vAlign w:val="center"/>
          </w:tcPr>
          <w:p w:rsidR="00311892" w:rsidRDefault="00311892" w:rsidP="00311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Annuitätendarlehen</w:t>
            </w:r>
          </w:p>
        </w:tc>
      </w:tr>
    </w:tbl>
    <w:p w:rsidR="00ED45C7" w:rsidRPr="00ED45C7" w:rsidRDefault="00ED45C7" w:rsidP="00ED45C7"/>
    <w:p w:rsidR="00ED45C7" w:rsidRPr="00ED45C7" w:rsidRDefault="00ED45C7" w:rsidP="00ED45C7"/>
    <w:p w:rsidR="00ED45C7" w:rsidRDefault="00ED45C7" w:rsidP="00ED45C7"/>
    <w:p w:rsidR="00ED45C7" w:rsidRDefault="00ED45C7" w:rsidP="00ED45C7"/>
    <w:p w:rsidR="00ED45C7" w:rsidRPr="00ED45C7" w:rsidRDefault="003463DF" w:rsidP="00ED45C7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822B6" wp14:editId="15186A87">
                <wp:simplePos x="0" y="0"/>
                <wp:positionH relativeFrom="column">
                  <wp:posOffset>-7620</wp:posOffset>
                </wp:positionH>
                <wp:positionV relativeFrom="paragraph">
                  <wp:posOffset>99060</wp:posOffset>
                </wp:positionV>
                <wp:extent cx="646982" cy="465826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2" cy="465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63DF" w:rsidRPr="006441B9" w:rsidRDefault="003463DF" w:rsidP="006441B9">
                            <w:pPr>
                              <w:rPr>
                                <w:sz w:val="56"/>
                              </w:rPr>
                            </w:pPr>
                            <w:r w:rsidRPr="006441B9">
                              <w:rPr>
                                <w:sz w:val="56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822B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.6pt;margin-top:7.8pt;width:50.95pt;height:3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" filled="f" stroked="f" strokeweight=".5pt">
                <v:textbox>
                  <w:txbxContent>
                    <w:p w:rsidR="003463DF" w:rsidRPr="006441B9" w:rsidRDefault="003463DF" w:rsidP="006441B9">
                      <w:pPr>
                        <w:rPr>
                          <w:sz w:val="56"/>
                        </w:rPr>
                      </w:pPr>
                      <w:r w:rsidRPr="006441B9">
                        <w:rPr>
                          <w:sz w:val="56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ED45C7" w:rsidRPr="00ED45C7" w:rsidRDefault="00ED45C7" w:rsidP="00ED45C7"/>
    <w:p w:rsidR="00ED45C7" w:rsidRPr="00ED45C7" w:rsidRDefault="00ED45C7" w:rsidP="00ED45C7"/>
    <w:p w:rsidR="00ED45C7" w:rsidRPr="00ED45C7" w:rsidRDefault="00ED45C7" w:rsidP="00ED45C7"/>
    <w:p w:rsidR="00ED45C7" w:rsidRPr="00ED45C7" w:rsidRDefault="00ED45C7" w:rsidP="00ED45C7"/>
    <w:p w:rsidR="00ED45C7" w:rsidRDefault="00ED45C7" w:rsidP="00ED45C7"/>
    <w:p w:rsidR="006441B9" w:rsidRDefault="006441B9" w:rsidP="00ED45C7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3463DF" w:rsidRPr="006441B9" w:rsidRDefault="003463DF" w:rsidP="006441B9"/>
    <w:sectPr w:rsidR="003463DF" w:rsidRPr="006441B9" w:rsidSect="00311892">
      <w:footerReference w:type="default" r:id="rId6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71" w:rsidRDefault="006F2171" w:rsidP="00311892">
      <w:r>
        <w:separator/>
      </w:r>
    </w:p>
  </w:endnote>
  <w:endnote w:type="continuationSeparator" w:id="0">
    <w:p w:rsidR="006F2171" w:rsidRDefault="006F2171" w:rsidP="0031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A9E" w:rsidRDefault="00311892" w:rsidP="00311892">
    <w:pPr>
      <w:pStyle w:val="Fuzeile"/>
      <w:tabs>
        <w:tab w:val="clear" w:pos="4536"/>
        <w:tab w:val="clear" w:pos="9072"/>
        <w:tab w:val="left" w:pos="5652"/>
      </w:tabs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83D0E73" wp14:editId="296004A8">
          <wp:simplePos x="0" y="0"/>
          <wp:positionH relativeFrom="column">
            <wp:posOffset>-7620</wp:posOffset>
          </wp:positionH>
          <wp:positionV relativeFrom="paragraph">
            <wp:posOffset>14605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311892" w:rsidRDefault="008251EC" w:rsidP="008251EC">
    <w:pPr>
      <w:pStyle w:val="Fuzeile"/>
      <w:tabs>
        <w:tab w:val="clear" w:pos="4536"/>
        <w:tab w:val="clear" w:pos="9072"/>
        <w:tab w:val="left" w:pos="5652"/>
      </w:tabs>
      <w:jc w:val="center"/>
    </w:pPr>
    <w:r>
      <w:rPr>
        <w:sz w:val="18"/>
      </w:rPr>
      <w:t xml:space="preserve"> </w:t>
    </w:r>
    <w:r>
      <w:rPr>
        <w:sz w:val="18"/>
      </w:rPr>
      <w:tab/>
    </w:r>
    <w:r w:rsidR="00311892" w:rsidRPr="007652FC">
      <w:rPr>
        <w:sz w:val="18"/>
      </w:rPr>
      <w:t>www.wirtschaftskompetenz-bw.de</w:t>
    </w:r>
  </w:p>
  <w:p w:rsidR="00311892" w:rsidRDefault="003118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71" w:rsidRDefault="006F2171" w:rsidP="00311892">
      <w:r>
        <w:separator/>
      </w:r>
    </w:p>
  </w:footnote>
  <w:footnote w:type="continuationSeparator" w:id="0">
    <w:p w:rsidR="006F2171" w:rsidRDefault="006F2171" w:rsidP="0031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C7"/>
    <w:rsid w:val="00311892"/>
    <w:rsid w:val="003463DF"/>
    <w:rsid w:val="003806A4"/>
    <w:rsid w:val="00396BBE"/>
    <w:rsid w:val="004D6D37"/>
    <w:rsid w:val="004E65CB"/>
    <w:rsid w:val="006441B9"/>
    <w:rsid w:val="006F2171"/>
    <w:rsid w:val="007572E2"/>
    <w:rsid w:val="008251EC"/>
    <w:rsid w:val="0086218D"/>
    <w:rsid w:val="00962A9E"/>
    <w:rsid w:val="00B74748"/>
    <w:rsid w:val="00BA1170"/>
    <w:rsid w:val="00E233B7"/>
    <w:rsid w:val="00ED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0A1B"/>
  <w15:docId w15:val="{051DFFFF-4BCC-48F9-970F-40B035F6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D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118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1892"/>
  </w:style>
  <w:style w:type="paragraph" w:styleId="Fuzeile">
    <w:name w:val="footer"/>
    <w:basedOn w:val="Standard"/>
    <w:link w:val="FuzeileZchn"/>
    <w:uiPriority w:val="99"/>
    <w:unhideWhenUsed/>
    <w:rsid w:val="003118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378</Characters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2016-11-20T13:59:00Z</dcterms:created>
  <dcterms:modified xsi:type="dcterms:W3CDTF">2018-02-17T16:48:00Z</dcterms:modified>
</cp:coreProperties>
</file>