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B0D" w:rsidRDefault="00D25B0D" w:rsidP="00DE3189">
      <w:pPr>
        <w:spacing w:after="0" w:line="240" w:lineRule="auto"/>
        <w:rPr>
          <w:rFonts w:ascii="Verdana" w:hAnsi="Verdana"/>
          <w:u w:val="single"/>
        </w:rPr>
      </w:pPr>
      <w:r>
        <w:rPr>
          <w:rFonts w:ascii="Verdana" w:hAnsi="Verdana"/>
          <w:u w:val="single"/>
        </w:rPr>
        <w:t>Die Eichhörnchen und Stimmen im Stück</w:t>
      </w:r>
    </w:p>
    <w:p w:rsidR="00DE3189" w:rsidRDefault="00DE3189" w:rsidP="00DE3189">
      <w:pPr>
        <w:spacing w:after="0" w:line="240" w:lineRule="auto"/>
        <w:rPr>
          <w:rFonts w:ascii="Verdana" w:hAnsi="Verdana"/>
          <w:u w:val="single"/>
        </w:rPr>
      </w:pPr>
    </w:p>
    <w:p w:rsidR="009A1A2F" w:rsidRDefault="009A1A2F" w:rsidP="009A1A2F">
      <w:pPr>
        <w:spacing w:after="0" w:line="240" w:lineRule="auto"/>
        <w:rPr>
          <w:rFonts w:ascii="Verdana" w:hAnsi="Verdana"/>
        </w:rPr>
      </w:pPr>
      <w:r w:rsidRPr="009A1A2F">
        <w:rPr>
          <w:rFonts w:ascii="Verdana" w:hAnsi="Verdana"/>
        </w:rPr>
        <w:t xml:space="preserve">Bilder zeigen und </w:t>
      </w:r>
      <w:r>
        <w:rPr>
          <w:rFonts w:ascii="Verdana" w:hAnsi="Verdana"/>
        </w:rPr>
        <w:t>beschreiben lassen</w:t>
      </w:r>
    </w:p>
    <w:p w:rsidR="00EB1850" w:rsidRDefault="00EB1850" w:rsidP="00EB1850">
      <w:pPr>
        <w:spacing w:after="0" w:line="240" w:lineRule="auto"/>
        <w:jc w:val="both"/>
        <w:rPr>
          <w:rFonts w:ascii="Verdana" w:hAnsi="Verdana"/>
        </w:rPr>
      </w:pPr>
    </w:p>
    <w:p w:rsidR="00EB1850" w:rsidRPr="00EB1850" w:rsidRDefault="00EB1850" w:rsidP="00B83CC9">
      <w:pPr>
        <w:spacing w:after="0" w:line="240" w:lineRule="auto"/>
        <w:jc w:val="both"/>
        <w:rPr>
          <w:rFonts w:ascii="Verdana" w:hAnsi="Verdana"/>
          <w:i/>
        </w:rPr>
      </w:pPr>
      <w:r w:rsidRPr="00EB1850">
        <w:rPr>
          <w:rFonts w:ascii="Verdana" w:hAnsi="Verdana"/>
          <w:i/>
        </w:rPr>
        <w:t>Eichhörnchen in der Kunst</w:t>
      </w:r>
      <w:r>
        <w:rPr>
          <w:rFonts w:ascii="Verdana" w:hAnsi="Verdana"/>
          <w:i/>
        </w:rPr>
        <w:t>:</w:t>
      </w:r>
      <w:r w:rsidRPr="00EB1850">
        <w:rPr>
          <w:rFonts w:ascii="Verdana" w:hAnsi="Verdana"/>
          <w:i/>
        </w:rPr>
        <w:t xml:space="preserve"> Die Künstler brachten </w:t>
      </w:r>
      <w:r>
        <w:rPr>
          <w:rFonts w:ascii="Verdana" w:hAnsi="Verdana"/>
          <w:i/>
        </w:rPr>
        <w:t>die Tiere</w:t>
      </w:r>
      <w:r w:rsidRPr="00EB1850">
        <w:rPr>
          <w:rFonts w:ascii="Verdana" w:hAnsi="Verdana"/>
          <w:i/>
        </w:rPr>
        <w:t xml:space="preserve"> mit der Sünde in Verbindung. In den Kunstwerken sitzen Eichhörnchen zu Füßen der Frauen oder</w:t>
      </w:r>
      <w:r>
        <w:rPr>
          <w:rFonts w:ascii="Verdana" w:hAnsi="Verdana"/>
          <w:i/>
        </w:rPr>
        <w:t xml:space="preserve"> darüber</w:t>
      </w:r>
      <w:r w:rsidRPr="00EB1850">
        <w:rPr>
          <w:rFonts w:ascii="Verdana" w:hAnsi="Verdana"/>
          <w:i/>
        </w:rPr>
        <w:t xml:space="preserve"> im Baum:</w:t>
      </w:r>
    </w:p>
    <w:p w:rsidR="00EB1850" w:rsidRDefault="00EB1850" w:rsidP="00B83CC9">
      <w:pPr>
        <w:spacing w:after="0" w:line="240" w:lineRule="auto"/>
        <w:jc w:val="both"/>
        <w:rPr>
          <w:rFonts w:ascii="Verdana" w:hAnsi="Verdana"/>
          <w:b/>
        </w:rPr>
      </w:pPr>
    </w:p>
    <w:p w:rsidR="00EB1850" w:rsidRPr="009A1A2F" w:rsidRDefault="00D31C27" w:rsidP="00B83CC9">
      <w:pPr>
        <w:pStyle w:val="Listenabsatz"/>
        <w:numPr>
          <w:ilvl w:val="0"/>
          <w:numId w:val="7"/>
        </w:numPr>
        <w:jc w:val="both"/>
        <w:rPr>
          <w:rFonts w:ascii="Verdana" w:hAnsi="Verdana"/>
        </w:rPr>
      </w:pPr>
      <w:hyperlink r:id="rId9" w:history="1">
        <w:proofErr w:type="spellStart"/>
        <w:r w:rsidR="00EB1850" w:rsidRPr="00D604AC">
          <w:rPr>
            <w:rStyle w:val="Hyperlink"/>
            <w:rFonts w:ascii="Verdana" w:hAnsi="Verdana"/>
            <w:color w:val="0070C0"/>
          </w:rPr>
          <w:t>Michie</w:t>
        </w:r>
        <w:r w:rsidR="00EB1850" w:rsidRPr="00D604AC">
          <w:rPr>
            <w:rStyle w:val="Hyperlink"/>
            <w:rFonts w:ascii="Verdana" w:hAnsi="Verdana"/>
            <w:color w:val="0070C0"/>
          </w:rPr>
          <w:t>l</w:t>
        </w:r>
        <w:proofErr w:type="spellEnd"/>
        <w:r w:rsidR="00EB1850" w:rsidRPr="00D604AC">
          <w:rPr>
            <w:rStyle w:val="Hyperlink"/>
            <w:rFonts w:ascii="Verdana" w:hAnsi="Verdana"/>
            <w:color w:val="0070C0"/>
          </w:rPr>
          <w:t xml:space="preserve"> </w:t>
        </w:r>
        <w:proofErr w:type="spellStart"/>
        <w:r w:rsidR="00EB1850" w:rsidRPr="00D604AC">
          <w:rPr>
            <w:rStyle w:val="Hyperlink"/>
            <w:rFonts w:ascii="Verdana" w:hAnsi="Verdana"/>
            <w:color w:val="0070C0"/>
          </w:rPr>
          <w:t>Coxcie</w:t>
        </w:r>
        <w:proofErr w:type="spellEnd"/>
      </w:hyperlink>
      <w:r w:rsidR="00EB1850" w:rsidRPr="009A1A2F">
        <w:rPr>
          <w:rFonts w:ascii="Verdana" w:hAnsi="Verdana"/>
        </w:rPr>
        <w:t>: Der Sündenfall (um 1550)</w:t>
      </w:r>
    </w:p>
    <w:p w:rsidR="00EB1850" w:rsidRPr="009A1A2F" w:rsidRDefault="00D31C27" w:rsidP="00B83CC9">
      <w:pPr>
        <w:pStyle w:val="Listenabsatz"/>
        <w:numPr>
          <w:ilvl w:val="0"/>
          <w:numId w:val="7"/>
        </w:numPr>
        <w:jc w:val="both"/>
        <w:rPr>
          <w:rFonts w:ascii="Verdana" w:hAnsi="Verdana"/>
        </w:rPr>
      </w:pPr>
      <w:hyperlink r:id="rId10" w:history="1">
        <w:r w:rsidR="00EB1850" w:rsidRPr="009A1A2F">
          <w:rPr>
            <w:rStyle w:val="Hyperlink"/>
            <w:rFonts w:ascii="Verdana" w:hAnsi="Verdana"/>
          </w:rPr>
          <w:t>Hans Ammon</w:t>
        </w:r>
      </w:hyperlink>
      <w:r w:rsidR="00EB1850" w:rsidRPr="009A1A2F">
        <w:rPr>
          <w:rFonts w:ascii="Verdana" w:hAnsi="Verdana"/>
        </w:rPr>
        <w:t>: Eva am Spinnrocken, im Hintergrund der Sündenfall (um 1600)</w:t>
      </w:r>
    </w:p>
    <w:p w:rsidR="00EB1850" w:rsidRPr="009A1A2F" w:rsidRDefault="00D31C27" w:rsidP="00B83CC9">
      <w:pPr>
        <w:pStyle w:val="berschrift1"/>
        <w:numPr>
          <w:ilvl w:val="0"/>
          <w:numId w:val="7"/>
        </w:numPr>
        <w:spacing w:before="0" w:beforeAutospacing="0" w:after="0" w:afterAutospacing="0"/>
        <w:jc w:val="both"/>
        <w:rPr>
          <w:rFonts w:ascii="Verdana" w:hAnsi="Verdana"/>
          <w:b w:val="0"/>
          <w:sz w:val="22"/>
          <w:szCs w:val="22"/>
        </w:rPr>
      </w:pPr>
      <w:hyperlink r:id="rId11" w:history="1">
        <w:r w:rsidR="00EB1850" w:rsidRPr="009A1A2F">
          <w:rPr>
            <w:rStyle w:val="Hyperlink"/>
            <w:rFonts w:ascii="Verdana" w:hAnsi="Verdana"/>
            <w:b w:val="0"/>
            <w:sz w:val="22"/>
            <w:szCs w:val="22"/>
          </w:rPr>
          <w:t>Münz-Nachprägung</w:t>
        </w:r>
      </w:hyperlink>
      <w:r w:rsidR="00EB1850" w:rsidRPr="009A1A2F">
        <w:rPr>
          <w:rFonts w:ascii="Verdana" w:hAnsi="Verdana"/>
          <w:b w:val="0"/>
          <w:sz w:val="22"/>
          <w:szCs w:val="22"/>
        </w:rPr>
        <w:t>: Der Sündenfall</w:t>
      </w:r>
      <w:r w:rsidR="00D604AC">
        <w:rPr>
          <w:rFonts w:ascii="Verdana" w:hAnsi="Verdana"/>
          <w:b w:val="0"/>
          <w:sz w:val="22"/>
          <w:szCs w:val="22"/>
        </w:rPr>
        <w:t>,</w:t>
      </w:r>
      <w:r w:rsidR="00EB1850" w:rsidRPr="009A1A2F">
        <w:rPr>
          <w:rFonts w:ascii="Verdana" w:hAnsi="Verdana"/>
          <w:b w:val="0"/>
          <w:sz w:val="22"/>
          <w:szCs w:val="22"/>
        </w:rPr>
        <w:t xml:space="preserve"> Original Münze: </w:t>
      </w:r>
      <w:hyperlink r:id="rId12" w:history="1">
        <w:r w:rsidR="00EB1850" w:rsidRPr="009A1A2F">
          <w:rPr>
            <w:rStyle w:val="Hyperlink"/>
            <w:rFonts w:ascii="Verdana" w:hAnsi="Verdana"/>
            <w:b w:val="0"/>
            <w:sz w:val="22"/>
            <w:szCs w:val="22"/>
          </w:rPr>
          <w:t>Hans Reinhart</w:t>
        </w:r>
      </w:hyperlink>
      <w:r w:rsidR="00EB1850" w:rsidRPr="009A1A2F">
        <w:rPr>
          <w:rFonts w:ascii="Verdana" w:hAnsi="Verdana"/>
          <w:b w:val="0"/>
          <w:sz w:val="22"/>
          <w:szCs w:val="22"/>
        </w:rPr>
        <w:t>: Medaille auf Sündenfall und Kreuzigung (1536)</w:t>
      </w:r>
    </w:p>
    <w:p w:rsidR="009A1A2F" w:rsidRDefault="009A1A2F" w:rsidP="00B83CC9">
      <w:pPr>
        <w:spacing w:after="0" w:line="240" w:lineRule="auto"/>
        <w:jc w:val="both"/>
        <w:rPr>
          <w:rFonts w:ascii="Verdana" w:hAnsi="Verdana"/>
        </w:rPr>
      </w:pPr>
    </w:p>
    <w:p w:rsidR="009A1A2F" w:rsidRDefault="009A1A2F" w:rsidP="00B83CC9">
      <w:pPr>
        <w:spacing w:after="0" w:line="240" w:lineRule="auto"/>
        <w:jc w:val="both"/>
        <w:rPr>
          <w:rFonts w:ascii="Verdana" w:hAnsi="Verdana"/>
        </w:rPr>
      </w:pPr>
      <w:r>
        <w:rPr>
          <w:rFonts w:ascii="Verdana" w:hAnsi="Verdana"/>
        </w:rPr>
        <w:t>Text zu den Eichhörnchen erarbeiten lassen</w:t>
      </w:r>
      <w:r w:rsidR="0037538C">
        <w:rPr>
          <w:rFonts w:ascii="Verdana" w:hAnsi="Verdana"/>
        </w:rPr>
        <w:t xml:space="preserve"> und auf „Der gute Gott von Manhattan“ übertragen</w:t>
      </w:r>
      <w:r>
        <w:rPr>
          <w:rFonts w:ascii="Verdana" w:hAnsi="Verdana"/>
        </w:rPr>
        <w:t>.</w:t>
      </w:r>
    </w:p>
    <w:p w:rsidR="009A1A2F" w:rsidRDefault="009A1A2F" w:rsidP="00B83CC9">
      <w:pPr>
        <w:spacing w:after="0" w:line="240" w:lineRule="auto"/>
        <w:jc w:val="both"/>
        <w:rPr>
          <w:rFonts w:ascii="Verdana" w:hAnsi="Verdana"/>
        </w:rPr>
      </w:pPr>
    </w:p>
    <w:p w:rsidR="009A1A2F" w:rsidRDefault="009A1A2F" w:rsidP="00B83CC9">
      <w:pPr>
        <w:spacing w:after="0" w:line="240" w:lineRule="auto"/>
        <w:jc w:val="both"/>
        <w:rPr>
          <w:rFonts w:ascii="Verdana" w:hAnsi="Verdana"/>
        </w:rPr>
      </w:pPr>
      <w:r>
        <w:rPr>
          <w:rFonts w:ascii="Verdana" w:hAnsi="Verdana"/>
        </w:rPr>
        <w:t>Bilder wieder aufgreifen – Das Eichhörnchen in der Kunst des 16. Jahrhunderts</w:t>
      </w:r>
    </w:p>
    <w:p w:rsidR="00960C95" w:rsidRDefault="00960C95" w:rsidP="00B83CC9">
      <w:pPr>
        <w:spacing w:after="0" w:line="240" w:lineRule="auto"/>
        <w:jc w:val="both"/>
        <w:rPr>
          <w:rFonts w:ascii="Verdana" w:hAnsi="Verdana"/>
        </w:rPr>
      </w:pPr>
    </w:p>
    <w:p w:rsidR="009A1A2F" w:rsidRPr="0037538C" w:rsidRDefault="009A1A2F" w:rsidP="00B83CC9">
      <w:pPr>
        <w:pStyle w:val="Listenabsatz"/>
        <w:numPr>
          <w:ilvl w:val="0"/>
          <w:numId w:val="10"/>
        </w:numPr>
        <w:jc w:val="both"/>
        <w:rPr>
          <w:rFonts w:ascii="Verdana" w:hAnsi="Verdana"/>
          <w:i/>
        </w:rPr>
      </w:pPr>
      <w:r w:rsidRPr="0037538C">
        <w:rPr>
          <w:rFonts w:ascii="Verdana" w:hAnsi="Verdana"/>
          <w:i/>
        </w:rPr>
        <w:t>Die Eichhörnchen wurden mit dem Sündenfall in Verbindung gebracht. Das Tier bekam negative Eigenschaften zugeschrieben, wird mit dem Teufe</w:t>
      </w:r>
      <w:r w:rsidR="00D604AC">
        <w:rPr>
          <w:rFonts w:ascii="Verdana" w:hAnsi="Verdana"/>
          <w:i/>
        </w:rPr>
        <w:t>l</w:t>
      </w:r>
      <w:r w:rsidRPr="0037538C">
        <w:rPr>
          <w:rFonts w:ascii="Verdana" w:hAnsi="Verdana"/>
          <w:i/>
        </w:rPr>
        <w:t xml:space="preserve"> in Verbindung gebracht.</w:t>
      </w:r>
    </w:p>
    <w:p w:rsidR="009A1A2F" w:rsidRPr="0037538C" w:rsidRDefault="009A1A2F" w:rsidP="00B83CC9">
      <w:pPr>
        <w:spacing w:after="0" w:line="240" w:lineRule="auto"/>
        <w:jc w:val="both"/>
        <w:rPr>
          <w:rFonts w:ascii="Verdana" w:hAnsi="Verdana"/>
          <w:i/>
        </w:rPr>
      </w:pPr>
    </w:p>
    <w:p w:rsidR="009A1A2F" w:rsidRDefault="009A1A2F" w:rsidP="00B83CC9">
      <w:pPr>
        <w:spacing w:after="0" w:line="240" w:lineRule="auto"/>
        <w:jc w:val="both"/>
        <w:rPr>
          <w:rFonts w:ascii="Verdana" w:hAnsi="Verdana"/>
        </w:rPr>
      </w:pPr>
    </w:p>
    <w:p w:rsidR="009A1A2F" w:rsidRDefault="009A1A2F" w:rsidP="00B83CC9">
      <w:pPr>
        <w:spacing w:after="0" w:line="240" w:lineRule="auto"/>
        <w:jc w:val="both"/>
        <w:rPr>
          <w:rFonts w:ascii="Verdana" w:hAnsi="Verdana"/>
        </w:rPr>
      </w:pPr>
      <w:r>
        <w:rPr>
          <w:rFonts w:ascii="Verdana" w:hAnsi="Verdana"/>
        </w:rPr>
        <w:t xml:space="preserve">Die Schülerinnen und Schüler sollen herausarbeiten, welche Aufgaben die Stimmen, die Eichhörnchen und die Musik im Stück haben. </w:t>
      </w:r>
    </w:p>
    <w:p w:rsidR="009A1A2F" w:rsidRPr="009A1A2F" w:rsidRDefault="009A1A2F" w:rsidP="00B83CC9">
      <w:pPr>
        <w:spacing w:after="0" w:line="240" w:lineRule="auto"/>
        <w:jc w:val="both"/>
        <w:rPr>
          <w:rFonts w:ascii="Verdana" w:hAnsi="Verdana"/>
        </w:rPr>
      </w:pPr>
    </w:p>
    <w:p w:rsidR="009A1A2F" w:rsidRDefault="009A1A2F" w:rsidP="00B83CC9">
      <w:pPr>
        <w:spacing w:after="0" w:line="240" w:lineRule="auto"/>
        <w:jc w:val="both"/>
        <w:rPr>
          <w:rFonts w:ascii="Verdana" w:hAnsi="Verdana"/>
        </w:rPr>
      </w:pPr>
      <w:r w:rsidRPr="007F3C4A">
        <w:rPr>
          <w:rFonts w:ascii="Verdana" w:hAnsi="Verdana"/>
          <w:b/>
          <w:u w:val="single"/>
        </w:rPr>
        <w:t>Sicherung:</w:t>
      </w:r>
      <w:r>
        <w:rPr>
          <w:rFonts w:ascii="Verdana" w:hAnsi="Verdana"/>
        </w:rPr>
        <w:t xml:space="preserve"> Die Ergebnisse werden vorgestellt und zusammengeführt</w:t>
      </w:r>
      <w:r w:rsidR="00EB1850">
        <w:rPr>
          <w:rFonts w:ascii="Verdana" w:hAnsi="Verdana"/>
        </w:rPr>
        <w:t xml:space="preserve"> (</w:t>
      </w:r>
      <w:proofErr w:type="spellStart"/>
      <w:r w:rsidR="00EB1850">
        <w:rPr>
          <w:rFonts w:ascii="Verdana" w:hAnsi="Verdana"/>
        </w:rPr>
        <w:t>Lösungs</w:t>
      </w:r>
      <w:r w:rsidR="00EB1850">
        <w:rPr>
          <w:rFonts w:ascii="Verdana" w:hAnsi="Verdana"/>
        </w:rPr>
        <w:softHyphen/>
        <w:t>ansatz</w:t>
      </w:r>
      <w:proofErr w:type="spellEnd"/>
      <w:r w:rsidR="00EB1850">
        <w:rPr>
          <w:rFonts w:ascii="Verdana" w:hAnsi="Verdana"/>
        </w:rPr>
        <w:t xml:space="preserve"> S. </w:t>
      </w:r>
      <w:r w:rsidR="003F0F19">
        <w:rPr>
          <w:rFonts w:ascii="Verdana" w:hAnsi="Verdana"/>
        </w:rPr>
        <w:t>4</w:t>
      </w:r>
      <w:r w:rsidR="00EB1850">
        <w:rPr>
          <w:rFonts w:ascii="Verdana" w:hAnsi="Verdana"/>
        </w:rPr>
        <w:t>)</w:t>
      </w:r>
      <w:r>
        <w:rPr>
          <w:rFonts w:ascii="Verdana" w:hAnsi="Verdana"/>
        </w:rPr>
        <w:t>.</w:t>
      </w:r>
    </w:p>
    <w:p w:rsidR="009A1A2F" w:rsidRDefault="009A1A2F" w:rsidP="00B83CC9">
      <w:pPr>
        <w:spacing w:after="0" w:line="240" w:lineRule="auto"/>
        <w:jc w:val="both"/>
        <w:rPr>
          <w:rFonts w:ascii="Verdana" w:hAnsi="Verdana"/>
        </w:rPr>
      </w:pPr>
    </w:p>
    <w:p w:rsidR="00EB1850" w:rsidRDefault="00EB1850" w:rsidP="00B83CC9">
      <w:pPr>
        <w:spacing w:after="0" w:line="240" w:lineRule="auto"/>
        <w:jc w:val="both"/>
        <w:rPr>
          <w:rFonts w:ascii="Verdana" w:hAnsi="Verdana"/>
        </w:rPr>
      </w:pPr>
    </w:p>
    <w:p w:rsidR="009A1A2F" w:rsidRDefault="009A1A2F" w:rsidP="00B83CC9">
      <w:pPr>
        <w:spacing w:after="0" w:line="240" w:lineRule="auto"/>
        <w:jc w:val="both"/>
        <w:rPr>
          <w:rFonts w:ascii="Verdana" w:hAnsi="Verdana"/>
        </w:rPr>
      </w:pPr>
      <w:r>
        <w:rPr>
          <w:rFonts w:ascii="Verdana" w:hAnsi="Verdana"/>
        </w:rPr>
        <w:t>Anschließend wird der Begriff des Grotesken eingeführt (Arbeitsblatt</w:t>
      </w:r>
      <w:r w:rsidR="00B83CC9">
        <w:rPr>
          <w:rFonts w:ascii="Verdana" w:hAnsi="Verdana"/>
        </w:rPr>
        <w:t xml:space="preserve">, S. </w:t>
      </w:r>
      <w:r w:rsidR="003F0F19">
        <w:rPr>
          <w:rFonts w:ascii="Verdana" w:hAnsi="Verdana"/>
        </w:rPr>
        <w:t>3</w:t>
      </w:r>
      <w:r w:rsidR="00B83CC9">
        <w:rPr>
          <w:rFonts w:ascii="Verdana" w:hAnsi="Verdana"/>
        </w:rPr>
        <w:t>)</w:t>
      </w:r>
      <w:r>
        <w:rPr>
          <w:rFonts w:ascii="Verdana" w:hAnsi="Verdana"/>
        </w:rPr>
        <w:t xml:space="preserve"> und auf das Stück angewendet.</w:t>
      </w:r>
      <w:r>
        <w:rPr>
          <w:rFonts w:ascii="Verdana" w:hAnsi="Verdana"/>
        </w:rPr>
        <w:br w:type="page"/>
      </w:r>
    </w:p>
    <w:p w:rsidR="009A1A2F" w:rsidRPr="009A1A2F" w:rsidRDefault="0037538C">
      <w:pPr>
        <w:rPr>
          <w:rFonts w:ascii="Verdana" w:hAnsi="Verdana"/>
          <w:b/>
          <w:u w:val="single"/>
        </w:rPr>
      </w:pPr>
      <w:r>
        <w:rPr>
          <w:rFonts w:ascii="Verdana" w:hAnsi="Verdana"/>
          <w:b/>
          <w:u w:val="single"/>
        </w:rPr>
        <w:lastRenderedPageBreak/>
        <w:t xml:space="preserve">Arbeitsblatt: </w:t>
      </w:r>
      <w:r w:rsidR="009A1A2F" w:rsidRPr="009A1A2F">
        <w:rPr>
          <w:rFonts w:ascii="Verdana" w:hAnsi="Verdana"/>
          <w:b/>
          <w:u w:val="single"/>
        </w:rPr>
        <w:t>Die Eichhörnchen in der Literatur und Kunst</w:t>
      </w:r>
      <w:r w:rsidR="0097178F" w:rsidRPr="002D79AC">
        <w:rPr>
          <w:rStyle w:val="Funotenzeichen"/>
          <w:rFonts w:ascii="Verdana" w:hAnsi="Verdana"/>
          <w:sz w:val="18"/>
          <w:szCs w:val="20"/>
        </w:rPr>
        <w:footnoteReference w:id="1"/>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678"/>
      </w:tblGrid>
      <w:tr w:rsidR="009A1A2F" w:rsidRPr="002D79AC" w:rsidTr="002D79AC">
        <w:tc>
          <w:tcPr>
            <w:tcW w:w="534" w:type="dxa"/>
          </w:tcPr>
          <w:p w:rsidR="002D79AC" w:rsidRDefault="002D79AC" w:rsidP="002D79AC">
            <w:pPr>
              <w:jc w:val="right"/>
              <w:rPr>
                <w:rFonts w:ascii="Verdana" w:hAnsi="Verdana"/>
                <w:sz w:val="18"/>
                <w:szCs w:val="20"/>
              </w:rPr>
            </w:pPr>
            <w:r>
              <w:rPr>
                <w:rFonts w:ascii="Verdana" w:hAnsi="Verdana"/>
                <w:sz w:val="18"/>
                <w:szCs w:val="20"/>
              </w:rPr>
              <w:t>1</w:t>
            </w: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r>
              <w:rPr>
                <w:rFonts w:ascii="Verdana" w:hAnsi="Verdana"/>
                <w:sz w:val="18"/>
                <w:szCs w:val="20"/>
              </w:rPr>
              <w:t>5</w:t>
            </w: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r>
              <w:rPr>
                <w:rFonts w:ascii="Verdana" w:hAnsi="Verdana"/>
                <w:sz w:val="18"/>
                <w:szCs w:val="20"/>
              </w:rPr>
              <w:t>10</w:t>
            </w: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r>
              <w:rPr>
                <w:rFonts w:ascii="Verdana" w:hAnsi="Verdana"/>
                <w:sz w:val="18"/>
                <w:szCs w:val="20"/>
              </w:rPr>
              <w:t>15</w:t>
            </w: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r>
              <w:rPr>
                <w:rFonts w:ascii="Verdana" w:hAnsi="Verdana"/>
                <w:sz w:val="18"/>
                <w:szCs w:val="20"/>
              </w:rPr>
              <w:t>20</w:t>
            </w: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Default="002D79AC" w:rsidP="002D79AC">
            <w:pPr>
              <w:jc w:val="right"/>
              <w:rPr>
                <w:rFonts w:ascii="Verdana" w:hAnsi="Verdana"/>
                <w:sz w:val="18"/>
                <w:szCs w:val="20"/>
              </w:rPr>
            </w:pPr>
          </w:p>
          <w:p w:rsidR="002D79AC" w:rsidRPr="002D79AC" w:rsidRDefault="002D79AC" w:rsidP="002D79AC">
            <w:pPr>
              <w:jc w:val="right"/>
              <w:rPr>
                <w:rFonts w:ascii="Verdana" w:hAnsi="Verdana"/>
                <w:sz w:val="18"/>
                <w:szCs w:val="20"/>
              </w:rPr>
            </w:pPr>
            <w:r>
              <w:rPr>
                <w:rFonts w:ascii="Verdana" w:hAnsi="Verdana"/>
                <w:sz w:val="18"/>
                <w:szCs w:val="20"/>
              </w:rPr>
              <w:t>25</w:t>
            </w:r>
          </w:p>
        </w:tc>
        <w:tc>
          <w:tcPr>
            <w:tcW w:w="8678" w:type="dxa"/>
          </w:tcPr>
          <w:p w:rsidR="00CD3D41" w:rsidRPr="00CD3D41" w:rsidRDefault="002D79AC" w:rsidP="002D79AC">
            <w:pPr>
              <w:jc w:val="both"/>
              <w:rPr>
                <w:rFonts w:ascii="Verdana" w:eastAsia="Times New Roman" w:hAnsi="Verdana" w:cs="Times New Roman"/>
                <w:sz w:val="18"/>
                <w:szCs w:val="20"/>
                <w:lang w:eastAsia="de-DE"/>
              </w:rPr>
            </w:pPr>
            <w:r w:rsidRPr="002D79AC">
              <w:rPr>
                <w:rFonts w:ascii="Verdana" w:eastAsia="Times New Roman" w:hAnsi="Verdana" w:cs="Times New Roman"/>
                <w:sz w:val="18"/>
                <w:szCs w:val="20"/>
                <w:lang w:eastAsia="de-DE"/>
              </w:rPr>
              <w:t>Die nordische</w:t>
            </w:r>
            <w:r w:rsidR="00CD3D41" w:rsidRPr="002D79AC">
              <w:rPr>
                <w:rFonts w:ascii="Verdana" w:eastAsia="Times New Roman" w:hAnsi="Verdana" w:cs="Times New Roman"/>
                <w:sz w:val="18"/>
                <w:szCs w:val="20"/>
                <w:lang w:eastAsia="de-DE"/>
              </w:rPr>
              <w:t xml:space="preserve"> Mythologie </w:t>
            </w:r>
            <w:r w:rsidRPr="002D79AC">
              <w:rPr>
                <w:rFonts w:ascii="Verdana" w:eastAsia="Times New Roman" w:hAnsi="Verdana" w:cs="Times New Roman"/>
                <w:sz w:val="18"/>
                <w:szCs w:val="20"/>
                <w:lang w:eastAsia="de-DE"/>
              </w:rPr>
              <w:t>ordnete das Eichhörnchen „</w:t>
            </w:r>
            <w:proofErr w:type="spellStart"/>
            <w:r w:rsidRPr="002D79AC">
              <w:rPr>
                <w:rFonts w:ascii="Verdana" w:eastAsia="Times New Roman" w:hAnsi="Verdana" w:cs="Times New Roman"/>
                <w:sz w:val="18"/>
                <w:szCs w:val="20"/>
                <w:lang w:eastAsia="de-DE"/>
              </w:rPr>
              <w:t>Ratatöskr</w:t>
            </w:r>
            <w:proofErr w:type="spellEnd"/>
            <w:r w:rsidRPr="002D79AC">
              <w:rPr>
                <w:rFonts w:ascii="Verdana" w:eastAsia="Times New Roman" w:hAnsi="Verdana" w:cs="Times New Roman"/>
                <w:sz w:val="18"/>
                <w:szCs w:val="20"/>
                <w:lang w:eastAsia="de-DE"/>
              </w:rPr>
              <w:t xml:space="preserve">“ dem Donner- und Feuergott Thor zu. </w:t>
            </w:r>
            <w:r w:rsidR="00CD3D41" w:rsidRPr="002D79AC">
              <w:rPr>
                <w:rFonts w:ascii="Verdana" w:eastAsia="Times New Roman" w:hAnsi="Verdana" w:cs="Times New Roman"/>
                <w:sz w:val="18"/>
                <w:szCs w:val="20"/>
                <w:lang w:eastAsia="de-DE"/>
              </w:rPr>
              <w:t xml:space="preserve"> </w:t>
            </w:r>
            <w:r w:rsidRPr="002D79AC">
              <w:rPr>
                <w:rFonts w:ascii="Verdana" w:eastAsia="Times New Roman" w:hAnsi="Verdana" w:cs="Times New Roman"/>
                <w:sz w:val="18"/>
                <w:szCs w:val="20"/>
                <w:lang w:eastAsia="de-DE"/>
              </w:rPr>
              <w:t xml:space="preserve">Das Botentier lebte in den Zweigen des </w:t>
            </w:r>
            <w:r w:rsidR="00CD3D41" w:rsidRPr="002D79AC">
              <w:rPr>
                <w:rFonts w:ascii="Verdana" w:eastAsia="Times New Roman" w:hAnsi="Verdana" w:cs="Times New Roman"/>
                <w:sz w:val="18"/>
                <w:szCs w:val="20"/>
                <w:lang w:eastAsia="de-DE"/>
              </w:rPr>
              <w:t xml:space="preserve">Weltenbaums Yggdrasil </w:t>
            </w:r>
            <w:r w:rsidRPr="002D79AC">
              <w:rPr>
                <w:rFonts w:ascii="Verdana" w:eastAsia="Times New Roman" w:hAnsi="Verdana" w:cs="Times New Roman"/>
                <w:sz w:val="18"/>
                <w:szCs w:val="20"/>
                <w:lang w:eastAsia="de-DE"/>
              </w:rPr>
              <w:t>und war in der Lage, zwischen der göttlichen und irdischen Welt hin- und herzuspringen. Dem Tier wurde aber nachgesagt, hin und wieder Nachrichten falsch weiterzugeben, weshalb es zu Spannungen kam. Ob die Falschnachrichten immer unbeabsichtigt waren, wurde bezweifelt.</w:t>
            </w:r>
          </w:p>
          <w:p w:rsidR="00CD3D41" w:rsidRPr="002D79AC" w:rsidRDefault="009A1A2F" w:rsidP="002D79AC">
            <w:pPr>
              <w:jc w:val="both"/>
              <w:rPr>
                <w:rFonts w:ascii="Verdana" w:hAnsi="Verdana"/>
                <w:sz w:val="18"/>
                <w:szCs w:val="20"/>
              </w:rPr>
            </w:pPr>
            <w:r w:rsidRPr="002D79AC">
              <w:rPr>
                <w:rFonts w:ascii="Verdana" w:hAnsi="Verdana"/>
                <w:sz w:val="18"/>
                <w:szCs w:val="20"/>
              </w:rPr>
              <w:t>Es gibt viele Gedichte über Eichhörnchen, auch bekannte Dichter waren fasziniert von den Tieren, wie Novalis´ Gedicht „</w:t>
            </w:r>
            <w:r w:rsidRPr="002D79AC">
              <w:rPr>
                <w:rStyle w:val="Fett"/>
                <w:rFonts w:ascii="Verdana" w:hAnsi="Verdana"/>
                <w:b w:val="0"/>
                <w:sz w:val="18"/>
                <w:szCs w:val="20"/>
              </w:rPr>
              <w:t xml:space="preserve">An Laurens Eichhörnchen“ </w:t>
            </w:r>
            <w:r w:rsidRPr="002D79AC">
              <w:rPr>
                <w:rFonts w:ascii="Verdana" w:hAnsi="Verdana"/>
                <w:sz w:val="18"/>
                <w:szCs w:val="20"/>
              </w:rPr>
              <w:t xml:space="preserve">und Goethes Gedicht „Das Eichhörnchen“ zeigen. </w:t>
            </w:r>
            <w:r w:rsidR="00CD3D41" w:rsidRPr="002D79AC">
              <w:rPr>
                <w:rFonts w:ascii="Verdana" w:hAnsi="Verdana"/>
                <w:sz w:val="18"/>
                <w:szCs w:val="20"/>
              </w:rPr>
              <w:t xml:space="preserve">Auch als Haustier wurde das Eichhörnchen gehalten. Der Schriftsteller Friedrich Hebbel zum Beispiel schwärmte 1860 in einem Brief über sein </w:t>
            </w:r>
            <w:r w:rsidR="002D79AC" w:rsidRPr="002D79AC">
              <w:rPr>
                <w:rFonts w:ascii="Verdana" w:hAnsi="Verdana"/>
                <w:sz w:val="18"/>
                <w:szCs w:val="20"/>
              </w:rPr>
              <w:t>Haustier:</w:t>
            </w:r>
          </w:p>
          <w:p w:rsidR="002D79AC" w:rsidRPr="002D79AC" w:rsidRDefault="002D79AC" w:rsidP="002D79AC">
            <w:pPr>
              <w:jc w:val="both"/>
              <w:rPr>
                <w:rFonts w:ascii="Verdana" w:hAnsi="Verdana"/>
                <w:sz w:val="18"/>
                <w:szCs w:val="20"/>
              </w:rPr>
            </w:pPr>
          </w:p>
          <w:p w:rsidR="00CD3D41" w:rsidRPr="002D79AC" w:rsidRDefault="00CD3D41" w:rsidP="002D79AC">
            <w:pPr>
              <w:jc w:val="both"/>
              <w:rPr>
                <w:rStyle w:val="Hervorhebung"/>
                <w:rFonts w:ascii="Verdana" w:hAnsi="Verdana"/>
                <w:sz w:val="18"/>
                <w:szCs w:val="20"/>
              </w:rPr>
            </w:pPr>
            <w:r w:rsidRPr="002D79AC">
              <w:rPr>
                <w:rStyle w:val="Hervorhebung"/>
                <w:rFonts w:ascii="Verdana" w:hAnsi="Verdana"/>
                <w:sz w:val="18"/>
                <w:szCs w:val="20"/>
              </w:rPr>
              <w:t>„Wenn du mich jetzt schreiben sähest, würdest du deinen Spaß daran haben. Mein kleines Eichkätzchen will den Brief durchaus nicht zustande kommen lassen. Bald zupft es an der Feder, bald hüpft es über das Papier, und wenn ich das Tintenfass nicht immer zudeckte, würde es gewiss seine Pfötchen hinein tauchen und dir ein Autograph mit schreiben."</w:t>
            </w:r>
            <w:r w:rsidRPr="002D79AC">
              <w:rPr>
                <w:rStyle w:val="Funotenzeichen"/>
                <w:rFonts w:ascii="Verdana" w:hAnsi="Verdana"/>
                <w:i/>
                <w:iCs/>
                <w:sz w:val="18"/>
                <w:szCs w:val="20"/>
              </w:rPr>
              <w:footnoteReference w:id="2"/>
            </w:r>
          </w:p>
          <w:p w:rsidR="009A1A2F" w:rsidRPr="002D79AC" w:rsidRDefault="00CD3D41" w:rsidP="002D79AC">
            <w:pPr>
              <w:jc w:val="both"/>
              <w:rPr>
                <w:rFonts w:ascii="Verdana" w:hAnsi="Verdana"/>
                <w:sz w:val="18"/>
                <w:szCs w:val="20"/>
              </w:rPr>
            </w:pPr>
            <w:r w:rsidRPr="002D79AC">
              <w:rPr>
                <w:rFonts w:ascii="Verdana" w:hAnsi="Verdana"/>
                <w:sz w:val="18"/>
                <w:szCs w:val="20"/>
              </w:rPr>
              <w:t xml:space="preserve"> </w:t>
            </w:r>
            <w:r w:rsidR="009A1A2F" w:rsidRPr="002D79AC">
              <w:rPr>
                <w:rFonts w:ascii="Verdana" w:hAnsi="Verdana"/>
                <w:sz w:val="18"/>
                <w:szCs w:val="20"/>
              </w:rPr>
              <w:t xml:space="preserve">  </w:t>
            </w:r>
          </w:p>
          <w:p w:rsidR="009A1A2F" w:rsidRPr="002D79AC" w:rsidRDefault="009A1A2F" w:rsidP="002D79AC">
            <w:pPr>
              <w:jc w:val="both"/>
              <w:rPr>
                <w:rStyle w:val="Fett"/>
                <w:rFonts w:ascii="Verdana" w:hAnsi="Verdana"/>
                <w:b w:val="0"/>
                <w:sz w:val="18"/>
                <w:szCs w:val="20"/>
              </w:rPr>
            </w:pPr>
            <w:r w:rsidRPr="002D79AC">
              <w:rPr>
                <w:rStyle w:val="Fett"/>
                <w:rFonts w:ascii="Verdana" w:hAnsi="Verdana"/>
                <w:b w:val="0"/>
                <w:sz w:val="18"/>
                <w:szCs w:val="20"/>
              </w:rPr>
              <w:t>Eichhörnchen tollen über Bäume, können meterweit springen und leben zwischen Himmel und Erde. „Ein koboldhafter Zauber haftet ihnen an, und als magische Zwischenwesen tollen sie seit alters her auch durch literarische Werke.“</w:t>
            </w:r>
            <w:r w:rsidR="002D79AC" w:rsidRPr="002D79AC">
              <w:rPr>
                <w:rStyle w:val="Funotenzeichen"/>
                <w:rFonts w:ascii="Verdana" w:hAnsi="Verdana"/>
                <w:bCs/>
                <w:sz w:val="18"/>
                <w:szCs w:val="20"/>
              </w:rPr>
              <w:footnoteReference w:id="3"/>
            </w:r>
          </w:p>
          <w:p w:rsidR="009A1A2F" w:rsidRPr="002D79AC" w:rsidRDefault="009A1A2F" w:rsidP="002D79AC">
            <w:pPr>
              <w:jc w:val="both"/>
              <w:rPr>
                <w:rFonts w:ascii="Verdana" w:hAnsi="Verdana"/>
                <w:sz w:val="18"/>
                <w:szCs w:val="20"/>
              </w:rPr>
            </w:pPr>
            <w:r w:rsidRPr="002D79AC">
              <w:rPr>
                <w:rFonts w:ascii="Verdana" w:hAnsi="Verdana"/>
                <w:sz w:val="18"/>
                <w:szCs w:val="20"/>
              </w:rPr>
              <w:t xml:space="preserve">Eichhörnchen sind den meisten Menschen heute sympathisch und gelten als fleißig, vor allem im Herbst, wenn sie den Wintervorrat sammeln. Nicht selten sind sie zutraulich, lassen sich von Menschen füttern und werden sogar aufsässig. </w:t>
            </w:r>
          </w:p>
          <w:p w:rsidR="009A1A2F" w:rsidRPr="002D79AC" w:rsidRDefault="009A1A2F" w:rsidP="002D79AC">
            <w:pPr>
              <w:jc w:val="both"/>
              <w:rPr>
                <w:rFonts w:ascii="Verdana" w:hAnsi="Verdana"/>
                <w:sz w:val="18"/>
                <w:szCs w:val="20"/>
              </w:rPr>
            </w:pPr>
            <w:r w:rsidRPr="002D79AC">
              <w:rPr>
                <w:rFonts w:ascii="Verdana" w:hAnsi="Verdana"/>
                <w:sz w:val="18"/>
                <w:szCs w:val="20"/>
              </w:rPr>
              <w:t xml:space="preserve">Im Mittelalter waren sie den Menschen oft unheimlich, sie wurden mit dem Teufel in Verbindung gebracht. Sein rötliches Fell wurde mit dem Höllenfeuer in Verbindung gebracht.  Im 16. Jahrhundert </w:t>
            </w:r>
            <w:r w:rsidR="00CD3D41" w:rsidRPr="002D79AC">
              <w:rPr>
                <w:rFonts w:ascii="Verdana" w:hAnsi="Verdana"/>
                <w:sz w:val="18"/>
                <w:szCs w:val="20"/>
              </w:rPr>
              <w:t xml:space="preserve">wurde das Eichhörnchen in verschiedenen Kunstwerken zu Füßen Evas </w:t>
            </w:r>
            <w:r w:rsidRPr="002D79AC">
              <w:rPr>
                <w:rFonts w:ascii="Verdana" w:hAnsi="Verdana"/>
                <w:sz w:val="18"/>
                <w:szCs w:val="20"/>
              </w:rPr>
              <w:t>platziert</w:t>
            </w:r>
            <w:r w:rsidR="00CD3D41" w:rsidRPr="002D79AC">
              <w:rPr>
                <w:rFonts w:ascii="Verdana" w:hAnsi="Verdana"/>
                <w:sz w:val="18"/>
                <w:szCs w:val="20"/>
              </w:rPr>
              <w:t xml:space="preserve"> und somit zum Symbol des Teufels gemacht. </w:t>
            </w:r>
            <w:r w:rsidRPr="002D79AC">
              <w:rPr>
                <w:rFonts w:ascii="Verdana" w:hAnsi="Verdana"/>
                <w:sz w:val="18"/>
                <w:szCs w:val="20"/>
              </w:rPr>
              <w:t xml:space="preserve"> </w:t>
            </w:r>
          </w:p>
          <w:p w:rsidR="009A1A2F" w:rsidRPr="002D79AC" w:rsidRDefault="009A1A2F" w:rsidP="002D79AC">
            <w:pPr>
              <w:jc w:val="both"/>
              <w:rPr>
                <w:rFonts w:ascii="Verdana" w:hAnsi="Verdana"/>
                <w:sz w:val="18"/>
                <w:szCs w:val="20"/>
              </w:rPr>
            </w:pPr>
          </w:p>
        </w:tc>
      </w:tr>
    </w:tbl>
    <w:p w:rsidR="002D79AC" w:rsidRDefault="002D79AC" w:rsidP="002D79AC">
      <w:pPr>
        <w:pStyle w:val="Listenabsatz"/>
        <w:rPr>
          <w:rFonts w:ascii="Verdana" w:hAnsi="Verdana"/>
          <w:sz w:val="18"/>
        </w:rPr>
      </w:pPr>
    </w:p>
    <w:p w:rsidR="00CD3D41" w:rsidRPr="0037538C" w:rsidRDefault="002D79AC" w:rsidP="00CD3D41">
      <w:pPr>
        <w:pStyle w:val="Listenabsatz"/>
        <w:numPr>
          <w:ilvl w:val="0"/>
          <w:numId w:val="5"/>
        </w:numPr>
        <w:rPr>
          <w:rFonts w:ascii="Verdana" w:hAnsi="Verdana"/>
          <w:b/>
          <w:sz w:val="18"/>
        </w:rPr>
      </w:pPr>
      <w:r w:rsidRPr="0037538C">
        <w:rPr>
          <w:rFonts w:ascii="Verdana" w:hAnsi="Verdana"/>
          <w:b/>
          <w:sz w:val="18"/>
        </w:rPr>
        <w:t xml:space="preserve">Erarbeiten Sie </w:t>
      </w:r>
      <w:r w:rsidR="00CD3D41" w:rsidRPr="0037538C">
        <w:rPr>
          <w:rFonts w:ascii="Verdana" w:hAnsi="Verdana"/>
          <w:b/>
          <w:sz w:val="18"/>
        </w:rPr>
        <w:t>mit Hilfe des Textes, warum Bachmann sich für die Eichhörnchen als Helfer entschieden haben könnte.</w:t>
      </w:r>
    </w:p>
    <w:p w:rsidR="009A1A2F" w:rsidRDefault="009A1A2F">
      <w:pPr>
        <w:rPr>
          <w:rFonts w:ascii="Verdana" w:hAnsi="Verdana"/>
        </w:rPr>
      </w:pPr>
    </w:p>
    <w:p w:rsidR="009A1A2F" w:rsidRPr="0037538C" w:rsidRDefault="0037538C" w:rsidP="009A1A2F">
      <w:pPr>
        <w:spacing w:after="0" w:line="240" w:lineRule="auto"/>
        <w:rPr>
          <w:rFonts w:ascii="Verdana" w:hAnsi="Verdana"/>
          <w:b/>
          <w:sz w:val="20"/>
          <w:u w:val="single"/>
        </w:rPr>
      </w:pPr>
      <w:r>
        <w:rPr>
          <w:rFonts w:ascii="Verdana" w:hAnsi="Verdana"/>
          <w:b/>
          <w:sz w:val="20"/>
          <w:u w:val="single"/>
        </w:rPr>
        <w:t xml:space="preserve">Arbeitsblatt: </w:t>
      </w:r>
      <w:r w:rsidR="009A1A2F" w:rsidRPr="0037538C">
        <w:rPr>
          <w:rFonts w:ascii="Verdana" w:hAnsi="Verdana"/>
          <w:b/>
          <w:sz w:val="20"/>
          <w:u w:val="single"/>
        </w:rPr>
        <w:t>Die Eichhörnchen, Stimmen und Musik im „Guten Gott von Manhattan“</w:t>
      </w:r>
    </w:p>
    <w:p w:rsidR="009A1A2F" w:rsidRPr="002D79AC" w:rsidRDefault="009A1A2F" w:rsidP="009A1A2F">
      <w:pPr>
        <w:spacing w:after="0" w:line="240" w:lineRule="auto"/>
        <w:rPr>
          <w:rFonts w:ascii="Verdana" w:hAnsi="Verdana"/>
          <w:b/>
          <w:sz w:val="20"/>
        </w:rPr>
      </w:pPr>
    </w:p>
    <w:p w:rsidR="00DE3189" w:rsidRPr="002D79AC" w:rsidRDefault="00D25B0D" w:rsidP="009A1A2F">
      <w:pPr>
        <w:spacing w:after="0" w:line="240" w:lineRule="auto"/>
        <w:rPr>
          <w:rFonts w:ascii="Verdana" w:hAnsi="Verdana"/>
          <w:b/>
          <w:sz w:val="20"/>
        </w:rPr>
      </w:pPr>
      <w:r w:rsidRPr="002D79AC">
        <w:rPr>
          <w:rFonts w:ascii="Verdana" w:hAnsi="Verdana"/>
          <w:b/>
          <w:sz w:val="20"/>
        </w:rPr>
        <w:t xml:space="preserve">Gruppe 1: S. 15, </w:t>
      </w:r>
      <w:r w:rsidR="00F03B30" w:rsidRPr="002D79AC">
        <w:rPr>
          <w:rFonts w:ascii="Verdana" w:hAnsi="Verdana"/>
          <w:b/>
          <w:sz w:val="20"/>
        </w:rPr>
        <w:t>30, 49, 51</w:t>
      </w:r>
      <w:r w:rsidR="00CF722F" w:rsidRPr="002D79AC">
        <w:rPr>
          <w:rFonts w:ascii="Verdana" w:hAnsi="Verdana"/>
          <w:b/>
          <w:sz w:val="20"/>
        </w:rPr>
        <w:t xml:space="preserve">, 61, </w:t>
      </w:r>
      <w:r w:rsidR="00DE3189" w:rsidRPr="002D79AC">
        <w:rPr>
          <w:rFonts w:ascii="Verdana" w:hAnsi="Verdana"/>
          <w:b/>
          <w:sz w:val="20"/>
        </w:rPr>
        <w:t xml:space="preserve">90f. </w:t>
      </w:r>
    </w:p>
    <w:p w:rsidR="00D25B0D" w:rsidRPr="002D79AC" w:rsidRDefault="00D25B0D" w:rsidP="009A1A2F">
      <w:pPr>
        <w:spacing w:after="0" w:line="240" w:lineRule="auto"/>
        <w:rPr>
          <w:rFonts w:ascii="Verdana" w:hAnsi="Verdana"/>
          <w:sz w:val="20"/>
        </w:rPr>
      </w:pPr>
      <w:r w:rsidRPr="002D79AC">
        <w:rPr>
          <w:rFonts w:ascii="Verdana" w:hAnsi="Verdana"/>
          <w:sz w:val="20"/>
        </w:rPr>
        <w:t xml:space="preserve">Erarbeiten Sie, </w:t>
      </w:r>
    </w:p>
    <w:p w:rsidR="00D25B0D" w:rsidRPr="002D79AC" w:rsidRDefault="00D25B0D" w:rsidP="009A1A2F">
      <w:pPr>
        <w:pStyle w:val="Listenabsatz"/>
        <w:numPr>
          <w:ilvl w:val="0"/>
          <w:numId w:val="4"/>
        </w:numPr>
        <w:rPr>
          <w:rFonts w:ascii="Verdana" w:hAnsi="Verdana"/>
          <w:sz w:val="20"/>
        </w:rPr>
      </w:pPr>
      <w:r w:rsidRPr="002D79AC">
        <w:rPr>
          <w:rFonts w:ascii="Verdana" w:hAnsi="Verdana"/>
          <w:sz w:val="20"/>
        </w:rPr>
        <w:t xml:space="preserve">in welcher Situation die </w:t>
      </w:r>
      <w:r w:rsidRPr="002D79AC">
        <w:rPr>
          <w:rFonts w:ascii="Verdana" w:hAnsi="Verdana"/>
          <w:b/>
          <w:sz w:val="20"/>
        </w:rPr>
        <w:t>Stimmen</w:t>
      </w:r>
      <w:r w:rsidRPr="002D79AC">
        <w:rPr>
          <w:rFonts w:ascii="Verdana" w:hAnsi="Verdana"/>
          <w:sz w:val="20"/>
        </w:rPr>
        <w:t xml:space="preserve"> ertönen.</w:t>
      </w:r>
    </w:p>
    <w:p w:rsidR="00D25B0D" w:rsidRPr="002D79AC" w:rsidRDefault="00D25B0D" w:rsidP="009A1A2F">
      <w:pPr>
        <w:pStyle w:val="Listenabsatz"/>
        <w:numPr>
          <w:ilvl w:val="0"/>
          <w:numId w:val="4"/>
        </w:numPr>
        <w:rPr>
          <w:rFonts w:ascii="Verdana" w:hAnsi="Verdana"/>
          <w:sz w:val="20"/>
        </w:rPr>
      </w:pPr>
      <w:r w:rsidRPr="002D79AC">
        <w:rPr>
          <w:rFonts w:ascii="Verdana" w:hAnsi="Verdana"/>
          <w:sz w:val="20"/>
        </w:rPr>
        <w:t>welche Funktion / Wirkung die Stimmen im  Stück haben und beachten Sie auch die Regieanweisungen.</w:t>
      </w:r>
    </w:p>
    <w:p w:rsidR="00D25B0D" w:rsidRPr="002D79AC" w:rsidRDefault="00D25B0D" w:rsidP="009A1A2F">
      <w:pPr>
        <w:spacing w:after="0" w:line="240" w:lineRule="auto"/>
        <w:rPr>
          <w:rFonts w:ascii="Verdana" w:hAnsi="Verdana"/>
          <w:sz w:val="20"/>
        </w:rPr>
      </w:pPr>
    </w:p>
    <w:p w:rsidR="00CF722F" w:rsidRPr="002D79AC" w:rsidRDefault="00CF722F" w:rsidP="009A1A2F">
      <w:pPr>
        <w:pStyle w:val="Listenabsatz"/>
        <w:rPr>
          <w:rFonts w:ascii="Verdana" w:hAnsi="Verdana"/>
          <w:sz w:val="20"/>
        </w:rPr>
      </w:pPr>
    </w:p>
    <w:p w:rsidR="00D25B0D" w:rsidRPr="002D79AC" w:rsidRDefault="00D25B0D" w:rsidP="009A1A2F">
      <w:pPr>
        <w:spacing w:after="0" w:line="240" w:lineRule="auto"/>
        <w:rPr>
          <w:rFonts w:ascii="Verdana" w:hAnsi="Verdana"/>
          <w:b/>
          <w:sz w:val="20"/>
        </w:rPr>
      </w:pPr>
      <w:r w:rsidRPr="002D79AC">
        <w:rPr>
          <w:rFonts w:ascii="Verdana" w:hAnsi="Verdana"/>
          <w:b/>
          <w:sz w:val="20"/>
        </w:rPr>
        <w:t xml:space="preserve">Gruppe 2: </w:t>
      </w:r>
      <w:r w:rsidR="00F03B30" w:rsidRPr="002D79AC">
        <w:rPr>
          <w:rFonts w:ascii="Verdana" w:hAnsi="Verdana"/>
          <w:b/>
          <w:sz w:val="20"/>
        </w:rPr>
        <w:t xml:space="preserve">S. </w:t>
      </w:r>
      <w:proofErr w:type="gramStart"/>
      <w:r w:rsidR="00F03B30" w:rsidRPr="002D79AC">
        <w:rPr>
          <w:rFonts w:ascii="Verdana" w:hAnsi="Verdana"/>
          <w:b/>
          <w:sz w:val="20"/>
        </w:rPr>
        <w:t>42ff.</w:t>
      </w:r>
      <w:r w:rsidR="00CF722F" w:rsidRPr="002D79AC">
        <w:rPr>
          <w:rFonts w:ascii="Verdana" w:hAnsi="Verdana"/>
          <w:b/>
          <w:sz w:val="20"/>
        </w:rPr>
        <w:t>,</w:t>
      </w:r>
      <w:proofErr w:type="gramEnd"/>
      <w:r w:rsidR="00CF722F" w:rsidRPr="002D79AC">
        <w:rPr>
          <w:rFonts w:ascii="Verdana" w:hAnsi="Verdana"/>
          <w:b/>
          <w:sz w:val="20"/>
        </w:rPr>
        <w:t xml:space="preserve"> S. 58f., 69ff.</w:t>
      </w:r>
    </w:p>
    <w:p w:rsidR="00D25B0D" w:rsidRPr="002D79AC" w:rsidRDefault="00D25B0D" w:rsidP="009A1A2F">
      <w:pPr>
        <w:spacing w:after="0" w:line="240" w:lineRule="auto"/>
        <w:rPr>
          <w:rFonts w:ascii="Verdana" w:hAnsi="Verdana"/>
          <w:sz w:val="20"/>
        </w:rPr>
      </w:pPr>
      <w:r w:rsidRPr="002D79AC">
        <w:rPr>
          <w:rFonts w:ascii="Verdana" w:hAnsi="Verdana"/>
          <w:sz w:val="20"/>
        </w:rPr>
        <w:t xml:space="preserve">Erarbeiten Sie, </w:t>
      </w:r>
    </w:p>
    <w:p w:rsidR="00D25B0D" w:rsidRPr="002D79AC" w:rsidRDefault="00D25B0D" w:rsidP="009A1A2F">
      <w:pPr>
        <w:pStyle w:val="Listenabsatz"/>
        <w:numPr>
          <w:ilvl w:val="0"/>
          <w:numId w:val="5"/>
        </w:numPr>
        <w:rPr>
          <w:rFonts w:ascii="Verdana" w:hAnsi="Verdana"/>
          <w:sz w:val="20"/>
        </w:rPr>
      </w:pPr>
      <w:r w:rsidRPr="002D79AC">
        <w:rPr>
          <w:rFonts w:ascii="Verdana" w:hAnsi="Verdana"/>
          <w:sz w:val="20"/>
        </w:rPr>
        <w:t xml:space="preserve">wann die </w:t>
      </w:r>
      <w:r w:rsidRPr="009F3BAB">
        <w:rPr>
          <w:rFonts w:ascii="Verdana" w:hAnsi="Verdana"/>
          <w:b/>
          <w:sz w:val="20"/>
        </w:rPr>
        <w:t>Eichhörnchen</w:t>
      </w:r>
      <w:r w:rsidRPr="002D79AC">
        <w:rPr>
          <w:rFonts w:ascii="Verdana" w:hAnsi="Verdana"/>
          <w:sz w:val="20"/>
        </w:rPr>
        <w:t xml:space="preserve"> in Erscheinung treten</w:t>
      </w:r>
    </w:p>
    <w:p w:rsidR="00D25B0D" w:rsidRPr="002D79AC" w:rsidRDefault="00D25B0D" w:rsidP="009A1A2F">
      <w:pPr>
        <w:pStyle w:val="Listenabsatz"/>
        <w:numPr>
          <w:ilvl w:val="0"/>
          <w:numId w:val="5"/>
        </w:numPr>
        <w:rPr>
          <w:rFonts w:ascii="Verdana" w:hAnsi="Verdana"/>
          <w:sz w:val="20"/>
        </w:rPr>
      </w:pPr>
      <w:r w:rsidRPr="002D79AC">
        <w:rPr>
          <w:rFonts w:ascii="Verdana" w:hAnsi="Verdana"/>
          <w:sz w:val="20"/>
        </w:rPr>
        <w:t>welche Funktion / Wirkung die Eichhörnchen im  Stück haben und beachten Sie auch die Regieanweisungen.</w:t>
      </w:r>
    </w:p>
    <w:p w:rsidR="00CF722F" w:rsidRPr="002D79AC" w:rsidRDefault="00CF722F" w:rsidP="009A1A2F">
      <w:pPr>
        <w:spacing w:after="0" w:line="240" w:lineRule="auto"/>
        <w:rPr>
          <w:rFonts w:ascii="Verdana" w:hAnsi="Verdana"/>
          <w:sz w:val="20"/>
        </w:rPr>
      </w:pPr>
    </w:p>
    <w:p w:rsidR="00F03B30" w:rsidRPr="002D79AC" w:rsidRDefault="00F03B30" w:rsidP="009A1A2F">
      <w:pPr>
        <w:pStyle w:val="Listenabsatz"/>
        <w:rPr>
          <w:rFonts w:ascii="Verdana" w:hAnsi="Verdana"/>
          <w:sz w:val="20"/>
        </w:rPr>
      </w:pPr>
    </w:p>
    <w:p w:rsidR="00D25B0D" w:rsidRPr="002D79AC" w:rsidRDefault="00D25B0D" w:rsidP="009A1A2F">
      <w:pPr>
        <w:spacing w:after="0" w:line="240" w:lineRule="auto"/>
        <w:rPr>
          <w:rFonts w:ascii="Verdana" w:hAnsi="Verdana"/>
          <w:b/>
          <w:sz w:val="20"/>
        </w:rPr>
      </w:pPr>
      <w:r w:rsidRPr="002D79AC">
        <w:rPr>
          <w:rFonts w:ascii="Verdana" w:hAnsi="Verdana"/>
          <w:b/>
          <w:sz w:val="20"/>
        </w:rPr>
        <w:t xml:space="preserve">Gruppe 3: S. </w:t>
      </w:r>
      <w:r w:rsidR="00AE7E46">
        <w:rPr>
          <w:rFonts w:ascii="Verdana" w:hAnsi="Verdana"/>
          <w:b/>
          <w:sz w:val="20"/>
        </w:rPr>
        <w:t xml:space="preserve">18, </w:t>
      </w:r>
      <w:r w:rsidRPr="002D79AC">
        <w:rPr>
          <w:rFonts w:ascii="Verdana" w:hAnsi="Verdana"/>
          <w:b/>
          <w:sz w:val="20"/>
        </w:rPr>
        <w:t>20</w:t>
      </w:r>
      <w:r w:rsidR="00F03B30" w:rsidRPr="002D79AC">
        <w:rPr>
          <w:rFonts w:ascii="Verdana" w:hAnsi="Verdana"/>
          <w:b/>
          <w:sz w:val="20"/>
        </w:rPr>
        <w:t>, 28, 45</w:t>
      </w:r>
      <w:r w:rsidR="00CF722F" w:rsidRPr="002D79AC">
        <w:rPr>
          <w:rFonts w:ascii="Verdana" w:hAnsi="Verdana"/>
          <w:b/>
          <w:sz w:val="20"/>
        </w:rPr>
        <w:t>, 89, 92</w:t>
      </w:r>
    </w:p>
    <w:p w:rsidR="007F3C4A" w:rsidRPr="002D79AC" w:rsidRDefault="007F3C4A" w:rsidP="009A1A2F">
      <w:pPr>
        <w:spacing w:after="0" w:line="240" w:lineRule="auto"/>
        <w:rPr>
          <w:rFonts w:ascii="Verdana" w:hAnsi="Verdana"/>
          <w:sz w:val="20"/>
        </w:rPr>
      </w:pPr>
      <w:r w:rsidRPr="002D79AC">
        <w:rPr>
          <w:rFonts w:ascii="Verdana" w:hAnsi="Verdana"/>
          <w:sz w:val="20"/>
        </w:rPr>
        <w:t>Hören Sie die Textstellen an, in denen die Musik ertönt.</w:t>
      </w:r>
    </w:p>
    <w:p w:rsidR="00D25B0D" w:rsidRPr="002D79AC" w:rsidRDefault="00D25B0D" w:rsidP="009A1A2F">
      <w:pPr>
        <w:spacing w:after="0" w:line="240" w:lineRule="auto"/>
        <w:rPr>
          <w:rFonts w:ascii="Verdana" w:hAnsi="Verdana"/>
          <w:sz w:val="20"/>
        </w:rPr>
      </w:pPr>
      <w:r w:rsidRPr="002D79AC">
        <w:rPr>
          <w:rFonts w:ascii="Verdana" w:hAnsi="Verdana"/>
          <w:sz w:val="20"/>
        </w:rPr>
        <w:t xml:space="preserve">Erarbeiten Sie, </w:t>
      </w:r>
    </w:p>
    <w:p w:rsidR="00D25B0D" w:rsidRPr="002D79AC" w:rsidRDefault="00D25B0D" w:rsidP="009A1A2F">
      <w:pPr>
        <w:pStyle w:val="Listenabsatz"/>
        <w:numPr>
          <w:ilvl w:val="0"/>
          <w:numId w:val="6"/>
        </w:numPr>
        <w:rPr>
          <w:rFonts w:ascii="Verdana" w:hAnsi="Verdana"/>
          <w:sz w:val="20"/>
        </w:rPr>
      </w:pPr>
      <w:r w:rsidRPr="002D79AC">
        <w:rPr>
          <w:rFonts w:ascii="Verdana" w:hAnsi="Verdana"/>
          <w:sz w:val="20"/>
        </w:rPr>
        <w:t xml:space="preserve">in welcher Situation die </w:t>
      </w:r>
      <w:r w:rsidRPr="002D79AC">
        <w:rPr>
          <w:rFonts w:ascii="Verdana" w:hAnsi="Verdana"/>
          <w:b/>
          <w:sz w:val="20"/>
        </w:rPr>
        <w:t>Musik</w:t>
      </w:r>
      <w:r w:rsidRPr="002D79AC">
        <w:rPr>
          <w:rFonts w:ascii="Verdana" w:hAnsi="Verdana"/>
          <w:sz w:val="20"/>
        </w:rPr>
        <w:t xml:space="preserve"> ertönt.</w:t>
      </w:r>
    </w:p>
    <w:p w:rsidR="007F3C4A" w:rsidRPr="002D79AC" w:rsidRDefault="007F3C4A" w:rsidP="009A1A2F">
      <w:pPr>
        <w:pStyle w:val="Listenabsatz"/>
        <w:numPr>
          <w:ilvl w:val="0"/>
          <w:numId w:val="6"/>
        </w:numPr>
        <w:rPr>
          <w:rFonts w:ascii="Verdana" w:hAnsi="Verdana"/>
          <w:sz w:val="20"/>
        </w:rPr>
      </w:pPr>
      <w:r w:rsidRPr="002D79AC">
        <w:rPr>
          <w:rFonts w:ascii="Verdana" w:hAnsi="Verdana"/>
          <w:sz w:val="20"/>
        </w:rPr>
        <w:t>wie die Musik auf sie wirkt.</w:t>
      </w:r>
    </w:p>
    <w:p w:rsidR="00D25B0D" w:rsidRPr="002D79AC" w:rsidRDefault="00D25B0D" w:rsidP="009A1A2F">
      <w:pPr>
        <w:pStyle w:val="Listenabsatz"/>
        <w:numPr>
          <w:ilvl w:val="0"/>
          <w:numId w:val="6"/>
        </w:numPr>
        <w:rPr>
          <w:rFonts w:ascii="Verdana" w:hAnsi="Verdana"/>
          <w:sz w:val="20"/>
        </w:rPr>
      </w:pPr>
      <w:r w:rsidRPr="002D79AC">
        <w:rPr>
          <w:rFonts w:ascii="Verdana" w:hAnsi="Verdana"/>
          <w:sz w:val="20"/>
        </w:rPr>
        <w:t>welche Funktion die Musik im  Stück hat.</w:t>
      </w:r>
    </w:p>
    <w:p w:rsidR="000F124E" w:rsidRDefault="000F124E">
      <w:pPr>
        <w:rPr>
          <w:rFonts w:ascii="Verdana" w:hAnsi="Verdana"/>
          <w:u w:val="single"/>
        </w:rPr>
      </w:pPr>
      <w:r>
        <w:rPr>
          <w:rFonts w:ascii="Verdana" w:hAnsi="Verdana"/>
          <w:u w:val="single"/>
        </w:rPr>
        <w:br w:type="page"/>
      </w:r>
    </w:p>
    <w:p w:rsidR="00B83CC9" w:rsidRPr="00D25B0D" w:rsidRDefault="00B83CC9" w:rsidP="00B83CC9">
      <w:pPr>
        <w:spacing w:after="0" w:line="240" w:lineRule="auto"/>
        <w:rPr>
          <w:rFonts w:ascii="Verdana" w:hAnsi="Verdana"/>
          <w:u w:val="single"/>
        </w:rPr>
      </w:pPr>
      <w:r w:rsidRPr="00D25B0D">
        <w:rPr>
          <w:rFonts w:ascii="Verdana" w:hAnsi="Verdana"/>
          <w:u w:val="single"/>
        </w:rPr>
        <w:lastRenderedPageBreak/>
        <w:t>Das Groteske und Komische</w:t>
      </w:r>
    </w:p>
    <w:p w:rsidR="00B83CC9" w:rsidRDefault="00B83CC9" w:rsidP="00B83CC9">
      <w:pPr>
        <w:spacing w:after="0" w:line="240" w:lineRule="auto"/>
        <w:jc w:val="both"/>
        <w:rPr>
          <w:rFonts w:ascii="Verdana" w:hAnsi="Verdana"/>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938"/>
      </w:tblGrid>
      <w:tr w:rsidR="00E55AD8" w:rsidRPr="00E55AD8" w:rsidTr="00E55AD8">
        <w:tc>
          <w:tcPr>
            <w:tcW w:w="534" w:type="dxa"/>
          </w:tcPr>
          <w:p w:rsidR="00E55AD8" w:rsidRPr="00E55AD8" w:rsidRDefault="00E55AD8" w:rsidP="00E55AD8">
            <w:pPr>
              <w:jc w:val="right"/>
              <w:rPr>
                <w:rFonts w:ascii="Verdana" w:hAnsi="Verdana"/>
                <w:sz w:val="18"/>
                <w:szCs w:val="18"/>
              </w:rPr>
            </w:pPr>
            <w:r w:rsidRPr="00E55AD8">
              <w:rPr>
                <w:rFonts w:ascii="Verdana" w:hAnsi="Verdana"/>
                <w:sz w:val="18"/>
                <w:szCs w:val="18"/>
              </w:rPr>
              <w:t>1</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sidRPr="00E55AD8">
              <w:rPr>
                <w:rFonts w:ascii="Verdana" w:hAnsi="Verdana"/>
                <w:sz w:val="18"/>
                <w:szCs w:val="18"/>
              </w:rPr>
              <w:t>5</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sidRPr="00E55AD8">
              <w:rPr>
                <w:rFonts w:ascii="Verdana" w:hAnsi="Verdana"/>
                <w:sz w:val="18"/>
                <w:szCs w:val="18"/>
              </w:rPr>
              <w:t>10</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sidRPr="00E55AD8">
              <w:rPr>
                <w:rFonts w:ascii="Verdana" w:hAnsi="Verdana"/>
                <w:sz w:val="18"/>
                <w:szCs w:val="18"/>
              </w:rPr>
              <w:t>15</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sidRPr="00E55AD8">
              <w:rPr>
                <w:rFonts w:ascii="Verdana" w:hAnsi="Verdana"/>
                <w:sz w:val="18"/>
                <w:szCs w:val="18"/>
              </w:rPr>
              <w:t>20</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sidRPr="00E55AD8">
              <w:rPr>
                <w:rFonts w:ascii="Verdana" w:hAnsi="Verdana"/>
                <w:sz w:val="18"/>
                <w:szCs w:val="18"/>
              </w:rPr>
              <w:t>25</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sidRPr="00E55AD8">
              <w:rPr>
                <w:rFonts w:ascii="Verdana" w:hAnsi="Verdana"/>
                <w:sz w:val="18"/>
                <w:szCs w:val="18"/>
              </w:rPr>
              <w:t>30</w:t>
            </w: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p>
          <w:p w:rsidR="00E55AD8" w:rsidRDefault="00E55AD8" w:rsidP="00E55AD8">
            <w:pPr>
              <w:jc w:val="right"/>
              <w:rPr>
                <w:rFonts w:ascii="Verdana" w:hAnsi="Verdana"/>
                <w:sz w:val="18"/>
                <w:szCs w:val="18"/>
              </w:rPr>
            </w:pPr>
            <w:r w:rsidRPr="00E55AD8">
              <w:rPr>
                <w:rFonts w:ascii="Verdana" w:hAnsi="Verdana"/>
                <w:sz w:val="18"/>
                <w:szCs w:val="18"/>
              </w:rPr>
              <w:t>35</w:t>
            </w:r>
          </w:p>
          <w:p w:rsidR="00E55AD8" w:rsidRDefault="00E55AD8" w:rsidP="00E55AD8">
            <w:pPr>
              <w:jc w:val="right"/>
              <w:rPr>
                <w:rFonts w:ascii="Verdana" w:hAnsi="Verdana"/>
                <w:sz w:val="18"/>
                <w:szCs w:val="18"/>
              </w:rPr>
            </w:pPr>
          </w:p>
          <w:p w:rsidR="00E55AD8" w:rsidRDefault="00E55AD8" w:rsidP="00E55AD8">
            <w:pPr>
              <w:jc w:val="right"/>
              <w:rPr>
                <w:rFonts w:ascii="Verdana" w:hAnsi="Verdana"/>
                <w:sz w:val="18"/>
                <w:szCs w:val="18"/>
              </w:rPr>
            </w:pPr>
          </w:p>
          <w:p w:rsidR="00E55AD8" w:rsidRDefault="00E55AD8" w:rsidP="00E55AD8">
            <w:pPr>
              <w:jc w:val="right"/>
              <w:rPr>
                <w:rFonts w:ascii="Verdana" w:hAnsi="Verdana"/>
                <w:sz w:val="18"/>
                <w:szCs w:val="18"/>
              </w:rPr>
            </w:pPr>
          </w:p>
          <w:p w:rsidR="00E55AD8" w:rsidRDefault="00E55AD8" w:rsidP="00E55AD8">
            <w:pPr>
              <w:jc w:val="right"/>
              <w:rPr>
                <w:rFonts w:ascii="Verdana" w:hAnsi="Verdana"/>
                <w:sz w:val="18"/>
                <w:szCs w:val="18"/>
              </w:rPr>
            </w:pPr>
          </w:p>
          <w:p w:rsidR="00E55AD8" w:rsidRPr="00E55AD8" w:rsidRDefault="00E55AD8" w:rsidP="00E55AD8">
            <w:pPr>
              <w:jc w:val="right"/>
              <w:rPr>
                <w:rFonts w:ascii="Verdana" w:hAnsi="Verdana"/>
                <w:sz w:val="18"/>
                <w:szCs w:val="18"/>
              </w:rPr>
            </w:pPr>
            <w:r>
              <w:rPr>
                <w:rFonts w:ascii="Verdana" w:hAnsi="Verdana"/>
                <w:sz w:val="18"/>
                <w:szCs w:val="18"/>
              </w:rPr>
              <w:t>40</w:t>
            </w:r>
            <w:bookmarkStart w:id="0" w:name="_GoBack"/>
            <w:bookmarkEnd w:id="0"/>
          </w:p>
        </w:tc>
        <w:tc>
          <w:tcPr>
            <w:tcW w:w="7938" w:type="dxa"/>
          </w:tcPr>
          <w:p w:rsidR="00E55AD8" w:rsidRPr="00E55AD8" w:rsidRDefault="00E55AD8" w:rsidP="00E55AD8">
            <w:pPr>
              <w:jc w:val="both"/>
              <w:rPr>
                <w:rFonts w:ascii="Verdana" w:hAnsi="Verdana"/>
                <w:sz w:val="18"/>
                <w:szCs w:val="18"/>
              </w:rPr>
            </w:pPr>
            <w:r w:rsidRPr="00E55AD8">
              <w:rPr>
                <w:rFonts w:ascii="Verdana" w:hAnsi="Verdana"/>
                <w:sz w:val="18"/>
                <w:szCs w:val="18"/>
              </w:rPr>
              <w:t>Das Groteske wirkt durch Übersteigerung und Verzerrung komisch oder unsinnig (Duden), und ist ein „beabsichtigter Verstoß gegen künstlerische Normen“ (Wikipedia-Artikel „Groteske“). Es wird immer von dem abgewichen, was der Leser / die Leserin kennt und erwartet, wodurch die Figur oder das von ihr Gesagte grotesk wirkt. Zwischen der eigenen Vorstellung / dem Ideal sowie der Wirklichkeit liegt eine Diskrepanz.</w:t>
            </w:r>
          </w:p>
          <w:p w:rsidR="00E55AD8" w:rsidRPr="00E55AD8" w:rsidRDefault="00E55AD8" w:rsidP="00E55AD8">
            <w:pPr>
              <w:autoSpaceDE w:val="0"/>
              <w:autoSpaceDN w:val="0"/>
              <w:adjustRightInd w:val="0"/>
              <w:jc w:val="both"/>
              <w:rPr>
                <w:rFonts w:ascii="Verdana" w:hAnsi="Verdana" w:cs="Times New Roman"/>
                <w:sz w:val="18"/>
                <w:szCs w:val="18"/>
              </w:rPr>
            </w:pPr>
            <w:r w:rsidRPr="00E55AD8">
              <w:rPr>
                <w:rFonts w:ascii="Verdana" w:hAnsi="Verdana" w:cs="Times New Roman"/>
                <w:sz w:val="18"/>
                <w:szCs w:val="18"/>
              </w:rPr>
              <w:t>„Im Grotesken versagt ein als selbstverständlich geltender Sinn- bzw. Erwartungshorizont vor etwas, das ihm nicht entspricht und deshalb widersteht; die Spannung zwischen beiden ist unabdingbar.“</w:t>
            </w:r>
            <w:r w:rsidRPr="00E55AD8">
              <w:rPr>
                <w:rStyle w:val="Funotenzeichen"/>
                <w:rFonts w:ascii="Verdana" w:hAnsi="Verdana"/>
                <w:sz w:val="18"/>
                <w:szCs w:val="18"/>
              </w:rPr>
              <w:t xml:space="preserve"> </w:t>
            </w:r>
            <w:r w:rsidRPr="00E55AD8">
              <w:rPr>
                <w:rStyle w:val="Funotenzeichen"/>
                <w:rFonts w:ascii="Verdana" w:hAnsi="Verdana"/>
                <w:sz w:val="18"/>
                <w:szCs w:val="18"/>
              </w:rPr>
              <w:footnoteReference w:id="4"/>
            </w:r>
            <w:r w:rsidRPr="00E55AD8">
              <w:rPr>
                <w:rFonts w:ascii="Verdana" w:hAnsi="Verdana"/>
                <w:sz w:val="18"/>
                <w:szCs w:val="18"/>
              </w:rPr>
              <w:t xml:space="preserve"> Nach Best verlangt das Groteske, dass man eine bestimmte Vorstellung von der Welt, der Sache oder dem Menschen habe und dass diese Erwartung scheitere bzw. die Weltorientierung versage. Das eigentlich Bekannte wird als unheimlich empfunden, weil die Wirklichkeit nicht mehr verstanden werde.</w:t>
            </w:r>
            <w:r w:rsidRPr="00E55AD8">
              <w:rPr>
                <w:rStyle w:val="Funotenzeichen"/>
                <w:rFonts w:ascii="Verdana" w:hAnsi="Verdana"/>
                <w:sz w:val="18"/>
                <w:szCs w:val="18"/>
              </w:rPr>
              <w:footnoteReference w:id="5"/>
            </w:r>
            <w:r w:rsidRPr="00E55AD8">
              <w:rPr>
                <w:rFonts w:ascii="Verdana" w:hAnsi="Verdana"/>
                <w:sz w:val="18"/>
                <w:szCs w:val="18"/>
              </w:rPr>
              <w:t xml:space="preserve"> Best versteht d</w:t>
            </w:r>
            <w:r w:rsidRPr="00E55AD8">
              <w:rPr>
                <w:rFonts w:ascii="Verdana" w:hAnsi="Verdana" w:cs="Times New Roman"/>
                <w:sz w:val="18"/>
                <w:szCs w:val="18"/>
              </w:rPr>
              <w:t>as Groteske als eine Struktur, „in der die Erwartung, ein Sachverhalt werde in einer bereits bekannten Weise gedeutet, enttäuscht wird, ohne [dass] eine weitere, angemessene Deutungsweise bereit</w:t>
            </w:r>
            <w:r w:rsidR="00DC24F7">
              <w:rPr>
                <w:rFonts w:ascii="Verdana" w:hAnsi="Verdana" w:cs="Times New Roman"/>
                <w:sz w:val="18"/>
                <w:szCs w:val="18"/>
              </w:rPr>
              <w:softHyphen/>
            </w:r>
            <w:r w:rsidRPr="00E55AD8">
              <w:rPr>
                <w:rFonts w:ascii="Verdana" w:hAnsi="Verdana" w:cs="Times New Roman"/>
                <w:sz w:val="18"/>
                <w:szCs w:val="18"/>
              </w:rPr>
              <w:t>steht“.</w:t>
            </w:r>
            <w:r w:rsidRPr="00E55AD8">
              <w:rPr>
                <w:rStyle w:val="Funotenzeichen"/>
                <w:rFonts w:ascii="Verdana" w:hAnsi="Verdana" w:cs="Times New Roman"/>
                <w:sz w:val="18"/>
                <w:szCs w:val="18"/>
              </w:rPr>
              <w:footnoteReference w:id="6"/>
            </w:r>
          </w:p>
          <w:p w:rsidR="00E55AD8" w:rsidRPr="00E55AD8" w:rsidRDefault="00E55AD8" w:rsidP="00E55AD8">
            <w:pPr>
              <w:jc w:val="both"/>
              <w:rPr>
                <w:rFonts w:ascii="Verdana" w:hAnsi="Verdana" w:cs="Bookman Old Style"/>
                <w:sz w:val="18"/>
                <w:szCs w:val="18"/>
              </w:rPr>
            </w:pPr>
            <w:r w:rsidRPr="00E55AD8">
              <w:rPr>
                <w:rFonts w:ascii="Verdana" w:hAnsi="Verdana" w:cs="Arial"/>
                <w:sz w:val="18"/>
                <w:szCs w:val="18"/>
              </w:rPr>
              <w:t xml:space="preserve">Die grotesken Übersteigerungen machen auf die wahre Natur der Welt aufmerksam. Der Zuschauer / Die Zuschauerin nimmt die Eichhörnchen oder Stimmen nicht als das wahr, als was er dachte, er kann beides nicht (gleich) deuten. Die normale Deutungsweise, zum Beispiel, dass Eichhörnchen auf Bäumen in Parks und Wäldern herumspringen oder man Stimmen von Menschen oder der Umgebung wahrnimmt, wird in Ungewohntes verwandelt: Die Eichhörnchen können sprechen, sind die Handlanger eines Gottes und erweisen sich als Todesbringer. </w:t>
            </w:r>
            <w:r w:rsidRPr="00E55AD8">
              <w:rPr>
                <w:rFonts w:ascii="Verdana" w:hAnsi="Verdana" w:cs="Bookman Old Style"/>
                <w:sz w:val="18"/>
                <w:szCs w:val="18"/>
              </w:rPr>
              <w:t>„Das Groteske ist eine Struktur. Wir könnten ihr Wesen mit einer Wendung bezeichnen, die sich uns oft genug aufgedrängt hat: das Groteske ist die entfremdete Welt. Aber das verlangt noch einige Erläuterungen. Man könnte die Welt des Märchens, wenn man von außen auf sie schaut, als fremd und fremdartig bezeichnen. Aber sie ist keine entfremdete Welt. Dazu gehört, dass das, was uns vertraut und heimisch war, sich plötzlich als fremd und unheimlich enthüllt. Es ist unsere Welt, die sich verwandelt hat." (Wolfgang Kayser</w:t>
            </w:r>
            <w:r w:rsidRPr="00E55AD8">
              <w:rPr>
                <w:rStyle w:val="Funotenzeichen"/>
                <w:rFonts w:ascii="Verdana" w:hAnsi="Verdana" w:cs="Bookman Old Style"/>
                <w:sz w:val="18"/>
                <w:szCs w:val="18"/>
              </w:rPr>
              <w:footnoteReference w:id="7"/>
            </w:r>
            <w:r w:rsidRPr="00E55AD8">
              <w:rPr>
                <w:rFonts w:ascii="Verdana" w:hAnsi="Verdana" w:cs="Bookman Old Style"/>
                <w:sz w:val="18"/>
                <w:szCs w:val="18"/>
              </w:rPr>
              <w:t>)</w:t>
            </w:r>
          </w:p>
          <w:p w:rsidR="00E55AD8" w:rsidRPr="00E55AD8" w:rsidRDefault="00E55AD8" w:rsidP="00E55AD8">
            <w:pPr>
              <w:autoSpaceDE w:val="0"/>
              <w:autoSpaceDN w:val="0"/>
              <w:ind w:right="-2"/>
              <w:jc w:val="both"/>
              <w:rPr>
                <w:rFonts w:ascii="Verdana" w:hAnsi="Verdana" w:cs="Bookman Old Style"/>
                <w:sz w:val="18"/>
                <w:szCs w:val="18"/>
              </w:rPr>
            </w:pPr>
            <w:r w:rsidRPr="00E55AD8">
              <w:rPr>
                <w:rFonts w:ascii="Verdana" w:hAnsi="Verdana" w:cs="Arial"/>
                <w:sz w:val="18"/>
                <w:szCs w:val="18"/>
              </w:rPr>
              <w:t xml:space="preserve">Die Stimmen sind zunächst nicht zu erklären, machen keinen Sinn. Wie bei Dürrenmatts „Besuch der alten Dame“ kann auch hier  von grotesken Übersteigerungen gesprochen werden. Sie machen auf die wahre Natur der Welt aufmerksam. Jennifer und Jan lieben sich mehr, als die Gesellschaft duldet und erträgt. Sie ordnen sich in die Reihe der tragischen Liebespaare ein. Die Eichhörnchen, der gute Gott und die Stimmen werden zum Ausdruck eines absurden Geschehens, </w:t>
            </w:r>
            <w:r w:rsidRPr="00E55AD8">
              <w:rPr>
                <w:rFonts w:ascii="Verdana" w:hAnsi="Verdana" w:cs="Bookman Old Style"/>
                <w:sz w:val="18"/>
                <w:szCs w:val="18"/>
              </w:rPr>
              <w:t>„das Groteske ist eine der großen Möglichkeiten, genau zu sein." (Friedrich Dürrenmatt)</w:t>
            </w:r>
            <w:r w:rsidRPr="00E55AD8">
              <w:rPr>
                <w:rFonts w:ascii="Verdana" w:hAnsi="Verdana" w:cs="Arial"/>
                <w:sz w:val="18"/>
                <w:szCs w:val="18"/>
              </w:rPr>
              <w:t>. Der Zuschauer / Die Zuschauerin geht auf Distanz, muss an einigen Stellen schmunzeln, zum Beispiel in der Theaterszene der Eichhörnchen, als sie Puppentheater spielen. Das Lachen bleibt ihm / ihr aber spätestens am Ende des Stücks im Hals stecken, weil das Stück so tragisch endet und die Eichhörnchen sich als durchtriebene Mörder zeigen.</w:t>
            </w:r>
          </w:p>
          <w:p w:rsidR="00E55AD8" w:rsidRPr="00E55AD8" w:rsidRDefault="00E55AD8" w:rsidP="00E55AD8">
            <w:pPr>
              <w:jc w:val="right"/>
              <w:rPr>
                <w:rFonts w:ascii="Verdana" w:hAnsi="Verdana"/>
                <w:sz w:val="18"/>
                <w:szCs w:val="18"/>
              </w:rPr>
            </w:pPr>
            <w:r w:rsidRPr="00E55AD8">
              <w:rPr>
                <w:rFonts w:ascii="Verdana" w:hAnsi="Verdana"/>
                <w:sz w:val="18"/>
                <w:szCs w:val="18"/>
              </w:rPr>
              <w:t>Autorentext</w:t>
            </w:r>
          </w:p>
        </w:tc>
      </w:tr>
    </w:tbl>
    <w:p w:rsidR="00B83CC9" w:rsidRDefault="00B83CC9" w:rsidP="00B83CC9">
      <w:pPr>
        <w:spacing w:after="0" w:line="240" w:lineRule="auto"/>
      </w:pPr>
    </w:p>
    <w:p w:rsidR="00B83CC9" w:rsidRPr="00B83CC9" w:rsidRDefault="00B83CC9" w:rsidP="00B83CC9">
      <w:pPr>
        <w:autoSpaceDE w:val="0"/>
        <w:autoSpaceDN w:val="0"/>
        <w:spacing w:after="0" w:line="240" w:lineRule="auto"/>
        <w:ind w:right="-2"/>
        <w:jc w:val="both"/>
        <w:rPr>
          <w:rFonts w:ascii="Verdana" w:hAnsi="Verdana" w:cs="Bookman Old Style"/>
          <w:sz w:val="18"/>
          <w:szCs w:val="20"/>
        </w:rPr>
      </w:pPr>
    </w:p>
    <w:p w:rsidR="00B83CC9" w:rsidRPr="006C427D" w:rsidRDefault="006C427D" w:rsidP="006C427D">
      <w:pPr>
        <w:pStyle w:val="Listenabsatz"/>
        <w:numPr>
          <w:ilvl w:val="0"/>
          <w:numId w:val="12"/>
        </w:numPr>
        <w:ind w:left="709" w:hanging="567"/>
        <w:rPr>
          <w:rFonts w:ascii="Verdana" w:hAnsi="Verdana"/>
          <w:b/>
          <w:sz w:val="20"/>
          <w:szCs w:val="20"/>
        </w:rPr>
      </w:pPr>
      <w:r>
        <w:rPr>
          <w:rFonts w:ascii="Verdana" w:hAnsi="Verdana"/>
          <w:b/>
          <w:sz w:val="20"/>
          <w:szCs w:val="20"/>
        </w:rPr>
        <w:t>Fassen Sie Merkmale des Grotesken zusammen und übertragen Sie diese auf „Der gute Gott von Manhattan.</w:t>
      </w:r>
      <w:r w:rsidR="00B83CC9" w:rsidRPr="006C427D">
        <w:rPr>
          <w:rFonts w:ascii="Verdana" w:hAnsi="Verdana"/>
          <w:b/>
          <w:sz w:val="20"/>
          <w:szCs w:val="20"/>
        </w:rPr>
        <w:br w:type="page"/>
      </w:r>
    </w:p>
    <w:p w:rsidR="00B83CC9" w:rsidRDefault="00B83CC9" w:rsidP="00B83CC9">
      <w:pPr>
        <w:spacing w:after="0" w:line="240" w:lineRule="auto"/>
      </w:pPr>
    </w:p>
    <w:p w:rsidR="00CF722F" w:rsidRPr="006F5E5E" w:rsidRDefault="00DE3189" w:rsidP="009A1A2F">
      <w:pPr>
        <w:spacing w:after="0" w:line="240" w:lineRule="auto"/>
        <w:rPr>
          <w:rFonts w:ascii="Verdana" w:hAnsi="Verdana"/>
          <w:color w:val="FF0000"/>
          <w:sz w:val="20"/>
          <w:szCs w:val="20"/>
        </w:rPr>
      </w:pPr>
      <w:r w:rsidRPr="006F5E5E">
        <w:rPr>
          <w:rFonts w:ascii="Verdana" w:hAnsi="Verdana"/>
          <w:color w:val="FF0000"/>
          <w:sz w:val="20"/>
          <w:szCs w:val="20"/>
        </w:rPr>
        <w:t>Lösungsansatz</w:t>
      </w:r>
    </w:p>
    <w:p w:rsidR="00DE3189" w:rsidRPr="006F5E5E" w:rsidRDefault="00DE3189" w:rsidP="009A1A2F">
      <w:pPr>
        <w:spacing w:after="0" w:line="240" w:lineRule="auto"/>
        <w:rPr>
          <w:rFonts w:ascii="Verdana" w:hAnsi="Verdana"/>
          <w:sz w:val="20"/>
          <w:szCs w:val="20"/>
        </w:rPr>
      </w:pPr>
    </w:p>
    <w:p w:rsidR="00DE3189" w:rsidRPr="006F5E5E" w:rsidRDefault="00DE3189" w:rsidP="009A1A2F">
      <w:pPr>
        <w:spacing w:after="0" w:line="240" w:lineRule="auto"/>
        <w:rPr>
          <w:rFonts w:ascii="Verdana" w:hAnsi="Verdana"/>
          <w:sz w:val="20"/>
          <w:szCs w:val="20"/>
          <w:u w:val="single"/>
        </w:rPr>
      </w:pPr>
      <w:r w:rsidRPr="006F5E5E">
        <w:rPr>
          <w:rFonts w:ascii="Verdana" w:hAnsi="Verdana"/>
          <w:sz w:val="20"/>
          <w:szCs w:val="20"/>
          <w:u w:val="single"/>
        </w:rPr>
        <w:t>Die Stimmen im Stück</w:t>
      </w:r>
    </w:p>
    <w:p w:rsidR="00DE3189" w:rsidRPr="006F5E5E" w:rsidRDefault="00DE3189" w:rsidP="009A1A2F">
      <w:pPr>
        <w:spacing w:after="0" w:line="240" w:lineRule="auto"/>
        <w:rPr>
          <w:rFonts w:ascii="Verdana" w:hAnsi="Verdana"/>
          <w:sz w:val="20"/>
          <w:szCs w:val="20"/>
          <w:u w:val="single"/>
        </w:rPr>
      </w:pPr>
    </w:p>
    <w:p w:rsidR="00DE3189" w:rsidRPr="006F5E5E" w:rsidRDefault="00DE3189" w:rsidP="009A1A2F">
      <w:pPr>
        <w:pStyle w:val="Listenabsatz"/>
        <w:numPr>
          <w:ilvl w:val="0"/>
          <w:numId w:val="4"/>
        </w:numPr>
        <w:rPr>
          <w:rFonts w:ascii="Verdana" w:hAnsi="Verdana"/>
          <w:sz w:val="20"/>
          <w:szCs w:val="20"/>
        </w:rPr>
      </w:pPr>
      <w:r w:rsidRPr="006F5E5E">
        <w:rPr>
          <w:rFonts w:ascii="Verdana" w:hAnsi="Verdana"/>
          <w:sz w:val="20"/>
          <w:szCs w:val="20"/>
        </w:rPr>
        <w:t>Das erste Mal ertönen die Stimmen im Gerichtssaal, sie sind klanglos, „ohne Betonung klar und gleichmäßig“, sie sprechen über Farben, Gefahren und Zeit (S. 15)</w:t>
      </w:r>
    </w:p>
    <w:p w:rsidR="00DE3189" w:rsidRPr="006F5E5E" w:rsidRDefault="00DE3189" w:rsidP="00DE3189">
      <w:pPr>
        <w:pStyle w:val="Listenabsatz"/>
        <w:numPr>
          <w:ilvl w:val="0"/>
          <w:numId w:val="4"/>
        </w:numPr>
        <w:rPr>
          <w:rFonts w:ascii="Verdana" w:hAnsi="Verdana"/>
          <w:sz w:val="20"/>
          <w:szCs w:val="20"/>
        </w:rPr>
      </w:pPr>
      <w:r w:rsidRPr="006F5E5E">
        <w:rPr>
          <w:rFonts w:ascii="Verdana" w:hAnsi="Verdana"/>
          <w:sz w:val="20"/>
          <w:szCs w:val="20"/>
        </w:rPr>
        <w:t>Nach der ersten Nacht ertönen die Stimmen wieder, wieder werden die Ampelfarben aufgegriffen, Genuss (S. 30f.)</w:t>
      </w:r>
    </w:p>
    <w:p w:rsidR="00DE3189" w:rsidRPr="006F5E5E" w:rsidRDefault="00DE3189" w:rsidP="00DE3189">
      <w:pPr>
        <w:pStyle w:val="Listenabsatz"/>
        <w:numPr>
          <w:ilvl w:val="0"/>
          <w:numId w:val="4"/>
        </w:numPr>
        <w:rPr>
          <w:rFonts w:ascii="Verdana" w:hAnsi="Verdana"/>
          <w:sz w:val="20"/>
          <w:szCs w:val="20"/>
        </w:rPr>
      </w:pPr>
      <w:r w:rsidRPr="006F5E5E">
        <w:rPr>
          <w:rFonts w:ascii="Verdana" w:hAnsi="Verdana"/>
          <w:sz w:val="20"/>
          <w:szCs w:val="20"/>
        </w:rPr>
        <w:t xml:space="preserve">Als Jan eine Passage für das Schiff bekommt, erklingen die Stimmen erneut (S. 49 / 51), sprechen wiederum über die Zeit und dass man nichts mitnehmen könne </w:t>
      </w:r>
      <w:r w:rsidRPr="006F5E5E">
        <w:rPr>
          <w:rFonts w:ascii="Verdana" w:hAnsi="Verdana"/>
          <w:sz w:val="20"/>
          <w:szCs w:val="20"/>
        </w:rPr>
        <w:sym w:font="Wingdings" w:char="F0E0"/>
      </w:r>
      <w:r w:rsidRPr="006F5E5E">
        <w:rPr>
          <w:rFonts w:ascii="Verdana" w:hAnsi="Verdana"/>
          <w:sz w:val="20"/>
          <w:szCs w:val="20"/>
        </w:rPr>
        <w:t xml:space="preserve"> Warnung an Jan zu gehen?</w:t>
      </w:r>
    </w:p>
    <w:p w:rsidR="00DE3189" w:rsidRPr="006F5E5E" w:rsidRDefault="00DE3189" w:rsidP="00DE3189">
      <w:pPr>
        <w:pStyle w:val="Listenabsatz"/>
        <w:numPr>
          <w:ilvl w:val="0"/>
          <w:numId w:val="4"/>
        </w:numPr>
        <w:rPr>
          <w:rFonts w:ascii="Verdana" w:hAnsi="Verdana"/>
          <w:sz w:val="20"/>
          <w:szCs w:val="20"/>
        </w:rPr>
      </w:pPr>
      <w:r w:rsidRPr="006F5E5E">
        <w:rPr>
          <w:rFonts w:ascii="Verdana" w:hAnsi="Verdana"/>
          <w:sz w:val="20"/>
          <w:szCs w:val="20"/>
        </w:rPr>
        <w:t xml:space="preserve">Im Gerichtssaal, bevor in den 30. Stock zu Jan und Jennifer geblendet wird: Man solle den Rat befolgen oder sterben, es wird aufgefordert, stehen zu bleiben (61) </w:t>
      </w:r>
      <w:r w:rsidRPr="006F5E5E">
        <w:rPr>
          <w:rFonts w:ascii="Verdana" w:hAnsi="Verdana"/>
          <w:sz w:val="20"/>
          <w:szCs w:val="20"/>
        </w:rPr>
        <w:sym w:font="Wingdings" w:char="F0E0"/>
      </w:r>
      <w:r w:rsidRPr="006F5E5E">
        <w:rPr>
          <w:rFonts w:ascii="Verdana" w:hAnsi="Verdana"/>
          <w:sz w:val="20"/>
          <w:szCs w:val="20"/>
        </w:rPr>
        <w:t xml:space="preserve"> Jan bleibt, es bedeutet sein Ende </w:t>
      </w:r>
    </w:p>
    <w:p w:rsidR="00DE3189" w:rsidRPr="006F5E5E" w:rsidRDefault="00DE3189" w:rsidP="00DE3189">
      <w:pPr>
        <w:jc w:val="center"/>
        <w:rPr>
          <w:rFonts w:ascii="Verdana" w:hAnsi="Verdana"/>
          <w:sz w:val="20"/>
          <w:szCs w:val="20"/>
        </w:rPr>
      </w:pPr>
      <w:r w:rsidRPr="006F5E5E">
        <w:rPr>
          <w:rFonts w:ascii="Verdana" w:hAnsi="Verdana"/>
          <w:sz w:val="20"/>
          <w:szCs w:val="20"/>
        </w:rPr>
        <w:sym w:font="Wingdings" w:char="F0E2"/>
      </w:r>
    </w:p>
    <w:p w:rsidR="00DE3189" w:rsidRPr="006F5E5E" w:rsidRDefault="00DE3189" w:rsidP="00DE3189">
      <w:pPr>
        <w:rPr>
          <w:rFonts w:ascii="Verdana" w:hAnsi="Verdana"/>
          <w:sz w:val="20"/>
          <w:szCs w:val="20"/>
        </w:rPr>
      </w:pPr>
      <w:r w:rsidRPr="006F5E5E">
        <w:rPr>
          <w:rFonts w:ascii="Verdana" w:hAnsi="Verdana"/>
          <w:sz w:val="20"/>
          <w:szCs w:val="20"/>
        </w:rPr>
        <w:t>Die Stimmen ertönen immer, wenn zu Jan und Jennifer übergeblendet wird, es scheint eine Warnung zu sein, sich von der Gesellschaft zu distanzieren und hemmungslos zu lieben. Die bedingungslose Liebe ist eine Gefahr, wie das Aufgreifen der tragischen Liebespaare zeigt.</w:t>
      </w:r>
    </w:p>
    <w:p w:rsidR="00DE3189" w:rsidRPr="006F5E5E" w:rsidRDefault="00DE3189" w:rsidP="00DE3189">
      <w:pPr>
        <w:pStyle w:val="Listenabsatz"/>
        <w:numPr>
          <w:ilvl w:val="0"/>
          <w:numId w:val="4"/>
        </w:numPr>
        <w:rPr>
          <w:rFonts w:ascii="Verdana" w:hAnsi="Verdana"/>
          <w:sz w:val="20"/>
          <w:szCs w:val="20"/>
        </w:rPr>
      </w:pPr>
      <w:r w:rsidRPr="006F5E5E">
        <w:rPr>
          <w:rFonts w:ascii="Verdana" w:hAnsi="Verdana"/>
          <w:sz w:val="20"/>
          <w:szCs w:val="20"/>
        </w:rPr>
        <w:t xml:space="preserve">Jan ist in der Bar, die Stimmen ertönen wieder, kommen „aus dem Apparat“ und fordern zum Weitergehen auf (90), meinen, es gebe keine Gnade (91), sind schließlich von Nebengeräuschen unterbrochen (91) und warnen, stehenzubleiben </w:t>
      </w:r>
      <w:r w:rsidRPr="006F5E5E">
        <w:rPr>
          <w:rFonts w:ascii="Verdana" w:hAnsi="Verdana"/>
          <w:sz w:val="20"/>
          <w:szCs w:val="20"/>
        </w:rPr>
        <w:sym w:font="Wingdings" w:char="F0E0"/>
      </w:r>
      <w:r w:rsidRPr="006F5E5E">
        <w:rPr>
          <w:rFonts w:ascii="Verdana" w:hAnsi="Verdana"/>
          <w:sz w:val="20"/>
          <w:szCs w:val="20"/>
        </w:rPr>
        <w:t xml:space="preserve"> Jan ist in der Zivilisation, hat sich von Jennifer räumlich getrennt, Gefahr des Stehenbleibens</w:t>
      </w:r>
    </w:p>
    <w:p w:rsidR="00AE2EA8" w:rsidRPr="006F5E5E" w:rsidRDefault="00AE2EA8" w:rsidP="00DE3189">
      <w:pPr>
        <w:pStyle w:val="Listenabsatz"/>
        <w:numPr>
          <w:ilvl w:val="0"/>
          <w:numId w:val="4"/>
        </w:numPr>
        <w:rPr>
          <w:rFonts w:ascii="Verdana" w:hAnsi="Verdana"/>
          <w:sz w:val="20"/>
          <w:szCs w:val="20"/>
        </w:rPr>
      </w:pPr>
      <w:r w:rsidRPr="006F5E5E">
        <w:rPr>
          <w:rFonts w:ascii="Verdana" w:hAnsi="Verdana"/>
          <w:sz w:val="20"/>
          <w:szCs w:val="20"/>
        </w:rPr>
        <w:t xml:space="preserve">Die Stimmen wirken bedrohlich </w:t>
      </w:r>
      <w:r w:rsidRPr="006F5E5E">
        <w:rPr>
          <w:rFonts w:ascii="Verdana" w:hAnsi="Verdana"/>
          <w:sz w:val="20"/>
          <w:szCs w:val="20"/>
        </w:rPr>
        <w:sym w:font="Wingdings" w:char="F0E0"/>
      </w:r>
      <w:r w:rsidRPr="006F5E5E">
        <w:rPr>
          <w:rFonts w:ascii="Verdana" w:hAnsi="Verdana"/>
          <w:sz w:val="20"/>
          <w:szCs w:val="20"/>
        </w:rPr>
        <w:t xml:space="preserve"> Übertragung auf die Gesellschaft, die die Liebe bedroht und keine ekstatische Liebe duldet.</w:t>
      </w:r>
    </w:p>
    <w:p w:rsidR="00DE3189" w:rsidRPr="006F5E5E" w:rsidRDefault="00DE3189" w:rsidP="00DE3189">
      <w:pPr>
        <w:spacing w:after="0" w:line="240" w:lineRule="auto"/>
        <w:rPr>
          <w:rFonts w:ascii="Verdana" w:hAnsi="Verdana"/>
          <w:sz w:val="20"/>
          <w:szCs w:val="20"/>
        </w:rPr>
      </w:pPr>
    </w:p>
    <w:p w:rsidR="0033025E" w:rsidRPr="006F5E5E" w:rsidRDefault="0033025E" w:rsidP="00DE3189">
      <w:pPr>
        <w:spacing w:after="0" w:line="240" w:lineRule="auto"/>
        <w:rPr>
          <w:rFonts w:ascii="Verdana" w:hAnsi="Verdana"/>
          <w:sz w:val="20"/>
          <w:szCs w:val="20"/>
          <w:u w:val="single"/>
        </w:rPr>
      </w:pPr>
    </w:p>
    <w:p w:rsidR="00DE3189" w:rsidRPr="006F5E5E" w:rsidRDefault="00DE3189" w:rsidP="00DE3189">
      <w:pPr>
        <w:spacing w:after="0" w:line="240" w:lineRule="auto"/>
        <w:rPr>
          <w:rFonts w:ascii="Verdana" w:hAnsi="Verdana"/>
          <w:sz w:val="20"/>
          <w:szCs w:val="20"/>
          <w:u w:val="single"/>
        </w:rPr>
      </w:pPr>
      <w:r w:rsidRPr="006F5E5E">
        <w:rPr>
          <w:rFonts w:ascii="Verdana" w:hAnsi="Verdana"/>
          <w:sz w:val="20"/>
          <w:szCs w:val="20"/>
          <w:u w:val="single"/>
        </w:rPr>
        <w:t>Die Eichhörnchen im Stück</w:t>
      </w:r>
    </w:p>
    <w:p w:rsidR="00DE3189" w:rsidRPr="006F5E5E" w:rsidRDefault="00DE3189" w:rsidP="00DE3189">
      <w:pPr>
        <w:spacing w:after="0" w:line="240" w:lineRule="auto"/>
        <w:rPr>
          <w:rFonts w:ascii="Verdana" w:hAnsi="Verdana"/>
          <w:sz w:val="20"/>
          <w:szCs w:val="20"/>
        </w:rPr>
      </w:pPr>
    </w:p>
    <w:p w:rsidR="0033025E" w:rsidRPr="006F5E5E" w:rsidRDefault="0033025E" w:rsidP="0033025E">
      <w:pPr>
        <w:pStyle w:val="Listenabsatz"/>
        <w:numPr>
          <w:ilvl w:val="0"/>
          <w:numId w:val="8"/>
        </w:numPr>
        <w:rPr>
          <w:rFonts w:ascii="Verdana" w:hAnsi="Verdana"/>
          <w:sz w:val="20"/>
          <w:szCs w:val="20"/>
        </w:rPr>
      </w:pPr>
      <w:r w:rsidRPr="006F5E5E">
        <w:rPr>
          <w:rFonts w:ascii="Verdana" w:hAnsi="Verdana"/>
          <w:sz w:val="20"/>
          <w:szCs w:val="20"/>
        </w:rPr>
        <w:t>Eichhörnchen gelten als Botentiere, in der nordischen Mythologie waren sie Mi</w:t>
      </w:r>
      <w:r w:rsidR="006F5E5E" w:rsidRPr="006F5E5E">
        <w:rPr>
          <w:rFonts w:ascii="Verdana" w:hAnsi="Verdana"/>
          <w:sz w:val="20"/>
          <w:szCs w:val="20"/>
        </w:rPr>
        <w:t>t</w:t>
      </w:r>
      <w:r w:rsidRPr="006F5E5E">
        <w:rPr>
          <w:rFonts w:ascii="Verdana" w:hAnsi="Verdana"/>
          <w:sz w:val="20"/>
          <w:szCs w:val="20"/>
        </w:rPr>
        <w:t xml:space="preserve">tler der göttlichen und irdischen Welt </w:t>
      </w:r>
      <w:r w:rsidRPr="006F5E5E">
        <w:rPr>
          <w:rFonts w:ascii="Verdana" w:hAnsi="Verdana"/>
          <w:sz w:val="20"/>
          <w:szCs w:val="20"/>
        </w:rPr>
        <w:sym w:font="Wingdings" w:char="F0E0"/>
      </w:r>
      <w:r w:rsidRPr="006F5E5E">
        <w:rPr>
          <w:rFonts w:ascii="Verdana" w:hAnsi="Verdana"/>
          <w:sz w:val="20"/>
          <w:szCs w:val="20"/>
        </w:rPr>
        <w:t xml:space="preserve"> In Bachmanns Stück sind sie die Handlanger des „guten Gottes“</w:t>
      </w:r>
    </w:p>
    <w:p w:rsidR="0033025E" w:rsidRPr="006F5E5E" w:rsidRDefault="0033025E" w:rsidP="0033025E">
      <w:pPr>
        <w:pStyle w:val="Listenabsatz"/>
        <w:numPr>
          <w:ilvl w:val="0"/>
          <w:numId w:val="8"/>
        </w:numPr>
        <w:rPr>
          <w:rFonts w:ascii="Verdana" w:hAnsi="Verdana"/>
          <w:sz w:val="20"/>
          <w:szCs w:val="20"/>
        </w:rPr>
      </w:pPr>
      <w:r w:rsidRPr="006F5E5E">
        <w:rPr>
          <w:rFonts w:ascii="Verdana" w:hAnsi="Verdana"/>
          <w:sz w:val="20"/>
          <w:szCs w:val="20"/>
        </w:rPr>
        <w:t xml:space="preserve">Symbol der Sünde / des Teufels </w:t>
      </w:r>
      <w:r w:rsidRPr="006F5E5E">
        <w:rPr>
          <w:rFonts w:ascii="Verdana" w:hAnsi="Verdana"/>
          <w:sz w:val="20"/>
          <w:szCs w:val="20"/>
        </w:rPr>
        <w:sym w:font="Wingdings" w:char="F0E0"/>
      </w:r>
      <w:r w:rsidRPr="006F5E5E">
        <w:rPr>
          <w:rFonts w:ascii="Verdana" w:hAnsi="Verdana"/>
          <w:sz w:val="20"/>
          <w:szCs w:val="20"/>
        </w:rPr>
        <w:t xml:space="preserve"> Jan und Jennifer </w:t>
      </w:r>
      <w:proofErr w:type="spellStart"/>
      <w:r w:rsidRPr="006F5E5E">
        <w:rPr>
          <w:rFonts w:ascii="Verdana" w:hAnsi="Verdana"/>
          <w:sz w:val="20"/>
          <w:szCs w:val="20"/>
        </w:rPr>
        <w:t>leben</w:t>
      </w:r>
      <w:proofErr w:type="spellEnd"/>
      <w:r w:rsidRPr="006F5E5E">
        <w:rPr>
          <w:rFonts w:ascii="Verdana" w:hAnsi="Verdana"/>
          <w:sz w:val="20"/>
          <w:szCs w:val="20"/>
        </w:rPr>
        <w:t xml:space="preserve"> außerhalb der Norm und widersetzen sich der Gesellschaft, die Eichhörnchen bekämpfen das Fehlverhalten im Namen des guten Gottes.</w:t>
      </w:r>
    </w:p>
    <w:p w:rsidR="0033025E" w:rsidRPr="006F5E5E" w:rsidRDefault="0033025E" w:rsidP="00DE3189">
      <w:pPr>
        <w:spacing w:after="0" w:line="240" w:lineRule="auto"/>
        <w:rPr>
          <w:rFonts w:ascii="Verdana" w:hAnsi="Verdana"/>
          <w:sz w:val="20"/>
          <w:szCs w:val="20"/>
        </w:rPr>
      </w:pPr>
    </w:p>
    <w:p w:rsidR="00DE3189" w:rsidRPr="006F5E5E" w:rsidRDefault="00DE3189" w:rsidP="00DE3189">
      <w:pPr>
        <w:pStyle w:val="Listenabsatz"/>
        <w:numPr>
          <w:ilvl w:val="0"/>
          <w:numId w:val="5"/>
        </w:numPr>
        <w:rPr>
          <w:rFonts w:ascii="Verdana" w:hAnsi="Verdana"/>
          <w:sz w:val="20"/>
          <w:szCs w:val="20"/>
        </w:rPr>
      </w:pPr>
      <w:r w:rsidRPr="006F5E5E">
        <w:rPr>
          <w:rFonts w:ascii="Verdana" w:hAnsi="Verdana"/>
          <w:sz w:val="20"/>
          <w:szCs w:val="20"/>
        </w:rPr>
        <w:t xml:space="preserve">Erster Auftritt: „Im Theater“, sie führen Puppentheater im Park auf, Thema: „die schönsten Liebesgeschichten der Welt“ (S. 42) </w:t>
      </w:r>
      <w:r w:rsidRPr="006F5E5E">
        <w:rPr>
          <w:rFonts w:ascii="Verdana" w:hAnsi="Verdana"/>
          <w:sz w:val="20"/>
          <w:szCs w:val="20"/>
        </w:rPr>
        <w:sym w:font="Wingdings" w:char="F0E0"/>
      </w:r>
      <w:r w:rsidRPr="006F5E5E">
        <w:rPr>
          <w:rFonts w:ascii="Verdana" w:hAnsi="Verdana"/>
          <w:sz w:val="20"/>
          <w:szCs w:val="20"/>
        </w:rPr>
        <w:t xml:space="preserve"> Jan und Jennifer verfolgen das Spiel der Eichhörnchen</w:t>
      </w:r>
    </w:p>
    <w:p w:rsidR="00DE3189" w:rsidRPr="006F5E5E" w:rsidRDefault="00DE3189" w:rsidP="00DE3189">
      <w:pPr>
        <w:pStyle w:val="Listenabsatz"/>
        <w:numPr>
          <w:ilvl w:val="0"/>
          <w:numId w:val="5"/>
        </w:numPr>
        <w:rPr>
          <w:rFonts w:ascii="Verdana" w:hAnsi="Verdana"/>
          <w:sz w:val="20"/>
          <w:szCs w:val="20"/>
        </w:rPr>
      </w:pPr>
      <w:r w:rsidRPr="006F5E5E">
        <w:rPr>
          <w:rFonts w:ascii="Verdana" w:hAnsi="Verdana"/>
          <w:sz w:val="20"/>
          <w:szCs w:val="20"/>
        </w:rPr>
        <w:t xml:space="preserve">Frankie und Billy bringen Jan und Jennifer Briefe (S. 58f.), machen sich lustig über das Paar, machen Anspielungen auf Folter und Feuer </w:t>
      </w:r>
      <w:r w:rsidRPr="006F5E5E">
        <w:rPr>
          <w:rFonts w:ascii="Verdana" w:hAnsi="Verdana"/>
          <w:sz w:val="20"/>
          <w:szCs w:val="20"/>
        </w:rPr>
        <w:sym w:font="Wingdings" w:char="F0E0"/>
      </w:r>
      <w:r w:rsidRPr="006F5E5E">
        <w:rPr>
          <w:rFonts w:ascii="Verdana" w:hAnsi="Verdana"/>
          <w:sz w:val="20"/>
          <w:szCs w:val="20"/>
        </w:rPr>
        <w:t xml:space="preserve"> Vorausdeutung</w:t>
      </w:r>
    </w:p>
    <w:p w:rsidR="00DE3189" w:rsidRPr="006F5E5E" w:rsidRDefault="00DE3189" w:rsidP="00DE3189">
      <w:pPr>
        <w:pStyle w:val="Listenabsatz"/>
        <w:numPr>
          <w:ilvl w:val="0"/>
          <w:numId w:val="5"/>
        </w:numPr>
        <w:rPr>
          <w:rFonts w:ascii="Verdana" w:hAnsi="Verdana"/>
          <w:sz w:val="20"/>
          <w:szCs w:val="20"/>
        </w:rPr>
      </w:pPr>
      <w:r w:rsidRPr="006F5E5E">
        <w:rPr>
          <w:rFonts w:ascii="Verdana" w:hAnsi="Verdana"/>
          <w:sz w:val="20"/>
          <w:szCs w:val="20"/>
        </w:rPr>
        <w:t xml:space="preserve">Frankie und Billy wollen handeln, sind ungeduldig (69f.), sie formulieren einen Brief und deuten den räumlichen Aufstieg an (71); Bezug zu Rumpelstilzchen (72) </w:t>
      </w:r>
      <w:r w:rsidRPr="006F5E5E">
        <w:rPr>
          <w:rFonts w:ascii="Verdana" w:hAnsi="Verdana"/>
          <w:sz w:val="20"/>
          <w:szCs w:val="20"/>
        </w:rPr>
        <w:sym w:font="Wingdings" w:char="F0E0"/>
      </w:r>
      <w:r w:rsidRPr="006F5E5E">
        <w:rPr>
          <w:rFonts w:ascii="Verdana" w:hAnsi="Verdana"/>
          <w:sz w:val="20"/>
          <w:szCs w:val="20"/>
        </w:rPr>
        <w:t xml:space="preserve"> seinen Namen kannte niemand, die Bedeutung der  Eichhörnchen kennt auch niemand </w:t>
      </w:r>
    </w:p>
    <w:p w:rsidR="00DE3189" w:rsidRPr="006F5E5E" w:rsidRDefault="00DE3189" w:rsidP="00DE3189">
      <w:pPr>
        <w:spacing w:after="0" w:line="240" w:lineRule="auto"/>
        <w:jc w:val="center"/>
        <w:rPr>
          <w:rFonts w:ascii="Verdana" w:hAnsi="Verdana"/>
          <w:sz w:val="20"/>
          <w:szCs w:val="20"/>
        </w:rPr>
      </w:pPr>
      <w:r w:rsidRPr="006F5E5E">
        <w:rPr>
          <w:rFonts w:ascii="Verdana" w:hAnsi="Verdana"/>
          <w:sz w:val="20"/>
          <w:szCs w:val="20"/>
        </w:rPr>
        <w:sym w:font="Wingdings" w:char="F0E2"/>
      </w:r>
    </w:p>
    <w:p w:rsidR="00DE3189" w:rsidRPr="006F5E5E" w:rsidRDefault="00DE3189" w:rsidP="007F3C4A">
      <w:pPr>
        <w:spacing w:after="0" w:line="240" w:lineRule="auto"/>
        <w:jc w:val="center"/>
        <w:rPr>
          <w:rFonts w:ascii="Verdana" w:hAnsi="Verdana"/>
          <w:sz w:val="20"/>
          <w:szCs w:val="20"/>
        </w:rPr>
      </w:pPr>
      <w:r w:rsidRPr="006F5E5E">
        <w:rPr>
          <w:rFonts w:ascii="Verdana" w:hAnsi="Verdana"/>
          <w:sz w:val="20"/>
          <w:szCs w:val="20"/>
        </w:rPr>
        <w:t xml:space="preserve">Sie sind die Handlanger des guten Gottes, </w:t>
      </w:r>
      <w:r w:rsidR="007F3C4A" w:rsidRPr="006F5E5E">
        <w:rPr>
          <w:rFonts w:ascii="Verdana" w:hAnsi="Verdana"/>
          <w:sz w:val="20"/>
          <w:szCs w:val="20"/>
        </w:rPr>
        <w:t xml:space="preserve">überbringen dem Paar Nachrichten, </w:t>
      </w:r>
      <w:r w:rsidRPr="006F5E5E">
        <w:rPr>
          <w:rFonts w:ascii="Verdana" w:hAnsi="Verdana"/>
          <w:sz w:val="20"/>
          <w:szCs w:val="20"/>
        </w:rPr>
        <w:t>haben den Auftrag, das Paar zu beobachten und schließlich zu töten.</w:t>
      </w:r>
      <w:r w:rsidR="007F3C4A" w:rsidRPr="006F5E5E">
        <w:rPr>
          <w:rFonts w:ascii="Verdana" w:hAnsi="Verdana"/>
          <w:sz w:val="20"/>
          <w:szCs w:val="20"/>
        </w:rPr>
        <w:t xml:space="preserve"> Sie wirken zunächst lustig, haben aber eine Schlüsselposition, da sie über Leben und Tod entscheiden.</w:t>
      </w:r>
    </w:p>
    <w:p w:rsidR="00DE3189" w:rsidRPr="006F5E5E" w:rsidRDefault="00DE3189" w:rsidP="00DE3189">
      <w:pPr>
        <w:spacing w:after="0" w:line="240" w:lineRule="auto"/>
        <w:rPr>
          <w:rFonts w:ascii="Verdana" w:hAnsi="Verdana"/>
          <w:sz w:val="20"/>
          <w:szCs w:val="20"/>
        </w:rPr>
      </w:pPr>
    </w:p>
    <w:p w:rsidR="007F3C4A" w:rsidRPr="006F5E5E" w:rsidRDefault="007F3C4A" w:rsidP="00DE3189">
      <w:pPr>
        <w:spacing w:after="0" w:line="240" w:lineRule="auto"/>
        <w:rPr>
          <w:rFonts w:ascii="Verdana" w:hAnsi="Verdana"/>
          <w:sz w:val="20"/>
          <w:szCs w:val="20"/>
        </w:rPr>
      </w:pPr>
    </w:p>
    <w:p w:rsidR="006F5E5E" w:rsidRDefault="006F5E5E">
      <w:pPr>
        <w:rPr>
          <w:rFonts w:ascii="Verdana" w:hAnsi="Verdana"/>
          <w:sz w:val="20"/>
          <w:szCs w:val="20"/>
          <w:u w:val="single"/>
        </w:rPr>
      </w:pPr>
      <w:r>
        <w:rPr>
          <w:rFonts w:ascii="Verdana" w:hAnsi="Verdana"/>
          <w:sz w:val="20"/>
          <w:szCs w:val="20"/>
          <w:u w:val="single"/>
        </w:rPr>
        <w:br w:type="page"/>
      </w:r>
    </w:p>
    <w:p w:rsidR="007F3C4A" w:rsidRPr="006F5E5E" w:rsidRDefault="007F3C4A" w:rsidP="00DE3189">
      <w:pPr>
        <w:spacing w:after="0" w:line="240" w:lineRule="auto"/>
        <w:rPr>
          <w:rFonts w:ascii="Verdana" w:hAnsi="Verdana"/>
          <w:sz w:val="20"/>
          <w:szCs w:val="20"/>
          <w:u w:val="single"/>
        </w:rPr>
      </w:pPr>
      <w:r w:rsidRPr="006F5E5E">
        <w:rPr>
          <w:rFonts w:ascii="Verdana" w:hAnsi="Verdana"/>
          <w:sz w:val="20"/>
          <w:szCs w:val="20"/>
          <w:u w:val="single"/>
        </w:rPr>
        <w:lastRenderedPageBreak/>
        <w:t>Die Musik im Stück</w:t>
      </w:r>
    </w:p>
    <w:p w:rsidR="007F3C4A" w:rsidRPr="006F5E5E" w:rsidRDefault="007F3C4A" w:rsidP="00DE3189">
      <w:pPr>
        <w:spacing w:after="0" w:line="240" w:lineRule="auto"/>
        <w:rPr>
          <w:rFonts w:ascii="Verdana" w:hAnsi="Verdana"/>
          <w:sz w:val="20"/>
          <w:szCs w:val="20"/>
          <w:u w:val="single"/>
        </w:rPr>
      </w:pPr>
    </w:p>
    <w:p w:rsidR="00DE3189" w:rsidRPr="006F5E5E" w:rsidRDefault="00DE3189" w:rsidP="00DE3189">
      <w:pPr>
        <w:pStyle w:val="Listenabsatz"/>
        <w:numPr>
          <w:ilvl w:val="0"/>
          <w:numId w:val="6"/>
        </w:numPr>
        <w:rPr>
          <w:rFonts w:ascii="Verdana" w:hAnsi="Verdana"/>
          <w:sz w:val="20"/>
          <w:szCs w:val="20"/>
        </w:rPr>
      </w:pPr>
      <w:r w:rsidRPr="006F5E5E">
        <w:rPr>
          <w:rFonts w:ascii="Verdana" w:hAnsi="Verdana"/>
          <w:sz w:val="20"/>
          <w:szCs w:val="20"/>
        </w:rPr>
        <w:t>Das erste Mal ertönt die Musik in der Nachtbar (S. 20), sie bricht aber sofort ab</w:t>
      </w:r>
    </w:p>
    <w:p w:rsidR="00DE3189" w:rsidRPr="006F5E5E" w:rsidRDefault="00DE3189" w:rsidP="00DE3189">
      <w:pPr>
        <w:pStyle w:val="Listenabsatz"/>
        <w:numPr>
          <w:ilvl w:val="0"/>
          <w:numId w:val="6"/>
        </w:numPr>
        <w:rPr>
          <w:rFonts w:ascii="Verdana" w:hAnsi="Verdana"/>
          <w:sz w:val="20"/>
          <w:szCs w:val="20"/>
        </w:rPr>
      </w:pPr>
      <w:r w:rsidRPr="006F5E5E">
        <w:rPr>
          <w:rFonts w:ascii="Verdana" w:hAnsi="Verdana"/>
          <w:sz w:val="20"/>
          <w:szCs w:val="20"/>
        </w:rPr>
        <w:t>Auch im Hotel nach der ersten Nacht ertönt Musik (S. 28), sie wird lauter und endet dann</w:t>
      </w:r>
    </w:p>
    <w:p w:rsidR="00DE3189" w:rsidRPr="006F5E5E" w:rsidRDefault="00DE3189" w:rsidP="00DE3189">
      <w:pPr>
        <w:pStyle w:val="Listenabsatz"/>
        <w:numPr>
          <w:ilvl w:val="0"/>
          <w:numId w:val="6"/>
        </w:numPr>
        <w:rPr>
          <w:rFonts w:ascii="Verdana" w:hAnsi="Verdana"/>
          <w:sz w:val="20"/>
          <w:szCs w:val="20"/>
        </w:rPr>
      </w:pPr>
      <w:r w:rsidRPr="006F5E5E">
        <w:rPr>
          <w:rFonts w:ascii="Verdana" w:hAnsi="Verdana"/>
          <w:sz w:val="20"/>
          <w:szCs w:val="20"/>
        </w:rPr>
        <w:t xml:space="preserve">Jan und Jennifer sehen das Puppentheater der Eichhörnchen, die Musik erklingt „als hätte sie ein Zeichen für den Anfang des Theaters zu sein“ (S. 45) </w:t>
      </w:r>
      <w:r w:rsidRPr="006F5E5E">
        <w:rPr>
          <w:rFonts w:ascii="Verdana" w:hAnsi="Verdana"/>
          <w:sz w:val="20"/>
          <w:szCs w:val="20"/>
        </w:rPr>
        <w:sym w:font="Wingdings" w:char="F0E0"/>
      </w:r>
      <w:r w:rsidRPr="006F5E5E">
        <w:rPr>
          <w:rFonts w:ascii="Verdana" w:hAnsi="Verdana"/>
          <w:sz w:val="20"/>
          <w:szCs w:val="20"/>
        </w:rPr>
        <w:t xml:space="preserve"> Jan und Jennifer reihen sich ins Theaterstück ein, sie werden zu einem tragischen Liebespaar</w:t>
      </w:r>
    </w:p>
    <w:p w:rsidR="00DE3189" w:rsidRPr="006F5E5E" w:rsidRDefault="00DE3189" w:rsidP="00DE3189">
      <w:pPr>
        <w:pStyle w:val="Listenabsatz"/>
        <w:numPr>
          <w:ilvl w:val="0"/>
          <w:numId w:val="6"/>
        </w:numPr>
        <w:rPr>
          <w:rFonts w:ascii="Verdana" w:hAnsi="Verdana"/>
          <w:sz w:val="20"/>
          <w:szCs w:val="20"/>
        </w:rPr>
      </w:pPr>
      <w:r w:rsidRPr="006F5E5E">
        <w:rPr>
          <w:rFonts w:ascii="Verdana" w:hAnsi="Verdana"/>
          <w:sz w:val="20"/>
          <w:szCs w:val="20"/>
        </w:rPr>
        <w:t xml:space="preserve">Als der gute Gott zu Jennifer kommt, ertönt Musik (89) </w:t>
      </w:r>
      <w:r w:rsidRPr="006F5E5E">
        <w:rPr>
          <w:rFonts w:ascii="Verdana" w:hAnsi="Verdana"/>
          <w:sz w:val="20"/>
          <w:szCs w:val="20"/>
        </w:rPr>
        <w:sym w:font="Wingdings" w:char="F0E0"/>
      </w:r>
      <w:r w:rsidRPr="006F5E5E">
        <w:rPr>
          <w:rFonts w:ascii="Verdana" w:hAnsi="Verdana"/>
          <w:sz w:val="20"/>
          <w:szCs w:val="20"/>
        </w:rPr>
        <w:t xml:space="preserve"> Bruch und Blende zu Jan, der stirbt</w:t>
      </w:r>
    </w:p>
    <w:p w:rsidR="00DE3189" w:rsidRPr="006F5E5E" w:rsidRDefault="00DE3189" w:rsidP="00DE3189">
      <w:pPr>
        <w:pStyle w:val="Listenabsatz"/>
        <w:numPr>
          <w:ilvl w:val="0"/>
          <w:numId w:val="6"/>
        </w:numPr>
        <w:rPr>
          <w:rFonts w:ascii="Verdana" w:hAnsi="Verdana"/>
          <w:sz w:val="20"/>
          <w:szCs w:val="20"/>
        </w:rPr>
      </w:pPr>
      <w:r w:rsidRPr="006F5E5E">
        <w:rPr>
          <w:rFonts w:ascii="Verdana" w:hAnsi="Verdana"/>
          <w:sz w:val="20"/>
          <w:szCs w:val="20"/>
        </w:rPr>
        <w:t xml:space="preserve">Vor der Detonation ertönt in der Bar Musik (92) </w:t>
      </w:r>
      <w:r w:rsidRPr="006F5E5E">
        <w:rPr>
          <w:rFonts w:ascii="Verdana" w:hAnsi="Verdana"/>
          <w:sz w:val="20"/>
          <w:szCs w:val="20"/>
        </w:rPr>
        <w:sym w:font="Wingdings" w:char="F0E0"/>
      </w:r>
      <w:r w:rsidRPr="006F5E5E">
        <w:rPr>
          <w:rFonts w:ascii="Verdana" w:hAnsi="Verdana"/>
          <w:sz w:val="20"/>
          <w:szCs w:val="20"/>
        </w:rPr>
        <w:t xml:space="preserve"> Jan stirbt</w:t>
      </w:r>
    </w:p>
    <w:p w:rsidR="00DE3189" w:rsidRPr="006F5E5E" w:rsidRDefault="007F3C4A" w:rsidP="007F3C4A">
      <w:pPr>
        <w:spacing w:after="0" w:line="240" w:lineRule="auto"/>
        <w:jc w:val="center"/>
        <w:rPr>
          <w:rFonts w:ascii="Verdana" w:hAnsi="Verdana"/>
          <w:sz w:val="20"/>
          <w:szCs w:val="20"/>
        </w:rPr>
      </w:pPr>
      <w:r w:rsidRPr="006F5E5E">
        <w:rPr>
          <w:rFonts w:ascii="Verdana" w:hAnsi="Verdana"/>
          <w:sz w:val="20"/>
          <w:szCs w:val="20"/>
        </w:rPr>
        <w:sym w:font="Wingdings" w:char="F0E2"/>
      </w:r>
    </w:p>
    <w:p w:rsidR="007F3C4A" w:rsidRPr="006F5E5E" w:rsidRDefault="007F3C4A" w:rsidP="007F3C4A">
      <w:pPr>
        <w:spacing w:after="0" w:line="240" w:lineRule="auto"/>
        <w:jc w:val="center"/>
        <w:rPr>
          <w:rFonts w:ascii="Verdana" w:hAnsi="Verdana"/>
          <w:sz w:val="20"/>
          <w:szCs w:val="20"/>
        </w:rPr>
      </w:pPr>
      <w:r w:rsidRPr="006F5E5E">
        <w:rPr>
          <w:rFonts w:ascii="Verdana" w:hAnsi="Verdana"/>
          <w:sz w:val="20"/>
          <w:szCs w:val="20"/>
        </w:rPr>
        <w:t xml:space="preserve">Die Musik ertönt immer nur kurz, sie bereitet die Situationen vor, </w:t>
      </w:r>
    </w:p>
    <w:p w:rsidR="007F3C4A" w:rsidRPr="006F5E5E" w:rsidRDefault="007F3C4A" w:rsidP="007F3C4A">
      <w:pPr>
        <w:spacing w:after="0" w:line="240" w:lineRule="auto"/>
        <w:jc w:val="center"/>
        <w:rPr>
          <w:rFonts w:ascii="Verdana" w:hAnsi="Verdana"/>
          <w:sz w:val="20"/>
          <w:szCs w:val="20"/>
        </w:rPr>
      </w:pPr>
      <w:r w:rsidRPr="006F5E5E">
        <w:rPr>
          <w:rFonts w:ascii="Verdana" w:hAnsi="Verdana"/>
          <w:sz w:val="20"/>
          <w:szCs w:val="20"/>
        </w:rPr>
        <w:t>verdeutlicht die dargestellte Situation</w:t>
      </w:r>
    </w:p>
    <w:p w:rsidR="007F3C4A" w:rsidRPr="006F5E5E" w:rsidRDefault="007F3C4A" w:rsidP="00DE3189">
      <w:pPr>
        <w:spacing w:after="0" w:line="240" w:lineRule="auto"/>
        <w:rPr>
          <w:rFonts w:ascii="Verdana" w:hAnsi="Verdana"/>
          <w:sz w:val="20"/>
          <w:szCs w:val="20"/>
        </w:rPr>
      </w:pPr>
    </w:p>
    <w:p w:rsidR="007F3C4A" w:rsidRPr="006F5E5E" w:rsidRDefault="007F3C4A">
      <w:pPr>
        <w:rPr>
          <w:rFonts w:ascii="Verdana" w:hAnsi="Verdana"/>
          <w:sz w:val="20"/>
          <w:szCs w:val="20"/>
        </w:rPr>
      </w:pPr>
    </w:p>
    <w:p w:rsidR="007F3C4A" w:rsidRPr="006F5E5E" w:rsidRDefault="007F3C4A" w:rsidP="007F3C4A">
      <w:pPr>
        <w:spacing w:after="0" w:line="240" w:lineRule="auto"/>
        <w:rPr>
          <w:rFonts w:ascii="Verdana" w:hAnsi="Verdana"/>
          <w:b/>
          <w:sz w:val="20"/>
          <w:szCs w:val="20"/>
          <w:u w:val="single"/>
        </w:rPr>
      </w:pPr>
      <w:r w:rsidRPr="006F5E5E">
        <w:rPr>
          <w:rFonts w:ascii="Verdana" w:hAnsi="Verdana"/>
          <w:b/>
          <w:sz w:val="20"/>
          <w:szCs w:val="20"/>
          <w:u w:val="single"/>
        </w:rPr>
        <w:t>Das Groteske im Stück</w:t>
      </w:r>
    </w:p>
    <w:p w:rsidR="006F5E5E" w:rsidRPr="006F5E5E" w:rsidRDefault="006F5E5E" w:rsidP="006F5E5E">
      <w:pPr>
        <w:spacing w:after="0" w:line="240" w:lineRule="auto"/>
        <w:jc w:val="both"/>
        <w:rPr>
          <w:rFonts w:ascii="Verdana" w:hAnsi="Verdana"/>
          <w:sz w:val="20"/>
          <w:szCs w:val="20"/>
        </w:rPr>
      </w:pPr>
    </w:p>
    <w:p w:rsidR="006F5E5E" w:rsidRPr="006F5E5E" w:rsidRDefault="006F5E5E" w:rsidP="006F5E5E">
      <w:pPr>
        <w:pStyle w:val="Listenabsatz"/>
        <w:numPr>
          <w:ilvl w:val="0"/>
          <w:numId w:val="11"/>
        </w:numPr>
        <w:jc w:val="both"/>
        <w:rPr>
          <w:rFonts w:ascii="Verdana" w:hAnsi="Verdana"/>
          <w:sz w:val="20"/>
          <w:szCs w:val="20"/>
        </w:rPr>
      </w:pPr>
      <w:r w:rsidRPr="006F5E5E">
        <w:rPr>
          <w:rFonts w:ascii="Verdana" w:hAnsi="Verdana"/>
          <w:sz w:val="20"/>
          <w:szCs w:val="20"/>
        </w:rPr>
        <w:t>Das Groteske wirkt durch Übersteigerung und Verzerrung komisch oder unsinnig (Duden)</w:t>
      </w:r>
    </w:p>
    <w:p w:rsidR="006F5E5E" w:rsidRPr="006F5E5E" w:rsidRDefault="006F5E5E" w:rsidP="006F5E5E">
      <w:pPr>
        <w:pStyle w:val="Listenabsatz"/>
        <w:numPr>
          <w:ilvl w:val="0"/>
          <w:numId w:val="11"/>
        </w:numPr>
        <w:jc w:val="both"/>
        <w:rPr>
          <w:rFonts w:ascii="Verdana" w:hAnsi="Verdana"/>
          <w:sz w:val="20"/>
          <w:szCs w:val="20"/>
        </w:rPr>
      </w:pPr>
      <w:r w:rsidRPr="006F5E5E">
        <w:rPr>
          <w:rFonts w:ascii="Verdana" w:hAnsi="Verdana"/>
          <w:sz w:val="20"/>
          <w:szCs w:val="20"/>
        </w:rPr>
        <w:t>„beabsichtigter Verstoß gegen künstlerische Normen“ (Wikipedia-Artikel „Groteske“).</w:t>
      </w:r>
    </w:p>
    <w:p w:rsidR="006F5E5E" w:rsidRPr="006F5E5E" w:rsidRDefault="006F5E5E" w:rsidP="006F5E5E">
      <w:pPr>
        <w:spacing w:after="0" w:line="240" w:lineRule="auto"/>
        <w:jc w:val="both"/>
        <w:rPr>
          <w:rFonts w:ascii="Verdana" w:hAnsi="Verdana"/>
          <w:sz w:val="20"/>
          <w:szCs w:val="20"/>
        </w:rPr>
      </w:pPr>
    </w:p>
    <w:p w:rsidR="006F5E5E" w:rsidRDefault="006F5E5E" w:rsidP="006F5E5E">
      <w:pPr>
        <w:spacing w:after="0" w:line="240" w:lineRule="auto"/>
        <w:jc w:val="both"/>
        <w:rPr>
          <w:rFonts w:ascii="Verdana" w:hAnsi="Verdana"/>
          <w:sz w:val="20"/>
          <w:szCs w:val="20"/>
        </w:rPr>
      </w:pPr>
      <w:r w:rsidRPr="006F5E5E">
        <w:rPr>
          <w:rFonts w:ascii="Verdana" w:hAnsi="Verdana"/>
          <w:sz w:val="20"/>
          <w:szCs w:val="20"/>
        </w:rPr>
        <w:t>Das Groteske ist fähig…</w:t>
      </w:r>
    </w:p>
    <w:p w:rsidR="00687F5B" w:rsidRPr="006F5E5E" w:rsidRDefault="00687F5B" w:rsidP="006F5E5E">
      <w:pPr>
        <w:spacing w:after="0" w:line="240" w:lineRule="auto"/>
        <w:jc w:val="both"/>
        <w:rPr>
          <w:rFonts w:ascii="Verdana" w:hAnsi="Verdana"/>
          <w:sz w:val="20"/>
          <w:szCs w:val="20"/>
        </w:rPr>
      </w:pPr>
    </w:p>
    <w:p w:rsidR="006F5E5E" w:rsidRPr="006F5E5E" w:rsidRDefault="006F5E5E" w:rsidP="006F5E5E">
      <w:pPr>
        <w:pStyle w:val="Listenabsatz"/>
        <w:numPr>
          <w:ilvl w:val="0"/>
          <w:numId w:val="3"/>
        </w:numPr>
        <w:jc w:val="both"/>
        <w:rPr>
          <w:rFonts w:ascii="Verdana" w:hAnsi="Verdana"/>
          <w:sz w:val="20"/>
          <w:szCs w:val="20"/>
        </w:rPr>
      </w:pPr>
      <w:r w:rsidRPr="006F5E5E">
        <w:rPr>
          <w:rFonts w:ascii="Verdana" w:hAnsi="Verdana"/>
          <w:sz w:val="20"/>
          <w:szCs w:val="20"/>
        </w:rPr>
        <w:t xml:space="preserve">die Welt in etwas Fremdes, Unheimliches zu wandeln </w:t>
      </w:r>
      <w:r w:rsidRPr="006F5E5E">
        <w:rPr>
          <w:rFonts w:ascii="Verdana" w:hAnsi="Verdana"/>
          <w:sz w:val="20"/>
          <w:szCs w:val="20"/>
        </w:rPr>
        <w:sym w:font="Wingdings" w:char="F0E0"/>
      </w:r>
      <w:r w:rsidRPr="006F5E5E">
        <w:rPr>
          <w:rFonts w:ascii="Verdana" w:hAnsi="Verdana"/>
          <w:sz w:val="20"/>
          <w:szCs w:val="20"/>
        </w:rPr>
        <w:t xml:space="preserve"> Eichhörnchen, die sprechen, Handlanger sind und zum Todesbringer/Mörder werden</w:t>
      </w:r>
    </w:p>
    <w:p w:rsidR="006F5E5E" w:rsidRPr="006F5E5E" w:rsidRDefault="006F5E5E" w:rsidP="006F5E5E">
      <w:pPr>
        <w:pStyle w:val="Listenabsatz"/>
        <w:numPr>
          <w:ilvl w:val="0"/>
          <w:numId w:val="3"/>
        </w:numPr>
        <w:jc w:val="both"/>
        <w:rPr>
          <w:rFonts w:ascii="Verdana" w:hAnsi="Verdana"/>
          <w:sz w:val="20"/>
          <w:szCs w:val="20"/>
        </w:rPr>
      </w:pPr>
      <w:r w:rsidRPr="006F5E5E">
        <w:rPr>
          <w:rFonts w:ascii="Verdana" w:hAnsi="Verdana"/>
          <w:sz w:val="20"/>
          <w:szCs w:val="20"/>
        </w:rPr>
        <w:t xml:space="preserve">Gegenwartsfragen bildhaft zu machen </w:t>
      </w:r>
      <w:r w:rsidRPr="006F5E5E">
        <w:rPr>
          <w:rFonts w:ascii="Verdana" w:hAnsi="Verdana"/>
          <w:sz w:val="20"/>
          <w:szCs w:val="20"/>
        </w:rPr>
        <w:sym w:font="Wingdings" w:char="F0E0"/>
      </w:r>
      <w:r w:rsidRPr="006F5E5E">
        <w:rPr>
          <w:rFonts w:ascii="Verdana" w:hAnsi="Verdana"/>
          <w:sz w:val="20"/>
          <w:szCs w:val="20"/>
        </w:rPr>
        <w:t xml:space="preserve"> Liebesbeziehung Jan und Jennifers</w:t>
      </w:r>
    </w:p>
    <w:p w:rsidR="006F5E5E" w:rsidRDefault="006F5E5E" w:rsidP="006F5E5E">
      <w:pPr>
        <w:pStyle w:val="Listenabsatz"/>
        <w:numPr>
          <w:ilvl w:val="0"/>
          <w:numId w:val="3"/>
        </w:numPr>
        <w:jc w:val="both"/>
        <w:rPr>
          <w:rFonts w:ascii="Verdana" w:hAnsi="Verdana"/>
          <w:sz w:val="20"/>
          <w:szCs w:val="20"/>
        </w:rPr>
      </w:pPr>
      <w:r w:rsidRPr="006F5E5E">
        <w:rPr>
          <w:rFonts w:ascii="Verdana" w:hAnsi="Verdana"/>
          <w:sz w:val="20"/>
          <w:szCs w:val="20"/>
        </w:rPr>
        <w:t>Genau zu sein</w:t>
      </w:r>
      <w:r w:rsidR="00DC24F7">
        <w:rPr>
          <w:rFonts w:ascii="Verdana" w:hAnsi="Verdana"/>
          <w:sz w:val="20"/>
          <w:szCs w:val="20"/>
        </w:rPr>
        <w:t xml:space="preserve"> </w:t>
      </w:r>
      <w:r w:rsidR="00DC24F7" w:rsidRPr="00DC24F7">
        <w:rPr>
          <w:rFonts w:ascii="Verdana" w:hAnsi="Verdana"/>
          <w:sz w:val="20"/>
          <w:szCs w:val="20"/>
        </w:rPr>
        <w:sym w:font="Wingdings" w:char="F0E0"/>
      </w:r>
      <w:r w:rsidR="00DC24F7">
        <w:rPr>
          <w:rFonts w:ascii="Verdana" w:hAnsi="Verdana"/>
          <w:sz w:val="20"/>
          <w:szCs w:val="20"/>
        </w:rPr>
        <w:t xml:space="preserve"> Es zeigt das angebliche Fehlverhaltes des Paares und die Bestrafung durch die Eichhörnchen</w:t>
      </w:r>
    </w:p>
    <w:p w:rsidR="00687F5B" w:rsidRPr="006F5E5E" w:rsidRDefault="00687F5B" w:rsidP="00687F5B">
      <w:pPr>
        <w:pStyle w:val="Listenabsatz"/>
        <w:jc w:val="both"/>
        <w:rPr>
          <w:rFonts w:ascii="Verdana" w:hAnsi="Verdana"/>
          <w:sz w:val="20"/>
          <w:szCs w:val="20"/>
        </w:rPr>
      </w:pPr>
    </w:p>
    <w:p w:rsidR="006F5E5E" w:rsidRPr="006F5E5E" w:rsidRDefault="006F5E5E" w:rsidP="006F5E5E">
      <w:pPr>
        <w:pStyle w:val="Listenabsatz"/>
        <w:numPr>
          <w:ilvl w:val="0"/>
          <w:numId w:val="1"/>
        </w:numPr>
        <w:ind w:left="317"/>
        <w:jc w:val="both"/>
        <w:rPr>
          <w:rFonts w:ascii="Verdana" w:hAnsi="Verdana"/>
          <w:sz w:val="20"/>
          <w:szCs w:val="20"/>
        </w:rPr>
      </w:pPr>
      <w:r w:rsidRPr="006F5E5E">
        <w:rPr>
          <w:rFonts w:ascii="Verdana" w:hAnsi="Verdana"/>
          <w:sz w:val="20"/>
          <w:szCs w:val="20"/>
        </w:rPr>
        <w:t>Die Zuschauer werden verunsichert, sie sollen sich distanzieren und eine eigene Meinung bilden.</w:t>
      </w:r>
    </w:p>
    <w:p w:rsidR="00655348" w:rsidRPr="006F5E5E" w:rsidRDefault="00655348" w:rsidP="006F5E5E">
      <w:pPr>
        <w:rPr>
          <w:rFonts w:ascii="Verdana" w:hAnsi="Verdana"/>
          <w:color w:val="FF0000"/>
        </w:rPr>
      </w:pPr>
    </w:p>
    <w:sectPr w:rsidR="00655348" w:rsidRPr="006F5E5E" w:rsidSect="007F3C4A">
      <w:headerReference w:type="default" r:id="rId13"/>
      <w:footerReference w:type="default" r:id="rId14"/>
      <w:pgSz w:w="11906" w:h="16838"/>
      <w:pgMar w:top="1417" w:right="1417" w:bottom="42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48" w:rsidRDefault="00655348" w:rsidP="00655348">
      <w:pPr>
        <w:spacing w:after="0" w:line="240" w:lineRule="auto"/>
      </w:pPr>
      <w:r>
        <w:separator/>
      </w:r>
    </w:p>
  </w:endnote>
  <w:endnote w:type="continuationSeparator" w:id="0">
    <w:p w:rsidR="00655348" w:rsidRDefault="00655348" w:rsidP="0065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580675559"/>
        <w:docPartObj>
          <w:docPartGallery w:val="Page Numbers (Bottom of Page)"/>
          <w:docPartUnique/>
        </w:docPartObj>
      </w:sdtPr>
      <w:sdtEndPr>
        <w:rPr>
          <w:rFonts w:asciiTheme="minorHAnsi" w:eastAsiaTheme="minorHAnsi" w:hAnsiTheme="minorHAnsi" w:cstheme="minorBidi"/>
          <w:sz w:val="22"/>
          <w:szCs w:val="22"/>
        </w:rPr>
      </w:sdtEndPr>
      <w:sdtContent>
        <w:tr w:rsidR="00B83CC9">
          <w:trPr>
            <w:trHeight w:val="727"/>
          </w:trPr>
          <w:tc>
            <w:tcPr>
              <w:tcW w:w="4000" w:type="pct"/>
              <w:tcBorders>
                <w:right w:val="triple" w:sz="4" w:space="0" w:color="4F81BD" w:themeColor="accent1"/>
              </w:tcBorders>
            </w:tcPr>
            <w:p w:rsidR="00B83CC9" w:rsidRDefault="00B83CC9" w:rsidP="00B83CC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B83CC9" w:rsidRDefault="00B83CC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31C27">
                <w:rPr>
                  <w:noProof/>
                </w:rPr>
                <w:t>4</w:t>
              </w:r>
              <w:r>
                <w:fldChar w:fldCharType="end"/>
              </w:r>
            </w:p>
          </w:tc>
        </w:tr>
      </w:sdtContent>
    </w:sdt>
  </w:tbl>
  <w:p w:rsidR="00B83CC9" w:rsidRDefault="00B83C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48" w:rsidRDefault="00655348" w:rsidP="00655348">
      <w:pPr>
        <w:spacing w:after="0" w:line="240" w:lineRule="auto"/>
      </w:pPr>
      <w:r>
        <w:separator/>
      </w:r>
    </w:p>
  </w:footnote>
  <w:footnote w:type="continuationSeparator" w:id="0">
    <w:p w:rsidR="00655348" w:rsidRDefault="00655348" w:rsidP="00655348">
      <w:pPr>
        <w:spacing w:after="0" w:line="240" w:lineRule="auto"/>
      </w:pPr>
      <w:r>
        <w:continuationSeparator/>
      </w:r>
    </w:p>
  </w:footnote>
  <w:footnote w:id="1">
    <w:p w:rsidR="0097178F" w:rsidRPr="00CD3D41" w:rsidRDefault="0097178F" w:rsidP="0097178F">
      <w:pPr>
        <w:pStyle w:val="Funotentext"/>
        <w:rPr>
          <w:rFonts w:ascii="Verdana" w:hAnsi="Verdana"/>
          <w:sz w:val="12"/>
          <w:szCs w:val="18"/>
        </w:rPr>
      </w:pPr>
      <w:r w:rsidRPr="00CD3D41">
        <w:rPr>
          <w:rStyle w:val="Funotenzeichen"/>
          <w:rFonts w:ascii="Verdana" w:hAnsi="Verdana"/>
          <w:sz w:val="12"/>
          <w:szCs w:val="18"/>
        </w:rPr>
        <w:footnoteRef/>
      </w:r>
      <w:r w:rsidRPr="00CD3D41">
        <w:rPr>
          <w:rFonts w:ascii="Verdana" w:hAnsi="Verdana"/>
          <w:sz w:val="12"/>
          <w:szCs w:val="18"/>
        </w:rPr>
        <w:t xml:space="preserve"> </w:t>
      </w:r>
      <w:hyperlink r:id="rId1" w:history="1">
        <w:r w:rsidRPr="00CD3D41">
          <w:rPr>
            <w:rStyle w:val="Hyperlink"/>
            <w:rFonts w:ascii="Verdana" w:hAnsi="Verdana"/>
            <w:sz w:val="12"/>
            <w:szCs w:val="18"/>
          </w:rPr>
          <w:t>https://www.swr.de/swr2/programm/eichhoernchen,broadcastcontrib-swr-31856.html</w:t>
        </w:r>
      </w:hyperlink>
    </w:p>
    <w:p w:rsidR="0097178F" w:rsidRPr="00CD3D41" w:rsidRDefault="00D31C27" w:rsidP="0097178F">
      <w:pPr>
        <w:pStyle w:val="Funotentext"/>
        <w:rPr>
          <w:rFonts w:ascii="Verdana" w:hAnsi="Verdana"/>
          <w:sz w:val="12"/>
          <w:szCs w:val="18"/>
        </w:rPr>
      </w:pPr>
      <w:hyperlink r:id="rId2" w:history="1">
        <w:r w:rsidR="0097178F" w:rsidRPr="00CD3D41">
          <w:rPr>
            <w:rStyle w:val="Hyperlink"/>
            <w:rFonts w:ascii="Verdana" w:hAnsi="Verdana"/>
            <w:sz w:val="12"/>
            <w:szCs w:val="18"/>
          </w:rPr>
          <w:t>http://www.physiologus.de/e/eichhoern.htm</w:t>
        </w:r>
      </w:hyperlink>
    </w:p>
    <w:p w:rsidR="0097178F" w:rsidRPr="00CD3D41" w:rsidRDefault="00D31C27" w:rsidP="0097178F">
      <w:pPr>
        <w:pStyle w:val="Funotentext"/>
        <w:rPr>
          <w:rFonts w:ascii="Verdana" w:hAnsi="Verdana"/>
          <w:sz w:val="12"/>
          <w:szCs w:val="18"/>
        </w:rPr>
      </w:pPr>
      <w:hyperlink r:id="rId3" w:history="1">
        <w:r w:rsidR="0097178F" w:rsidRPr="00CD3D41">
          <w:rPr>
            <w:rStyle w:val="Hyperlink"/>
            <w:rFonts w:ascii="Verdana" w:hAnsi="Verdana"/>
            <w:sz w:val="12"/>
            <w:szCs w:val="18"/>
          </w:rPr>
          <w:t>https://www.eichhoernchenstation.ch/das_eichhornchen_in_der_mythologie.html</w:t>
        </w:r>
      </w:hyperlink>
      <w:r w:rsidR="0097178F" w:rsidRPr="00CD3D41">
        <w:rPr>
          <w:rFonts w:ascii="Verdana" w:hAnsi="Verdana"/>
          <w:sz w:val="12"/>
          <w:szCs w:val="18"/>
        </w:rPr>
        <w:t xml:space="preserve"> </w:t>
      </w:r>
    </w:p>
  </w:footnote>
  <w:footnote w:id="2">
    <w:p w:rsidR="00CD3D41" w:rsidRPr="00CD3D41" w:rsidRDefault="00CD3D41">
      <w:pPr>
        <w:pStyle w:val="Funotentext"/>
        <w:rPr>
          <w:rFonts w:ascii="Verdana" w:hAnsi="Verdana"/>
          <w:sz w:val="12"/>
          <w:szCs w:val="18"/>
        </w:rPr>
      </w:pPr>
      <w:r w:rsidRPr="00CD3D41">
        <w:rPr>
          <w:rStyle w:val="Funotenzeichen"/>
          <w:rFonts w:ascii="Verdana" w:hAnsi="Verdana"/>
          <w:sz w:val="12"/>
          <w:szCs w:val="18"/>
        </w:rPr>
        <w:footnoteRef/>
      </w:r>
      <w:r w:rsidRPr="00CD3D41">
        <w:rPr>
          <w:rFonts w:ascii="Verdana" w:hAnsi="Verdana"/>
          <w:sz w:val="12"/>
          <w:szCs w:val="18"/>
        </w:rPr>
        <w:t xml:space="preserve"> Zitiert nach SWR (FN 1).</w:t>
      </w:r>
    </w:p>
  </w:footnote>
  <w:footnote w:id="3">
    <w:p w:rsidR="002D79AC" w:rsidRPr="002D79AC" w:rsidRDefault="002D79AC">
      <w:pPr>
        <w:pStyle w:val="Funotentext"/>
        <w:rPr>
          <w:rFonts w:ascii="Verdana" w:hAnsi="Verdana"/>
          <w:sz w:val="12"/>
        </w:rPr>
      </w:pPr>
      <w:r w:rsidRPr="002D79AC">
        <w:rPr>
          <w:rStyle w:val="Funotenzeichen"/>
          <w:rFonts w:ascii="Verdana" w:hAnsi="Verdana"/>
          <w:sz w:val="12"/>
        </w:rPr>
        <w:footnoteRef/>
      </w:r>
      <w:r w:rsidRPr="002D79AC">
        <w:rPr>
          <w:rFonts w:ascii="Verdana" w:hAnsi="Verdana"/>
          <w:sz w:val="12"/>
        </w:rPr>
        <w:t xml:space="preserve"> SWR, FN 1.</w:t>
      </w:r>
    </w:p>
  </w:footnote>
  <w:footnote w:id="4">
    <w:p w:rsidR="00E55AD8" w:rsidRPr="00B83CC9" w:rsidRDefault="00E55AD8" w:rsidP="00E55AD8">
      <w:pPr>
        <w:autoSpaceDE w:val="0"/>
        <w:autoSpaceDN w:val="0"/>
        <w:adjustRightInd w:val="0"/>
        <w:spacing w:after="0" w:line="240" w:lineRule="auto"/>
        <w:rPr>
          <w:rFonts w:ascii="Verdana" w:hAnsi="Verdana"/>
          <w:sz w:val="12"/>
          <w:szCs w:val="16"/>
        </w:rPr>
      </w:pPr>
      <w:r w:rsidRPr="00B83CC9">
        <w:rPr>
          <w:rStyle w:val="Funotenzeichen"/>
          <w:rFonts w:ascii="Verdana" w:hAnsi="Verdana"/>
          <w:sz w:val="12"/>
          <w:szCs w:val="16"/>
        </w:rPr>
        <w:footnoteRef/>
      </w:r>
      <w:r w:rsidRPr="00B83CC9">
        <w:rPr>
          <w:rFonts w:ascii="Verdana" w:hAnsi="Verdana"/>
          <w:sz w:val="12"/>
          <w:szCs w:val="16"/>
        </w:rPr>
        <w:t xml:space="preserve"> </w:t>
      </w:r>
      <w:r w:rsidRPr="00B83CC9">
        <w:rPr>
          <w:rFonts w:ascii="Verdana" w:hAnsi="Verdana" w:cs="Arial"/>
          <w:sz w:val="12"/>
          <w:szCs w:val="16"/>
        </w:rPr>
        <w:t xml:space="preserve">Otto F. Best (Hrsg.): Das Groteske in der Dichtung. Darmstadt: Wiss. </w:t>
      </w:r>
      <w:proofErr w:type="spellStart"/>
      <w:r w:rsidRPr="00B83CC9">
        <w:rPr>
          <w:rFonts w:ascii="Verdana" w:hAnsi="Verdana" w:cs="Arial"/>
          <w:sz w:val="12"/>
          <w:szCs w:val="16"/>
        </w:rPr>
        <w:t>Buchges</w:t>
      </w:r>
      <w:proofErr w:type="spellEnd"/>
      <w:r w:rsidRPr="00B83CC9">
        <w:rPr>
          <w:rFonts w:ascii="Verdana" w:hAnsi="Verdana" w:cs="Arial"/>
          <w:sz w:val="12"/>
          <w:szCs w:val="16"/>
        </w:rPr>
        <w:t>., 1980, S. 86 (</w:t>
      </w:r>
      <w:hyperlink r:id="rId4" w:history="1">
        <w:r w:rsidRPr="00B83CC9">
          <w:rPr>
            <w:rStyle w:val="Hyperlink"/>
            <w:rFonts w:ascii="Verdana" w:hAnsi="Verdana" w:cs="Arial"/>
            <w:sz w:val="12"/>
            <w:szCs w:val="16"/>
          </w:rPr>
          <w:t>online abrufbar</w:t>
        </w:r>
      </w:hyperlink>
      <w:r w:rsidRPr="00B83CC9">
        <w:rPr>
          <w:rFonts w:ascii="Verdana" w:hAnsi="Verdana" w:cs="Arial"/>
          <w:sz w:val="12"/>
          <w:szCs w:val="16"/>
        </w:rPr>
        <w:t>).</w:t>
      </w:r>
    </w:p>
  </w:footnote>
  <w:footnote w:id="5">
    <w:p w:rsidR="00E55AD8" w:rsidRPr="00B83CC9" w:rsidRDefault="00E55AD8" w:rsidP="00E55AD8">
      <w:pPr>
        <w:pStyle w:val="Funotentext"/>
        <w:rPr>
          <w:rFonts w:ascii="Verdana" w:hAnsi="Verdana"/>
          <w:sz w:val="12"/>
          <w:szCs w:val="16"/>
        </w:rPr>
      </w:pPr>
      <w:r w:rsidRPr="00B83CC9">
        <w:rPr>
          <w:rStyle w:val="Funotenzeichen"/>
          <w:rFonts w:ascii="Verdana" w:hAnsi="Verdana"/>
          <w:sz w:val="12"/>
          <w:szCs w:val="16"/>
        </w:rPr>
        <w:footnoteRef/>
      </w:r>
      <w:r w:rsidRPr="00B83CC9">
        <w:rPr>
          <w:rFonts w:ascii="Verdana" w:hAnsi="Verdana"/>
          <w:sz w:val="12"/>
          <w:szCs w:val="16"/>
        </w:rPr>
        <w:t xml:space="preserve"> A.a.O., S. 87.</w:t>
      </w:r>
    </w:p>
  </w:footnote>
  <w:footnote w:id="6">
    <w:p w:rsidR="00E55AD8" w:rsidRPr="00B83CC9" w:rsidRDefault="00E55AD8" w:rsidP="00E55AD8">
      <w:pPr>
        <w:pStyle w:val="Funotentext"/>
        <w:rPr>
          <w:rFonts w:ascii="Verdana" w:hAnsi="Verdana"/>
          <w:sz w:val="12"/>
          <w:szCs w:val="16"/>
        </w:rPr>
      </w:pPr>
      <w:r w:rsidRPr="00B83CC9">
        <w:rPr>
          <w:rStyle w:val="Funotenzeichen"/>
          <w:rFonts w:ascii="Verdana" w:hAnsi="Verdana"/>
          <w:sz w:val="12"/>
          <w:szCs w:val="16"/>
        </w:rPr>
        <w:footnoteRef/>
      </w:r>
      <w:r w:rsidRPr="00B83CC9">
        <w:rPr>
          <w:rFonts w:ascii="Verdana" w:hAnsi="Verdana"/>
          <w:sz w:val="12"/>
          <w:szCs w:val="16"/>
        </w:rPr>
        <w:t xml:space="preserve"> A.a.O., S. 87.</w:t>
      </w:r>
    </w:p>
  </w:footnote>
  <w:footnote w:id="7">
    <w:p w:rsidR="00E55AD8" w:rsidRPr="00B83CC9" w:rsidRDefault="00E55AD8" w:rsidP="00E55AD8">
      <w:pPr>
        <w:pStyle w:val="berschrift1"/>
        <w:spacing w:before="0" w:beforeAutospacing="0" w:after="0" w:afterAutospacing="0"/>
        <w:rPr>
          <w:rFonts w:ascii="Verdana" w:hAnsi="Verdana"/>
          <w:b w:val="0"/>
          <w:sz w:val="12"/>
          <w:szCs w:val="16"/>
        </w:rPr>
      </w:pPr>
      <w:r w:rsidRPr="00B83CC9">
        <w:rPr>
          <w:rStyle w:val="Funotenzeichen"/>
          <w:rFonts w:ascii="Verdana" w:hAnsi="Verdana"/>
          <w:b w:val="0"/>
          <w:sz w:val="12"/>
          <w:szCs w:val="16"/>
        </w:rPr>
        <w:footnoteRef/>
      </w:r>
      <w:r w:rsidRPr="00B83CC9">
        <w:rPr>
          <w:rFonts w:ascii="Verdana" w:hAnsi="Verdana"/>
          <w:b w:val="0"/>
          <w:sz w:val="12"/>
          <w:szCs w:val="16"/>
        </w:rPr>
        <w:t xml:space="preserve"> Wolfgang Kayser: Versuch einer Wesensbestimmung des Grotesken. In: Ulrich </w:t>
      </w:r>
      <w:proofErr w:type="spellStart"/>
      <w:r w:rsidRPr="00B83CC9">
        <w:rPr>
          <w:rFonts w:ascii="Verdana" w:hAnsi="Verdana"/>
          <w:b w:val="0"/>
          <w:sz w:val="12"/>
          <w:szCs w:val="16"/>
        </w:rPr>
        <w:t>Weisstein</w:t>
      </w:r>
      <w:proofErr w:type="spellEnd"/>
      <w:r w:rsidRPr="00B83CC9">
        <w:rPr>
          <w:rFonts w:ascii="Verdana" w:hAnsi="Verdana"/>
          <w:b w:val="0"/>
          <w:sz w:val="12"/>
          <w:szCs w:val="16"/>
        </w:rPr>
        <w:t xml:space="preserve"> (Hrsg.) Literatur und bildende Kunst: Ein Handbuch zur Theorie und Praxis eines Komparatistischen Grenzgebietes. Berlin 1992, S. 176.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4A" w:rsidRPr="001A55A4" w:rsidRDefault="007F3C4A" w:rsidP="007F3C4A">
    <w:pPr>
      <w:pStyle w:val="Kopfzeile"/>
      <w:pBdr>
        <w:bottom w:val="single" w:sz="4" w:space="1" w:color="auto"/>
      </w:pBdr>
      <w:rPr>
        <w:rFonts w:ascii="Verdana" w:hAnsi="Verdana"/>
        <w:sz w:val="18"/>
        <w:szCs w:val="20"/>
      </w:rPr>
    </w:pPr>
    <w:r w:rsidRPr="001A55A4">
      <w:rPr>
        <w:rFonts w:ascii="Verdana" w:hAnsi="Verdana"/>
        <w:noProof/>
        <w:sz w:val="18"/>
        <w:szCs w:val="20"/>
        <w:lang w:eastAsia="de-DE"/>
      </w:rPr>
      <w:drawing>
        <wp:inline distT="0" distB="0" distL="0" distR="0" wp14:anchorId="607222CD" wp14:editId="15AE0078">
          <wp:extent cx="1283751" cy="4089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284862" cy="409309"/>
                  </a:xfrm>
                  <a:prstGeom prst="rect">
                    <a:avLst/>
                  </a:prstGeom>
                </pic:spPr>
              </pic:pic>
            </a:graphicData>
          </a:graphic>
        </wp:inline>
      </w:drawing>
    </w:r>
    <w:r w:rsidRPr="001A55A4">
      <w:rPr>
        <w:rFonts w:ascii="Verdana" w:hAnsi="Verdana"/>
        <w:sz w:val="18"/>
        <w:szCs w:val="20"/>
      </w:rPr>
      <w:tab/>
      <w:t xml:space="preserve">Fachredaktion Deutsch, </w:t>
    </w:r>
    <w:hyperlink r:id="rId2" w:history="1">
      <w:r w:rsidRPr="001A55A4">
        <w:rPr>
          <w:rStyle w:val="Hyperlink"/>
          <w:rFonts w:ascii="Verdana" w:hAnsi="Verdana"/>
          <w:sz w:val="18"/>
          <w:szCs w:val="20"/>
        </w:rPr>
        <w:t>www.deutsch-bw.de</w:t>
      </w:r>
    </w:hyperlink>
    <w:r w:rsidRPr="001A55A4">
      <w:rPr>
        <w:rFonts w:ascii="Verdana" w:hAnsi="Verdana"/>
        <w:sz w:val="18"/>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5A90"/>
    <w:multiLevelType w:val="hybridMultilevel"/>
    <w:tmpl w:val="68AAB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7F5BEB"/>
    <w:multiLevelType w:val="hybridMultilevel"/>
    <w:tmpl w:val="C7162E5C"/>
    <w:lvl w:ilvl="0" w:tplc="15D4AA3A">
      <w:start w:val="19"/>
      <w:numFmt w:val="bullet"/>
      <w:lvlText w:val=""/>
      <w:lvlJc w:val="left"/>
      <w:pPr>
        <w:ind w:left="468"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5F588A"/>
    <w:multiLevelType w:val="hybridMultilevel"/>
    <w:tmpl w:val="C328518E"/>
    <w:lvl w:ilvl="0" w:tplc="993E6F0C">
      <w:start w:val="3"/>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2B542E3"/>
    <w:multiLevelType w:val="hybridMultilevel"/>
    <w:tmpl w:val="8A5EB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5A580F"/>
    <w:multiLevelType w:val="hybridMultilevel"/>
    <w:tmpl w:val="E46456E4"/>
    <w:lvl w:ilvl="0" w:tplc="0407000F">
      <w:start w:val="1"/>
      <w:numFmt w:val="decimal"/>
      <w:lvlText w:val="%1."/>
      <w:lvlJc w:val="left"/>
      <w:pPr>
        <w:ind w:left="756" w:hanging="360"/>
      </w:pPr>
      <w:rPr>
        <w:rFonts w:hint="default"/>
      </w:rPr>
    </w:lvl>
    <w:lvl w:ilvl="1" w:tplc="04070019" w:tentative="1">
      <w:start w:val="1"/>
      <w:numFmt w:val="lowerLetter"/>
      <w:lvlText w:val="%2."/>
      <w:lvlJc w:val="left"/>
      <w:pPr>
        <w:ind w:left="1472" w:hanging="360"/>
      </w:pPr>
    </w:lvl>
    <w:lvl w:ilvl="2" w:tplc="0407001B" w:tentative="1">
      <w:start w:val="1"/>
      <w:numFmt w:val="lowerRoman"/>
      <w:lvlText w:val="%3."/>
      <w:lvlJc w:val="right"/>
      <w:pPr>
        <w:ind w:left="2192" w:hanging="180"/>
      </w:pPr>
    </w:lvl>
    <w:lvl w:ilvl="3" w:tplc="0407000F" w:tentative="1">
      <w:start w:val="1"/>
      <w:numFmt w:val="decimal"/>
      <w:lvlText w:val="%4."/>
      <w:lvlJc w:val="left"/>
      <w:pPr>
        <w:ind w:left="2912" w:hanging="360"/>
      </w:pPr>
    </w:lvl>
    <w:lvl w:ilvl="4" w:tplc="04070019" w:tentative="1">
      <w:start w:val="1"/>
      <w:numFmt w:val="lowerLetter"/>
      <w:lvlText w:val="%5."/>
      <w:lvlJc w:val="left"/>
      <w:pPr>
        <w:ind w:left="3632" w:hanging="360"/>
      </w:pPr>
    </w:lvl>
    <w:lvl w:ilvl="5" w:tplc="0407001B" w:tentative="1">
      <w:start w:val="1"/>
      <w:numFmt w:val="lowerRoman"/>
      <w:lvlText w:val="%6."/>
      <w:lvlJc w:val="right"/>
      <w:pPr>
        <w:ind w:left="4352" w:hanging="180"/>
      </w:pPr>
    </w:lvl>
    <w:lvl w:ilvl="6" w:tplc="0407000F" w:tentative="1">
      <w:start w:val="1"/>
      <w:numFmt w:val="decimal"/>
      <w:lvlText w:val="%7."/>
      <w:lvlJc w:val="left"/>
      <w:pPr>
        <w:ind w:left="5072" w:hanging="360"/>
      </w:pPr>
    </w:lvl>
    <w:lvl w:ilvl="7" w:tplc="04070019" w:tentative="1">
      <w:start w:val="1"/>
      <w:numFmt w:val="lowerLetter"/>
      <w:lvlText w:val="%8."/>
      <w:lvlJc w:val="left"/>
      <w:pPr>
        <w:ind w:left="5792" w:hanging="360"/>
      </w:pPr>
    </w:lvl>
    <w:lvl w:ilvl="8" w:tplc="0407001B" w:tentative="1">
      <w:start w:val="1"/>
      <w:numFmt w:val="lowerRoman"/>
      <w:lvlText w:val="%9."/>
      <w:lvlJc w:val="right"/>
      <w:pPr>
        <w:ind w:left="6512" w:hanging="180"/>
      </w:pPr>
    </w:lvl>
  </w:abstractNum>
  <w:abstractNum w:abstractNumId="5">
    <w:nsid w:val="29251FA5"/>
    <w:multiLevelType w:val="hybridMultilevel"/>
    <w:tmpl w:val="83746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AA0797B"/>
    <w:multiLevelType w:val="hybridMultilevel"/>
    <w:tmpl w:val="D3F4E0FE"/>
    <w:lvl w:ilvl="0" w:tplc="BC64BD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5036E74"/>
    <w:multiLevelType w:val="hybridMultilevel"/>
    <w:tmpl w:val="694E5E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CC4682A"/>
    <w:multiLevelType w:val="hybridMultilevel"/>
    <w:tmpl w:val="DBB2B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75E47CA"/>
    <w:multiLevelType w:val="hybridMultilevel"/>
    <w:tmpl w:val="A46AE51E"/>
    <w:lvl w:ilvl="0" w:tplc="0407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10">
    <w:nsid w:val="6DBF182E"/>
    <w:multiLevelType w:val="hybridMultilevel"/>
    <w:tmpl w:val="E850E69E"/>
    <w:lvl w:ilvl="0" w:tplc="798A2110">
      <w:numFmt w:val="bullet"/>
      <w:lvlText w:val=""/>
      <w:lvlJc w:val="left"/>
      <w:pPr>
        <w:ind w:left="750" w:hanging="39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A5D20BC"/>
    <w:multiLevelType w:val="hybridMultilevel"/>
    <w:tmpl w:val="DC625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11"/>
  </w:num>
  <w:num w:numId="5">
    <w:abstractNumId w:val="0"/>
  </w:num>
  <w:num w:numId="6">
    <w:abstractNumId w:val="5"/>
  </w:num>
  <w:num w:numId="7">
    <w:abstractNumId w:val="3"/>
  </w:num>
  <w:num w:numId="8">
    <w:abstractNumId w:val="8"/>
  </w:num>
  <w:num w:numId="9">
    <w:abstractNumId w:val="6"/>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48"/>
    <w:rsid w:val="000200A3"/>
    <w:rsid w:val="000F124E"/>
    <w:rsid w:val="001A55A4"/>
    <w:rsid w:val="002D79AC"/>
    <w:rsid w:val="0033025E"/>
    <w:rsid w:val="0037538C"/>
    <w:rsid w:val="003F0F19"/>
    <w:rsid w:val="004552EA"/>
    <w:rsid w:val="00464A11"/>
    <w:rsid w:val="00481C98"/>
    <w:rsid w:val="00655348"/>
    <w:rsid w:val="00687F5B"/>
    <w:rsid w:val="006C3217"/>
    <w:rsid w:val="006C427D"/>
    <w:rsid w:val="006F5E5E"/>
    <w:rsid w:val="007B5FCD"/>
    <w:rsid w:val="007F3C4A"/>
    <w:rsid w:val="00960C95"/>
    <w:rsid w:val="0097178F"/>
    <w:rsid w:val="009A1A2F"/>
    <w:rsid w:val="009F3BAB"/>
    <w:rsid w:val="00AC54B4"/>
    <w:rsid w:val="00AE2EA8"/>
    <w:rsid w:val="00AE7E46"/>
    <w:rsid w:val="00B83CC9"/>
    <w:rsid w:val="00CD3D41"/>
    <w:rsid w:val="00CF722F"/>
    <w:rsid w:val="00D25B0D"/>
    <w:rsid w:val="00D31C27"/>
    <w:rsid w:val="00D604AC"/>
    <w:rsid w:val="00DC24F7"/>
    <w:rsid w:val="00DC2FC5"/>
    <w:rsid w:val="00DE3189"/>
    <w:rsid w:val="00E40F2E"/>
    <w:rsid w:val="00E55AD8"/>
    <w:rsid w:val="00E84240"/>
    <w:rsid w:val="00E905CA"/>
    <w:rsid w:val="00EA35E6"/>
    <w:rsid w:val="00EB1850"/>
    <w:rsid w:val="00F03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553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5348"/>
    <w:pPr>
      <w:spacing w:after="0" w:line="240" w:lineRule="auto"/>
      <w:ind w:left="720"/>
      <w:contextualSpacing/>
    </w:pPr>
  </w:style>
  <w:style w:type="paragraph" w:styleId="Funotentext">
    <w:name w:val="footnote text"/>
    <w:basedOn w:val="Standard"/>
    <w:link w:val="FunotentextZchn"/>
    <w:uiPriority w:val="99"/>
    <w:semiHidden/>
    <w:unhideWhenUsed/>
    <w:rsid w:val="0065534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55348"/>
    <w:rPr>
      <w:sz w:val="20"/>
      <w:szCs w:val="20"/>
    </w:rPr>
  </w:style>
  <w:style w:type="character" w:styleId="Funotenzeichen">
    <w:name w:val="footnote reference"/>
    <w:basedOn w:val="Absatz-Standardschriftart"/>
    <w:uiPriority w:val="99"/>
    <w:semiHidden/>
    <w:unhideWhenUsed/>
    <w:rsid w:val="00655348"/>
    <w:rPr>
      <w:vertAlign w:val="superscript"/>
    </w:rPr>
  </w:style>
  <w:style w:type="character" w:customStyle="1" w:styleId="berschrift1Zchn">
    <w:name w:val="Überschrift 1 Zchn"/>
    <w:basedOn w:val="Absatz-Standardschriftart"/>
    <w:link w:val="berschrift1"/>
    <w:uiPriority w:val="9"/>
    <w:rsid w:val="00655348"/>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D25B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5B0D"/>
    <w:rPr>
      <w:rFonts w:ascii="Tahoma" w:hAnsi="Tahoma" w:cs="Tahoma"/>
      <w:sz w:val="16"/>
      <w:szCs w:val="16"/>
    </w:rPr>
  </w:style>
  <w:style w:type="paragraph" w:styleId="Kopfzeile">
    <w:name w:val="header"/>
    <w:basedOn w:val="Standard"/>
    <w:link w:val="KopfzeileZchn"/>
    <w:uiPriority w:val="99"/>
    <w:unhideWhenUsed/>
    <w:rsid w:val="007F3C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3C4A"/>
  </w:style>
  <w:style w:type="paragraph" w:styleId="Fuzeile">
    <w:name w:val="footer"/>
    <w:basedOn w:val="Standard"/>
    <w:link w:val="FuzeileZchn"/>
    <w:uiPriority w:val="99"/>
    <w:unhideWhenUsed/>
    <w:rsid w:val="007F3C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3C4A"/>
  </w:style>
  <w:style w:type="character" w:styleId="Hyperlink">
    <w:name w:val="Hyperlink"/>
    <w:basedOn w:val="Absatz-Standardschriftart"/>
    <w:uiPriority w:val="99"/>
    <w:unhideWhenUsed/>
    <w:rsid w:val="007F3C4A"/>
    <w:rPr>
      <w:color w:val="0000FF" w:themeColor="hyperlink"/>
      <w:u w:val="single"/>
    </w:rPr>
  </w:style>
  <w:style w:type="table" w:styleId="Tabellenraster">
    <w:name w:val="Table Grid"/>
    <w:basedOn w:val="NormaleTabelle"/>
    <w:uiPriority w:val="59"/>
    <w:rsid w:val="00E84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DC2FC5"/>
    <w:rPr>
      <w:b/>
      <w:bCs/>
    </w:rPr>
  </w:style>
  <w:style w:type="character" w:styleId="Hervorhebung">
    <w:name w:val="Emphasis"/>
    <w:basedOn w:val="Absatz-Standardschriftart"/>
    <w:uiPriority w:val="20"/>
    <w:qFormat/>
    <w:rsid w:val="00CD3D41"/>
    <w:rPr>
      <w:i/>
      <w:iCs/>
    </w:rPr>
  </w:style>
  <w:style w:type="paragraph" w:customStyle="1" w:styleId="imalignleft">
    <w:name w:val="imalign_left"/>
    <w:basedOn w:val="Standard"/>
    <w:rsid w:val="00CD3D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f2">
    <w:name w:val="ff2"/>
    <w:basedOn w:val="Absatz-Standardschriftart"/>
    <w:rsid w:val="00CD3D41"/>
  </w:style>
  <w:style w:type="paragraph" w:styleId="StandardWeb">
    <w:name w:val="Normal (Web)"/>
    <w:basedOn w:val="Standard"/>
    <w:uiPriority w:val="99"/>
    <w:semiHidden/>
    <w:unhideWhenUsed/>
    <w:rsid w:val="002D79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Hyperlink">
    <w:name w:val="FollowedHyperlink"/>
    <w:basedOn w:val="Absatz-Standardschriftart"/>
    <w:uiPriority w:val="99"/>
    <w:semiHidden/>
    <w:unhideWhenUsed/>
    <w:rsid w:val="00D604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553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5348"/>
    <w:pPr>
      <w:spacing w:after="0" w:line="240" w:lineRule="auto"/>
      <w:ind w:left="720"/>
      <w:contextualSpacing/>
    </w:pPr>
  </w:style>
  <w:style w:type="paragraph" w:styleId="Funotentext">
    <w:name w:val="footnote text"/>
    <w:basedOn w:val="Standard"/>
    <w:link w:val="FunotentextZchn"/>
    <w:uiPriority w:val="99"/>
    <w:semiHidden/>
    <w:unhideWhenUsed/>
    <w:rsid w:val="0065534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55348"/>
    <w:rPr>
      <w:sz w:val="20"/>
      <w:szCs w:val="20"/>
    </w:rPr>
  </w:style>
  <w:style w:type="character" w:styleId="Funotenzeichen">
    <w:name w:val="footnote reference"/>
    <w:basedOn w:val="Absatz-Standardschriftart"/>
    <w:uiPriority w:val="99"/>
    <w:semiHidden/>
    <w:unhideWhenUsed/>
    <w:rsid w:val="00655348"/>
    <w:rPr>
      <w:vertAlign w:val="superscript"/>
    </w:rPr>
  </w:style>
  <w:style w:type="character" w:customStyle="1" w:styleId="berschrift1Zchn">
    <w:name w:val="Überschrift 1 Zchn"/>
    <w:basedOn w:val="Absatz-Standardschriftart"/>
    <w:link w:val="berschrift1"/>
    <w:uiPriority w:val="9"/>
    <w:rsid w:val="00655348"/>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D25B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5B0D"/>
    <w:rPr>
      <w:rFonts w:ascii="Tahoma" w:hAnsi="Tahoma" w:cs="Tahoma"/>
      <w:sz w:val="16"/>
      <w:szCs w:val="16"/>
    </w:rPr>
  </w:style>
  <w:style w:type="paragraph" w:styleId="Kopfzeile">
    <w:name w:val="header"/>
    <w:basedOn w:val="Standard"/>
    <w:link w:val="KopfzeileZchn"/>
    <w:uiPriority w:val="99"/>
    <w:unhideWhenUsed/>
    <w:rsid w:val="007F3C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3C4A"/>
  </w:style>
  <w:style w:type="paragraph" w:styleId="Fuzeile">
    <w:name w:val="footer"/>
    <w:basedOn w:val="Standard"/>
    <w:link w:val="FuzeileZchn"/>
    <w:uiPriority w:val="99"/>
    <w:unhideWhenUsed/>
    <w:rsid w:val="007F3C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3C4A"/>
  </w:style>
  <w:style w:type="character" w:styleId="Hyperlink">
    <w:name w:val="Hyperlink"/>
    <w:basedOn w:val="Absatz-Standardschriftart"/>
    <w:uiPriority w:val="99"/>
    <w:unhideWhenUsed/>
    <w:rsid w:val="007F3C4A"/>
    <w:rPr>
      <w:color w:val="0000FF" w:themeColor="hyperlink"/>
      <w:u w:val="single"/>
    </w:rPr>
  </w:style>
  <w:style w:type="table" w:styleId="Tabellenraster">
    <w:name w:val="Table Grid"/>
    <w:basedOn w:val="NormaleTabelle"/>
    <w:uiPriority w:val="59"/>
    <w:rsid w:val="00E84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DC2FC5"/>
    <w:rPr>
      <w:b/>
      <w:bCs/>
    </w:rPr>
  </w:style>
  <w:style w:type="character" w:styleId="Hervorhebung">
    <w:name w:val="Emphasis"/>
    <w:basedOn w:val="Absatz-Standardschriftart"/>
    <w:uiPriority w:val="20"/>
    <w:qFormat/>
    <w:rsid w:val="00CD3D41"/>
    <w:rPr>
      <w:i/>
      <w:iCs/>
    </w:rPr>
  </w:style>
  <w:style w:type="paragraph" w:customStyle="1" w:styleId="imalignleft">
    <w:name w:val="imalign_left"/>
    <w:basedOn w:val="Standard"/>
    <w:rsid w:val="00CD3D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f2">
    <w:name w:val="ff2"/>
    <w:basedOn w:val="Absatz-Standardschriftart"/>
    <w:rsid w:val="00CD3D41"/>
  </w:style>
  <w:style w:type="paragraph" w:styleId="StandardWeb">
    <w:name w:val="Normal (Web)"/>
    <w:basedOn w:val="Standard"/>
    <w:uiPriority w:val="99"/>
    <w:semiHidden/>
    <w:unhideWhenUsed/>
    <w:rsid w:val="002D79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Hyperlink">
    <w:name w:val="FollowedHyperlink"/>
    <w:basedOn w:val="Absatz-Standardschriftart"/>
    <w:uiPriority w:val="99"/>
    <w:semiHidden/>
    <w:unhideWhenUsed/>
    <w:rsid w:val="00D604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87068">
      <w:bodyDiv w:val="1"/>
      <w:marLeft w:val="0"/>
      <w:marRight w:val="0"/>
      <w:marTop w:val="0"/>
      <w:marBottom w:val="0"/>
      <w:divBdr>
        <w:top w:val="none" w:sz="0" w:space="0" w:color="auto"/>
        <w:left w:val="none" w:sz="0" w:space="0" w:color="auto"/>
        <w:bottom w:val="none" w:sz="0" w:space="0" w:color="auto"/>
        <w:right w:val="none" w:sz="0" w:space="0" w:color="auto"/>
      </w:divBdr>
    </w:div>
    <w:div w:id="1105343393">
      <w:bodyDiv w:val="1"/>
      <w:marLeft w:val="0"/>
      <w:marRight w:val="0"/>
      <w:marTop w:val="0"/>
      <w:marBottom w:val="0"/>
      <w:divBdr>
        <w:top w:val="none" w:sz="0" w:space="0" w:color="auto"/>
        <w:left w:val="none" w:sz="0" w:space="0" w:color="auto"/>
        <w:bottom w:val="none" w:sz="0" w:space="0" w:color="auto"/>
        <w:right w:val="none" w:sz="0" w:space="0" w:color="auto"/>
      </w:divBdr>
      <w:divsChild>
        <w:div w:id="1734111395">
          <w:marLeft w:val="0"/>
          <w:marRight w:val="0"/>
          <w:marTop w:val="0"/>
          <w:marBottom w:val="0"/>
          <w:divBdr>
            <w:top w:val="none" w:sz="0" w:space="0" w:color="auto"/>
            <w:left w:val="none" w:sz="0" w:space="0" w:color="auto"/>
            <w:bottom w:val="none" w:sz="0" w:space="0" w:color="auto"/>
            <w:right w:val="none" w:sz="0" w:space="0" w:color="auto"/>
          </w:divBdr>
          <w:divsChild>
            <w:div w:id="1309675390">
              <w:marLeft w:val="0"/>
              <w:marRight w:val="0"/>
              <w:marTop w:val="0"/>
              <w:marBottom w:val="0"/>
              <w:divBdr>
                <w:top w:val="none" w:sz="0" w:space="0" w:color="auto"/>
                <w:left w:val="none" w:sz="0" w:space="0" w:color="auto"/>
                <w:bottom w:val="none" w:sz="0" w:space="0" w:color="auto"/>
                <w:right w:val="none" w:sz="0" w:space="0" w:color="auto"/>
              </w:divBdr>
              <w:divsChild>
                <w:div w:id="18704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9036">
          <w:marLeft w:val="0"/>
          <w:marRight w:val="0"/>
          <w:marTop w:val="0"/>
          <w:marBottom w:val="0"/>
          <w:divBdr>
            <w:top w:val="none" w:sz="0" w:space="0" w:color="auto"/>
            <w:left w:val="none" w:sz="0" w:space="0" w:color="auto"/>
            <w:bottom w:val="none" w:sz="0" w:space="0" w:color="auto"/>
            <w:right w:val="none" w:sz="0" w:space="0" w:color="auto"/>
          </w:divBdr>
          <w:divsChild>
            <w:div w:id="576015583">
              <w:marLeft w:val="0"/>
              <w:marRight w:val="0"/>
              <w:marTop w:val="0"/>
              <w:marBottom w:val="0"/>
              <w:divBdr>
                <w:top w:val="none" w:sz="0" w:space="0" w:color="auto"/>
                <w:left w:val="none" w:sz="0" w:space="0" w:color="auto"/>
                <w:bottom w:val="none" w:sz="0" w:space="0" w:color="auto"/>
                <w:right w:val="none" w:sz="0" w:space="0" w:color="auto"/>
              </w:divBdr>
              <w:divsChild>
                <w:div w:id="10099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025">
          <w:marLeft w:val="0"/>
          <w:marRight w:val="0"/>
          <w:marTop w:val="0"/>
          <w:marBottom w:val="0"/>
          <w:divBdr>
            <w:top w:val="none" w:sz="0" w:space="0" w:color="auto"/>
            <w:left w:val="none" w:sz="0" w:space="0" w:color="auto"/>
            <w:bottom w:val="none" w:sz="0" w:space="0" w:color="auto"/>
            <w:right w:val="none" w:sz="0" w:space="0" w:color="auto"/>
          </w:divBdr>
          <w:divsChild>
            <w:div w:id="227349838">
              <w:marLeft w:val="0"/>
              <w:marRight w:val="0"/>
              <w:marTop w:val="0"/>
              <w:marBottom w:val="0"/>
              <w:divBdr>
                <w:top w:val="none" w:sz="0" w:space="0" w:color="auto"/>
                <w:left w:val="none" w:sz="0" w:space="0" w:color="auto"/>
                <w:bottom w:val="none" w:sz="0" w:space="0" w:color="auto"/>
                <w:right w:val="none" w:sz="0" w:space="0" w:color="auto"/>
              </w:divBdr>
              <w:divsChild>
                <w:div w:id="7293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4083">
      <w:bodyDiv w:val="1"/>
      <w:marLeft w:val="0"/>
      <w:marRight w:val="0"/>
      <w:marTop w:val="0"/>
      <w:marBottom w:val="0"/>
      <w:divBdr>
        <w:top w:val="none" w:sz="0" w:space="0" w:color="auto"/>
        <w:left w:val="none" w:sz="0" w:space="0" w:color="auto"/>
        <w:bottom w:val="none" w:sz="0" w:space="0" w:color="auto"/>
        <w:right w:val="none" w:sz="0" w:space="0" w:color="auto"/>
      </w:divBdr>
    </w:div>
    <w:div w:id="18746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wue.museum-digital.de/data/bawue/images/201411/06163810800.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kmk.smb.museum/object?id=182397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ammlung.staedelmuseum.de/de/werk/eva-am-spinnrocken-im-hintergrund-der-suendenfall" TargetMode="External"/><Relationship Id="rId4" Type="http://schemas.microsoft.com/office/2007/relationships/stylesWithEffects" Target="stylesWithEffects.xml"/><Relationship Id="rId9" Type="http://schemas.openxmlformats.org/officeDocument/2006/relationships/hyperlink" Target="https://www.akg-images.de/Docs/AKG/Media/TR3_WATERMARKED/1/f/4/6/AKG452790.jp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chhoernchenstation.ch/das_eichhornchen_in_der_mythologie.html" TargetMode="External"/><Relationship Id="rId2" Type="http://schemas.openxmlformats.org/officeDocument/2006/relationships/hyperlink" Target="http://www.physiologus.de/e/eichhoern.htm" TargetMode="External"/><Relationship Id="rId1" Type="http://schemas.openxmlformats.org/officeDocument/2006/relationships/hyperlink" Target="https://www.swr.de/swr2/programm/eichhoernchen,broadcastcontrib-swr-31856.html" TargetMode="External"/><Relationship Id="rId4" Type="http://schemas.openxmlformats.org/officeDocument/2006/relationships/hyperlink" Target="http://webcache.googleusercontent.com/search?q=cache:3Dub88sEo0AJ:https://freidok.uni-freiburg.de/dnb/download/3635+&amp;cd=6&amp;hl=de&amp;ct=clnk&amp;gl=d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F03A-825F-4DE2-BF46-44A1CB39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9946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4</cp:revision>
  <dcterms:created xsi:type="dcterms:W3CDTF">2020-01-18T13:25:00Z</dcterms:created>
  <dcterms:modified xsi:type="dcterms:W3CDTF">2020-02-06T10:25:00Z</dcterms:modified>
</cp:coreProperties>
</file>