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09"/>
        <w:gridCol w:w="7424"/>
      </w:tblGrid>
      <w:tr w:rsidR="0027747B" w:rsidRPr="000C614E" w14:paraId="06CBDBB2" w14:textId="77777777" w:rsidTr="00813AEC">
        <w:tc>
          <w:tcPr>
            <w:tcW w:w="2209" w:type="dxa"/>
            <w:tcBorders>
              <w:left w:val="single" w:sz="4" w:space="0" w:color="auto"/>
              <w:bottom w:val="single" w:sz="4" w:space="0" w:color="auto"/>
              <w:right w:val="single" w:sz="4" w:space="0" w:color="auto"/>
            </w:tcBorders>
            <w:shd w:val="clear" w:color="auto" w:fill="FFFFFF" w:themeFill="background1"/>
            <w:vAlign w:val="center"/>
          </w:tcPr>
          <w:p w14:paraId="587F26C7" w14:textId="716E0193" w:rsidR="0027747B" w:rsidRPr="000C614E" w:rsidRDefault="0027747B" w:rsidP="00CA36AA">
            <w:pPr>
              <w:pStyle w:val="tLernfeldKopf-Titel"/>
              <w:spacing w:before="120" w:after="120"/>
              <w:rPr>
                <w:sz w:val="22"/>
                <w:szCs w:val="22"/>
              </w:rPr>
            </w:pPr>
            <w:r w:rsidRPr="000C614E">
              <w:rPr>
                <w:sz w:val="22"/>
                <w:szCs w:val="22"/>
              </w:rPr>
              <w:t>W</w:t>
            </w:r>
            <w:r w:rsidR="00CA36AA">
              <w:rPr>
                <w:sz w:val="22"/>
                <w:szCs w:val="22"/>
              </w:rPr>
              <w:t>KV</w:t>
            </w:r>
            <w:r w:rsidRPr="000C614E">
              <w:rPr>
                <w:sz w:val="22"/>
                <w:szCs w:val="22"/>
              </w:rPr>
              <w:t>-LF0</w:t>
            </w:r>
            <w:r w:rsidR="00A7520A">
              <w:rPr>
                <w:sz w:val="22"/>
                <w:szCs w:val="22"/>
              </w:rPr>
              <w:t>3</w:t>
            </w:r>
            <w:r w:rsidRPr="000C614E">
              <w:rPr>
                <w:sz w:val="22"/>
                <w:szCs w:val="22"/>
              </w:rPr>
              <w:t>-LS0</w:t>
            </w:r>
            <w:r w:rsidR="00A7520A">
              <w:rPr>
                <w:sz w:val="22"/>
                <w:szCs w:val="22"/>
              </w:rPr>
              <w:t>4</w:t>
            </w:r>
          </w:p>
        </w:tc>
        <w:tc>
          <w:tcPr>
            <w:tcW w:w="7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F8CDE" w14:textId="67050CBD" w:rsidR="0027747B" w:rsidRPr="00A7520A" w:rsidRDefault="00A7520A" w:rsidP="00813AEC">
            <w:pPr>
              <w:pStyle w:val="tLernfeldKopf-Titel"/>
              <w:spacing w:before="120" w:after="120"/>
              <w:ind w:left="58"/>
              <w:rPr>
                <w:bCs/>
                <w:sz w:val="22"/>
                <w:szCs w:val="22"/>
              </w:rPr>
            </w:pPr>
            <w:r w:rsidRPr="00A7520A">
              <w:rPr>
                <w:bCs/>
                <w:sz w:val="22"/>
                <w:szCs w:val="22"/>
              </w:rPr>
              <w:t>Kommunikationsregeln</w:t>
            </w:r>
            <w:r w:rsidR="00D54025">
              <w:rPr>
                <w:bCs/>
                <w:sz w:val="22"/>
                <w:szCs w:val="22"/>
              </w:rPr>
              <w:t xml:space="preserve">, </w:t>
            </w:r>
            <w:r w:rsidRPr="00A7520A">
              <w:rPr>
                <w:bCs/>
                <w:sz w:val="22"/>
                <w:szCs w:val="22"/>
              </w:rPr>
              <w:t xml:space="preserve">Fragetechniken </w:t>
            </w:r>
            <w:r w:rsidR="00D54025">
              <w:rPr>
                <w:bCs/>
                <w:sz w:val="22"/>
                <w:szCs w:val="22"/>
              </w:rPr>
              <w:t xml:space="preserve">und </w:t>
            </w:r>
            <w:r w:rsidR="00CA3F59">
              <w:rPr>
                <w:bCs/>
                <w:sz w:val="22"/>
                <w:szCs w:val="22"/>
              </w:rPr>
              <w:t xml:space="preserve">Methoden der </w:t>
            </w:r>
            <w:r w:rsidR="00D54025">
              <w:rPr>
                <w:bCs/>
                <w:sz w:val="22"/>
                <w:szCs w:val="22"/>
              </w:rPr>
              <w:t>Einw</w:t>
            </w:r>
            <w:r w:rsidR="00CA3F59">
              <w:rPr>
                <w:bCs/>
                <w:sz w:val="22"/>
                <w:szCs w:val="22"/>
              </w:rPr>
              <w:t>andbehandlung</w:t>
            </w:r>
            <w:r w:rsidR="00D54025">
              <w:rPr>
                <w:bCs/>
                <w:sz w:val="22"/>
                <w:szCs w:val="22"/>
              </w:rPr>
              <w:t xml:space="preserve"> </w:t>
            </w:r>
            <w:r w:rsidRPr="00A7520A">
              <w:rPr>
                <w:bCs/>
                <w:sz w:val="22"/>
                <w:szCs w:val="22"/>
              </w:rPr>
              <w:t>erfassen</w:t>
            </w:r>
          </w:p>
        </w:tc>
      </w:tr>
    </w:tbl>
    <w:p w14:paraId="55B7F43C" w14:textId="77777777" w:rsidR="0027747B" w:rsidRPr="00E03288" w:rsidRDefault="0027747B" w:rsidP="00E90062">
      <w:pPr>
        <w:pStyle w:val="TextkrperGrauhinterlegt"/>
        <w:spacing w:before="240" w:after="240" w:line="240" w:lineRule="auto"/>
        <w:rPr>
          <w:rStyle w:val="Fett"/>
        </w:rPr>
      </w:pPr>
      <w:r>
        <w:rPr>
          <w:rStyle w:val="Fett"/>
        </w:rPr>
        <w:t>Situation</w:t>
      </w:r>
    </w:p>
    <w:p w14:paraId="228996DA" w14:textId="493704F0" w:rsidR="00F811A1" w:rsidRDefault="00F811A1" w:rsidP="00707F96">
      <w:pPr>
        <w:jc w:val="both"/>
      </w:pPr>
      <w:r w:rsidRPr="005B5685">
        <w:t xml:space="preserve">Sie sind </w:t>
      </w:r>
      <w:r w:rsidR="00B44C5C">
        <w:t xml:space="preserve">Auszubildende </w:t>
      </w:r>
      <w:r w:rsidR="009F04DF">
        <w:rPr>
          <w:rFonts w:cs="Arial"/>
          <w:szCs w:val="24"/>
        </w:rPr>
        <w:t xml:space="preserve">zur Kauffrau für Versicherungen und Finanzanlagen bzw. Auszubildender zum Kaufmann für Versicherungen und Finanzanlagen </w:t>
      </w:r>
      <w:r w:rsidRPr="005B5685">
        <w:t xml:space="preserve">in der Generalagentur </w:t>
      </w:r>
      <w:r>
        <w:t>Helfert</w:t>
      </w:r>
      <w:r w:rsidRPr="005B5685">
        <w:t xml:space="preserve"> der PROXIMUS Versicherung AG.</w:t>
      </w:r>
      <w:r>
        <w:t xml:space="preserve"> Ihre Agentur</w:t>
      </w:r>
      <w:r w:rsidR="00302124">
        <w:t>leitung</w:t>
      </w:r>
      <w:r w:rsidR="009D66A4">
        <w:t xml:space="preserve"> </w:t>
      </w:r>
      <w:r>
        <w:t>hat eine Kundenbefragung</w:t>
      </w:r>
      <w:r w:rsidR="007350FC">
        <w:t xml:space="preserve"> zur Qualität der Beratung</w:t>
      </w:r>
      <w:r>
        <w:t xml:space="preserve"> durchführen lassen. </w:t>
      </w:r>
      <w:r w:rsidR="006B65B8">
        <w:t>Im Rahmen der Auswertung</w:t>
      </w:r>
      <w:r>
        <w:t xml:space="preserve"> wird ersichtlich, dass die </w:t>
      </w:r>
      <w:r w:rsidR="002A01D8">
        <w:t xml:space="preserve">Kundinnen und </w:t>
      </w:r>
      <w:r>
        <w:t>Kunden besonders im Bereich K</w:t>
      </w:r>
      <w:r w:rsidR="007350FC">
        <w:t>undenk</w:t>
      </w:r>
      <w:r>
        <w:t xml:space="preserve">ommunikation </w:t>
      </w:r>
      <w:r w:rsidR="002A01D8">
        <w:t xml:space="preserve">sehr </w:t>
      </w:r>
      <w:r>
        <w:t>unzufrieden sind</w:t>
      </w:r>
      <w:r w:rsidR="00D57D51">
        <w:t xml:space="preserve"> </w:t>
      </w:r>
      <w:r w:rsidR="009D66A4">
        <w:t>–</w:t>
      </w:r>
      <w:r w:rsidR="00D57D51">
        <w:t xml:space="preserve"> </w:t>
      </w:r>
      <w:r w:rsidR="009D66A4">
        <w:t xml:space="preserve">als Konsequenz </w:t>
      </w:r>
      <w:r w:rsidR="002A01D8">
        <w:t>überlegen</w:t>
      </w:r>
      <w:r w:rsidR="000F2FCD">
        <w:t xml:space="preserve"> sogar</w:t>
      </w:r>
      <w:r w:rsidR="00D57D51">
        <w:t xml:space="preserve"> </w:t>
      </w:r>
      <w:r w:rsidR="007350FC">
        <w:t xml:space="preserve">langjährige Kundinnen und Kunden </w:t>
      </w:r>
      <w:r w:rsidR="000F2FCD">
        <w:t>zu anderen</w:t>
      </w:r>
      <w:r w:rsidR="002A01D8">
        <w:t xml:space="preserve"> Agentur</w:t>
      </w:r>
      <w:r w:rsidR="007350FC">
        <w:t>en</w:t>
      </w:r>
      <w:r w:rsidR="002A01D8">
        <w:t xml:space="preserve"> zu wechseln.</w:t>
      </w:r>
    </w:p>
    <w:p w14:paraId="136CF028" w14:textId="64D4A51A" w:rsidR="00F811A1" w:rsidRPr="005B5685" w:rsidRDefault="00F811A1" w:rsidP="00707F96">
      <w:pPr>
        <w:jc w:val="both"/>
        <w:rPr>
          <w:noProof/>
          <w:lang w:eastAsia="de-DE"/>
        </w:rPr>
      </w:pPr>
      <w:r w:rsidRPr="00B330BD">
        <w:t>Ihr Ausbilder</w:t>
      </w:r>
      <w:r w:rsidR="0095184A">
        <w:t xml:space="preserve"> erkennt die Brisanz der negativen Auswertung für die Agentur und</w:t>
      </w:r>
      <w:r w:rsidRPr="00B330BD">
        <w:t xml:space="preserve"> möchte das Thema </w:t>
      </w:r>
      <w:r w:rsidR="007350FC">
        <w:t>direkt</w:t>
      </w:r>
      <w:r w:rsidRPr="00B330BD">
        <w:t xml:space="preserve"> angehen</w:t>
      </w:r>
      <w:r w:rsidR="0095184A">
        <w:t>.</w:t>
      </w:r>
      <w:r w:rsidRPr="00B330BD">
        <w:t xml:space="preserve"> </w:t>
      </w:r>
      <w:r w:rsidR="0095184A">
        <w:t xml:space="preserve">Er </w:t>
      </w:r>
      <w:r w:rsidRPr="00B330BD">
        <w:t xml:space="preserve">meldet Sie </w:t>
      </w:r>
      <w:r w:rsidR="002A01D8">
        <w:rPr>
          <w:noProof/>
          <w:lang w:eastAsia="de-DE"/>
        </w:rPr>
        <w:t>deshalb</w:t>
      </w:r>
      <w:r w:rsidRPr="005B5685">
        <w:rPr>
          <w:noProof/>
          <w:lang w:eastAsia="de-DE"/>
        </w:rPr>
        <w:t xml:space="preserve"> zu </w:t>
      </w:r>
      <w:r w:rsidR="002A01D8">
        <w:rPr>
          <w:noProof/>
          <w:lang w:eastAsia="de-DE"/>
        </w:rPr>
        <w:t>einer</w:t>
      </w:r>
      <w:r w:rsidRPr="005B5685">
        <w:rPr>
          <w:noProof/>
          <w:lang w:eastAsia="de-DE"/>
        </w:rPr>
        <w:t xml:space="preserve"> Kommunikations</w:t>
      </w:r>
      <w:r w:rsidR="002A01D8">
        <w:rPr>
          <w:noProof/>
          <w:lang w:eastAsia="de-DE"/>
        </w:rPr>
        <w:t>fortbildung</w:t>
      </w:r>
      <w:r w:rsidRPr="005B5685">
        <w:rPr>
          <w:noProof/>
          <w:lang w:eastAsia="de-DE"/>
        </w:rPr>
        <w:t xml:space="preserve"> </w:t>
      </w:r>
      <w:r w:rsidRPr="00EA2CB8">
        <w:rPr>
          <w:noProof/>
          <w:color w:val="000000" w:themeColor="text1"/>
          <w:lang w:eastAsia="de-DE"/>
        </w:rPr>
        <w:t xml:space="preserve">an. </w:t>
      </w:r>
      <w:r w:rsidR="00EA2CB8" w:rsidRPr="00EA2CB8">
        <w:rPr>
          <w:noProof/>
          <w:color w:val="000000" w:themeColor="text1"/>
          <w:lang w:eastAsia="de-DE"/>
        </w:rPr>
        <w:t>Die Fortbildung umfasst drei Workshops</w:t>
      </w:r>
      <w:r w:rsidR="00EA2CB8" w:rsidRPr="00EA2CB8">
        <w:rPr>
          <w:color w:val="000000" w:themeColor="text1"/>
          <w:szCs w:val="20"/>
          <w:lang w:eastAsia="de-DE"/>
        </w:rPr>
        <w:t xml:space="preserve"> und findet in der Landesdirektion </w:t>
      </w:r>
      <w:r w:rsidR="00EA2CB8" w:rsidRPr="00EA2CB8">
        <w:rPr>
          <w:color w:val="000000" w:themeColor="text1"/>
        </w:rPr>
        <w:t>Süd der PROXIMUS Versicherung AG statt</w:t>
      </w:r>
      <w:r w:rsidR="00CA3F59">
        <w:rPr>
          <w:color w:val="000000" w:themeColor="text1"/>
        </w:rPr>
        <w:t xml:space="preserve"> </w:t>
      </w:r>
      <w:r w:rsidR="00837685">
        <w:rPr>
          <w:color w:val="000000" w:themeColor="text1"/>
        </w:rPr>
        <w:t>(Anlage 1)</w:t>
      </w:r>
      <w:r w:rsidR="00CA3F59">
        <w:rPr>
          <w:color w:val="000000" w:themeColor="text1"/>
        </w:rPr>
        <w:t>.</w:t>
      </w:r>
    </w:p>
    <w:p w14:paraId="1EB16E5F" w14:textId="7FDB677D" w:rsidR="00996D18" w:rsidRDefault="00F811A1" w:rsidP="00707F96">
      <w:pPr>
        <w:jc w:val="both"/>
        <w:rPr>
          <w:color w:val="000000" w:themeColor="text1"/>
        </w:rPr>
      </w:pPr>
      <w:r>
        <w:t>Zur allgemeinen Verbesserung der Kommunikation der Agenturmitarbeiter</w:t>
      </w:r>
      <w:r w:rsidR="00E2459C">
        <w:t xml:space="preserve">innen </w:t>
      </w:r>
      <w:r w:rsidR="00E2459C" w:rsidRPr="00E2459C">
        <w:rPr>
          <w:color w:val="000000" w:themeColor="text1"/>
        </w:rPr>
        <w:t>und -mitarbeiter</w:t>
      </w:r>
      <w:r w:rsidR="00B44C5C">
        <w:rPr>
          <w:color w:val="000000" w:themeColor="text1"/>
        </w:rPr>
        <w:t xml:space="preserve"> sollen</w:t>
      </w:r>
      <w:r w:rsidRPr="00E2459C">
        <w:rPr>
          <w:color w:val="000000" w:themeColor="text1"/>
        </w:rPr>
        <w:t xml:space="preserve"> Sie aus den dort erhaltenen Informationen eine Beratungsmappe erstellen</w:t>
      </w:r>
      <w:r w:rsidR="00E2459C" w:rsidRPr="00E2459C">
        <w:rPr>
          <w:color w:val="000000" w:themeColor="text1"/>
        </w:rPr>
        <w:t xml:space="preserve">, die </w:t>
      </w:r>
      <w:r w:rsidR="00EB45D8">
        <w:rPr>
          <w:color w:val="000000" w:themeColor="text1"/>
        </w:rPr>
        <w:t>zukünftig alle Mitarbeitenden einsetzen sollen.</w:t>
      </w:r>
    </w:p>
    <w:p w14:paraId="5C9F96EE" w14:textId="59A2ED91" w:rsidR="00E2459C" w:rsidRPr="00E03288" w:rsidRDefault="00E2459C" w:rsidP="00707F96">
      <w:pPr>
        <w:jc w:val="both"/>
        <w:rPr>
          <w:rStyle w:val="Fett"/>
        </w:rPr>
      </w:pPr>
      <w:r w:rsidRPr="00E2459C">
        <w:rPr>
          <w:color w:val="000000" w:themeColor="text1"/>
        </w:rPr>
        <w:t xml:space="preserve">Vorstrukturierte Übersichten zur Erstellung der Beratungsmappe </w:t>
      </w:r>
      <w:r w:rsidR="008B7164">
        <w:rPr>
          <w:color w:val="000000" w:themeColor="text1"/>
        </w:rPr>
        <w:t>erhalten</w:t>
      </w:r>
      <w:r w:rsidRPr="00E2459C">
        <w:rPr>
          <w:color w:val="000000" w:themeColor="text1"/>
        </w:rPr>
        <w:t xml:space="preserve"> Sie von der Fortbildungsleitung (Anlage </w:t>
      </w:r>
      <w:r w:rsidR="007E7C53">
        <w:rPr>
          <w:color w:val="000000" w:themeColor="text1"/>
        </w:rPr>
        <w:t>3</w:t>
      </w:r>
      <w:r w:rsidRPr="00E2459C">
        <w:rPr>
          <w:color w:val="000000" w:themeColor="text1"/>
        </w:rPr>
        <w:t xml:space="preserve">, Anlage </w:t>
      </w:r>
      <w:r w:rsidR="007E7C53">
        <w:rPr>
          <w:color w:val="000000" w:themeColor="text1"/>
        </w:rPr>
        <w:t>5</w:t>
      </w:r>
      <w:r w:rsidR="00CA3F59">
        <w:rPr>
          <w:color w:val="000000" w:themeColor="text1"/>
        </w:rPr>
        <w:t>,</w:t>
      </w:r>
      <w:r w:rsidRPr="00E2459C">
        <w:rPr>
          <w:color w:val="000000" w:themeColor="text1"/>
        </w:rPr>
        <w:t xml:space="preserve"> Anlage </w:t>
      </w:r>
      <w:r w:rsidR="007E7C53">
        <w:rPr>
          <w:color w:val="000000" w:themeColor="text1"/>
        </w:rPr>
        <w:t>7</w:t>
      </w:r>
      <w:r w:rsidR="00EC7CE5">
        <w:rPr>
          <w:color w:val="000000" w:themeColor="text1"/>
        </w:rPr>
        <w:t>).</w:t>
      </w:r>
    </w:p>
    <w:p w14:paraId="418B0F83" w14:textId="716E207E" w:rsidR="00463858" w:rsidRPr="00F811A1" w:rsidRDefault="00463858" w:rsidP="00E2459C">
      <w:pPr>
        <w:tabs>
          <w:tab w:val="left" w:pos="945"/>
        </w:tabs>
        <w:jc w:val="both"/>
      </w:pPr>
    </w:p>
    <w:p w14:paraId="595D04B4" w14:textId="77777777" w:rsidR="0027747B" w:rsidRPr="00E03288" w:rsidRDefault="0027747B" w:rsidP="00E90062">
      <w:pPr>
        <w:pStyle w:val="TextkrperGrauhinterlegt"/>
        <w:spacing w:before="240" w:after="240" w:line="240" w:lineRule="auto"/>
        <w:rPr>
          <w:rStyle w:val="Fett"/>
        </w:rPr>
      </w:pPr>
      <w:r w:rsidRPr="00E03288">
        <w:rPr>
          <w:rStyle w:val="Fett"/>
        </w:rPr>
        <w:t>Aufträge</w:t>
      </w:r>
    </w:p>
    <w:p w14:paraId="664F8729" w14:textId="5B50B1DA" w:rsidR="00FE43BB" w:rsidRDefault="00FE43BB" w:rsidP="00556070">
      <w:pPr>
        <w:numPr>
          <w:ilvl w:val="0"/>
          <w:numId w:val="1"/>
        </w:numPr>
        <w:spacing w:after="0" w:line="240" w:lineRule="auto"/>
        <w:ind w:left="470" w:hanging="357"/>
        <w:jc w:val="both"/>
        <w:rPr>
          <w:color w:val="000000" w:themeColor="text1"/>
          <w:szCs w:val="20"/>
          <w:lang w:eastAsia="de-DE"/>
        </w:rPr>
      </w:pPr>
      <w:r w:rsidRPr="00707F96">
        <w:rPr>
          <w:color w:val="000000" w:themeColor="text1"/>
          <w:szCs w:val="20"/>
          <w:lang w:eastAsia="de-DE"/>
        </w:rPr>
        <w:t>Sie hören</w:t>
      </w:r>
      <w:r w:rsidR="00456367">
        <w:rPr>
          <w:color w:val="000000" w:themeColor="text1"/>
          <w:szCs w:val="20"/>
          <w:lang w:eastAsia="de-DE"/>
        </w:rPr>
        <w:t xml:space="preserve"> im ersten Workshop</w:t>
      </w:r>
      <w:r w:rsidRPr="00707F96">
        <w:rPr>
          <w:color w:val="000000" w:themeColor="text1"/>
          <w:szCs w:val="20"/>
          <w:lang w:eastAsia="de-DE"/>
        </w:rPr>
        <w:t xml:space="preserve"> </w:t>
      </w:r>
      <w:r w:rsidR="00456367">
        <w:rPr>
          <w:color w:val="000000" w:themeColor="text1"/>
          <w:szCs w:val="20"/>
          <w:lang w:eastAsia="de-DE"/>
        </w:rPr>
        <w:t xml:space="preserve">der Fortbildung </w:t>
      </w:r>
      <w:r w:rsidRPr="00707F96">
        <w:rPr>
          <w:color w:val="000000" w:themeColor="text1"/>
          <w:szCs w:val="20"/>
          <w:lang w:eastAsia="de-DE"/>
        </w:rPr>
        <w:t>den Ausschnitt aus einem Kundenberatungsgespräch</w:t>
      </w:r>
      <w:r w:rsidR="00456367">
        <w:rPr>
          <w:color w:val="000000" w:themeColor="text1"/>
          <w:szCs w:val="20"/>
          <w:lang w:eastAsia="de-DE"/>
        </w:rPr>
        <w:t xml:space="preserve"> </w:t>
      </w:r>
      <w:r w:rsidRPr="00707F96">
        <w:rPr>
          <w:color w:val="000000" w:themeColor="text1"/>
          <w:szCs w:val="20"/>
          <w:lang w:eastAsia="de-DE"/>
        </w:rPr>
        <w:t xml:space="preserve">(Anlage </w:t>
      </w:r>
      <w:r w:rsidR="00837685">
        <w:rPr>
          <w:color w:val="000000" w:themeColor="text1"/>
          <w:szCs w:val="20"/>
          <w:lang w:eastAsia="de-DE"/>
        </w:rPr>
        <w:t>2</w:t>
      </w:r>
      <w:r w:rsidR="006C012E">
        <w:rPr>
          <w:color w:val="000000" w:themeColor="text1"/>
          <w:szCs w:val="20"/>
          <w:lang w:eastAsia="de-DE"/>
        </w:rPr>
        <w:t>).</w:t>
      </w:r>
    </w:p>
    <w:p w14:paraId="25452919" w14:textId="77777777" w:rsidR="00707F96" w:rsidRPr="00707F96" w:rsidRDefault="00707F96" w:rsidP="00EC7CE5">
      <w:pPr>
        <w:spacing w:after="0" w:line="240" w:lineRule="auto"/>
        <w:ind w:left="470" w:hanging="470"/>
        <w:jc w:val="both"/>
        <w:rPr>
          <w:color w:val="000000" w:themeColor="text1"/>
          <w:szCs w:val="20"/>
          <w:lang w:eastAsia="de-DE"/>
        </w:rPr>
      </w:pPr>
    </w:p>
    <w:p w14:paraId="14012B9B" w14:textId="02ACB2F6" w:rsidR="00FE43BB" w:rsidRPr="00407777" w:rsidRDefault="00FE43BB" w:rsidP="00FE43BB">
      <w:pPr>
        <w:spacing w:after="0" w:line="240" w:lineRule="auto"/>
        <w:ind w:left="470"/>
        <w:jc w:val="both"/>
        <w:rPr>
          <w:color w:val="000000" w:themeColor="text1"/>
          <w:szCs w:val="20"/>
          <w:lang w:eastAsia="de-DE"/>
        </w:rPr>
      </w:pPr>
      <w:r w:rsidRPr="00407777">
        <w:rPr>
          <w:szCs w:val="20"/>
          <w:lang w:eastAsia="de-DE"/>
        </w:rPr>
        <w:t xml:space="preserve">Ergänzen Sie </w:t>
      </w:r>
      <w:r>
        <w:rPr>
          <w:szCs w:val="20"/>
          <w:lang w:eastAsia="de-DE"/>
        </w:rPr>
        <w:t xml:space="preserve">den Abschnitt </w:t>
      </w:r>
      <w:r w:rsidR="00707F96">
        <w:rPr>
          <w:szCs w:val="20"/>
          <w:lang w:eastAsia="de-DE"/>
        </w:rPr>
        <w:t>„</w:t>
      </w:r>
      <w:r w:rsidR="00EF7089">
        <w:rPr>
          <w:szCs w:val="20"/>
          <w:lang w:eastAsia="de-DE"/>
        </w:rPr>
        <w:t xml:space="preserve">7 </w:t>
      </w:r>
      <w:r w:rsidR="00707F96">
        <w:rPr>
          <w:szCs w:val="20"/>
          <w:lang w:eastAsia="de-DE"/>
        </w:rPr>
        <w:t xml:space="preserve">Kommunikationsregeln“ </w:t>
      </w:r>
      <w:r>
        <w:rPr>
          <w:szCs w:val="20"/>
          <w:lang w:eastAsia="de-DE"/>
        </w:rPr>
        <w:t xml:space="preserve">in </w:t>
      </w:r>
      <w:r w:rsidR="00707F96">
        <w:rPr>
          <w:szCs w:val="20"/>
          <w:lang w:eastAsia="de-DE"/>
        </w:rPr>
        <w:t>Ihrer</w:t>
      </w:r>
      <w:r w:rsidRPr="00407777">
        <w:rPr>
          <w:szCs w:val="20"/>
          <w:lang w:eastAsia="de-DE"/>
        </w:rPr>
        <w:t xml:space="preserve"> Beratungsmappe</w:t>
      </w:r>
      <w:r>
        <w:rPr>
          <w:szCs w:val="20"/>
          <w:lang w:eastAsia="de-DE"/>
        </w:rPr>
        <w:t xml:space="preserve"> </w:t>
      </w:r>
      <w:r>
        <w:rPr>
          <w:color w:val="000000" w:themeColor="text1"/>
          <w:szCs w:val="20"/>
          <w:lang w:eastAsia="de-DE"/>
        </w:rPr>
        <w:t xml:space="preserve">(Anlage </w:t>
      </w:r>
      <w:r w:rsidR="00837685">
        <w:rPr>
          <w:color w:val="000000" w:themeColor="text1"/>
          <w:szCs w:val="20"/>
          <w:lang w:eastAsia="de-DE"/>
        </w:rPr>
        <w:t>3</w:t>
      </w:r>
      <w:r>
        <w:rPr>
          <w:color w:val="000000" w:themeColor="text1"/>
          <w:szCs w:val="20"/>
          <w:lang w:eastAsia="de-DE"/>
        </w:rPr>
        <w:t>).</w:t>
      </w:r>
    </w:p>
    <w:p w14:paraId="2DFF14F6" w14:textId="0C607A94" w:rsidR="004248D4" w:rsidRDefault="004248D4" w:rsidP="004248D4">
      <w:pPr>
        <w:rPr>
          <w:color w:val="000000" w:themeColor="text1"/>
          <w:szCs w:val="20"/>
          <w:lang w:eastAsia="de-DE"/>
        </w:rPr>
      </w:pPr>
    </w:p>
    <w:p w14:paraId="1ADAF058" w14:textId="77777777" w:rsidR="00ED5EF6" w:rsidRPr="008D04B8" w:rsidRDefault="00ED5EF6" w:rsidP="00ED5EF6">
      <w:pPr>
        <w:pStyle w:val="TextkrperGrauhinterlegt"/>
        <w:shd w:val="clear" w:color="auto" w:fill="F2F2F2" w:themeFill="background1" w:themeFillShade="F2"/>
        <w:spacing w:before="240" w:after="240" w:line="240" w:lineRule="auto"/>
        <w:rPr>
          <w:rFonts w:ascii="Times New Roman" w:hAnsi="Times New Roman"/>
          <w:b/>
          <w:i/>
          <w:vanish/>
          <w:color w:val="FF0000"/>
        </w:rPr>
      </w:pPr>
      <w:r w:rsidRPr="008D04B8">
        <w:rPr>
          <w:rFonts w:ascii="Times New Roman" w:hAnsi="Times New Roman"/>
          <w:b/>
          <w:i/>
          <w:vanish/>
          <w:color w:val="FF0000"/>
        </w:rPr>
        <w:t>Lösungshinweis</w:t>
      </w:r>
    </w:p>
    <w:tbl>
      <w:tblPr>
        <w:tblStyle w:val="Tabellenraster"/>
        <w:tblW w:w="9647" w:type="dxa"/>
        <w:tblLook w:val="04A0" w:firstRow="1" w:lastRow="0" w:firstColumn="1" w:lastColumn="0" w:noHBand="0" w:noVBand="1"/>
      </w:tblPr>
      <w:tblGrid>
        <w:gridCol w:w="2929"/>
        <w:gridCol w:w="3724"/>
        <w:gridCol w:w="2994"/>
      </w:tblGrid>
      <w:tr w:rsidR="009D65F7" w:rsidRPr="00ED5EF6" w14:paraId="538028F9" w14:textId="77777777" w:rsidTr="009D65F7">
        <w:trPr>
          <w:trHeight w:val="248"/>
          <w:hidden/>
        </w:trPr>
        <w:tc>
          <w:tcPr>
            <w:tcW w:w="9647" w:type="dxa"/>
            <w:gridSpan w:val="3"/>
            <w:tcBorders>
              <w:top w:val="nil"/>
              <w:left w:val="nil"/>
              <w:right w:val="nil"/>
            </w:tcBorders>
            <w:shd w:val="clear" w:color="auto" w:fill="FFFFFF" w:themeFill="background1"/>
          </w:tcPr>
          <w:p w14:paraId="2B541396" w14:textId="464DE2FD" w:rsidR="009D65F7" w:rsidRPr="009D65F7" w:rsidRDefault="009D65F7" w:rsidP="0010677A">
            <w:pPr>
              <w:spacing w:before="120" w:after="120"/>
              <w:rPr>
                <w:rFonts w:cs="Arial"/>
                <w:b/>
                <w:bCs/>
                <w:vanish/>
                <w:color w:val="FF0000"/>
                <w:sz w:val="26"/>
                <w:szCs w:val="26"/>
              </w:rPr>
            </w:pPr>
            <w:r w:rsidRPr="009D65F7">
              <w:rPr>
                <w:rFonts w:ascii="Times New Roman" w:hAnsi="Times New Roman"/>
                <w:i/>
                <w:iCs/>
                <w:vanish/>
                <w:color w:val="FF0000"/>
              </w:rPr>
              <w:t>Schülerabhängige Formulierungen, z. B.:</w:t>
            </w:r>
          </w:p>
        </w:tc>
      </w:tr>
      <w:tr w:rsidR="00ED5EF6" w:rsidRPr="00ED5EF6" w14:paraId="53758FFF" w14:textId="77777777" w:rsidTr="0010677A">
        <w:trPr>
          <w:trHeight w:val="248"/>
          <w:hidden/>
        </w:trPr>
        <w:tc>
          <w:tcPr>
            <w:tcW w:w="9647" w:type="dxa"/>
            <w:gridSpan w:val="3"/>
            <w:shd w:val="clear" w:color="auto" w:fill="D9D9D9" w:themeFill="background1" w:themeFillShade="D9"/>
          </w:tcPr>
          <w:p w14:paraId="04E1548E" w14:textId="200037E1" w:rsidR="00013AF9" w:rsidRPr="00B6429C" w:rsidRDefault="00013AF9" w:rsidP="0010677A">
            <w:pPr>
              <w:spacing w:before="120" w:after="120"/>
              <w:rPr>
                <w:rFonts w:ascii="Arial" w:hAnsi="Arial" w:cs="Arial"/>
                <w:b/>
                <w:bCs/>
                <w:vanish/>
                <w:sz w:val="26"/>
                <w:szCs w:val="26"/>
              </w:rPr>
            </w:pPr>
            <w:r w:rsidRPr="00B6429C">
              <w:rPr>
                <w:rFonts w:ascii="Arial" w:hAnsi="Arial" w:cs="Arial"/>
                <w:b/>
                <w:bCs/>
                <w:vanish/>
                <w:sz w:val="26"/>
                <w:szCs w:val="26"/>
              </w:rPr>
              <w:t>Beratungsmappe – „</w:t>
            </w:r>
            <w:r w:rsidR="00EF7089" w:rsidRPr="00B6429C">
              <w:rPr>
                <w:rFonts w:ascii="Arial" w:hAnsi="Arial" w:cs="Arial"/>
                <w:b/>
                <w:bCs/>
                <w:vanish/>
                <w:sz w:val="26"/>
                <w:szCs w:val="26"/>
              </w:rPr>
              <w:t xml:space="preserve">7 </w:t>
            </w:r>
            <w:r w:rsidR="00ED5EF6" w:rsidRPr="00B6429C">
              <w:rPr>
                <w:rFonts w:ascii="Arial" w:hAnsi="Arial" w:cs="Arial"/>
                <w:b/>
                <w:bCs/>
                <w:vanish/>
                <w:sz w:val="26"/>
                <w:szCs w:val="26"/>
              </w:rPr>
              <w:t>Kommunikationsregeln</w:t>
            </w:r>
            <w:r w:rsidRPr="00B6429C">
              <w:rPr>
                <w:rFonts w:ascii="Arial" w:hAnsi="Arial" w:cs="Arial"/>
                <w:b/>
                <w:bCs/>
                <w:vanish/>
                <w:sz w:val="26"/>
                <w:szCs w:val="26"/>
              </w:rPr>
              <w:t>“</w:t>
            </w:r>
          </w:p>
        </w:tc>
      </w:tr>
      <w:tr w:rsidR="00ED5EF6" w:rsidRPr="00FB4DCA" w14:paraId="419967AC" w14:textId="77777777" w:rsidTr="00FE43BB">
        <w:trPr>
          <w:trHeight w:val="504"/>
          <w:hidden/>
        </w:trPr>
        <w:tc>
          <w:tcPr>
            <w:tcW w:w="2929" w:type="dxa"/>
            <w:shd w:val="clear" w:color="auto" w:fill="D9D9D9" w:themeFill="background1" w:themeFillShade="D9"/>
          </w:tcPr>
          <w:p w14:paraId="6021FD41" w14:textId="77777777" w:rsidR="00ED5EF6" w:rsidRPr="00FB4DCA" w:rsidRDefault="00ED5EF6" w:rsidP="0010677A">
            <w:pPr>
              <w:spacing w:before="120" w:after="120"/>
              <w:rPr>
                <w:rFonts w:ascii="Arial" w:hAnsi="Arial" w:cs="Arial"/>
                <w:b/>
                <w:bCs/>
                <w:vanish/>
              </w:rPr>
            </w:pPr>
            <w:r w:rsidRPr="00FB4DCA">
              <w:rPr>
                <w:rFonts w:ascii="Arial" w:hAnsi="Arial" w:cs="Arial"/>
                <w:b/>
                <w:bCs/>
                <w:vanish/>
              </w:rPr>
              <w:t>Fehler in der Kommunikation</w:t>
            </w:r>
          </w:p>
        </w:tc>
        <w:tc>
          <w:tcPr>
            <w:tcW w:w="3724" w:type="dxa"/>
            <w:shd w:val="clear" w:color="auto" w:fill="D9D9D9" w:themeFill="background1" w:themeFillShade="D9"/>
          </w:tcPr>
          <w:p w14:paraId="12FD9BBB" w14:textId="7F37E6D9" w:rsidR="00ED5EF6" w:rsidRPr="00FB4DCA" w:rsidRDefault="00857D9B" w:rsidP="0010677A">
            <w:pPr>
              <w:spacing w:before="120" w:after="120"/>
              <w:rPr>
                <w:rFonts w:ascii="Arial" w:hAnsi="Arial" w:cs="Arial"/>
                <w:b/>
                <w:bCs/>
                <w:vanish/>
              </w:rPr>
            </w:pPr>
            <w:r w:rsidRPr="00FB4DCA">
              <w:rPr>
                <w:rFonts w:ascii="Arial" w:hAnsi="Arial" w:cs="Arial"/>
                <w:b/>
                <w:bCs/>
                <w:vanish/>
              </w:rPr>
              <w:t>Erläuterung und ggf. Verbesserungsvorschlag</w:t>
            </w:r>
          </w:p>
          <w:p w14:paraId="264C04BD" w14:textId="77777777" w:rsidR="00ED5EF6" w:rsidRPr="00FB4DCA" w:rsidRDefault="00ED5EF6" w:rsidP="0010677A">
            <w:pPr>
              <w:spacing w:before="120" w:after="120"/>
              <w:rPr>
                <w:rFonts w:ascii="Arial" w:hAnsi="Arial" w:cs="Arial"/>
                <w:b/>
                <w:bCs/>
                <w:vanish/>
              </w:rPr>
            </w:pPr>
            <w:r w:rsidRPr="00FB4DCA">
              <w:rPr>
                <w:rFonts w:ascii="Arial" w:hAnsi="Arial" w:cs="Arial"/>
                <w:b/>
                <w:bCs/>
                <w:vanish/>
              </w:rPr>
              <w:t>(schülerindividuelle Ideen)</w:t>
            </w:r>
          </w:p>
        </w:tc>
        <w:tc>
          <w:tcPr>
            <w:tcW w:w="2994" w:type="dxa"/>
            <w:shd w:val="clear" w:color="auto" w:fill="D9D9D9" w:themeFill="background1" w:themeFillShade="D9"/>
          </w:tcPr>
          <w:p w14:paraId="4D5E9C27" w14:textId="445DFAB2" w:rsidR="00ED5EF6" w:rsidRPr="00FB4DCA" w:rsidRDefault="00ED5EF6" w:rsidP="0010677A">
            <w:pPr>
              <w:spacing w:before="120" w:after="120"/>
              <w:rPr>
                <w:rFonts w:ascii="Arial" w:hAnsi="Arial" w:cs="Arial"/>
                <w:b/>
                <w:bCs/>
                <w:vanish/>
              </w:rPr>
            </w:pPr>
            <w:r w:rsidRPr="00FB4DCA">
              <w:rPr>
                <w:rFonts w:ascii="Arial" w:hAnsi="Arial" w:cs="Arial"/>
                <w:b/>
                <w:bCs/>
                <w:vanish/>
              </w:rPr>
              <w:t>Regel</w:t>
            </w:r>
          </w:p>
        </w:tc>
      </w:tr>
      <w:tr w:rsidR="00D87208" w:rsidRPr="00FB4DCA" w14:paraId="2BA962EF" w14:textId="77777777" w:rsidTr="00FE43BB">
        <w:trPr>
          <w:trHeight w:val="256"/>
          <w:hidden/>
        </w:trPr>
        <w:tc>
          <w:tcPr>
            <w:tcW w:w="2929" w:type="dxa"/>
          </w:tcPr>
          <w:p w14:paraId="37A1F1C4" w14:textId="5019C2BF" w:rsidR="00A20729" w:rsidRPr="00FB4DCA" w:rsidRDefault="00A20729" w:rsidP="00A20729">
            <w:pPr>
              <w:spacing w:before="120" w:after="120"/>
              <w:rPr>
                <w:rFonts w:ascii="Arial" w:hAnsi="Arial" w:cs="Arial"/>
                <w:vanish/>
                <w:color w:val="000000" w:themeColor="text1"/>
              </w:rPr>
            </w:pPr>
          </w:p>
          <w:p w14:paraId="352B13B7" w14:textId="1407260E" w:rsidR="00D87208" w:rsidRPr="00FB4DCA" w:rsidRDefault="00EC7CE5" w:rsidP="00D87208">
            <w:pPr>
              <w:spacing w:before="120" w:after="120"/>
              <w:rPr>
                <w:rFonts w:ascii="Arial" w:hAnsi="Arial" w:cs="Arial"/>
                <w:vanish/>
                <w:color w:val="000000" w:themeColor="text1"/>
              </w:rPr>
            </w:pPr>
            <w:r>
              <w:rPr>
                <w:rFonts w:ascii="Arial" w:hAnsi="Arial" w:cs="Arial"/>
                <w:vanish/>
                <w:color w:val="000000" w:themeColor="text1"/>
              </w:rPr>
              <w:t xml:space="preserve">Kundin bzw. </w:t>
            </w:r>
            <w:r w:rsidR="00A20729" w:rsidRPr="00FB4DCA">
              <w:rPr>
                <w:rFonts w:ascii="Arial" w:hAnsi="Arial" w:cs="Arial"/>
                <w:vanish/>
                <w:color w:val="000000" w:themeColor="text1"/>
              </w:rPr>
              <w:t xml:space="preserve">Kunde wird beim Sprechen unterbrochen </w:t>
            </w:r>
          </w:p>
        </w:tc>
        <w:tc>
          <w:tcPr>
            <w:tcW w:w="3724" w:type="dxa"/>
          </w:tcPr>
          <w:p w14:paraId="3FB5D29A" w14:textId="77777777" w:rsidR="00747746" w:rsidRPr="00FB4DCA" w:rsidRDefault="00747746" w:rsidP="00D87208">
            <w:pPr>
              <w:spacing w:before="120" w:after="120"/>
              <w:rPr>
                <w:rFonts w:ascii="Arial" w:hAnsi="Arial" w:cs="Arial"/>
                <w:vanish/>
                <w:color w:val="000000" w:themeColor="text1"/>
              </w:rPr>
            </w:pPr>
          </w:p>
          <w:p w14:paraId="50A03257" w14:textId="60CE2630" w:rsidR="00747746" w:rsidRPr="00FB4DCA" w:rsidRDefault="00747746" w:rsidP="00EC7CE5">
            <w:pPr>
              <w:spacing w:before="120" w:after="120"/>
              <w:rPr>
                <w:rFonts w:ascii="Arial" w:hAnsi="Arial" w:cs="Arial"/>
                <w:vanish/>
                <w:color w:val="000000" w:themeColor="text1"/>
              </w:rPr>
            </w:pPr>
            <w:r w:rsidRPr="00FB4DCA">
              <w:rPr>
                <w:rFonts w:ascii="Arial" w:hAnsi="Arial" w:cs="Arial"/>
                <w:vanish/>
                <w:color w:val="000000" w:themeColor="text1"/>
              </w:rPr>
              <w:t>Gesprächspausen abwarten, dabei auch auf die Körpersprache de</w:t>
            </w:r>
            <w:r w:rsidR="00EC7CE5">
              <w:rPr>
                <w:rFonts w:ascii="Arial" w:hAnsi="Arial" w:cs="Arial"/>
                <w:vanish/>
                <w:color w:val="000000" w:themeColor="text1"/>
              </w:rPr>
              <w:t>r</w:t>
            </w:r>
            <w:r w:rsidRPr="00FB4DCA">
              <w:rPr>
                <w:rFonts w:ascii="Arial" w:hAnsi="Arial" w:cs="Arial"/>
                <w:vanish/>
                <w:color w:val="000000" w:themeColor="text1"/>
              </w:rPr>
              <w:t xml:space="preserve"> </w:t>
            </w:r>
            <w:r w:rsidR="00EC7CE5">
              <w:rPr>
                <w:rFonts w:ascii="Arial" w:hAnsi="Arial" w:cs="Arial"/>
                <w:vanish/>
                <w:color w:val="000000" w:themeColor="text1"/>
              </w:rPr>
              <w:t>Person</w:t>
            </w:r>
            <w:r w:rsidRPr="00FB4DCA">
              <w:rPr>
                <w:rFonts w:ascii="Arial" w:hAnsi="Arial" w:cs="Arial"/>
                <w:vanish/>
                <w:color w:val="000000" w:themeColor="text1"/>
              </w:rPr>
              <w:t xml:space="preserve"> achten.</w:t>
            </w:r>
          </w:p>
        </w:tc>
        <w:tc>
          <w:tcPr>
            <w:tcW w:w="2994" w:type="dxa"/>
          </w:tcPr>
          <w:p w14:paraId="21FF3CD7" w14:textId="77777777" w:rsidR="00747746" w:rsidRPr="00FB4DCA" w:rsidRDefault="00747746" w:rsidP="00D87208">
            <w:pPr>
              <w:spacing w:before="120" w:after="120"/>
              <w:rPr>
                <w:rFonts w:ascii="Arial" w:hAnsi="Arial" w:cs="Arial"/>
                <w:vanish/>
                <w:color w:val="000000" w:themeColor="text1"/>
              </w:rPr>
            </w:pPr>
          </w:p>
          <w:p w14:paraId="2CB80BCC" w14:textId="37EDC0B2" w:rsidR="00F83B31" w:rsidRPr="00FB4DCA" w:rsidRDefault="00747746" w:rsidP="00EE7D1A">
            <w:pPr>
              <w:spacing w:before="120" w:after="120"/>
              <w:rPr>
                <w:rFonts w:ascii="Arial" w:hAnsi="Arial" w:cs="Arial"/>
                <w:vanish/>
                <w:color w:val="000000" w:themeColor="text1"/>
              </w:rPr>
            </w:pPr>
            <w:r w:rsidRPr="00FB4DCA">
              <w:rPr>
                <w:rFonts w:ascii="Arial" w:hAnsi="Arial" w:cs="Arial"/>
                <w:vanish/>
                <w:color w:val="000000" w:themeColor="text1"/>
              </w:rPr>
              <w:t>1. Gegenüber ausreden lassen</w:t>
            </w:r>
          </w:p>
        </w:tc>
      </w:tr>
      <w:tr w:rsidR="00EE7D1A" w:rsidRPr="00ED5EF6" w14:paraId="10E65878" w14:textId="77777777" w:rsidTr="00FE43BB">
        <w:trPr>
          <w:trHeight w:val="256"/>
          <w:hidden/>
        </w:trPr>
        <w:tc>
          <w:tcPr>
            <w:tcW w:w="2929" w:type="dxa"/>
          </w:tcPr>
          <w:p w14:paraId="572C1C4E" w14:textId="394E15E7" w:rsidR="00EE7D1A" w:rsidRPr="009F04DF" w:rsidRDefault="00EE7D1A" w:rsidP="009F04DF">
            <w:pPr>
              <w:spacing w:before="120" w:after="120"/>
              <w:rPr>
                <w:rFonts w:ascii="Arial" w:hAnsi="Arial" w:cs="Arial"/>
                <w:vanish/>
              </w:rPr>
            </w:pPr>
            <w:r w:rsidRPr="00CA3F59">
              <w:rPr>
                <w:rFonts w:ascii="Arial" w:hAnsi="Arial" w:cs="Arial"/>
                <w:vanish/>
              </w:rPr>
              <w:t>„Ist das alles?“</w:t>
            </w:r>
          </w:p>
        </w:tc>
        <w:tc>
          <w:tcPr>
            <w:tcW w:w="3724" w:type="dxa"/>
          </w:tcPr>
          <w:p w14:paraId="2DFBFD92" w14:textId="36EE7E2D" w:rsidR="00070938" w:rsidRDefault="00EC7CE5" w:rsidP="00070938">
            <w:pPr>
              <w:spacing w:before="120" w:after="120"/>
              <w:rPr>
                <w:rFonts w:ascii="Times New Roman" w:hAnsi="Times New Roman"/>
                <w:i/>
                <w:iCs/>
                <w:vanish/>
                <w:color w:val="FF0000"/>
              </w:rPr>
            </w:pPr>
            <w:r>
              <w:rPr>
                <w:rFonts w:ascii="Times New Roman" w:hAnsi="Times New Roman"/>
                <w:i/>
                <w:iCs/>
                <w:vanish/>
                <w:color w:val="FF0000"/>
              </w:rPr>
              <w:t>g</w:t>
            </w:r>
            <w:r w:rsidR="00070938">
              <w:rPr>
                <w:rFonts w:ascii="Times New Roman" w:hAnsi="Times New Roman"/>
                <w:i/>
                <w:iCs/>
                <w:vanish/>
                <w:color w:val="FF0000"/>
              </w:rPr>
              <w:t xml:space="preserve">ezielt nachfragen, um konkrete Antworten zu erhalten </w:t>
            </w:r>
          </w:p>
          <w:p w14:paraId="6318795C" w14:textId="373B85FC" w:rsidR="00EE7D1A" w:rsidRDefault="00070938" w:rsidP="00070938">
            <w:pPr>
              <w:spacing w:before="120" w:after="120"/>
              <w:rPr>
                <w:rFonts w:ascii="Times New Roman" w:hAnsi="Times New Roman"/>
                <w:i/>
                <w:iCs/>
                <w:vanish/>
                <w:color w:val="FF0000"/>
              </w:rPr>
            </w:pPr>
            <w:r>
              <w:rPr>
                <w:rFonts w:ascii="Times New Roman" w:hAnsi="Times New Roman"/>
                <w:i/>
                <w:iCs/>
                <w:vanish/>
                <w:color w:val="FF0000"/>
              </w:rPr>
              <w:t>„</w:t>
            </w:r>
            <w:r w:rsidRPr="00ED5EF6">
              <w:rPr>
                <w:rFonts w:ascii="Times New Roman" w:hAnsi="Times New Roman"/>
                <w:i/>
                <w:iCs/>
                <w:vanish/>
                <w:color w:val="FF0000"/>
              </w:rPr>
              <w:t>Haben Sie noch anderweitig vorgesorgt oder ist das Ihr momentaner Stand zu diesem Thema?</w:t>
            </w:r>
            <w:r>
              <w:rPr>
                <w:rFonts w:ascii="Times New Roman" w:hAnsi="Times New Roman"/>
                <w:i/>
                <w:iCs/>
                <w:vanish/>
                <w:color w:val="FF0000"/>
              </w:rPr>
              <w:t>“</w:t>
            </w:r>
          </w:p>
        </w:tc>
        <w:tc>
          <w:tcPr>
            <w:tcW w:w="2994" w:type="dxa"/>
          </w:tcPr>
          <w:p w14:paraId="3CF4A839" w14:textId="64E482B2" w:rsidR="00EE7D1A" w:rsidRDefault="00070938" w:rsidP="00D87208">
            <w:pPr>
              <w:spacing w:before="120" w:after="120"/>
              <w:rPr>
                <w:rFonts w:ascii="Times New Roman" w:hAnsi="Times New Roman"/>
                <w:i/>
                <w:iCs/>
                <w:vanish/>
                <w:color w:val="FF0000"/>
              </w:rPr>
            </w:pPr>
            <w:r>
              <w:rPr>
                <w:rFonts w:ascii="Times New Roman" w:hAnsi="Times New Roman"/>
                <w:i/>
                <w:iCs/>
                <w:vanish/>
                <w:color w:val="FF0000"/>
              </w:rPr>
              <w:t>2.</w:t>
            </w:r>
            <w:r w:rsidRPr="003A46F7">
              <w:rPr>
                <w:rFonts w:ascii="Times New Roman" w:hAnsi="Times New Roman"/>
                <w:i/>
                <w:iCs/>
                <w:vanish/>
                <w:color w:val="FF0000"/>
              </w:rPr>
              <w:t xml:space="preserve"> Aussagen mit Bedacht wählen und erläutern</w:t>
            </w:r>
          </w:p>
        </w:tc>
      </w:tr>
      <w:tr w:rsidR="00070938" w:rsidRPr="00ED5EF6" w14:paraId="02E0C8C4" w14:textId="77777777" w:rsidTr="00FE43BB">
        <w:trPr>
          <w:trHeight w:val="256"/>
          <w:hidden/>
        </w:trPr>
        <w:tc>
          <w:tcPr>
            <w:tcW w:w="2929" w:type="dxa"/>
          </w:tcPr>
          <w:p w14:paraId="4723262E" w14:textId="5C2CD679" w:rsidR="00070938" w:rsidRDefault="00070938" w:rsidP="006C012E">
            <w:pPr>
              <w:spacing w:before="120" w:after="120"/>
              <w:rPr>
                <w:rFonts w:ascii="Times New Roman" w:hAnsi="Times New Roman"/>
                <w:i/>
                <w:iCs/>
                <w:vanish/>
                <w:color w:val="FF0000"/>
              </w:rPr>
            </w:pPr>
            <w:r>
              <w:rPr>
                <w:rFonts w:ascii="Times New Roman" w:hAnsi="Times New Roman"/>
                <w:i/>
                <w:iCs/>
                <w:vanish/>
                <w:color w:val="FF0000"/>
              </w:rPr>
              <w:t>„</w:t>
            </w:r>
            <w:r w:rsidRPr="00ED5EF6">
              <w:rPr>
                <w:rFonts w:ascii="Times New Roman" w:hAnsi="Times New Roman"/>
                <w:i/>
                <w:iCs/>
                <w:vanish/>
                <w:color w:val="FF0000"/>
              </w:rPr>
              <w:t xml:space="preserve">Man sagt ja, dass man heutzutage </w:t>
            </w:r>
            <w:r>
              <w:rPr>
                <w:rFonts w:ascii="Times New Roman" w:hAnsi="Times New Roman"/>
                <w:i/>
                <w:iCs/>
                <w:vanish/>
                <w:color w:val="FF0000"/>
              </w:rPr>
              <w:t xml:space="preserve">frühzeitig </w:t>
            </w:r>
            <w:r w:rsidRPr="00ED5EF6">
              <w:rPr>
                <w:rFonts w:ascii="Times New Roman" w:hAnsi="Times New Roman"/>
                <w:i/>
                <w:iCs/>
                <w:vanish/>
                <w:color w:val="FF0000"/>
              </w:rPr>
              <w:t>privat für</w:t>
            </w:r>
            <w:r w:rsidR="00815D90">
              <w:rPr>
                <w:rFonts w:ascii="Times New Roman" w:hAnsi="Times New Roman"/>
                <w:i/>
                <w:iCs/>
                <w:vanish/>
                <w:color w:val="FF0000"/>
              </w:rPr>
              <w:t xml:space="preserve"> da</w:t>
            </w:r>
            <w:r w:rsidRPr="00ED5EF6">
              <w:rPr>
                <w:rFonts w:ascii="Times New Roman" w:hAnsi="Times New Roman"/>
                <w:i/>
                <w:iCs/>
                <w:vanish/>
                <w:color w:val="FF0000"/>
              </w:rPr>
              <w:t>s Alter vorsorgen muss.</w:t>
            </w:r>
            <w:r>
              <w:rPr>
                <w:rFonts w:ascii="Times New Roman" w:hAnsi="Times New Roman"/>
                <w:i/>
                <w:iCs/>
                <w:vanish/>
                <w:color w:val="FF0000"/>
              </w:rPr>
              <w:t>“</w:t>
            </w:r>
          </w:p>
        </w:tc>
        <w:tc>
          <w:tcPr>
            <w:tcW w:w="3724" w:type="dxa"/>
          </w:tcPr>
          <w:p w14:paraId="6095BCC3" w14:textId="5616FE52" w:rsidR="00070938" w:rsidRDefault="00EC7CE5" w:rsidP="00070938">
            <w:pPr>
              <w:spacing w:before="120" w:after="120"/>
              <w:rPr>
                <w:rFonts w:ascii="Times New Roman" w:hAnsi="Times New Roman"/>
                <w:i/>
                <w:iCs/>
                <w:vanish/>
                <w:color w:val="FF0000"/>
              </w:rPr>
            </w:pPr>
            <w:r>
              <w:rPr>
                <w:rFonts w:ascii="Times New Roman" w:hAnsi="Times New Roman"/>
                <w:i/>
                <w:iCs/>
                <w:vanish/>
                <w:color w:val="FF0000"/>
              </w:rPr>
              <w:t>d</w:t>
            </w:r>
            <w:r w:rsidR="00070938">
              <w:rPr>
                <w:rFonts w:ascii="Times New Roman" w:hAnsi="Times New Roman"/>
                <w:i/>
                <w:iCs/>
                <w:vanish/>
                <w:color w:val="FF0000"/>
              </w:rPr>
              <w:t>irekte Ansprache sorgt für Verbindli</w:t>
            </w:r>
            <w:r>
              <w:rPr>
                <w:rFonts w:ascii="Times New Roman" w:hAnsi="Times New Roman"/>
                <w:i/>
                <w:iCs/>
                <w:vanish/>
                <w:color w:val="FF0000"/>
              </w:rPr>
              <w:t>chkeit</w:t>
            </w:r>
          </w:p>
          <w:p w14:paraId="2A7C8176" w14:textId="4727D7AA" w:rsidR="00070938" w:rsidRDefault="00070938" w:rsidP="00070938">
            <w:pPr>
              <w:spacing w:before="120" w:after="120"/>
              <w:rPr>
                <w:rFonts w:ascii="Times New Roman" w:hAnsi="Times New Roman"/>
                <w:i/>
                <w:iCs/>
                <w:vanish/>
                <w:color w:val="FF0000"/>
              </w:rPr>
            </w:pPr>
            <w:r>
              <w:rPr>
                <w:rFonts w:ascii="Times New Roman" w:hAnsi="Times New Roman"/>
                <w:i/>
                <w:iCs/>
                <w:vanish/>
                <w:color w:val="FF0000"/>
              </w:rPr>
              <w:t>„</w:t>
            </w:r>
            <w:r w:rsidRPr="00ED5EF6">
              <w:rPr>
                <w:rFonts w:ascii="Times New Roman" w:hAnsi="Times New Roman"/>
                <w:i/>
                <w:iCs/>
                <w:vanish/>
                <w:color w:val="FF0000"/>
              </w:rPr>
              <w:t>Ic</w:t>
            </w:r>
            <w:r w:rsidR="00815D90">
              <w:rPr>
                <w:rFonts w:ascii="Times New Roman" w:hAnsi="Times New Roman"/>
                <w:i/>
                <w:iCs/>
                <w:vanish/>
                <w:color w:val="FF0000"/>
              </w:rPr>
              <w:t>h empfehle eine Absicherung für das</w:t>
            </w:r>
            <w:r w:rsidRPr="00ED5EF6">
              <w:rPr>
                <w:rFonts w:ascii="Times New Roman" w:hAnsi="Times New Roman"/>
                <w:i/>
                <w:iCs/>
                <w:vanish/>
                <w:color w:val="FF0000"/>
              </w:rPr>
              <w:t xml:space="preserve"> Alter frühzeitig abzuschließen.</w:t>
            </w:r>
            <w:r>
              <w:rPr>
                <w:rFonts w:ascii="Times New Roman" w:hAnsi="Times New Roman"/>
                <w:i/>
                <w:iCs/>
                <w:vanish/>
                <w:color w:val="FF0000"/>
              </w:rPr>
              <w:t>“</w:t>
            </w:r>
          </w:p>
        </w:tc>
        <w:tc>
          <w:tcPr>
            <w:tcW w:w="2994" w:type="dxa"/>
          </w:tcPr>
          <w:p w14:paraId="057F620A" w14:textId="621DAE7D" w:rsidR="00070938" w:rsidRDefault="00070938" w:rsidP="00D87208">
            <w:pPr>
              <w:spacing w:before="120" w:after="120"/>
              <w:rPr>
                <w:rFonts w:ascii="Times New Roman" w:hAnsi="Times New Roman"/>
                <w:i/>
                <w:iCs/>
                <w:vanish/>
                <w:color w:val="FF0000"/>
              </w:rPr>
            </w:pPr>
            <w:r>
              <w:rPr>
                <w:rFonts w:ascii="Times New Roman" w:hAnsi="Times New Roman"/>
                <w:i/>
                <w:iCs/>
                <w:vanish/>
                <w:color w:val="FF0000"/>
              </w:rPr>
              <w:t>3</w:t>
            </w:r>
            <w:r w:rsidRPr="003A46F7">
              <w:rPr>
                <w:rFonts w:ascii="Times New Roman" w:hAnsi="Times New Roman"/>
                <w:i/>
                <w:iCs/>
                <w:vanish/>
                <w:color w:val="FF0000"/>
              </w:rPr>
              <w:t>. Ich-Form zur direkten Ansprache verwenden</w:t>
            </w:r>
          </w:p>
        </w:tc>
      </w:tr>
      <w:tr w:rsidR="00070938" w:rsidRPr="00ED5EF6" w14:paraId="7396E6FA" w14:textId="77777777" w:rsidTr="00FE43BB">
        <w:trPr>
          <w:trHeight w:val="256"/>
          <w:hidden/>
        </w:trPr>
        <w:tc>
          <w:tcPr>
            <w:tcW w:w="2929" w:type="dxa"/>
          </w:tcPr>
          <w:p w14:paraId="53CD6E56" w14:textId="0722B514" w:rsidR="00070938" w:rsidRDefault="00070938" w:rsidP="00D87208">
            <w:pPr>
              <w:spacing w:before="120" w:after="120"/>
              <w:rPr>
                <w:rFonts w:ascii="Times New Roman" w:hAnsi="Times New Roman"/>
                <w:i/>
                <w:iCs/>
                <w:vanish/>
                <w:color w:val="FF0000"/>
              </w:rPr>
            </w:pPr>
            <w:r>
              <w:rPr>
                <w:rFonts w:ascii="Times New Roman" w:hAnsi="Times New Roman"/>
                <w:i/>
                <w:iCs/>
                <w:vanish/>
                <w:color w:val="FF0000"/>
              </w:rPr>
              <w:t>„</w:t>
            </w:r>
            <w:r w:rsidRPr="00ED5EF6">
              <w:rPr>
                <w:rFonts w:ascii="Times New Roman" w:hAnsi="Times New Roman"/>
                <w:i/>
                <w:iCs/>
                <w:vanish/>
                <w:color w:val="FF0000"/>
              </w:rPr>
              <w:t>Dann erzählen Sie mir doch mal, was Sie monatlich so verdienen</w:t>
            </w:r>
            <w:r>
              <w:rPr>
                <w:rFonts w:ascii="Times New Roman" w:hAnsi="Times New Roman"/>
                <w:i/>
                <w:iCs/>
                <w:vanish/>
                <w:color w:val="FF0000"/>
              </w:rPr>
              <w:t>.“</w:t>
            </w:r>
          </w:p>
        </w:tc>
        <w:tc>
          <w:tcPr>
            <w:tcW w:w="3724" w:type="dxa"/>
          </w:tcPr>
          <w:p w14:paraId="4E297065" w14:textId="0B961E29" w:rsidR="00070938" w:rsidRDefault="00EC7CE5" w:rsidP="00070938">
            <w:pPr>
              <w:spacing w:before="120" w:after="120"/>
              <w:rPr>
                <w:rFonts w:ascii="Times New Roman" w:hAnsi="Times New Roman"/>
                <w:i/>
                <w:iCs/>
                <w:vanish/>
                <w:color w:val="FF0000"/>
              </w:rPr>
            </w:pPr>
            <w:r>
              <w:rPr>
                <w:rFonts w:ascii="Times New Roman" w:hAnsi="Times New Roman"/>
                <w:i/>
                <w:iCs/>
                <w:vanish/>
                <w:color w:val="FF0000"/>
              </w:rPr>
              <w:t>Kundin/</w:t>
            </w:r>
            <w:r w:rsidR="00070938">
              <w:rPr>
                <w:rFonts w:ascii="Times New Roman" w:hAnsi="Times New Roman"/>
                <w:i/>
                <w:iCs/>
                <w:vanish/>
                <w:color w:val="FF0000"/>
              </w:rPr>
              <w:t>Kunde soll den Grund der privaten Frage nachvollziehen können</w:t>
            </w:r>
          </w:p>
          <w:p w14:paraId="0B0EC3CB" w14:textId="26C9A9AF" w:rsidR="00070938" w:rsidRDefault="00070938" w:rsidP="00070938">
            <w:pPr>
              <w:spacing w:before="120" w:after="120"/>
              <w:rPr>
                <w:rFonts w:ascii="Times New Roman" w:hAnsi="Times New Roman"/>
                <w:i/>
                <w:iCs/>
                <w:vanish/>
                <w:color w:val="FF0000"/>
              </w:rPr>
            </w:pPr>
            <w:r>
              <w:rPr>
                <w:rFonts w:ascii="Times New Roman" w:hAnsi="Times New Roman"/>
                <w:i/>
                <w:iCs/>
                <w:vanish/>
                <w:color w:val="FF0000"/>
              </w:rPr>
              <w:t>„</w:t>
            </w:r>
            <w:r w:rsidRPr="00ED5EF6">
              <w:rPr>
                <w:rFonts w:ascii="Times New Roman" w:hAnsi="Times New Roman"/>
                <w:i/>
                <w:iCs/>
                <w:vanish/>
                <w:color w:val="FF0000"/>
              </w:rPr>
              <w:t xml:space="preserve">Um Ihnen </w:t>
            </w:r>
            <w:r>
              <w:rPr>
                <w:rFonts w:ascii="Times New Roman" w:hAnsi="Times New Roman"/>
                <w:i/>
                <w:iCs/>
                <w:vanish/>
                <w:color w:val="FF0000"/>
              </w:rPr>
              <w:t xml:space="preserve">die </w:t>
            </w:r>
            <w:r w:rsidRPr="00ED5EF6">
              <w:rPr>
                <w:rFonts w:ascii="Times New Roman" w:hAnsi="Times New Roman"/>
                <w:i/>
                <w:iCs/>
                <w:vanish/>
                <w:color w:val="FF0000"/>
              </w:rPr>
              <w:t>für Sie passende</w:t>
            </w:r>
            <w:r>
              <w:rPr>
                <w:rFonts w:ascii="Times New Roman" w:hAnsi="Times New Roman"/>
                <w:i/>
                <w:iCs/>
                <w:vanish/>
                <w:color w:val="FF0000"/>
              </w:rPr>
              <w:t>n</w:t>
            </w:r>
            <w:r w:rsidRPr="00ED5EF6">
              <w:rPr>
                <w:rFonts w:ascii="Times New Roman" w:hAnsi="Times New Roman"/>
                <w:i/>
                <w:iCs/>
                <w:vanish/>
                <w:color w:val="FF0000"/>
              </w:rPr>
              <w:t xml:space="preserve"> Anlagemöglichkeiten aufzeigen zu können, benötige ich </w:t>
            </w:r>
            <w:r>
              <w:rPr>
                <w:rFonts w:ascii="Times New Roman" w:hAnsi="Times New Roman"/>
                <w:i/>
                <w:iCs/>
                <w:vanish/>
                <w:color w:val="FF0000"/>
              </w:rPr>
              <w:t>einen Überblick</w:t>
            </w:r>
            <w:r w:rsidRPr="00ED5EF6">
              <w:rPr>
                <w:rFonts w:ascii="Times New Roman" w:hAnsi="Times New Roman"/>
                <w:i/>
                <w:iCs/>
                <w:vanish/>
                <w:color w:val="FF0000"/>
              </w:rPr>
              <w:t xml:space="preserve"> in Ihre</w:t>
            </w:r>
            <w:r>
              <w:rPr>
                <w:rFonts w:ascii="Times New Roman" w:hAnsi="Times New Roman"/>
                <w:i/>
                <w:iCs/>
                <w:vanish/>
                <w:color w:val="FF0000"/>
              </w:rPr>
              <w:t xml:space="preserve"> komplette</w:t>
            </w:r>
            <w:r w:rsidRPr="00ED5EF6">
              <w:rPr>
                <w:rFonts w:ascii="Times New Roman" w:hAnsi="Times New Roman"/>
                <w:i/>
                <w:iCs/>
                <w:vanish/>
                <w:color w:val="FF0000"/>
              </w:rPr>
              <w:t xml:space="preserve"> finanzielle Situatio</w:t>
            </w:r>
            <w:r>
              <w:rPr>
                <w:rFonts w:ascii="Times New Roman" w:hAnsi="Times New Roman"/>
                <w:i/>
                <w:iCs/>
                <w:vanish/>
                <w:color w:val="FF0000"/>
              </w:rPr>
              <w:t>n.“</w:t>
            </w:r>
          </w:p>
        </w:tc>
        <w:tc>
          <w:tcPr>
            <w:tcW w:w="2994" w:type="dxa"/>
          </w:tcPr>
          <w:p w14:paraId="507A0176" w14:textId="6E514F33" w:rsidR="00070938" w:rsidRDefault="00070938" w:rsidP="00070938">
            <w:pPr>
              <w:spacing w:before="120" w:after="120"/>
              <w:rPr>
                <w:rFonts w:ascii="Times New Roman" w:hAnsi="Times New Roman"/>
                <w:i/>
                <w:iCs/>
                <w:vanish/>
                <w:color w:val="FF0000"/>
              </w:rPr>
            </w:pPr>
            <w:r w:rsidRPr="003A46F7">
              <w:rPr>
                <w:rFonts w:ascii="Times New Roman" w:hAnsi="Times New Roman"/>
                <w:i/>
                <w:iCs/>
                <w:vanish/>
                <w:color w:val="FF0000"/>
              </w:rPr>
              <w:t>4. Fragen begründen (v.</w:t>
            </w:r>
            <w:r w:rsidR="00EC7CE5">
              <w:rPr>
                <w:rFonts w:ascii="Times New Roman" w:hAnsi="Times New Roman"/>
                <w:i/>
                <w:iCs/>
                <w:vanish/>
                <w:color w:val="FF0000"/>
              </w:rPr>
              <w:t> </w:t>
            </w:r>
            <w:r w:rsidRPr="003A46F7">
              <w:rPr>
                <w:rFonts w:ascii="Times New Roman" w:hAnsi="Times New Roman"/>
                <w:i/>
                <w:iCs/>
                <w:vanish/>
                <w:color w:val="FF0000"/>
              </w:rPr>
              <w:t>a. bei sensiblen Themen)</w:t>
            </w:r>
          </w:p>
        </w:tc>
      </w:tr>
      <w:tr w:rsidR="00070938" w:rsidRPr="00ED5EF6" w14:paraId="04853623" w14:textId="77777777" w:rsidTr="00FE43BB">
        <w:trPr>
          <w:trHeight w:val="256"/>
          <w:hidden/>
        </w:trPr>
        <w:tc>
          <w:tcPr>
            <w:tcW w:w="2929" w:type="dxa"/>
          </w:tcPr>
          <w:p w14:paraId="2C5A3DDC" w14:textId="5DFF6588" w:rsidR="00070938" w:rsidRDefault="00070938" w:rsidP="00D87208">
            <w:pPr>
              <w:spacing w:before="120" w:after="120"/>
              <w:rPr>
                <w:rFonts w:ascii="Times New Roman" w:hAnsi="Times New Roman"/>
                <w:i/>
                <w:iCs/>
                <w:vanish/>
                <w:color w:val="FF0000"/>
              </w:rPr>
            </w:pPr>
            <w:r>
              <w:rPr>
                <w:rFonts w:ascii="Times New Roman" w:hAnsi="Times New Roman"/>
                <w:i/>
                <w:iCs/>
                <w:vanish/>
                <w:color w:val="FF0000"/>
              </w:rPr>
              <w:t>„D</w:t>
            </w:r>
            <w:r w:rsidRPr="00ED5EF6">
              <w:rPr>
                <w:rFonts w:ascii="Times New Roman" w:hAnsi="Times New Roman"/>
                <w:i/>
                <w:iCs/>
                <w:vanish/>
                <w:color w:val="FF0000"/>
              </w:rPr>
              <w:t>as bedeutet dann, dass ich Ihnen auf keinen Fall eine Altersvorsorge mit Aktien anbieten werde, da Sie ja immer risikoscheu sind.</w:t>
            </w:r>
            <w:r>
              <w:rPr>
                <w:rFonts w:ascii="Times New Roman" w:hAnsi="Times New Roman"/>
                <w:i/>
                <w:iCs/>
                <w:vanish/>
                <w:color w:val="FF0000"/>
              </w:rPr>
              <w:t>“</w:t>
            </w:r>
          </w:p>
        </w:tc>
        <w:tc>
          <w:tcPr>
            <w:tcW w:w="3724" w:type="dxa"/>
          </w:tcPr>
          <w:p w14:paraId="38084068" w14:textId="4641E78A" w:rsidR="00070938" w:rsidRDefault="00EC7CE5" w:rsidP="00070938">
            <w:pPr>
              <w:spacing w:before="120" w:after="120"/>
              <w:rPr>
                <w:rFonts w:ascii="Times New Roman" w:hAnsi="Times New Roman"/>
                <w:i/>
                <w:iCs/>
                <w:vanish/>
                <w:color w:val="FF0000"/>
              </w:rPr>
            </w:pPr>
            <w:r>
              <w:rPr>
                <w:rFonts w:ascii="Times New Roman" w:hAnsi="Times New Roman"/>
                <w:i/>
                <w:iCs/>
                <w:vanish/>
                <w:color w:val="FF0000"/>
              </w:rPr>
              <w:t>g</w:t>
            </w:r>
            <w:r w:rsidR="00070938" w:rsidRPr="00A22878">
              <w:rPr>
                <w:rFonts w:ascii="Times New Roman" w:hAnsi="Times New Roman"/>
                <w:i/>
                <w:iCs/>
                <w:vanish/>
                <w:color w:val="FF0000"/>
              </w:rPr>
              <w:t>enauer nachfragen, um eine direkte Antwort zu erhalten</w:t>
            </w:r>
            <w:r>
              <w:rPr>
                <w:rFonts w:ascii="Times New Roman" w:hAnsi="Times New Roman"/>
                <w:i/>
                <w:iCs/>
                <w:vanish/>
                <w:color w:val="FF0000"/>
              </w:rPr>
              <w:t>; h</w:t>
            </w:r>
            <w:r w:rsidR="00070938">
              <w:rPr>
                <w:rFonts w:ascii="Times New Roman" w:hAnsi="Times New Roman"/>
                <w:i/>
                <w:iCs/>
                <w:vanish/>
                <w:color w:val="FF0000"/>
              </w:rPr>
              <w:t>ierbei Wörter wie „nie“, „immer“ usw. vermeiden.</w:t>
            </w:r>
          </w:p>
          <w:p w14:paraId="1D03F31F" w14:textId="1A336B85" w:rsidR="00070938" w:rsidRDefault="00070938" w:rsidP="00070938">
            <w:pPr>
              <w:spacing w:before="120" w:after="120"/>
              <w:rPr>
                <w:rFonts w:ascii="Times New Roman" w:hAnsi="Times New Roman"/>
                <w:i/>
                <w:iCs/>
                <w:vanish/>
                <w:color w:val="FF0000"/>
              </w:rPr>
            </w:pPr>
            <w:r>
              <w:rPr>
                <w:rFonts w:ascii="Times New Roman" w:hAnsi="Times New Roman"/>
                <w:i/>
                <w:iCs/>
                <w:vanish/>
                <w:color w:val="FF0000"/>
              </w:rPr>
              <w:t>„</w:t>
            </w:r>
            <w:r w:rsidRPr="00ED5EF6">
              <w:rPr>
                <w:rFonts w:ascii="Times New Roman" w:hAnsi="Times New Roman"/>
                <w:i/>
                <w:iCs/>
                <w:vanish/>
                <w:color w:val="FF0000"/>
              </w:rPr>
              <w:t>Sind Sie dann auch eher der risikoscheue Anleger in Geldange</w:t>
            </w:r>
            <w:r w:rsidR="00A03577">
              <w:rPr>
                <w:rFonts w:ascii="Times New Roman" w:hAnsi="Times New Roman"/>
                <w:i/>
                <w:iCs/>
                <w:vanish/>
                <w:color w:val="FF0000"/>
              </w:rPr>
              <w:softHyphen/>
            </w:r>
            <w:r w:rsidRPr="00ED5EF6">
              <w:rPr>
                <w:rFonts w:ascii="Times New Roman" w:hAnsi="Times New Roman"/>
                <w:i/>
                <w:iCs/>
                <w:vanish/>
                <w:color w:val="FF0000"/>
              </w:rPr>
              <w:t>legenheiten</w:t>
            </w:r>
            <w:r>
              <w:rPr>
                <w:rFonts w:ascii="Times New Roman" w:hAnsi="Times New Roman"/>
                <w:i/>
                <w:iCs/>
                <w:vanish/>
                <w:color w:val="FF0000"/>
              </w:rPr>
              <w:t>?“</w:t>
            </w:r>
          </w:p>
        </w:tc>
        <w:tc>
          <w:tcPr>
            <w:tcW w:w="2994" w:type="dxa"/>
          </w:tcPr>
          <w:p w14:paraId="3B92A9B4" w14:textId="0E902185" w:rsidR="00070938" w:rsidRPr="003A46F7" w:rsidRDefault="00070938" w:rsidP="00EC7CE5">
            <w:pPr>
              <w:spacing w:before="120" w:after="120"/>
              <w:rPr>
                <w:rFonts w:ascii="Times New Roman" w:hAnsi="Times New Roman"/>
                <w:i/>
                <w:iCs/>
                <w:vanish/>
                <w:color w:val="FF0000"/>
              </w:rPr>
            </w:pPr>
            <w:r>
              <w:rPr>
                <w:rFonts w:ascii="Times New Roman" w:hAnsi="Times New Roman"/>
                <w:i/>
                <w:iCs/>
                <w:vanish/>
                <w:color w:val="FF0000"/>
              </w:rPr>
              <w:t>5</w:t>
            </w:r>
            <w:r w:rsidRPr="003A46F7">
              <w:rPr>
                <w:rFonts w:ascii="Times New Roman" w:hAnsi="Times New Roman"/>
                <w:i/>
                <w:iCs/>
                <w:vanish/>
                <w:color w:val="FF0000"/>
              </w:rPr>
              <w:t xml:space="preserve">. </w:t>
            </w:r>
            <w:r w:rsidR="00EC7CE5">
              <w:rPr>
                <w:rFonts w:ascii="Times New Roman" w:hAnsi="Times New Roman"/>
                <w:i/>
                <w:iCs/>
                <w:vanish/>
                <w:color w:val="FF0000"/>
              </w:rPr>
              <w:t>v</w:t>
            </w:r>
            <w:r w:rsidRPr="003A46F7">
              <w:rPr>
                <w:rFonts w:ascii="Times New Roman" w:hAnsi="Times New Roman"/>
                <w:i/>
                <w:iCs/>
                <w:vanish/>
                <w:color w:val="FF0000"/>
              </w:rPr>
              <w:t>oreilige Verallgemeinerungen vermeiden</w:t>
            </w:r>
          </w:p>
        </w:tc>
      </w:tr>
      <w:tr w:rsidR="00D87208" w:rsidRPr="00ED5EF6" w14:paraId="4A525F9A" w14:textId="77777777" w:rsidTr="00FE43BB">
        <w:trPr>
          <w:trHeight w:val="495"/>
          <w:hidden/>
        </w:trPr>
        <w:tc>
          <w:tcPr>
            <w:tcW w:w="2929" w:type="dxa"/>
          </w:tcPr>
          <w:p w14:paraId="1C452BCA" w14:textId="7AD30CFC" w:rsidR="00D87208" w:rsidRPr="00ED5EF6" w:rsidRDefault="00EC7CE5" w:rsidP="00D87208">
            <w:pPr>
              <w:spacing w:before="120" w:after="120"/>
              <w:rPr>
                <w:rFonts w:ascii="Times New Roman" w:hAnsi="Times New Roman"/>
                <w:i/>
                <w:iCs/>
                <w:vanish/>
                <w:color w:val="FF0000"/>
              </w:rPr>
            </w:pPr>
            <w:r>
              <w:rPr>
                <w:rFonts w:ascii="Times New Roman" w:hAnsi="Times New Roman"/>
                <w:i/>
                <w:iCs/>
                <w:vanish/>
                <w:color w:val="FF0000"/>
              </w:rPr>
              <w:t>v</w:t>
            </w:r>
            <w:r w:rsidR="00D87208" w:rsidRPr="00ED5EF6">
              <w:rPr>
                <w:rFonts w:ascii="Times New Roman" w:hAnsi="Times New Roman"/>
                <w:i/>
                <w:iCs/>
                <w:vanish/>
                <w:color w:val="FF0000"/>
              </w:rPr>
              <w:t>erschluckt beim Reden Worte oder Endungen (nuschelt)</w:t>
            </w:r>
          </w:p>
        </w:tc>
        <w:tc>
          <w:tcPr>
            <w:tcW w:w="3724" w:type="dxa"/>
          </w:tcPr>
          <w:p w14:paraId="24ADAA5E" w14:textId="2BB82BB8" w:rsidR="00D87208" w:rsidRPr="00ED5EF6" w:rsidRDefault="00EC7CE5" w:rsidP="00D87208">
            <w:pPr>
              <w:spacing w:before="120" w:after="120"/>
              <w:rPr>
                <w:rFonts w:ascii="Times New Roman" w:hAnsi="Times New Roman"/>
                <w:i/>
                <w:iCs/>
                <w:vanish/>
                <w:color w:val="FF0000"/>
              </w:rPr>
            </w:pPr>
            <w:r>
              <w:rPr>
                <w:rFonts w:ascii="Times New Roman" w:hAnsi="Times New Roman"/>
                <w:i/>
                <w:iCs/>
                <w:vanish/>
                <w:color w:val="FF0000"/>
              </w:rPr>
              <w:t>l</w:t>
            </w:r>
            <w:r w:rsidR="00D87208" w:rsidRPr="00ED5EF6">
              <w:rPr>
                <w:rFonts w:ascii="Times New Roman" w:hAnsi="Times New Roman"/>
                <w:i/>
                <w:iCs/>
                <w:vanish/>
                <w:color w:val="FF0000"/>
              </w:rPr>
              <w:t xml:space="preserve">angsam, laut und deutlich </w:t>
            </w:r>
            <w:r w:rsidR="00D87208">
              <w:rPr>
                <w:rFonts w:ascii="Times New Roman" w:hAnsi="Times New Roman"/>
                <w:i/>
                <w:iCs/>
                <w:vanish/>
                <w:color w:val="FF0000"/>
              </w:rPr>
              <w:t>sprechen</w:t>
            </w:r>
          </w:p>
        </w:tc>
        <w:tc>
          <w:tcPr>
            <w:tcW w:w="2994" w:type="dxa"/>
          </w:tcPr>
          <w:p w14:paraId="356DA4A7" w14:textId="70D59747" w:rsidR="00D87208" w:rsidRPr="003A46F7" w:rsidRDefault="00070938" w:rsidP="00EC7CE5">
            <w:pPr>
              <w:spacing w:before="120" w:after="120"/>
              <w:rPr>
                <w:rFonts w:ascii="Times New Roman" w:hAnsi="Times New Roman"/>
                <w:i/>
                <w:iCs/>
                <w:vanish/>
                <w:color w:val="FF0000"/>
              </w:rPr>
            </w:pPr>
            <w:r>
              <w:rPr>
                <w:rFonts w:ascii="Times New Roman" w:hAnsi="Times New Roman"/>
                <w:i/>
                <w:iCs/>
                <w:vanish/>
                <w:color w:val="FF0000"/>
              </w:rPr>
              <w:t>6</w:t>
            </w:r>
            <w:r w:rsidR="00D87208" w:rsidRPr="003A46F7">
              <w:rPr>
                <w:rFonts w:ascii="Times New Roman" w:hAnsi="Times New Roman"/>
                <w:i/>
                <w:iCs/>
                <w:vanish/>
                <w:color w:val="FF0000"/>
              </w:rPr>
              <w:t xml:space="preserve">. </w:t>
            </w:r>
            <w:r w:rsidR="00EC7CE5">
              <w:rPr>
                <w:rFonts w:ascii="Times New Roman" w:hAnsi="Times New Roman"/>
                <w:i/>
                <w:iCs/>
                <w:vanish/>
                <w:color w:val="FF0000"/>
              </w:rPr>
              <w:t>k</w:t>
            </w:r>
            <w:r w:rsidR="00D87208" w:rsidRPr="003A46F7">
              <w:rPr>
                <w:rFonts w:ascii="Times New Roman" w:hAnsi="Times New Roman"/>
                <w:i/>
                <w:iCs/>
                <w:vanish/>
                <w:color w:val="FF0000"/>
              </w:rPr>
              <w:t>lare Aussprache</w:t>
            </w:r>
          </w:p>
        </w:tc>
      </w:tr>
      <w:tr w:rsidR="00D87208" w:rsidRPr="00ED5EF6" w14:paraId="0E6FAF36" w14:textId="77777777" w:rsidTr="00FE43BB">
        <w:trPr>
          <w:trHeight w:val="504"/>
          <w:hidden/>
        </w:trPr>
        <w:tc>
          <w:tcPr>
            <w:tcW w:w="2929" w:type="dxa"/>
          </w:tcPr>
          <w:p w14:paraId="2E188F84" w14:textId="6B09ED35" w:rsidR="00D87208" w:rsidRPr="00ED5EF6" w:rsidRDefault="00EC7CE5" w:rsidP="00D87208">
            <w:pPr>
              <w:spacing w:before="120" w:after="120"/>
              <w:rPr>
                <w:rFonts w:ascii="Times New Roman" w:hAnsi="Times New Roman"/>
                <w:i/>
                <w:iCs/>
                <w:vanish/>
                <w:color w:val="FF0000"/>
              </w:rPr>
            </w:pPr>
            <w:r>
              <w:rPr>
                <w:rFonts w:ascii="Times New Roman" w:hAnsi="Times New Roman"/>
                <w:i/>
                <w:iCs/>
                <w:vanish/>
                <w:color w:val="FF0000"/>
              </w:rPr>
              <w:t>m</w:t>
            </w:r>
            <w:r w:rsidR="00D87208" w:rsidRPr="008D04B8">
              <w:rPr>
                <w:rFonts w:ascii="Times New Roman" w:hAnsi="Times New Roman"/>
                <w:i/>
                <w:iCs/>
                <w:vanish/>
                <w:color w:val="FF0000"/>
              </w:rPr>
              <w:t>öchte</w:t>
            </w:r>
            <w:r w:rsidR="00D87208" w:rsidRPr="00ED5EF6">
              <w:rPr>
                <w:rFonts w:ascii="Times New Roman" w:hAnsi="Times New Roman"/>
                <w:i/>
                <w:iCs/>
                <w:vanish/>
                <w:color w:val="FF0000"/>
              </w:rPr>
              <w:t xml:space="preserve"> weitere Versicherungen ansprechen, was vorher a</w:t>
            </w:r>
            <w:r>
              <w:rPr>
                <w:rFonts w:ascii="Times New Roman" w:hAnsi="Times New Roman"/>
                <w:i/>
                <w:iCs/>
                <w:vanish/>
                <w:color w:val="FF0000"/>
              </w:rPr>
              <w:t>usdrücklich nicht gewünscht war</w:t>
            </w:r>
          </w:p>
        </w:tc>
        <w:tc>
          <w:tcPr>
            <w:tcW w:w="3724" w:type="dxa"/>
          </w:tcPr>
          <w:p w14:paraId="2B0D9040" w14:textId="388086FC" w:rsidR="0050268C" w:rsidRDefault="0050268C" w:rsidP="00D87208">
            <w:pPr>
              <w:spacing w:before="120" w:after="120"/>
              <w:rPr>
                <w:rFonts w:ascii="Times New Roman" w:hAnsi="Times New Roman"/>
                <w:i/>
                <w:iCs/>
                <w:vanish/>
                <w:color w:val="FF0000"/>
              </w:rPr>
            </w:pPr>
            <w:r>
              <w:rPr>
                <w:rFonts w:ascii="Times New Roman" w:hAnsi="Times New Roman"/>
                <w:i/>
                <w:iCs/>
                <w:vanish/>
                <w:color w:val="FF0000"/>
              </w:rPr>
              <w:t xml:space="preserve">Worte </w:t>
            </w:r>
            <w:r w:rsidR="00EC7CE5">
              <w:rPr>
                <w:rFonts w:ascii="Times New Roman" w:hAnsi="Times New Roman"/>
                <w:i/>
                <w:iCs/>
                <w:vanish/>
                <w:color w:val="FF0000"/>
              </w:rPr>
              <w:t xml:space="preserve">der Kundin bzw. </w:t>
            </w:r>
            <w:r>
              <w:rPr>
                <w:rFonts w:ascii="Times New Roman" w:hAnsi="Times New Roman"/>
                <w:i/>
                <w:iCs/>
                <w:vanish/>
                <w:color w:val="FF0000"/>
              </w:rPr>
              <w:t>des Kunden aufgreifen</w:t>
            </w:r>
          </w:p>
          <w:p w14:paraId="7F467984" w14:textId="4263B40D" w:rsidR="00D87208" w:rsidRPr="00ED5EF6" w:rsidRDefault="00D87208" w:rsidP="00D87208">
            <w:pPr>
              <w:spacing w:before="120" w:after="120"/>
              <w:rPr>
                <w:rFonts w:ascii="Times New Roman" w:hAnsi="Times New Roman"/>
                <w:i/>
                <w:iCs/>
                <w:vanish/>
                <w:color w:val="FF0000"/>
              </w:rPr>
            </w:pPr>
            <w:r>
              <w:rPr>
                <w:rFonts w:ascii="Times New Roman" w:hAnsi="Times New Roman"/>
                <w:i/>
                <w:iCs/>
                <w:vanish/>
                <w:color w:val="FF0000"/>
              </w:rPr>
              <w:t>„</w:t>
            </w:r>
            <w:r w:rsidRPr="00ED5EF6">
              <w:rPr>
                <w:rFonts w:ascii="Times New Roman" w:hAnsi="Times New Roman"/>
                <w:i/>
                <w:iCs/>
                <w:vanish/>
                <w:color w:val="FF0000"/>
              </w:rPr>
              <w:t>Sie sagen, dass Sie in den anderen Versicherungsbereichen gut versorgt sind. Habe ich da</w:t>
            </w:r>
            <w:r w:rsidR="00D20202">
              <w:rPr>
                <w:rFonts w:ascii="Times New Roman" w:hAnsi="Times New Roman"/>
                <w:i/>
                <w:iCs/>
                <w:vanish/>
                <w:color w:val="FF0000"/>
              </w:rPr>
              <w:t>s</w:t>
            </w:r>
            <w:r w:rsidRPr="00ED5EF6">
              <w:rPr>
                <w:rFonts w:ascii="Times New Roman" w:hAnsi="Times New Roman"/>
                <w:i/>
                <w:iCs/>
                <w:vanish/>
                <w:color w:val="FF0000"/>
              </w:rPr>
              <w:t xml:space="preserve"> richtig verstanden? Gerne möchte ich Ihnen trotzdem noch eine unverbindliche Beratung anbieten, wenn Sie auch Interesse haben.</w:t>
            </w:r>
            <w:r>
              <w:rPr>
                <w:rFonts w:ascii="Times New Roman" w:hAnsi="Times New Roman"/>
                <w:i/>
                <w:iCs/>
                <w:vanish/>
                <w:color w:val="FF0000"/>
              </w:rPr>
              <w:t>“</w:t>
            </w:r>
          </w:p>
        </w:tc>
        <w:tc>
          <w:tcPr>
            <w:tcW w:w="2994" w:type="dxa"/>
          </w:tcPr>
          <w:p w14:paraId="4DB0B07E" w14:textId="0EE93A66" w:rsidR="00D87208" w:rsidRPr="003A46F7" w:rsidRDefault="00070938" w:rsidP="00EC7CE5">
            <w:pPr>
              <w:spacing w:before="120" w:after="120"/>
              <w:rPr>
                <w:rFonts w:ascii="Times New Roman" w:hAnsi="Times New Roman"/>
                <w:i/>
                <w:iCs/>
                <w:vanish/>
                <w:color w:val="FF0000"/>
              </w:rPr>
            </w:pPr>
            <w:r>
              <w:rPr>
                <w:rFonts w:ascii="Times New Roman" w:hAnsi="Times New Roman"/>
                <w:i/>
                <w:iCs/>
                <w:vanish/>
                <w:color w:val="FF0000"/>
              </w:rPr>
              <w:t>7</w:t>
            </w:r>
            <w:r w:rsidR="00D87208" w:rsidRPr="003A46F7">
              <w:rPr>
                <w:rFonts w:ascii="Times New Roman" w:hAnsi="Times New Roman"/>
                <w:i/>
                <w:iCs/>
                <w:vanish/>
                <w:color w:val="FF0000"/>
              </w:rPr>
              <w:t xml:space="preserve">. </w:t>
            </w:r>
            <w:r w:rsidR="00EC7CE5">
              <w:rPr>
                <w:rFonts w:ascii="Times New Roman" w:hAnsi="Times New Roman"/>
                <w:i/>
                <w:iCs/>
                <w:vanish/>
                <w:color w:val="FF0000"/>
              </w:rPr>
              <w:t>k</w:t>
            </w:r>
            <w:r w:rsidR="00D87208" w:rsidRPr="003A46F7">
              <w:rPr>
                <w:rFonts w:ascii="Times New Roman" w:hAnsi="Times New Roman"/>
                <w:i/>
                <w:iCs/>
                <w:vanish/>
                <w:color w:val="FF0000"/>
              </w:rPr>
              <w:t>onzentriert zuhören und ggf. Verständnisfragen stellen</w:t>
            </w:r>
          </w:p>
        </w:tc>
      </w:tr>
    </w:tbl>
    <w:p w14:paraId="6DF94DC3" w14:textId="102917AC" w:rsidR="006E59BC" w:rsidRDefault="006E59BC" w:rsidP="00EC7CE5">
      <w:pPr>
        <w:pStyle w:val="TextAuftrge"/>
        <w:numPr>
          <w:ilvl w:val="0"/>
          <w:numId w:val="0"/>
        </w:numPr>
        <w:spacing w:before="0" w:after="0" w:line="240" w:lineRule="auto"/>
        <w:ind w:left="473" w:hanging="473"/>
        <w:rPr>
          <w:color w:val="auto"/>
        </w:rPr>
      </w:pPr>
    </w:p>
    <w:p w14:paraId="137DCF45" w14:textId="77777777" w:rsidR="006E59BC" w:rsidRDefault="006E59BC" w:rsidP="00EC7CE5">
      <w:pPr>
        <w:pStyle w:val="TextAuftrge"/>
        <w:numPr>
          <w:ilvl w:val="0"/>
          <w:numId w:val="0"/>
        </w:numPr>
        <w:spacing w:before="0" w:after="0" w:line="240" w:lineRule="auto"/>
        <w:ind w:left="473" w:hanging="473"/>
        <w:rPr>
          <w:color w:val="auto"/>
        </w:rPr>
      </w:pPr>
    </w:p>
    <w:p w14:paraId="1DF41427" w14:textId="01082AF8" w:rsidR="00420D93" w:rsidRDefault="00420D93" w:rsidP="00401344">
      <w:pPr>
        <w:pStyle w:val="NummerierungAnfang"/>
        <w:spacing w:before="0" w:after="0" w:line="240" w:lineRule="auto"/>
      </w:pPr>
      <w:r>
        <w:t xml:space="preserve">Der Referent, der für den Workshop „Fragetechniken“ gebucht war, ist kurzfristig erkrankt und kann nicht am Workshop teilnehmen. Er hat Ihnen deshalb ein Video zur Verfügung gestellt (Anlage </w:t>
      </w:r>
      <w:r w:rsidR="00556070">
        <w:t>4</w:t>
      </w:r>
      <w:r>
        <w:t>).</w:t>
      </w:r>
    </w:p>
    <w:p w14:paraId="48FC31CD" w14:textId="77777777" w:rsidR="00420D93" w:rsidRPr="00420D93" w:rsidRDefault="00420D93" w:rsidP="00401344">
      <w:pPr>
        <w:spacing w:after="0" w:line="240" w:lineRule="auto"/>
        <w:rPr>
          <w:lang w:eastAsia="de-DE"/>
        </w:rPr>
      </w:pPr>
    </w:p>
    <w:p w14:paraId="20D8DB91" w14:textId="5C4C47BA" w:rsidR="00B42C7A" w:rsidRDefault="002472C4" w:rsidP="0022642C">
      <w:pPr>
        <w:spacing w:after="0" w:line="240" w:lineRule="auto"/>
        <w:ind w:left="470"/>
        <w:jc w:val="both"/>
      </w:pPr>
      <w:r w:rsidRPr="002472C4">
        <w:rPr>
          <w:szCs w:val="20"/>
          <w:lang w:eastAsia="de-DE"/>
        </w:rPr>
        <w:t xml:space="preserve">Ergänzen Sie mit Hilfe des </w:t>
      </w:r>
      <w:r w:rsidR="00420D93">
        <w:rPr>
          <w:szCs w:val="20"/>
          <w:lang w:eastAsia="de-DE"/>
        </w:rPr>
        <w:t>V</w:t>
      </w:r>
      <w:r w:rsidRPr="002472C4">
        <w:rPr>
          <w:szCs w:val="20"/>
          <w:lang w:eastAsia="de-DE"/>
        </w:rPr>
        <w:t>ideos die Abschnitte „Ein förderliches Gesprächsklima schaffen“ und „Fragetechniken angemessen einsetzen“ in Ihrer Berat</w:t>
      </w:r>
      <w:r w:rsidR="00071665">
        <w:rPr>
          <w:szCs w:val="20"/>
          <w:lang w:eastAsia="de-DE"/>
        </w:rPr>
        <w:t>ungs</w:t>
      </w:r>
      <w:r w:rsidRPr="002472C4">
        <w:rPr>
          <w:szCs w:val="20"/>
          <w:lang w:eastAsia="de-DE"/>
        </w:rPr>
        <w:t xml:space="preserve">mappe (Anlage </w:t>
      </w:r>
      <w:r w:rsidR="00556070">
        <w:rPr>
          <w:szCs w:val="20"/>
          <w:lang w:eastAsia="de-DE"/>
        </w:rPr>
        <w:t>5</w:t>
      </w:r>
      <w:r w:rsidR="00A95B88">
        <w:rPr>
          <w:szCs w:val="20"/>
          <w:lang w:eastAsia="de-DE"/>
        </w:rPr>
        <w:t>).</w:t>
      </w:r>
    </w:p>
    <w:p w14:paraId="4A1453B5" w14:textId="310143F5" w:rsidR="006D0FC9" w:rsidRDefault="006D0FC9" w:rsidP="00475980">
      <w:pPr>
        <w:spacing w:after="0" w:line="240" w:lineRule="auto"/>
      </w:pPr>
    </w:p>
    <w:p w14:paraId="38FE0971" w14:textId="77777777" w:rsidR="006D0FC9" w:rsidRPr="007C7835" w:rsidRDefault="006D0FC9" w:rsidP="006D0FC9">
      <w:pPr>
        <w:pStyle w:val="TextkrperGrauhinterlegt"/>
        <w:shd w:val="clear" w:color="auto" w:fill="F2F2F2" w:themeFill="background1" w:themeFillShade="F2"/>
        <w:spacing w:before="240" w:after="240" w:line="240" w:lineRule="auto"/>
        <w:rPr>
          <w:rFonts w:ascii="Times New Roman" w:hAnsi="Times New Roman"/>
          <w:b/>
          <w:i/>
          <w:vanish/>
          <w:color w:val="FF0000"/>
        </w:rPr>
      </w:pPr>
      <w:r w:rsidRPr="007C7835">
        <w:rPr>
          <w:rFonts w:ascii="Times New Roman" w:hAnsi="Times New Roman"/>
          <w:b/>
          <w:i/>
          <w:vanish/>
          <w:color w:val="FF0000"/>
        </w:rPr>
        <w:t>Lösungshinweis</w:t>
      </w:r>
    </w:p>
    <w:tbl>
      <w:tblPr>
        <w:tblStyle w:val="Tabellenraster"/>
        <w:tblW w:w="0" w:type="auto"/>
        <w:tblLook w:val="04A0" w:firstRow="1" w:lastRow="0" w:firstColumn="1" w:lastColumn="0" w:noHBand="0" w:noVBand="1"/>
      </w:tblPr>
      <w:tblGrid>
        <w:gridCol w:w="3209"/>
        <w:gridCol w:w="3209"/>
        <w:gridCol w:w="3210"/>
      </w:tblGrid>
      <w:tr w:rsidR="009D65F7" w14:paraId="712353AE" w14:textId="77777777" w:rsidTr="009D65F7">
        <w:trPr>
          <w:hidden/>
        </w:trPr>
        <w:tc>
          <w:tcPr>
            <w:tcW w:w="9628" w:type="dxa"/>
            <w:gridSpan w:val="3"/>
            <w:tcBorders>
              <w:top w:val="nil"/>
              <w:left w:val="nil"/>
              <w:right w:val="nil"/>
            </w:tcBorders>
            <w:shd w:val="clear" w:color="auto" w:fill="FFFFFF" w:themeFill="background1"/>
          </w:tcPr>
          <w:p w14:paraId="50809D67" w14:textId="2B95BD49" w:rsidR="009D65F7" w:rsidRPr="009D65F7" w:rsidRDefault="009D65F7" w:rsidP="002B1558">
            <w:pPr>
              <w:spacing w:before="120" w:after="120"/>
              <w:rPr>
                <w:rFonts w:cs="Arial"/>
                <w:b/>
                <w:bCs/>
                <w:vanish/>
                <w:color w:val="FF0000"/>
                <w:sz w:val="26"/>
                <w:szCs w:val="26"/>
                <w:lang w:eastAsia="de-DE"/>
              </w:rPr>
            </w:pPr>
            <w:r w:rsidRPr="009D65F7">
              <w:rPr>
                <w:rFonts w:ascii="Times New Roman" w:hAnsi="Times New Roman"/>
                <w:i/>
                <w:iCs/>
                <w:vanish/>
                <w:color w:val="FF0000"/>
              </w:rPr>
              <w:t>Schülerabhängige Formulierungen, z. B.:</w:t>
            </w:r>
          </w:p>
        </w:tc>
      </w:tr>
      <w:tr w:rsidR="006D0FC9" w14:paraId="60B24B33" w14:textId="77777777" w:rsidTr="008C6840">
        <w:trPr>
          <w:hidden/>
        </w:trPr>
        <w:tc>
          <w:tcPr>
            <w:tcW w:w="9628" w:type="dxa"/>
            <w:gridSpan w:val="3"/>
            <w:shd w:val="clear" w:color="auto" w:fill="D9D9D9" w:themeFill="background1" w:themeFillShade="D9"/>
          </w:tcPr>
          <w:p w14:paraId="00C6AB9D" w14:textId="7F269613" w:rsidR="006D0FC9" w:rsidRPr="00B6429C" w:rsidRDefault="006D0FC9" w:rsidP="002B1558">
            <w:pPr>
              <w:spacing w:before="120" w:after="120"/>
              <w:rPr>
                <w:rFonts w:ascii="Arial" w:hAnsi="Arial" w:cs="Arial"/>
                <w:b/>
                <w:bCs/>
                <w:vanish/>
                <w:sz w:val="26"/>
                <w:szCs w:val="26"/>
                <w:lang w:eastAsia="de-DE"/>
              </w:rPr>
            </w:pPr>
            <w:r w:rsidRPr="00B6429C">
              <w:rPr>
                <w:rFonts w:ascii="Arial" w:hAnsi="Arial" w:cs="Arial"/>
                <w:b/>
                <w:bCs/>
                <w:vanish/>
                <w:sz w:val="26"/>
                <w:szCs w:val="26"/>
                <w:lang w:eastAsia="de-DE"/>
              </w:rPr>
              <w:t>Beratungsmappe – „Ein förderliches Gesprächsklima schaffen“ und „Fragetechniken angemessen einsetzen“</w:t>
            </w:r>
          </w:p>
        </w:tc>
      </w:tr>
      <w:tr w:rsidR="006D0FC9" w14:paraId="6A94CAEA" w14:textId="77777777" w:rsidTr="008C6840">
        <w:trPr>
          <w:hidden/>
        </w:trPr>
        <w:tc>
          <w:tcPr>
            <w:tcW w:w="9628" w:type="dxa"/>
            <w:gridSpan w:val="3"/>
            <w:shd w:val="clear" w:color="auto" w:fill="D9D9D9" w:themeFill="background1" w:themeFillShade="D9"/>
          </w:tcPr>
          <w:p w14:paraId="03E7B198" w14:textId="786688B3" w:rsidR="006D0FC9" w:rsidRPr="002B1558" w:rsidRDefault="006D0FC9" w:rsidP="002B1558">
            <w:pPr>
              <w:spacing w:before="120" w:after="120"/>
              <w:rPr>
                <w:rFonts w:ascii="Arial" w:hAnsi="Arial" w:cs="Arial"/>
                <w:b/>
                <w:bCs/>
                <w:vanish/>
                <w:lang w:eastAsia="de-DE"/>
              </w:rPr>
            </w:pPr>
            <w:r w:rsidRPr="002B1558">
              <w:rPr>
                <w:rFonts w:ascii="Arial" w:hAnsi="Arial" w:cs="Arial"/>
                <w:b/>
                <w:bCs/>
                <w:vanish/>
                <w:lang w:eastAsia="de-DE"/>
              </w:rPr>
              <w:t>Ein förderliches Gesprächsklima schaffen</w:t>
            </w:r>
          </w:p>
        </w:tc>
      </w:tr>
      <w:tr w:rsidR="006D0FC9" w14:paraId="27DC0987" w14:textId="77777777" w:rsidTr="008C6840">
        <w:trPr>
          <w:hidden/>
        </w:trPr>
        <w:tc>
          <w:tcPr>
            <w:tcW w:w="3209" w:type="dxa"/>
            <w:shd w:val="clear" w:color="auto" w:fill="D9D9D9" w:themeFill="background1" w:themeFillShade="D9"/>
          </w:tcPr>
          <w:p w14:paraId="1502E256" w14:textId="2FCF161F" w:rsidR="006D0FC9" w:rsidRPr="008C6840" w:rsidRDefault="008C6840" w:rsidP="006D0FC9">
            <w:pPr>
              <w:rPr>
                <w:rFonts w:ascii="Arial" w:hAnsi="Arial" w:cs="Arial"/>
                <w:b/>
                <w:bCs/>
                <w:vanish/>
                <w:color w:val="000000" w:themeColor="text1"/>
                <w:szCs w:val="24"/>
              </w:rPr>
            </w:pPr>
            <w:r w:rsidRPr="008C6840">
              <w:rPr>
                <w:rFonts w:ascii="Arial" w:hAnsi="Arial" w:cs="Arial"/>
                <w:b/>
                <w:bCs/>
                <w:vanish/>
                <w:color w:val="000000" w:themeColor="text1"/>
                <w:szCs w:val="24"/>
              </w:rPr>
              <w:t>Methode</w:t>
            </w:r>
          </w:p>
        </w:tc>
        <w:tc>
          <w:tcPr>
            <w:tcW w:w="3209" w:type="dxa"/>
            <w:shd w:val="clear" w:color="auto" w:fill="D9D9D9" w:themeFill="background1" w:themeFillShade="D9"/>
          </w:tcPr>
          <w:p w14:paraId="2AB1C626" w14:textId="19C910A9" w:rsidR="006D0FC9" w:rsidRPr="008C6840" w:rsidRDefault="008C6840" w:rsidP="006D0FC9">
            <w:pPr>
              <w:rPr>
                <w:rFonts w:ascii="Arial" w:hAnsi="Arial" w:cs="Arial"/>
                <w:b/>
                <w:bCs/>
                <w:vanish/>
                <w:color w:val="000000" w:themeColor="text1"/>
                <w:szCs w:val="24"/>
              </w:rPr>
            </w:pPr>
            <w:r w:rsidRPr="008C6840">
              <w:rPr>
                <w:rFonts w:ascii="Arial" w:hAnsi="Arial" w:cs="Arial"/>
                <w:b/>
                <w:bCs/>
                <w:vanish/>
                <w:color w:val="000000" w:themeColor="text1"/>
                <w:szCs w:val="24"/>
              </w:rPr>
              <w:t xml:space="preserve">Zweck und Ziele </w:t>
            </w:r>
          </w:p>
        </w:tc>
        <w:tc>
          <w:tcPr>
            <w:tcW w:w="3210" w:type="dxa"/>
            <w:shd w:val="clear" w:color="auto" w:fill="D9D9D9" w:themeFill="background1" w:themeFillShade="D9"/>
          </w:tcPr>
          <w:p w14:paraId="483B5942" w14:textId="600D3D00" w:rsidR="006D0FC9" w:rsidRPr="002B1558" w:rsidRDefault="008C6840" w:rsidP="002B1558">
            <w:pPr>
              <w:spacing w:before="120" w:after="120"/>
              <w:rPr>
                <w:rFonts w:ascii="Arial" w:hAnsi="Arial" w:cs="Arial"/>
                <w:b/>
                <w:bCs/>
                <w:vanish/>
                <w:lang w:eastAsia="de-DE"/>
              </w:rPr>
            </w:pPr>
            <w:r w:rsidRPr="002B1558">
              <w:rPr>
                <w:rFonts w:ascii="Arial" w:hAnsi="Arial" w:cs="Arial"/>
                <w:b/>
                <w:bCs/>
                <w:vanish/>
                <w:lang w:eastAsia="de-DE"/>
              </w:rPr>
              <w:t>Ideen zur Verwirklichung (Beispiele)</w:t>
            </w:r>
          </w:p>
        </w:tc>
      </w:tr>
      <w:tr w:rsidR="008C6840" w14:paraId="7B0AF5DB" w14:textId="77777777" w:rsidTr="008C6840">
        <w:trPr>
          <w:hidden/>
        </w:trPr>
        <w:tc>
          <w:tcPr>
            <w:tcW w:w="3209" w:type="dxa"/>
            <w:shd w:val="clear" w:color="auto" w:fill="FFFFFF" w:themeFill="background1"/>
          </w:tcPr>
          <w:p w14:paraId="7AAB22AD" w14:textId="12CFECE9" w:rsidR="008C6840" w:rsidRPr="00E8560E" w:rsidRDefault="008C6840" w:rsidP="000F2561">
            <w:pPr>
              <w:spacing w:before="120" w:after="120"/>
              <w:rPr>
                <w:rFonts w:cs="Arial"/>
                <w:b/>
                <w:bCs/>
                <w:i/>
                <w:vanish/>
                <w:color w:val="FF0000"/>
                <w:szCs w:val="24"/>
              </w:rPr>
            </w:pPr>
            <w:r w:rsidRPr="00E8560E">
              <w:rPr>
                <w:rFonts w:ascii="Times New Roman" w:hAnsi="Times New Roman"/>
                <w:i/>
                <w:vanish/>
                <w:color w:val="FF0000"/>
                <w:szCs w:val="20"/>
                <w:lang w:eastAsia="de-DE"/>
              </w:rPr>
              <w:t>Kundinnen und Kunden stehen im Zentrum der Beratung</w:t>
            </w:r>
          </w:p>
        </w:tc>
        <w:tc>
          <w:tcPr>
            <w:tcW w:w="3209" w:type="dxa"/>
            <w:shd w:val="clear" w:color="auto" w:fill="FFFFFF" w:themeFill="background1"/>
          </w:tcPr>
          <w:p w14:paraId="6DF754A1" w14:textId="77777777" w:rsidR="00E8560E" w:rsidRPr="00E8560E" w:rsidRDefault="008C6840" w:rsidP="000F2561">
            <w:pPr>
              <w:numPr>
                <w:ilvl w:val="0"/>
                <w:numId w:val="14"/>
              </w:numPr>
              <w:spacing w:before="120" w:after="120"/>
              <w:rPr>
                <w:rFonts w:ascii="Times New Roman" w:hAnsi="Times New Roman"/>
                <w:i/>
                <w:vanish/>
                <w:color w:val="FF0000"/>
                <w:szCs w:val="20"/>
                <w:lang w:eastAsia="de-DE"/>
              </w:rPr>
            </w:pPr>
            <w:r w:rsidRPr="00E8560E">
              <w:rPr>
                <w:rFonts w:ascii="Times New Roman" w:hAnsi="Times New Roman"/>
                <w:i/>
                <w:vanish/>
                <w:color w:val="FF0000"/>
                <w:szCs w:val="20"/>
                <w:lang w:eastAsia="de-DE"/>
              </w:rPr>
              <w:t>Willkommensgefühl vermitteln</w:t>
            </w:r>
          </w:p>
          <w:p w14:paraId="125E35E5" w14:textId="582A687C" w:rsidR="008C6840" w:rsidRPr="00E8560E" w:rsidRDefault="00E8560E" w:rsidP="000F2561">
            <w:pPr>
              <w:numPr>
                <w:ilvl w:val="0"/>
                <w:numId w:val="14"/>
              </w:numPr>
              <w:spacing w:before="120" w:after="120"/>
              <w:rPr>
                <w:rFonts w:ascii="Times New Roman" w:hAnsi="Times New Roman"/>
                <w:i/>
                <w:vanish/>
                <w:color w:val="FF0000"/>
                <w:szCs w:val="20"/>
                <w:lang w:eastAsia="de-DE"/>
              </w:rPr>
            </w:pPr>
            <w:r w:rsidRPr="00E8560E">
              <w:rPr>
                <w:rFonts w:ascii="Times New Roman" w:hAnsi="Times New Roman"/>
                <w:i/>
                <w:vanish/>
                <w:color w:val="FF0000"/>
                <w:szCs w:val="20"/>
                <w:lang w:eastAsia="de-DE"/>
              </w:rPr>
              <w:t>u</w:t>
            </w:r>
            <w:r w:rsidR="008C6840" w:rsidRPr="00E8560E">
              <w:rPr>
                <w:rFonts w:ascii="Times New Roman" w:hAnsi="Times New Roman"/>
                <w:i/>
                <w:vanish/>
                <w:color w:val="FF0000"/>
                <w:szCs w:val="20"/>
                <w:lang w:eastAsia="de-DE"/>
              </w:rPr>
              <w:t>neingeschränktes Interesse zeigen</w:t>
            </w:r>
          </w:p>
        </w:tc>
        <w:tc>
          <w:tcPr>
            <w:tcW w:w="3210" w:type="dxa"/>
            <w:shd w:val="clear" w:color="auto" w:fill="FFFFFF" w:themeFill="background1"/>
          </w:tcPr>
          <w:p w14:paraId="416D82A7" w14:textId="3806C413" w:rsidR="008C6840" w:rsidRPr="00E8560E" w:rsidRDefault="008C6840" w:rsidP="000F2561">
            <w:pPr>
              <w:numPr>
                <w:ilvl w:val="0"/>
                <w:numId w:val="14"/>
              </w:numPr>
              <w:spacing w:before="120" w:after="120"/>
              <w:rPr>
                <w:rFonts w:ascii="Times New Roman" w:hAnsi="Times New Roman"/>
                <w:b/>
                <w:bCs/>
                <w:i/>
                <w:vanish/>
                <w:color w:val="FF0000"/>
                <w:szCs w:val="20"/>
                <w:lang w:eastAsia="de-DE"/>
              </w:rPr>
            </w:pPr>
            <w:r w:rsidRPr="00E8560E">
              <w:rPr>
                <w:rFonts w:ascii="Times New Roman" w:hAnsi="Times New Roman"/>
                <w:i/>
                <w:vanish/>
                <w:color w:val="FF0000"/>
                <w:szCs w:val="20"/>
                <w:lang w:eastAsia="de-DE"/>
              </w:rPr>
              <w:t>Hospitality (Getränk anbieten, angenehme Gesprächsumgebung schaffen)</w:t>
            </w:r>
          </w:p>
          <w:p w14:paraId="5C87922B" w14:textId="77777777" w:rsidR="00E8560E" w:rsidRPr="00E8560E" w:rsidRDefault="008C6840" w:rsidP="000F2561">
            <w:pPr>
              <w:numPr>
                <w:ilvl w:val="0"/>
                <w:numId w:val="14"/>
              </w:numPr>
              <w:spacing w:before="120" w:after="120"/>
              <w:rPr>
                <w:rFonts w:ascii="Times New Roman" w:hAnsi="Times New Roman"/>
                <w:b/>
                <w:bCs/>
                <w:i/>
                <w:vanish/>
                <w:color w:val="FF0000"/>
                <w:szCs w:val="20"/>
                <w:lang w:eastAsia="de-DE"/>
              </w:rPr>
            </w:pPr>
            <w:r w:rsidRPr="00E8560E">
              <w:rPr>
                <w:rFonts w:ascii="Times New Roman" w:hAnsi="Times New Roman"/>
                <w:i/>
                <w:vanish/>
                <w:color w:val="FF0000"/>
                <w:szCs w:val="20"/>
                <w:lang w:eastAsia="de-DE"/>
              </w:rPr>
              <w:t>Störungen vermeiden beispielsweise durch Telefon und Smartphone</w:t>
            </w:r>
          </w:p>
          <w:p w14:paraId="43464D29" w14:textId="7FF6B6AD" w:rsidR="008C6840" w:rsidRPr="00E8560E" w:rsidRDefault="00E8560E" w:rsidP="000F2561">
            <w:pPr>
              <w:numPr>
                <w:ilvl w:val="0"/>
                <w:numId w:val="14"/>
              </w:numPr>
              <w:spacing w:before="120" w:after="120"/>
              <w:rPr>
                <w:rFonts w:ascii="Arial" w:hAnsi="Arial" w:cs="Arial"/>
                <w:b/>
                <w:bCs/>
                <w:i/>
                <w:vanish/>
                <w:color w:val="FF0000"/>
                <w:szCs w:val="20"/>
                <w:lang w:eastAsia="de-DE"/>
              </w:rPr>
            </w:pPr>
            <w:r w:rsidRPr="00E8560E">
              <w:rPr>
                <w:rFonts w:ascii="Times New Roman" w:hAnsi="Times New Roman"/>
                <w:i/>
                <w:vanish/>
                <w:color w:val="FF0000"/>
                <w:szCs w:val="20"/>
                <w:lang w:eastAsia="de-DE"/>
              </w:rPr>
              <w:t>p</w:t>
            </w:r>
            <w:r w:rsidR="008C6840" w:rsidRPr="00E8560E">
              <w:rPr>
                <w:rFonts w:ascii="Times New Roman" w:hAnsi="Times New Roman"/>
                <w:i/>
                <w:vanish/>
                <w:color w:val="FF0000"/>
                <w:szCs w:val="20"/>
                <w:lang w:eastAsia="de-DE"/>
              </w:rPr>
              <w:t>rofessionelles Auftreten und angemessene Kleidung</w:t>
            </w:r>
          </w:p>
        </w:tc>
      </w:tr>
      <w:tr w:rsidR="008C6840" w14:paraId="603E8EE3" w14:textId="77777777" w:rsidTr="008C6840">
        <w:trPr>
          <w:hidden/>
        </w:trPr>
        <w:tc>
          <w:tcPr>
            <w:tcW w:w="3209" w:type="dxa"/>
            <w:shd w:val="clear" w:color="auto" w:fill="FFFFFF" w:themeFill="background1"/>
          </w:tcPr>
          <w:p w14:paraId="5DAF905D" w14:textId="73F9888E" w:rsidR="008C6840" w:rsidRPr="00E8560E" w:rsidRDefault="00E8560E" w:rsidP="000F2561">
            <w:pPr>
              <w:spacing w:before="120" w:after="120"/>
              <w:rPr>
                <w:rFonts w:cs="Arial"/>
                <w:b/>
                <w:bCs/>
                <w:i/>
                <w:vanish/>
                <w:color w:val="FF0000"/>
                <w:szCs w:val="24"/>
              </w:rPr>
            </w:pPr>
            <w:r>
              <w:rPr>
                <w:rFonts w:ascii="Times New Roman" w:hAnsi="Times New Roman"/>
                <w:i/>
                <w:vanish/>
                <w:color w:val="FF0000"/>
                <w:szCs w:val="20"/>
                <w:lang w:eastAsia="de-DE"/>
              </w:rPr>
              <w:t>a</w:t>
            </w:r>
            <w:r w:rsidR="008C6840" w:rsidRPr="00E8560E">
              <w:rPr>
                <w:rFonts w:ascii="Times New Roman" w:hAnsi="Times New Roman"/>
                <w:i/>
                <w:vanish/>
                <w:color w:val="FF0000"/>
                <w:szCs w:val="20"/>
                <w:lang w:eastAsia="de-DE"/>
              </w:rPr>
              <w:t>ktives Zuhören und Beobachten</w:t>
            </w:r>
          </w:p>
        </w:tc>
        <w:tc>
          <w:tcPr>
            <w:tcW w:w="3209" w:type="dxa"/>
            <w:shd w:val="clear" w:color="auto" w:fill="FFFFFF" w:themeFill="background1"/>
          </w:tcPr>
          <w:p w14:paraId="33423832" w14:textId="55E83E06" w:rsidR="008C6840" w:rsidRPr="00E8560E" w:rsidRDefault="008C6840" w:rsidP="000F2561">
            <w:pPr>
              <w:spacing w:before="120" w:after="120"/>
              <w:rPr>
                <w:rFonts w:cs="Arial"/>
                <w:b/>
                <w:bCs/>
                <w:i/>
                <w:vanish/>
                <w:color w:val="FF0000"/>
                <w:szCs w:val="24"/>
              </w:rPr>
            </w:pPr>
            <w:r w:rsidRPr="00E8560E">
              <w:rPr>
                <w:rFonts w:ascii="Times New Roman" w:hAnsi="Times New Roman"/>
                <w:i/>
                <w:vanish/>
                <w:color w:val="FF0000"/>
                <w:szCs w:val="20"/>
                <w:lang w:eastAsia="de-DE"/>
              </w:rPr>
              <w:t>Smalltalk als wertvolle Informationsquelle</w:t>
            </w:r>
          </w:p>
        </w:tc>
        <w:tc>
          <w:tcPr>
            <w:tcW w:w="3210" w:type="dxa"/>
            <w:shd w:val="clear" w:color="auto" w:fill="FFFFFF" w:themeFill="background1"/>
          </w:tcPr>
          <w:p w14:paraId="66CE48CF" w14:textId="77777777" w:rsidR="008C6840" w:rsidRPr="00E8560E" w:rsidRDefault="008C6840" w:rsidP="000F2561">
            <w:pPr>
              <w:numPr>
                <w:ilvl w:val="0"/>
                <w:numId w:val="14"/>
              </w:numPr>
              <w:spacing w:before="120" w:after="120"/>
              <w:rPr>
                <w:rFonts w:ascii="Times New Roman" w:hAnsi="Times New Roman"/>
                <w:i/>
                <w:vanish/>
                <w:color w:val="FF0000"/>
                <w:szCs w:val="20"/>
                <w:lang w:eastAsia="de-DE"/>
              </w:rPr>
            </w:pPr>
            <w:r w:rsidRPr="00E8560E">
              <w:rPr>
                <w:rFonts w:ascii="Times New Roman" w:hAnsi="Times New Roman"/>
                <w:i/>
                <w:vanish/>
                <w:color w:val="FF0000"/>
                <w:szCs w:val="20"/>
                <w:lang w:eastAsia="de-DE"/>
              </w:rPr>
              <w:t>Urlaub</w:t>
            </w:r>
          </w:p>
          <w:p w14:paraId="79C24AAC" w14:textId="1BE89DB5" w:rsidR="00E8560E" w:rsidRDefault="00682C3B" w:rsidP="000F2561">
            <w:pPr>
              <w:numPr>
                <w:ilvl w:val="0"/>
                <w:numId w:val="14"/>
              </w:numPr>
              <w:spacing w:before="120" w:after="120"/>
              <w:rPr>
                <w:rFonts w:ascii="Times New Roman" w:hAnsi="Times New Roman"/>
                <w:i/>
                <w:vanish/>
                <w:color w:val="FF0000"/>
                <w:szCs w:val="20"/>
                <w:lang w:eastAsia="de-DE"/>
              </w:rPr>
            </w:pPr>
            <w:r>
              <w:rPr>
                <w:rFonts w:ascii="Times New Roman" w:hAnsi="Times New Roman"/>
                <w:i/>
                <w:vanish/>
                <w:color w:val="FF0000"/>
                <w:szCs w:val="20"/>
                <w:lang w:eastAsia="de-DE"/>
              </w:rPr>
              <w:t>Hobby</w:t>
            </w:r>
            <w:r w:rsidR="008C6840" w:rsidRPr="00E8560E">
              <w:rPr>
                <w:rFonts w:ascii="Times New Roman" w:hAnsi="Times New Roman"/>
                <w:i/>
                <w:vanish/>
                <w:color w:val="FF0000"/>
                <w:szCs w:val="20"/>
                <w:lang w:eastAsia="de-DE"/>
              </w:rPr>
              <w:t>s</w:t>
            </w:r>
          </w:p>
          <w:p w14:paraId="0E72AC09" w14:textId="32837F95" w:rsidR="008C6840" w:rsidRPr="00E8560E" w:rsidRDefault="008C6840" w:rsidP="000F2561">
            <w:pPr>
              <w:numPr>
                <w:ilvl w:val="0"/>
                <w:numId w:val="14"/>
              </w:numPr>
              <w:spacing w:before="120" w:after="120"/>
              <w:rPr>
                <w:rFonts w:ascii="Times New Roman" w:hAnsi="Times New Roman"/>
                <w:i/>
                <w:vanish/>
                <w:color w:val="FF0000"/>
                <w:szCs w:val="20"/>
                <w:lang w:eastAsia="de-DE"/>
              </w:rPr>
            </w:pPr>
            <w:r w:rsidRPr="00E8560E">
              <w:rPr>
                <w:rFonts w:ascii="Times New Roman" w:hAnsi="Times New Roman"/>
                <w:i/>
                <w:vanish/>
                <w:color w:val="FF0000"/>
                <w:szCs w:val="20"/>
                <w:lang w:eastAsia="de-DE"/>
              </w:rPr>
              <w:t>Wetter</w:t>
            </w:r>
          </w:p>
        </w:tc>
      </w:tr>
      <w:tr w:rsidR="008C6840" w14:paraId="0CC9B9C6" w14:textId="77777777" w:rsidTr="00E8560E">
        <w:trPr>
          <w:trHeight w:val="3154"/>
          <w:hidden/>
        </w:trPr>
        <w:tc>
          <w:tcPr>
            <w:tcW w:w="3209" w:type="dxa"/>
            <w:shd w:val="clear" w:color="auto" w:fill="FFFFFF" w:themeFill="background1"/>
          </w:tcPr>
          <w:p w14:paraId="5B4BC7E3" w14:textId="122028A9" w:rsidR="008C6840" w:rsidRPr="00E8560E" w:rsidRDefault="00E8560E" w:rsidP="000F2561">
            <w:pPr>
              <w:spacing w:before="120" w:after="120"/>
              <w:rPr>
                <w:rFonts w:cs="Arial"/>
                <w:b/>
                <w:bCs/>
                <w:i/>
                <w:vanish/>
                <w:color w:val="FF0000"/>
                <w:szCs w:val="24"/>
              </w:rPr>
            </w:pPr>
            <w:r w:rsidRPr="00E8560E">
              <w:rPr>
                <w:rFonts w:ascii="Times New Roman" w:hAnsi="Times New Roman"/>
                <w:i/>
                <w:iCs/>
                <w:vanish/>
                <w:color w:val="FF0000"/>
              </w:rPr>
              <w:t>d</w:t>
            </w:r>
            <w:r w:rsidR="008C6840" w:rsidRPr="00E8560E">
              <w:rPr>
                <w:rFonts w:ascii="Times New Roman" w:hAnsi="Times New Roman"/>
                <w:i/>
                <w:iCs/>
                <w:vanish/>
                <w:color w:val="FF0000"/>
              </w:rPr>
              <w:t>irekte Ansprache</w:t>
            </w:r>
          </w:p>
        </w:tc>
        <w:tc>
          <w:tcPr>
            <w:tcW w:w="3209" w:type="dxa"/>
            <w:shd w:val="clear" w:color="auto" w:fill="FFFFFF" w:themeFill="background1"/>
          </w:tcPr>
          <w:p w14:paraId="05404029" w14:textId="36D5B91B" w:rsidR="008C6840" w:rsidRPr="00E8560E" w:rsidRDefault="00A95B88" w:rsidP="000F2561">
            <w:pPr>
              <w:spacing w:before="120" w:after="120"/>
              <w:rPr>
                <w:rFonts w:cs="Arial"/>
                <w:b/>
                <w:bCs/>
                <w:i/>
                <w:vanish/>
                <w:color w:val="FF0000"/>
                <w:szCs w:val="24"/>
              </w:rPr>
            </w:pPr>
            <w:r>
              <w:rPr>
                <w:rFonts w:ascii="Times New Roman" w:hAnsi="Times New Roman"/>
                <w:i/>
                <w:vanish/>
                <w:color w:val="FF0000"/>
                <w:szCs w:val="20"/>
                <w:lang w:eastAsia="de-DE"/>
              </w:rPr>
              <w:t>d</w:t>
            </w:r>
            <w:r w:rsidR="00E8560E">
              <w:rPr>
                <w:rFonts w:ascii="Times New Roman" w:hAnsi="Times New Roman"/>
                <w:i/>
                <w:vanish/>
                <w:color w:val="FF0000"/>
                <w:szCs w:val="20"/>
                <w:lang w:eastAsia="de-DE"/>
              </w:rPr>
              <w:t>irekte Ansprache und Ich</w:t>
            </w:r>
            <w:r w:rsidR="008C6840" w:rsidRPr="00E8560E">
              <w:rPr>
                <w:rFonts w:ascii="Times New Roman" w:hAnsi="Times New Roman"/>
                <w:i/>
                <w:vanish/>
                <w:color w:val="FF0000"/>
                <w:szCs w:val="20"/>
                <w:lang w:eastAsia="de-DE"/>
              </w:rPr>
              <w:t>-Aussagen</w:t>
            </w:r>
            <w:r>
              <w:rPr>
                <w:rFonts w:ascii="Times New Roman" w:hAnsi="Times New Roman"/>
                <w:i/>
                <w:vanish/>
                <w:color w:val="FF0000"/>
                <w:szCs w:val="20"/>
                <w:lang w:eastAsia="de-DE"/>
              </w:rPr>
              <w:t>,</w:t>
            </w:r>
            <w:r w:rsidR="008C6840" w:rsidRPr="00E8560E">
              <w:rPr>
                <w:rFonts w:ascii="Times New Roman" w:hAnsi="Times New Roman"/>
                <w:i/>
                <w:vanish/>
                <w:color w:val="FF0000"/>
                <w:szCs w:val="20"/>
                <w:lang w:eastAsia="de-DE"/>
              </w:rPr>
              <w:t xml:space="preserve"> um Verbindlichkeit zu schaffen</w:t>
            </w:r>
          </w:p>
        </w:tc>
        <w:tc>
          <w:tcPr>
            <w:tcW w:w="3210" w:type="dxa"/>
            <w:shd w:val="clear" w:color="auto" w:fill="FFFFFF" w:themeFill="background1"/>
          </w:tcPr>
          <w:p w14:paraId="0BB01C2A" w14:textId="77777777" w:rsidR="008C6840" w:rsidRPr="00E8560E" w:rsidRDefault="008C6840" w:rsidP="000F2561">
            <w:pPr>
              <w:numPr>
                <w:ilvl w:val="0"/>
                <w:numId w:val="14"/>
              </w:numPr>
              <w:spacing w:before="120" w:after="120"/>
              <w:rPr>
                <w:rFonts w:ascii="Times New Roman" w:hAnsi="Times New Roman"/>
                <w:i/>
                <w:vanish/>
                <w:color w:val="FF0000"/>
                <w:szCs w:val="20"/>
                <w:lang w:eastAsia="de-DE"/>
              </w:rPr>
            </w:pPr>
            <w:r w:rsidRPr="00E8560E">
              <w:rPr>
                <w:rFonts w:ascii="Times New Roman" w:hAnsi="Times New Roman"/>
                <w:i/>
                <w:vanish/>
                <w:color w:val="FF0000"/>
                <w:szCs w:val="20"/>
                <w:lang w:eastAsia="de-DE"/>
              </w:rPr>
              <w:t>Aussagen in der 3. Person vermeiden</w:t>
            </w:r>
          </w:p>
          <w:p w14:paraId="06685D41" w14:textId="1745811C" w:rsidR="00E8560E" w:rsidRDefault="008C6840" w:rsidP="000F2561">
            <w:pPr>
              <w:spacing w:before="120" w:after="120"/>
              <w:ind w:left="274"/>
              <w:rPr>
                <w:rFonts w:ascii="Times New Roman" w:hAnsi="Times New Roman"/>
                <w:i/>
                <w:vanish/>
                <w:color w:val="FF0000"/>
                <w:szCs w:val="20"/>
                <w:lang w:eastAsia="de-DE"/>
              </w:rPr>
            </w:pPr>
            <w:r w:rsidRPr="00E8560E">
              <w:rPr>
                <w:rFonts w:ascii="Times New Roman" w:hAnsi="Times New Roman"/>
                <w:i/>
                <w:vanish/>
                <w:color w:val="FF0000"/>
                <w:szCs w:val="20"/>
                <w:lang w:eastAsia="de-DE"/>
              </w:rPr>
              <w:t>„Man sollte in Ihrer Wohnlage Elementarschäden einschließen“</w:t>
            </w:r>
          </w:p>
          <w:p w14:paraId="29507606" w14:textId="22A19AE5" w:rsidR="00E8560E" w:rsidRDefault="00E8560E" w:rsidP="000F2561">
            <w:pPr>
              <w:spacing w:before="120" w:after="120"/>
              <w:ind w:left="274"/>
              <w:rPr>
                <w:rFonts w:ascii="Times New Roman" w:hAnsi="Times New Roman"/>
                <w:i/>
                <w:vanish/>
                <w:color w:val="FF0000"/>
                <w:szCs w:val="20"/>
                <w:lang w:eastAsia="de-DE"/>
              </w:rPr>
            </w:pPr>
            <w:r>
              <w:rPr>
                <w:rFonts w:ascii="Times New Roman" w:hAnsi="Times New Roman"/>
                <w:i/>
                <w:vanish/>
                <w:color w:val="FF0000"/>
                <w:szCs w:val="20"/>
                <w:lang w:eastAsia="de-DE"/>
              </w:rPr>
              <w:t>s</w:t>
            </w:r>
            <w:r w:rsidR="008C6840" w:rsidRPr="00E8560E">
              <w:rPr>
                <w:rFonts w:ascii="Times New Roman" w:hAnsi="Times New Roman"/>
                <w:i/>
                <w:vanish/>
                <w:color w:val="FF0000"/>
                <w:szCs w:val="20"/>
                <w:lang w:eastAsia="de-DE"/>
              </w:rPr>
              <w:t>tattdessen</w:t>
            </w:r>
            <w:r>
              <w:rPr>
                <w:rFonts w:ascii="Times New Roman" w:hAnsi="Times New Roman"/>
                <w:i/>
                <w:vanish/>
                <w:color w:val="FF0000"/>
                <w:szCs w:val="20"/>
                <w:lang w:eastAsia="de-DE"/>
              </w:rPr>
              <w:t>:</w:t>
            </w:r>
          </w:p>
          <w:p w14:paraId="0CEA1F91" w14:textId="48CDBACA" w:rsidR="008C6840" w:rsidRPr="00E8560E" w:rsidRDefault="008C6840" w:rsidP="000F2561">
            <w:pPr>
              <w:spacing w:before="120" w:after="120"/>
              <w:ind w:left="274"/>
              <w:rPr>
                <w:rFonts w:cs="Arial"/>
                <w:b/>
                <w:bCs/>
                <w:i/>
                <w:vanish/>
                <w:color w:val="FF0000"/>
                <w:szCs w:val="24"/>
              </w:rPr>
            </w:pPr>
            <w:r w:rsidRPr="00E8560E">
              <w:rPr>
                <w:rFonts w:ascii="Times New Roman" w:hAnsi="Times New Roman"/>
                <w:i/>
                <w:vanish/>
                <w:color w:val="FF0000"/>
                <w:szCs w:val="20"/>
                <w:lang w:eastAsia="de-DE"/>
              </w:rPr>
              <w:t>„Ich empfehle Ihnen den Einschluss des Bausteins Elementarschäden, um auch im Falle einer Überschwem</w:t>
            </w:r>
            <w:r w:rsidR="00A95B88">
              <w:rPr>
                <w:rFonts w:ascii="Times New Roman" w:hAnsi="Times New Roman"/>
                <w:i/>
                <w:vanish/>
                <w:color w:val="FF0000"/>
                <w:szCs w:val="20"/>
                <w:lang w:eastAsia="de-DE"/>
              </w:rPr>
              <w:softHyphen/>
            </w:r>
            <w:r w:rsidRPr="00E8560E">
              <w:rPr>
                <w:rFonts w:ascii="Times New Roman" w:hAnsi="Times New Roman"/>
                <w:i/>
                <w:vanish/>
                <w:color w:val="FF0000"/>
                <w:szCs w:val="20"/>
                <w:lang w:eastAsia="de-DE"/>
              </w:rPr>
              <w:t>mung optimal abgesichert zu sein.“</w:t>
            </w:r>
          </w:p>
        </w:tc>
      </w:tr>
      <w:tr w:rsidR="008C6840" w14:paraId="0B3E408C" w14:textId="77777777" w:rsidTr="008C6840">
        <w:trPr>
          <w:hidden/>
        </w:trPr>
        <w:tc>
          <w:tcPr>
            <w:tcW w:w="3209" w:type="dxa"/>
            <w:shd w:val="clear" w:color="auto" w:fill="FFFFFF" w:themeFill="background1"/>
          </w:tcPr>
          <w:p w14:paraId="11E55FFA" w14:textId="0535C1A3" w:rsidR="008C6840" w:rsidRPr="00E8560E" w:rsidRDefault="00E8560E" w:rsidP="000F2561">
            <w:pPr>
              <w:spacing w:before="120" w:after="120"/>
              <w:rPr>
                <w:rFonts w:cs="Arial"/>
                <w:b/>
                <w:bCs/>
                <w:i/>
                <w:vanish/>
                <w:color w:val="FF0000"/>
                <w:szCs w:val="24"/>
              </w:rPr>
            </w:pPr>
            <w:r>
              <w:rPr>
                <w:rFonts w:ascii="Times New Roman" w:hAnsi="Times New Roman"/>
                <w:i/>
                <w:vanish/>
                <w:color w:val="FF0000"/>
                <w:szCs w:val="20"/>
                <w:lang w:eastAsia="de-DE"/>
              </w:rPr>
              <w:t>r</w:t>
            </w:r>
            <w:r w:rsidR="008C6840" w:rsidRPr="00E8560E">
              <w:rPr>
                <w:rFonts w:ascii="Times New Roman" w:hAnsi="Times New Roman"/>
                <w:i/>
                <w:vanish/>
                <w:color w:val="FF0000"/>
                <w:szCs w:val="20"/>
                <w:lang w:eastAsia="de-DE"/>
              </w:rPr>
              <w:t>oter Faden</w:t>
            </w:r>
          </w:p>
        </w:tc>
        <w:tc>
          <w:tcPr>
            <w:tcW w:w="3209" w:type="dxa"/>
            <w:shd w:val="clear" w:color="auto" w:fill="FFFFFF" w:themeFill="background1"/>
          </w:tcPr>
          <w:p w14:paraId="51AD0A95" w14:textId="230C7D1F" w:rsidR="008C6840" w:rsidRPr="00E8560E" w:rsidRDefault="00A95B88" w:rsidP="000F2561">
            <w:pPr>
              <w:numPr>
                <w:ilvl w:val="0"/>
                <w:numId w:val="14"/>
              </w:numPr>
              <w:spacing w:before="120" w:after="120"/>
              <w:rPr>
                <w:rFonts w:ascii="Times New Roman" w:hAnsi="Times New Roman"/>
                <w:i/>
                <w:vanish/>
                <w:color w:val="FF0000"/>
                <w:szCs w:val="20"/>
                <w:lang w:eastAsia="de-DE"/>
              </w:rPr>
            </w:pPr>
            <w:r>
              <w:rPr>
                <w:rFonts w:ascii="Times New Roman" w:hAnsi="Times New Roman"/>
                <w:i/>
                <w:vanish/>
                <w:color w:val="FF0000"/>
                <w:szCs w:val="20"/>
                <w:lang w:eastAsia="de-DE"/>
              </w:rPr>
              <w:t>s</w:t>
            </w:r>
            <w:r w:rsidR="008C6840" w:rsidRPr="00E8560E">
              <w:rPr>
                <w:rFonts w:ascii="Times New Roman" w:hAnsi="Times New Roman"/>
                <w:i/>
                <w:vanish/>
                <w:color w:val="FF0000"/>
                <w:szCs w:val="20"/>
                <w:lang w:eastAsia="de-DE"/>
              </w:rPr>
              <w:t>tringente und zielgerichtete Gesprächsführung</w:t>
            </w:r>
          </w:p>
          <w:p w14:paraId="45E36978" w14:textId="77777777" w:rsidR="00E8560E" w:rsidRDefault="008C6840" w:rsidP="000F2561">
            <w:pPr>
              <w:numPr>
                <w:ilvl w:val="0"/>
                <w:numId w:val="14"/>
              </w:numPr>
              <w:spacing w:before="120" w:after="120"/>
              <w:rPr>
                <w:rFonts w:ascii="Times New Roman" w:hAnsi="Times New Roman"/>
                <w:i/>
                <w:vanish/>
                <w:color w:val="FF0000"/>
                <w:szCs w:val="20"/>
                <w:lang w:eastAsia="de-DE"/>
              </w:rPr>
            </w:pPr>
            <w:r w:rsidRPr="00E8560E">
              <w:rPr>
                <w:rFonts w:ascii="Times New Roman" w:hAnsi="Times New Roman"/>
                <w:i/>
                <w:vanish/>
                <w:color w:val="FF0000"/>
                <w:szCs w:val="20"/>
                <w:lang w:eastAsia="de-DE"/>
              </w:rPr>
              <w:t>Verbindlichkeit</w:t>
            </w:r>
          </w:p>
          <w:p w14:paraId="279FA881" w14:textId="34233635" w:rsidR="008C6840" w:rsidRPr="00E8560E" w:rsidRDefault="008C6840" w:rsidP="000F2561">
            <w:pPr>
              <w:numPr>
                <w:ilvl w:val="0"/>
                <w:numId w:val="14"/>
              </w:numPr>
              <w:spacing w:before="120" w:after="120"/>
              <w:rPr>
                <w:rFonts w:ascii="Times New Roman" w:hAnsi="Times New Roman"/>
                <w:i/>
                <w:vanish/>
                <w:color w:val="FF0000"/>
                <w:szCs w:val="20"/>
                <w:lang w:eastAsia="de-DE"/>
              </w:rPr>
            </w:pPr>
            <w:r w:rsidRPr="00E8560E">
              <w:rPr>
                <w:rFonts w:ascii="Times New Roman" w:hAnsi="Times New Roman"/>
                <w:i/>
                <w:vanish/>
                <w:color w:val="FF0000"/>
                <w:szCs w:val="20"/>
                <w:lang w:eastAsia="de-DE"/>
              </w:rPr>
              <w:t>Professionalität</w:t>
            </w:r>
          </w:p>
        </w:tc>
        <w:tc>
          <w:tcPr>
            <w:tcW w:w="3210" w:type="dxa"/>
            <w:shd w:val="clear" w:color="auto" w:fill="FFFFFF" w:themeFill="background1"/>
          </w:tcPr>
          <w:p w14:paraId="4DCA2E09" w14:textId="165E7D21" w:rsidR="00E8560E" w:rsidRDefault="008C6840" w:rsidP="000F2561">
            <w:pPr>
              <w:numPr>
                <w:ilvl w:val="0"/>
                <w:numId w:val="14"/>
              </w:numPr>
              <w:spacing w:before="120" w:after="120"/>
              <w:rPr>
                <w:rFonts w:ascii="Times New Roman" w:hAnsi="Times New Roman"/>
                <w:i/>
                <w:vanish/>
                <w:color w:val="FF0000"/>
                <w:szCs w:val="20"/>
                <w:lang w:eastAsia="de-DE"/>
              </w:rPr>
            </w:pPr>
            <w:r w:rsidRPr="00E8560E">
              <w:rPr>
                <w:rFonts w:ascii="Times New Roman" w:hAnsi="Times New Roman"/>
                <w:i/>
                <w:vanish/>
                <w:color w:val="FF0000"/>
                <w:szCs w:val="20"/>
                <w:lang w:eastAsia="de-DE"/>
              </w:rPr>
              <w:t>Gesprächsleitfaden (allgemein)</w:t>
            </w:r>
          </w:p>
          <w:p w14:paraId="3310168F" w14:textId="706780EE" w:rsidR="008C6840" w:rsidRPr="00E8560E" w:rsidRDefault="008C6840" w:rsidP="000F2561">
            <w:pPr>
              <w:numPr>
                <w:ilvl w:val="0"/>
                <w:numId w:val="14"/>
              </w:numPr>
              <w:spacing w:before="120" w:after="120"/>
              <w:rPr>
                <w:rFonts w:ascii="Times New Roman" w:hAnsi="Times New Roman"/>
                <w:i/>
                <w:vanish/>
                <w:color w:val="FF0000"/>
                <w:szCs w:val="20"/>
                <w:lang w:eastAsia="de-DE"/>
              </w:rPr>
            </w:pPr>
            <w:r w:rsidRPr="00E8560E">
              <w:rPr>
                <w:rFonts w:ascii="Times New Roman" w:hAnsi="Times New Roman"/>
                <w:i/>
                <w:vanish/>
                <w:color w:val="FF0000"/>
                <w:szCs w:val="20"/>
                <w:lang w:eastAsia="de-DE"/>
              </w:rPr>
              <w:t>Gesprächsskizze für jedes Gespräch individuell</w:t>
            </w:r>
          </w:p>
        </w:tc>
      </w:tr>
    </w:tbl>
    <w:p w14:paraId="4D181C44" w14:textId="0110A85F" w:rsidR="006D0FC9" w:rsidRDefault="006D0FC9" w:rsidP="00475980">
      <w:pPr>
        <w:spacing w:after="0" w:line="240" w:lineRule="auto"/>
      </w:pPr>
    </w:p>
    <w:tbl>
      <w:tblPr>
        <w:tblStyle w:val="Tabellenraster"/>
        <w:tblW w:w="0" w:type="auto"/>
        <w:tblLook w:val="04A0" w:firstRow="1" w:lastRow="0" w:firstColumn="1" w:lastColumn="0" w:noHBand="0" w:noVBand="1"/>
      </w:tblPr>
      <w:tblGrid>
        <w:gridCol w:w="3209"/>
        <w:gridCol w:w="3209"/>
        <w:gridCol w:w="3210"/>
      </w:tblGrid>
      <w:tr w:rsidR="008C6840" w:rsidRPr="008C6840" w14:paraId="161EAF93" w14:textId="77777777" w:rsidTr="00556070">
        <w:trPr>
          <w:hidden/>
        </w:trPr>
        <w:tc>
          <w:tcPr>
            <w:tcW w:w="9628" w:type="dxa"/>
            <w:gridSpan w:val="3"/>
            <w:shd w:val="clear" w:color="auto" w:fill="D9D9D9" w:themeFill="background1" w:themeFillShade="D9"/>
          </w:tcPr>
          <w:p w14:paraId="46646FB8" w14:textId="234FF5B7" w:rsidR="008C6840" w:rsidRPr="008C6840" w:rsidRDefault="008C6840" w:rsidP="008C6840">
            <w:pPr>
              <w:pStyle w:val="Listenabsatz"/>
              <w:numPr>
                <w:ilvl w:val="0"/>
                <w:numId w:val="23"/>
              </w:numPr>
              <w:rPr>
                <w:rFonts w:ascii="Arial" w:hAnsi="Arial" w:cs="Arial"/>
                <w:b/>
                <w:bCs/>
                <w:vanish/>
                <w:color w:val="000000" w:themeColor="text1"/>
                <w:szCs w:val="20"/>
                <w:lang w:eastAsia="de-DE"/>
              </w:rPr>
            </w:pPr>
            <w:r w:rsidRPr="008C6840">
              <w:rPr>
                <w:rFonts w:ascii="Arial" w:hAnsi="Arial" w:cs="Arial"/>
                <w:b/>
                <w:bCs/>
                <w:vanish/>
                <w:color w:val="000000" w:themeColor="text1"/>
                <w:szCs w:val="24"/>
              </w:rPr>
              <w:t>Fragetechniken angemessen einsetzen</w:t>
            </w:r>
          </w:p>
        </w:tc>
      </w:tr>
      <w:tr w:rsidR="008C6840" w:rsidRPr="008C6840" w14:paraId="32D9553C" w14:textId="77777777" w:rsidTr="00556070">
        <w:trPr>
          <w:hidden/>
        </w:trPr>
        <w:tc>
          <w:tcPr>
            <w:tcW w:w="3209" w:type="dxa"/>
            <w:shd w:val="clear" w:color="auto" w:fill="D9D9D9" w:themeFill="background1" w:themeFillShade="D9"/>
          </w:tcPr>
          <w:p w14:paraId="32426A0D" w14:textId="2C5FC947" w:rsidR="008C6840" w:rsidRPr="008C6840" w:rsidRDefault="008C6840" w:rsidP="008C6840">
            <w:pPr>
              <w:rPr>
                <w:rFonts w:ascii="Arial" w:hAnsi="Arial" w:cs="Arial"/>
                <w:b/>
                <w:bCs/>
                <w:vanish/>
                <w:color w:val="000000" w:themeColor="text1"/>
                <w:szCs w:val="24"/>
              </w:rPr>
            </w:pPr>
            <w:r w:rsidRPr="008C6840">
              <w:rPr>
                <w:rFonts w:ascii="Arial" w:hAnsi="Arial" w:cs="Arial"/>
                <w:b/>
                <w:bCs/>
                <w:vanish/>
                <w:color w:val="000000" w:themeColor="text1"/>
                <w:szCs w:val="24"/>
              </w:rPr>
              <w:t>Fragenart</w:t>
            </w:r>
          </w:p>
        </w:tc>
        <w:tc>
          <w:tcPr>
            <w:tcW w:w="3209" w:type="dxa"/>
            <w:shd w:val="clear" w:color="auto" w:fill="D9D9D9" w:themeFill="background1" w:themeFillShade="D9"/>
          </w:tcPr>
          <w:p w14:paraId="38EB51C9" w14:textId="246E97AB" w:rsidR="008C6840" w:rsidRPr="008C6840" w:rsidRDefault="008C6840" w:rsidP="008C6840">
            <w:pPr>
              <w:rPr>
                <w:rFonts w:ascii="Arial" w:hAnsi="Arial" w:cs="Arial"/>
                <w:b/>
                <w:bCs/>
                <w:vanish/>
                <w:color w:val="000000" w:themeColor="text1"/>
                <w:szCs w:val="24"/>
              </w:rPr>
            </w:pPr>
            <w:r w:rsidRPr="008C6840">
              <w:rPr>
                <w:rFonts w:ascii="Arial" w:hAnsi="Arial" w:cs="Arial"/>
                <w:b/>
                <w:bCs/>
                <w:vanish/>
                <w:color w:val="000000" w:themeColor="text1"/>
                <w:szCs w:val="24"/>
              </w:rPr>
              <w:t>Zweck und Ziele</w:t>
            </w:r>
          </w:p>
        </w:tc>
        <w:tc>
          <w:tcPr>
            <w:tcW w:w="3210" w:type="dxa"/>
            <w:shd w:val="clear" w:color="auto" w:fill="D9D9D9" w:themeFill="background1" w:themeFillShade="D9"/>
          </w:tcPr>
          <w:p w14:paraId="36AD566D" w14:textId="15C7C62F" w:rsidR="008C6840" w:rsidRPr="008C6840" w:rsidRDefault="008C6840" w:rsidP="008C6840">
            <w:pPr>
              <w:rPr>
                <w:rFonts w:ascii="Arial" w:hAnsi="Arial" w:cs="Arial"/>
                <w:b/>
                <w:bCs/>
                <w:vanish/>
                <w:color w:val="000000" w:themeColor="text1"/>
                <w:szCs w:val="24"/>
              </w:rPr>
            </w:pPr>
            <w:r w:rsidRPr="008C6840">
              <w:rPr>
                <w:rFonts w:ascii="Arial" w:hAnsi="Arial" w:cs="Arial"/>
                <w:b/>
                <w:bCs/>
                <w:vanish/>
                <w:color w:val="000000" w:themeColor="text1"/>
                <w:szCs w:val="24"/>
              </w:rPr>
              <w:t>Gesprächsphase</w:t>
            </w:r>
          </w:p>
        </w:tc>
      </w:tr>
      <w:tr w:rsidR="008C6840" w:rsidRPr="008C6840" w14:paraId="398A7EBC" w14:textId="77777777" w:rsidTr="008C6840">
        <w:trPr>
          <w:hidden/>
        </w:trPr>
        <w:tc>
          <w:tcPr>
            <w:tcW w:w="3209" w:type="dxa"/>
            <w:shd w:val="clear" w:color="auto" w:fill="FFFFFF" w:themeFill="background1"/>
          </w:tcPr>
          <w:p w14:paraId="71DF60E4" w14:textId="09808670" w:rsidR="008C6840" w:rsidRPr="00E8560E" w:rsidRDefault="00E8560E" w:rsidP="00E8560E">
            <w:pPr>
              <w:rPr>
                <w:rFonts w:cs="Arial"/>
                <w:b/>
                <w:bCs/>
                <w:vanish/>
                <w:color w:val="FF0000"/>
                <w:szCs w:val="24"/>
              </w:rPr>
            </w:pPr>
            <w:r w:rsidRPr="00E8560E">
              <w:rPr>
                <w:rFonts w:ascii="Times New Roman" w:hAnsi="Times New Roman"/>
                <w:i/>
                <w:vanish/>
                <w:color w:val="FF0000"/>
                <w:szCs w:val="20"/>
                <w:lang w:eastAsia="de-DE"/>
              </w:rPr>
              <w:t>o</w:t>
            </w:r>
            <w:r w:rsidR="008C6840" w:rsidRPr="00E8560E">
              <w:rPr>
                <w:rFonts w:ascii="Times New Roman" w:hAnsi="Times New Roman"/>
                <w:i/>
                <w:vanish/>
                <w:color w:val="FF0000"/>
                <w:szCs w:val="20"/>
                <w:lang w:eastAsia="de-DE"/>
              </w:rPr>
              <w:t>ffene Fragen</w:t>
            </w:r>
          </w:p>
        </w:tc>
        <w:tc>
          <w:tcPr>
            <w:tcW w:w="3209" w:type="dxa"/>
            <w:shd w:val="clear" w:color="auto" w:fill="FFFFFF" w:themeFill="background1"/>
          </w:tcPr>
          <w:p w14:paraId="45B27A26" w14:textId="77777777" w:rsidR="00E8560E" w:rsidRDefault="008C6840" w:rsidP="00E8560E">
            <w:pPr>
              <w:numPr>
                <w:ilvl w:val="0"/>
                <w:numId w:val="16"/>
              </w:numPr>
              <w:spacing w:before="120" w:after="120"/>
              <w:rPr>
                <w:rFonts w:ascii="Times New Roman" w:hAnsi="Times New Roman"/>
                <w:i/>
                <w:vanish/>
                <w:color w:val="FF0000"/>
                <w:szCs w:val="20"/>
                <w:lang w:eastAsia="de-DE"/>
              </w:rPr>
            </w:pPr>
            <w:r w:rsidRPr="00E8560E">
              <w:rPr>
                <w:rFonts w:ascii="Times New Roman" w:hAnsi="Times New Roman"/>
                <w:i/>
                <w:vanish/>
                <w:color w:val="FF0000"/>
                <w:szCs w:val="20"/>
                <w:lang w:eastAsia="de-DE"/>
              </w:rPr>
              <w:t>Einblick in die Lebenswelt der Kundinnen und Kunden</w:t>
            </w:r>
          </w:p>
          <w:p w14:paraId="21950C02" w14:textId="4463DA17" w:rsidR="008C6840" w:rsidRPr="00E8560E" w:rsidRDefault="008C6840" w:rsidP="00E8560E">
            <w:pPr>
              <w:numPr>
                <w:ilvl w:val="0"/>
                <w:numId w:val="16"/>
              </w:numPr>
              <w:spacing w:before="120" w:after="120"/>
              <w:rPr>
                <w:rFonts w:ascii="Times New Roman" w:hAnsi="Times New Roman"/>
                <w:i/>
                <w:vanish/>
                <w:color w:val="FF0000"/>
                <w:szCs w:val="20"/>
                <w:lang w:eastAsia="de-DE"/>
              </w:rPr>
            </w:pPr>
            <w:r w:rsidRPr="00E8560E">
              <w:rPr>
                <w:rFonts w:ascii="Times New Roman" w:hAnsi="Times New Roman"/>
                <w:i/>
                <w:vanish/>
                <w:color w:val="FF0000"/>
                <w:szCs w:val="20"/>
                <w:lang w:eastAsia="de-DE"/>
              </w:rPr>
              <w:t xml:space="preserve">Raum zum Antworten geben </w:t>
            </w:r>
          </w:p>
        </w:tc>
        <w:tc>
          <w:tcPr>
            <w:tcW w:w="3210" w:type="dxa"/>
            <w:shd w:val="clear" w:color="auto" w:fill="FFFFFF" w:themeFill="background1"/>
          </w:tcPr>
          <w:p w14:paraId="75095503" w14:textId="77777777" w:rsidR="008C6840" w:rsidRPr="00E8560E" w:rsidRDefault="008C6840" w:rsidP="008C6840">
            <w:pPr>
              <w:numPr>
                <w:ilvl w:val="0"/>
                <w:numId w:val="16"/>
              </w:numPr>
              <w:spacing w:before="120" w:after="120"/>
              <w:rPr>
                <w:rFonts w:ascii="Times New Roman" w:hAnsi="Times New Roman"/>
                <w:i/>
                <w:vanish/>
                <w:color w:val="FF0000"/>
                <w:szCs w:val="20"/>
                <w:lang w:eastAsia="de-DE"/>
              </w:rPr>
            </w:pPr>
            <w:r w:rsidRPr="00E8560E">
              <w:rPr>
                <w:rFonts w:ascii="Times New Roman" w:hAnsi="Times New Roman"/>
                <w:i/>
                <w:vanish/>
                <w:color w:val="FF0000"/>
                <w:szCs w:val="20"/>
                <w:lang w:eastAsia="de-DE"/>
              </w:rPr>
              <w:t>Gesprächseinstieg</w:t>
            </w:r>
          </w:p>
          <w:p w14:paraId="326890BA" w14:textId="77777777" w:rsidR="00E8560E" w:rsidRDefault="008C6840" w:rsidP="00E8560E">
            <w:pPr>
              <w:numPr>
                <w:ilvl w:val="0"/>
                <w:numId w:val="16"/>
              </w:numPr>
              <w:spacing w:before="120" w:after="120"/>
              <w:rPr>
                <w:rFonts w:ascii="Times New Roman" w:hAnsi="Times New Roman"/>
                <w:i/>
                <w:vanish/>
                <w:color w:val="FF0000"/>
                <w:szCs w:val="20"/>
                <w:lang w:eastAsia="de-DE"/>
              </w:rPr>
            </w:pPr>
            <w:r w:rsidRPr="00E8560E">
              <w:rPr>
                <w:rFonts w:ascii="Times New Roman" w:hAnsi="Times New Roman"/>
                <w:i/>
                <w:vanish/>
                <w:color w:val="FF0000"/>
                <w:szCs w:val="20"/>
                <w:lang w:eastAsia="de-DE"/>
              </w:rPr>
              <w:t>Vorstellung</w:t>
            </w:r>
          </w:p>
          <w:p w14:paraId="6DFA61E5" w14:textId="68302FD0" w:rsidR="008C6840" w:rsidRPr="00E8560E" w:rsidRDefault="008C6840" w:rsidP="00E8560E">
            <w:pPr>
              <w:numPr>
                <w:ilvl w:val="0"/>
                <w:numId w:val="16"/>
              </w:numPr>
              <w:spacing w:before="120" w:after="120"/>
              <w:rPr>
                <w:rFonts w:ascii="Times New Roman" w:hAnsi="Times New Roman"/>
                <w:i/>
                <w:vanish/>
                <w:color w:val="FF0000"/>
                <w:szCs w:val="20"/>
                <w:lang w:eastAsia="de-DE"/>
              </w:rPr>
            </w:pPr>
            <w:r w:rsidRPr="00E8560E">
              <w:rPr>
                <w:rFonts w:ascii="Times New Roman" w:hAnsi="Times New Roman"/>
                <w:i/>
                <w:vanish/>
                <w:color w:val="FF0000"/>
                <w:szCs w:val="20"/>
                <w:lang w:eastAsia="de-DE"/>
              </w:rPr>
              <w:t>Bedarfsermittlung</w:t>
            </w:r>
          </w:p>
        </w:tc>
      </w:tr>
      <w:tr w:rsidR="008C6840" w:rsidRPr="008C6840" w14:paraId="53B1F409" w14:textId="77777777" w:rsidTr="008C6840">
        <w:trPr>
          <w:hidden/>
        </w:trPr>
        <w:tc>
          <w:tcPr>
            <w:tcW w:w="3209" w:type="dxa"/>
            <w:shd w:val="clear" w:color="auto" w:fill="FFFFFF" w:themeFill="background1"/>
          </w:tcPr>
          <w:p w14:paraId="6E25FE83" w14:textId="4DA441D0" w:rsidR="008C6840" w:rsidRPr="00E8560E" w:rsidRDefault="00E8560E" w:rsidP="00E8560E">
            <w:pPr>
              <w:rPr>
                <w:rFonts w:cs="Arial"/>
                <w:b/>
                <w:bCs/>
                <w:vanish/>
                <w:color w:val="FF0000"/>
                <w:szCs w:val="24"/>
              </w:rPr>
            </w:pPr>
            <w:r w:rsidRPr="00E8560E">
              <w:rPr>
                <w:rFonts w:ascii="Times New Roman" w:hAnsi="Times New Roman"/>
                <w:i/>
                <w:vanish/>
                <w:color w:val="FF0000"/>
                <w:szCs w:val="20"/>
                <w:lang w:eastAsia="de-DE"/>
              </w:rPr>
              <w:t>g</w:t>
            </w:r>
            <w:r w:rsidR="008C6840" w:rsidRPr="00E8560E">
              <w:rPr>
                <w:rFonts w:ascii="Times New Roman" w:hAnsi="Times New Roman"/>
                <w:i/>
                <w:vanish/>
                <w:color w:val="FF0000"/>
                <w:szCs w:val="20"/>
                <w:lang w:eastAsia="de-DE"/>
              </w:rPr>
              <w:t>eschlossene Fragen</w:t>
            </w:r>
          </w:p>
        </w:tc>
        <w:tc>
          <w:tcPr>
            <w:tcW w:w="3209" w:type="dxa"/>
            <w:shd w:val="clear" w:color="auto" w:fill="FFFFFF" w:themeFill="background1"/>
          </w:tcPr>
          <w:p w14:paraId="3E92E9BD" w14:textId="77777777" w:rsidR="008C6840" w:rsidRPr="00E8560E" w:rsidRDefault="008C6840" w:rsidP="008C6840">
            <w:pPr>
              <w:numPr>
                <w:ilvl w:val="0"/>
                <w:numId w:val="16"/>
              </w:numPr>
              <w:spacing w:before="120" w:after="120"/>
              <w:rPr>
                <w:rFonts w:ascii="Times New Roman" w:hAnsi="Times New Roman"/>
                <w:i/>
                <w:vanish/>
                <w:color w:val="FF0000"/>
                <w:szCs w:val="20"/>
                <w:lang w:eastAsia="de-DE"/>
              </w:rPr>
            </w:pPr>
            <w:r w:rsidRPr="00E8560E">
              <w:rPr>
                <w:rFonts w:ascii="Times New Roman" w:hAnsi="Times New Roman"/>
                <w:i/>
                <w:vanish/>
                <w:color w:val="FF0000"/>
                <w:szCs w:val="20"/>
                <w:lang w:eastAsia="de-DE"/>
              </w:rPr>
              <w:t>Einschränkung der Antwortmöglichkeiten</w:t>
            </w:r>
          </w:p>
          <w:p w14:paraId="251DC7E9" w14:textId="77777777" w:rsidR="008C6840" w:rsidRPr="00E8560E" w:rsidRDefault="008C6840" w:rsidP="008C6840">
            <w:pPr>
              <w:numPr>
                <w:ilvl w:val="0"/>
                <w:numId w:val="16"/>
              </w:numPr>
              <w:spacing w:before="120" w:after="120"/>
              <w:rPr>
                <w:rFonts w:ascii="Times New Roman" w:hAnsi="Times New Roman"/>
                <w:i/>
                <w:vanish/>
                <w:color w:val="FF0000"/>
                <w:szCs w:val="20"/>
                <w:lang w:eastAsia="de-DE"/>
              </w:rPr>
            </w:pPr>
            <w:r w:rsidRPr="00E8560E">
              <w:rPr>
                <w:rFonts w:ascii="Times New Roman" w:hAnsi="Times New Roman"/>
                <w:i/>
                <w:vanish/>
                <w:color w:val="FF0000"/>
                <w:szCs w:val="20"/>
                <w:lang w:eastAsia="de-DE"/>
              </w:rPr>
              <w:t>Gesprächslenkung</w:t>
            </w:r>
          </w:p>
          <w:p w14:paraId="6FCC7499" w14:textId="77777777" w:rsidR="00E8560E" w:rsidRDefault="008C6840" w:rsidP="00E8560E">
            <w:pPr>
              <w:numPr>
                <w:ilvl w:val="0"/>
                <w:numId w:val="16"/>
              </w:numPr>
              <w:spacing w:before="120" w:after="120"/>
              <w:rPr>
                <w:rFonts w:ascii="Times New Roman" w:hAnsi="Times New Roman"/>
                <w:i/>
                <w:vanish/>
                <w:color w:val="FF0000"/>
                <w:szCs w:val="20"/>
                <w:lang w:eastAsia="de-DE"/>
              </w:rPr>
            </w:pPr>
            <w:r w:rsidRPr="00E8560E">
              <w:rPr>
                <w:rFonts w:ascii="Times New Roman" w:hAnsi="Times New Roman"/>
                <w:i/>
                <w:vanish/>
                <w:color w:val="FF0000"/>
                <w:szCs w:val="20"/>
                <w:lang w:eastAsia="de-DE"/>
              </w:rPr>
              <w:t>Rückversicherung</w:t>
            </w:r>
          </w:p>
          <w:p w14:paraId="42A1E3BF" w14:textId="25E814E0" w:rsidR="008C6840" w:rsidRPr="00E8560E" w:rsidRDefault="008C6840" w:rsidP="00E8560E">
            <w:pPr>
              <w:numPr>
                <w:ilvl w:val="0"/>
                <w:numId w:val="16"/>
              </w:numPr>
              <w:spacing w:before="120" w:after="120"/>
              <w:rPr>
                <w:rFonts w:ascii="Times New Roman" w:hAnsi="Times New Roman"/>
                <w:i/>
                <w:vanish/>
                <w:color w:val="FF0000"/>
                <w:szCs w:val="20"/>
                <w:lang w:eastAsia="de-DE"/>
              </w:rPr>
            </w:pPr>
            <w:r w:rsidRPr="00E8560E">
              <w:rPr>
                <w:rFonts w:ascii="Times New Roman" w:hAnsi="Times New Roman"/>
                <w:i/>
                <w:vanish/>
                <w:color w:val="FF0000"/>
                <w:szCs w:val="20"/>
                <w:lang w:eastAsia="de-DE"/>
              </w:rPr>
              <w:t>Entscheidung</w:t>
            </w:r>
          </w:p>
        </w:tc>
        <w:tc>
          <w:tcPr>
            <w:tcW w:w="3210" w:type="dxa"/>
            <w:shd w:val="clear" w:color="auto" w:fill="FFFFFF" w:themeFill="background1"/>
          </w:tcPr>
          <w:p w14:paraId="3381E2C2" w14:textId="77777777" w:rsidR="00E8560E" w:rsidRDefault="008C6840" w:rsidP="00E8560E">
            <w:pPr>
              <w:numPr>
                <w:ilvl w:val="0"/>
                <w:numId w:val="16"/>
              </w:numPr>
              <w:spacing w:before="120" w:after="120"/>
              <w:rPr>
                <w:rFonts w:ascii="Times New Roman" w:hAnsi="Times New Roman"/>
                <w:i/>
                <w:vanish/>
                <w:color w:val="FF0000"/>
                <w:szCs w:val="20"/>
                <w:lang w:eastAsia="de-DE"/>
              </w:rPr>
            </w:pPr>
            <w:r w:rsidRPr="00E8560E">
              <w:rPr>
                <w:rFonts w:ascii="Times New Roman" w:hAnsi="Times New Roman"/>
                <w:i/>
                <w:vanish/>
                <w:color w:val="FF0000"/>
                <w:szCs w:val="20"/>
                <w:lang w:eastAsia="de-DE"/>
              </w:rPr>
              <w:t>Bedarfsermittlung</w:t>
            </w:r>
          </w:p>
          <w:p w14:paraId="57AAEF7A" w14:textId="0BDCDFC9" w:rsidR="008C6840" w:rsidRPr="00E8560E" w:rsidRDefault="008C6840" w:rsidP="00E8560E">
            <w:pPr>
              <w:numPr>
                <w:ilvl w:val="0"/>
                <w:numId w:val="16"/>
              </w:numPr>
              <w:spacing w:before="120" w:after="120"/>
              <w:rPr>
                <w:rFonts w:ascii="Times New Roman" w:hAnsi="Times New Roman"/>
                <w:i/>
                <w:vanish/>
                <w:color w:val="FF0000"/>
                <w:szCs w:val="20"/>
                <w:lang w:eastAsia="de-DE"/>
              </w:rPr>
            </w:pPr>
            <w:r w:rsidRPr="00E8560E">
              <w:rPr>
                <w:rFonts w:ascii="Times New Roman" w:hAnsi="Times New Roman"/>
                <w:i/>
                <w:vanish/>
                <w:color w:val="FF0000"/>
                <w:szCs w:val="20"/>
                <w:lang w:eastAsia="de-DE"/>
              </w:rPr>
              <w:t>Abschlussphase</w:t>
            </w:r>
          </w:p>
        </w:tc>
      </w:tr>
      <w:tr w:rsidR="002B1558" w:rsidRPr="008C6840" w14:paraId="3E9C8D57" w14:textId="77777777" w:rsidTr="002B1558">
        <w:trPr>
          <w:hidden/>
        </w:trPr>
        <w:tc>
          <w:tcPr>
            <w:tcW w:w="9628" w:type="dxa"/>
            <w:gridSpan w:val="3"/>
            <w:shd w:val="clear" w:color="auto" w:fill="D9D9D9" w:themeFill="background1" w:themeFillShade="D9"/>
          </w:tcPr>
          <w:p w14:paraId="4BB37501" w14:textId="15039478" w:rsidR="002B1558" w:rsidRPr="000F2561" w:rsidRDefault="002B1558" w:rsidP="002B1558">
            <w:pPr>
              <w:spacing w:before="120" w:after="120"/>
              <w:rPr>
                <w:rFonts w:ascii="Times New Roman" w:hAnsi="Times New Roman"/>
                <w:i/>
                <w:vanish/>
                <w:szCs w:val="20"/>
                <w:lang w:eastAsia="de-DE"/>
              </w:rPr>
            </w:pPr>
            <w:r w:rsidRPr="000F2561">
              <w:rPr>
                <w:rFonts w:ascii="Arial" w:hAnsi="Arial" w:cs="Arial"/>
                <w:b/>
                <w:bCs/>
                <w:vanish/>
              </w:rPr>
              <w:t>Offene Fragen</w:t>
            </w:r>
          </w:p>
        </w:tc>
      </w:tr>
      <w:tr w:rsidR="002B1558" w:rsidRPr="008C6840" w14:paraId="021B1878" w14:textId="77777777" w:rsidTr="002B1558">
        <w:trPr>
          <w:hidden/>
        </w:trPr>
        <w:tc>
          <w:tcPr>
            <w:tcW w:w="3209" w:type="dxa"/>
            <w:shd w:val="clear" w:color="auto" w:fill="D9D9D9" w:themeFill="background1" w:themeFillShade="D9"/>
          </w:tcPr>
          <w:p w14:paraId="3A86B20C" w14:textId="45637445" w:rsidR="002B1558" w:rsidRPr="000F2561" w:rsidRDefault="002B1558" w:rsidP="002B1558">
            <w:pPr>
              <w:spacing w:before="120" w:after="120"/>
              <w:rPr>
                <w:rFonts w:ascii="Times New Roman" w:hAnsi="Times New Roman"/>
                <w:i/>
                <w:vanish/>
                <w:szCs w:val="20"/>
                <w:lang w:eastAsia="de-DE"/>
              </w:rPr>
            </w:pPr>
            <w:r w:rsidRPr="000F2561">
              <w:rPr>
                <w:rFonts w:ascii="Arial" w:hAnsi="Arial" w:cs="Arial"/>
                <w:b/>
                <w:bCs/>
                <w:vanish/>
              </w:rPr>
              <w:t>Fragetechnik</w:t>
            </w:r>
          </w:p>
        </w:tc>
        <w:tc>
          <w:tcPr>
            <w:tcW w:w="3209" w:type="dxa"/>
            <w:shd w:val="clear" w:color="auto" w:fill="D9D9D9" w:themeFill="background1" w:themeFillShade="D9"/>
          </w:tcPr>
          <w:p w14:paraId="5C695CC9" w14:textId="407316C3" w:rsidR="002B1558" w:rsidRPr="000F2561" w:rsidRDefault="002B1558" w:rsidP="002B1558">
            <w:pPr>
              <w:spacing w:before="120" w:after="120"/>
              <w:rPr>
                <w:rFonts w:ascii="Times New Roman" w:hAnsi="Times New Roman"/>
                <w:i/>
                <w:vanish/>
                <w:szCs w:val="20"/>
                <w:lang w:eastAsia="de-DE"/>
              </w:rPr>
            </w:pPr>
            <w:r w:rsidRPr="000F2561">
              <w:rPr>
                <w:rFonts w:ascii="Arial" w:hAnsi="Arial" w:cs="Arial"/>
                <w:b/>
                <w:bCs/>
                <w:vanish/>
              </w:rPr>
              <w:t>Zweck und Ziele</w:t>
            </w:r>
          </w:p>
        </w:tc>
        <w:tc>
          <w:tcPr>
            <w:tcW w:w="3210" w:type="dxa"/>
            <w:shd w:val="clear" w:color="auto" w:fill="D9D9D9" w:themeFill="background1" w:themeFillShade="D9"/>
          </w:tcPr>
          <w:p w14:paraId="0C78672E" w14:textId="7A8CF40D" w:rsidR="002B1558" w:rsidRPr="000F2561" w:rsidRDefault="002B1558" w:rsidP="002B1558">
            <w:pPr>
              <w:spacing w:before="120" w:after="120"/>
              <w:rPr>
                <w:rFonts w:ascii="Times New Roman" w:hAnsi="Times New Roman"/>
                <w:i/>
                <w:vanish/>
                <w:szCs w:val="20"/>
                <w:lang w:eastAsia="de-DE"/>
              </w:rPr>
            </w:pPr>
            <w:r w:rsidRPr="000F2561">
              <w:rPr>
                <w:rFonts w:ascii="Arial" w:hAnsi="Arial" w:cs="Arial"/>
                <w:b/>
                <w:bCs/>
                <w:vanish/>
              </w:rPr>
              <w:t>Ideen zur Verwirklichung</w:t>
            </w:r>
          </w:p>
        </w:tc>
      </w:tr>
      <w:tr w:rsidR="002B1558" w:rsidRPr="008C6840" w14:paraId="31903E44" w14:textId="77777777" w:rsidTr="00556070">
        <w:trPr>
          <w:hidden/>
        </w:trPr>
        <w:tc>
          <w:tcPr>
            <w:tcW w:w="3209" w:type="dxa"/>
            <w:shd w:val="clear" w:color="auto" w:fill="FFFFFF" w:themeFill="background1"/>
          </w:tcPr>
          <w:p w14:paraId="08D90793" w14:textId="16535C8C" w:rsidR="002B1558" w:rsidRPr="000F2561" w:rsidRDefault="002B1558" w:rsidP="002B1558">
            <w:pPr>
              <w:spacing w:before="120" w:after="120"/>
              <w:rPr>
                <w:rFonts w:cs="Arial"/>
                <w:b/>
                <w:bCs/>
                <w:vanish/>
                <w:color w:val="FF0000"/>
              </w:rPr>
            </w:pPr>
            <w:r w:rsidRPr="000F2561">
              <w:rPr>
                <w:rFonts w:ascii="Times New Roman" w:hAnsi="Times New Roman"/>
                <w:i/>
                <w:vanish/>
                <w:color w:val="FF0000"/>
                <w:szCs w:val="20"/>
                <w:lang w:eastAsia="de-DE"/>
              </w:rPr>
              <w:t>Fragen zur Informationsgewinnung</w:t>
            </w:r>
          </w:p>
        </w:tc>
        <w:tc>
          <w:tcPr>
            <w:tcW w:w="3209" w:type="dxa"/>
            <w:shd w:val="clear" w:color="auto" w:fill="FFFFFF" w:themeFill="background1"/>
          </w:tcPr>
          <w:p w14:paraId="23656892" w14:textId="2DF4945C" w:rsidR="000F2561" w:rsidRDefault="002B1558" w:rsidP="002B1558">
            <w:pPr>
              <w:numPr>
                <w:ilvl w:val="0"/>
                <w:numId w:val="17"/>
              </w:numPr>
              <w:spacing w:before="120" w:after="120"/>
              <w:rPr>
                <w:rFonts w:ascii="Times New Roman" w:hAnsi="Times New Roman" w:cs="Arial"/>
                <w:i/>
                <w:vanish/>
                <w:color w:val="FF0000"/>
                <w:szCs w:val="20"/>
                <w:lang w:eastAsia="de-DE"/>
              </w:rPr>
            </w:pPr>
            <w:r w:rsidRPr="000F2561">
              <w:rPr>
                <w:rFonts w:ascii="Times New Roman" w:hAnsi="Times New Roman" w:cs="Arial"/>
                <w:i/>
                <w:vanish/>
                <w:color w:val="FF0000"/>
                <w:szCs w:val="20"/>
                <w:lang w:eastAsia="de-DE"/>
              </w:rPr>
              <w:t>Grundlage für ein optimales Angebot</w:t>
            </w:r>
          </w:p>
          <w:p w14:paraId="09043A6B" w14:textId="766968A5" w:rsidR="002B1558" w:rsidRPr="000F2561" w:rsidRDefault="002B1558" w:rsidP="002B1558">
            <w:pPr>
              <w:numPr>
                <w:ilvl w:val="0"/>
                <w:numId w:val="17"/>
              </w:numPr>
              <w:spacing w:before="120" w:after="120"/>
              <w:rPr>
                <w:rFonts w:ascii="Times New Roman" w:hAnsi="Times New Roman" w:cs="Arial"/>
                <w:i/>
                <w:vanish/>
                <w:color w:val="FF0000"/>
                <w:szCs w:val="20"/>
                <w:lang w:eastAsia="de-DE"/>
              </w:rPr>
            </w:pPr>
            <w:r w:rsidRPr="000F2561">
              <w:rPr>
                <w:rFonts w:ascii="Times New Roman" w:hAnsi="Times New Roman" w:cs="Arial"/>
                <w:i/>
                <w:vanish/>
                <w:color w:val="FF0000"/>
                <w:szCs w:val="20"/>
                <w:lang w:eastAsia="de-DE"/>
              </w:rPr>
              <w:t>Bedarfsermittlung</w:t>
            </w:r>
          </w:p>
        </w:tc>
        <w:tc>
          <w:tcPr>
            <w:tcW w:w="3210" w:type="dxa"/>
            <w:shd w:val="clear" w:color="auto" w:fill="FFFFFF" w:themeFill="background1"/>
          </w:tcPr>
          <w:p w14:paraId="2855636B" w14:textId="63CCFB29" w:rsidR="002B1558" w:rsidRPr="000F2561" w:rsidRDefault="000F2561" w:rsidP="002B1558">
            <w:pPr>
              <w:numPr>
                <w:ilvl w:val="0"/>
                <w:numId w:val="17"/>
              </w:numPr>
              <w:spacing w:before="120" w:after="120"/>
              <w:rPr>
                <w:rFonts w:ascii="Times New Roman" w:hAnsi="Times New Roman" w:cs="Arial"/>
                <w:i/>
                <w:vanish/>
                <w:color w:val="FF0000"/>
                <w:szCs w:val="20"/>
                <w:lang w:eastAsia="de-DE"/>
              </w:rPr>
            </w:pPr>
            <w:r>
              <w:rPr>
                <w:rFonts w:ascii="Times New Roman" w:hAnsi="Times New Roman" w:cs="Arial"/>
                <w:i/>
                <w:vanish/>
                <w:color w:val="FF0000"/>
                <w:szCs w:val="20"/>
                <w:lang w:eastAsia="de-DE"/>
              </w:rPr>
              <w:t>„</w:t>
            </w:r>
            <w:r w:rsidR="002B1558" w:rsidRPr="000F2561">
              <w:rPr>
                <w:rFonts w:ascii="Times New Roman" w:hAnsi="Times New Roman" w:cs="Arial"/>
                <w:i/>
                <w:vanish/>
                <w:color w:val="FF0000"/>
                <w:szCs w:val="20"/>
                <w:lang w:eastAsia="de-DE"/>
              </w:rPr>
              <w:t>Wie viele Quadratmeter Wohnfläche hat Ihre Wohnung laut Mietvertrag?“</w:t>
            </w:r>
          </w:p>
          <w:p w14:paraId="6ED3DB0E" w14:textId="16546363" w:rsidR="002B1558" w:rsidRPr="000F2561" w:rsidRDefault="002B1558" w:rsidP="002B1558">
            <w:pPr>
              <w:numPr>
                <w:ilvl w:val="0"/>
                <w:numId w:val="17"/>
              </w:numPr>
              <w:spacing w:before="120" w:after="120"/>
              <w:rPr>
                <w:rFonts w:ascii="Times New Roman" w:hAnsi="Times New Roman" w:cs="Arial"/>
                <w:i/>
                <w:vanish/>
                <w:color w:val="FF0000"/>
                <w:szCs w:val="20"/>
                <w:lang w:eastAsia="de-DE"/>
              </w:rPr>
            </w:pPr>
            <w:r w:rsidRPr="000F2561">
              <w:rPr>
                <w:rFonts w:ascii="Times New Roman" w:hAnsi="Times New Roman" w:cs="Arial"/>
                <w:i/>
                <w:vanish/>
                <w:color w:val="FF0000"/>
                <w:szCs w:val="20"/>
                <w:lang w:eastAsia="de-DE"/>
              </w:rPr>
              <w:t xml:space="preserve">„Wie viele Liter fasst </w:t>
            </w:r>
            <w:r w:rsidR="000F2561">
              <w:rPr>
                <w:rFonts w:ascii="Times New Roman" w:hAnsi="Times New Roman" w:cs="Arial"/>
                <w:i/>
                <w:vanish/>
                <w:color w:val="FF0000"/>
                <w:szCs w:val="20"/>
                <w:lang w:eastAsia="de-DE"/>
              </w:rPr>
              <w:t>I</w:t>
            </w:r>
            <w:r w:rsidRPr="000F2561">
              <w:rPr>
                <w:rFonts w:ascii="Times New Roman" w:hAnsi="Times New Roman" w:cs="Arial"/>
                <w:i/>
                <w:vanish/>
                <w:color w:val="FF0000"/>
                <w:szCs w:val="20"/>
                <w:lang w:eastAsia="de-DE"/>
              </w:rPr>
              <w:t>hr Heizöltank?“</w:t>
            </w:r>
          </w:p>
          <w:p w14:paraId="5087AA76" w14:textId="77777777" w:rsidR="002B1558" w:rsidRPr="000F2561" w:rsidRDefault="002B1558" w:rsidP="002B1558">
            <w:pPr>
              <w:numPr>
                <w:ilvl w:val="0"/>
                <w:numId w:val="17"/>
              </w:numPr>
              <w:spacing w:before="120" w:after="120"/>
              <w:rPr>
                <w:rFonts w:ascii="Times New Roman" w:hAnsi="Times New Roman" w:cs="Arial"/>
                <w:i/>
                <w:vanish/>
                <w:color w:val="FF0000"/>
                <w:szCs w:val="20"/>
                <w:lang w:eastAsia="de-DE"/>
              </w:rPr>
            </w:pPr>
            <w:r w:rsidRPr="000F2561">
              <w:rPr>
                <w:rFonts w:ascii="Times New Roman" w:hAnsi="Times New Roman" w:cs="Arial"/>
                <w:i/>
                <w:vanish/>
                <w:color w:val="FF0000"/>
                <w:szCs w:val="20"/>
                <w:lang w:eastAsia="de-DE"/>
              </w:rPr>
              <w:t>„Welchen monatlichen Beitrag haben Sie sich für Ihre Altersvorsorge vorgestellt?“</w:t>
            </w:r>
          </w:p>
          <w:p w14:paraId="7BD87046" w14:textId="77777777" w:rsidR="000F2561" w:rsidRDefault="002B1558" w:rsidP="002B1558">
            <w:pPr>
              <w:numPr>
                <w:ilvl w:val="0"/>
                <w:numId w:val="17"/>
              </w:numPr>
              <w:spacing w:before="120" w:after="120"/>
              <w:rPr>
                <w:rFonts w:ascii="Times New Roman" w:hAnsi="Times New Roman" w:cs="Arial"/>
                <w:i/>
                <w:vanish/>
                <w:color w:val="FF0000"/>
                <w:szCs w:val="20"/>
                <w:lang w:eastAsia="de-DE"/>
              </w:rPr>
            </w:pPr>
            <w:r w:rsidRPr="000F2561">
              <w:rPr>
                <w:rFonts w:ascii="Times New Roman" w:hAnsi="Times New Roman" w:cs="Arial"/>
                <w:i/>
                <w:vanish/>
                <w:color w:val="FF0000"/>
                <w:szCs w:val="20"/>
                <w:lang w:eastAsia="de-DE"/>
              </w:rPr>
              <w:t>„Welche Punkte sind Ihnen im Hinblick auf eine Hausratversicherung besonders wichtig?“</w:t>
            </w:r>
          </w:p>
          <w:p w14:paraId="0241CE33" w14:textId="1BF75DDC" w:rsidR="002B1558" w:rsidRPr="000F2561" w:rsidRDefault="002B1558" w:rsidP="002B1558">
            <w:pPr>
              <w:numPr>
                <w:ilvl w:val="0"/>
                <w:numId w:val="17"/>
              </w:numPr>
              <w:spacing w:before="120" w:after="120"/>
              <w:rPr>
                <w:rFonts w:ascii="Times New Roman" w:hAnsi="Times New Roman" w:cs="Arial"/>
                <w:i/>
                <w:vanish/>
                <w:color w:val="FF0000"/>
                <w:szCs w:val="20"/>
                <w:lang w:eastAsia="de-DE"/>
              </w:rPr>
            </w:pPr>
            <w:r w:rsidRPr="000F2561">
              <w:rPr>
                <w:rFonts w:ascii="Times New Roman" w:hAnsi="Times New Roman" w:cs="Arial"/>
                <w:i/>
                <w:vanish/>
                <w:color w:val="FF0000"/>
                <w:szCs w:val="20"/>
                <w:lang w:eastAsia="de-DE"/>
              </w:rPr>
              <w:t>„Wann benötigen Sie meinen Versicherungsvorschlag?“</w:t>
            </w:r>
          </w:p>
        </w:tc>
      </w:tr>
      <w:tr w:rsidR="002B1558" w:rsidRPr="008C6840" w14:paraId="23A6E21E" w14:textId="77777777" w:rsidTr="00556070">
        <w:trPr>
          <w:hidden/>
        </w:trPr>
        <w:tc>
          <w:tcPr>
            <w:tcW w:w="3209" w:type="dxa"/>
            <w:shd w:val="clear" w:color="auto" w:fill="FFFFFF" w:themeFill="background1"/>
          </w:tcPr>
          <w:p w14:paraId="197E3AC4" w14:textId="5BB9CD2E" w:rsidR="002B1558" w:rsidRPr="000F2561" w:rsidRDefault="000F2561" w:rsidP="002B1558">
            <w:pPr>
              <w:spacing w:before="120" w:after="120"/>
              <w:rPr>
                <w:rFonts w:cs="Arial"/>
                <w:b/>
                <w:bCs/>
                <w:vanish/>
                <w:color w:val="FF0000"/>
              </w:rPr>
            </w:pPr>
            <w:r>
              <w:rPr>
                <w:rFonts w:ascii="Times New Roman" w:hAnsi="Times New Roman"/>
                <w:i/>
                <w:vanish/>
                <w:color w:val="FF0000"/>
                <w:szCs w:val="20"/>
                <w:lang w:eastAsia="de-DE"/>
              </w:rPr>
              <w:t>s</w:t>
            </w:r>
            <w:r w:rsidR="002B1558" w:rsidRPr="000F2561">
              <w:rPr>
                <w:rFonts w:ascii="Times New Roman" w:hAnsi="Times New Roman"/>
                <w:i/>
                <w:vanish/>
                <w:color w:val="FF0000"/>
                <w:szCs w:val="20"/>
                <w:lang w:eastAsia="de-DE"/>
              </w:rPr>
              <w:t>ensible Fragen</w:t>
            </w:r>
          </w:p>
        </w:tc>
        <w:tc>
          <w:tcPr>
            <w:tcW w:w="3209" w:type="dxa"/>
            <w:shd w:val="clear" w:color="auto" w:fill="FFFFFF" w:themeFill="background1"/>
          </w:tcPr>
          <w:p w14:paraId="52489E8E" w14:textId="77777777" w:rsidR="002B1558" w:rsidRPr="000F2561" w:rsidRDefault="002B1558" w:rsidP="002B1558">
            <w:pPr>
              <w:numPr>
                <w:ilvl w:val="0"/>
                <w:numId w:val="17"/>
              </w:numPr>
              <w:spacing w:before="120" w:after="120"/>
              <w:rPr>
                <w:rFonts w:ascii="Times New Roman" w:hAnsi="Times New Roman" w:cs="Arial"/>
                <w:i/>
                <w:vanish/>
                <w:color w:val="FF0000"/>
                <w:szCs w:val="20"/>
                <w:lang w:eastAsia="de-DE"/>
              </w:rPr>
            </w:pPr>
            <w:r w:rsidRPr="000F2561">
              <w:rPr>
                <w:rFonts w:ascii="Times New Roman" w:hAnsi="Times New Roman" w:cs="Arial"/>
                <w:i/>
                <w:vanish/>
                <w:color w:val="FF0000"/>
                <w:szCs w:val="20"/>
                <w:lang w:eastAsia="de-DE"/>
              </w:rPr>
              <w:t>Bedarfsermittlung in der Intimsphäre der Kundinnen und Kunden (Einkommen, Gesundheitszustand)</w:t>
            </w:r>
          </w:p>
          <w:p w14:paraId="1AA122E2" w14:textId="70A36201" w:rsidR="002B1558" w:rsidRPr="000F2561" w:rsidRDefault="002B1558" w:rsidP="000F2561">
            <w:pPr>
              <w:spacing w:before="120" w:after="120"/>
              <w:rPr>
                <w:rFonts w:cs="Arial"/>
                <w:b/>
                <w:bCs/>
                <w:vanish/>
                <w:color w:val="FF0000"/>
              </w:rPr>
            </w:pPr>
            <w:r w:rsidRPr="000F2561">
              <w:rPr>
                <w:rFonts w:ascii="Times New Roman" w:hAnsi="Times New Roman" w:cs="Arial"/>
                <w:i/>
                <w:vanish/>
                <w:color w:val="FF0000"/>
                <w:szCs w:val="20"/>
                <w:lang w:eastAsia="de-DE"/>
              </w:rPr>
              <w:t xml:space="preserve">Tipp: </w:t>
            </w:r>
            <w:r w:rsidR="000F2561">
              <w:rPr>
                <w:rFonts w:ascii="Times New Roman" w:hAnsi="Times New Roman" w:cs="Arial"/>
                <w:i/>
                <w:vanish/>
                <w:color w:val="FF0000"/>
                <w:szCs w:val="20"/>
                <w:lang w:eastAsia="de-DE"/>
              </w:rPr>
              <w:t>a</w:t>
            </w:r>
            <w:r w:rsidRPr="000F2561">
              <w:rPr>
                <w:rFonts w:ascii="Times New Roman" w:hAnsi="Times New Roman" w:cs="Arial"/>
                <w:i/>
                <w:vanish/>
                <w:color w:val="FF0000"/>
                <w:szCs w:val="20"/>
                <w:lang w:eastAsia="de-DE"/>
              </w:rPr>
              <w:t>usführliche Begründung dieser Fragen</w:t>
            </w:r>
          </w:p>
        </w:tc>
        <w:tc>
          <w:tcPr>
            <w:tcW w:w="3210" w:type="dxa"/>
            <w:shd w:val="clear" w:color="auto" w:fill="FFFFFF" w:themeFill="background1"/>
          </w:tcPr>
          <w:p w14:paraId="2038BC1A" w14:textId="77777777" w:rsidR="002B1558" w:rsidRPr="000F2561" w:rsidRDefault="002B1558" w:rsidP="002B1558">
            <w:pPr>
              <w:numPr>
                <w:ilvl w:val="0"/>
                <w:numId w:val="17"/>
              </w:numPr>
              <w:spacing w:before="120" w:after="120"/>
              <w:rPr>
                <w:rFonts w:ascii="Times New Roman" w:hAnsi="Times New Roman" w:cs="Arial"/>
                <w:i/>
                <w:vanish/>
                <w:color w:val="FF0000"/>
                <w:szCs w:val="20"/>
                <w:lang w:eastAsia="de-DE"/>
              </w:rPr>
            </w:pPr>
            <w:r w:rsidRPr="000F2561">
              <w:rPr>
                <w:rFonts w:ascii="Times New Roman" w:hAnsi="Times New Roman" w:cs="Arial"/>
                <w:i/>
                <w:vanish/>
                <w:color w:val="FF0000"/>
                <w:szCs w:val="20"/>
                <w:lang w:eastAsia="de-DE"/>
              </w:rPr>
              <w:t>„Wie viel verdienen Sie jährlich?“</w:t>
            </w:r>
          </w:p>
          <w:p w14:paraId="3B94EAC4" w14:textId="77777777" w:rsidR="002B1558" w:rsidRPr="000F2561" w:rsidRDefault="002B1558" w:rsidP="002B1558">
            <w:pPr>
              <w:spacing w:before="120" w:after="120"/>
              <w:ind w:left="360"/>
              <w:rPr>
                <w:rFonts w:ascii="Times New Roman" w:hAnsi="Times New Roman" w:cs="Arial"/>
                <w:i/>
                <w:vanish/>
                <w:color w:val="FF0000"/>
                <w:szCs w:val="20"/>
                <w:lang w:eastAsia="de-DE"/>
              </w:rPr>
            </w:pPr>
            <w:r w:rsidRPr="000F2561">
              <w:rPr>
                <w:rFonts w:ascii="Times New Roman" w:hAnsi="Times New Roman" w:cs="Arial"/>
                <w:i/>
                <w:vanish/>
                <w:color w:val="FF0000"/>
                <w:szCs w:val="20"/>
                <w:lang w:eastAsia="de-DE"/>
              </w:rPr>
              <w:t>Begründung beispielsweise:</w:t>
            </w:r>
          </w:p>
          <w:p w14:paraId="5AFF3951" w14:textId="0B19B4C5" w:rsidR="002B1558" w:rsidRPr="000F2561" w:rsidRDefault="002B1558" w:rsidP="002B1558">
            <w:pPr>
              <w:spacing w:before="120" w:after="120"/>
              <w:ind w:left="360"/>
              <w:rPr>
                <w:rFonts w:ascii="Times New Roman" w:hAnsi="Times New Roman" w:cs="Arial"/>
                <w:i/>
                <w:vanish/>
                <w:color w:val="FF0000"/>
                <w:szCs w:val="20"/>
                <w:lang w:eastAsia="de-DE"/>
              </w:rPr>
            </w:pPr>
            <w:r w:rsidRPr="000F2561">
              <w:rPr>
                <w:rFonts w:ascii="Times New Roman" w:hAnsi="Times New Roman" w:cs="Arial"/>
                <w:i/>
                <w:vanish/>
                <w:color w:val="FF0000"/>
                <w:szCs w:val="20"/>
                <w:lang w:eastAsia="de-DE"/>
              </w:rPr>
              <w:t xml:space="preserve">„Ich benötige Ihre Einkommensverhältnisse um zu prüfen, ob Sie die Jahresarbeitsentgeltgrenze überschreiten und somit in die </w:t>
            </w:r>
            <w:r w:rsidR="000F2561">
              <w:rPr>
                <w:rFonts w:ascii="Times New Roman" w:hAnsi="Times New Roman" w:cs="Arial"/>
                <w:i/>
                <w:vanish/>
                <w:color w:val="FF0000"/>
                <w:szCs w:val="20"/>
                <w:lang w:eastAsia="de-DE"/>
              </w:rPr>
              <w:t>p</w:t>
            </w:r>
            <w:r w:rsidRPr="000F2561">
              <w:rPr>
                <w:rFonts w:ascii="Times New Roman" w:hAnsi="Times New Roman" w:cs="Arial"/>
                <w:i/>
                <w:vanish/>
                <w:color w:val="FF0000"/>
                <w:szCs w:val="20"/>
                <w:lang w:eastAsia="de-DE"/>
              </w:rPr>
              <w:t>rivate Kranken</w:t>
            </w:r>
            <w:r w:rsidR="005D1FF8">
              <w:rPr>
                <w:rFonts w:ascii="Times New Roman" w:hAnsi="Times New Roman" w:cs="Arial"/>
                <w:i/>
                <w:vanish/>
                <w:color w:val="FF0000"/>
                <w:szCs w:val="20"/>
                <w:lang w:eastAsia="de-DE"/>
              </w:rPr>
              <w:softHyphen/>
            </w:r>
            <w:r w:rsidRPr="000F2561">
              <w:rPr>
                <w:rFonts w:ascii="Times New Roman" w:hAnsi="Times New Roman" w:cs="Arial"/>
                <w:i/>
                <w:vanish/>
                <w:color w:val="FF0000"/>
                <w:szCs w:val="20"/>
                <w:lang w:eastAsia="de-DE"/>
              </w:rPr>
              <w:t>versicherung wechseln können.“</w:t>
            </w:r>
          </w:p>
          <w:p w14:paraId="0C46C9A5" w14:textId="77777777" w:rsidR="002B1558" w:rsidRPr="000F2561" w:rsidRDefault="002B1558" w:rsidP="002B1558">
            <w:pPr>
              <w:numPr>
                <w:ilvl w:val="0"/>
                <w:numId w:val="17"/>
              </w:numPr>
              <w:spacing w:before="120" w:after="120"/>
              <w:rPr>
                <w:rFonts w:ascii="Times New Roman" w:hAnsi="Times New Roman" w:cs="Arial"/>
                <w:i/>
                <w:vanish/>
                <w:color w:val="FF0000"/>
                <w:szCs w:val="20"/>
                <w:lang w:eastAsia="de-DE"/>
              </w:rPr>
            </w:pPr>
            <w:r w:rsidRPr="000F2561">
              <w:rPr>
                <w:rFonts w:ascii="Times New Roman" w:hAnsi="Times New Roman" w:cs="Arial"/>
                <w:i/>
                <w:vanish/>
                <w:color w:val="FF0000"/>
                <w:szCs w:val="20"/>
                <w:lang w:eastAsia="de-DE"/>
              </w:rPr>
              <w:t>„Waren Sie in den vergangenen fünf Jahren aufgrund von Herz- und Kreislaufbeschwerden in ärztlicher Behandlung?“</w:t>
            </w:r>
          </w:p>
          <w:p w14:paraId="12B28407" w14:textId="77777777" w:rsidR="002B1558" w:rsidRPr="000F2561" w:rsidRDefault="002B1558" w:rsidP="002B1558">
            <w:pPr>
              <w:spacing w:before="120" w:after="120"/>
              <w:ind w:left="360"/>
              <w:rPr>
                <w:rFonts w:ascii="Times New Roman" w:hAnsi="Times New Roman" w:cs="Arial"/>
                <w:i/>
                <w:vanish/>
                <w:color w:val="FF0000"/>
                <w:szCs w:val="20"/>
                <w:lang w:eastAsia="de-DE"/>
              </w:rPr>
            </w:pPr>
            <w:r w:rsidRPr="000F2561">
              <w:rPr>
                <w:rFonts w:ascii="Times New Roman" w:hAnsi="Times New Roman" w:cs="Arial"/>
                <w:i/>
                <w:vanish/>
                <w:color w:val="FF0000"/>
                <w:szCs w:val="20"/>
                <w:lang w:eastAsia="de-DE"/>
              </w:rPr>
              <w:t>Begründung beispielsweise:</w:t>
            </w:r>
          </w:p>
          <w:p w14:paraId="32C3FBFD" w14:textId="2B1CF08A" w:rsidR="002B1558" w:rsidRPr="000F2561" w:rsidRDefault="002B1558" w:rsidP="000F2561">
            <w:pPr>
              <w:spacing w:before="120" w:after="120"/>
              <w:ind w:left="416"/>
              <w:rPr>
                <w:rFonts w:cs="Arial"/>
                <w:b/>
                <w:bCs/>
                <w:vanish/>
                <w:color w:val="FF0000"/>
              </w:rPr>
            </w:pPr>
            <w:r w:rsidRPr="000F2561">
              <w:rPr>
                <w:rFonts w:ascii="Times New Roman" w:hAnsi="Times New Roman" w:cs="Arial"/>
                <w:i/>
                <w:vanish/>
                <w:color w:val="FF0000"/>
                <w:szCs w:val="20"/>
                <w:lang w:eastAsia="de-DE"/>
              </w:rPr>
              <w:t>„Gesundheitsfragen sind notwendig, um die Auf</w:t>
            </w:r>
            <w:r w:rsidR="005D1FF8">
              <w:rPr>
                <w:rFonts w:ascii="Times New Roman" w:hAnsi="Times New Roman" w:cs="Arial"/>
                <w:i/>
                <w:vanish/>
                <w:color w:val="FF0000"/>
                <w:szCs w:val="20"/>
                <w:lang w:eastAsia="de-DE"/>
              </w:rPr>
              <w:softHyphen/>
            </w:r>
            <w:r w:rsidRPr="000F2561">
              <w:rPr>
                <w:rFonts w:ascii="Times New Roman" w:hAnsi="Times New Roman" w:cs="Arial"/>
                <w:i/>
                <w:vanish/>
                <w:color w:val="FF0000"/>
                <w:szCs w:val="20"/>
                <w:lang w:eastAsia="de-DE"/>
              </w:rPr>
              <w:t>nahmefähigkeit in eine Berufsunfähigkeitsver</w:t>
            </w:r>
            <w:r w:rsidR="005D1FF8">
              <w:rPr>
                <w:rFonts w:ascii="Times New Roman" w:hAnsi="Times New Roman" w:cs="Arial"/>
                <w:i/>
                <w:vanish/>
                <w:color w:val="FF0000"/>
                <w:szCs w:val="20"/>
                <w:lang w:eastAsia="de-DE"/>
              </w:rPr>
              <w:softHyphen/>
            </w:r>
            <w:r w:rsidRPr="000F2561">
              <w:rPr>
                <w:rFonts w:ascii="Times New Roman" w:hAnsi="Times New Roman" w:cs="Arial"/>
                <w:i/>
                <w:vanish/>
                <w:color w:val="FF0000"/>
                <w:szCs w:val="20"/>
                <w:lang w:eastAsia="de-DE"/>
              </w:rPr>
              <w:t>sicher</w:t>
            </w:r>
            <w:r w:rsidR="000F2561">
              <w:rPr>
                <w:rFonts w:ascii="Times New Roman" w:hAnsi="Times New Roman" w:cs="Arial"/>
                <w:i/>
                <w:vanish/>
                <w:color w:val="FF0000"/>
                <w:szCs w:val="20"/>
                <w:lang w:eastAsia="de-DE"/>
              </w:rPr>
              <w:t>u</w:t>
            </w:r>
            <w:r w:rsidRPr="000F2561">
              <w:rPr>
                <w:rFonts w:ascii="Times New Roman" w:hAnsi="Times New Roman" w:cs="Arial"/>
                <w:i/>
                <w:vanish/>
                <w:color w:val="FF0000"/>
                <w:szCs w:val="20"/>
                <w:lang w:eastAsia="de-DE"/>
              </w:rPr>
              <w:t>ng zu überprüfen.“</w:t>
            </w:r>
          </w:p>
        </w:tc>
      </w:tr>
      <w:tr w:rsidR="002B1558" w:rsidRPr="008C6840" w14:paraId="53F3624D" w14:textId="77777777" w:rsidTr="00556070">
        <w:trPr>
          <w:hidden/>
        </w:trPr>
        <w:tc>
          <w:tcPr>
            <w:tcW w:w="3209" w:type="dxa"/>
            <w:shd w:val="clear" w:color="auto" w:fill="FFFFFF" w:themeFill="background1"/>
          </w:tcPr>
          <w:p w14:paraId="5FD0F987" w14:textId="2B6666B4" w:rsidR="002B1558" w:rsidRPr="000F2561" w:rsidRDefault="000F2561" w:rsidP="002B1558">
            <w:pPr>
              <w:spacing w:before="120" w:after="120"/>
              <w:rPr>
                <w:rFonts w:cs="Arial"/>
                <w:b/>
                <w:bCs/>
                <w:vanish/>
                <w:color w:val="FF0000"/>
              </w:rPr>
            </w:pPr>
            <w:r>
              <w:rPr>
                <w:rFonts w:ascii="Times New Roman" w:hAnsi="Times New Roman"/>
                <w:i/>
                <w:vanish/>
                <w:color w:val="FF0000"/>
                <w:szCs w:val="20"/>
                <w:lang w:eastAsia="de-DE"/>
              </w:rPr>
              <w:t>p</w:t>
            </w:r>
            <w:r w:rsidR="002B1558" w:rsidRPr="000F2561">
              <w:rPr>
                <w:rFonts w:ascii="Times New Roman" w:hAnsi="Times New Roman"/>
                <w:i/>
                <w:vanish/>
                <w:color w:val="FF0000"/>
                <w:szCs w:val="20"/>
                <w:lang w:eastAsia="de-DE"/>
              </w:rPr>
              <w:t>räzisierende Frage</w:t>
            </w:r>
            <w:r>
              <w:rPr>
                <w:rFonts w:ascii="Times New Roman" w:hAnsi="Times New Roman"/>
                <w:i/>
                <w:vanish/>
                <w:color w:val="FF0000"/>
                <w:szCs w:val="20"/>
                <w:lang w:eastAsia="de-DE"/>
              </w:rPr>
              <w:t>n</w:t>
            </w:r>
          </w:p>
        </w:tc>
        <w:tc>
          <w:tcPr>
            <w:tcW w:w="3209" w:type="dxa"/>
            <w:shd w:val="clear" w:color="auto" w:fill="FFFFFF" w:themeFill="background1"/>
          </w:tcPr>
          <w:p w14:paraId="0BC28706" w14:textId="77777777" w:rsidR="000F2561" w:rsidRDefault="002B1558" w:rsidP="002B1558">
            <w:pPr>
              <w:numPr>
                <w:ilvl w:val="0"/>
                <w:numId w:val="17"/>
              </w:numPr>
              <w:spacing w:before="120" w:after="120"/>
              <w:rPr>
                <w:rFonts w:ascii="Times New Roman" w:hAnsi="Times New Roman" w:cs="Arial"/>
                <w:i/>
                <w:vanish/>
                <w:color w:val="FF0000"/>
                <w:szCs w:val="20"/>
                <w:lang w:eastAsia="de-DE"/>
              </w:rPr>
            </w:pPr>
            <w:r w:rsidRPr="000F2561">
              <w:rPr>
                <w:rFonts w:ascii="Times New Roman" w:hAnsi="Times New Roman" w:cs="Arial"/>
                <w:i/>
                <w:vanish/>
                <w:color w:val="FF0000"/>
                <w:szCs w:val="20"/>
                <w:lang w:eastAsia="de-DE"/>
              </w:rPr>
              <w:t>Klärung von Unklarheiten</w:t>
            </w:r>
          </w:p>
          <w:p w14:paraId="6F01AB86" w14:textId="20FFADFD" w:rsidR="002B1558" w:rsidRPr="000F2561" w:rsidRDefault="002B1558" w:rsidP="002B1558">
            <w:pPr>
              <w:numPr>
                <w:ilvl w:val="0"/>
                <w:numId w:val="17"/>
              </w:numPr>
              <w:spacing w:before="120" w:after="120"/>
              <w:rPr>
                <w:rFonts w:ascii="Times New Roman" w:hAnsi="Times New Roman" w:cs="Arial"/>
                <w:i/>
                <w:vanish/>
                <w:color w:val="FF0000"/>
                <w:szCs w:val="20"/>
                <w:lang w:eastAsia="de-DE"/>
              </w:rPr>
            </w:pPr>
            <w:r w:rsidRPr="000F2561">
              <w:rPr>
                <w:rFonts w:ascii="Times New Roman" w:hAnsi="Times New Roman" w:cs="Arial"/>
                <w:i/>
                <w:vanish/>
                <w:color w:val="FF0000"/>
                <w:szCs w:val="20"/>
                <w:lang w:eastAsia="de-DE"/>
              </w:rPr>
              <w:t>Vermeidung von Missverständnissen</w:t>
            </w:r>
          </w:p>
        </w:tc>
        <w:tc>
          <w:tcPr>
            <w:tcW w:w="3210" w:type="dxa"/>
            <w:shd w:val="clear" w:color="auto" w:fill="FFFFFF" w:themeFill="background1"/>
          </w:tcPr>
          <w:p w14:paraId="6EB17C26" w14:textId="77777777" w:rsidR="000F2561" w:rsidRDefault="002B1558" w:rsidP="002B1558">
            <w:pPr>
              <w:numPr>
                <w:ilvl w:val="0"/>
                <w:numId w:val="17"/>
              </w:numPr>
              <w:spacing w:before="120" w:after="120"/>
              <w:rPr>
                <w:rFonts w:ascii="Times New Roman" w:hAnsi="Times New Roman" w:cs="Arial"/>
                <w:i/>
                <w:vanish/>
                <w:color w:val="FF0000"/>
                <w:szCs w:val="20"/>
                <w:lang w:eastAsia="de-DE"/>
              </w:rPr>
            </w:pPr>
            <w:r w:rsidRPr="000F2561">
              <w:rPr>
                <w:rFonts w:ascii="Times New Roman" w:hAnsi="Times New Roman" w:cs="Arial"/>
                <w:i/>
                <w:vanish/>
                <w:color w:val="FF0000"/>
                <w:szCs w:val="20"/>
                <w:lang w:eastAsia="de-DE"/>
              </w:rPr>
              <w:t>„Wie genau meinen Sie das?“</w:t>
            </w:r>
          </w:p>
          <w:p w14:paraId="2E1E1AB5" w14:textId="3C9657C2" w:rsidR="002B1558" w:rsidRPr="000F2561" w:rsidRDefault="002B1558" w:rsidP="002B1558">
            <w:pPr>
              <w:numPr>
                <w:ilvl w:val="0"/>
                <w:numId w:val="17"/>
              </w:numPr>
              <w:spacing w:before="120" w:after="120"/>
              <w:rPr>
                <w:rFonts w:ascii="Times New Roman" w:hAnsi="Times New Roman" w:cs="Arial"/>
                <w:i/>
                <w:vanish/>
                <w:color w:val="FF0000"/>
                <w:szCs w:val="20"/>
                <w:lang w:eastAsia="de-DE"/>
              </w:rPr>
            </w:pPr>
            <w:r w:rsidRPr="000F2561">
              <w:rPr>
                <w:rFonts w:ascii="Times New Roman" w:hAnsi="Times New Roman" w:cs="Arial"/>
                <w:i/>
                <w:vanish/>
                <w:color w:val="FF0000"/>
                <w:szCs w:val="20"/>
                <w:lang w:eastAsia="de-DE"/>
              </w:rPr>
              <w:t>„Was verstehen Sie unter…?“</w:t>
            </w:r>
          </w:p>
        </w:tc>
      </w:tr>
      <w:tr w:rsidR="002B1558" w:rsidRPr="008C6840" w14:paraId="2384266A" w14:textId="77777777" w:rsidTr="00556070">
        <w:trPr>
          <w:hidden/>
        </w:trPr>
        <w:tc>
          <w:tcPr>
            <w:tcW w:w="3209" w:type="dxa"/>
            <w:shd w:val="clear" w:color="auto" w:fill="FFFFFF" w:themeFill="background1"/>
          </w:tcPr>
          <w:p w14:paraId="6370FC09" w14:textId="7AE39612" w:rsidR="002B1558" w:rsidRPr="000F2561" w:rsidRDefault="002B1558" w:rsidP="002B1558">
            <w:pPr>
              <w:spacing w:before="120" w:after="120"/>
              <w:rPr>
                <w:rFonts w:cs="Arial"/>
                <w:b/>
                <w:bCs/>
                <w:vanish/>
                <w:color w:val="FF0000"/>
              </w:rPr>
            </w:pPr>
            <w:r w:rsidRPr="000F2561">
              <w:rPr>
                <w:rFonts w:ascii="Times New Roman" w:hAnsi="Times New Roman"/>
                <w:i/>
                <w:vanish/>
                <w:color w:val="FF0000"/>
                <w:szCs w:val="20"/>
                <w:lang w:eastAsia="de-DE"/>
              </w:rPr>
              <w:t>Einordnungsfragen</w:t>
            </w:r>
          </w:p>
        </w:tc>
        <w:tc>
          <w:tcPr>
            <w:tcW w:w="3209" w:type="dxa"/>
            <w:shd w:val="clear" w:color="auto" w:fill="FFFFFF" w:themeFill="background1"/>
          </w:tcPr>
          <w:p w14:paraId="64361BC7" w14:textId="01B07DB1" w:rsidR="002B1558" w:rsidRPr="000F2561" w:rsidRDefault="002B1558" w:rsidP="002B1558">
            <w:pPr>
              <w:numPr>
                <w:ilvl w:val="0"/>
                <w:numId w:val="17"/>
              </w:numPr>
              <w:spacing w:before="120" w:after="120"/>
              <w:rPr>
                <w:rFonts w:ascii="Times New Roman" w:hAnsi="Times New Roman" w:cs="Arial"/>
                <w:i/>
                <w:vanish/>
                <w:color w:val="FF0000"/>
                <w:szCs w:val="20"/>
                <w:lang w:eastAsia="de-DE"/>
              </w:rPr>
            </w:pPr>
            <w:r w:rsidRPr="000F2561">
              <w:rPr>
                <w:rFonts w:ascii="Times New Roman" w:hAnsi="Times New Roman" w:cs="Arial"/>
                <w:i/>
                <w:vanish/>
                <w:color w:val="FF0000"/>
                <w:szCs w:val="20"/>
                <w:lang w:eastAsia="de-DE"/>
              </w:rPr>
              <w:t>Feedback von Kundinnen und Kunden</w:t>
            </w:r>
            <w:r w:rsidR="000A216F">
              <w:rPr>
                <w:rFonts w:ascii="Times New Roman" w:hAnsi="Times New Roman" w:cs="Arial"/>
                <w:i/>
                <w:vanish/>
                <w:color w:val="FF0000"/>
                <w:szCs w:val="20"/>
                <w:lang w:eastAsia="de-DE"/>
              </w:rPr>
              <w:t xml:space="preserve"> einholen</w:t>
            </w:r>
          </w:p>
          <w:p w14:paraId="0081C854" w14:textId="4984039B" w:rsidR="000A216F" w:rsidRPr="000A216F" w:rsidRDefault="002B1558" w:rsidP="000A216F">
            <w:pPr>
              <w:spacing w:before="120" w:after="120"/>
              <w:rPr>
                <w:rFonts w:ascii="Times New Roman" w:hAnsi="Times New Roman" w:cs="Arial"/>
                <w:i/>
                <w:vanish/>
                <w:color w:val="FF0000"/>
                <w:szCs w:val="20"/>
                <w:lang w:eastAsia="de-DE"/>
              </w:rPr>
            </w:pPr>
            <w:r w:rsidRPr="000F2561">
              <w:rPr>
                <w:rFonts w:ascii="Times New Roman" w:hAnsi="Times New Roman" w:cs="Arial"/>
                <w:i/>
                <w:vanish/>
                <w:color w:val="FF0000"/>
                <w:szCs w:val="20"/>
                <w:lang w:eastAsia="de-DE"/>
              </w:rPr>
              <w:t xml:space="preserve">Voraussetzung für gezielte Nachfragen </w:t>
            </w:r>
            <w:r w:rsidRPr="000A216F">
              <w:rPr>
                <w:rFonts w:ascii="Times New Roman" w:hAnsi="Times New Roman" w:cs="Arial"/>
                <w:i/>
                <w:vanish/>
                <w:color w:val="FF0000"/>
                <w:szCs w:val="20"/>
                <w:lang w:eastAsia="de-DE"/>
              </w:rPr>
              <w:sym w:font="Wingdings" w:char="F0E0"/>
            </w:r>
            <w:r w:rsidRPr="000F2561">
              <w:rPr>
                <w:rFonts w:ascii="Times New Roman" w:hAnsi="Times New Roman" w:cs="Arial"/>
                <w:i/>
                <w:vanish/>
                <w:color w:val="FF0000"/>
                <w:szCs w:val="20"/>
                <w:lang w:eastAsia="de-DE"/>
              </w:rPr>
              <w:t xml:space="preserve"> anschließend Einwandbehandlung</w:t>
            </w:r>
          </w:p>
        </w:tc>
        <w:tc>
          <w:tcPr>
            <w:tcW w:w="3210" w:type="dxa"/>
            <w:shd w:val="clear" w:color="auto" w:fill="FFFFFF" w:themeFill="background1"/>
          </w:tcPr>
          <w:p w14:paraId="0DEEF6F1" w14:textId="78457BE5" w:rsidR="002B1558" w:rsidRPr="000F2561" w:rsidRDefault="000F2561" w:rsidP="002B1558">
            <w:pPr>
              <w:spacing w:before="120" w:after="120"/>
              <w:rPr>
                <w:rFonts w:cs="Arial"/>
                <w:b/>
                <w:bCs/>
                <w:vanish/>
                <w:color w:val="FF0000"/>
              </w:rPr>
            </w:pPr>
            <w:r>
              <w:rPr>
                <w:rFonts w:ascii="Times New Roman" w:hAnsi="Times New Roman" w:cs="Arial"/>
                <w:i/>
                <w:vanish/>
                <w:color w:val="FF0000"/>
                <w:szCs w:val="20"/>
                <w:lang w:eastAsia="de-DE"/>
              </w:rPr>
              <w:t>„</w:t>
            </w:r>
            <w:r w:rsidR="002B1558" w:rsidRPr="000F2561">
              <w:rPr>
                <w:rFonts w:ascii="Times New Roman" w:hAnsi="Times New Roman" w:cs="Arial"/>
                <w:i/>
                <w:vanish/>
                <w:color w:val="FF0000"/>
                <w:szCs w:val="20"/>
                <w:lang w:eastAsia="de-DE"/>
              </w:rPr>
              <w:t>Welche Bewertung für meinen Vorschlag vergeben Sie, wenn 1 für sehr unzufrieden und 10 für sehr zufrieden steht?“</w:t>
            </w:r>
          </w:p>
        </w:tc>
      </w:tr>
      <w:tr w:rsidR="002B1558" w:rsidRPr="008C6840" w14:paraId="64EA39C0" w14:textId="77777777" w:rsidTr="00556070">
        <w:trPr>
          <w:hidden/>
        </w:trPr>
        <w:tc>
          <w:tcPr>
            <w:tcW w:w="3209" w:type="dxa"/>
            <w:shd w:val="clear" w:color="auto" w:fill="FFFFFF" w:themeFill="background1"/>
          </w:tcPr>
          <w:p w14:paraId="1A8BDC1B" w14:textId="18C53A9B" w:rsidR="002B1558" w:rsidRPr="000F2561" w:rsidRDefault="000F2561" w:rsidP="002B1558">
            <w:pPr>
              <w:spacing w:before="120" w:after="120"/>
              <w:rPr>
                <w:rFonts w:cs="Arial"/>
                <w:b/>
                <w:bCs/>
                <w:vanish/>
                <w:color w:val="FF0000"/>
              </w:rPr>
            </w:pPr>
            <w:r>
              <w:rPr>
                <w:rFonts w:ascii="Times New Roman" w:hAnsi="Times New Roman"/>
                <w:i/>
                <w:vanish/>
                <w:color w:val="FF0000"/>
                <w:szCs w:val="20"/>
                <w:lang w:eastAsia="de-DE"/>
              </w:rPr>
              <w:t>h</w:t>
            </w:r>
            <w:r w:rsidR="002B1558" w:rsidRPr="000F2561">
              <w:rPr>
                <w:rFonts w:ascii="Times New Roman" w:hAnsi="Times New Roman"/>
                <w:i/>
                <w:vanish/>
                <w:color w:val="FF0000"/>
                <w:szCs w:val="20"/>
                <w:lang w:eastAsia="de-DE"/>
              </w:rPr>
              <w:t>ypothetische Fragen</w:t>
            </w:r>
          </w:p>
        </w:tc>
        <w:tc>
          <w:tcPr>
            <w:tcW w:w="3209" w:type="dxa"/>
            <w:shd w:val="clear" w:color="auto" w:fill="FFFFFF" w:themeFill="background1"/>
          </w:tcPr>
          <w:p w14:paraId="7DE263E3" w14:textId="23F07C39" w:rsidR="000F2561" w:rsidRDefault="000F2561" w:rsidP="002B1558">
            <w:pPr>
              <w:numPr>
                <w:ilvl w:val="0"/>
                <w:numId w:val="17"/>
              </w:numPr>
              <w:spacing w:before="120" w:after="120"/>
              <w:rPr>
                <w:rFonts w:ascii="Times New Roman" w:hAnsi="Times New Roman" w:cs="Arial"/>
                <w:i/>
                <w:vanish/>
                <w:color w:val="FF0000"/>
                <w:szCs w:val="20"/>
                <w:lang w:eastAsia="de-DE"/>
              </w:rPr>
            </w:pPr>
            <w:r>
              <w:rPr>
                <w:rFonts w:ascii="Times New Roman" w:hAnsi="Times New Roman" w:cs="Arial"/>
                <w:i/>
                <w:vanish/>
                <w:color w:val="FF0000"/>
                <w:szCs w:val="20"/>
                <w:lang w:eastAsia="de-DE"/>
              </w:rPr>
              <w:t>k</w:t>
            </w:r>
            <w:r w:rsidR="002B1558" w:rsidRPr="000F2561">
              <w:rPr>
                <w:rFonts w:ascii="Times New Roman" w:hAnsi="Times New Roman" w:cs="Arial"/>
                <w:i/>
                <w:vanish/>
                <w:color w:val="FF0000"/>
                <w:szCs w:val="20"/>
                <w:lang w:eastAsia="de-DE"/>
              </w:rPr>
              <w:t>ünftige Bedarfe und Anforderungen ermitteln</w:t>
            </w:r>
          </w:p>
          <w:p w14:paraId="0287C2E4" w14:textId="60A29A88" w:rsidR="002B1558" w:rsidRPr="000F2561" w:rsidRDefault="002B1558" w:rsidP="002B1558">
            <w:pPr>
              <w:numPr>
                <w:ilvl w:val="0"/>
                <w:numId w:val="17"/>
              </w:numPr>
              <w:spacing w:before="120" w:after="120"/>
              <w:rPr>
                <w:rFonts w:ascii="Times New Roman" w:hAnsi="Times New Roman" w:cs="Arial"/>
                <w:i/>
                <w:vanish/>
                <w:color w:val="FF0000"/>
                <w:szCs w:val="20"/>
                <w:lang w:eastAsia="de-DE"/>
              </w:rPr>
            </w:pPr>
            <w:r w:rsidRPr="000F2561">
              <w:rPr>
                <w:rFonts w:ascii="Times New Roman" w:hAnsi="Times New Roman" w:cs="Arial"/>
                <w:i/>
                <w:vanish/>
                <w:color w:val="FF0000"/>
                <w:szCs w:val="20"/>
                <w:lang w:eastAsia="de-DE"/>
              </w:rPr>
              <w:t>Einblick in die Gedankenwelt</w:t>
            </w:r>
          </w:p>
        </w:tc>
        <w:tc>
          <w:tcPr>
            <w:tcW w:w="3210" w:type="dxa"/>
            <w:shd w:val="clear" w:color="auto" w:fill="FFFFFF" w:themeFill="background1"/>
          </w:tcPr>
          <w:p w14:paraId="2D4C5875" w14:textId="62010B70" w:rsidR="002B1558" w:rsidRPr="000F2561" w:rsidRDefault="002B1558" w:rsidP="002B1558">
            <w:pPr>
              <w:spacing w:before="120" w:after="120"/>
              <w:rPr>
                <w:rFonts w:cs="Arial"/>
                <w:b/>
                <w:bCs/>
                <w:vanish/>
                <w:color w:val="FF0000"/>
              </w:rPr>
            </w:pPr>
            <w:r w:rsidRPr="000F2561">
              <w:rPr>
                <w:rFonts w:ascii="Times New Roman" w:hAnsi="Times New Roman" w:cs="Arial"/>
                <w:i/>
                <w:vanish/>
                <w:color w:val="FF0000"/>
                <w:szCs w:val="20"/>
                <w:lang w:eastAsia="de-DE"/>
              </w:rPr>
              <w:t>„Einmal angenommen</w:t>
            </w:r>
            <w:r w:rsidR="000F2561">
              <w:rPr>
                <w:rFonts w:ascii="Times New Roman" w:hAnsi="Times New Roman" w:cs="Arial"/>
                <w:i/>
                <w:vanish/>
                <w:color w:val="FF0000"/>
                <w:szCs w:val="20"/>
                <w:lang w:eastAsia="de-DE"/>
              </w:rPr>
              <w:t>,</w:t>
            </w:r>
            <w:r w:rsidRPr="000F2561">
              <w:rPr>
                <w:rFonts w:ascii="Times New Roman" w:hAnsi="Times New Roman" w:cs="Arial"/>
                <w:i/>
                <w:vanish/>
                <w:color w:val="FF0000"/>
                <w:szCs w:val="20"/>
                <w:lang w:eastAsia="de-DE"/>
              </w:rPr>
              <w:t xml:space="preserve"> Sie schließen diese fondsgebundene Lebensversicherung ab. Welche Pläne haben Sie mit dem ange</w:t>
            </w:r>
            <w:r w:rsidR="005D1FF8">
              <w:rPr>
                <w:rFonts w:ascii="Times New Roman" w:hAnsi="Times New Roman" w:cs="Arial"/>
                <w:i/>
                <w:vanish/>
                <w:color w:val="FF0000"/>
                <w:szCs w:val="20"/>
                <w:lang w:eastAsia="de-DE"/>
              </w:rPr>
              <w:softHyphen/>
            </w:r>
            <w:r w:rsidRPr="000F2561">
              <w:rPr>
                <w:rFonts w:ascii="Times New Roman" w:hAnsi="Times New Roman" w:cs="Arial"/>
                <w:i/>
                <w:vanish/>
                <w:color w:val="FF0000"/>
                <w:szCs w:val="20"/>
                <w:lang w:eastAsia="de-DE"/>
              </w:rPr>
              <w:t>sparten Kapital?“</w:t>
            </w:r>
          </w:p>
        </w:tc>
      </w:tr>
      <w:tr w:rsidR="002B1558" w:rsidRPr="008C6840" w14:paraId="5D152900" w14:textId="77777777" w:rsidTr="002B1558">
        <w:trPr>
          <w:hidden/>
        </w:trPr>
        <w:tc>
          <w:tcPr>
            <w:tcW w:w="9628" w:type="dxa"/>
            <w:gridSpan w:val="3"/>
            <w:shd w:val="clear" w:color="auto" w:fill="D9D9D9" w:themeFill="background1" w:themeFillShade="D9"/>
          </w:tcPr>
          <w:p w14:paraId="0C3B616C" w14:textId="23C5EC3D" w:rsidR="002B1558" w:rsidRDefault="002B1558" w:rsidP="002B1558">
            <w:pPr>
              <w:spacing w:before="120" w:after="120"/>
              <w:rPr>
                <w:rFonts w:cs="Arial"/>
                <w:b/>
                <w:bCs/>
                <w:vanish/>
              </w:rPr>
            </w:pPr>
            <w:r w:rsidRPr="00381617">
              <w:rPr>
                <w:rFonts w:ascii="Arial" w:hAnsi="Arial" w:cs="Arial"/>
                <w:b/>
                <w:bCs/>
                <w:vanish/>
                <w:lang w:eastAsia="de-DE"/>
              </w:rPr>
              <w:t>Geschlossene Fragen</w:t>
            </w:r>
          </w:p>
        </w:tc>
      </w:tr>
      <w:tr w:rsidR="002B1558" w:rsidRPr="008C6840" w14:paraId="2423F596" w14:textId="77777777" w:rsidTr="002B1558">
        <w:trPr>
          <w:hidden/>
        </w:trPr>
        <w:tc>
          <w:tcPr>
            <w:tcW w:w="3209" w:type="dxa"/>
            <w:shd w:val="clear" w:color="auto" w:fill="D9D9D9" w:themeFill="background1" w:themeFillShade="D9"/>
          </w:tcPr>
          <w:p w14:paraId="28A1438B" w14:textId="4DDC85F1" w:rsidR="002B1558" w:rsidRPr="00381617" w:rsidRDefault="002B1558" w:rsidP="002B1558">
            <w:pPr>
              <w:spacing w:before="120" w:after="120"/>
              <w:rPr>
                <w:rFonts w:cs="Arial"/>
                <w:b/>
                <w:bCs/>
                <w:vanish/>
              </w:rPr>
            </w:pPr>
            <w:r w:rsidRPr="00381617">
              <w:rPr>
                <w:rFonts w:ascii="Arial" w:hAnsi="Arial" w:cs="Arial"/>
                <w:b/>
                <w:bCs/>
                <w:vanish/>
              </w:rPr>
              <w:t>Fragetechnik</w:t>
            </w:r>
          </w:p>
        </w:tc>
        <w:tc>
          <w:tcPr>
            <w:tcW w:w="3209" w:type="dxa"/>
            <w:shd w:val="clear" w:color="auto" w:fill="D9D9D9" w:themeFill="background1" w:themeFillShade="D9"/>
          </w:tcPr>
          <w:p w14:paraId="4DA903D6" w14:textId="200B5069" w:rsidR="002B1558" w:rsidRDefault="002B1558" w:rsidP="002B1558">
            <w:pPr>
              <w:spacing w:before="120" w:after="120"/>
              <w:rPr>
                <w:rFonts w:cs="Arial"/>
                <w:b/>
                <w:bCs/>
                <w:vanish/>
              </w:rPr>
            </w:pPr>
            <w:r w:rsidRPr="00381617">
              <w:rPr>
                <w:rFonts w:ascii="Arial" w:hAnsi="Arial" w:cs="Arial"/>
                <w:b/>
                <w:bCs/>
                <w:vanish/>
              </w:rPr>
              <w:t>Zweck und Ziele</w:t>
            </w:r>
          </w:p>
        </w:tc>
        <w:tc>
          <w:tcPr>
            <w:tcW w:w="3210" w:type="dxa"/>
            <w:shd w:val="clear" w:color="auto" w:fill="D9D9D9" w:themeFill="background1" w:themeFillShade="D9"/>
          </w:tcPr>
          <w:p w14:paraId="68050880" w14:textId="6D188829" w:rsidR="002B1558" w:rsidRDefault="002B1558" w:rsidP="002B1558">
            <w:pPr>
              <w:spacing w:before="120" w:after="120"/>
              <w:rPr>
                <w:rFonts w:cs="Arial"/>
                <w:b/>
                <w:bCs/>
                <w:vanish/>
              </w:rPr>
            </w:pPr>
            <w:r w:rsidRPr="00381617">
              <w:rPr>
                <w:rFonts w:ascii="Arial" w:hAnsi="Arial" w:cs="Arial"/>
                <w:b/>
                <w:bCs/>
                <w:vanish/>
              </w:rPr>
              <w:t>Ideen zur Verwirklichung</w:t>
            </w:r>
          </w:p>
        </w:tc>
      </w:tr>
      <w:tr w:rsidR="002B1558" w:rsidRPr="008C6840" w14:paraId="08D7063D" w14:textId="77777777" w:rsidTr="00556070">
        <w:trPr>
          <w:hidden/>
        </w:trPr>
        <w:tc>
          <w:tcPr>
            <w:tcW w:w="3209" w:type="dxa"/>
            <w:shd w:val="clear" w:color="auto" w:fill="FFFFFF" w:themeFill="background1"/>
          </w:tcPr>
          <w:p w14:paraId="45B96A8E" w14:textId="5ADA37C1" w:rsidR="002B1558" w:rsidRPr="000F2561" w:rsidRDefault="002B1558" w:rsidP="002B1558">
            <w:pPr>
              <w:spacing w:before="120" w:after="120"/>
              <w:rPr>
                <w:rFonts w:cs="Arial"/>
                <w:b/>
                <w:bCs/>
                <w:vanish/>
                <w:color w:val="FF0000"/>
              </w:rPr>
            </w:pPr>
            <w:r w:rsidRPr="000F2561">
              <w:rPr>
                <w:rFonts w:ascii="Times New Roman" w:hAnsi="Times New Roman"/>
                <w:i/>
                <w:vanish/>
                <w:color w:val="FF0000"/>
                <w:szCs w:val="20"/>
                <w:lang w:eastAsia="de-DE"/>
              </w:rPr>
              <w:t>Kontrollfragen</w:t>
            </w:r>
          </w:p>
        </w:tc>
        <w:tc>
          <w:tcPr>
            <w:tcW w:w="3209" w:type="dxa"/>
            <w:shd w:val="clear" w:color="auto" w:fill="FFFFFF" w:themeFill="background1"/>
          </w:tcPr>
          <w:p w14:paraId="40A46E3B" w14:textId="77777777" w:rsidR="000F2561" w:rsidRDefault="002B1558" w:rsidP="002B1558">
            <w:pPr>
              <w:numPr>
                <w:ilvl w:val="0"/>
                <w:numId w:val="18"/>
              </w:numPr>
              <w:spacing w:before="120" w:after="120"/>
              <w:rPr>
                <w:rFonts w:ascii="Times New Roman" w:hAnsi="Times New Roman" w:cs="Arial"/>
                <w:b/>
                <w:bCs/>
                <w:i/>
                <w:vanish/>
                <w:color w:val="FF0000"/>
                <w:szCs w:val="20"/>
                <w:lang w:eastAsia="de-DE"/>
              </w:rPr>
            </w:pPr>
            <w:r w:rsidRPr="000F2561">
              <w:rPr>
                <w:rFonts w:ascii="Times New Roman" w:hAnsi="Times New Roman" w:cs="Arial"/>
                <w:i/>
                <w:vanish/>
                <w:color w:val="FF0000"/>
                <w:szCs w:val="20"/>
                <w:lang w:eastAsia="de-DE"/>
              </w:rPr>
              <w:t>Missverständnisse vermeiden</w:t>
            </w:r>
          </w:p>
          <w:p w14:paraId="7539A4FF" w14:textId="5AC9C067" w:rsidR="002B1558" w:rsidRPr="000F2561" w:rsidRDefault="000F2561" w:rsidP="002B1558">
            <w:pPr>
              <w:numPr>
                <w:ilvl w:val="0"/>
                <w:numId w:val="18"/>
              </w:numPr>
              <w:spacing w:before="120" w:after="120"/>
              <w:rPr>
                <w:rFonts w:ascii="Times New Roman" w:hAnsi="Times New Roman" w:cs="Arial"/>
                <w:b/>
                <w:bCs/>
                <w:i/>
                <w:vanish/>
                <w:color w:val="FF0000"/>
                <w:szCs w:val="20"/>
                <w:lang w:eastAsia="de-DE"/>
              </w:rPr>
            </w:pPr>
            <w:r>
              <w:rPr>
                <w:rFonts w:ascii="Times New Roman" w:hAnsi="Times New Roman" w:cs="Arial"/>
                <w:i/>
                <w:vanish/>
                <w:color w:val="FF0000"/>
                <w:szCs w:val="20"/>
                <w:lang w:eastAsia="de-DE"/>
              </w:rPr>
              <w:t>r</w:t>
            </w:r>
            <w:r w:rsidR="002B1558" w:rsidRPr="000F2561">
              <w:rPr>
                <w:rFonts w:ascii="Times New Roman" w:hAnsi="Times New Roman" w:cs="Arial"/>
                <w:i/>
                <w:vanish/>
                <w:color w:val="FF0000"/>
                <w:szCs w:val="20"/>
                <w:lang w:eastAsia="de-DE"/>
              </w:rPr>
              <w:t>oten Faden im Blick behalten</w:t>
            </w:r>
          </w:p>
        </w:tc>
        <w:tc>
          <w:tcPr>
            <w:tcW w:w="3210" w:type="dxa"/>
            <w:shd w:val="clear" w:color="auto" w:fill="FFFFFF" w:themeFill="background1"/>
          </w:tcPr>
          <w:p w14:paraId="3F7BBB8E" w14:textId="0E6A28F1" w:rsidR="002B1558" w:rsidRPr="000F2561" w:rsidRDefault="002B1558" w:rsidP="000F2561">
            <w:pPr>
              <w:spacing w:before="120" w:after="120"/>
              <w:rPr>
                <w:rFonts w:cs="Arial"/>
                <w:b/>
                <w:bCs/>
                <w:vanish/>
                <w:color w:val="FF0000"/>
              </w:rPr>
            </w:pPr>
            <w:r w:rsidRPr="000F2561">
              <w:rPr>
                <w:rFonts w:ascii="Times New Roman" w:hAnsi="Times New Roman" w:cs="Arial"/>
                <w:i/>
                <w:vanish/>
                <w:color w:val="FF0000"/>
                <w:szCs w:val="20"/>
                <w:lang w:eastAsia="de-DE"/>
              </w:rPr>
              <w:t>„Habe ich das richtig vers</w:t>
            </w:r>
            <w:r w:rsidR="005D1FF8">
              <w:rPr>
                <w:rFonts w:ascii="Times New Roman" w:hAnsi="Times New Roman" w:cs="Arial"/>
                <w:i/>
                <w:vanish/>
                <w:color w:val="FF0000"/>
                <w:szCs w:val="20"/>
                <w:lang w:eastAsia="de-DE"/>
              </w:rPr>
              <w:softHyphen/>
            </w:r>
            <w:r w:rsidRPr="000F2561">
              <w:rPr>
                <w:rFonts w:ascii="Times New Roman" w:hAnsi="Times New Roman" w:cs="Arial"/>
                <w:i/>
                <w:vanish/>
                <w:color w:val="FF0000"/>
                <w:szCs w:val="20"/>
                <w:lang w:eastAsia="de-DE"/>
              </w:rPr>
              <w:t>tanden, Sie möchten die Ent</w:t>
            </w:r>
            <w:r w:rsidR="005D1FF8">
              <w:rPr>
                <w:rFonts w:ascii="Times New Roman" w:hAnsi="Times New Roman" w:cs="Arial"/>
                <w:i/>
                <w:vanish/>
                <w:color w:val="FF0000"/>
                <w:szCs w:val="20"/>
                <w:lang w:eastAsia="de-DE"/>
              </w:rPr>
              <w:softHyphen/>
            </w:r>
            <w:r w:rsidRPr="000F2561">
              <w:rPr>
                <w:rFonts w:ascii="Times New Roman" w:hAnsi="Times New Roman" w:cs="Arial"/>
                <w:i/>
                <w:vanish/>
                <w:color w:val="FF0000"/>
                <w:szCs w:val="20"/>
                <w:lang w:eastAsia="de-DE"/>
              </w:rPr>
              <w:t>schädigungsgrenze für Wert</w:t>
            </w:r>
            <w:r w:rsidR="005D1FF8">
              <w:rPr>
                <w:rFonts w:ascii="Times New Roman" w:hAnsi="Times New Roman" w:cs="Arial"/>
                <w:i/>
                <w:vanish/>
                <w:color w:val="FF0000"/>
                <w:szCs w:val="20"/>
                <w:lang w:eastAsia="de-DE"/>
              </w:rPr>
              <w:softHyphen/>
            </w:r>
            <w:r w:rsidRPr="000F2561">
              <w:rPr>
                <w:rFonts w:ascii="Times New Roman" w:hAnsi="Times New Roman" w:cs="Arial"/>
                <w:i/>
                <w:vanish/>
                <w:color w:val="FF0000"/>
                <w:szCs w:val="20"/>
                <w:lang w:eastAsia="de-DE"/>
              </w:rPr>
              <w:t>sachen anpassen?“</w:t>
            </w:r>
          </w:p>
        </w:tc>
      </w:tr>
      <w:tr w:rsidR="002B1558" w:rsidRPr="008C6840" w14:paraId="5D8BCB4A" w14:textId="77777777" w:rsidTr="00556070">
        <w:trPr>
          <w:hidden/>
        </w:trPr>
        <w:tc>
          <w:tcPr>
            <w:tcW w:w="3209" w:type="dxa"/>
            <w:shd w:val="clear" w:color="auto" w:fill="FFFFFF" w:themeFill="background1"/>
          </w:tcPr>
          <w:p w14:paraId="3196DD2F" w14:textId="26601E9D" w:rsidR="002B1558" w:rsidRPr="000F2561" w:rsidRDefault="002B1558" w:rsidP="002B1558">
            <w:pPr>
              <w:spacing w:before="120" w:after="120"/>
              <w:rPr>
                <w:rFonts w:cs="Arial"/>
                <w:b/>
                <w:bCs/>
                <w:vanish/>
                <w:color w:val="FF0000"/>
              </w:rPr>
            </w:pPr>
            <w:r w:rsidRPr="000F2561">
              <w:rPr>
                <w:rFonts w:ascii="Times New Roman" w:hAnsi="Times New Roman"/>
                <w:i/>
                <w:vanish/>
                <w:color w:val="FF0000"/>
                <w:szCs w:val="20"/>
                <w:lang w:eastAsia="de-DE"/>
              </w:rPr>
              <w:t>Alternativfragen</w:t>
            </w:r>
          </w:p>
        </w:tc>
        <w:tc>
          <w:tcPr>
            <w:tcW w:w="3209" w:type="dxa"/>
            <w:shd w:val="clear" w:color="auto" w:fill="FFFFFF" w:themeFill="background1"/>
          </w:tcPr>
          <w:p w14:paraId="009F648D" w14:textId="7F39CE72" w:rsidR="000F2561" w:rsidRDefault="002B1558" w:rsidP="002B1558">
            <w:pPr>
              <w:numPr>
                <w:ilvl w:val="0"/>
                <w:numId w:val="18"/>
              </w:numPr>
              <w:spacing w:before="120" w:after="120"/>
              <w:rPr>
                <w:rFonts w:ascii="Times New Roman" w:hAnsi="Times New Roman" w:cs="Arial"/>
                <w:i/>
                <w:vanish/>
                <w:color w:val="FF0000"/>
                <w:szCs w:val="20"/>
                <w:lang w:eastAsia="de-DE"/>
              </w:rPr>
            </w:pPr>
            <w:r w:rsidRPr="000F2561">
              <w:rPr>
                <w:rFonts w:ascii="Times New Roman" w:hAnsi="Times New Roman" w:cs="Arial"/>
                <w:i/>
                <w:vanish/>
                <w:color w:val="FF0000"/>
                <w:szCs w:val="20"/>
                <w:lang w:eastAsia="de-DE"/>
              </w:rPr>
              <w:t>Entscheidung herbeiführen</w:t>
            </w:r>
          </w:p>
          <w:p w14:paraId="03B0339D" w14:textId="32C66863" w:rsidR="002B1558" w:rsidRPr="000F2561" w:rsidRDefault="002B1558" w:rsidP="002B1558">
            <w:pPr>
              <w:numPr>
                <w:ilvl w:val="0"/>
                <w:numId w:val="18"/>
              </w:numPr>
              <w:spacing w:before="120" w:after="120"/>
              <w:rPr>
                <w:rFonts w:ascii="Times New Roman" w:hAnsi="Times New Roman" w:cs="Arial"/>
                <w:i/>
                <w:vanish/>
                <w:color w:val="FF0000"/>
                <w:szCs w:val="20"/>
                <w:lang w:eastAsia="de-DE"/>
              </w:rPr>
            </w:pPr>
            <w:r w:rsidRPr="000F2561">
              <w:rPr>
                <w:rFonts w:ascii="Times New Roman" w:hAnsi="Times New Roman" w:cs="Arial"/>
                <w:i/>
                <w:vanish/>
                <w:color w:val="FF0000"/>
                <w:szCs w:val="20"/>
                <w:lang w:eastAsia="de-DE"/>
              </w:rPr>
              <w:t>Abschluss des Gesprächs</w:t>
            </w:r>
          </w:p>
        </w:tc>
        <w:tc>
          <w:tcPr>
            <w:tcW w:w="3210" w:type="dxa"/>
            <w:shd w:val="clear" w:color="auto" w:fill="FFFFFF" w:themeFill="background1"/>
          </w:tcPr>
          <w:p w14:paraId="19B8B1DB" w14:textId="1CE45E9B" w:rsidR="002B1558" w:rsidRPr="000F2561" w:rsidRDefault="002B1558" w:rsidP="002B1558">
            <w:pPr>
              <w:spacing w:before="120" w:after="120"/>
              <w:rPr>
                <w:rFonts w:cs="Arial"/>
                <w:b/>
                <w:bCs/>
                <w:vanish/>
                <w:color w:val="FF0000"/>
              </w:rPr>
            </w:pPr>
            <w:r w:rsidRPr="000F2561">
              <w:rPr>
                <w:rFonts w:ascii="Times New Roman" w:hAnsi="Times New Roman" w:cs="Arial"/>
                <w:i/>
                <w:vanish/>
                <w:color w:val="FF0000"/>
                <w:szCs w:val="20"/>
                <w:lang w:eastAsia="de-DE"/>
              </w:rPr>
              <w:t>„Möchten Sie den Basistarif mit der Standarddeckung oder besser den Optimaltarif mit einer umfassenden Deckung abschließen?“</w:t>
            </w:r>
          </w:p>
        </w:tc>
      </w:tr>
    </w:tbl>
    <w:p w14:paraId="25C20A40" w14:textId="7631BF2A" w:rsidR="00381617" w:rsidRDefault="00381617" w:rsidP="00903936">
      <w:pPr>
        <w:spacing w:after="0" w:line="240" w:lineRule="auto"/>
      </w:pPr>
    </w:p>
    <w:p w14:paraId="16FB9B85" w14:textId="0C4B8077" w:rsidR="00565FAE" w:rsidRDefault="00B42C7A" w:rsidP="00903936">
      <w:pPr>
        <w:pStyle w:val="TextAuftrge"/>
        <w:spacing w:before="0" w:after="0" w:line="240" w:lineRule="auto"/>
        <w:ind w:left="470" w:hanging="357"/>
      </w:pPr>
      <w:r>
        <w:t xml:space="preserve">Im Rahmen des </w:t>
      </w:r>
      <w:r w:rsidR="00C917CA">
        <w:t>d</w:t>
      </w:r>
      <w:r w:rsidR="00681903">
        <w:t xml:space="preserve">ritten </w:t>
      </w:r>
      <w:r>
        <w:t xml:space="preserve">Workshops erhalten Sie </w:t>
      </w:r>
      <w:r w:rsidR="00175A50">
        <w:t>vo</w:t>
      </w:r>
      <w:r w:rsidR="00FE0A76">
        <w:t xml:space="preserve">n </w:t>
      </w:r>
      <w:r w:rsidR="008B6DD5">
        <w:t>einem</w:t>
      </w:r>
      <w:r w:rsidR="00FE0A76">
        <w:t xml:space="preserve"> </w:t>
      </w:r>
      <w:r w:rsidR="00FD2E17">
        <w:t>Referenten</w:t>
      </w:r>
      <w:r w:rsidR="00175A50">
        <w:t xml:space="preserve"> </w:t>
      </w:r>
      <w:r>
        <w:t>umfangreiche</w:t>
      </w:r>
      <w:r w:rsidR="00681903">
        <w:t xml:space="preserve"> Schulungsunterlagen</w:t>
      </w:r>
      <w:r>
        <w:t xml:space="preserve"> zum Thema </w:t>
      </w:r>
      <w:r w:rsidR="009F59AD">
        <w:t>„</w:t>
      </w:r>
      <w:r>
        <w:t>Einwandbehandlung</w:t>
      </w:r>
      <w:r w:rsidR="009F59AD">
        <w:t>“</w:t>
      </w:r>
      <w:r w:rsidR="002A23B7">
        <w:t xml:space="preserve"> (Anlage </w:t>
      </w:r>
      <w:r w:rsidR="00A30839">
        <w:t>6</w:t>
      </w:r>
      <w:r w:rsidR="002A23B7">
        <w:t>).</w:t>
      </w:r>
    </w:p>
    <w:p w14:paraId="1EDC56CD" w14:textId="77777777" w:rsidR="00565FAE" w:rsidRDefault="00565FAE" w:rsidP="00903936">
      <w:pPr>
        <w:pStyle w:val="TextAuftrge"/>
        <w:numPr>
          <w:ilvl w:val="0"/>
          <w:numId w:val="0"/>
        </w:numPr>
        <w:spacing w:before="0" w:after="0" w:line="240" w:lineRule="auto"/>
      </w:pPr>
    </w:p>
    <w:p w14:paraId="64CB2197" w14:textId="626EE6E7" w:rsidR="009C245D" w:rsidRDefault="00331605" w:rsidP="00903936">
      <w:pPr>
        <w:pStyle w:val="TextAuftrge"/>
        <w:numPr>
          <w:ilvl w:val="0"/>
          <w:numId w:val="0"/>
        </w:numPr>
        <w:spacing w:before="0" w:after="0" w:line="240" w:lineRule="auto"/>
        <w:ind w:left="473"/>
      </w:pPr>
      <w:r>
        <w:t>Fassen</w:t>
      </w:r>
      <w:r w:rsidR="001D4A69">
        <w:t xml:space="preserve"> Sie mithilfe der</w:t>
      </w:r>
      <w:r w:rsidR="00A60069">
        <w:t xml:space="preserve"> Schulungsunterlagen </w:t>
      </w:r>
      <w:r w:rsidR="001D4A69">
        <w:t xml:space="preserve">den Abschnitt „Umgang mit </w:t>
      </w:r>
      <w:r w:rsidR="0052299C">
        <w:t>Einwänden von Kundinnen und Kunden</w:t>
      </w:r>
      <w:r w:rsidR="001D4A69">
        <w:t>“ in Ihrer Berat</w:t>
      </w:r>
      <w:r w:rsidR="00391436">
        <w:t>ungs</w:t>
      </w:r>
      <w:r w:rsidR="001D4A69">
        <w:t>mappe</w:t>
      </w:r>
      <w:r w:rsidR="00C232A9">
        <w:t xml:space="preserve"> zusammen</w:t>
      </w:r>
      <w:r w:rsidR="00BE0F97">
        <w:t xml:space="preserve"> (Anlage </w:t>
      </w:r>
      <w:r w:rsidR="00A30839">
        <w:t>7</w:t>
      </w:r>
      <w:r w:rsidR="00BE0F97">
        <w:t>).</w:t>
      </w:r>
    </w:p>
    <w:p w14:paraId="0A5B9F58" w14:textId="0FFF7656" w:rsidR="00700CEF" w:rsidRDefault="00700CEF" w:rsidP="00903936">
      <w:pPr>
        <w:spacing w:after="0" w:line="240" w:lineRule="auto"/>
      </w:pPr>
    </w:p>
    <w:p w14:paraId="1E941771" w14:textId="77777777" w:rsidR="00903936" w:rsidRPr="007C7835" w:rsidRDefault="00903936" w:rsidP="00903936">
      <w:pPr>
        <w:pStyle w:val="TextkrperGrauhinterlegt"/>
        <w:shd w:val="clear" w:color="auto" w:fill="F2F2F2" w:themeFill="background1" w:themeFillShade="F2"/>
        <w:spacing w:before="240" w:after="240" w:line="240" w:lineRule="auto"/>
        <w:rPr>
          <w:rFonts w:ascii="Times New Roman" w:hAnsi="Times New Roman"/>
          <w:b/>
          <w:i/>
          <w:vanish/>
          <w:color w:val="FF0000"/>
        </w:rPr>
      </w:pPr>
      <w:r w:rsidRPr="007C7835">
        <w:rPr>
          <w:rFonts w:ascii="Times New Roman" w:hAnsi="Times New Roman"/>
          <w:b/>
          <w:i/>
          <w:vanish/>
          <w:color w:val="FF0000"/>
        </w:rPr>
        <w:t>Lösungshinweis</w:t>
      </w:r>
    </w:p>
    <w:tbl>
      <w:tblPr>
        <w:tblStyle w:val="Tabellenraster"/>
        <w:tblW w:w="0" w:type="auto"/>
        <w:tblLayout w:type="fixed"/>
        <w:tblLook w:val="04A0" w:firstRow="1" w:lastRow="0" w:firstColumn="1" w:lastColumn="0" w:noHBand="0" w:noVBand="1"/>
      </w:tblPr>
      <w:tblGrid>
        <w:gridCol w:w="2405"/>
        <w:gridCol w:w="2409"/>
        <w:gridCol w:w="1135"/>
        <w:gridCol w:w="3679"/>
      </w:tblGrid>
      <w:tr w:rsidR="009D65F7" w:rsidRPr="00F55170" w14:paraId="7F022C64" w14:textId="77777777" w:rsidTr="00957A4D">
        <w:trPr>
          <w:hidden/>
        </w:trPr>
        <w:tc>
          <w:tcPr>
            <w:tcW w:w="9628" w:type="dxa"/>
            <w:gridSpan w:val="4"/>
            <w:tcBorders>
              <w:top w:val="nil"/>
              <w:left w:val="nil"/>
              <w:bottom w:val="single" w:sz="4" w:space="0" w:color="auto"/>
              <w:right w:val="nil"/>
            </w:tcBorders>
            <w:shd w:val="clear" w:color="auto" w:fill="FFFFFF" w:themeFill="background1"/>
          </w:tcPr>
          <w:p w14:paraId="00665AC8" w14:textId="2FA220DE" w:rsidR="00275D36" w:rsidRDefault="009D65F7" w:rsidP="00556070">
            <w:pPr>
              <w:pStyle w:val="TextDatenkranz"/>
              <w:spacing w:before="120" w:after="120" w:line="240" w:lineRule="auto"/>
              <w:rPr>
                <w:rFonts w:ascii="Times New Roman" w:hAnsi="Times New Roman" w:cs="Times New Roman"/>
                <w:i/>
                <w:iCs/>
                <w:vanish/>
                <w:color w:val="FF0000"/>
                <w:szCs w:val="22"/>
              </w:rPr>
            </w:pPr>
            <w:r w:rsidRPr="009D65F7">
              <w:rPr>
                <w:rFonts w:ascii="Times New Roman" w:hAnsi="Times New Roman" w:cs="Times New Roman"/>
                <w:i/>
                <w:iCs/>
                <w:vanish/>
                <w:color w:val="FF0000"/>
                <w:szCs w:val="22"/>
              </w:rPr>
              <w:t>Schülerabhängige Formulierungen, z. B.:</w:t>
            </w:r>
          </w:p>
          <w:p w14:paraId="5234494F" w14:textId="4DF95C4E" w:rsidR="00275D36" w:rsidRDefault="00275D36" w:rsidP="00275D36">
            <w:pPr>
              <w:pStyle w:val="TabelleAufzhlung"/>
              <w:numPr>
                <w:ilvl w:val="0"/>
                <w:numId w:val="0"/>
              </w:numPr>
              <w:jc w:val="both"/>
              <w:rPr>
                <w:rFonts w:ascii="Times New Roman" w:hAnsi="Times New Roman"/>
                <w:i/>
                <w:noProof/>
                <w:vanish/>
                <w:color w:val="FF0000"/>
              </w:rPr>
            </w:pPr>
            <w:r>
              <w:rPr>
                <w:rFonts w:ascii="Times New Roman" w:hAnsi="Times New Roman"/>
                <w:i/>
                <w:noProof/>
                <w:vanish/>
                <w:color w:val="FF0000"/>
              </w:rPr>
              <w:t xml:space="preserve">Hinweis: </w:t>
            </w:r>
            <w:r w:rsidRPr="00F02E8D">
              <w:rPr>
                <w:rFonts w:ascii="Times New Roman" w:hAnsi="Times New Roman"/>
                <w:i/>
                <w:noProof/>
                <w:vanish/>
                <w:color w:val="FF0000"/>
              </w:rPr>
              <w:t xml:space="preserve">Bei Abschnitt „2. Beispiele zur Einwandbehandlung“ können grundsätzlich mehrere Methoden zur Einwandbehandlung zur Anwendung kommen. Die in den Lösungshinweisen dargestellten Methoden und Antworten stellen </w:t>
            </w:r>
            <w:r>
              <w:rPr>
                <w:rFonts w:ascii="Times New Roman" w:hAnsi="Times New Roman"/>
                <w:i/>
                <w:noProof/>
                <w:vanish/>
                <w:color w:val="FF0000"/>
              </w:rPr>
              <w:t>lediglich</w:t>
            </w:r>
            <w:r w:rsidRPr="00F02E8D">
              <w:rPr>
                <w:rFonts w:ascii="Times New Roman" w:hAnsi="Times New Roman"/>
                <w:i/>
                <w:noProof/>
                <w:vanish/>
                <w:color w:val="FF0000"/>
              </w:rPr>
              <w:t xml:space="preserve"> mögliche Methoden dar.</w:t>
            </w:r>
          </w:p>
          <w:p w14:paraId="660F9634" w14:textId="4587AA38" w:rsidR="00275D36" w:rsidRPr="00275D36" w:rsidRDefault="00275D36" w:rsidP="00AE4DE2">
            <w:pPr>
              <w:pStyle w:val="TabelleAufzhlung"/>
              <w:numPr>
                <w:ilvl w:val="0"/>
                <w:numId w:val="0"/>
              </w:numPr>
              <w:jc w:val="both"/>
              <w:rPr>
                <w:rFonts w:ascii="Times New Roman" w:hAnsi="Times New Roman"/>
                <w:i/>
                <w:noProof/>
                <w:vanish/>
                <w:color w:val="FF0000"/>
              </w:rPr>
            </w:pPr>
          </w:p>
        </w:tc>
      </w:tr>
      <w:tr w:rsidR="004C4B99" w:rsidRPr="00F55170" w14:paraId="35A3FE2E" w14:textId="77777777" w:rsidTr="00957A4D">
        <w:trPr>
          <w:hidden/>
        </w:trPr>
        <w:tc>
          <w:tcPr>
            <w:tcW w:w="9628" w:type="dxa"/>
            <w:gridSpan w:val="4"/>
            <w:tcBorders>
              <w:top w:val="single" w:sz="4" w:space="0" w:color="auto"/>
            </w:tcBorders>
            <w:shd w:val="clear" w:color="auto" w:fill="D9D9D9" w:themeFill="background1" w:themeFillShade="D9"/>
          </w:tcPr>
          <w:p w14:paraId="0602D4A2" w14:textId="77777777" w:rsidR="004C4B99" w:rsidRPr="00B6429C" w:rsidRDefault="004C4B99" w:rsidP="00556070">
            <w:pPr>
              <w:pStyle w:val="TextDatenkranz"/>
              <w:spacing w:before="120" w:after="120" w:line="240" w:lineRule="auto"/>
              <w:rPr>
                <w:rFonts w:ascii="Arial Fett" w:hAnsi="Arial Fett"/>
                <w:b/>
                <w:bCs/>
                <w:vanish/>
                <w:sz w:val="26"/>
                <w:szCs w:val="26"/>
              </w:rPr>
            </w:pPr>
            <w:r w:rsidRPr="00B6429C">
              <w:rPr>
                <w:rFonts w:ascii="Arial Fett" w:hAnsi="Arial Fett"/>
                <w:b/>
                <w:bCs/>
                <w:vanish/>
                <w:sz w:val="26"/>
                <w:szCs w:val="26"/>
              </w:rPr>
              <w:t>Beratungsmappe – „Umgang mit Einwänden von Kundinnen und Kunden“</w:t>
            </w:r>
          </w:p>
        </w:tc>
      </w:tr>
      <w:tr w:rsidR="004C4B99" w:rsidRPr="00F55170" w14:paraId="0E7A6D0D" w14:textId="77777777" w:rsidTr="00556070">
        <w:trPr>
          <w:hidden/>
        </w:trPr>
        <w:tc>
          <w:tcPr>
            <w:tcW w:w="9628" w:type="dxa"/>
            <w:gridSpan w:val="4"/>
            <w:shd w:val="clear" w:color="auto" w:fill="D9D9D9" w:themeFill="background1" w:themeFillShade="D9"/>
          </w:tcPr>
          <w:p w14:paraId="6F5AEE72" w14:textId="77777777" w:rsidR="004C4B99" w:rsidRPr="00F55170" w:rsidRDefault="004C4B99" w:rsidP="00556070">
            <w:pPr>
              <w:pStyle w:val="TextDatenkranz"/>
              <w:spacing w:before="120" w:after="120" w:line="240" w:lineRule="auto"/>
              <w:rPr>
                <w:rFonts w:ascii="Arial Fett" w:hAnsi="Arial Fett"/>
                <w:b/>
                <w:bCs/>
                <w:vanish/>
              </w:rPr>
            </w:pPr>
            <w:r w:rsidRPr="00F55170">
              <w:rPr>
                <w:rFonts w:ascii="Arial Fett" w:hAnsi="Arial Fett"/>
                <w:b/>
                <w:bCs/>
                <w:vanish/>
              </w:rPr>
              <w:t>1. Arten von Einwänden und Methoden zum Umgang mit Einwänden</w:t>
            </w:r>
          </w:p>
        </w:tc>
      </w:tr>
      <w:tr w:rsidR="004C4B99" w:rsidRPr="00F55170" w14:paraId="0385FCDA" w14:textId="77777777" w:rsidTr="00556070">
        <w:trPr>
          <w:hidden/>
        </w:trPr>
        <w:tc>
          <w:tcPr>
            <w:tcW w:w="4814" w:type="dxa"/>
            <w:gridSpan w:val="2"/>
            <w:shd w:val="clear" w:color="auto" w:fill="D9D9D9" w:themeFill="background1" w:themeFillShade="D9"/>
          </w:tcPr>
          <w:p w14:paraId="09B632EA" w14:textId="77777777" w:rsidR="004C4B99" w:rsidRPr="00F55170" w:rsidRDefault="004C4B99" w:rsidP="00556070">
            <w:pPr>
              <w:pStyle w:val="TextDatenkranz"/>
              <w:spacing w:before="120" w:after="120" w:line="240" w:lineRule="auto"/>
              <w:jc w:val="center"/>
              <w:rPr>
                <w:rFonts w:ascii="Arial Fett" w:hAnsi="Arial Fett"/>
                <w:b/>
                <w:bCs/>
                <w:vanish/>
              </w:rPr>
            </w:pPr>
            <w:r w:rsidRPr="00F55170">
              <w:rPr>
                <w:rFonts w:ascii="Arial" w:hAnsi="Arial"/>
                <w:b/>
                <w:bCs/>
                <w:vanish/>
                <w:szCs w:val="22"/>
              </w:rPr>
              <w:t>Einwand</w:t>
            </w:r>
          </w:p>
        </w:tc>
        <w:tc>
          <w:tcPr>
            <w:tcW w:w="4814" w:type="dxa"/>
            <w:gridSpan w:val="2"/>
            <w:shd w:val="clear" w:color="auto" w:fill="D9D9D9" w:themeFill="background1" w:themeFillShade="D9"/>
          </w:tcPr>
          <w:p w14:paraId="2DCBEE69" w14:textId="77777777" w:rsidR="004C4B99" w:rsidRPr="00F55170" w:rsidRDefault="004C4B99" w:rsidP="00556070">
            <w:pPr>
              <w:pStyle w:val="TextDatenkranz"/>
              <w:spacing w:before="120" w:after="120" w:line="240" w:lineRule="auto"/>
              <w:jc w:val="center"/>
              <w:rPr>
                <w:rFonts w:ascii="Arial Fett" w:hAnsi="Arial Fett"/>
                <w:b/>
                <w:bCs/>
                <w:vanish/>
              </w:rPr>
            </w:pPr>
            <w:r w:rsidRPr="00F55170">
              <w:rPr>
                <w:b/>
                <w:bCs/>
                <w:noProof/>
                <w:vanish/>
                <w:szCs w:val="22"/>
                <w:lang w:eastAsia="de-DE"/>
              </w:rPr>
              <mc:AlternateContent>
                <mc:Choice Requires="wps">
                  <w:drawing>
                    <wp:anchor distT="0" distB="0" distL="114300" distR="114300" simplePos="0" relativeHeight="251695104" behindDoc="0" locked="0" layoutInCell="1" allowOverlap="1" wp14:anchorId="0C008D84" wp14:editId="0C41A9F1">
                      <wp:simplePos x="0" y="0"/>
                      <wp:positionH relativeFrom="column">
                        <wp:posOffset>-400685</wp:posOffset>
                      </wp:positionH>
                      <wp:positionV relativeFrom="paragraph">
                        <wp:posOffset>38735</wp:posOffset>
                      </wp:positionV>
                      <wp:extent cx="660400" cy="222250"/>
                      <wp:effectExtent l="0" t="0" r="6350" b="6350"/>
                      <wp:wrapNone/>
                      <wp:docPr id="26" name="Pfeil: nach links und rechts 26"/>
                      <wp:cNvGraphicFramePr/>
                      <a:graphic xmlns:a="http://schemas.openxmlformats.org/drawingml/2006/main">
                        <a:graphicData uri="http://schemas.microsoft.com/office/word/2010/wordprocessingShape">
                          <wps:wsp>
                            <wps:cNvSpPr/>
                            <wps:spPr>
                              <a:xfrm>
                                <a:off x="0" y="0"/>
                                <a:ext cx="660400" cy="222250"/>
                              </a:xfrm>
                              <a:prstGeom prst="leftRightArrow">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32A74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Pfeil: nach links und rechts 26" o:spid="_x0000_s1026" type="#_x0000_t69" style="position:absolute;margin-left:-31.55pt;margin-top:3.05pt;width:52pt;height:1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" adj="3635" fillcolor="#7f7f7f [1612]" stroked="f" strokeweight="1pt"/>
                  </w:pict>
                </mc:Fallback>
              </mc:AlternateContent>
            </w:r>
            <w:r w:rsidRPr="00F55170">
              <w:rPr>
                <w:rFonts w:ascii="Arial" w:hAnsi="Arial"/>
                <w:b/>
                <w:bCs/>
                <w:vanish/>
                <w:szCs w:val="22"/>
              </w:rPr>
              <w:t>Vorwand</w:t>
            </w:r>
          </w:p>
        </w:tc>
      </w:tr>
      <w:tr w:rsidR="004C4B99" w:rsidRPr="00F55170" w14:paraId="37A50E90" w14:textId="77777777" w:rsidTr="00556070">
        <w:trPr>
          <w:trHeight w:val="2512"/>
          <w:hidden/>
        </w:trPr>
        <w:tc>
          <w:tcPr>
            <w:tcW w:w="4814" w:type="dxa"/>
            <w:gridSpan w:val="2"/>
            <w:shd w:val="clear" w:color="auto" w:fill="auto"/>
          </w:tcPr>
          <w:p w14:paraId="13AFDD75" w14:textId="7082A13D" w:rsidR="004C4B99" w:rsidRPr="00F55170" w:rsidRDefault="000F2561" w:rsidP="004C4B99">
            <w:pPr>
              <w:pStyle w:val="TextDatenkranz"/>
              <w:numPr>
                <w:ilvl w:val="0"/>
                <w:numId w:val="7"/>
              </w:numPr>
              <w:spacing w:before="120" w:after="120" w:line="240" w:lineRule="auto"/>
              <w:ind w:left="317" w:hanging="284"/>
              <w:rPr>
                <w:rFonts w:ascii="Times New Roman" w:hAnsi="Times New Roman" w:cs="Times New Roman"/>
                <w:i/>
                <w:iCs/>
                <w:vanish/>
                <w:color w:val="FF0000"/>
              </w:rPr>
            </w:pPr>
            <w:r>
              <w:rPr>
                <w:rFonts w:ascii="Times New Roman" w:hAnsi="Times New Roman" w:cs="Times New Roman"/>
                <w:i/>
                <w:iCs/>
                <w:vanish/>
                <w:color w:val="FF0000"/>
              </w:rPr>
              <w:t>Kundin/</w:t>
            </w:r>
            <w:r w:rsidR="004C4B99" w:rsidRPr="00F55170">
              <w:rPr>
                <w:rFonts w:ascii="Times New Roman" w:hAnsi="Times New Roman" w:cs="Times New Roman"/>
                <w:i/>
                <w:iCs/>
                <w:vanish/>
                <w:color w:val="FF0000"/>
              </w:rPr>
              <w:t>Kunde möchte den Vertrag grundsätzlich abschließen</w:t>
            </w:r>
          </w:p>
          <w:p w14:paraId="4641EE58" w14:textId="15C34814" w:rsidR="004C4B99" w:rsidRPr="00F55170" w:rsidRDefault="000F2561" w:rsidP="000F2561">
            <w:pPr>
              <w:pStyle w:val="TextDatenkranz"/>
              <w:numPr>
                <w:ilvl w:val="0"/>
                <w:numId w:val="7"/>
              </w:numPr>
              <w:spacing w:before="120" w:after="120" w:line="240" w:lineRule="auto"/>
              <w:ind w:left="317" w:hanging="284"/>
              <w:rPr>
                <w:rFonts w:ascii="Times New Roman" w:hAnsi="Times New Roman" w:cs="Times New Roman"/>
                <w:i/>
                <w:iCs/>
                <w:vanish/>
                <w:color w:val="FF0000"/>
              </w:rPr>
            </w:pPr>
            <w:r>
              <w:rPr>
                <w:rFonts w:ascii="Times New Roman" w:hAnsi="Times New Roman" w:cs="Times New Roman"/>
                <w:i/>
                <w:iCs/>
                <w:vanish/>
                <w:color w:val="FF0000"/>
              </w:rPr>
              <w:t>Kundin/</w:t>
            </w:r>
            <w:r w:rsidR="004C4B99" w:rsidRPr="00F55170">
              <w:rPr>
                <w:rFonts w:ascii="Times New Roman" w:hAnsi="Times New Roman" w:cs="Times New Roman"/>
                <w:i/>
                <w:iCs/>
                <w:vanish/>
                <w:color w:val="FF0000"/>
              </w:rPr>
              <w:t xml:space="preserve">Kunde wünscht weitere Informationen oder möchte das Angebot noch besser auf </w:t>
            </w:r>
            <w:r>
              <w:rPr>
                <w:rFonts w:ascii="Times New Roman" w:hAnsi="Times New Roman" w:cs="Times New Roman"/>
                <w:i/>
                <w:iCs/>
                <w:vanish/>
                <w:color w:val="FF0000"/>
              </w:rPr>
              <w:t>die eigene</w:t>
            </w:r>
            <w:r w:rsidR="004C4B99" w:rsidRPr="00F55170">
              <w:rPr>
                <w:rFonts w:ascii="Times New Roman" w:hAnsi="Times New Roman" w:cs="Times New Roman"/>
                <w:i/>
                <w:iCs/>
                <w:vanish/>
                <w:color w:val="FF0000"/>
              </w:rPr>
              <w:t xml:space="preserve"> Situation abstimmen</w:t>
            </w:r>
          </w:p>
        </w:tc>
        <w:tc>
          <w:tcPr>
            <w:tcW w:w="4814" w:type="dxa"/>
            <w:gridSpan w:val="2"/>
            <w:shd w:val="clear" w:color="auto" w:fill="auto"/>
          </w:tcPr>
          <w:p w14:paraId="2038E257" w14:textId="7166B60C" w:rsidR="004C4B99" w:rsidRPr="00F55170" w:rsidRDefault="000F2561" w:rsidP="004C4B99">
            <w:pPr>
              <w:pStyle w:val="TextDatenkranz"/>
              <w:numPr>
                <w:ilvl w:val="0"/>
                <w:numId w:val="7"/>
              </w:numPr>
              <w:spacing w:before="120" w:after="120" w:line="240" w:lineRule="auto"/>
              <w:ind w:left="293" w:hanging="283"/>
              <w:rPr>
                <w:rFonts w:ascii="Times New Roman" w:hAnsi="Times New Roman" w:cs="Times New Roman"/>
                <w:i/>
                <w:iCs/>
                <w:vanish/>
                <w:color w:val="FF0000"/>
              </w:rPr>
            </w:pPr>
            <w:r>
              <w:rPr>
                <w:rFonts w:ascii="Times New Roman" w:hAnsi="Times New Roman" w:cs="Times New Roman"/>
                <w:i/>
                <w:iCs/>
                <w:vanish/>
                <w:color w:val="FF0000"/>
              </w:rPr>
              <w:t>v</w:t>
            </w:r>
            <w:r w:rsidR="004C4B99" w:rsidRPr="00F55170">
              <w:rPr>
                <w:rFonts w:ascii="Times New Roman" w:hAnsi="Times New Roman" w:cs="Times New Roman"/>
                <w:i/>
                <w:iCs/>
                <w:vanish/>
                <w:color w:val="FF0000"/>
              </w:rPr>
              <w:t>orgeschobener Einwand</w:t>
            </w:r>
          </w:p>
          <w:p w14:paraId="05EC3922" w14:textId="42285EFD" w:rsidR="006E12B4" w:rsidRDefault="000F2561" w:rsidP="004C4B99">
            <w:pPr>
              <w:pStyle w:val="TextDatenkranz"/>
              <w:numPr>
                <w:ilvl w:val="0"/>
                <w:numId w:val="7"/>
              </w:numPr>
              <w:spacing w:before="120" w:after="120" w:line="240" w:lineRule="auto"/>
              <w:ind w:left="293" w:hanging="283"/>
              <w:rPr>
                <w:rFonts w:ascii="Times New Roman" w:hAnsi="Times New Roman" w:cs="Times New Roman"/>
                <w:i/>
                <w:iCs/>
                <w:vanish/>
                <w:color w:val="FF0000"/>
              </w:rPr>
            </w:pPr>
            <w:r>
              <w:rPr>
                <w:rFonts w:ascii="Times New Roman" w:hAnsi="Times New Roman" w:cs="Times New Roman"/>
                <w:i/>
                <w:iCs/>
                <w:vanish/>
                <w:color w:val="FF0000"/>
              </w:rPr>
              <w:t>Kundin/</w:t>
            </w:r>
            <w:r w:rsidRPr="00F55170">
              <w:rPr>
                <w:rFonts w:ascii="Times New Roman" w:hAnsi="Times New Roman" w:cs="Times New Roman"/>
                <w:i/>
                <w:iCs/>
                <w:vanish/>
                <w:color w:val="FF0000"/>
              </w:rPr>
              <w:t xml:space="preserve">Kunde </w:t>
            </w:r>
            <w:r w:rsidR="004C4B99" w:rsidRPr="00F55170">
              <w:rPr>
                <w:rFonts w:ascii="Times New Roman" w:hAnsi="Times New Roman" w:cs="Times New Roman"/>
                <w:i/>
                <w:iCs/>
                <w:vanish/>
                <w:color w:val="FF0000"/>
              </w:rPr>
              <w:t>hat keine Kaufabsicht und möchte die Beratung beenden</w:t>
            </w:r>
          </w:p>
          <w:p w14:paraId="6A6173D1" w14:textId="3B49FC90" w:rsidR="004C4B99" w:rsidRPr="006E12B4" w:rsidRDefault="000F2561" w:rsidP="004C4B99">
            <w:pPr>
              <w:pStyle w:val="TextDatenkranz"/>
              <w:numPr>
                <w:ilvl w:val="0"/>
                <w:numId w:val="7"/>
              </w:numPr>
              <w:spacing w:before="120" w:after="120" w:line="240" w:lineRule="auto"/>
              <w:ind w:left="293" w:hanging="283"/>
              <w:rPr>
                <w:rFonts w:ascii="Times New Roman" w:hAnsi="Times New Roman" w:cs="Times New Roman"/>
                <w:i/>
                <w:iCs/>
                <w:vanish/>
                <w:color w:val="FF0000"/>
              </w:rPr>
            </w:pPr>
            <w:r>
              <w:rPr>
                <w:rFonts w:ascii="Times New Roman" w:hAnsi="Times New Roman" w:cs="Times New Roman"/>
                <w:i/>
                <w:iCs/>
                <w:vanish/>
                <w:color w:val="FF0000"/>
              </w:rPr>
              <w:t>w</w:t>
            </w:r>
            <w:r w:rsidR="004C4B99" w:rsidRPr="006E12B4">
              <w:rPr>
                <w:rFonts w:ascii="Times New Roman" w:hAnsi="Times New Roman" w:cs="Times New Roman"/>
                <w:i/>
                <w:iCs/>
                <w:vanish/>
                <w:color w:val="FF0000"/>
              </w:rPr>
              <w:t>eitere Argumentation durch die Beraterin bzw. den Berater ist überflüssig</w:t>
            </w:r>
          </w:p>
        </w:tc>
      </w:tr>
      <w:tr w:rsidR="004C4B99" w:rsidRPr="00F55170" w14:paraId="11D95234" w14:textId="77777777" w:rsidTr="00556070">
        <w:trPr>
          <w:trHeight w:val="283"/>
          <w:hidden/>
        </w:trPr>
        <w:tc>
          <w:tcPr>
            <w:tcW w:w="9628" w:type="dxa"/>
            <w:gridSpan w:val="4"/>
            <w:shd w:val="clear" w:color="auto" w:fill="D9D9D9" w:themeFill="background1" w:themeFillShade="D9"/>
          </w:tcPr>
          <w:p w14:paraId="522C8AE5" w14:textId="3D04CEDA" w:rsidR="004C4B99" w:rsidRPr="00F55170" w:rsidRDefault="004C4B99" w:rsidP="004C4B99">
            <w:pPr>
              <w:pStyle w:val="TextDatenkranz"/>
              <w:spacing w:before="120" w:after="120" w:line="240" w:lineRule="auto"/>
              <w:rPr>
                <w:rFonts w:ascii="Arial Fett" w:hAnsi="Arial Fett"/>
                <w:b/>
                <w:bCs/>
                <w:vanish/>
              </w:rPr>
            </w:pPr>
            <w:r w:rsidRPr="00F55170">
              <w:rPr>
                <w:rFonts w:ascii="Arial Fett" w:hAnsi="Arial Fett"/>
                <w:b/>
                <w:bCs/>
                <w:vanish/>
              </w:rPr>
              <w:t xml:space="preserve">Methoden </w:t>
            </w:r>
            <w:r w:rsidR="00D04DF6">
              <w:rPr>
                <w:rFonts w:ascii="Arial Fett" w:hAnsi="Arial Fett"/>
                <w:b/>
                <w:bCs/>
                <w:vanish/>
              </w:rPr>
              <w:t>zum Umgang mit Einwänden</w:t>
            </w:r>
          </w:p>
        </w:tc>
      </w:tr>
      <w:tr w:rsidR="004C4B99" w:rsidRPr="00F55170" w14:paraId="4F1476B0" w14:textId="77777777" w:rsidTr="006E12B4">
        <w:trPr>
          <w:trHeight w:val="283"/>
          <w:hidden/>
        </w:trPr>
        <w:tc>
          <w:tcPr>
            <w:tcW w:w="2405" w:type="dxa"/>
            <w:shd w:val="clear" w:color="auto" w:fill="D9D9D9" w:themeFill="background1" w:themeFillShade="D9"/>
          </w:tcPr>
          <w:p w14:paraId="593354A7" w14:textId="77777777" w:rsidR="004C4B99" w:rsidRPr="00F55170" w:rsidRDefault="004C4B99" w:rsidP="004C4B99">
            <w:pPr>
              <w:pStyle w:val="TextDatenkranz"/>
              <w:spacing w:before="120" w:after="120" w:line="240" w:lineRule="auto"/>
              <w:rPr>
                <w:rFonts w:ascii="Arial Fett" w:hAnsi="Arial Fett"/>
                <w:b/>
                <w:bCs/>
                <w:vanish/>
              </w:rPr>
            </w:pPr>
            <w:r w:rsidRPr="00F55170">
              <w:rPr>
                <w:rFonts w:ascii="Arial Fett" w:hAnsi="Arial Fett"/>
                <w:b/>
                <w:bCs/>
                <w:vanish/>
              </w:rPr>
              <w:t>Methode</w:t>
            </w:r>
          </w:p>
        </w:tc>
        <w:tc>
          <w:tcPr>
            <w:tcW w:w="3544" w:type="dxa"/>
            <w:gridSpan w:val="2"/>
            <w:shd w:val="clear" w:color="auto" w:fill="D9D9D9" w:themeFill="background1" w:themeFillShade="D9"/>
          </w:tcPr>
          <w:p w14:paraId="21437A9D" w14:textId="77777777" w:rsidR="004C4B99" w:rsidRPr="00F55170" w:rsidRDefault="004C4B99" w:rsidP="004C4B99">
            <w:pPr>
              <w:pStyle w:val="TextDatenkranz"/>
              <w:spacing w:before="120" w:after="120" w:line="240" w:lineRule="auto"/>
              <w:rPr>
                <w:rFonts w:ascii="Arial Fett" w:hAnsi="Arial Fett"/>
                <w:b/>
                <w:bCs/>
                <w:vanish/>
              </w:rPr>
            </w:pPr>
            <w:r w:rsidRPr="00F55170">
              <w:rPr>
                <w:rFonts w:ascii="Arial Fett" w:hAnsi="Arial Fett"/>
                <w:b/>
                <w:bCs/>
                <w:vanish/>
              </w:rPr>
              <w:t>Beschreibung</w:t>
            </w:r>
          </w:p>
        </w:tc>
        <w:tc>
          <w:tcPr>
            <w:tcW w:w="3679" w:type="dxa"/>
            <w:shd w:val="clear" w:color="auto" w:fill="D9D9D9" w:themeFill="background1" w:themeFillShade="D9"/>
          </w:tcPr>
          <w:p w14:paraId="34C39AC0" w14:textId="77777777" w:rsidR="004C4B99" w:rsidRPr="00F55170" w:rsidRDefault="004C4B99" w:rsidP="004C4B99">
            <w:pPr>
              <w:pStyle w:val="TextDatenkranz"/>
              <w:spacing w:before="120" w:after="120" w:line="240" w:lineRule="auto"/>
              <w:rPr>
                <w:rFonts w:ascii="Arial Fett" w:hAnsi="Arial Fett"/>
                <w:b/>
                <w:bCs/>
                <w:vanish/>
              </w:rPr>
            </w:pPr>
            <w:r w:rsidRPr="00F55170">
              <w:rPr>
                <w:rFonts w:ascii="Arial Fett" w:hAnsi="Arial Fett"/>
                <w:b/>
                <w:bCs/>
                <w:vanish/>
              </w:rPr>
              <w:t>Beispiele</w:t>
            </w:r>
          </w:p>
        </w:tc>
      </w:tr>
      <w:tr w:rsidR="00F55170" w:rsidRPr="00F55170" w14:paraId="6712388C" w14:textId="77777777" w:rsidTr="006E12B4">
        <w:trPr>
          <w:trHeight w:val="283"/>
          <w:hidden/>
        </w:trPr>
        <w:tc>
          <w:tcPr>
            <w:tcW w:w="2405" w:type="dxa"/>
            <w:shd w:val="clear" w:color="auto" w:fill="auto"/>
          </w:tcPr>
          <w:p w14:paraId="5F1A2DF4" w14:textId="77777777" w:rsidR="00F55170" w:rsidRPr="00F55170" w:rsidRDefault="00F55170" w:rsidP="00F55170">
            <w:pPr>
              <w:pStyle w:val="TextDatenkranz"/>
              <w:spacing w:before="120" w:after="120" w:line="240" w:lineRule="auto"/>
              <w:rPr>
                <w:rFonts w:ascii="Arial Fett" w:hAnsi="Arial Fett"/>
                <w:b/>
                <w:bCs/>
                <w:vanish/>
              </w:rPr>
            </w:pPr>
            <w:r w:rsidRPr="00F55170">
              <w:rPr>
                <w:rFonts w:ascii="Arial Fett" w:hAnsi="Arial Fett"/>
                <w:b/>
                <w:bCs/>
                <w:vanish/>
              </w:rPr>
              <w:t>Ja-aber-Methode</w:t>
            </w:r>
          </w:p>
        </w:tc>
        <w:tc>
          <w:tcPr>
            <w:tcW w:w="3544" w:type="dxa"/>
            <w:gridSpan w:val="2"/>
          </w:tcPr>
          <w:p w14:paraId="524459E8" w14:textId="5A55C31E" w:rsidR="00F55170" w:rsidRPr="000F2561" w:rsidRDefault="00F55170" w:rsidP="00F55170">
            <w:pPr>
              <w:pStyle w:val="TextDatenkranz"/>
              <w:numPr>
                <w:ilvl w:val="0"/>
                <w:numId w:val="8"/>
              </w:numPr>
              <w:spacing w:before="120" w:after="120" w:line="240" w:lineRule="auto"/>
              <w:ind w:left="316" w:hanging="283"/>
              <w:rPr>
                <w:rFonts w:ascii="Times New Roman" w:hAnsi="Times New Roman" w:cs="Times New Roman"/>
                <w:i/>
                <w:iCs/>
                <w:vanish/>
                <w:color w:val="FF0000"/>
              </w:rPr>
            </w:pPr>
            <w:r w:rsidRPr="000F2561">
              <w:rPr>
                <w:rFonts w:ascii="Times New Roman" w:hAnsi="Times New Roman" w:cs="Times New Roman"/>
                <w:i/>
                <w:iCs/>
                <w:vanish/>
                <w:color w:val="FF0000"/>
              </w:rPr>
              <w:t xml:space="preserve">Zustimmung </w:t>
            </w:r>
            <w:r w:rsidR="00852D9E" w:rsidRPr="00852D9E">
              <w:rPr>
                <w:rFonts w:ascii="Times New Roman" w:hAnsi="Times New Roman" w:cs="Times New Roman"/>
                <w:i/>
                <w:iCs/>
                <w:vanish/>
                <w:color w:val="FF0000"/>
              </w:rPr>
              <w:sym w:font="Wingdings" w:char="F0E0"/>
            </w:r>
            <w:r w:rsidR="00852D9E">
              <w:rPr>
                <w:rFonts w:ascii="Times New Roman" w:hAnsi="Times New Roman" w:cs="Times New Roman"/>
                <w:i/>
                <w:iCs/>
                <w:vanish/>
                <w:color w:val="FF0000"/>
              </w:rPr>
              <w:t xml:space="preserve"> </w:t>
            </w:r>
            <w:r w:rsidRPr="000F2561">
              <w:rPr>
                <w:rFonts w:ascii="Times New Roman" w:hAnsi="Times New Roman" w:cs="Times New Roman"/>
                <w:i/>
                <w:iCs/>
                <w:vanish/>
                <w:color w:val="FF0000"/>
              </w:rPr>
              <w:t>Gegenargument</w:t>
            </w:r>
          </w:p>
          <w:p w14:paraId="728BCE62" w14:textId="3F8AFE23" w:rsidR="00F55170" w:rsidRPr="000F2561" w:rsidRDefault="00F55170" w:rsidP="00F55170">
            <w:pPr>
              <w:pStyle w:val="TextDatenkranz"/>
              <w:numPr>
                <w:ilvl w:val="0"/>
                <w:numId w:val="8"/>
              </w:numPr>
              <w:spacing w:before="120" w:after="120" w:line="240" w:lineRule="auto"/>
              <w:ind w:left="316" w:hanging="283"/>
              <w:rPr>
                <w:rFonts w:ascii="Times New Roman" w:hAnsi="Times New Roman" w:cs="Times New Roman"/>
                <w:i/>
                <w:iCs/>
                <w:vanish/>
                <w:color w:val="FF0000"/>
              </w:rPr>
            </w:pPr>
            <w:r w:rsidRPr="000F2561">
              <w:rPr>
                <w:rFonts w:ascii="Times New Roman" w:hAnsi="Times New Roman" w:cs="Times New Roman"/>
                <w:i/>
                <w:iCs/>
                <w:vanish/>
                <w:color w:val="FF0000"/>
              </w:rPr>
              <w:t>Belehrung vermeiden</w:t>
            </w:r>
          </w:p>
        </w:tc>
        <w:tc>
          <w:tcPr>
            <w:tcW w:w="3679" w:type="dxa"/>
          </w:tcPr>
          <w:p w14:paraId="58C22EF0" w14:textId="6EBD822B" w:rsidR="00F55170" w:rsidRPr="000F2561" w:rsidRDefault="00F55170" w:rsidP="00F55170">
            <w:pPr>
              <w:pStyle w:val="TextDatenkranz"/>
              <w:spacing w:before="120" w:after="120" w:line="240" w:lineRule="auto"/>
              <w:rPr>
                <w:rFonts w:ascii="Times New Roman" w:hAnsi="Times New Roman" w:cs="Times New Roman"/>
                <w:i/>
                <w:iCs/>
                <w:vanish/>
                <w:color w:val="FF0000"/>
              </w:rPr>
            </w:pPr>
            <w:r w:rsidRPr="000F2561">
              <w:rPr>
                <w:rFonts w:ascii="Times New Roman" w:hAnsi="Times New Roman" w:cs="Times New Roman"/>
                <w:i/>
                <w:iCs/>
                <w:vanish/>
                <w:color w:val="FF0000"/>
              </w:rPr>
              <w:t>„Allgemein ist das schon richtig, wenn Sie andererseits den PlusSchutz mit dem BasisSchutz vergleichen</w:t>
            </w:r>
            <w:r w:rsidR="000F2561" w:rsidRPr="000F2561">
              <w:rPr>
                <w:rFonts w:ascii="Times New Roman" w:hAnsi="Times New Roman" w:cs="Times New Roman"/>
                <w:i/>
                <w:iCs/>
                <w:vanish/>
                <w:color w:val="FF0000"/>
              </w:rPr>
              <w:t xml:space="preserve"> </w:t>
            </w:r>
            <w:r w:rsidRPr="000F2561">
              <w:rPr>
                <w:rFonts w:ascii="Times New Roman" w:hAnsi="Times New Roman" w:cs="Times New Roman"/>
                <w:i/>
                <w:iCs/>
                <w:vanish/>
                <w:color w:val="FF0000"/>
              </w:rPr>
              <w:t>…“</w:t>
            </w:r>
          </w:p>
          <w:p w14:paraId="7879788A" w14:textId="51AB0B07" w:rsidR="00F55170" w:rsidRPr="000F2561" w:rsidRDefault="00F55170" w:rsidP="00F55170">
            <w:pPr>
              <w:pStyle w:val="TextDatenkranz"/>
              <w:spacing w:before="120" w:after="120" w:line="240" w:lineRule="auto"/>
              <w:rPr>
                <w:rFonts w:ascii="Arial Fett" w:hAnsi="Arial Fett"/>
                <w:b/>
                <w:bCs/>
                <w:vanish/>
                <w:color w:val="FF0000"/>
              </w:rPr>
            </w:pPr>
            <w:r w:rsidRPr="000F2561">
              <w:rPr>
                <w:rFonts w:ascii="Times New Roman" w:hAnsi="Times New Roman" w:cs="Times New Roman"/>
                <w:i/>
                <w:iCs/>
                <w:vanish/>
                <w:color w:val="FF0000"/>
              </w:rPr>
              <w:t>„Da kann ich Ihnen voll zustimmen, ich möchte Ihnen jedoch aufzeigen, dass</w:t>
            </w:r>
            <w:r w:rsidR="000F2561">
              <w:rPr>
                <w:rFonts w:ascii="Times New Roman" w:hAnsi="Times New Roman" w:cs="Times New Roman"/>
                <w:i/>
                <w:iCs/>
                <w:vanish/>
                <w:color w:val="FF0000"/>
              </w:rPr>
              <w:t xml:space="preserve"> </w:t>
            </w:r>
            <w:r w:rsidRPr="000F2561">
              <w:rPr>
                <w:rFonts w:ascii="Times New Roman" w:hAnsi="Times New Roman" w:cs="Times New Roman"/>
                <w:i/>
                <w:iCs/>
                <w:vanish/>
                <w:color w:val="FF0000"/>
              </w:rPr>
              <w:t>…“</w:t>
            </w:r>
          </w:p>
        </w:tc>
      </w:tr>
      <w:tr w:rsidR="00F55170" w:rsidRPr="00F55170" w14:paraId="6AF4F2C3" w14:textId="77777777" w:rsidTr="006E12B4">
        <w:trPr>
          <w:trHeight w:val="283"/>
          <w:hidden/>
        </w:trPr>
        <w:tc>
          <w:tcPr>
            <w:tcW w:w="2405" w:type="dxa"/>
            <w:shd w:val="clear" w:color="auto" w:fill="auto"/>
          </w:tcPr>
          <w:p w14:paraId="41103AC9" w14:textId="77777777" w:rsidR="00F55170" w:rsidRPr="00F55170" w:rsidRDefault="00F55170" w:rsidP="00F55170">
            <w:pPr>
              <w:pStyle w:val="TextDatenkranz"/>
              <w:spacing w:before="120" w:after="120" w:line="240" w:lineRule="auto"/>
              <w:rPr>
                <w:rFonts w:ascii="Arial Fett" w:hAnsi="Arial Fett"/>
                <w:b/>
                <w:bCs/>
                <w:vanish/>
              </w:rPr>
            </w:pPr>
            <w:r w:rsidRPr="00F55170">
              <w:rPr>
                <w:rFonts w:ascii="Arial" w:hAnsi="Arial"/>
                <w:b/>
                <w:bCs/>
                <w:vanish/>
                <w:color w:val="auto"/>
                <w:sz w:val="20"/>
                <w:szCs w:val="20"/>
              </w:rPr>
              <w:t>Fragemethode</w:t>
            </w:r>
          </w:p>
        </w:tc>
        <w:tc>
          <w:tcPr>
            <w:tcW w:w="3544" w:type="dxa"/>
            <w:gridSpan w:val="2"/>
          </w:tcPr>
          <w:p w14:paraId="3E2458C9" w14:textId="6E59E8FF" w:rsidR="00F55170" w:rsidRPr="000F2561" w:rsidRDefault="000F2561" w:rsidP="00F55170">
            <w:pPr>
              <w:pStyle w:val="TextDatenkranz"/>
              <w:numPr>
                <w:ilvl w:val="0"/>
                <w:numId w:val="9"/>
              </w:numPr>
              <w:spacing w:before="120" w:after="120" w:line="240" w:lineRule="auto"/>
              <w:ind w:left="316" w:hanging="283"/>
              <w:rPr>
                <w:rFonts w:ascii="Times New Roman" w:hAnsi="Times New Roman" w:cs="Times New Roman"/>
                <w:i/>
                <w:iCs/>
                <w:vanish/>
                <w:color w:val="FF0000"/>
              </w:rPr>
            </w:pPr>
            <w:r>
              <w:rPr>
                <w:rFonts w:ascii="Times New Roman" w:hAnsi="Times New Roman" w:cs="Times New Roman"/>
                <w:i/>
                <w:iCs/>
                <w:vanish/>
                <w:color w:val="FF0000"/>
              </w:rPr>
              <w:t>o</w:t>
            </w:r>
            <w:r w:rsidR="00F55170" w:rsidRPr="000F2561">
              <w:rPr>
                <w:rFonts w:ascii="Times New Roman" w:hAnsi="Times New Roman" w:cs="Times New Roman"/>
                <w:i/>
                <w:iCs/>
                <w:vanish/>
                <w:color w:val="FF0000"/>
              </w:rPr>
              <w:t>ffene Frage auf Einwand der Kundin bzw. des Kunden formu</w:t>
            </w:r>
            <w:r w:rsidR="0018070D">
              <w:rPr>
                <w:rFonts w:ascii="Times New Roman" w:hAnsi="Times New Roman" w:cs="Times New Roman"/>
                <w:i/>
                <w:iCs/>
                <w:vanish/>
                <w:color w:val="FF0000"/>
              </w:rPr>
              <w:softHyphen/>
            </w:r>
            <w:r w:rsidR="00F55170" w:rsidRPr="000F2561">
              <w:rPr>
                <w:rFonts w:ascii="Times New Roman" w:hAnsi="Times New Roman" w:cs="Times New Roman"/>
                <w:i/>
                <w:iCs/>
                <w:vanish/>
                <w:color w:val="FF0000"/>
              </w:rPr>
              <w:t>lieren</w:t>
            </w:r>
          </w:p>
          <w:p w14:paraId="4CC31F43" w14:textId="45044C79" w:rsidR="00F55170" w:rsidRPr="000F2561" w:rsidRDefault="000F2561" w:rsidP="00F55170">
            <w:pPr>
              <w:pStyle w:val="TextDatenkranz"/>
              <w:numPr>
                <w:ilvl w:val="0"/>
                <w:numId w:val="9"/>
              </w:numPr>
              <w:spacing w:before="120" w:after="120" w:line="240" w:lineRule="auto"/>
              <w:ind w:left="316" w:hanging="283"/>
              <w:rPr>
                <w:rFonts w:ascii="Times New Roman" w:hAnsi="Times New Roman" w:cs="Times New Roman"/>
                <w:i/>
                <w:iCs/>
                <w:vanish/>
                <w:color w:val="FF0000"/>
              </w:rPr>
            </w:pPr>
            <w:r>
              <w:rPr>
                <w:rFonts w:ascii="Times New Roman" w:hAnsi="Times New Roman" w:cs="Times New Roman"/>
                <w:i/>
                <w:iCs/>
                <w:vanish/>
                <w:color w:val="FF0000"/>
              </w:rPr>
              <w:t>s</w:t>
            </w:r>
            <w:r w:rsidR="00F55170" w:rsidRPr="000F2561">
              <w:rPr>
                <w:rFonts w:ascii="Times New Roman" w:hAnsi="Times New Roman" w:cs="Times New Roman"/>
                <w:i/>
                <w:iCs/>
                <w:vanish/>
                <w:color w:val="FF0000"/>
              </w:rPr>
              <w:t>innvoll bei ungenauen Einwän</w:t>
            </w:r>
            <w:r w:rsidR="0018070D">
              <w:rPr>
                <w:rFonts w:ascii="Times New Roman" w:hAnsi="Times New Roman" w:cs="Times New Roman"/>
                <w:i/>
                <w:iCs/>
                <w:vanish/>
                <w:color w:val="FF0000"/>
              </w:rPr>
              <w:softHyphen/>
            </w:r>
            <w:r w:rsidR="00F55170" w:rsidRPr="000F2561">
              <w:rPr>
                <w:rFonts w:ascii="Times New Roman" w:hAnsi="Times New Roman" w:cs="Times New Roman"/>
                <w:i/>
                <w:iCs/>
                <w:vanish/>
                <w:color w:val="FF0000"/>
              </w:rPr>
              <w:t>den</w:t>
            </w:r>
          </w:p>
          <w:p w14:paraId="5682FB34" w14:textId="1F81AC7E" w:rsidR="00F55170" w:rsidRPr="000F2561" w:rsidRDefault="00F55170" w:rsidP="00F55170">
            <w:pPr>
              <w:pStyle w:val="TextDatenkranz"/>
              <w:numPr>
                <w:ilvl w:val="0"/>
                <w:numId w:val="9"/>
              </w:numPr>
              <w:spacing w:before="120" w:after="120" w:line="240" w:lineRule="auto"/>
              <w:ind w:left="316" w:hanging="283"/>
              <w:rPr>
                <w:rFonts w:ascii="Times New Roman" w:hAnsi="Times New Roman" w:cs="Times New Roman"/>
                <w:i/>
                <w:iCs/>
                <w:vanish/>
                <w:color w:val="FF0000"/>
              </w:rPr>
            </w:pPr>
            <w:r w:rsidRPr="000F2561">
              <w:rPr>
                <w:rFonts w:ascii="Times New Roman" w:hAnsi="Times New Roman" w:cs="Times New Roman"/>
                <w:i/>
                <w:iCs/>
                <w:vanish/>
                <w:color w:val="FF0000"/>
              </w:rPr>
              <w:t>Einwand wird ernst genommen</w:t>
            </w:r>
          </w:p>
        </w:tc>
        <w:tc>
          <w:tcPr>
            <w:tcW w:w="3679" w:type="dxa"/>
          </w:tcPr>
          <w:p w14:paraId="5ACA3F8A" w14:textId="49417F51" w:rsidR="00F55170" w:rsidRPr="000F2561" w:rsidRDefault="00F55170" w:rsidP="00F55170">
            <w:pPr>
              <w:pStyle w:val="TextDatenkranz"/>
              <w:spacing w:before="120" w:after="120" w:line="240" w:lineRule="auto"/>
              <w:rPr>
                <w:rFonts w:ascii="Times New Roman" w:hAnsi="Times New Roman" w:cs="Times New Roman"/>
                <w:i/>
                <w:iCs/>
                <w:vanish/>
                <w:color w:val="FF0000"/>
              </w:rPr>
            </w:pPr>
            <w:r w:rsidRPr="000F2561">
              <w:rPr>
                <w:rFonts w:ascii="Times New Roman" w:hAnsi="Times New Roman" w:cs="Times New Roman"/>
                <w:i/>
                <w:iCs/>
                <w:vanish/>
                <w:color w:val="FF0000"/>
              </w:rPr>
              <w:t>„Ich sehe Bedenken auf Ihrer Seite. In welcher Hinsicht entspricht das Angebot noch nicht Ihren Erwar</w:t>
            </w:r>
            <w:r w:rsidR="0018070D">
              <w:rPr>
                <w:rFonts w:ascii="Times New Roman" w:hAnsi="Times New Roman" w:cs="Times New Roman"/>
                <w:i/>
                <w:iCs/>
                <w:vanish/>
                <w:color w:val="FF0000"/>
              </w:rPr>
              <w:softHyphen/>
            </w:r>
            <w:r w:rsidRPr="000F2561">
              <w:rPr>
                <w:rFonts w:ascii="Times New Roman" w:hAnsi="Times New Roman" w:cs="Times New Roman"/>
                <w:i/>
                <w:iCs/>
                <w:vanish/>
                <w:color w:val="FF0000"/>
              </w:rPr>
              <w:t>tungen?“</w:t>
            </w:r>
          </w:p>
          <w:p w14:paraId="79EBED21" w14:textId="1BF46EA5" w:rsidR="00F55170" w:rsidRPr="000F2561" w:rsidRDefault="00F55170" w:rsidP="00F55170">
            <w:pPr>
              <w:pStyle w:val="TextDatenkranz"/>
              <w:spacing w:before="120" w:after="120" w:line="240" w:lineRule="auto"/>
              <w:rPr>
                <w:rFonts w:ascii="Arial Fett" w:hAnsi="Arial Fett"/>
                <w:b/>
                <w:bCs/>
                <w:vanish/>
                <w:color w:val="FF0000"/>
              </w:rPr>
            </w:pPr>
            <w:r w:rsidRPr="000F2561">
              <w:rPr>
                <w:rFonts w:ascii="Times New Roman" w:hAnsi="Times New Roman" w:cs="Times New Roman"/>
                <w:i/>
                <w:iCs/>
                <w:vanish/>
                <w:color w:val="FF0000"/>
              </w:rPr>
              <w:t>„Welche Fragen haben Sie noch zum Thema Berufsunfähigkeit?“</w:t>
            </w:r>
          </w:p>
        </w:tc>
      </w:tr>
      <w:tr w:rsidR="00F55170" w:rsidRPr="00F55170" w14:paraId="5D83058E" w14:textId="77777777" w:rsidTr="006E12B4">
        <w:trPr>
          <w:trHeight w:val="283"/>
          <w:hidden/>
        </w:trPr>
        <w:tc>
          <w:tcPr>
            <w:tcW w:w="2405" w:type="dxa"/>
            <w:shd w:val="clear" w:color="auto" w:fill="auto"/>
          </w:tcPr>
          <w:p w14:paraId="521212B5" w14:textId="77777777" w:rsidR="00F55170" w:rsidRPr="00F55170" w:rsidRDefault="00F55170" w:rsidP="00F55170">
            <w:pPr>
              <w:pStyle w:val="TextDatenkranz"/>
              <w:spacing w:before="120" w:after="120" w:line="240" w:lineRule="auto"/>
              <w:rPr>
                <w:rFonts w:ascii="Arial Fett" w:hAnsi="Arial Fett"/>
                <w:b/>
                <w:bCs/>
                <w:vanish/>
              </w:rPr>
            </w:pPr>
            <w:r w:rsidRPr="00F55170">
              <w:rPr>
                <w:rFonts w:ascii="Arial" w:hAnsi="Arial"/>
                <w:b/>
                <w:bCs/>
                <w:vanish/>
                <w:color w:val="auto"/>
                <w:sz w:val="20"/>
                <w:szCs w:val="20"/>
              </w:rPr>
              <w:t>Vergleichsmethode</w:t>
            </w:r>
          </w:p>
        </w:tc>
        <w:tc>
          <w:tcPr>
            <w:tcW w:w="3544" w:type="dxa"/>
            <w:gridSpan w:val="2"/>
          </w:tcPr>
          <w:p w14:paraId="566279DE" w14:textId="77777777" w:rsidR="00F55170" w:rsidRPr="000F2561" w:rsidRDefault="00F55170" w:rsidP="00F55170">
            <w:pPr>
              <w:pStyle w:val="TextDatenkranz"/>
              <w:numPr>
                <w:ilvl w:val="0"/>
                <w:numId w:val="10"/>
              </w:numPr>
              <w:spacing w:before="120" w:after="120" w:line="240" w:lineRule="auto"/>
              <w:ind w:left="316" w:hanging="283"/>
              <w:rPr>
                <w:rFonts w:ascii="Times New Roman" w:hAnsi="Times New Roman" w:cs="Times New Roman"/>
                <w:i/>
                <w:iCs/>
                <w:vanish/>
                <w:color w:val="FF0000"/>
              </w:rPr>
            </w:pPr>
            <w:r w:rsidRPr="000F2561">
              <w:rPr>
                <w:rFonts w:ascii="Times New Roman" w:hAnsi="Times New Roman" w:cs="Times New Roman"/>
                <w:i/>
                <w:iCs/>
                <w:vanish/>
                <w:color w:val="FF0000"/>
              </w:rPr>
              <w:t>Vergleich des Angebots mit einem Alternativangebot</w:t>
            </w:r>
          </w:p>
          <w:p w14:paraId="3A714171" w14:textId="0CB6A848" w:rsidR="00F55170" w:rsidRPr="000F2561" w:rsidRDefault="00F55170" w:rsidP="00F55170">
            <w:pPr>
              <w:pStyle w:val="TextDatenkranz"/>
              <w:numPr>
                <w:ilvl w:val="0"/>
                <w:numId w:val="10"/>
              </w:numPr>
              <w:spacing w:before="120" w:after="120" w:line="240" w:lineRule="auto"/>
              <w:ind w:left="316" w:hanging="283"/>
              <w:rPr>
                <w:rFonts w:ascii="Times New Roman" w:hAnsi="Times New Roman" w:cs="Times New Roman"/>
                <w:i/>
                <w:iCs/>
                <w:vanish/>
                <w:color w:val="FF0000"/>
              </w:rPr>
            </w:pPr>
            <w:r w:rsidRPr="000F2561">
              <w:rPr>
                <w:rFonts w:ascii="Times New Roman" w:hAnsi="Times New Roman" w:cs="Times New Roman"/>
                <w:i/>
                <w:iCs/>
                <w:vanish/>
                <w:color w:val="FF0000"/>
              </w:rPr>
              <w:t>Nutzen für konkrete Situation der Kundin bzw. des Kunden wird verdeutlicht</w:t>
            </w:r>
          </w:p>
        </w:tc>
        <w:tc>
          <w:tcPr>
            <w:tcW w:w="3679" w:type="dxa"/>
          </w:tcPr>
          <w:p w14:paraId="25E857F4" w14:textId="4E5C3466" w:rsidR="00F55170" w:rsidRPr="000F2561" w:rsidRDefault="00F55170" w:rsidP="00F55170">
            <w:pPr>
              <w:pStyle w:val="TextDatenkranz"/>
              <w:spacing w:before="120" w:after="120" w:line="240" w:lineRule="auto"/>
              <w:rPr>
                <w:rFonts w:ascii="Arial Fett" w:hAnsi="Arial Fett"/>
                <w:b/>
                <w:bCs/>
                <w:vanish/>
                <w:color w:val="FF0000"/>
              </w:rPr>
            </w:pPr>
            <w:r w:rsidRPr="000F2561">
              <w:rPr>
                <w:rFonts w:ascii="Times New Roman" w:hAnsi="Times New Roman" w:cs="Times New Roman"/>
                <w:i/>
                <w:iCs/>
                <w:vanish/>
                <w:color w:val="FF0000"/>
              </w:rPr>
              <w:t>„Zugegeben, das Angebot der Haftpflichtversicherung des Wettbewerbers ist etwas günstiger. Dafür enthält unser Angebot nicht nur eine Deckungssumme von 10 Mio. EUR, sondern von 50 Mio. EUR.“</w:t>
            </w:r>
          </w:p>
        </w:tc>
      </w:tr>
      <w:tr w:rsidR="00F55170" w:rsidRPr="00F55170" w14:paraId="2FF0426C" w14:textId="77777777" w:rsidTr="006E12B4">
        <w:trPr>
          <w:trHeight w:val="283"/>
          <w:hidden/>
        </w:trPr>
        <w:tc>
          <w:tcPr>
            <w:tcW w:w="2405" w:type="dxa"/>
            <w:shd w:val="clear" w:color="auto" w:fill="auto"/>
          </w:tcPr>
          <w:p w14:paraId="0678F13B" w14:textId="77777777" w:rsidR="00F55170" w:rsidRPr="00F55170" w:rsidRDefault="00F55170" w:rsidP="00F55170">
            <w:pPr>
              <w:pStyle w:val="TextDatenkranz"/>
              <w:spacing w:before="120" w:after="120" w:line="240" w:lineRule="auto"/>
              <w:rPr>
                <w:rFonts w:ascii="Arial Fett" w:hAnsi="Arial Fett"/>
                <w:b/>
                <w:bCs/>
                <w:vanish/>
              </w:rPr>
            </w:pPr>
            <w:r w:rsidRPr="00F55170">
              <w:rPr>
                <w:rFonts w:ascii="Arial" w:hAnsi="Arial"/>
                <w:b/>
                <w:bCs/>
                <w:vanish/>
                <w:color w:val="auto"/>
                <w:sz w:val="20"/>
                <w:szCs w:val="20"/>
              </w:rPr>
              <w:t>Bumerang-Methode</w:t>
            </w:r>
          </w:p>
        </w:tc>
        <w:tc>
          <w:tcPr>
            <w:tcW w:w="3544" w:type="dxa"/>
            <w:gridSpan w:val="2"/>
          </w:tcPr>
          <w:p w14:paraId="64AE9EC8" w14:textId="42530C10" w:rsidR="00F55170" w:rsidRPr="000F2561" w:rsidRDefault="00F55170" w:rsidP="00F55170">
            <w:pPr>
              <w:pStyle w:val="TextDatenkranz"/>
              <w:numPr>
                <w:ilvl w:val="0"/>
                <w:numId w:val="25"/>
              </w:numPr>
              <w:spacing w:before="120" w:after="120" w:line="240" w:lineRule="auto"/>
              <w:ind w:left="360"/>
              <w:rPr>
                <w:rFonts w:ascii="Arial Fett" w:hAnsi="Arial Fett"/>
                <w:i/>
                <w:iCs/>
                <w:vanish/>
                <w:color w:val="FF0000"/>
                <w:szCs w:val="22"/>
              </w:rPr>
            </w:pPr>
            <w:r w:rsidRPr="000F2561">
              <w:rPr>
                <w:rFonts w:ascii="Times New Roman" w:hAnsi="Times New Roman" w:cs="Times New Roman"/>
                <w:i/>
                <w:iCs/>
                <w:vanish/>
                <w:color w:val="FF0000"/>
                <w:szCs w:val="22"/>
              </w:rPr>
              <w:t>Von der Kundin bzw. dem Kunden aufgeführter Nachteil wird in einen Vorteil für die Kundin bzw. den Kunden umgewandelt</w:t>
            </w:r>
          </w:p>
        </w:tc>
        <w:tc>
          <w:tcPr>
            <w:tcW w:w="3679" w:type="dxa"/>
          </w:tcPr>
          <w:p w14:paraId="1A0E416A" w14:textId="55581EDB" w:rsidR="00F55170" w:rsidRPr="000F2561" w:rsidRDefault="00F55170" w:rsidP="00F55170">
            <w:pPr>
              <w:pStyle w:val="TextDatenkranz"/>
              <w:spacing w:before="120" w:after="120" w:line="240" w:lineRule="auto"/>
              <w:rPr>
                <w:rFonts w:ascii="Arial Fett" w:hAnsi="Arial Fett"/>
                <w:b/>
                <w:bCs/>
                <w:vanish/>
                <w:color w:val="FF0000"/>
              </w:rPr>
            </w:pPr>
            <w:r w:rsidRPr="000F2561">
              <w:rPr>
                <w:rFonts w:ascii="Times New Roman" w:hAnsi="Times New Roman" w:cs="Times New Roman"/>
                <w:i/>
                <w:iCs/>
                <w:vanish/>
                <w:color w:val="FF0000"/>
              </w:rPr>
              <w:t>„Gerade aus diesem Grund rate ich Ihnen ja zum Abschluss</w:t>
            </w:r>
            <w:r w:rsidR="005F24D1">
              <w:rPr>
                <w:rFonts w:ascii="Times New Roman" w:hAnsi="Times New Roman" w:cs="Times New Roman"/>
                <w:i/>
                <w:iCs/>
                <w:vanish/>
                <w:color w:val="FF0000"/>
              </w:rPr>
              <w:t xml:space="preserve"> einer Wohngebäudeversicherung</w:t>
            </w:r>
            <w:r w:rsidRPr="000F2561">
              <w:rPr>
                <w:rFonts w:ascii="Times New Roman" w:hAnsi="Times New Roman" w:cs="Times New Roman"/>
                <w:i/>
                <w:iCs/>
                <w:vanish/>
                <w:color w:val="FF0000"/>
              </w:rPr>
              <w:t>…“</w:t>
            </w:r>
          </w:p>
        </w:tc>
      </w:tr>
      <w:tr w:rsidR="00F55170" w:rsidRPr="00F55170" w14:paraId="676E42AB" w14:textId="77777777" w:rsidTr="006E12B4">
        <w:trPr>
          <w:trHeight w:val="283"/>
          <w:hidden/>
        </w:trPr>
        <w:tc>
          <w:tcPr>
            <w:tcW w:w="2405" w:type="dxa"/>
            <w:shd w:val="clear" w:color="auto" w:fill="auto"/>
          </w:tcPr>
          <w:p w14:paraId="2F30E494" w14:textId="77777777" w:rsidR="00F55170" w:rsidRPr="00F55170" w:rsidRDefault="00F55170" w:rsidP="00F55170">
            <w:pPr>
              <w:pStyle w:val="TextDatenkranz"/>
              <w:spacing w:before="120" w:after="120" w:line="240" w:lineRule="auto"/>
              <w:rPr>
                <w:rFonts w:ascii="Arial Fett" w:hAnsi="Arial Fett"/>
                <w:b/>
                <w:bCs/>
                <w:vanish/>
              </w:rPr>
            </w:pPr>
            <w:r w:rsidRPr="00F55170">
              <w:rPr>
                <w:rFonts w:ascii="Arial" w:hAnsi="Arial"/>
                <w:b/>
                <w:bCs/>
                <w:vanish/>
                <w:color w:val="auto"/>
                <w:sz w:val="20"/>
                <w:szCs w:val="20"/>
              </w:rPr>
              <w:t>Einwandvorwegnahme</w:t>
            </w:r>
          </w:p>
        </w:tc>
        <w:tc>
          <w:tcPr>
            <w:tcW w:w="3544" w:type="dxa"/>
            <w:gridSpan w:val="2"/>
          </w:tcPr>
          <w:p w14:paraId="460A7D93" w14:textId="77777777" w:rsidR="00F55170" w:rsidRPr="000F2561" w:rsidRDefault="00F55170" w:rsidP="00F55170">
            <w:pPr>
              <w:pStyle w:val="TextDatenkranz"/>
              <w:numPr>
                <w:ilvl w:val="0"/>
                <w:numId w:val="11"/>
              </w:numPr>
              <w:spacing w:before="120" w:after="120" w:line="240" w:lineRule="auto"/>
              <w:ind w:left="316" w:hanging="283"/>
              <w:rPr>
                <w:rFonts w:ascii="Times New Roman" w:hAnsi="Times New Roman" w:cs="Times New Roman"/>
                <w:i/>
                <w:iCs/>
                <w:vanish/>
                <w:color w:val="FF0000"/>
              </w:rPr>
            </w:pPr>
            <w:r w:rsidRPr="000F2561">
              <w:rPr>
                <w:rFonts w:ascii="Times New Roman" w:hAnsi="Times New Roman" w:cs="Times New Roman"/>
                <w:i/>
                <w:iCs/>
                <w:vanish/>
                <w:color w:val="FF0000"/>
              </w:rPr>
              <w:t>Gegenargumente ansprechen und direkt wieder entkräften</w:t>
            </w:r>
          </w:p>
          <w:p w14:paraId="09BE2609" w14:textId="1CD590C5" w:rsidR="00F55170" w:rsidRPr="000F2561" w:rsidRDefault="005F24D1" w:rsidP="00F55170">
            <w:pPr>
              <w:pStyle w:val="TextDatenkranz"/>
              <w:numPr>
                <w:ilvl w:val="0"/>
                <w:numId w:val="11"/>
              </w:numPr>
              <w:spacing w:before="120" w:after="120" w:line="240" w:lineRule="auto"/>
              <w:ind w:left="316" w:hanging="283"/>
              <w:rPr>
                <w:rFonts w:ascii="Times New Roman" w:hAnsi="Times New Roman" w:cs="Times New Roman"/>
                <w:i/>
                <w:iCs/>
                <w:vanish/>
                <w:color w:val="FF0000"/>
              </w:rPr>
            </w:pPr>
            <w:r>
              <w:rPr>
                <w:rFonts w:ascii="Times New Roman" w:hAnsi="Times New Roman" w:cs="Times New Roman"/>
                <w:i/>
                <w:iCs/>
                <w:vanish/>
                <w:color w:val="FF0000"/>
              </w:rPr>
              <w:t>h</w:t>
            </w:r>
            <w:r w:rsidR="00F55170" w:rsidRPr="000F2561">
              <w:rPr>
                <w:rFonts w:ascii="Times New Roman" w:hAnsi="Times New Roman" w:cs="Times New Roman"/>
                <w:i/>
                <w:iCs/>
                <w:vanish/>
                <w:color w:val="FF0000"/>
              </w:rPr>
              <w:t>ohe Glaubwürdigkeit</w:t>
            </w:r>
          </w:p>
        </w:tc>
        <w:tc>
          <w:tcPr>
            <w:tcW w:w="3679" w:type="dxa"/>
          </w:tcPr>
          <w:p w14:paraId="5EC5DAF8" w14:textId="57CC8D4E" w:rsidR="00F55170" w:rsidRPr="000F2561" w:rsidRDefault="00F55170" w:rsidP="00F55170">
            <w:pPr>
              <w:pStyle w:val="TextDatenkranz"/>
              <w:spacing w:before="120" w:after="120" w:line="240" w:lineRule="auto"/>
              <w:rPr>
                <w:rFonts w:ascii="Arial Fett" w:hAnsi="Arial Fett"/>
                <w:b/>
                <w:bCs/>
                <w:vanish/>
                <w:color w:val="FF0000"/>
              </w:rPr>
            </w:pPr>
            <w:r w:rsidRPr="000F2561">
              <w:rPr>
                <w:rFonts w:ascii="Times New Roman" w:hAnsi="Times New Roman" w:cs="Times New Roman"/>
                <w:i/>
                <w:iCs/>
                <w:vanish/>
                <w:color w:val="FF0000"/>
              </w:rPr>
              <w:t>„Nun werden Sie vielleicht gleich sagen, … Ich habe mir auch darüber bereits Gedanken gemacht</w:t>
            </w:r>
            <w:r w:rsidR="005F24D1">
              <w:rPr>
                <w:rFonts w:ascii="Times New Roman" w:hAnsi="Times New Roman" w:cs="Times New Roman"/>
                <w:i/>
                <w:iCs/>
                <w:vanish/>
                <w:color w:val="FF0000"/>
              </w:rPr>
              <w:t xml:space="preserve"> </w:t>
            </w:r>
            <w:r w:rsidRPr="000F2561">
              <w:rPr>
                <w:rFonts w:ascii="Times New Roman" w:hAnsi="Times New Roman" w:cs="Times New Roman"/>
                <w:i/>
                <w:iCs/>
                <w:vanish/>
                <w:color w:val="FF0000"/>
              </w:rPr>
              <w:t>…“</w:t>
            </w:r>
          </w:p>
        </w:tc>
      </w:tr>
    </w:tbl>
    <w:p w14:paraId="2034BDEF" w14:textId="77777777" w:rsidR="00C76925" w:rsidRPr="006C25F6" w:rsidRDefault="00C76925">
      <w:pPr>
        <w:rPr>
          <w:vanish/>
        </w:rPr>
      </w:pPr>
    </w:p>
    <w:tbl>
      <w:tblPr>
        <w:tblStyle w:val="Tabellenraster"/>
        <w:tblW w:w="0" w:type="auto"/>
        <w:tblLayout w:type="fixed"/>
        <w:tblLook w:val="04A0" w:firstRow="1" w:lastRow="0" w:firstColumn="1" w:lastColumn="0" w:noHBand="0" w:noVBand="1"/>
      </w:tblPr>
      <w:tblGrid>
        <w:gridCol w:w="2830"/>
        <w:gridCol w:w="1843"/>
        <w:gridCol w:w="1594"/>
        <w:gridCol w:w="3361"/>
      </w:tblGrid>
      <w:tr w:rsidR="004C4B99" w:rsidRPr="006C25F6" w14:paraId="16E265E0" w14:textId="77777777" w:rsidTr="00556070">
        <w:trPr>
          <w:hidden/>
        </w:trPr>
        <w:tc>
          <w:tcPr>
            <w:tcW w:w="9628" w:type="dxa"/>
            <w:gridSpan w:val="4"/>
            <w:tcBorders>
              <w:top w:val="single" w:sz="4" w:space="0" w:color="auto"/>
            </w:tcBorders>
            <w:shd w:val="clear" w:color="auto" w:fill="D9D9D9" w:themeFill="background1" w:themeFillShade="D9"/>
          </w:tcPr>
          <w:p w14:paraId="69199E7F" w14:textId="77777777" w:rsidR="004C4B99" w:rsidRPr="006C25F6" w:rsidRDefault="004C4B99" w:rsidP="00556070">
            <w:pPr>
              <w:pStyle w:val="TextDatenkranz"/>
              <w:spacing w:before="120" w:after="120" w:line="240" w:lineRule="auto"/>
              <w:rPr>
                <w:b/>
                <w:bCs/>
                <w:vanish/>
              </w:rPr>
            </w:pPr>
            <w:r w:rsidRPr="006C25F6">
              <w:rPr>
                <w:rFonts w:ascii="Arial" w:hAnsi="Arial"/>
                <w:b/>
                <w:bCs/>
                <w:vanish/>
              </w:rPr>
              <w:t>2. Beispiele zur Einwandbehandlung</w:t>
            </w:r>
          </w:p>
        </w:tc>
      </w:tr>
      <w:tr w:rsidR="004C4B99" w:rsidRPr="006C25F6" w14:paraId="34A0AD4A" w14:textId="77777777" w:rsidTr="00556070">
        <w:trPr>
          <w:trHeight w:val="558"/>
          <w:hidden/>
        </w:trPr>
        <w:tc>
          <w:tcPr>
            <w:tcW w:w="2830" w:type="dxa"/>
            <w:vMerge w:val="restart"/>
            <w:shd w:val="clear" w:color="auto" w:fill="D9D9D9" w:themeFill="background1" w:themeFillShade="D9"/>
          </w:tcPr>
          <w:p w14:paraId="066AFFE5" w14:textId="77777777" w:rsidR="004C4B99" w:rsidRPr="006C25F6" w:rsidRDefault="004C4B99" w:rsidP="00556070">
            <w:pPr>
              <w:pStyle w:val="TextDatenkranz"/>
              <w:spacing w:before="120" w:after="120" w:line="240" w:lineRule="auto"/>
              <w:rPr>
                <w:rFonts w:ascii="Arial" w:hAnsi="Arial"/>
                <w:b/>
                <w:bCs/>
                <w:vanish/>
                <w:sz w:val="20"/>
                <w:szCs w:val="20"/>
              </w:rPr>
            </w:pPr>
            <w:r w:rsidRPr="006C25F6">
              <w:rPr>
                <w:rFonts w:ascii="Arial" w:hAnsi="Arial"/>
                <w:b/>
                <w:bCs/>
                <w:vanish/>
                <w:sz w:val="20"/>
                <w:szCs w:val="20"/>
              </w:rPr>
              <w:t>Einwand</w:t>
            </w:r>
          </w:p>
          <w:p w14:paraId="51E7AC89" w14:textId="77777777" w:rsidR="004C4B99" w:rsidRPr="005F24D1" w:rsidRDefault="004C4B99" w:rsidP="00556070">
            <w:pPr>
              <w:pStyle w:val="TextDatenkranz"/>
              <w:spacing w:before="120" w:after="120" w:line="240" w:lineRule="auto"/>
              <w:rPr>
                <w:rFonts w:ascii="Arial" w:hAnsi="Arial"/>
                <w:bCs/>
                <w:vanish/>
                <w:sz w:val="20"/>
                <w:szCs w:val="20"/>
              </w:rPr>
            </w:pPr>
            <w:r w:rsidRPr="005F24D1">
              <w:rPr>
                <w:rFonts w:ascii="Arial" w:hAnsi="Arial"/>
                <w:bCs/>
                <w:vanish/>
                <w:sz w:val="20"/>
                <w:szCs w:val="20"/>
              </w:rPr>
              <w:t>(Was sagt die Kundin bzw. der Kunde?)</w:t>
            </w:r>
          </w:p>
        </w:tc>
        <w:tc>
          <w:tcPr>
            <w:tcW w:w="1843" w:type="dxa"/>
            <w:vMerge w:val="restart"/>
            <w:shd w:val="clear" w:color="auto" w:fill="D9D9D9" w:themeFill="background1" w:themeFillShade="D9"/>
          </w:tcPr>
          <w:p w14:paraId="3FD2F463" w14:textId="77777777" w:rsidR="004C4B99" w:rsidRPr="006C25F6" w:rsidRDefault="004C4B99" w:rsidP="00556070">
            <w:pPr>
              <w:pStyle w:val="TextDatenkranz"/>
              <w:spacing w:before="120" w:after="120" w:line="240" w:lineRule="auto"/>
              <w:rPr>
                <w:rFonts w:ascii="Arial" w:hAnsi="Arial"/>
                <w:b/>
                <w:bCs/>
                <w:vanish/>
                <w:sz w:val="20"/>
                <w:szCs w:val="20"/>
              </w:rPr>
            </w:pPr>
            <w:r w:rsidRPr="006C25F6">
              <w:rPr>
                <w:rFonts w:ascii="Arial" w:hAnsi="Arial"/>
                <w:b/>
                <w:bCs/>
                <w:vanish/>
                <w:sz w:val="20"/>
                <w:szCs w:val="20"/>
              </w:rPr>
              <w:t>Ziel der Kundin bzw. des Kunden</w:t>
            </w:r>
          </w:p>
          <w:p w14:paraId="1AF65408" w14:textId="77777777" w:rsidR="004C4B99" w:rsidRPr="005F24D1" w:rsidRDefault="004C4B99" w:rsidP="00556070">
            <w:pPr>
              <w:pStyle w:val="TextDatenkranz"/>
              <w:spacing w:before="120" w:after="120" w:line="240" w:lineRule="auto"/>
              <w:rPr>
                <w:rFonts w:ascii="Arial" w:hAnsi="Arial"/>
                <w:bCs/>
                <w:vanish/>
                <w:sz w:val="20"/>
                <w:szCs w:val="20"/>
              </w:rPr>
            </w:pPr>
            <w:r w:rsidRPr="005F24D1">
              <w:rPr>
                <w:rFonts w:ascii="Arial" w:hAnsi="Arial"/>
                <w:bCs/>
                <w:vanish/>
                <w:sz w:val="20"/>
                <w:szCs w:val="20"/>
              </w:rPr>
              <w:t>(Was möchte die Kundin bzw. der Kunde?)</w:t>
            </w:r>
          </w:p>
        </w:tc>
        <w:tc>
          <w:tcPr>
            <w:tcW w:w="4955" w:type="dxa"/>
            <w:gridSpan w:val="2"/>
            <w:shd w:val="clear" w:color="auto" w:fill="D9D9D9" w:themeFill="background1" w:themeFillShade="D9"/>
          </w:tcPr>
          <w:p w14:paraId="7702771E" w14:textId="77777777" w:rsidR="004C4B99" w:rsidRPr="006C25F6" w:rsidRDefault="004C4B99" w:rsidP="00556070">
            <w:pPr>
              <w:pStyle w:val="TextDatenkranz"/>
              <w:spacing w:before="120" w:after="120" w:line="240" w:lineRule="auto"/>
              <w:rPr>
                <w:rFonts w:ascii="Arial" w:hAnsi="Arial"/>
                <w:b/>
                <w:bCs/>
                <w:vanish/>
                <w:sz w:val="20"/>
                <w:szCs w:val="20"/>
              </w:rPr>
            </w:pPr>
            <w:r w:rsidRPr="006C25F6">
              <w:rPr>
                <w:rFonts w:ascii="Arial" w:hAnsi="Arial"/>
                <w:b/>
                <w:bCs/>
                <w:vanish/>
                <w:sz w:val="20"/>
                <w:szCs w:val="20"/>
              </w:rPr>
              <w:t>Einwandbehandlung</w:t>
            </w:r>
          </w:p>
        </w:tc>
      </w:tr>
      <w:tr w:rsidR="004C4B99" w:rsidRPr="006C25F6" w14:paraId="5A30A613" w14:textId="77777777" w:rsidTr="00556070">
        <w:trPr>
          <w:trHeight w:val="558"/>
          <w:hidden/>
        </w:trPr>
        <w:tc>
          <w:tcPr>
            <w:tcW w:w="2830" w:type="dxa"/>
            <w:vMerge/>
            <w:shd w:val="clear" w:color="auto" w:fill="D9D9D9" w:themeFill="background1" w:themeFillShade="D9"/>
          </w:tcPr>
          <w:p w14:paraId="1324BF3C" w14:textId="77777777" w:rsidR="004C4B99" w:rsidRPr="006C25F6" w:rsidRDefault="004C4B99" w:rsidP="00556070">
            <w:pPr>
              <w:pStyle w:val="TextDatenkranz"/>
              <w:spacing w:before="120" w:after="120" w:line="240" w:lineRule="auto"/>
              <w:rPr>
                <w:b/>
                <w:bCs/>
                <w:vanish/>
                <w:sz w:val="20"/>
                <w:szCs w:val="20"/>
              </w:rPr>
            </w:pPr>
          </w:p>
        </w:tc>
        <w:tc>
          <w:tcPr>
            <w:tcW w:w="1843" w:type="dxa"/>
            <w:vMerge/>
            <w:shd w:val="clear" w:color="auto" w:fill="D9D9D9" w:themeFill="background1" w:themeFillShade="D9"/>
          </w:tcPr>
          <w:p w14:paraId="03C921FD" w14:textId="77777777" w:rsidR="004C4B99" w:rsidRPr="006C25F6" w:rsidRDefault="004C4B99" w:rsidP="00556070">
            <w:pPr>
              <w:pStyle w:val="TextDatenkranz"/>
              <w:spacing w:before="120" w:after="120" w:line="240" w:lineRule="auto"/>
              <w:rPr>
                <w:b/>
                <w:bCs/>
                <w:vanish/>
                <w:sz w:val="20"/>
                <w:szCs w:val="20"/>
              </w:rPr>
            </w:pPr>
          </w:p>
        </w:tc>
        <w:tc>
          <w:tcPr>
            <w:tcW w:w="1594" w:type="dxa"/>
            <w:shd w:val="clear" w:color="auto" w:fill="D9D9D9" w:themeFill="background1" w:themeFillShade="D9"/>
          </w:tcPr>
          <w:p w14:paraId="56299B6F" w14:textId="199C5EFC" w:rsidR="004C4B99" w:rsidRPr="006C25F6" w:rsidRDefault="005F24D1" w:rsidP="005F24D1">
            <w:pPr>
              <w:pStyle w:val="TextDatenkranz"/>
              <w:spacing w:before="240" w:after="120" w:line="240" w:lineRule="auto"/>
              <w:rPr>
                <w:rFonts w:ascii="Arial" w:hAnsi="Arial"/>
                <w:b/>
                <w:bCs/>
                <w:vanish/>
                <w:sz w:val="20"/>
                <w:szCs w:val="20"/>
              </w:rPr>
            </w:pPr>
            <w:r>
              <w:rPr>
                <w:rFonts w:ascii="Arial" w:hAnsi="Arial"/>
                <w:b/>
                <w:bCs/>
                <w:vanish/>
                <w:sz w:val="20"/>
                <w:szCs w:val="20"/>
              </w:rPr>
              <w:t>m</w:t>
            </w:r>
            <w:r w:rsidR="004C4B99" w:rsidRPr="006C25F6">
              <w:rPr>
                <w:rFonts w:ascii="Arial" w:hAnsi="Arial"/>
                <w:b/>
                <w:bCs/>
                <w:vanish/>
                <w:sz w:val="20"/>
                <w:szCs w:val="20"/>
              </w:rPr>
              <w:t>ögliche Methode</w:t>
            </w:r>
          </w:p>
        </w:tc>
        <w:tc>
          <w:tcPr>
            <w:tcW w:w="3361" w:type="dxa"/>
            <w:shd w:val="clear" w:color="auto" w:fill="D9D9D9" w:themeFill="background1" w:themeFillShade="D9"/>
          </w:tcPr>
          <w:p w14:paraId="153CD7D4" w14:textId="77777777" w:rsidR="004C4B99" w:rsidRPr="006C25F6" w:rsidRDefault="004C4B99" w:rsidP="005F24D1">
            <w:pPr>
              <w:pStyle w:val="TextDatenkranz"/>
              <w:spacing w:before="240" w:after="120" w:line="240" w:lineRule="auto"/>
              <w:rPr>
                <w:rFonts w:ascii="Arial" w:hAnsi="Arial"/>
                <w:b/>
                <w:bCs/>
                <w:vanish/>
                <w:sz w:val="20"/>
                <w:szCs w:val="20"/>
              </w:rPr>
            </w:pPr>
            <w:r w:rsidRPr="006C25F6">
              <w:rPr>
                <w:rFonts w:ascii="Arial" w:hAnsi="Arial"/>
                <w:b/>
                <w:bCs/>
                <w:vanish/>
                <w:sz w:val="20"/>
                <w:szCs w:val="20"/>
              </w:rPr>
              <w:t>Ihre Antwort</w:t>
            </w:r>
          </w:p>
        </w:tc>
      </w:tr>
      <w:tr w:rsidR="00F55170" w:rsidRPr="006C25F6" w14:paraId="6959D973" w14:textId="77777777" w:rsidTr="00F55170">
        <w:trPr>
          <w:trHeight w:val="1184"/>
          <w:hidden/>
        </w:trPr>
        <w:tc>
          <w:tcPr>
            <w:tcW w:w="2830" w:type="dxa"/>
            <w:vMerge w:val="restart"/>
          </w:tcPr>
          <w:p w14:paraId="175FFA60" w14:textId="77777777" w:rsidR="00F55170" w:rsidRPr="006C25F6" w:rsidRDefault="00F55170" w:rsidP="00F55170">
            <w:pPr>
              <w:autoSpaceDE w:val="0"/>
              <w:autoSpaceDN w:val="0"/>
              <w:adjustRightInd w:val="0"/>
              <w:spacing w:before="100" w:after="100"/>
              <w:rPr>
                <w:rFonts w:ascii="Arial" w:hAnsi="Arial" w:cs="Arial"/>
                <w:vanish/>
                <w:sz w:val="18"/>
                <w:szCs w:val="18"/>
              </w:rPr>
            </w:pPr>
            <w:r w:rsidRPr="006C25F6">
              <w:rPr>
                <w:rFonts w:ascii="Arial" w:hAnsi="Arial" w:cs="Arial"/>
                <w:vanish/>
                <w:sz w:val="18"/>
                <w:szCs w:val="18"/>
              </w:rPr>
              <w:t>„Also, Sie haben mir ja jetzt alle versicherten Gefahren der Wohngebäudeversicherung erklärt. Dadurch ist man schon in vielen Bereichen geschützt. Aber 632 EUR im Jahr? – Hm – also ich weiß nicht. Für diesen Preis bietet Ihr Angebot dann doch zu wenig – oder?“</w:t>
            </w:r>
          </w:p>
        </w:tc>
        <w:tc>
          <w:tcPr>
            <w:tcW w:w="1843" w:type="dxa"/>
            <w:vMerge w:val="restart"/>
          </w:tcPr>
          <w:p w14:paraId="5814F5B0" w14:textId="0C6179D9" w:rsidR="00F55170" w:rsidRPr="006C25F6" w:rsidRDefault="00F55170" w:rsidP="00F55170">
            <w:pPr>
              <w:pStyle w:val="TextDatenkranz"/>
              <w:spacing w:before="120" w:after="120" w:line="240" w:lineRule="auto"/>
              <w:rPr>
                <w:rFonts w:ascii="Arial" w:hAnsi="Arial"/>
                <w:vanish/>
                <w:color w:val="FF0000"/>
                <w:szCs w:val="22"/>
              </w:rPr>
            </w:pPr>
            <w:r w:rsidRPr="006C25F6">
              <w:rPr>
                <w:rFonts w:ascii="Times New Roman" w:hAnsi="Times New Roman" w:cs="Times New Roman"/>
                <w:i/>
                <w:iCs/>
                <w:vanish/>
                <w:color w:val="FF0000"/>
                <w:szCs w:val="22"/>
              </w:rPr>
              <w:t>Die Kundin bzw. der Kunde möchte wissen, wodurch der relativ hohe Preis gerecht</w:t>
            </w:r>
            <w:r w:rsidR="0018070D">
              <w:rPr>
                <w:rFonts w:ascii="Times New Roman" w:hAnsi="Times New Roman" w:cs="Times New Roman"/>
                <w:i/>
                <w:iCs/>
                <w:vanish/>
                <w:color w:val="FF0000"/>
                <w:szCs w:val="22"/>
              </w:rPr>
              <w:softHyphen/>
            </w:r>
            <w:r w:rsidRPr="006C25F6">
              <w:rPr>
                <w:rFonts w:ascii="Times New Roman" w:hAnsi="Times New Roman" w:cs="Times New Roman"/>
                <w:i/>
                <w:iCs/>
                <w:vanish/>
                <w:color w:val="FF0000"/>
                <w:szCs w:val="22"/>
              </w:rPr>
              <w:t>fertigt ist.</w:t>
            </w:r>
          </w:p>
        </w:tc>
        <w:tc>
          <w:tcPr>
            <w:tcW w:w="1594" w:type="dxa"/>
          </w:tcPr>
          <w:p w14:paraId="37223F59" w14:textId="5F316A79" w:rsidR="00F55170" w:rsidRPr="006C25F6" w:rsidRDefault="00CF337B" w:rsidP="00F55170">
            <w:pPr>
              <w:pStyle w:val="TextDatenkranz"/>
              <w:spacing w:before="120" w:after="120" w:line="240" w:lineRule="auto"/>
              <w:rPr>
                <w:rFonts w:ascii="Arial" w:hAnsi="Arial"/>
                <w:vanish/>
                <w:color w:val="FF0000"/>
                <w:szCs w:val="22"/>
              </w:rPr>
            </w:pPr>
            <w:r>
              <w:rPr>
                <w:rFonts w:ascii="Times New Roman" w:hAnsi="Times New Roman" w:cs="Times New Roman"/>
                <w:i/>
                <w:iCs/>
                <w:vanish/>
                <w:color w:val="FF0000"/>
                <w:szCs w:val="22"/>
              </w:rPr>
              <w:t>z. </w:t>
            </w:r>
            <w:r w:rsidR="00F55170" w:rsidRPr="006C25F6">
              <w:rPr>
                <w:rFonts w:ascii="Times New Roman" w:hAnsi="Times New Roman" w:cs="Times New Roman"/>
                <w:i/>
                <w:iCs/>
                <w:vanish/>
                <w:color w:val="FF0000"/>
                <w:szCs w:val="22"/>
              </w:rPr>
              <w:t>B. Ja-aber-Methode</w:t>
            </w:r>
          </w:p>
        </w:tc>
        <w:tc>
          <w:tcPr>
            <w:tcW w:w="3361" w:type="dxa"/>
          </w:tcPr>
          <w:p w14:paraId="37E50E14" w14:textId="106E208D" w:rsidR="00F55170" w:rsidRPr="006C25F6" w:rsidRDefault="00F55170" w:rsidP="00F55170">
            <w:pPr>
              <w:pStyle w:val="TextDatenkranz"/>
              <w:spacing w:before="120" w:after="120" w:line="240" w:lineRule="auto"/>
              <w:rPr>
                <w:rFonts w:ascii="Arial" w:hAnsi="Arial"/>
                <w:vanish/>
                <w:color w:val="FF0000"/>
                <w:szCs w:val="22"/>
              </w:rPr>
            </w:pPr>
            <w:r w:rsidRPr="006C25F6">
              <w:rPr>
                <w:rFonts w:ascii="Times New Roman" w:hAnsi="Times New Roman" w:cs="Times New Roman"/>
                <w:i/>
                <w:iCs/>
                <w:vanish/>
                <w:color w:val="FF0000"/>
                <w:szCs w:val="22"/>
              </w:rPr>
              <w:t>„Gut, dass Sie das ansprechen. Jedoch sind in diesem Preis bereits Elementarschäden abgesichert. Dieser Einschluss ist heute besonders wichtig. Sie haben sicher noch die Bilder von der Flutkatastrophe vor Augen.“</w:t>
            </w:r>
          </w:p>
        </w:tc>
      </w:tr>
      <w:tr w:rsidR="00F55170" w:rsidRPr="006C25F6" w14:paraId="32B256E4" w14:textId="77777777" w:rsidTr="00556070">
        <w:trPr>
          <w:trHeight w:val="1183"/>
          <w:hidden/>
        </w:trPr>
        <w:tc>
          <w:tcPr>
            <w:tcW w:w="2830" w:type="dxa"/>
            <w:vMerge/>
          </w:tcPr>
          <w:p w14:paraId="340CD5CD" w14:textId="77777777" w:rsidR="00F55170" w:rsidRPr="006C25F6" w:rsidRDefault="00F55170" w:rsidP="00F55170">
            <w:pPr>
              <w:autoSpaceDE w:val="0"/>
              <w:autoSpaceDN w:val="0"/>
              <w:adjustRightInd w:val="0"/>
              <w:spacing w:before="100" w:after="100"/>
              <w:rPr>
                <w:rFonts w:cs="Arial"/>
                <w:vanish/>
                <w:sz w:val="18"/>
                <w:szCs w:val="18"/>
              </w:rPr>
            </w:pPr>
          </w:p>
        </w:tc>
        <w:tc>
          <w:tcPr>
            <w:tcW w:w="1843" w:type="dxa"/>
            <w:vMerge/>
          </w:tcPr>
          <w:p w14:paraId="6B72F15C" w14:textId="77777777" w:rsidR="00F55170" w:rsidRPr="006C25F6" w:rsidRDefault="00F55170" w:rsidP="00F55170">
            <w:pPr>
              <w:pStyle w:val="TextDatenkranz"/>
              <w:spacing w:before="120" w:after="120" w:line="240" w:lineRule="auto"/>
              <w:rPr>
                <w:vanish/>
                <w:color w:val="FF0000"/>
                <w:szCs w:val="22"/>
              </w:rPr>
            </w:pPr>
          </w:p>
        </w:tc>
        <w:tc>
          <w:tcPr>
            <w:tcW w:w="1594" w:type="dxa"/>
          </w:tcPr>
          <w:p w14:paraId="33A25919" w14:textId="500B2BC5" w:rsidR="00F55170" w:rsidRPr="006C25F6" w:rsidRDefault="00CF337B" w:rsidP="00F55170">
            <w:pPr>
              <w:pStyle w:val="TextDatenkranz"/>
              <w:spacing w:before="120" w:after="120" w:line="240" w:lineRule="auto"/>
              <w:rPr>
                <w:vanish/>
                <w:color w:val="FF0000"/>
                <w:szCs w:val="22"/>
              </w:rPr>
            </w:pPr>
            <w:r>
              <w:rPr>
                <w:rFonts w:ascii="Times New Roman" w:hAnsi="Times New Roman" w:cs="Times New Roman"/>
                <w:i/>
                <w:iCs/>
                <w:vanish/>
                <w:color w:val="FF0000"/>
                <w:szCs w:val="22"/>
              </w:rPr>
              <w:t>z. </w:t>
            </w:r>
            <w:r w:rsidR="00F55170" w:rsidRPr="006C25F6">
              <w:rPr>
                <w:rFonts w:ascii="Times New Roman" w:hAnsi="Times New Roman" w:cs="Times New Roman"/>
                <w:i/>
                <w:iCs/>
                <w:vanish/>
                <w:color w:val="FF0000"/>
                <w:szCs w:val="22"/>
              </w:rPr>
              <w:t>B. Fragemethode</w:t>
            </w:r>
          </w:p>
        </w:tc>
        <w:tc>
          <w:tcPr>
            <w:tcW w:w="3361" w:type="dxa"/>
          </w:tcPr>
          <w:p w14:paraId="7640E587" w14:textId="11A755B1" w:rsidR="00F55170" w:rsidRPr="006C25F6" w:rsidRDefault="00F55170" w:rsidP="00F55170">
            <w:pPr>
              <w:pStyle w:val="TextDatenkranz"/>
              <w:spacing w:before="120" w:after="120" w:line="240" w:lineRule="auto"/>
              <w:rPr>
                <w:vanish/>
                <w:color w:val="FF0000"/>
                <w:szCs w:val="22"/>
              </w:rPr>
            </w:pPr>
            <w:r w:rsidRPr="006C25F6">
              <w:rPr>
                <w:rFonts w:ascii="Times New Roman" w:hAnsi="Times New Roman" w:cs="Times New Roman"/>
                <w:i/>
                <w:iCs/>
                <w:vanish/>
                <w:color w:val="FF0000"/>
                <w:szCs w:val="22"/>
              </w:rPr>
              <w:t>„Inwiefern bietet Ihnen mein Angebot zu wenig?“</w:t>
            </w:r>
          </w:p>
        </w:tc>
      </w:tr>
      <w:tr w:rsidR="00F55170" w:rsidRPr="006C25F6" w14:paraId="151E9D0B" w14:textId="77777777" w:rsidTr="00556070">
        <w:trPr>
          <w:trHeight w:val="2532"/>
          <w:hidden/>
        </w:trPr>
        <w:tc>
          <w:tcPr>
            <w:tcW w:w="2830" w:type="dxa"/>
          </w:tcPr>
          <w:p w14:paraId="36F7F5DB" w14:textId="32D64815" w:rsidR="00F55170" w:rsidRPr="006C25F6" w:rsidRDefault="00F55170" w:rsidP="0018070D">
            <w:pPr>
              <w:autoSpaceDE w:val="0"/>
              <w:autoSpaceDN w:val="0"/>
              <w:adjustRightInd w:val="0"/>
              <w:spacing w:before="100" w:after="100"/>
              <w:rPr>
                <w:rFonts w:ascii="Arial" w:hAnsi="Arial" w:cs="Arial"/>
                <w:vanish/>
                <w:sz w:val="18"/>
                <w:szCs w:val="18"/>
              </w:rPr>
            </w:pPr>
            <w:r w:rsidRPr="006C25F6">
              <w:rPr>
                <w:rFonts w:ascii="Arial" w:hAnsi="Arial" w:cs="Arial"/>
                <w:vanish/>
                <w:sz w:val="18"/>
                <w:szCs w:val="18"/>
              </w:rPr>
              <w:t xml:space="preserve">„Gibt es in Ihrer Agentur vielleicht </w:t>
            </w:r>
            <w:r w:rsidR="0018070D">
              <w:rPr>
                <w:rFonts w:ascii="Arial" w:hAnsi="Arial" w:cs="Arial"/>
                <w:vanish/>
                <w:sz w:val="18"/>
                <w:szCs w:val="18"/>
              </w:rPr>
              <w:t>m</w:t>
            </w:r>
            <w:r w:rsidRPr="006C25F6">
              <w:rPr>
                <w:rFonts w:ascii="Arial" w:hAnsi="Arial" w:cs="Arial"/>
                <w:vanish/>
                <w:sz w:val="18"/>
                <w:szCs w:val="18"/>
              </w:rPr>
              <w:t>al jemanden, der mir sagen kann, ob ich die Versicherung jederzeit wieder kündigen kann? Sie sind wohl noch in der Ausbildung. Von dem, was Sie hier tun, haben Sie bestimmt noch wenig Ahnung. Holen Sie mir doch mal jemanden an das Telefon der sich hier auskennt!“</w:t>
            </w:r>
          </w:p>
        </w:tc>
        <w:tc>
          <w:tcPr>
            <w:tcW w:w="1843" w:type="dxa"/>
          </w:tcPr>
          <w:p w14:paraId="619FADAB" w14:textId="01340E6D" w:rsidR="00F55170" w:rsidRPr="006C25F6" w:rsidRDefault="00F55170" w:rsidP="0000771F">
            <w:pPr>
              <w:pStyle w:val="TextDatenkranz"/>
              <w:spacing w:before="120" w:after="120" w:line="240" w:lineRule="auto"/>
              <w:rPr>
                <w:rFonts w:ascii="Arial" w:hAnsi="Arial"/>
                <w:vanish/>
                <w:color w:val="FF0000"/>
                <w:szCs w:val="22"/>
              </w:rPr>
            </w:pPr>
            <w:r w:rsidRPr="006C25F6">
              <w:rPr>
                <w:rFonts w:ascii="Times New Roman" w:hAnsi="Times New Roman" w:cs="Times New Roman"/>
                <w:i/>
                <w:iCs/>
                <w:vanish/>
                <w:color w:val="FF0000"/>
                <w:szCs w:val="22"/>
              </w:rPr>
              <w:t xml:space="preserve">Die Kundin bzw. der Kunde möchte von </w:t>
            </w:r>
            <w:r w:rsidR="0000771F">
              <w:rPr>
                <w:rFonts w:ascii="Times New Roman" w:hAnsi="Times New Roman" w:cs="Times New Roman"/>
                <w:i/>
                <w:iCs/>
                <w:vanish/>
                <w:color w:val="FF0000"/>
                <w:szCs w:val="22"/>
              </w:rPr>
              <w:t xml:space="preserve">einer </w:t>
            </w:r>
            <w:r w:rsidRPr="006C25F6">
              <w:rPr>
                <w:rFonts w:ascii="Times New Roman" w:hAnsi="Times New Roman" w:cs="Times New Roman"/>
                <w:i/>
                <w:iCs/>
                <w:vanish/>
                <w:color w:val="FF0000"/>
                <w:szCs w:val="22"/>
              </w:rPr>
              <w:t>qualifi</w:t>
            </w:r>
            <w:r w:rsidR="00327EC2">
              <w:rPr>
                <w:rFonts w:ascii="Times New Roman" w:hAnsi="Times New Roman" w:cs="Times New Roman"/>
                <w:i/>
                <w:iCs/>
                <w:vanish/>
                <w:color w:val="FF0000"/>
                <w:szCs w:val="22"/>
              </w:rPr>
              <w:softHyphen/>
            </w:r>
            <w:r w:rsidRPr="006C25F6">
              <w:rPr>
                <w:rFonts w:ascii="Times New Roman" w:hAnsi="Times New Roman" w:cs="Times New Roman"/>
                <w:i/>
                <w:iCs/>
                <w:vanish/>
                <w:color w:val="FF0000"/>
                <w:szCs w:val="22"/>
              </w:rPr>
              <w:t>zierten Verkäu</w:t>
            </w:r>
            <w:r w:rsidR="00327EC2">
              <w:rPr>
                <w:rFonts w:ascii="Times New Roman" w:hAnsi="Times New Roman" w:cs="Times New Roman"/>
                <w:i/>
                <w:iCs/>
                <w:vanish/>
                <w:color w:val="FF0000"/>
                <w:szCs w:val="22"/>
              </w:rPr>
              <w:softHyphen/>
            </w:r>
            <w:r w:rsidRPr="006C25F6">
              <w:rPr>
                <w:rFonts w:ascii="Times New Roman" w:hAnsi="Times New Roman" w:cs="Times New Roman"/>
                <w:i/>
                <w:iCs/>
                <w:vanish/>
                <w:color w:val="FF0000"/>
                <w:szCs w:val="22"/>
              </w:rPr>
              <w:t>fer</w:t>
            </w:r>
            <w:r w:rsidR="0000771F">
              <w:rPr>
                <w:rFonts w:ascii="Times New Roman" w:hAnsi="Times New Roman" w:cs="Times New Roman"/>
                <w:i/>
                <w:iCs/>
                <w:vanish/>
                <w:color w:val="FF0000"/>
                <w:szCs w:val="22"/>
              </w:rPr>
              <w:t>in bzw. einem qualifizierten Verkäufer</w:t>
            </w:r>
            <w:r w:rsidRPr="006C25F6">
              <w:rPr>
                <w:rFonts w:ascii="Times New Roman" w:hAnsi="Times New Roman" w:cs="Times New Roman"/>
                <w:i/>
                <w:iCs/>
                <w:vanish/>
                <w:color w:val="FF0000"/>
                <w:szCs w:val="22"/>
              </w:rPr>
              <w:t xml:space="preserve"> beraten werden.</w:t>
            </w:r>
          </w:p>
        </w:tc>
        <w:tc>
          <w:tcPr>
            <w:tcW w:w="1594" w:type="dxa"/>
          </w:tcPr>
          <w:p w14:paraId="45D67487" w14:textId="188093C8" w:rsidR="00F55170" w:rsidRPr="006C25F6" w:rsidRDefault="00CF337B" w:rsidP="00F55170">
            <w:pPr>
              <w:pStyle w:val="TextDatenkranz"/>
              <w:spacing w:before="120" w:after="120" w:line="240" w:lineRule="auto"/>
              <w:rPr>
                <w:rFonts w:ascii="Arial" w:hAnsi="Arial"/>
                <w:vanish/>
                <w:color w:val="FF0000"/>
                <w:szCs w:val="22"/>
              </w:rPr>
            </w:pPr>
            <w:r>
              <w:rPr>
                <w:rFonts w:ascii="Times New Roman" w:hAnsi="Times New Roman" w:cs="Times New Roman"/>
                <w:i/>
                <w:iCs/>
                <w:vanish/>
                <w:color w:val="FF0000"/>
                <w:szCs w:val="22"/>
              </w:rPr>
              <w:t>z. </w:t>
            </w:r>
            <w:r w:rsidR="00F55170" w:rsidRPr="006C25F6">
              <w:rPr>
                <w:rFonts w:ascii="Times New Roman" w:hAnsi="Times New Roman" w:cs="Times New Roman"/>
                <w:i/>
                <w:iCs/>
                <w:vanish/>
                <w:color w:val="FF0000"/>
                <w:szCs w:val="22"/>
              </w:rPr>
              <w:t>B. Bumerang</w:t>
            </w:r>
            <w:r w:rsidR="0000771F">
              <w:rPr>
                <w:rFonts w:ascii="Times New Roman" w:hAnsi="Times New Roman" w:cs="Times New Roman"/>
                <w:i/>
                <w:iCs/>
                <w:vanish/>
                <w:color w:val="FF0000"/>
                <w:szCs w:val="22"/>
              </w:rPr>
              <w:t>-</w:t>
            </w:r>
            <w:r w:rsidR="00F55170" w:rsidRPr="006C25F6">
              <w:rPr>
                <w:rFonts w:ascii="Times New Roman" w:hAnsi="Times New Roman" w:cs="Times New Roman"/>
                <w:i/>
                <w:iCs/>
                <w:vanish/>
                <w:color w:val="FF0000"/>
                <w:szCs w:val="22"/>
              </w:rPr>
              <w:t>methode</w:t>
            </w:r>
          </w:p>
        </w:tc>
        <w:tc>
          <w:tcPr>
            <w:tcW w:w="3361" w:type="dxa"/>
          </w:tcPr>
          <w:p w14:paraId="4F413F1A" w14:textId="3E3D6EC2" w:rsidR="00F55170" w:rsidRPr="006C25F6" w:rsidRDefault="00F55170" w:rsidP="00F55170">
            <w:pPr>
              <w:pStyle w:val="TextDatenkranz"/>
              <w:spacing w:before="120" w:after="120" w:line="240" w:lineRule="auto"/>
              <w:rPr>
                <w:rFonts w:ascii="Arial" w:hAnsi="Arial"/>
                <w:vanish/>
                <w:color w:val="FF0000"/>
                <w:szCs w:val="22"/>
              </w:rPr>
            </w:pPr>
            <w:r w:rsidRPr="006C25F6">
              <w:rPr>
                <w:rFonts w:ascii="Times New Roman" w:hAnsi="Times New Roman" w:cs="Times New Roman"/>
                <w:i/>
                <w:iCs/>
                <w:vanish/>
                <w:color w:val="FF0000"/>
                <w:szCs w:val="22"/>
              </w:rPr>
              <w:t>„Und genau weil ich noch in der Ausbildung bin, beschäftige ich mich besonders intensiv mit den zugrunde liegenden Vertrags</w:t>
            </w:r>
            <w:r w:rsidR="00327EC2">
              <w:rPr>
                <w:rFonts w:ascii="Times New Roman" w:hAnsi="Times New Roman" w:cs="Times New Roman"/>
                <w:i/>
                <w:iCs/>
                <w:vanish/>
                <w:color w:val="FF0000"/>
                <w:szCs w:val="22"/>
              </w:rPr>
              <w:softHyphen/>
            </w:r>
            <w:r w:rsidRPr="006C25F6">
              <w:rPr>
                <w:rFonts w:ascii="Times New Roman" w:hAnsi="Times New Roman" w:cs="Times New Roman"/>
                <w:i/>
                <w:iCs/>
                <w:vanish/>
                <w:color w:val="FF0000"/>
                <w:szCs w:val="22"/>
              </w:rPr>
              <w:t>bedingungen und kann Ihnen auch Auskunft über die Kündigungs</w:t>
            </w:r>
            <w:r w:rsidR="00327EC2">
              <w:rPr>
                <w:rFonts w:ascii="Times New Roman" w:hAnsi="Times New Roman" w:cs="Times New Roman"/>
                <w:i/>
                <w:iCs/>
                <w:vanish/>
                <w:color w:val="FF0000"/>
                <w:szCs w:val="22"/>
              </w:rPr>
              <w:t>-</w:t>
            </w:r>
            <w:r w:rsidRPr="006C25F6">
              <w:rPr>
                <w:rFonts w:ascii="Times New Roman" w:hAnsi="Times New Roman" w:cs="Times New Roman"/>
                <w:i/>
                <w:iCs/>
                <w:vanish/>
                <w:color w:val="FF0000"/>
                <w:szCs w:val="22"/>
              </w:rPr>
              <w:t>möglichkeiten geben.“</w:t>
            </w:r>
          </w:p>
        </w:tc>
      </w:tr>
      <w:tr w:rsidR="00F55170" w:rsidRPr="006C25F6" w14:paraId="748D8335" w14:textId="77777777" w:rsidTr="00556070">
        <w:trPr>
          <w:trHeight w:val="2682"/>
          <w:hidden/>
        </w:trPr>
        <w:tc>
          <w:tcPr>
            <w:tcW w:w="2830" w:type="dxa"/>
          </w:tcPr>
          <w:p w14:paraId="527B653E" w14:textId="77777777" w:rsidR="00F55170" w:rsidRPr="006C25F6" w:rsidRDefault="00F55170" w:rsidP="00F55170">
            <w:pPr>
              <w:pStyle w:val="TextDatenkranz"/>
              <w:spacing w:before="100" w:after="100" w:line="240" w:lineRule="auto"/>
              <w:rPr>
                <w:rFonts w:ascii="Arial" w:hAnsi="Arial"/>
                <w:vanish/>
                <w:sz w:val="18"/>
                <w:szCs w:val="18"/>
              </w:rPr>
            </w:pPr>
            <w:r w:rsidRPr="006C25F6">
              <w:rPr>
                <w:rFonts w:ascii="Arial" w:hAnsi="Arial"/>
                <w:vanish/>
                <w:sz w:val="18"/>
                <w:szCs w:val="18"/>
              </w:rPr>
              <w:t>„Ich weiß nicht. Ich habe den Eindruck, dieser Tarif bietet nicht das, was ich will.“</w:t>
            </w:r>
          </w:p>
        </w:tc>
        <w:tc>
          <w:tcPr>
            <w:tcW w:w="1843" w:type="dxa"/>
          </w:tcPr>
          <w:p w14:paraId="62E7E8D8" w14:textId="5340B069" w:rsidR="00F55170" w:rsidRPr="006C25F6" w:rsidRDefault="00F55170" w:rsidP="00F55170">
            <w:pPr>
              <w:pStyle w:val="TextDatenkranz"/>
              <w:spacing w:before="120" w:after="120" w:line="240" w:lineRule="auto"/>
              <w:rPr>
                <w:rFonts w:ascii="Arial" w:hAnsi="Arial"/>
                <w:vanish/>
                <w:color w:val="FF0000"/>
                <w:szCs w:val="22"/>
              </w:rPr>
            </w:pPr>
            <w:r w:rsidRPr="006C25F6">
              <w:rPr>
                <w:rFonts w:ascii="Times New Roman" w:hAnsi="Times New Roman" w:cs="Times New Roman"/>
                <w:i/>
                <w:iCs/>
                <w:vanish/>
                <w:color w:val="FF0000"/>
                <w:szCs w:val="22"/>
              </w:rPr>
              <w:t>Die Kundin bzw. der Kun</w:t>
            </w:r>
            <w:r w:rsidR="00327EC2">
              <w:rPr>
                <w:rFonts w:ascii="Times New Roman" w:hAnsi="Times New Roman" w:cs="Times New Roman"/>
                <w:i/>
                <w:iCs/>
                <w:vanish/>
                <w:color w:val="FF0000"/>
                <w:szCs w:val="22"/>
              </w:rPr>
              <w:t>de wünscht ein Alternativ</w:t>
            </w:r>
            <w:r w:rsidR="00327EC2">
              <w:rPr>
                <w:rFonts w:ascii="Times New Roman" w:hAnsi="Times New Roman" w:cs="Times New Roman"/>
                <w:i/>
                <w:iCs/>
                <w:vanish/>
                <w:color w:val="FF0000"/>
                <w:szCs w:val="22"/>
              </w:rPr>
              <w:softHyphen/>
            </w:r>
            <w:r w:rsidR="000A216F">
              <w:rPr>
                <w:rFonts w:ascii="Times New Roman" w:hAnsi="Times New Roman" w:cs="Times New Roman"/>
                <w:i/>
                <w:iCs/>
                <w:vanish/>
                <w:color w:val="FF0000"/>
                <w:szCs w:val="22"/>
              </w:rPr>
              <w:t>angebot</w:t>
            </w:r>
            <w:r w:rsidRPr="006C25F6">
              <w:rPr>
                <w:rFonts w:ascii="Times New Roman" w:hAnsi="Times New Roman" w:cs="Times New Roman"/>
                <w:i/>
                <w:iCs/>
                <w:vanish/>
                <w:color w:val="FF0000"/>
                <w:szCs w:val="22"/>
              </w:rPr>
              <w:t>.</w:t>
            </w:r>
          </w:p>
        </w:tc>
        <w:tc>
          <w:tcPr>
            <w:tcW w:w="1594" w:type="dxa"/>
          </w:tcPr>
          <w:p w14:paraId="75DC80D4" w14:textId="2838A8AC" w:rsidR="00F55170" w:rsidRPr="006C25F6" w:rsidRDefault="000A216F" w:rsidP="00F55170">
            <w:pPr>
              <w:pStyle w:val="TextDatenkranz"/>
              <w:spacing w:before="120" w:after="120" w:line="240" w:lineRule="auto"/>
              <w:rPr>
                <w:rFonts w:ascii="Arial" w:hAnsi="Arial"/>
                <w:vanish/>
                <w:color w:val="FF0000"/>
                <w:szCs w:val="22"/>
              </w:rPr>
            </w:pPr>
            <w:r>
              <w:rPr>
                <w:rFonts w:ascii="Times New Roman" w:hAnsi="Times New Roman" w:cs="Times New Roman"/>
                <w:i/>
                <w:iCs/>
                <w:vanish/>
                <w:color w:val="FF0000"/>
                <w:szCs w:val="22"/>
              </w:rPr>
              <w:t>z. </w:t>
            </w:r>
            <w:r w:rsidR="00F55170" w:rsidRPr="006C25F6">
              <w:rPr>
                <w:rFonts w:ascii="Times New Roman" w:hAnsi="Times New Roman" w:cs="Times New Roman"/>
                <w:i/>
                <w:iCs/>
                <w:vanish/>
                <w:color w:val="FF0000"/>
                <w:szCs w:val="22"/>
              </w:rPr>
              <w:t>B. Fragemethode</w:t>
            </w:r>
          </w:p>
        </w:tc>
        <w:tc>
          <w:tcPr>
            <w:tcW w:w="3361" w:type="dxa"/>
          </w:tcPr>
          <w:p w14:paraId="27474778" w14:textId="5475D50F" w:rsidR="00F55170" w:rsidRPr="006C25F6" w:rsidRDefault="00F55170" w:rsidP="00F55170">
            <w:pPr>
              <w:pStyle w:val="TextDatenkranz"/>
              <w:spacing w:before="120" w:after="120" w:line="240" w:lineRule="auto"/>
              <w:rPr>
                <w:rFonts w:ascii="Arial" w:hAnsi="Arial"/>
                <w:vanish/>
                <w:color w:val="FF0000"/>
                <w:szCs w:val="22"/>
              </w:rPr>
            </w:pPr>
            <w:r w:rsidRPr="006C25F6">
              <w:rPr>
                <w:rFonts w:ascii="Times New Roman" w:hAnsi="Times New Roman" w:cs="Times New Roman"/>
                <w:i/>
                <w:iCs/>
                <w:vanish/>
                <w:color w:val="FF0000"/>
                <w:szCs w:val="22"/>
              </w:rPr>
              <w:t>„In welcher Hinsicht entspricht der Tarif nicht Ihren Vorstellungen?“</w:t>
            </w:r>
          </w:p>
        </w:tc>
      </w:tr>
      <w:tr w:rsidR="00F55170" w:rsidRPr="006C25F6" w14:paraId="23397C26" w14:textId="77777777" w:rsidTr="00556070">
        <w:trPr>
          <w:trHeight w:val="2841"/>
          <w:hidden/>
        </w:trPr>
        <w:tc>
          <w:tcPr>
            <w:tcW w:w="2830" w:type="dxa"/>
          </w:tcPr>
          <w:p w14:paraId="73EF866E" w14:textId="77777777" w:rsidR="00F55170" w:rsidRPr="006C25F6" w:rsidRDefault="00F55170" w:rsidP="00F55170">
            <w:pPr>
              <w:autoSpaceDE w:val="0"/>
              <w:autoSpaceDN w:val="0"/>
              <w:adjustRightInd w:val="0"/>
              <w:spacing w:before="100" w:after="100"/>
              <w:rPr>
                <w:rFonts w:ascii="Arial" w:hAnsi="Arial" w:cs="Arial"/>
                <w:vanish/>
                <w:sz w:val="18"/>
                <w:szCs w:val="18"/>
              </w:rPr>
            </w:pPr>
            <w:r w:rsidRPr="006C25F6">
              <w:rPr>
                <w:rFonts w:ascii="Arial" w:hAnsi="Arial" w:cs="Arial"/>
                <w:vanish/>
                <w:sz w:val="18"/>
                <w:szCs w:val="18"/>
              </w:rPr>
              <w:t>„Wenn ich Sie richtig verstanden habe, dann zahle ich für den Tarif „BasisSchutz“ 25 EUR im Monat. Und für den Tarif „PlusSchutz“ zahle ich 40 EUR monatlich. Das verstehe ich nicht. Warum soll ich 15 EUR im Monat mehr zahlen, wenn die Leistungen fast identisch sind?“</w:t>
            </w:r>
          </w:p>
        </w:tc>
        <w:tc>
          <w:tcPr>
            <w:tcW w:w="1843" w:type="dxa"/>
          </w:tcPr>
          <w:p w14:paraId="470525AB" w14:textId="203434A6" w:rsidR="00F55170" w:rsidRPr="006C25F6" w:rsidRDefault="00F55170" w:rsidP="00F55170">
            <w:pPr>
              <w:pStyle w:val="TextDatenkranz"/>
              <w:spacing w:before="120" w:after="120" w:line="240" w:lineRule="auto"/>
              <w:rPr>
                <w:rFonts w:ascii="Arial" w:hAnsi="Arial"/>
                <w:vanish/>
                <w:color w:val="FF0000"/>
                <w:szCs w:val="22"/>
              </w:rPr>
            </w:pPr>
            <w:r w:rsidRPr="006C25F6">
              <w:rPr>
                <w:rFonts w:ascii="Times New Roman" w:hAnsi="Times New Roman" w:cs="Times New Roman"/>
                <w:i/>
                <w:iCs/>
                <w:vanish/>
                <w:color w:val="FF0000"/>
                <w:szCs w:val="22"/>
              </w:rPr>
              <w:t>Die Kundin bzw. der Kunde möchte genauere Infor</w:t>
            </w:r>
            <w:r w:rsidR="00327EC2">
              <w:rPr>
                <w:rFonts w:ascii="Times New Roman" w:hAnsi="Times New Roman" w:cs="Times New Roman"/>
                <w:i/>
                <w:iCs/>
                <w:vanish/>
                <w:color w:val="FF0000"/>
                <w:szCs w:val="22"/>
              </w:rPr>
              <w:softHyphen/>
            </w:r>
            <w:r w:rsidRPr="006C25F6">
              <w:rPr>
                <w:rFonts w:ascii="Times New Roman" w:hAnsi="Times New Roman" w:cs="Times New Roman"/>
                <w:i/>
                <w:iCs/>
                <w:vanish/>
                <w:color w:val="FF0000"/>
                <w:szCs w:val="22"/>
              </w:rPr>
              <w:t>mationen über den Zusatznutzen des Angebotes.</w:t>
            </w:r>
          </w:p>
        </w:tc>
        <w:tc>
          <w:tcPr>
            <w:tcW w:w="1594" w:type="dxa"/>
          </w:tcPr>
          <w:p w14:paraId="2B82E6C4" w14:textId="69EC047F" w:rsidR="00F55170" w:rsidRPr="006C25F6" w:rsidRDefault="000A216F" w:rsidP="00F55170">
            <w:pPr>
              <w:pStyle w:val="TextDatenkranz"/>
              <w:spacing w:before="120" w:after="120" w:line="240" w:lineRule="auto"/>
              <w:rPr>
                <w:rFonts w:ascii="Arial" w:hAnsi="Arial"/>
                <w:vanish/>
                <w:color w:val="FF0000"/>
                <w:szCs w:val="22"/>
              </w:rPr>
            </w:pPr>
            <w:r>
              <w:rPr>
                <w:rFonts w:ascii="Times New Roman" w:hAnsi="Times New Roman" w:cs="Times New Roman"/>
                <w:i/>
                <w:iCs/>
                <w:vanish/>
                <w:color w:val="FF0000"/>
                <w:szCs w:val="22"/>
              </w:rPr>
              <w:t>z. </w:t>
            </w:r>
            <w:r w:rsidR="00F55170" w:rsidRPr="006C25F6">
              <w:rPr>
                <w:rFonts w:ascii="Times New Roman" w:hAnsi="Times New Roman" w:cs="Times New Roman"/>
                <w:i/>
                <w:iCs/>
                <w:vanish/>
                <w:color w:val="FF0000"/>
                <w:szCs w:val="22"/>
              </w:rPr>
              <w:t>B. Vergleichs</w:t>
            </w:r>
            <w:r w:rsidR="003A6BFE" w:rsidRPr="006C25F6">
              <w:rPr>
                <w:rFonts w:ascii="Times New Roman" w:hAnsi="Times New Roman" w:cs="Times New Roman"/>
                <w:i/>
                <w:iCs/>
                <w:vanish/>
                <w:color w:val="FF0000"/>
                <w:szCs w:val="22"/>
              </w:rPr>
              <w:t>-</w:t>
            </w:r>
            <w:r w:rsidR="00F55170" w:rsidRPr="006C25F6">
              <w:rPr>
                <w:rFonts w:ascii="Times New Roman" w:hAnsi="Times New Roman" w:cs="Times New Roman"/>
                <w:i/>
                <w:iCs/>
                <w:vanish/>
                <w:color w:val="FF0000"/>
                <w:szCs w:val="22"/>
              </w:rPr>
              <w:t>methode</w:t>
            </w:r>
          </w:p>
        </w:tc>
        <w:tc>
          <w:tcPr>
            <w:tcW w:w="3361" w:type="dxa"/>
          </w:tcPr>
          <w:p w14:paraId="57DBB848" w14:textId="7E8793D8" w:rsidR="00F55170" w:rsidRPr="006C25F6" w:rsidRDefault="00F55170" w:rsidP="00F55170">
            <w:pPr>
              <w:pStyle w:val="TextDatenkranz"/>
              <w:spacing w:before="120" w:after="120" w:line="240" w:lineRule="auto"/>
              <w:rPr>
                <w:rFonts w:ascii="Arial" w:hAnsi="Arial"/>
                <w:vanish/>
                <w:color w:val="FF0000"/>
                <w:szCs w:val="22"/>
              </w:rPr>
            </w:pPr>
            <w:r w:rsidRPr="006C25F6">
              <w:rPr>
                <w:rFonts w:ascii="Times New Roman" w:hAnsi="Times New Roman" w:cs="Times New Roman"/>
                <w:i/>
                <w:iCs/>
                <w:vanish/>
                <w:color w:val="FF0000"/>
                <w:szCs w:val="22"/>
              </w:rPr>
              <w:t>„Wenn Sie keinen Wert auf eine Erhöhung der Entschädigungs</w:t>
            </w:r>
            <w:r w:rsidR="00327EC2">
              <w:rPr>
                <w:rFonts w:ascii="Times New Roman" w:hAnsi="Times New Roman" w:cs="Times New Roman"/>
                <w:i/>
                <w:iCs/>
                <w:vanish/>
                <w:color w:val="FF0000"/>
                <w:szCs w:val="22"/>
              </w:rPr>
              <w:softHyphen/>
            </w:r>
            <w:r w:rsidRPr="006C25F6">
              <w:rPr>
                <w:rFonts w:ascii="Times New Roman" w:hAnsi="Times New Roman" w:cs="Times New Roman"/>
                <w:i/>
                <w:iCs/>
                <w:vanish/>
                <w:color w:val="FF0000"/>
                <w:szCs w:val="22"/>
              </w:rPr>
              <w:t>grenze für Wertsachen und den Einschluss der groben Fahrlässig</w:t>
            </w:r>
            <w:r w:rsidR="00327EC2">
              <w:rPr>
                <w:rFonts w:ascii="Times New Roman" w:hAnsi="Times New Roman" w:cs="Times New Roman"/>
                <w:i/>
                <w:iCs/>
                <w:vanish/>
                <w:color w:val="FF0000"/>
                <w:szCs w:val="22"/>
              </w:rPr>
              <w:softHyphen/>
            </w:r>
            <w:r w:rsidRPr="006C25F6">
              <w:rPr>
                <w:rFonts w:ascii="Times New Roman" w:hAnsi="Times New Roman" w:cs="Times New Roman"/>
                <w:i/>
                <w:iCs/>
                <w:vanish/>
                <w:color w:val="FF0000"/>
                <w:szCs w:val="22"/>
              </w:rPr>
              <w:t>keit legen, dann reicht Ihnen der „BasisSchutz“ aus. Ansonsten empfehle ich Ihnen den „PlusSchutz“.</w:t>
            </w:r>
          </w:p>
        </w:tc>
      </w:tr>
      <w:tr w:rsidR="00F55170" w:rsidRPr="006C25F6" w14:paraId="3607F3C9" w14:textId="77777777" w:rsidTr="00556070">
        <w:trPr>
          <w:trHeight w:val="2827"/>
          <w:hidden/>
        </w:trPr>
        <w:tc>
          <w:tcPr>
            <w:tcW w:w="2830" w:type="dxa"/>
          </w:tcPr>
          <w:p w14:paraId="6F5C770C" w14:textId="75332AC6" w:rsidR="00F55170" w:rsidRPr="006C25F6" w:rsidRDefault="00F55170" w:rsidP="00F55170">
            <w:pPr>
              <w:autoSpaceDE w:val="0"/>
              <w:autoSpaceDN w:val="0"/>
              <w:adjustRightInd w:val="0"/>
              <w:spacing w:before="100" w:after="100"/>
              <w:rPr>
                <w:rFonts w:ascii="Arial" w:hAnsi="Arial" w:cs="Arial"/>
                <w:vanish/>
                <w:sz w:val="18"/>
                <w:szCs w:val="18"/>
              </w:rPr>
            </w:pPr>
            <w:r w:rsidRPr="006C25F6">
              <w:rPr>
                <w:rFonts w:ascii="Arial" w:hAnsi="Arial" w:cs="Arial"/>
                <w:vanish/>
                <w:sz w:val="18"/>
                <w:szCs w:val="18"/>
              </w:rPr>
              <w:t>„Ja und jetzt? Die Mitarbeiter der Hotline Ihres Unternehmens meinten, dass sie mir nicht helfen können. Soll ich mich jetzt selbst um die Abwicklung des Schadens kümmern? – Sie haben mir die Versicherung vor 8 Jahren verkauft und jetzt will mir keiner mehr helfen?! – Also Kundenservice scheint ja nicht gerade die Stärke Ihres Unter</w:t>
            </w:r>
            <w:r w:rsidR="00327EC2">
              <w:rPr>
                <w:rFonts w:ascii="Arial" w:hAnsi="Arial" w:cs="Arial"/>
                <w:vanish/>
                <w:sz w:val="18"/>
                <w:szCs w:val="18"/>
              </w:rPr>
              <w:softHyphen/>
            </w:r>
            <w:r w:rsidRPr="006C25F6">
              <w:rPr>
                <w:rFonts w:ascii="Arial" w:hAnsi="Arial" w:cs="Arial"/>
                <w:vanish/>
                <w:sz w:val="18"/>
                <w:szCs w:val="18"/>
              </w:rPr>
              <w:t>nehmens!</w:t>
            </w:r>
            <w:r w:rsidRPr="006C25F6">
              <w:rPr>
                <w:rFonts w:ascii="Arial" w:hAnsi="Arial"/>
                <w:vanish/>
                <w:sz w:val="18"/>
                <w:szCs w:val="18"/>
              </w:rPr>
              <w:t>“</w:t>
            </w:r>
          </w:p>
        </w:tc>
        <w:tc>
          <w:tcPr>
            <w:tcW w:w="1843" w:type="dxa"/>
          </w:tcPr>
          <w:p w14:paraId="494FFEDF" w14:textId="15ADE899" w:rsidR="00F55170" w:rsidRPr="006C25F6" w:rsidRDefault="00F55170" w:rsidP="00F55170">
            <w:pPr>
              <w:pStyle w:val="TextDatenkranz"/>
              <w:spacing w:before="120" w:after="120" w:line="240" w:lineRule="auto"/>
              <w:rPr>
                <w:rFonts w:ascii="Arial" w:hAnsi="Arial"/>
                <w:vanish/>
                <w:color w:val="FF0000"/>
                <w:szCs w:val="22"/>
              </w:rPr>
            </w:pPr>
            <w:r w:rsidRPr="006C25F6">
              <w:rPr>
                <w:rFonts w:ascii="Times New Roman" w:hAnsi="Times New Roman" w:cs="Times New Roman"/>
                <w:i/>
                <w:iCs/>
                <w:vanish/>
                <w:color w:val="FF0000"/>
                <w:szCs w:val="22"/>
              </w:rPr>
              <w:t>Die Kundin bzw. der Kunde möchte einen besseren Service.</w:t>
            </w:r>
          </w:p>
        </w:tc>
        <w:tc>
          <w:tcPr>
            <w:tcW w:w="1594" w:type="dxa"/>
          </w:tcPr>
          <w:p w14:paraId="1CF18010" w14:textId="7551E462" w:rsidR="00F55170" w:rsidRPr="006C25F6" w:rsidRDefault="000A216F" w:rsidP="00F55170">
            <w:pPr>
              <w:pStyle w:val="TextDatenkranz"/>
              <w:spacing w:before="120" w:after="120" w:line="240" w:lineRule="auto"/>
              <w:rPr>
                <w:rFonts w:ascii="Arial" w:hAnsi="Arial"/>
                <w:vanish/>
                <w:color w:val="FF0000"/>
                <w:szCs w:val="22"/>
              </w:rPr>
            </w:pPr>
            <w:r>
              <w:rPr>
                <w:rFonts w:ascii="Times New Roman" w:hAnsi="Times New Roman" w:cs="Times New Roman"/>
                <w:i/>
                <w:iCs/>
                <w:vanish/>
                <w:color w:val="FF0000"/>
                <w:szCs w:val="22"/>
              </w:rPr>
              <w:t>z. </w:t>
            </w:r>
            <w:r w:rsidR="00F55170" w:rsidRPr="006C25F6">
              <w:rPr>
                <w:rFonts w:ascii="Times New Roman" w:hAnsi="Times New Roman" w:cs="Times New Roman"/>
                <w:i/>
                <w:iCs/>
                <w:vanish/>
                <w:color w:val="FF0000"/>
                <w:szCs w:val="22"/>
              </w:rPr>
              <w:t>B. Frage</w:t>
            </w:r>
            <w:r w:rsidR="00645CA0" w:rsidRPr="006C25F6">
              <w:rPr>
                <w:rFonts w:ascii="Times New Roman" w:hAnsi="Times New Roman" w:cs="Times New Roman"/>
                <w:i/>
                <w:iCs/>
                <w:vanish/>
                <w:color w:val="FF0000"/>
                <w:szCs w:val="22"/>
              </w:rPr>
              <w:t>-</w:t>
            </w:r>
            <w:r w:rsidR="00F55170" w:rsidRPr="006C25F6">
              <w:rPr>
                <w:rFonts w:ascii="Times New Roman" w:hAnsi="Times New Roman" w:cs="Times New Roman"/>
                <w:i/>
                <w:iCs/>
                <w:vanish/>
                <w:color w:val="FF0000"/>
                <w:szCs w:val="22"/>
              </w:rPr>
              <w:t>methode</w:t>
            </w:r>
          </w:p>
        </w:tc>
        <w:tc>
          <w:tcPr>
            <w:tcW w:w="3361" w:type="dxa"/>
          </w:tcPr>
          <w:p w14:paraId="77CAB17D" w14:textId="431B71B9" w:rsidR="00F55170" w:rsidRPr="006C25F6" w:rsidRDefault="00F55170" w:rsidP="00F55170">
            <w:pPr>
              <w:pStyle w:val="TextDatenkranz"/>
              <w:spacing w:before="120" w:after="120" w:line="240" w:lineRule="auto"/>
              <w:rPr>
                <w:rFonts w:ascii="Arial" w:hAnsi="Arial"/>
                <w:vanish/>
                <w:color w:val="FF0000"/>
                <w:szCs w:val="22"/>
              </w:rPr>
            </w:pPr>
            <w:r w:rsidRPr="006C25F6">
              <w:rPr>
                <w:rFonts w:ascii="Times New Roman" w:hAnsi="Times New Roman" w:cs="Times New Roman"/>
                <w:i/>
                <w:iCs/>
                <w:vanish/>
                <w:color w:val="FF0000"/>
                <w:szCs w:val="22"/>
              </w:rPr>
              <w:t>„Ich verstehe Ihre Verärgerung und möchte Ihnen weiterhelfen. Wie kann ich Sie konkret in dieser Situation unterstützen?“</w:t>
            </w:r>
          </w:p>
        </w:tc>
      </w:tr>
      <w:tr w:rsidR="00F55170" w:rsidRPr="006C25F6" w14:paraId="686C49AD" w14:textId="77777777" w:rsidTr="00556070">
        <w:trPr>
          <w:trHeight w:val="2809"/>
          <w:hidden/>
        </w:trPr>
        <w:tc>
          <w:tcPr>
            <w:tcW w:w="2830" w:type="dxa"/>
          </w:tcPr>
          <w:p w14:paraId="6A2024BB" w14:textId="04BAAD59" w:rsidR="00F55170" w:rsidRPr="006C25F6" w:rsidRDefault="00F55170" w:rsidP="00F55170">
            <w:pPr>
              <w:autoSpaceDE w:val="0"/>
              <w:autoSpaceDN w:val="0"/>
              <w:adjustRightInd w:val="0"/>
              <w:spacing w:before="100" w:after="100"/>
              <w:rPr>
                <w:rFonts w:ascii="Arial" w:hAnsi="Arial" w:cs="Arial"/>
                <w:vanish/>
                <w:sz w:val="18"/>
                <w:szCs w:val="18"/>
              </w:rPr>
            </w:pPr>
            <w:r w:rsidRPr="006C25F6">
              <w:rPr>
                <w:rFonts w:ascii="Arial" w:hAnsi="Arial" w:cs="Arial"/>
                <w:vanish/>
                <w:sz w:val="18"/>
                <w:szCs w:val="18"/>
              </w:rPr>
              <w:t>„Also das Angebot für die Unfallversicherung sieht gut aus. Aber meine Frau legt eigentlich nur Wert auf die Invaliditäts</w:t>
            </w:r>
            <w:r w:rsidR="00327EC2">
              <w:rPr>
                <w:rFonts w:ascii="Arial" w:hAnsi="Arial" w:cs="Arial"/>
                <w:vanish/>
                <w:sz w:val="18"/>
                <w:szCs w:val="18"/>
              </w:rPr>
              <w:softHyphen/>
            </w:r>
            <w:r w:rsidRPr="006C25F6">
              <w:rPr>
                <w:rFonts w:ascii="Arial" w:hAnsi="Arial" w:cs="Arial"/>
                <w:vanish/>
                <w:sz w:val="18"/>
                <w:szCs w:val="18"/>
              </w:rPr>
              <w:t>leistung. Das Krankentagegeld und die Unfallrente will sie bestimmt nicht einschließen. Da muss ich erst mal mit ihr reden, bevor ich meine Unterschrift unter den Vertrag setze.“</w:t>
            </w:r>
          </w:p>
        </w:tc>
        <w:tc>
          <w:tcPr>
            <w:tcW w:w="1843" w:type="dxa"/>
          </w:tcPr>
          <w:p w14:paraId="6E2E1B68" w14:textId="0EE6ACF0" w:rsidR="00F55170" w:rsidRPr="006C25F6" w:rsidRDefault="00F55170" w:rsidP="00F55170">
            <w:pPr>
              <w:pStyle w:val="TextDatenkranz"/>
              <w:spacing w:before="120" w:after="120" w:line="240" w:lineRule="auto"/>
              <w:rPr>
                <w:rFonts w:ascii="Arial" w:hAnsi="Arial"/>
                <w:vanish/>
                <w:color w:val="FF0000"/>
                <w:szCs w:val="22"/>
              </w:rPr>
            </w:pPr>
            <w:r w:rsidRPr="006C25F6">
              <w:rPr>
                <w:rFonts w:ascii="Times New Roman" w:hAnsi="Times New Roman" w:cs="Times New Roman"/>
                <w:i/>
                <w:iCs/>
                <w:vanish/>
                <w:color w:val="FF0000"/>
                <w:szCs w:val="22"/>
              </w:rPr>
              <w:t>Der Kunde möchte vor Vertragsschluss mit seiner Frau sprechen.</w:t>
            </w:r>
          </w:p>
        </w:tc>
        <w:tc>
          <w:tcPr>
            <w:tcW w:w="1594" w:type="dxa"/>
          </w:tcPr>
          <w:p w14:paraId="79DE602F" w14:textId="147EB87C" w:rsidR="00F55170" w:rsidRPr="006C25F6" w:rsidRDefault="000A216F" w:rsidP="00F55170">
            <w:pPr>
              <w:pStyle w:val="TextDatenkranz"/>
              <w:spacing w:before="120" w:after="120" w:line="240" w:lineRule="auto"/>
              <w:rPr>
                <w:rFonts w:ascii="Arial" w:hAnsi="Arial"/>
                <w:vanish/>
                <w:color w:val="FF0000"/>
                <w:szCs w:val="22"/>
              </w:rPr>
            </w:pPr>
            <w:r>
              <w:rPr>
                <w:rFonts w:ascii="Times New Roman" w:hAnsi="Times New Roman" w:cs="Times New Roman"/>
                <w:i/>
                <w:iCs/>
                <w:vanish/>
                <w:color w:val="FF0000"/>
                <w:szCs w:val="22"/>
              </w:rPr>
              <w:t>z. </w:t>
            </w:r>
            <w:r w:rsidR="00F55170" w:rsidRPr="006C25F6">
              <w:rPr>
                <w:rFonts w:ascii="Times New Roman" w:hAnsi="Times New Roman" w:cs="Times New Roman"/>
                <w:i/>
                <w:iCs/>
                <w:vanish/>
                <w:color w:val="FF0000"/>
                <w:szCs w:val="22"/>
              </w:rPr>
              <w:t>B. Bumerang</w:t>
            </w:r>
            <w:r>
              <w:rPr>
                <w:rFonts w:ascii="Times New Roman" w:hAnsi="Times New Roman" w:cs="Times New Roman"/>
                <w:i/>
                <w:iCs/>
                <w:vanish/>
                <w:color w:val="FF0000"/>
                <w:szCs w:val="22"/>
              </w:rPr>
              <w:t>-</w:t>
            </w:r>
            <w:r w:rsidR="00F55170" w:rsidRPr="006C25F6">
              <w:rPr>
                <w:rFonts w:ascii="Times New Roman" w:hAnsi="Times New Roman" w:cs="Times New Roman"/>
                <w:i/>
                <w:iCs/>
                <w:vanish/>
                <w:color w:val="FF0000"/>
                <w:szCs w:val="22"/>
              </w:rPr>
              <w:t>methode</w:t>
            </w:r>
          </w:p>
        </w:tc>
        <w:tc>
          <w:tcPr>
            <w:tcW w:w="3361" w:type="dxa"/>
          </w:tcPr>
          <w:p w14:paraId="631CF192" w14:textId="6EC78B3D" w:rsidR="00F55170" w:rsidRPr="006C25F6" w:rsidRDefault="00F55170" w:rsidP="00F55170">
            <w:pPr>
              <w:pStyle w:val="TextDatenkranz"/>
              <w:spacing w:before="120" w:after="120" w:line="240" w:lineRule="auto"/>
              <w:rPr>
                <w:rFonts w:ascii="Arial" w:hAnsi="Arial"/>
                <w:vanish/>
                <w:color w:val="FF0000"/>
                <w:szCs w:val="22"/>
              </w:rPr>
            </w:pPr>
            <w:r w:rsidRPr="006C25F6">
              <w:rPr>
                <w:rFonts w:ascii="Times New Roman" w:hAnsi="Times New Roman" w:cs="Times New Roman"/>
                <w:i/>
                <w:iCs/>
                <w:vanish/>
                <w:color w:val="FF0000"/>
                <w:szCs w:val="22"/>
              </w:rPr>
              <w:t>„Gerade deshalb sollten Sie mor</w:t>
            </w:r>
            <w:r w:rsidR="00327EC2">
              <w:rPr>
                <w:rFonts w:ascii="Times New Roman" w:hAnsi="Times New Roman" w:cs="Times New Roman"/>
                <w:i/>
                <w:iCs/>
                <w:vanish/>
                <w:color w:val="FF0000"/>
                <w:szCs w:val="22"/>
              </w:rPr>
              <w:softHyphen/>
            </w:r>
            <w:r w:rsidRPr="006C25F6">
              <w:rPr>
                <w:rFonts w:ascii="Times New Roman" w:hAnsi="Times New Roman" w:cs="Times New Roman"/>
                <w:i/>
                <w:iCs/>
                <w:vanish/>
                <w:color w:val="FF0000"/>
                <w:szCs w:val="22"/>
              </w:rPr>
              <w:t>gen nochmals mit Ihrer Frau bei mir vorbeischauen. Dann können wir Unklarheiten und offene Fra</w:t>
            </w:r>
            <w:r w:rsidR="00327EC2">
              <w:rPr>
                <w:rFonts w:ascii="Times New Roman" w:hAnsi="Times New Roman" w:cs="Times New Roman"/>
                <w:i/>
                <w:iCs/>
                <w:vanish/>
                <w:color w:val="FF0000"/>
                <w:szCs w:val="22"/>
              </w:rPr>
              <w:softHyphen/>
            </w:r>
            <w:r w:rsidRPr="006C25F6">
              <w:rPr>
                <w:rFonts w:ascii="Times New Roman" w:hAnsi="Times New Roman" w:cs="Times New Roman"/>
                <w:i/>
                <w:iCs/>
                <w:vanish/>
                <w:color w:val="FF0000"/>
                <w:szCs w:val="22"/>
              </w:rPr>
              <w:t>gen in einem gemeinsamen Ge</w:t>
            </w:r>
            <w:r w:rsidR="00327EC2">
              <w:rPr>
                <w:rFonts w:ascii="Times New Roman" w:hAnsi="Times New Roman" w:cs="Times New Roman"/>
                <w:i/>
                <w:iCs/>
                <w:vanish/>
                <w:color w:val="FF0000"/>
                <w:szCs w:val="22"/>
              </w:rPr>
              <w:softHyphen/>
            </w:r>
            <w:r w:rsidRPr="006C25F6">
              <w:rPr>
                <w:rFonts w:ascii="Times New Roman" w:hAnsi="Times New Roman" w:cs="Times New Roman"/>
                <w:i/>
                <w:iCs/>
                <w:vanish/>
                <w:color w:val="FF0000"/>
                <w:szCs w:val="22"/>
              </w:rPr>
              <w:t>spräch klären.“</w:t>
            </w:r>
          </w:p>
        </w:tc>
      </w:tr>
    </w:tbl>
    <w:p w14:paraId="359AAFEB" w14:textId="2267335F" w:rsidR="00700CEF" w:rsidRDefault="00700CEF">
      <w:pPr>
        <w:rPr>
          <w:color w:val="000000" w:themeColor="text1"/>
          <w:szCs w:val="20"/>
          <w:lang w:eastAsia="de-DE"/>
        </w:rPr>
      </w:pPr>
      <w:r>
        <w:br w:type="page"/>
      </w:r>
    </w:p>
    <w:p w14:paraId="1C4DAD44" w14:textId="74DA80E2" w:rsidR="0027747B" w:rsidRPr="00E03288" w:rsidRDefault="0027747B" w:rsidP="00E90062">
      <w:pPr>
        <w:pStyle w:val="TextkrperGrauhinterlegt"/>
        <w:spacing w:before="240" w:after="240" w:line="240" w:lineRule="auto"/>
        <w:rPr>
          <w:rStyle w:val="Fett"/>
        </w:rPr>
      </w:pPr>
      <w:r w:rsidRPr="00E03288">
        <w:rPr>
          <w:rStyle w:val="Fett"/>
        </w:rPr>
        <w:lastRenderedPageBreak/>
        <w:t>Datenkranz</w:t>
      </w:r>
    </w:p>
    <w:p w14:paraId="0FB4C8AC" w14:textId="19C6B2FA" w:rsidR="00837685" w:rsidRDefault="00837685" w:rsidP="00837685">
      <w:pPr>
        <w:spacing w:after="0" w:line="240" w:lineRule="auto"/>
        <w:rPr>
          <w:rFonts w:eastAsiaTheme="minorHAnsi" w:cs="Arial"/>
          <w:b/>
          <w:bCs/>
          <w:color w:val="000000" w:themeColor="text1"/>
          <w:szCs w:val="24"/>
        </w:rPr>
      </w:pPr>
      <w:r w:rsidRPr="00837685">
        <w:rPr>
          <w:rFonts w:eastAsiaTheme="minorHAnsi" w:cs="Arial"/>
          <w:b/>
          <w:bCs/>
          <w:color w:val="000000" w:themeColor="text1"/>
          <w:szCs w:val="24"/>
        </w:rPr>
        <w:t xml:space="preserve">Anlage </w:t>
      </w:r>
      <w:r>
        <w:rPr>
          <w:rFonts w:eastAsiaTheme="minorHAnsi" w:cs="Arial"/>
          <w:b/>
          <w:bCs/>
          <w:color w:val="000000" w:themeColor="text1"/>
          <w:szCs w:val="24"/>
        </w:rPr>
        <w:t>1</w:t>
      </w:r>
    </w:p>
    <w:p w14:paraId="76CCD498" w14:textId="77777777" w:rsidR="008D7789" w:rsidRDefault="008D7789" w:rsidP="00837685">
      <w:pPr>
        <w:spacing w:after="0" w:line="240" w:lineRule="auto"/>
        <w:rPr>
          <w:rFonts w:eastAsiaTheme="minorHAnsi" w:cs="Arial"/>
          <w:b/>
          <w:bCs/>
          <w:color w:val="000000" w:themeColor="text1"/>
          <w:szCs w:val="24"/>
        </w:rPr>
      </w:pPr>
    </w:p>
    <w:p w14:paraId="6F310041" w14:textId="3A50EB22" w:rsidR="008D7789" w:rsidRDefault="001717D5" w:rsidP="00837685">
      <w:pPr>
        <w:spacing w:after="0" w:line="240" w:lineRule="auto"/>
        <w:rPr>
          <w:rFonts w:eastAsiaTheme="minorHAnsi" w:cs="Arial"/>
          <w:b/>
          <w:bCs/>
          <w:color w:val="000000" w:themeColor="text1"/>
          <w:szCs w:val="24"/>
        </w:rPr>
      </w:pPr>
      <w:r w:rsidRPr="001717D5">
        <w:rPr>
          <w:rFonts w:eastAsiaTheme="minorHAnsi" w:cs="Arial"/>
          <w:b/>
          <w:bCs/>
          <w:noProof/>
          <w:color w:val="000000" w:themeColor="text1"/>
          <w:szCs w:val="24"/>
          <w:lang w:eastAsia="de-DE"/>
        </w:rPr>
        <w:drawing>
          <wp:inline distT="0" distB="0" distL="0" distR="0" wp14:anchorId="4D594175" wp14:editId="1C9C8316">
            <wp:extent cx="6120130" cy="4351655"/>
            <wp:effectExtent l="0" t="0" r="0" b="0"/>
            <wp:docPr id="800" name="Grafik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4351655"/>
                    </a:xfrm>
                    <a:prstGeom prst="rect">
                      <a:avLst/>
                    </a:prstGeom>
                  </pic:spPr>
                </pic:pic>
              </a:graphicData>
            </a:graphic>
          </wp:inline>
        </w:drawing>
      </w:r>
    </w:p>
    <w:p w14:paraId="2DCBA717" w14:textId="4414C505" w:rsidR="003D2335" w:rsidRPr="001717D5" w:rsidRDefault="003D2335" w:rsidP="00837685">
      <w:pPr>
        <w:spacing w:after="0" w:line="240" w:lineRule="auto"/>
        <w:rPr>
          <w:rFonts w:ascii="Arial Fett" w:eastAsiaTheme="minorHAnsi" w:hAnsi="Arial Fett" w:cs="Arial"/>
          <w:b/>
          <w:bCs/>
          <w:vanish/>
          <w:color w:val="000000" w:themeColor="text1"/>
          <w:szCs w:val="24"/>
        </w:rPr>
      </w:pPr>
    </w:p>
    <w:p w14:paraId="3F133313" w14:textId="6F384226" w:rsidR="003D2335" w:rsidRPr="001717D5" w:rsidRDefault="003D2335" w:rsidP="00837685">
      <w:pPr>
        <w:spacing w:after="0" w:line="240" w:lineRule="auto"/>
        <w:rPr>
          <w:rFonts w:ascii="Arial Fett" w:eastAsiaTheme="minorHAnsi" w:hAnsi="Arial Fett" w:cs="Arial"/>
          <w:b/>
          <w:bCs/>
          <w:vanish/>
          <w:color w:val="000000" w:themeColor="text1"/>
          <w:szCs w:val="24"/>
        </w:rPr>
      </w:pPr>
    </w:p>
    <w:p w14:paraId="5C4E9959" w14:textId="64D7BBAB" w:rsidR="003D2335" w:rsidRPr="001717D5" w:rsidRDefault="001717D5" w:rsidP="00837685">
      <w:pPr>
        <w:spacing w:after="0" w:line="240" w:lineRule="auto"/>
        <w:rPr>
          <w:rFonts w:ascii="Arial Fett" w:eastAsiaTheme="minorHAnsi" w:hAnsi="Arial Fett" w:cs="Arial"/>
          <w:b/>
          <w:bCs/>
          <w:vanish/>
          <w:color w:val="000000" w:themeColor="text1"/>
          <w:szCs w:val="24"/>
        </w:rPr>
      </w:pPr>
      <w:r w:rsidRPr="001717D5">
        <w:rPr>
          <w:rFonts w:ascii="Arial Fett" w:eastAsiaTheme="minorHAnsi" w:hAnsi="Arial Fett" w:cs="Arial"/>
          <w:b/>
          <w:bCs/>
          <w:vanish/>
          <w:color w:val="000000" w:themeColor="text1"/>
          <w:szCs w:val="24"/>
        </w:rPr>
        <w:fldChar w:fldCharType="begin"/>
      </w:r>
      <w:r w:rsidRPr="001717D5">
        <w:rPr>
          <w:rFonts w:ascii="Arial Fett" w:eastAsiaTheme="minorHAnsi" w:hAnsi="Arial Fett" w:cs="Arial"/>
          <w:b/>
          <w:bCs/>
          <w:vanish/>
          <w:color w:val="000000" w:themeColor="text1"/>
          <w:szCs w:val="24"/>
        </w:rPr>
        <w:instrText xml:space="preserve"> LINK Word.Document.12 "\\\\bk.bwl.net\\km\\Oeffentlich\\Abt_4\\Ref42\\3 - Berufsschule in den Berufsfeldern\\W\\Handreichungen\\Kaufmann_frau Versicherungen und Finanzen\\final\\WVE-LF03 LS04 Flyer.docx" "" \p \* MERGEFORMAT </w:instrText>
      </w:r>
      <w:r w:rsidRPr="001717D5">
        <w:rPr>
          <w:rFonts w:ascii="Arial Fett" w:eastAsiaTheme="minorHAnsi" w:hAnsi="Arial Fett" w:cs="Arial"/>
          <w:b/>
          <w:bCs/>
          <w:vanish/>
          <w:color w:val="000000" w:themeColor="text1"/>
          <w:szCs w:val="24"/>
        </w:rPr>
        <w:fldChar w:fldCharType="separate"/>
      </w:r>
      <w:r w:rsidR="00170E49">
        <w:rPr>
          <w:rFonts w:ascii="Arial Fett" w:eastAsiaTheme="minorHAnsi" w:hAnsi="Arial Fett" w:cs="Arial"/>
          <w:b/>
          <w:bCs/>
          <w:vanish/>
          <w:color w:val="000000" w:themeColor="text1"/>
          <w:szCs w:val="24"/>
        </w:rPr>
        <w:object w:dxaOrig="1508" w:dyaOrig="984" w14:anchorId="48AB42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8pt;height:49.15pt" o:ole="">
            <v:imagedata r:id="rId12" o:title=""/>
          </v:shape>
        </w:object>
      </w:r>
      <w:r w:rsidRPr="001717D5">
        <w:rPr>
          <w:rFonts w:ascii="Arial Fett" w:eastAsiaTheme="minorHAnsi" w:hAnsi="Arial Fett" w:cs="Arial"/>
          <w:b/>
          <w:bCs/>
          <w:vanish/>
          <w:color w:val="000000" w:themeColor="text1"/>
          <w:szCs w:val="24"/>
        </w:rPr>
        <w:fldChar w:fldCharType="end"/>
      </w:r>
    </w:p>
    <w:p w14:paraId="602BE612" w14:textId="77777777" w:rsidR="003D2335" w:rsidRPr="00837685" w:rsidRDefault="003D2335" w:rsidP="00837685">
      <w:pPr>
        <w:spacing w:after="0" w:line="240" w:lineRule="auto"/>
        <w:rPr>
          <w:rFonts w:eastAsiaTheme="minorHAnsi" w:cs="Arial"/>
          <w:b/>
          <w:bCs/>
          <w:color w:val="000000" w:themeColor="text1"/>
          <w:szCs w:val="24"/>
        </w:rPr>
      </w:pPr>
    </w:p>
    <w:p w14:paraId="7704E450" w14:textId="77777777" w:rsidR="001717D5" w:rsidRDefault="001717D5" w:rsidP="00471222">
      <w:pPr>
        <w:pStyle w:val="TextDatenkranz"/>
        <w:spacing w:line="240" w:lineRule="auto"/>
        <w:rPr>
          <w:b/>
          <w:bCs/>
        </w:rPr>
      </w:pPr>
    </w:p>
    <w:p w14:paraId="25D4C204" w14:textId="77777777" w:rsidR="001717D5" w:rsidRDefault="001717D5" w:rsidP="00471222">
      <w:pPr>
        <w:pStyle w:val="TextDatenkranz"/>
        <w:spacing w:line="240" w:lineRule="auto"/>
        <w:rPr>
          <w:b/>
          <w:bCs/>
        </w:rPr>
      </w:pPr>
    </w:p>
    <w:p w14:paraId="77152F63" w14:textId="763D3986" w:rsidR="002E4B37" w:rsidRDefault="002E4B37" w:rsidP="00471222">
      <w:pPr>
        <w:pStyle w:val="TextDatenkranz"/>
        <w:spacing w:line="240" w:lineRule="auto"/>
        <w:rPr>
          <w:b/>
          <w:bCs/>
        </w:rPr>
      </w:pPr>
      <w:r>
        <w:rPr>
          <w:b/>
          <w:bCs/>
        </w:rPr>
        <w:t xml:space="preserve">Anlage </w:t>
      </w:r>
      <w:r w:rsidR="00837685">
        <w:rPr>
          <w:b/>
          <w:bCs/>
        </w:rPr>
        <w:t>2</w:t>
      </w:r>
    </w:p>
    <w:p w14:paraId="06D4B136" w14:textId="77777777" w:rsidR="00DD3D98" w:rsidRDefault="00DD3D98" w:rsidP="00471222">
      <w:pPr>
        <w:pStyle w:val="TextDatenkranz"/>
        <w:spacing w:line="240" w:lineRule="auto"/>
        <w:rPr>
          <w:b/>
          <w:bCs/>
        </w:rPr>
      </w:pPr>
    </w:p>
    <w:p w14:paraId="413B7B1C" w14:textId="5019569A" w:rsidR="002E4B37" w:rsidRPr="00FB15B2" w:rsidRDefault="002E4B37" w:rsidP="00471222">
      <w:pPr>
        <w:pStyle w:val="TextDatenkranz"/>
        <w:spacing w:line="240" w:lineRule="auto"/>
        <w:rPr>
          <w:color w:val="auto"/>
        </w:rPr>
      </w:pPr>
      <w:r w:rsidRPr="00FB15B2">
        <w:rPr>
          <w:color w:val="auto"/>
        </w:rPr>
        <w:t>Podcast</w:t>
      </w:r>
      <w:r w:rsidR="00DD3D98" w:rsidRPr="00FB15B2">
        <w:rPr>
          <w:color w:val="auto"/>
        </w:rPr>
        <w:t xml:space="preserve"> </w:t>
      </w:r>
      <w:r w:rsidR="00FB15B2" w:rsidRPr="00FB15B2">
        <w:rPr>
          <w:color w:val="auto"/>
        </w:rPr>
        <w:t>Kundenberatung</w:t>
      </w:r>
    </w:p>
    <w:p w14:paraId="6C68D60C" w14:textId="0FB231FD" w:rsidR="00361F40" w:rsidRPr="00FB15B2" w:rsidRDefault="00361F40" w:rsidP="00471222">
      <w:pPr>
        <w:pStyle w:val="TextDatenkranz"/>
        <w:spacing w:line="240" w:lineRule="auto"/>
        <w:rPr>
          <w:vanish/>
          <w:color w:val="auto"/>
        </w:rPr>
      </w:pPr>
    </w:p>
    <w:p w14:paraId="799FE58B" w14:textId="6B35B401" w:rsidR="00361F40" w:rsidRPr="00FB15B2" w:rsidRDefault="00FB15B2" w:rsidP="00471222">
      <w:pPr>
        <w:pStyle w:val="TextDatenkranz"/>
        <w:spacing w:line="240" w:lineRule="auto"/>
        <w:rPr>
          <w:rFonts w:ascii="Times New Roman" w:hAnsi="Times New Roman" w:cs="Times New Roman"/>
          <w:i/>
          <w:vanish/>
          <w:color w:val="FF0000"/>
        </w:rPr>
      </w:pPr>
      <w:r w:rsidRPr="00FB15B2">
        <w:rPr>
          <w:rFonts w:ascii="Times New Roman" w:hAnsi="Times New Roman" w:cs="Times New Roman"/>
          <w:i/>
          <w:vanish/>
          <w:color w:val="FF0000"/>
        </w:rPr>
        <w:t>Die Lehrkraft stellt den Schülerinnen und Schülern den Podcast (Datei: Podcast Kundenberatung.wav) in geeigneter Weise zur Verfügung.</w:t>
      </w:r>
    </w:p>
    <w:p w14:paraId="4A03EB79" w14:textId="45E3C1A3" w:rsidR="008D7789" w:rsidRDefault="008D7789">
      <w:pPr>
        <w:rPr>
          <w:rFonts w:eastAsiaTheme="minorHAnsi" w:cs="Arial"/>
          <w:color w:val="000000" w:themeColor="text1"/>
          <w:szCs w:val="24"/>
        </w:rPr>
      </w:pPr>
      <w:r>
        <w:br w:type="page"/>
      </w:r>
    </w:p>
    <w:p w14:paraId="5A902CAA" w14:textId="1D0E230F" w:rsidR="002447A2" w:rsidRDefault="002447A2" w:rsidP="00471222">
      <w:pPr>
        <w:pStyle w:val="TextDatenkranz"/>
        <w:spacing w:line="240" w:lineRule="auto"/>
        <w:rPr>
          <w:b/>
          <w:bCs/>
        </w:rPr>
      </w:pPr>
      <w:r>
        <w:rPr>
          <w:b/>
          <w:bCs/>
        </w:rPr>
        <w:lastRenderedPageBreak/>
        <w:t xml:space="preserve">Anlage </w:t>
      </w:r>
      <w:r w:rsidR="00837685">
        <w:rPr>
          <w:b/>
          <w:bCs/>
        </w:rPr>
        <w:t>3</w:t>
      </w:r>
    </w:p>
    <w:p w14:paraId="0A83943C" w14:textId="77777777" w:rsidR="00EF464D" w:rsidRPr="002E4B37" w:rsidRDefault="00EF464D" w:rsidP="00471222">
      <w:pPr>
        <w:pStyle w:val="TextDatenkranz"/>
        <w:spacing w:line="240" w:lineRule="auto"/>
      </w:pPr>
    </w:p>
    <w:tbl>
      <w:tblPr>
        <w:tblStyle w:val="Tabellenraster"/>
        <w:tblW w:w="10068" w:type="dxa"/>
        <w:tblLook w:val="04A0" w:firstRow="1" w:lastRow="0" w:firstColumn="1" w:lastColumn="0" w:noHBand="0" w:noVBand="1"/>
      </w:tblPr>
      <w:tblGrid>
        <w:gridCol w:w="3350"/>
        <w:gridCol w:w="3724"/>
        <w:gridCol w:w="2994"/>
      </w:tblGrid>
      <w:tr w:rsidR="00A81EEA" w:rsidRPr="00ED5EF6" w14:paraId="4878166C" w14:textId="77777777" w:rsidTr="00556070">
        <w:trPr>
          <w:trHeight w:val="478"/>
        </w:trPr>
        <w:tc>
          <w:tcPr>
            <w:tcW w:w="10068" w:type="dxa"/>
            <w:gridSpan w:val="3"/>
            <w:tcBorders>
              <w:bottom w:val="single" w:sz="4" w:space="0" w:color="auto"/>
            </w:tcBorders>
            <w:shd w:val="clear" w:color="auto" w:fill="D9D9D9" w:themeFill="background1" w:themeFillShade="D9"/>
            <w:vAlign w:val="center"/>
          </w:tcPr>
          <w:p w14:paraId="200705D9" w14:textId="028F5493" w:rsidR="00A81EEA" w:rsidRPr="00B6429C" w:rsidRDefault="00A81EEA" w:rsidP="00556070">
            <w:pPr>
              <w:spacing w:before="120" w:after="120"/>
              <w:rPr>
                <w:rFonts w:ascii="Arial" w:hAnsi="Arial" w:cs="Arial"/>
                <w:b/>
                <w:bCs/>
                <w:sz w:val="26"/>
                <w:szCs w:val="26"/>
              </w:rPr>
            </w:pPr>
            <w:r w:rsidRPr="00B6429C">
              <w:rPr>
                <w:rFonts w:ascii="Arial" w:hAnsi="Arial" w:cs="Arial"/>
                <w:b/>
                <w:bCs/>
                <w:sz w:val="26"/>
                <w:szCs w:val="26"/>
              </w:rPr>
              <w:t>Beratungsmappe – „</w:t>
            </w:r>
            <w:r w:rsidR="00EF7089" w:rsidRPr="00B6429C">
              <w:rPr>
                <w:rFonts w:ascii="Arial" w:hAnsi="Arial" w:cs="Arial"/>
                <w:b/>
                <w:bCs/>
                <w:sz w:val="26"/>
                <w:szCs w:val="26"/>
              </w:rPr>
              <w:t xml:space="preserve">7 </w:t>
            </w:r>
            <w:r w:rsidRPr="00B6429C">
              <w:rPr>
                <w:rFonts w:ascii="Arial" w:hAnsi="Arial" w:cs="Arial"/>
                <w:b/>
                <w:bCs/>
                <w:sz w:val="26"/>
                <w:szCs w:val="26"/>
              </w:rPr>
              <w:t>Kommunikationsregeln“</w:t>
            </w:r>
          </w:p>
        </w:tc>
      </w:tr>
      <w:tr w:rsidR="00A81EEA" w:rsidRPr="00ED5EF6" w14:paraId="7BEC53C4" w14:textId="77777777" w:rsidTr="00556070">
        <w:trPr>
          <w:trHeight w:val="504"/>
        </w:trPr>
        <w:tc>
          <w:tcPr>
            <w:tcW w:w="3350" w:type="dxa"/>
            <w:shd w:val="clear" w:color="auto" w:fill="D9D9D9" w:themeFill="background1" w:themeFillShade="D9"/>
          </w:tcPr>
          <w:p w14:paraId="4200F6BD" w14:textId="77ECD005" w:rsidR="00A81EEA" w:rsidRPr="00ED5EF6" w:rsidRDefault="00A81EEA" w:rsidP="00556070">
            <w:pPr>
              <w:spacing w:before="120" w:after="120"/>
              <w:rPr>
                <w:rFonts w:ascii="Arial" w:hAnsi="Arial" w:cs="Arial"/>
                <w:b/>
                <w:bCs/>
              </w:rPr>
            </w:pPr>
            <w:r w:rsidRPr="00ED5EF6">
              <w:rPr>
                <w:rFonts w:ascii="Arial" w:hAnsi="Arial" w:cs="Arial"/>
                <w:b/>
                <w:bCs/>
              </w:rPr>
              <w:t>Fehler in der Kommunikation</w:t>
            </w:r>
          </w:p>
        </w:tc>
        <w:tc>
          <w:tcPr>
            <w:tcW w:w="3724" w:type="dxa"/>
            <w:shd w:val="clear" w:color="auto" w:fill="D9D9D9" w:themeFill="background1" w:themeFillShade="D9"/>
          </w:tcPr>
          <w:p w14:paraId="49EFC516" w14:textId="77777777" w:rsidR="00C57B5C" w:rsidRDefault="00857D9B" w:rsidP="00556070">
            <w:pPr>
              <w:spacing w:before="120" w:after="120"/>
              <w:rPr>
                <w:rFonts w:ascii="Arial" w:hAnsi="Arial" w:cs="Arial"/>
                <w:b/>
                <w:bCs/>
              </w:rPr>
            </w:pPr>
            <w:r>
              <w:rPr>
                <w:rFonts w:ascii="Arial" w:hAnsi="Arial" w:cs="Arial"/>
                <w:b/>
                <w:bCs/>
              </w:rPr>
              <w:t>Erläuterung und ggf.</w:t>
            </w:r>
          </w:p>
          <w:p w14:paraId="2912F5A1" w14:textId="2FEA4898" w:rsidR="00A81EEA" w:rsidRPr="00ED5EF6" w:rsidRDefault="00857D9B" w:rsidP="00556070">
            <w:pPr>
              <w:spacing w:before="120" w:after="120"/>
              <w:rPr>
                <w:rFonts w:ascii="Arial" w:hAnsi="Arial" w:cs="Arial"/>
                <w:b/>
                <w:bCs/>
              </w:rPr>
            </w:pPr>
            <w:r>
              <w:rPr>
                <w:rFonts w:ascii="Arial" w:hAnsi="Arial" w:cs="Arial"/>
                <w:b/>
                <w:bCs/>
              </w:rPr>
              <w:t xml:space="preserve">Verbesserungsvorschlag </w:t>
            </w:r>
          </w:p>
        </w:tc>
        <w:tc>
          <w:tcPr>
            <w:tcW w:w="2994" w:type="dxa"/>
            <w:shd w:val="clear" w:color="auto" w:fill="D9D9D9" w:themeFill="background1" w:themeFillShade="D9"/>
          </w:tcPr>
          <w:p w14:paraId="5765EAC4" w14:textId="77777777" w:rsidR="00A81EEA" w:rsidRPr="00ED5EF6" w:rsidRDefault="00A81EEA" w:rsidP="00556070">
            <w:pPr>
              <w:spacing w:before="120" w:after="120"/>
              <w:rPr>
                <w:rFonts w:ascii="Arial" w:hAnsi="Arial" w:cs="Arial"/>
                <w:b/>
                <w:bCs/>
              </w:rPr>
            </w:pPr>
            <w:r w:rsidRPr="00ED5EF6">
              <w:rPr>
                <w:rFonts w:ascii="Arial" w:hAnsi="Arial" w:cs="Arial"/>
                <w:b/>
                <w:bCs/>
              </w:rPr>
              <w:t>Regel</w:t>
            </w:r>
          </w:p>
        </w:tc>
      </w:tr>
      <w:tr w:rsidR="00A81EEA" w:rsidRPr="00ED5EF6" w14:paraId="52278F99" w14:textId="77777777" w:rsidTr="00556070">
        <w:trPr>
          <w:trHeight w:val="70"/>
        </w:trPr>
        <w:tc>
          <w:tcPr>
            <w:tcW w:w="3350" w:type="dxa"/>
          </w:tcPr>
          <w:p w14:paraId="34567BFE" w14:textId="3395A5C8" w:rsidR="00A81EEA" w:rsidRPr="00A30839" w:rsidRDefault="00556070" w:rsidP="0084443F">
            <w:pPr>
              <w:spacing w:before="120" w:after="120"/>
              <w:rPr>
                <w:rFonts w:ascii="Arial" w:hAnsi="Arial" w:cs="Arial"/>
                <w:color w:val="000000" w:themeColor="text1"/>
              </w:rPr>
            </w:pPr>
            <w:r>
              <w:rPr>
                <w:rFonts w:ascii="Arial" w:hAnsi="Arial" w:cs="Arial"/>
                <w:color w:val="000000" w:themeColor="text1"/>
              </w:rPr>
              <w:t xml:space="preserve">Kundin bzw. </w:t>
            </w:r>
            <w:r w:rsidR="0084443F" w:rsidRPr="00A30839">
              <w:rPr>
                <w:rFonts w:ascii="Arial" w:hAnsi="Arial" w:cs="Arial"/>
                <w:color w:val="000000" w:themeColor="text1"/>
              </w:rPr>
              <w:t>Kunde w</w:t>
            </w:r>
            <w:r w:rsidR="00457F1C">
              <w:rPr>
                <w:rFonts w:ascii="Arial" w:hAnsi="Arial" w:cs="Arial"/>
                <w:color w:val="000000" w:themeColor="text1"/>
              </w:rPr>
              <w:t>ird beim Sprechen unterbrochen</w:t>
            </w:r>
          </w:p>
        </w:tc>
        <w:tc>
          <w:tcPr>
            <w:tcW w:w="3724" w:type="dxa"/>
          </w:tcPr>
          <w:p w14:paraId="74DF876D" w14:textId="7B1064A7" w:rsidR="0050268C" w:rsidRPr="00A30839" w:rsidRDefault="00070938" w:rsidP="00EE7D1A">
            <w:pPr>
              <w:spacing w:before="120" w:after="120"/>
              <w:rPr>
                <w:rFonts w:ascii="Arial" w:hAnsi="Arial" w:cs="Arial"/>
                <w:color w:val="000000" w:themeColor="text1"/>
              </w:rPr>
            </w:pPr>
            <w:r w:rsidRPr="00A30839">
              <w:rPr>
                <w:rFonts w:ascii="Arial" w:hAnsi="Arial" w:cs="Arial"/>
                <w:color w:val="000000" w:themeColor="text1"/>
              </w:rPr>
              <w:t>Gesprächspausen/-ende abwarten, dabei auch auf die Körpersprache de</w:t>
            </w:r>
            <w:r w:rsidR="00556070">
              <w:rPr>
                <w:rFonts w:ascii="Arial" w:hAnsi="Arial" w:cs="Arial"/>
                <w:color w:val="000000" w:themeColor="text1"/>
              </w:rPr>
              <w:t>r</w:t>
            </w:r>
            <w:r w:rsidRPr="00A30839">
              <w:rPr>
                <w:rFonts w:ascii="Arial" w:hAnsi="Arial" w:cs="Arial"/>
                <w:color w:val="000000" w:themeColor="text1"/>
              </w:rPr>
              <w:t xml:space="preserve"> </w:t>
            </w:r>
            <w:r w:rsidR="00556070">
              <w:rPr>
                <w:rFonts w:ascii="Arial" w:hAnsi="Arial" w:cs="Arial"/>
                <w:color w:val="000000" w:themeColor="text1"/>
              </w:rPr>
              <w:t>Person</w:t>
            </w:r>
            <w:r w:rsidR="000A216F">
              <w:rPr>
                <w:rFonts w:ascii="Arial" w:hAnsi="Arial" w:cs="Arial"/>
                <w:color w:val="000000" w:themeColor="text1"/>
              </w:rPr>
              <w:t xml:space="preserve"> achten.</w:t>
            </w:r>
          </w:p>
        </w:tc>
        <w:tc>
          <w:tcPr>
            <w:tcW w:w="2994" w:type="dxa"/>
          </w:tcPr>
          <w:p w14:paraId="3E5B5DBA" w14:textId="549AED8A" w:rsidR="00A81EEA" w:rsidRPr="00A30839" w:rsidRDefault="00070938" w:rsidP="00556070">
            <w:pPr>
              <w:spacing w:before="120" w:after="120"/>
              <w:rPr>
                <w:rFonts w:ascii="Arial" w:hAnsi="Arial" w:cs="Arial"/>
                <w:color w:val="000000" w:themeColor="text1"/>
              </w:rPr>
            </w:pPr>
            <w:r w:rsidRPr="00A30839">
              <w:rPr>
                <w:rFonts w:ascii="Arial" w:hAnsi="Arial" w:cs="Arial"/>
                <w:color w:val="000000" w:themeColor="text1"/>
              </w:rPr>
              <w:t>1. Gegenüber ausreden lassen</w:t>
            </w:r>
          </w:p>
        </w:tc>
      </w:tr>
      <w:tr w:rsidR="00A81EEA" w:rsidRPr="00B411C4" w14:paraId="57487BD5" w14:textId="77777777" w:rsidTr="00556070">
        <w:trPr>
          <w:trHeight w:val="10483"/>
        </w:trPr>
        <w:tc>
          <w:tcPr>
            <w:tcW w:w="3350" w:type="dxa"/>
          </w:tcPr>
          <w:p w14:paraId="23601E48" w14:textId="012D7B20" w:rsidR="000D3AD0" w:rsidRPr="00B411C4" w:rsidRDefault="00CA3F59" w:rsidP="00457F1C">
            <w:pPr>
              <w:spacing w:before="120" w:after="120"/>
              <w:rPr>
                <w:rFonts w:ascii="Arial" w:hAnsi="Arial" w:cs="Arial"/>
                <w:color w:val="000000" w:themeColor="text1"/>
              </w:rPr>
            </w:pPr>
            <w:r>
              <w:rPr>
                <w:rFonts w:ascii="Arial" w:hAnsi="Arial" w:cs="Arial"/>
                <w:color w:val="000000" w:themeColor="text1"/>
              </w:rPr>
              <w:t>„Ist das alles?“</w:t>
            </w:r>
          </w:p>
        </w:tc>
        <w:tc>
          <w:tcPr>
            <w:tcW w:w="3724" w:type="dxa"/>
          </w:tcPr>
          <w:p w14:paraId="3976631C" w14:textId="77777777" w:rsidR="00A81EEA" w:rsidRPr="00B411C4" w:rsidRDefault="00A81EEA" w:rsidP="00FB1827">
            <w:pPr>
              <w:spacing w:before="120" w:after="120"/>
              <w:rPr>
                <w:rFonts w:ascii="Arial" w:hAnsi="Arial" w:cs="Arial"/>
                <w:color w:val="000000" w:themeColor="text1"/>
              </w:rPr>
            </w:pPr>
          </w:p>
        </w:tc>
        <w:tc>
          <w:tcPr>
            <w:tcW w:w="2994" w:type="dxa"/>
          </w:tcPr>
          <w:p w14:paraId="0DC4F06F" w14:textId="77777777" w:rsidR="00A81EEA" w:rsidRPr="00B411C4" w:rsidRDefault="00A81EEA" w:rsidP="00556070">
            <w:pPr>
              <w:spacing w:before="120" w:after="120"/>
              <w:rPr>
                <w:rFonts w:ascii="Arial" w:hAnsi="Arial" w:cs="Arial"/>
                <w:color w:val="000000" w:themeColor="text1"/>
              </w:rPr>
            </w:pPr>
          </w:p>
        </w:tc>
      </w:tr>
    </w:tbl>
    <w:p w14:paraId="1C466D2F" w14:textId="77777777" w:rsidR="002E4B37" w:rsidRDefault="002E4B37">
      <w:pPr>
        <w:rPr>
          <w:rFonts w:eastAsiaTheme="minorHAnsi" w:cs="Arial"/>
          <w:b/>
          <w:bCs/>
          <w:color w:val="000000" w:themeColor="text1"/>
          <w:szCs w:val="24"/>
        </w:rPr>
      </w:pPr>
      <w:r>
        <w:rPr>
          <w:b/>
          <w:bCs/>
        </w:rPr>
        <w:br w:type="page"/>
      </w:r>
    </w:p>
    <w:p w14:paraId="74152DC4" w14:textId="069162B8" w:rsidR="002447A2" w:rsidRDefault="0025093D" w:rsidP="00471222">
      <w:pPr>
        <w:pStyle w:val="TextDatenkranz"/>
        <w:spacing w:line="240" w:lineRule="auto"/>
        <w:rPr>
          <w:b/>
          <w:bCs/>
        </w:rPr>
      </w:pPr>
      <w:r>
        <w:rPr>
          <w:noProof/>
          <w:lang w:eastAsia="de-DE"/>
        </w:rPr>
        <w:lastRenderedPageBreak/>
        <w:drawing>
          <wp:anchor distT="0" distB="0" distL="114300" distR="114300" simplePos="0" relativeHeight="251688960" behindDoc="0" locked="0" layoutInCell="1" allowOverlap="1" wp14:anchorId="569345A7" wp14:editId="12596961">
            <wp:simplePos x="0" y="0"/>
            <wp:positionH relativeFrom="column">
              <wp:posOffset>3862070</wp:posOffset>
            </wp:positionH>
            <wp:positionV relativeFrom="paragraph">
              <wp:posOffset>2540</wp:posOffset>
            </wp:positionV>
            <wp:extent cx="829310" cy="829310"/>
            <wp:effectExtent l="0" t="0" r="8890" b="8890"/>
            <wp:wrapThrough wrapText="bothSides">
              <wp:wrapPolygon edited="0">
                <wp:start x="0" y="0"/>
                <wp:lineTo x="0" y="21335"/>
                <wp:lineTo x="21335" y="21335"/>
                <wp:lineTo x="21335" y="0"/>
                <wp:lineTo x="0" y="0"/>
              </wp:wrapPolygon>
            </wp:wrapThrough>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002E4B37">
        <w:rPr>
          <w:b/>
          <w:bCs/>
        </w:rPr>
        <w:t xml:space="preserve">Anlage </w:t>
      </w:r>
      <w:r w:rsidR="00837685">
        <w:rPr>
          <w:b/>
          <w:bCs/>
        </w:rPr>
        <w:t>4</w:t>
      </w:r>
    </w:p>
    <w:p w14:paraId="45358B9C" w14:textId="28A212BB" w:rsidR="00F47472" w:rsidRDefault="00F47472" w:rsidP="00471222">
      <w:pPr>
        <w:pStyle w:val="TextDatenkranz"/>
        <w:spacing w:line="240" w:lineRule="auto"/>
        <w:rPr>
          <w:b/>
          <w:bCs/>
        </w:rPr>
      </w:pPr>
    </w:p>
    <w:p w14:paraId="2C949B0D" w14:textId="24D57BF6" w:rsidR="002E4B37" w:rsidRPr="003E5760" w:rsidRDefault="00170E49" w:rsidP="00471222">
      <w:pPr>
        <w:pStyle w:val="TextDatenkranz"/>
        <w:spacing w:line="240" w:lineRule="auto"/>
        <w:rPr>
          <w:color w:val="auto"/>
        </w:rPr>
      </w:pPr>
      <w:hyperlink r:id="rId14" w:history="1">
        <w:r w:rsidR="0025093D" w:rsidRPr="005B7EE2">
          <w:rPr>
            <w:rStyle w:val="Hyperlink"/>
          </w:rPr>
          <w:t>https://youtu.be/VP4QgPjbMcM</w:t>
        </w:r>
      </w:hyperlink>
      <w:r w:rsidR="003E5760">
        <w:rPr>
          <w:color w:val="auto"/>
        </w:rPr>
        <w:t xml:space="preserve">, </w:t>
      </w:r>
      <w:r w:rsidR="008168FB">
        <w:rPr>
          <w:color w:val="auto"/>
        </w:rPr>
        <w:t>(</w:t>
      </w:r>
      <w:r w:rsidR="003E5760">
        <w:rPr>
          <w:color w:val="auto"/>
        </w:rPr>
        <w:t>Zugriff am 20.11.2021</w:t>
      </w:r>
      <w:r w:rsidR="008168FB">
        <w:rPr>
          <w:color w:val="auto"/>
        </w:rPr>
        <w:t>)</w:t>
      </w:r>
    </w:p>
    <w:p w14:paraId="38B4FA93" w14:textId="767CEA99" w:rsidR="003E0F72" w:rsidRDefault="003E0F72" w:rsidP="00471222">
      <w:pPr>
        <w:pStyle w:val="TextDatenkranz"/>
        <w:spacing w:line="240" w:lineRule="auto"/>
        <w:rPr>
          <w:color w:val="4472C4" w:themeColor="accent1"/>
        </w:rPr>
      </w:pPr>
    </w:p>
    <w:p w14:paraId="70536D07" w14:textId="77777777" w:rsidR="003E0F72" w:rsidRDefault="003E0F72" w:rsidP="00471222">
      <w:pPr>
        <w:pStyle w:val="TextDatenkranz"/>
        <w:spacing w:line="240" w:lineRule="auto"/>
        <w:rPr>
          <w:b/>
          <w:bCs/>
        </w:rPr>
      </w:pPr>
    </w:p>
    <w:p w14:paraId="5FDF288B" w14:textId="0EA9FAF2" w:rsidR="00471222" w:rsidRDefault="006E1C9F" w:rsidP="00471222">
      <w:pPr>
        <w:pStyle w:val="TextDatenkranz"/>
        <w:spacing w:line="240" w:lineRule="auto"/>
        <w:rPr>
          <w:b/>
          <w:bCs/>
        </w:rPr>
      </w:pPr>
      <w:r w:rsidRPr="006E1C9F">
        <w:rPr>
          <w:b/>
          <w:bCs/>
        </w:rPr>
        <w:t xml:space="preserve">Anlage </w:t>
      </w:r>
      <w:r w:rsidR="00837685">
        <w:rPr>
          <w:b/>
          <w:bCs/>
        </w:rPr>
        <w:t>5</w:t>
      </w:r>
    </w:p>
    <w:p w14:paraId="51BA0F74" w14:textId="7F4522D2" w:rsidR="00F576B1" w:rsidRDefault="00F576B1" w:rsidP="00471222">
      <w:pPr>
        <w:pStyle w:val="TextDatenkranz"/>
        <w:spacing w:line="240" w:lineRule="auto"/>
        <w:rPr>
          <w:b/>
          <w:bCs/>
        </w:rPr>
      </w:pPr>
    </w:p>
    <w:tbl>
      <w:tblPr>
        <w:tblStyle w:val="Tabellenraster"/>
        <w:tblW w:w="9647" w:type="dxa"/>
        <w:tblLook w:val="04A0" w:firstRow="1" w:lastRow="0" w:firstColumn="1" w:lastColumn="0" w:noHBand="0" w:noVBand="1"/>
      </w:tblPr>
      <w:tblGrid>
        <w:gridCol w:w="2830"/>
        <w:gridCol w:w="2835"/>
        <w:gridCol w:w="3982"/>
      </w:tblGrid>
      <w:tr w:rsidR="002D3D24" w:rsidRPr="00ED5EF6" w14:paraId="43BEB729" w14:textId="77777777" w:rsidTr="00556070">
        <w:trPr>
          <w:trHeight w:val="248"/>
        </w:trPr>
        <w:tc>
          <w:tcPr>
            <w:tcW w:w="9647" w:type="dxa"/>
            <w:gridSpan w:val="3"/>
            <w:tcBorders>
              <w:bottom w:val="single" w:sz="4" w:space="0" w:color="auto"/>
            </w:tcBorders>
            <w:shd w:val="clear" w:color="auto" w:fill="D9D9D9" w:themeFill="background1" w:themeFillShade="D9"/>
          </w:tcPr>
          <w:p w14:paraId="3C55D44F" w14:textId="65F6A100" w:rsidR="002D3D24" w:rsidRPr="00B6429C" w:rsidRDefault="002D3D24" w:rsidP="00556070">
            <w:pPr>
              <w:spacing w:before="120" w:after="120"/>
              <w:rPr>
                <w:rFonts w:ascii="Arial" w:hAnsi="Arial" w:cs="Arial"/>
                <w:b/>
                <w:bCs/>
                <w:sz w:val="26"/>
                <w:szCs w:val="26"/>
              </w:rPr>
            </w:pPr>
            <w:r w:rsidRPr="00B6429C">
              <w:rPr>
                <w:rFonts w:ascii="Arial" w:hAnsi="Arial" w:cs="Arial"/>
                <w:b/>
                <w:bCs/>
                <w:color w:val="000000" w:themeColor="text1"/>
                <w:sz w:val="26"/>
                <w:szCs w:val="26"/>
                <w:lang w:eastAsia="de-DE"/>
              </w:rPr>
              <w:t>Beratungsmappe – „Ein förderliches Gesprächsklima schaffen“ und „Fragetechniken angemessen einsetzen“</w:t>
            </w:r>
          </w:p>
        </w:tc>
      </w:tr>
      <w:tr w:rsidR="002D3D24" w:rsidRPr="00ED5EF6" w14:paraId="13C6CC90" w14:textId="77777777" w:rsidTr="00556070">
        <w:trPr>
          <w:trHeight w:val="248"/>
        </w:trPr>
        <w:tc>
          <w:tcPr>
            <w:tcW w:w="9647" w:type="dxa"/>
            <w:gridSpan w:val="3"/>
            <w:shd w:val="clear" w:color="auto" w:fill="D9D9D9" w:themeFill="background1" w:themeFillShade="D9"/>
          </w:tcPr>
          <w:p w14:paraId="280CF2AE" w14:textId="465A53A7" w:rsidR="002D3D24" w:rsidRDefault="002D3D24" w:rsidP="00556070">
            <w:pPr>
              <w:spacing w:before="120" w:after="120"/>
              <w:rPr>
                <w:rFonts w:cs="Arial"/>
                <w:b/>
                <w:bCs/>
                <w:color w:val="000000" w:themeColor="text1"/>
                <w:szCs w:val="20"/>
                <w:lang w:eastAsia="de-DE"/>
              </w:rPr>
            </w:pPr>
            <w:r>
              <w:rPr>
                <w:rFonts w:ascii="Arial" w:hAnsi="Arial" w:cs="Arial"/>
                <w:b/>
                <w:bCs/>
                <w:color w:val="000000" w:themeColor="text1"/>
                <w:szCs w:val="24"/>
              </w:rPr>
              <w:t xml:space="preserve">1. </w:t>
            </w:r>
            <w:r w:rsidRPr="00381617">
              <w:rPr>
                <w:rFonts w:ascii="Arial" w:hAnsi="Arial" w:cs="Arial"/>
                <w:b/>
                <w:bCs/>
                <w:color w:val="000000" w:themeColor="text1"/>
                <w:szCs w:val="24"/>
              </w:rPr>
              <w:t>Ein förderliches Gesprächsklima schaffen</w:t>
            </w:r>
          </w:p>
        </w:tc>
      </w:tr>
      <w:tr w:rsidR="002D3D24" w:rsidRPr="00ED5EF6" w14:paraId="707DB035" w14:textId="77777777" w:rsidTr="00556070">
        <w:trPr>
          <w:trHeight w:val="248"/>
        </w:trPr>
        <w:tc>
          <w:tcPr>
            <w:tcW w:w="2830" w:type="dxa"/>
            <w:shd w:val="clear" w:color="auto" w:fill="D9D9D9" w:themeFill="background1" w:themeFillShade="D9"/>
          </w:tcPr>
          <w:p w14:paraId="572272A8" w14:textId="65DE26C2" w:rsidR="002D3D24" w:rsidRPr="006E0973" w:rsidRDefault="006E0973" w:rsidP="00556070">
            <w:pPr>
              <w:spacing w:before="120" w:after="120"/>
              <w:rPr>
                <w:rFonts w:ascii="Arial" w:hAnsi="Arial" w:cs="Arial"/>
                <w:b/>
                <w:bCs/>
                <w:color w:val="000000" w:themeColor="text1"/>
                <w:szCs w:val="24"/>
              </w:rPr>
            </w:pPr>
            <w:r w:rsidRPr="006E0973">
              <w:rPr>
                <w:rFonts w:ascii="Arial" w:hAnsi="Arial" w:cs="Arial"/>
                <w:b/>
                <w:bCs/>
                <w:color w:val="000000" w:themeColor="text1"/>
                <w:szCs w:val="24"/>
              </w:rPr>
              <w:t>Methode</w:t>
            </w:r>
          </w:p>
        </w:tc>
        <w:tc>
          <w:tcPr>
            <w:tcW w:w="2835" w:type="dxa"/>
            <w:shd w:val="clear" w:color="auto" w:fill="D9D9D9" w:themeFill="background1" w:themeFillShade="D9"/>
          </w:tcPr>
          <w:p w14:paraId="5F95766A" w14:textId="4E3D7B73" w:rsidR="002D3D24" w:rsidRPr="006E0973" w:rsidRDefault="006E0973" w:rsidP="00556070">
            <w:pPr>
              <w:spacing w:before="120" w:after="120"/>
              <w:rPr>
                <w:rFonts w:ascii="Arial" w:hAnsi="Arial" w:cs="Arial"/>
                <w:b/>
                <w:bCs/>
                <w:color w:val="000000" w:themeColor="text1"/>
                <w:szCs w:val="24"/>
              </w:rPr>
            </w:pPr>
            <w:r w:rsidRPr="006E0973">
              <w:rPr>
                <w:rFonts w:ascii="Arial" w:hAnsi="Arial" w:cs="Arial"/>
                <w:b/>
                <w:bCs/>
                <w:color w:val="000000" w:themeColor="text1"/>
                <w:szCs w:val="24"/>
              </w:rPr>
              <w:t xml:space="preserve">Zweck und Ziele </w:t>
            </w:r>
          </w:p>
        </w:tc>
        <w:tc>
          <w:tcPr>
            <w:tcW w:w="3982" w:type="dxa"/>
            <w:shd w:val="clear" w:color="auto" w:fill="D9D9D9" w:themeFill="background1" w:themeFillShade="D9"/>
          </w:tcPr>
          <w:p w14:paraId="0A837720" w14:textId="602F8154" w:rsidR="002D3D24" w:rsidRPr="006E0973" w:rsidRDefault="006E0973" w:rsidP="00556070">
            <w:pPr>
              <w:spacing w:before="120" w:after="120"/>
              <w:rPr>
                <w:rFonts w:ascii="Arial" w:hAnsi="Arial" w:cs="Arial"/>
                <w:b/>
                <w:bCs/>
                <w:color w:val="000000" w:themeColor="text1"/>
                <w:szCs w:val="24"/>
              </w:rPr>
            </w:pPr>
            <w:r w:rsidRPr="006E0973">
              <w:rPr>
                <w:rFonts w:ascii="Arial" w:hAnsi="Arial" w:cs="Arial"/>
                <w:b/>
                <w:bCs/>
                <w:color w:val="000000" w:themeColor="text1"/>
                <w:szCs w:val="24"/>
              </w:rPr>
              <w:t>Ideen zur Verwirklichung</w:t>
            </w:r>
          </w:p>
        </w:tc>
      </w:tr>
      <w:tr w:rsidR="002D3D24" w:rsidRPr="00ED5EF6" w14:paraId="47E960B3" w14:textId="77777777" w:rsidTr="006E0973">
        <w:trPr>
          <w:trHeight w:val="10515"/>
        </w:trPr>
        <w:tc>
          <w:tcPr>
            <w:tcW w:w="2830" w:type="dxa"/>
          </w:tcPr>
          <w:p w14:paraId="53AB0F21" w14:textId="1AF68167" w:rsidR="002D3D24" w:rsidRPr="00ED5EF6" w:rsidRDefault="002D3D24" w:rsidP="00556070">
            <w:pPr>
              <w:spacing w:before="120" w:after="120"/>
              <w:rPr>
                <w:rFonts w:ascii="Arial" w:hAnsi="Arial" w:cs="Arial"/>
                <w:i/>
                <w:iCs/>
              </w:rPr>
            </w:pPr>
          </w:p>
        </w:tc>
        <w:tc>
          <w:tcPr>
            <w:tcW w:w="2835" w:type="dxa"/>
          </w:tcPr>
          <w:p w14:paraId="64703708" w14:textId="77777777" w:rsidR="002D3D24" w:rsidRPr="00ED5EF6" w:rsidRDefault="002D3D24" w:rsidP="00556070">
            <w:pPr>
              <w:spacing w:before="120" w:after="120"/>
              <w:rPr>
                <w:rFonts w:ascii="Arial" w:hAnsi="Arial" w:cs="Arial"/>
                <w:i/>
                <w:iCs/>
              </w:rPr>
            </w:pPr>
          </w:p>
        </w:tc>
        <w:tc>
          <w:tcPr>
            <w:tcW w:w="3982" w:type="dxa"/>
          </w:tcPr>
          <w:p w14:paraId="3FFC2A23" w14:textId="77777777" w:rsidR="002D3D24" w:rsidRPr="00ED5EF6" w:rsidRDefault="002D3D24" w:rsidP="00556070">
            <w:pPr>
              <w:spacing w:before="120" w:after="120"/>
              <w:rPr>
                <w:rFonts w:ascii="Arial" w:hAnsi="Arial" w:cs="Arial"/>
              </w:rPr>
            </w:pPr>
          </w:p>
        </w:tc>
      </w:tr>
    </w:tbl>
    <w:p w14:paraId="1A55D6D7" w14:textId="6A1FB604" w:rsidR="002D3D24" w:rsidRDefault="002D3D24" w:rsidP="00471222">
      <w:pPr>
        <w:pStyle w:val="TextDatenkranz"/>
        <w:spacing w:line="240" w:lineRule="auto"/>
        <w:rPr>
          <w:b/>
          <w:bCs/>
        </w:rPr>
      </w:pPr>
    </w:p>
    <w:tbl>
      <w:tblPr>
        <w:tblStyle w:val="Tabellenraster"/>
        <w:tblW w:w="9647" w:type="dxa"/>
        <w:tblLook w:val="04A0" w:firstRow="1" w:lastRow="0" w:firstColumn="1" w:lastColumn="0" w:noHBand="0" w:noVBand="1"/>
      </w:tblPr>
      <w:tblGrid>
        <w:gridCol w:w="2830"/>
        <w:gridCol w:w="2835"/>
        <w:gridCol w:w="3982"/>
      </w:tblGrid>
      <w:tr w:rsidR="006E0973" w:rsidRPr="00ED5EF6" w14:paraId="0A273CE8" w14:textId="77777777" w:rsidTr="00556070">
        <w:trPr>
          <w:trHeight w:val="248"/>
        </w:trPr>
        <w:tc>
          <w:tcPr>
            <w:tcW w:w="9647" w:type="dxa"/>
            <w:gridSpan w:val="3"/>
            <w:shd w:val="clear" w:color="auto" w:fill="D9D9D9" w:themeFill="background1" w:themeFillShade="D9"/>
          </w:tcPr>
          <w:p w14:paraId="17AE05F5" w14:textId="12DA5CDE" w:rsidR="006E0973" w:rsidRDefault="006E0973" w:rsidP="00556070">
            <w:pPr>
              <w:spacing w:before="120" w:after="120"/>
              <w:rPr>
                <w:rFonts w:cs="Arial"/>
                <w:b/>
                <w:bCs/>
                <w:color w:val="000000" w:themeColor="text1"/>
                <w:szCs w:val="20"/>
                <w:lang w:eastAsia="de-DE"/>
              </w:rPr>
            </w:pPr>
            <w:r>
              <w:rPr>
                <w:rFonts w:ascii="Arial" w:hAnsi="Arial" w:cs="Arial"/>
                <w:b/>
                <w:bCs/>
                <w:color w:val="000000" w:themeColor="text1"/>
                <w:szCs w:val="24"/>
              </w:rPr>
              <w:lastRenderedPageBreak/>
              <w:t>2. Fragetechniken angemessen einsetzen</w:t>
            </w:r>
          </w:p>
        </w:tc>
      </w:tr>
      <w:tr w:rsidR="006E0973" w:rsidRPr="00ED5EF6" w14:paraId="661A5720" w14:textId="77777777" w:rsidTr="00556070">
        <w:trPr>
          <w:trHeight w:val="248"/>
        </w:trPr>
        <w:tc>
          <w:tcPr>
            <w:tcW w:w="2830" w:type="dxa"/>
            <w:shd w:val="clear" w:color="auto" w:fill="D9D9D9" w:themeFill="background1" w:themeFillShade="D9"/>
          </w:tcPr>
          <w:p w14:paraId="1E584CE7" w14:textId="25B90DE8" w:rsidR="006E0973" w:rsidRPr="006E0973" w:rsidRDefault="006E0973" w:rsidP="00556070">
            <w:pPr>
              <w:spacing w:before="120" w:after="120"/>
              <w:rPr>
                <w:rFonts w:ascii="Arial" w:hAnsi="Arial" w:cs="Arial"/>
                <w:b/>
                <w:bCs/>
                <w:color w:val="000000" w:themeColor="text1"/>
                <w:szCs w:val="24"/>
              </w:rPr>
            </w:pPr>
            <w:r>
              <w:rPr>
                <w:rFonts w:ascii="Arial" w:hAnsi="Arial" w:cs="Arial"/>
                <w:b/>
                <w:bCs/>
                <w:color w:val="000000" w:themeColor="text1"/>
                <w:szCs w:val="24"/>
              </w:rPr>
              <w:t>Fragenart</w:t>
            </w:r>
          </w:p>
        </w:tc>
        <w:tc>
          <w:tcPr>
            <w:tcW w:w="2835" w:type="dxa"/>
            <w:shd w:val="clear" w:color="auto" w:fill="D9D9D9" w:themeFill="background1" w:themeFillShade="D9"/>
          </w:tcPr>
          <w:p w14:paraId="3C8AEB5F" w14:textId="24375CAF" w:rsidR="006E0973" w:rsidRPr="006E0973" w:rsidRDefault="006E0973" w:rsidP="00556070">
            <w:pPr>
              <w:spacing w:before="120" w:after="120"/>
              <w:rPr>
                <w:rFonts w:ascii="Arial" w:hAnsi="Arial" w:cs="Arial"/>
                <w:b/>
                <w:bCs/>
                <w:color w:val="000000" w:themeColor="text1"/>
                <w:szCs w:val="24"/>
              </w:rPr>
            </w:pPr>
            <w:r>
              <w:rPr>
                <w:rFonts w:ascii="Arial" w:hAnsi="Arial" w:cs="Arial"/>
                <w:b/>
                <w:bCs/>
                <w:color w:val="000000" w:themeColor="text1"/>
                <w:szCs w:val="24"/>
              </w:rPr>
              <w:t xml:space="preserve">Zweck und Ziele </w:t>
            </w:r>
          </w:p>
        </w:tc>
        <w:tc>
          <w:tcPr>
            <w:tcW w:w="3982" w:type="dxa"/>
            <w:shd w:val="clear" w:color="auto" w:fill="D9D9D9" w:themeFill="background1" w:themeFillShade="D9"/>
          </w:tcPr>
          <w:p w14:paraId="387470DB" w14:textId="7712B2CE" w:rsidR="006E0973" w:rsidRPr="006E0973" w:rsidRDefault="006E0973" w:rsidP="00556070">
            <w:pPr>
              <w:spacing w:before="120" w:after="120"/>
              <w:rPr>
                <w:rFonts w:ascii="Arial" w:hAnsi="Arial" w:cs="Arial"/>
                <w:b/>
                <w:bCs/>
                <w:color w:val="000000" w:themeColor="text1"/>
                <w:szCs w:val="24"/>
              </w:rPr>
            </w:pPr>
            <w:r>
              <w:rPr>
                <w:rFonts w:ascii="Arial" w:hAnsi="Arial" w:cs="Arial"/>
                <w:b/>
                <w:bCs/>
                <w:color w:val="000000" w:themeColor="text1"/>
                <w:szCs w:val="24"/>
              </w:rPr>
              <w:t xml:space="preserve">Gesprächsphase </w:t>
            </w:r>
          </w:p>
        </w:tc>
      </w:tr>
      <w:tr w:rsidR="006E0973" w:rsidRPr="00ED5EF6" w14:paraId="4C8F02F0" w14:textId="77777777" w:rsidTr="00CB686C">
        <w:trPr>
          <w:trHeight w:val="4653"/>
        </w:trPr>
        <w:tc>
          <w:tcPr>
            <w:tcW w:w="2830" w:type="dxa"/>
          </w:tcPr>
          <w:p w14:paraId="1B8D511A" w14:textId="77777777" w:rsidR="006E0973" w:rsidRPr="00ED5EF6" w:rsidRDefault="006E0973" w:rsidP="00556070">
            <w:pPr>
              <w:spacing w:before="120" w:after="120"/>
              <w:rPr>
                <w:rFonts w:ascii="Arial" w:hAnsi="Arial" w:cs="Arial"/>
                <w:i/>
                <w:iCs/>
              </w:rPr>
            </w:pPr>
          </w:p>
        </w:tc>
        <w:tc>
          <w:tcPr>
            <w:tcW w:w="2835" w:type="dxa"/>
          </w:tcPr>
          <w:p w14:paraId="176D0A32" w14:textId="77777777" w:rsidR="006E0973" w:rsidRPr="00ED5EF6" w:rsidRDefault="006E0973" w:rsidP="00556070">
            <w:pPr>
              <w:spacing w:before="120" w:after="120"/>
              <w:rPr>
                <w:rFonts w:ascii="Arial" w:hAnsi="Arial" w:cs="Arial"/>
                <w:i/>
                <w:iCs/>
              </w:rPr>
            </w:pPr>
          </w:p>
        </w:tc>
        <w:tc>
          <w:tcPr>
            <w:tcW w:w="3982" w:type="dxa"/>
          </w:tcPr>
          <w:p w14:paraId="4D2CD909" w14:textId="77777777" w:rsidR="006E0973" w:rsidRPr="00ED5EF6" w:rsidRDefault="006E0973" w:rsidP="00556070">
            <w:pPr>
              <w:spacing w:before="120" w:after="120"/>
              <w:rPr>
                <w:rFonts w:ascii="Arial" w:hAnsi="Arial" w:cs="Arial"/>
              </w:rPr>
            </w:pPr>
          </w:p>
        </w:tc>
      </w:tr>
      <w:tr w:rsidR="006E0973" w14:paraId="4A7D93B4" w14:textId="77777777" w:rsidTr="00556070">
        <w:trPr>
          <w:trHeight w:val="248"/>
        </w:trPr>
        <w:tc>
          <w:tcPr>
            <w:tcW w:w="9647" w:type="dxa"/>
            <w:gridSpan w:val="3"/>
            <w:shd w:val="clear" w:color="auto" w:fill="D9D9D9" w:themeFill="background1" w:themeFillShade="D9"/>
          </w:tcPr>
          <w:p w14:paraId="08088907" w14:textId="7145F8C8" w:rsidR="006E0973" w:rsidRDefault="006E0973" w:rsidP="00556070">
            <w:pPr>
              <w:spacing w:before="120" w:after="120"/>
              <w:rPr>
                <w:rFonts w:cs="Arial"/>
                <w:b/>
                <w:bCs/>
                <w:color w:val="000000" w:themeColor="text1"/>
                <w:szCs w:val="20"/>
                <w:lang w:eastAsia="de-DE"/>
              </w:rPr>
            </w:pPr>
            <w:r>
              <w:rPr>
                <w:rFonts w:ascii="Arial" w:hAnsi="Arial" w:cs="Arial"/>
                <w:b/>
                <w:bCs/>
                <w:color w:val="000000" w:themeColor="text1"/>
                <w:szCs w:val="24"/>
              </w:rPr>
              <w:t xml:space="preserve">Offene Fragen </w:t>
            </w:r>
          </w:p>
        </w:tc>
      </w:tr>
      <w:tr w:rsidR="006E0973" w:rsidRPr="006E0973" w14:paraId="1F97CF1B" w14:textId="77777777" w:rsidTr="00556070">
        <w:trPr>
          <w:trHeight w:val="248"/>
        </w:trPr>
        <w:tc>
          <w:tcPr>
            <w:tcW w:w="2830" w:type="dxa"/>
            <w:shd w:val="clear" w:color="auto" w:fill="D9D9D9" w:themeFill="background1" w:themeFillShade="D9"/>
          </w:tcPr>
          <w:p w14:paraId="4E984924" w14:textId="22C9E9BA" w:rsidR="006E0973" w:rsidRPr="006E0973" w:rsidRDefault="006E0973" w:rsidP="00556070">
            <w:pPr>
              <w:spacing w:before="120" w:after="120"/>
              <w:rPr>
                <w:rFonts w:ascii="Arial" w:hAnsi="Arial" w:cs="Arial"/>
                <w:b/>
                <w:bCs/>
                <w:color w:val="000000" w:themeColor="text1"/>
                <w:szCs w:val="24"/>
              </w:rPr>
            </w:pPr>
            <w:r>
              <w:rPr>
                <w:rFonts w:ascii="Arial" w:hAnsi="Arial" w:cs="Arial"/>
                <w:b/>
                <w:bCs/>
                <w:color w:val="000000" w:themeColor="text1"/>
                <w:szCs w:val="24"/>
              </w:rPr>
              <w:t>Fragetechnik</w:t>
            </w:r>
          </w:p>
        </w:tc>
        <w:tc>
          <w:tcPr>
            <w:tcW w:w="2835" w:type="dxa"/>
            <w:shd w:val="clear" w:color="auto" w:fill="D9D9D9" w:themeFill="background1" w:themeFillShade="D9"/>
          </w:tcPr>
          <w:p w14:paraId="433AC15F" w14:textId="77777777" w:rsidR="006E0973" w:rsidRPr="006E0973" w:rsidRDefault="006E0973" w:rsidP="00556070">
            <w:pPr>
              <w:spacing w:before="120" w:after="120"/>
              <w:rPr>
                <w:rFonts w:ascii="Arial" w:hAnsi="Arial" w:cs="Arial"/>
                <w:b/>
                <w:bCs/>
                <w:color w:val="000000" w:themeColor="text1"/>
                <w:szCs w:val="24"/>
              </w:rPr>
            </w:pPr>
            <w:r>
              <w:rPr>
                <w:rFonts w:ascii="Arial" w:hAnsi="Arial" w:cs="Arial"/>
                <w:b/>
                <w:bCs/>
                <w:color w:val="000000" w:themeColor="text1"/>
                <w:szCs w:val="24"/>
              </w:rPr>
              <w:t xml:space="preserve">Zweck und Ziele </w:t>
            </w:r>
          </w:p>
        </w:tc>
        <w:tc>
          <w:tcPr>
            <w:tcW w:w="3982" w:type="dxa"/>
            <w:shd w:val="clear" w:color="auto" w:fill="D9D9D9" w:themeFill="background1" w:themeFillShade="D9"/>
          </w:tcPr>
          <w:p w14:paraId="40192471" w14:textId="0FF6A133" w:rsidR="006E0973" w:rsidRPr="006E0973" w:rsidRDefault="006E0973" w:rsidP="00556070">
            <w:pPr>
              <w:spacing w:before="120" w:after="120"/>
              <w:rPr>
                <w:rFonts w:ascii="Arial" w:hAnsi="Arial" w:cs="Arial"/>
                <w:b/>
                <w:bCs/>
                <w:color w:val="000000" w:themeColor="text1"/>
                <w:szCs w:val="24"/>
              </w:rPr>
            </w:pPr>
            <w:r>
              <w:rPr>
                <w:rFonts w:ascii="Arial" w:hAnsi="Arial" w:cs="Arial"/>
                <w:b/>
                <w:bCs/>
                <w:color w:val="000000" w:themeColor="text1"/>
                <w:szCs w:val="24"/>
              </w:rPr>
              <w:t xml:space="preserve">Ideen zur Verwirklichung </w:t>
            </w:r>
          </w:p>
        </w:tc>
      </w:tr>
      <w:tr w:rsidR="00FC33D1" w:rsidRPr="006E0973" w14:paraId="41116C27" w14:textId="77777777" w:rsidTr="00CB686C">
        <w:trPr>
          <w:trHeight w:val="7482"/>
        </w:trPr>
        <w:tc>
          <w:tcPr>
            <w:tcW w:w="2830" w:type="dxa"/>
            <w:shd w:val="clear" w:color="auto" w:fill="auto"/>
          </w:tcPr>
          <w:p w14:paraId="7F9BE4F6" w14:textId="77777777" w:rsidR="00FC33D1" w:rsidRDefault="00FC33D1" w:rsidP="00556070">
            <w:pPr>
              <w:spacing w:before="120" w:after="120"/>
              <w:rPr>
                <w:rFonts w:cs="Arial"/>
                <w:b/>
                <w:bCs/>
                <w:color w:val="000000" w:themeColor="text1"/>
                <w:szCs w:val="24"/>
              </w:rPr>
            </w:pPr>
          </w:p>
        </w:tc>
        <w:tc>
          <w:tcPr>
            <w:tcW w:w="2835" w:type="dxa"/>
            <w:shd w:val="clear" w:color="auto" w:fill="auto"/>
          </w:tcPr>
          <w:p w14:paraId="1AABBA0A" w14:textId="77777777" w:rsidR="00FC33D1" w:rsidRDefault="00FC33D1" w:rsidP="00556070">
            <w:pPr>
              <w:spacing w:before="120" w:after="120"/>
              <w:rPr>
                <w:rFonts w:cs="Arial"/>
                <w:b/>
                <w:bCs/>
                <w:color w:val="000000" w:themeColor="text1"/>
                <w:szCs w:val="24"/>
              </w:rPr>
            </w:pPr>
          </w:p>
        </w:tc>
        <w:tc>
          <w:tcPr>
            <w:tcW w:w="3982" w:type="dxa"/>
            <w:shd w:val="clear" w:color="auto" w:fill="auto"/>
          </w:tcPr>
          <w:p w14:paraId="3F412411" w14:textId="4304D34C" w:rsidR="00FC33D1" w:rsidRDefault="00FC33D1" w:rsidP="00556070">
            <w:pPr>
              <w:spacing w:before="120" w:after="120"/>
              <w:rPr>
                <w:rFonts w:cs="Arial"/>
                <w:b/>
                <w:bCs/>
                <w:color w:val="000000" w:themeColor="text1"/>
                <w:szCs w:val="24"/>
              </w:rPr>
            </w:pPr>
          </w:p>
        </w:tc>
      </w:tr>
      <w:tr w:rsidR="00CB686C" w14:paraId="29F9418E" w14:textId="77777777" w:rsidTr="00CB686C">
        <w:trPr>
          <w:trHeight w:val="3391"/>
        </w:trPr>
        <w:tc>
          <w:tcPr>
            <w:tcW w:w="2830" w:type="dxa"/>
            <w:shd w:val="clear" w:color="auto" w:fill="auto"/>
          </w:tcPr>
          <w:p w14:paraId="792E5D5E" w14:textId="77777777" w:rsidR="00CB686C" w:rsidRDefault="00CB686C" w:rsidP="00556070">
            <w:pPr>
              <w:spacing w:before="120" w:after="120"/>
              <w:rPr>
                <w:rFonts w:cs="Arial"/>
                <w:b/>
                <w:bCs/>
                <w:color w:val="000000" w:themeColor="text1"/>
                <w:szCs w:val="24"/>
              </w:rPr>
            </w:pPr>
          </w:p>
        </w:tc>
        <w:tc>
          <w:tcPr>
            <w:tcW w:w="2835" w:type="dxa"/>
            <w:shd w:val="clear" w:color="auto" w:fill="auto"/>
          </w:tcPr>
          <w:p w14:paraId="02C0D35E" w14:textId="77777777" w:rsidR="00CB686C" w:rsidRDefault="00CB686C" w:rsidP="00556070">
            <w:pPr>
              <w:spacing w:before="120" w:after="120"/>
              <w:rPr>
                <w:rFonts w:cs="Arial"/>
                <w:b/>
                <w:bCs/>
                <w:color w:val="000000" w:themeColor="text1"/>
                <w:szCs w:val="24"/>
              </w:rPr>
            </w:pPr>
          </w:p>
        </w:tc>
        <w:tc>
          <w:tcPr>
            <w:tcW w:w="3982" w:type="dxa"/>
            <w:shd w:val="clear" w:color="auto" w:fill="auto"/>
          </w:tcPr>
          <w:p w14:paraId="1873B526" w14:textId="6F7867AD" w:rsidR="00CB686C" w:rsidRDefault="00CB686C" w:rsidP="00556070">
            <w:pPr>
              <w:spacing w:before="120" w:after="120"/>
              <w:rPr>
                <w:rFonts w:cs="Arial"/>
                <w:b/>
                <w:bCs/>
                <w:color w:val="000000" w:themeColor="text1"/>
                <w:szCs w:val="24"/>
              </w:rPr>
            </w:pPr>
          </w:p>
        </w:tc>
      </w:tr>
      <w:tr w:rsidR="00FC33D1" w14:paraId="5F2D7891" w14:textId="77777777" w:rsidTr="00556070">
        <w:trPr>
          <w:trHeight w:val="248"/>
        </w:trPr>
        <w:tc>
          <w:tcPr>
            <w:tcW w:w="9647" w:type="dxa"/>
            <w:gridSpan w:val="3"/>
            <w:shd w:val="clear" w:color="auto" w:fill="D9D9D9" w:themeFill="background1" w:themeFillShade="D9"/>
          </w:tcPr>
          <w:p w14:paraId="0F6CE22C" w14:textId="39C52E69" w:rsidR="00FC33D1" w:rsidRDefault="00FC33D1" w:rsidP="00556070">
            <w:pPr>
              <w:spacing w:before="120" w:after="120"/>
              <w:rPr>
                <w:rFonts w:cs="Arial"/>
                <w:b/>
                <w:bCs/>
                <w:color w:val="000000" w:themeColor="text1"/>
                <w:szCs w:val="20"/>
                <w:lang w:eastAsia="de-DE"/>
              </w:rPr>
            </w:pPr>
            <w:r>
              <w:rPr>
                <w:rFonts w:ascii="Arial" w:hAnsi="Arial" w:cs="Arial"/>
                <w:b/>
                <w:bCs/>
                <w:color w:val="000000" w:themeColor="text1"/>
                <w:szCs w:val="24"/>
              </w:rPr>
              <w:t xml:space="preserve">Geschlossene Fragen  </w:t>
            </w:r>
          </w:p>
        </w:tc>
      </w:tr>
      <w:tr w:rsidR="00FC33D1" w:rsidRPr="006E0973" w14:paraId="2C2D2534" w14:textId="77777777" w:rsidTr="00556070">
        <w:trPr>
          <w:trHeight w:val="248"/>
        </w:trPr>
        <w:tc>
          <w:tcPr>
            <w:tcW w:w="2830" w:type="dxa"/>
            <w:shd w:val="clear" w:color="auto" w:fill="D9D9D9" w:themeFill="background1" w:themeFillShade="D9"/>
          </w:tcPr>
          <w:p w14:paraId="6E77308F" w14:textId="77777777" w:rsidR="00FC33D1" w:rsidRPr="006E0973" w:rsidRDefault="00FC33D1" w:rsidP="00556070">
            <w:pPr>
              <w:spacing w:before="120" w:after="120"/>
              <w:rPr>
                <w:rFonts w:ascii="Arial" w:hAnsi="Arial" w:cs="Arial"/>
                <w:b/>
                <w:bCs/>
                <w:color w:val="000000" w:themeColor="text1"/>
                <w:szCs w:val="24"/>
              </w:rPr>
            </w:pPr>
            <w:r>
              <w:rPr>
                <w:rFonts w:ascii="Arial" w:hAnsi="Arial" w:cs="Arial"/>
                <w:b/>
                <w:bCs/>
                <w:color w:val="000000" w:themeColor="text1"/>
                <w:szCs w:val="24"/>
              </w:rPr>
              <w:t>Fragetechnik</w:t>
            </w:r>
          </w:p>
        </w:tc>
        <w:tc>
          <w:tcPr>
            <w:tcW w:w="2835" w:type="dxa"/>
            <w:shd w:val="clear" w:color="auto" w:fill="D9D9D9" w:themeFill="background1" w:themeFillShade="D9"/>
          </w:tcPr>
          <w:p w14:paraId="6D8ECEA4" w14:textId="77777777" w:rsidR="00FC33D1" w:rsidRPr="006E0973" w:rsidRDefault="00FC33D1" w:rsidP="00556070">
            <w:pPr>
              <w:spacing w:before="120" w:after="120"/>
              <w:rPr>
                <w:rFonts w:ascii="Arial" w:hAnsi="Arial" w:cs="Arial"/>
                <w:b/>
                <w:bCs/>
                <w:color w:val="000000" w:themeColor="text1"/>
                <w:szCs w:val="24"/>
              </w:rPr>
            </w:pPr>
            <w:r>
              <w:rPr>
                <w:rFonts w:ascii="Arial" w:hAnsi="Arial" w:cs="Arial"/>
                <w:b/>
                <w:bCs/>
                <w:color w:val="000000" w:themeColor="text1"/>
                <w:szCs w:val="24"/>
              </w:rPr>
              <w:t xml:space="preserve">Zweck und Ziele </w:t>
            </w:r>
          </w:p>
        </w:tc>
        <w:tc>
          <w:tcPr>
            <w:tcW w:w="3982" w:type="dxa"/>
            <w:shd w:val="clear" w:color="auto" w:fill="D9D9D9" w:themeFill="background1" w:themeFillShade="D9"/>
          </w:tcPr>
          <w:p w14:paraId="1A9A4A9D" w14:textId="77777777" w:rsidR="00FC33D1" w:rsidRPr="006E0973" w:rsidRDefault="00FC33D1" w:rsidP="00556070">
            <w:pPr>
              <w:spacing w:before="120" w:after="120"/>
              <w:rPr>
                <w:rFonts w:ascii="Arial" w:hAnsi="Arial" w:cs="Arial"/>
                <w:b/>
                <w:bCs/>
                <w:color w:val="000000" w:themeColor="text1"/>
                <w:szCs w:val="24"/>
              </w:rPr>
            </w:pPr>
            <w:r>
              <w:rPr>
                <w:rFonts w:ascii="Arial" w:hAnsi="Arial" w:cs="Arial"/>
                <w:b/>
                <w:bCs/>
                <w:color w:val="000000" w:themeColor="text1"/>
                <w:szCs w:val="24"/>
              </w:rPr>
              <w:t xml:space="preserve">Ideen zur Verwirklichung </w:t>
            </w:r>
          </w:p>
        </w:tc>
      </w:tr>
      <w:tr w:rsidR="00FC33D1" w:rsidRPr="006E0973" w14:paraId="7356B2D4" w14:textId="77777777" w:rsidTr="00FC33D1">
        <w:trPr>
          <w:trHeight w:val="9749"/>
        </w:trPr>
        <w:tc>
          <w:tcPr>
            <w:tcW w:w="2830" w:type="dxa"/>
            <w:shd w:val="clear" w:color="auto" w:fill="auto"/>
          </w:tcPr>
          <w:p w14:paraId="02B4F19D" w14:textId="77777777" w:rsidR="00FC33D1" w:rsidRDefault="00FC33D1" w:rsidP="00556070">
            <w:pPr>
              <w:spacing w:before="120" w:after="120"/>
              <w:rPr>
                <w:rFonts w:cs="Arial"/>
                <w:b/>
                <w:bCs/>
                <w:color w:val="000000" w:themeColor="text1"/>
                <w:szCs w:val="24"/>
              </w:rPr>
            </w:pPr>
          </w:p>
        </w:tc>
        <w:tc>
          <w:tcPr>
            <w:tcW w:w="2835" w:type="dxa"/>
            <w:shd w:val="clear" w:color="auto" w:fill="auto"/>
          </w:tcPr>
          <w:p w14:paraId="72A5B440" w14:textId="77777777" w:rsidR="00FC33D1" w:rsidRDefault="00FC33D1" w:rsidP="00556070">
            <w:pPr>
              <w:spacing w:before="120" w:after="120"/>
              <w:rPr>
                <w:rFonts w:cs="Arial"/>
                <w:b/>
                <w:bCs/>
                <w:color w:val="000000" w:themeColor="text1"/>
                <w:szCs w:val="24"/>
              </w:rPr>
            </w:pPr>
          </w:p>
        </w:tc>
        <w:tc>
          <w:tcPr>
            <w:tcW w:w="3982" w:type="dxa"/>
            <w:shd w:val="clear" w:color="auto" w:fill="auto"/>
          </w:tcPr>
          <w:p w14:paraId="5A00FF80" w14:textId="77777777" w:rsidR="00FC33D1" w:rsidRDefault="00FC33D1" w:rsidP="00556070">
            <w:pPr>
              <w:spacing w:before="120" w:after="120"/>
              <w:rPr>
                <w:rFonts w:cs="Arial"/>
                <w:b/>
                <w:bCs/>
                <w:color w:val="000000" w:themeColor="text1"/>
                <w:szCs w:val="24"/>
              </w:rPr>
            </w:pPr>
          </w:p>
        </w:tc>
      </w:tr>
    </w:tbl>
    <w:p w14:paraId="432736C0" w14:textId="77777777" w:rsidR="00CB686C" w:rsidRDefault="00CB686C">
      <w:pPr>
        <w:rPr>
          <w:rFonts w:eastAsiaTheme="minorHAnsi" w:cs="Arial"/>
          <w:b/>
          <w:bCs/>
          <w:color w:val="000000" w:themeColor="text1"/>
          <w:szCs w:val="24"/>
        </w:rPr>
      </w:pPr>
      <w:r>
        <w:rPr>
          <w:b/>
          <w:bCs/>
        </w:rPr>
        <w:br w:type="page"/>
      </w:r>
    </w:p>
    <w:p w14:paraId="71BFA42B" w14:textId="4ACCEE03" w:rsidR="00B511FF" w:rsidRDefault="00564F47" w:rsidP="00471222">
      <w:pPr>
        <w:pStyle w:val="TextDatenkranz"/>
        <w:spacing w:line="240" w:lineRule="auto"/>
        <w:rPr>
          <w:b/>
          <w:bCs/>
        </w:rPr>
      </w:pPr>
      <w:r>
        <w:rPr>
          <w:b/>
          <w:bCs/>
        </w:rPr>
        <w:lastRenderedPageBreak/>
        <w:t xml:space="preserve">Anlage </w:t>
      </w:r>
      <w:r w:rsidR="00837685">
        <w:rPr>
          <w:b/>
          <w:bCs/>
        </w:rPr>
        <w:t>6</w:t>
      </w:r>
    </w:p>
    <w:p w14:paraId="3B98D514" w14:textId="77777777" w:rsidR="009D3639" w:rsidRDefault="009D3639" w:rsidP="00471222">
      <w:pPr>
        <w:pStyle w:val="TextDatenkranz"/>
        <w:spacing w:line="240" w:lineRule="auto"/>
        <w:rPr>
          <w:b/>
          <w:bCs/>
        </w:rPr>
      </w:pPr>
    </w:p>
    <w:tbl>
      <w:tblPr>
        <w:tblStyle w:val="Tabellenraster"/>
        <w:tblW w:w="0" w:type="auto"/>
        <w:tblLook w:val="04A0" w:firstRow="1" w:lastRow="0" w:firstColumn="1" w:lastColumn="0" w:noHBand="0" w:noVBand="1"/>
      </w:tblPr>
      <w:tblGrid>
        <w:gridCol w:w="9628"/>
      </w:tblGrid>
      <w:tr w:rsidR="00D77047" w:rsidRPr="00D77047" w14:paraId="6DB5E309" w14:textId="77777777" w:rsidTr="00D77047">
        <w:tc>
          <w:tcPr>
            <w:tcW w:w="9628" w:type="dxa"/>
            <w:shd w:val="clear" w:color="auto" w:fill="D9D9D9" w:themeFill="background1" w:themeFillShade="D9"/>
          </w:tcPr>
          <w:p w14:paraId="248DC471" w14:textId="6ECBBDAC" w:rsidR="00D77047" w:rsidRPr="00B6429C" w:rsidRDefault="00D77047" w:rsidP="005E6183">
            <w:pPr>
              <w:pStyle w:val="TextDatenkranz"/>
              <w:spacing w:before="120" w:after="120" w:line="240" w:lineRule="auto"/>
              <w:rPr>
                <w:rFonts w:ascii="Arial" w:hAnsi="Arial"/>
                <w:b/>
                <w:bCs/>
                <w:color w:val="auto"/>
                <w:sz w:val="26"/>
                <w:szCs w:val="26"/>
              </w:rPr>
            </w:pPr>
            <w:r w:rsidRPr="00B6429C">
              <w:rPr>
                <w:rFonts w:ascii="Arial" w:hAnsi="Arial"/>
                <w:b/>
                <w:bCs/>
                <w:color w:val="auto"/>
                <w:sz w:val="26"/>
                <w:szCs w:val="26"/>
              </w:rPr>
              <w:t>Schulungsunterlagen</w:t>
            </w:r>
            <w:r w:rsidR="00720757" w:rsidRPr="00B6429C">
              <w:rPr>
                <w:rFonts w:ascii="Arial" w:hAnsi="Arial"/>
                <w:b/>
                <w:bCs/>
                <w:color w:val="auto"/>
                <w:sz w:val="26"/>
                <w:szCs w:val="26"/>
              </w:rPr>
              <w:t xml:space="preserve"> –</w:t>
            </w:r>
            <w:r w:rsidR="00E57653" w:rsidRPr="00B6429C">
              <w:rPr>
                <w:rFonts w:ascii="Arial" w:hAnsi="Arial"/>
                <w:b/>
                <w:bCs/>
                <w:color w:val="auto"/>
                <w:sz w:val="26"/>
                <w:szCs w:val="26"/>
              </w:rPr>
              <w:t xml:space="preserve"> </w:t>
            </w:r>
            <w:r w:rsidR="00BB604F" w:rsidRPr="00B6429C">
              <w:rPr>
                <w:rFonts w:ascii="Arial" w:hAnsi="Arial"/>
                <w:b/>
                <w:bCs/>
                <w:color w:val="auto"/>
                <w:sz w:val="26"/>
                <w:szCs w:val="26"/>
              </w:rPr>
              <w:t>„</w:t>
            </w:r>
            <w:r w:rsidR="00773A8F" w:rsidRPr="00B6429C">
              <w:rPr>
                <w:rFonts w:ascii="Arial" w:hAnsi="Arial"/>
                <w:b/>
                <w:bCs/>
                <w:sz w:val="26"/>
                <w:szCs w:val="26"/>
              </w:rPr>
              <w:t>Umgang mit Einwänden von Kundinnen und Kunden</w:t>
            </w:r>
            <w:r w:rsidR="00BB604F" w:rsidRPr="00B6429C">
              <w:rPr>
                <w:rFonts w:ascii="Arial" w:hAnsi="Arial"/>
                <w:b/>
                <w:bCs/>
                <w:color w:val="auto"/>
                <w:sz w:val="26"/>
                <w:szCs w:val="26"/>
              </w:rPr>
              <w:t>“</w:t>
            </w:r>
          </w:p>
        </w:tc>
      </w:tr>
      <w:tr w:rsidR="005E6183" w:rsidRPr="005E6183" w14:paraId="5685F3BD" w14:textId="77777777" w:rsidTr="00B511FF">
        <w:tc>
          <w:tcPr>
            <w:tcW w:w="9628" w:type="dxa"/>
          </w:tcPr>
          <w:p w14:paraId="0707E7F6" w14:textId="441BA474" w:rsidR="005E6183" w:rsidRDefault="00773A8F" w:rsidP="00556070">
            <w:pPr>
              <w:pStyle w:val="TextDatenkranz"/>
              <w:spacing w:before="240" w:after="120" w:line="240" w:lineRule="auto"/>
              <w:rPr>
                <w:rFonts w:ascii="Arial" w:hAnsi="Arial"/>
                <w:b/>
                <w:bCs/>
                <w:color w:val="auto"/>
              </w:rPr>
            </w:pPr>
            <w:r>
              <w:rPr>
                <w:rFonts w:ascii="Arial" w:hAnsi="Arial"/>
                <w:b/>
                <w:bCs/>
                <w:color w:val="auto"/>
              </w:rPr>
              <w:t>Einwände von Kundinnen und Kunden</w:t>
            </w:r>
            <w:r w:rsidR="005E6183">
              <w:rPr>
                <w:rFonts w:ascii="Arial" w:hAnsi="Arial"/>
                <w:b/>
                <w:bCs/>
                <w:color w:val="auto"/>
              </w:rPr>
              <w:t xml:space="preserve"> als Chance</w:t>
            </w:r>
            <w:r w:rsidR="00204A37">
              <w:rPr>
                <w:rFonts w:ascii="Arial" w:hAnsi="Arial"/>
                <w:b/>
                <w:bCs/>
                <w:color w:val="auto"/>
              </w:rPr>
              <w:t xml:space="preserve"> </w:t>
            </w:r>
            <w:r w:rsidR="002D2B51">
              <w:rPr>
                <w:rFonts w:ascii="Arial" w:hAnsi="Arial"/>
                <w:b/>
                <w:bCs/>
                <w:color w:val="auto"/>
              </w:rPr>
              <w:t>sehen</w:t>
            </w:r>
          </w:p>
          <w:p w14:paraId="2D0B9C99" w14:textId="5348956B" w:rsidR="008A2D23" w:rsidRDefault="005E6183" w:rsidP="00556070">
            <w:pPr>
              <w:pStyle w:val="TextDatenkranz"/>
              <w:spacing w:before="120" w:after="120" w:line="276" w:lineRule="auto"/>
              <w:rPr>
                <w:rFonts w:ascii="Arial" w:hAnsi="Arial"/>
                <w:color w:val="auto"/>
                <w:sz w:val="20"/>
                <w:szCs w:val="20"/>
              </w:rPr>
            </w:pPr>
            <w:r w:rsidRPr="00A104D0">
              <w:rPr>
                <w:rFonts w:ascii="Arial" w:hAnsi="Arial"/>
                <w:color w:val="auto"/>
                <w:sz w:val="20"/>
                <w:szCs w:val="20"/>
              </w:rPr>
              <w:t xml:space="preserve">In Beratungsgesprächen ist es völlig normal, dass </w:t>
            </w:r>
            <w:r w:rsidR="00E63E09">
              <w:rPr>
                <w:rFonts w:ascii="Arial" w:hAnsi="Arial"/>
                <w:color w:val="auto"/>
                <w:sz w:val="20"/>
                <w:szCs w:val="20"/>
              </w:rPr>
              <w:t>eine Kundin bzw. ein</w:t>
            </w:r>
            <w:r w:rsidRPr="00A104D0">
              <w:rPr>
                <w:rFonts w:ascii="Arial" w:hAnsi="Arial"/>
                <w:color w:val="auto"/>
                <w:sz w:val="20"/>
                <w:szCs w:val="20"/>
              </w:rPr>
              <w:t xml:space="preserve"> Kunde </w:t>
            </w:r>
            <w:r w:rsidRPr="00A104D0">
              <w:rPr>
                <w:rFonts w:ascii="Arial" w:hAnsi="Arial"/>
                <w:b/>
                <w:bCs/>
                <w:color w:val="auto"/>
                <w:sz w:val="20"/>
                <w:szCs w:val="20"/>
              </w:rPr>
              <w:t>Einwände</w:t>
            </w:r>
            <w:r w:rsidRPr="00A104D0">
              <w:rPr>
                <w:rFonts w:ascii="Arial" w:hAnsi="Arial"/>
                <w:color w:val="auto"/>
                <w:sz w:val="20"/>
                <w:szCs w:val="20"/>
              </w:rPr>
              <w:t xml:space="preserve"> </w:t>
            </w:r>
            <w:r w:rsidR="001904CC">
              <w:rPr>
                <w:rFonts w:ascii="Arial" w:hAnsi="Arial"/>
                <w:color w:val="auto"/>
                <w:sz w:val="20"/>
                <w:szCs w:val="20"/>
              </w:rPr>
              <w:t>äußert</w:t>
            </w:r>
            <w:r w:rsidRPr="00A104D0">
              <w:rPr>
                <w:rFonts w:ascii="Arial" w:hAnsi="Arial"/>
                <w:color w:val="auto"/>
                <w:sz w:val="20"/>
                <w:szCs w:val="20"/>
              </w:rPr>
              <w:t xml:space="preserve">. Einwände </w:t>
            </w:r>
            <w:r w:rsidR="00952324" w:rsidRPr="00A104D0">
              <w:rPr>
                <w:rFonts w:ascii="Arial" w:hAnsi="Arial"/>
                <w:color w:val="auto"/>
                <w:sz w:val="20"/>
                <w:szCs w:val="20"/>
              </w:rPr>
              <w:t xml:space="preserve">treten häufig </w:t>
            </w:r>
            <w:r w:rsidRPr="00A104D0">
              <w:rPr>
                <w:rFonts w:ascii="Arial" w:hAnsi="Arial"/>
                <w:color w:val="auto"/>
                <w:sz w:val="20"/>
                <w:szCs w:val="20"/>
              </w:rPr>
              <w:t xml:space="preserve">im Zusammenhang mit Produktempfehlungen oder auch im Schadenfall auf. Im Verkaufsgespräch </w:t>
            </w:r>
            <w:r w:rsidR="00952324" w:rsidRPr="00A104D0">
              <w:rPr>
                <w:rFonts w:ascii="Arial" w:hAnsi="Arial"/>
                <w:color w:val="auto"/>
                <w:sz w:val="20"/>
                <w:szCs w:val="20"/>
              </w:rPr>
              <w:t>artikuliert</w:t>
            </w:r>
            <w:r w:rsidR="00F3283E">
              <w:rPr>
                <w:rStyle w:val="Funotenzeichen"/>
                <w:rFonts w:ascii="Arial" w:hAnsi="Arial"/>
                <w:color w:val="auto"/>
                <w:sz w:val="20"/>
                <w:szCs w:val="20"/>
              </w:rPr>
              <w:footnoteReference w:id="1"/>
            </w:r>
            <w:r w:rsidR="00952324" w:rsidRPr="00A104D0">
              <w:rPr>
                <w:rFonts w:ascii="Arial" w:hAnsi="Arial"/>
                <w:color w:val="auto"/>
                <w:sz w:val="20"/>
                <w:szCs w:val="20"/>
              </w:rPr>
              <w:t xml:space="preserve"> </w:t>
            </w:r>
            <w:r w:rsidR="00E63E09">
              <w:rPr>
                <w:rFonts w:ascii="Arial" w:hAnsi="Arial"/>
                <w:color w:val="auto"/>
                <w:sz w:val="20"/>
                <w:szCs w:val="20"/>
              </w:rPr>
              <w:t>die Kundin bzw. der</w:t>
            </w:r>
            <w:r w:rsidR="00952324" w:rsidRPr="00A104D0">
              <w:rPr>
                <w:rFonts w:ascii="Arial" w:hAnsi="Arial"/>
                <w:color w:val="auto"/>
                <w:sz w:val="20"/>
                <w:szCs w:val="20"/>
              </w:rPr>
              <w:t xml:space="preserve"> Kunde </w:t>
            </w:r>
            <w:r w:rsidR="00E63E09">
              <w:rPr>
                <w:rFonts w:ascii="Arial" w:hAnsi="Arial"/>
                <w:color w:val="auto"/>
                <w:sz w:val="20"/>
                <w:szCs w:val="20"/>
              </w:rPr>
              <w:t xml:space="preserve">i. d. R. </w:t>
            </w:r>
            <w:r w:rsidR="00952324" w:rsidRPr="00A104D0">
              <w:rPr>
                <w:rFonts w:ascii="Arial" w:hAnsi="Arial"/>
                <w:color w:val="auto"/>
                <w:sz w:val="20"/>
                <w:szCs w:val="20"/>
              </w:rPr>
              <w:t>spätestens dann</w:t>
            </w:r>
            <w:r w:rsidRPr="00A104D0">
              <w:rPr>
                <w:rFonts w:ascii="Arial" w:hAnsi="Arial"/>
                <w:color w:val="auto"/>
                <w:sz w:val="20"/>
                <w:szCs w:val="20"/>
              </w:rPr>
              <w:t xml:space="preserve"> Einwände, wenn </w:t>
            </w:r>
            <w:r w:rsidR="00E63E09">
              <w:rPr>
                <w:rFonts w:ascii="Arial" w:hAnsi="Arial"/>
                <w:color w:val="auto"/>
                <w:sz w:val="20"/>
                <w:szCs w:val="20"/>
              </w:rPr>
              <w:t xml:space="preserve">die Kundenberaterin bzw. </w:t>
            </w:r>
            <w:r w:rsidRPr="00A104D0">
              <w:rPr>
                <w:rFonts w:ascii="Arial" w:hAnsi="Arial"/>
                <w:color w:val="auto"/>
                <w:sz w:val="20"/>
                <w:szCs w:val="20"/>
              </w:rPr>
              <w:t>der Kundenberater ein auf den Nutzen de</w:t>
            </w:r>
            <w:r w:rsidR="00E63E09">
              <w:rPr>
                <w:rFonts w:ascii="Arial" w:hAnsi="Arial"/>
                <w:color w:val="auto"/>
                <w:sz w:val="20"/>
                <w:szCs w:val="20"/>
              </w:rPr>
              <w:t xml:space="preserve">r Kundin bzw. des </w:t>
            </w:r>
            <w:r w:rsidRPr="00A104D0">
              <w:rPr>
                <w:rFonts w:ascii="Arial" w:hAnsi="Arial"/>
                <w:color w:val="auto"/>
                <w:sz w:val="20"/>
                <w:szCs w:val="20"/>
              </w:rPr>
              <w:t>Kunden zugeschnittenes Angebot unterbreitet. Ein Einwand muss kein negatives Signal sein, sondern biete</w:t>
            </w:r>
            <w:r w:rsidR="008F29EC">
              <w:rPr>
                <w:rFonts w:ascii="Arial" w:hAnsi="Arial"/>
                <w:color w:val="auto"/>
                <w:sz w:val="20"/>
                <w:szCs w:val="20"/>
              </w:rPr>
              <w:t>t</w:t>
            </w:r>
            <w:r w:rsidRPr="00A104D0">
              <w:rPr>
                <w:rFonts w:ascii="Arial" w:hAnsi="Arial"/>
                <w:color w:val="auto"/>
                <w:sz w:val="20"/>
                <w:szCs w:val="20"/>
              </w:rPr>
              <w:t xml:space="preserve"> </w:t>
            </w:r>
            <w:r w:rsidR="008F29EC">
              <w:rPr>
                <w:rFonts w:ascii="Arial" w:hAnsi="Arial"/>
                <w:color w:val="auto"/>
                <w:sz w:val="20"/>
                <w:szCs w:val="20"/>
              </w:rPr>
              <w:t xml:space="preserve">der Kundenberaterin bzw. </w:t>
            </w:r>
            <w:r w:rsidRPr="00A104D0">
              <w:rPr>
                <w:rFonts w:ascii="Arial" w:hAnsi="Arial"/>
                <w:color w:val="auto"/>
                <w:sz w:val="20"/>
                <w:szCs w:val="20"/>
              </w:rPr>
              <w:t xml:space="preserve">dem Kundenberater immer eine Chance. Der richtige Umgang mit </w:t>
            </w:r>
            <w:r w:rsidR="008F29EC">
              <w:rPr>
                <w:rFonts w:ascii="Arial" w:hAnsi="Arial"/>
                <w:color w:val="auto"/>
                <w:sz w:val="20"/>
                <w:szCs w:val="20"/>
              </w:rPr>
              <w:t xml:space="preserve">Einwänden </w:t>
            </w:r>
            <w:r w:rsidR="00E4534F">
              <w:rPr>
                <w:rFonts w:ascii="Arial" w:hAnsi="Arial"/>
                <w:color w:val="auto"/>
                <w:sz w:val="20"/>
                <w:szCs w:val="20"/>
              </w:rPr>
              <w:t>gewährt</w:t>
            </w:r>
            <w:r w:rsidRPr="00A104D0">
              <w:rPr>
                <w:rFonts w:ascii="Arial" w:hAnsi="Arial"/>
                <w:color w:val="auto"/>
                <w:sz w:val="20"/>
                <w:szCs w:val="20"/>
              </w:rPr>
              <w:t xml:space="preserve"> die </w:t>
            </w:r>
            <w:r w:rsidR="00A104D0" w:rsidRPr="00A104D0">
              <w:rPr>
                <w:rFonts w:ascii="Arial" w:hAnsi="Arial"/>
                <w:color w:val="auto"/>
                <w:sz w:val="20"/>
                <w:szCs w:val="20"/>
              </w:rPr>
              <w:t>Möglichkeit</w:t>
            </w:r>
            <w:r w:rsidRPr="00A104D0">
              <w:rPr>
                <w:rFonts w:ascii="Arial" w:hAnsi="Arial"/>
                <w:color w:val="auto"/>
                <w:sz w:val="20"/>
                <w:szCs w:val="20"/>
              </w:rPr>
              <w:t xml:space="preserve"> den </w:t>
            </w:r>
            <w:r w:rsidR="00E4534F">
              <w:rPr>
                <w:rFonts w:ascii="Arial" w:hAnsi="Arial"/>
                <w:color w:val="auto"/>
                <w:sz w:val="20"/>
                <w:szCs w:val="20"/>
              </w:rPr>
              <w:t>anvisierten</w:t>
            </w:r>
            <w:r w:rsidR="009336FA">
              <w:rPr>
                <w:rStyle w:val="Funotenzeichen"/>
                <w:rFonts w:ascii="Arial" w:hAnsi="Arial"/>
                <w:color w:val="auto"/>
                <w:sz w:val="20"/>
                <w:szCs w:val="20"/>
              </w:rPr>
              <w:footnoteReference w:id="2"/>
            </w:r>
            <w:r w:rsidR="00E4534F">
              <w:rPr>
                <w:rFonts w:ascii="Arial" w:hAnsi="Arial"/>
                <w:color w:val="auto"/>
                <w:sz w:val="20"/>
                <w:szCs w:val="20"/>
              </w:rPr>
              <w:t xml:space="preserve"> </w:t>
            </w:r>
            <w:r w:rsidRPr="00A104D0">
              <w:rPr>
                <w:rFonts w:ascii="Arial" w:hAnsi="Arial"/>
                <w:color w:val="auto"/>
                <w:sz w:val="20"/>
                <w:szCs w:val="20"/>
              </w:rPr>
              <w:t>Abschluss herbeizuführen.</w:t>
            </w:r>
          </w:p>
          <w:p w14:paraId="0E81B830" w14:textId="37DBEACD" w:rsidR="005E6183" w:rsidRPr="00A104D0" w:rsidRDefault="00204A37" w:rsidP="00556070">
            <w:pPr>
              <w:pStyle w:val="TextDatenkranz"/>
              <w:spacing w:before="120" w:after="120" w:line="276" w:lineRule="auto"/>
              <w:rPr>
                <w:rFonts w:ascii="Arial" w:hAnsi="Arial"/>
                <w:color w:val="auto"/>
                <w:sz w:val="20"/>
                <w:szCs w:val="20"/>
              </w:rPr>
            </w:pPr>
            <w:r w:rsidRPr="00A104D0">
              <w:rPr>
                <w:rFonts w:ascii="Arial" w:hAnsi="Arial"/>
                <w:color w:val="auto"/>
                <w:sz w:val="20"/>
                <w:szCs w:val="20"/>
              </w:rPr>
              <w:t xml:space="preserve">Bei einem echten Einwand möchte </w:t>
            </w:r>
            <w:r w:rsidR="008F29EC">
              <w:rPr>
                <w:rFonts w:ascii="Arial" w:hAnsi="Arial"/>
                <w:color w:val="auto"/>
                <w:sz w:val="20"/>
                <w:szCs w:val="20"/>
              </w:rPr>
              <w:t xml:space="preserve">die Kundin bzw. </w:t>
            </w:r>
            <w:r w:rsidRPr="00A104D0">
              <w:rPr>
                <w:rFonts w:ascii="Arial" w:hAnsi="Arial"/>
                <w:color w:val="auto"/>
                <w:sz w:val="20"/>
                <w:szCs w:val="20"/>
              </w:rPr>
              <w:t xml:space="preserve">der Kunde den Versicherungsvertrag grundsätzlich abschließen, wünscht aber weitere Informationen oder möchte das Angebot noch besser auf </w:t>
            </w:r>
            <w:r w:rsidR="008417C4">
              <w:rPr>
                <w:rFonts w:ascii="Arial" w:hAnsi="Arial"/>
                <w:color w:val="auto"/>
                <w:sz w:val="20"/>
                <w:szCs w:val="20"/>
              </w:rPr>
              <w:t xml:space="preserve">ihre bzw. </w:t>
            </w:r>
            <w:r w:rsidRPr="00A104D0">
              <w:rPr>
                <w:rFonts w:ascii="Arial" w:hAnsi="Arial"/>
                <w:color w:val="auto"/>
                <w:sz w:val="20"/>
                <w:szCs w:val="20"/>
              </w:rPr>
              <w:t xml:space="preserve">seine Bedürfnisse anpassen. </w:t>
            </w:r>
            <w:r w:rsidR="008417C4">
              <w:rPr>
                <w:rFonts w:ascii="Arial" w:hAnsi="Arial"/>
                <w:color w:val="auto"/>
                <w:sz w:val="20"/>
                <w:szCs w:val="20"/>
              </w:rPr>
              <w:t>Die Kundenberaterin bzw. d</w:t>
            </w:r>
            <w:r w:rsidRPr="00A104D0">
              <w:rPr>
                <w:rFonts w:ascii="Arial" w:hAnsi="Arial"/>
                <w:color w:val="auto"/>
                <w:sz w:val="20"/>
                <w:szCs w:val="20"/>
              </w:rPr>
              <w:t xml:space="preserve">er Kundenberater </w:t>
            </w:r>
            <w:proofErr w:type="gramStart"/>
            <w:r w:rsidRPr="00A104D0">
              <w:rPr>
                <w:rFonts w:ascii="Arial" w:hAnsi="Arial"/>
                <w:color w:val="auto"/>
                <w:sz w:val="20"/>
                <w:szCs w:val="20"/>
              </w:rPr>
              <w:t>muss</w:t>
            </w:r>
            <w:proofErr w:type="gramEnd"/>
            <w:r w:rsidRPr="00A104D0">
              <w:rPr>
                <w:rFonts w:ascii="Arial" w:hAnsi="Arial"/>
                <w:color w:val="auto"/>
                <w:sz w:val="20"/>
                <w:szCs w:val="20"/>
              </w:rPr>
              <w:t xml:space="preserve"> </w:t>
            </w:r>
            <w:r w:rsidR="008417C4">
              <w:rPr>
                <w:rFonts w:ascii="Arial" w:hAnsi="Arial"/>
                <w:color w:val="auto"/>
                <w:sz w:val="20"/>
                <w:szCs w:val="20"/>
              </w:rPr>
              <w:t xml:space="preserve">die Kundin bzw. </w:t>
            </w:r>
            <w:r w:rsidRPr="00A104D0">
              <w:rPr>
                <w:rFonts w:ascii="Arial" w:hAnsi="Arial"/>
                <w:color w:val="auto"/>
                <w:sz w:val="20"/>
                <w:szCs w:val="20"/>
              </w:rPr>
              <w:t xml:space="preserve">den Kunden nur noch von den Vorzügen </w:t>
            </w:r>
            <w:r w:rsidR="00545DF8">
              <w:rPr>
                <w:rFonts w:ascii="Arial" w:hAnsi="Arial"/>
                <w:color w:val="auto"/>
                <w:sz w:val="20"/>
                <w:szCs w:val="20"/>
              </w:rPr>
              <w:t>des vorgeschlagenen</w:t>
            </w:r>
            <w:r w:rsidR="006D3576">
              <w:rPr>
                <w:rFonts w:ascii="Arial" w:hAnsi="Arial"/>
                <w:color w:val="auto"/>
                <w:sz w:val="20"/>
                <w:szCs w:val="20"/>
              </w:rPr>
              <w:t xml:space="preserve"> Ver</w:t>
            </w:r>
            <w:r w:rsidR="00545DF8">
              <w:rPr>
                <w:rFonts w:ascii="Arial" w:hAnsi="Arial"/>
                <w:color w:val="auto"/>
                <w:sz w:val="20"/>
                <w:szCs w:val="20"/>
              </w:rPr>
              <w:t>sicherungsschutzes</w:t>
            </w:r>
            <w:r w:rsidR="006D3576">
              <w:rPr>
                <w:rFonts w:ascii="Arial" w:hAnsi="Arial"/>
                <w:color w:val="auto"/>
                <w:sz w:val="20"/>
                <w:szCs w:val="20"/>
              </w:rPr>
              <w:t xml:space="preserve"> </w:t>
            </w:r>
            <w:r w:rsidRPr="00A104D0">
              <w:rPr>
                <w:rFonts w:ascii="Arial" w:hAnsi="Arial"/>
                <w:color w:val="auto"/>
                <w:sz w:val="20"/>
                <w:szCs w:val="20"/>
              </w:rPr>
              <w:t>überzeugen.</w:t>
            </w:r>
          </w:p>
          <w:p w14:paraId="42020B08" w14:textId="605750E8" w:rsidR="00204A37" w:rsidRPr="00A104D0" w:rsidRDefault="00204A37" w:rsidP="00556070">
            <w:pPr>
              <w:pStyle w:val="TextDatenkranz"/>
              <w:spacing w:before="120" w:after="120" w:line="276" w:lineRule="auto"/>
              <w:rPr>
                <w:rFonts w:ascii="Arial" w:hAnsi="Arial"/>
                <w:color w:val="auto"/>
                <w:sz w:val="20"/>
                <w:szCs w:val="20"/>
              </w:rPr>
            </w:pPr>
            <w:r w:rsidRPr="00A104D0">
              <w:rPr>
                <w:rFonts w:ascii="Arial" w:hAnsi="Arial"/>
                <w:color w:val="auto"/>
                <w:sz w:val="20"/>
                <w:szCs w:val="20"/>
              </w:rPr>
              <w:t xml:space="preserve">Von einem </w:t>
            </w:r>
            <w:r w:rsidR="001904CC">
              <w:rPr>
                <w:rFonts w:ascii="Arial" w:hAnsi="Arial"/>
                <w:color w:val="auto"/>
                <w:sz w:val="20"/>
                <w:szCs w:val="20"/>
              </w:rPr>
              <w:t xml:space="preserve">echten </w:t>
            </w:r>
            <w:r w:rsidRPr="00A104D0">
              <w:rPr>
                <w:rFonts w:ascii="Arial" w:hAnsi="Arial"/>
                <w:color w:val="auto"/>
                <w:sz w:val="20"/>
                <w:szCs w:val="20"/>
              </w:rPr>
              <w:t>Einwand ist allerdings der vorgeschobene Einwand (</w:t>
            </w:r>
            <w:r w:rsidRPr="00A104D0">
              <w:rPr>
                <w:rFonts w:ascii="Arial" w:hAnsi="Arial"/>
                <w:b/>
                <w:bCs/>
                <w:color w:val="auto"/>
                <w:sz w:val="20"/>
                <w:szCs w:val="20"/>
              </w:rPr>
              <w:t>Vorwand</w:t>
            </w:r>
            <w:r w:rsidRPr="00A104D0">
              <w:rPr>
                <w:rFonts w:ascii="Arial" w:hAnsi="Arial"/>
                <w:color w:val="auto"/>
                <w:sz w:val="20"/>
                <w:szCs w:val="20"/>
              </w:rPr>
              <w:t xml:space="preserve">) zu unterscheiden. Bei einem Vorwand </w:t>
            </w:r>
            <w:proofErr w:type="gramStart"/>
            <w:r w:rsidRPr="00A104D0">
              <w:rPr>
                <w:rFonts w:ascii="Arial" w:hAnsi="Arial"/>
                <w:color w:val="auto"/>
                <w:sz w:val="20"/>
                <w:szCs w:val="20"/>
              </w:rPr>
              <w:t>hat</w:t>
            </w:r>
            <w:proofErr w:type="gramEnd"/>
            <w:r w:rsidRPr="00A104D0">
              <w:rPr>
                <w:rFonts w:ascii="Arial" w:hAnsi="Arial"/>
                <w:color w:val="auto"/>
                <w:sz w:val="20"/>
                <w:szCs w:val="20"/>
              </w:rPr>
              <w:t xml:space="preserve"> </w:t>
            </w:r>
            <w:r w:rsidR="008417C4">
              <w:rPr>
                <w:rFonts w:ascii="Arial" w:hAnsi="Arial"/>
                <w:color w:val="auto"/>
                <w:sz w:val="20"/>
                <w:szCs w:val="20"/>
              </w:rPr>
              <w:t xml:space="preserve">die Kundin bzw. </w:t>
            </w:r>
            <w:r w:rsidRPr="00A104D0">
              <w:rPr>
                <w:rFonts w:ascii="Arial" w:hAnsi="Arial"/>
                <w:color w:val="auto"/>
                <w:sz w:val="20"/>
                <w:szCs w:val="20"/>
              </w:rPr>
              <w:t xml:space="preserve">der Kunde keine Kaufabsicht und möchte die Beratung ohne „Gesichtsverlust“ beenden. </w:t>
            </w:r>
            <w:r w:rsidR="008A2921" w:rsidRPr="00A104D0">
              <w:rPr>
                <w:rFonts w:ascii="Arial" w:hAnsi="Arial"/>
                <w:color w:val="auto"/>
                <w:sz w:val="20"/>
                <w:szCs w:val="20"/>
              </w:rPr>
              <w:t xml:space="preserve">Durch die Äußerung des Vorwandes versucht </w:t>
            </w:r>
            <w:r w:rsidR="008417C4">
              <w:rPr>
                <w:rFonts w:ascii="Arial" w:hAnsi="Arial"/>
                <w:color w:val="auto"/>
                <w:sz w:val="20"/>
                <w:szCs w:val="20"/>
              </w:rPr>
              <w:t xml:space="preserve">die Kundin bzw. </w:t>
            </w:r>
            <w:r w:rsidR="008A2921" w:rsidRPr="00A104D0">
              <w:rPr>
                <w:rFonts w:ascii="Arial" w:hAnsi="Arial"/>
                <w:color w:val="auto"/>
                <w:sz w:val="20"/>
                <w:szCs w:val="20"/>
              </w:rPr>
              <w:t xml:space="preserve">der Kunde das Gespräch einigermaßen höflich zu beenden. </w:t>
            </w:r>
            <w:r w:rsidRPr="00A104D0">
              <w:rPr>
                <w:rFonts w:ascii="Arial" w:hAnsi="Arial"/>
                <w:color w:val="auto"/>
                <w:sz w:val="20"/>
                <w:szCs w:val="20"/>
              </w:rPr>
              <w:t xml:space="preserve">Hier ist eine weitere Argumentation </w:t>
            </w:r>
            <w:r w:rsidR="008417C4">
              <w:rPr>
                <w:rFonts w:ascii="Arial" w:hAnsi="Arial"/>
                <w:color w:val="auto"/>
                <w:sz w:val="20"/>
                <w:szCs w:val="20"/>
              </w:rPr>
              <w:t xml:space="preserve">der Kundenberaterin bzw. </w:t>
            </w:r>
            <w:r w:rsidRPr="00A104D0">
              <w:rPr>
                <w:rFonts w:ascii="Arial" w:hAnsi="Arial"/>
                <w:color w:val="auto"/>
                <w:sz w:val="20"/>
                <w:szCs w:val="20"/>
              </w:rPr>
              <w:t xml:space="preserve">des Kundenberaters überflüssig, da sich </w:t>
            </w:r>
            <w:r w:rsidR="008417C4">
              <w:rPr>
                <w:rFonts w:ascii="Arial" w:hAnsi="Arial"/>
                <w:color w:val="auto"/>
                <w:sz w:val="20"/>
                <w:szCs w:val="20"/>
              </w:rPr>
              <w:t xml:space="preserve">die Kundin bzw. </w:t>
            </w:r>
            <w:r w:rsidRPr="00A104D0">
              <w:rPr>
                <w:rFonts w:ascii="Arial" w:hAnsi="Arial"/>
                <w:color w:val="auto"/>
                <w:sz w:val="20"/>
                <w:szCs w:val="20"/>
              </w:rPr>
              <w:t>der Kunde bereits gegen den Abschluss des Versicherungsvertrages entschlossen hat.</w:t>
            </w:r>
          </w:p>
          <w:p w14:paraId="15046D21" w14:textId="30DDB766" w:rsidR="00C239CC" w:rsidRPr="00A104D0" w:rsidRDefault="00C239CC" w:rsidP="00556070">
            <w:pPr>
              <w:pStyle w:val="TextDatenkranz"/>
              <w:spacing w:before="120" w:after="120" w:line="276" w:lineRule="auto"/>
              <w:rPr>
                <w:rFonts w:ascii="Arial" w:hAnsi="Arial"/>
                <w:color w:val="auto"/>
                <w:sz w:val="20"/>
                <w:szCs w:val="20"/>
              </w:rPr>
            </w:pPr>
            <w:r w:rsidRPr="00A104D0">
              <w:rPr>
                <w:rFonts w:ascii="Arial" w:hAnsi="Arial"/>
                <w:color w:val="auto"/>
                <w:sz w:val="20"/>
                <w:szCs w:val="20"/>
              </w:rPr>
              <w:t xml:space="preserve">In der Praxis fällt es oft schwer zu erkennen, ob ein Einwand oder ein Vorwand vorliegt. </w:t>
            </w:r>
            <w:r w:rsidR="008417C4">
              <w:rPr>
                <w:rFonts w:ascii="Arial" w:hAnsi="Arial"/>
                <w:color w:val="auto"/>
                <w:sz w:val="20"/>
                <w:szCs w:val="20"/>
              </w:rPr>
              <w:t>Eine Kundenberaterin bzw. ein</w:t>
            </w:r>
            <w:r w:rsidR="00700CEF" w:rsidRPr="00A104D0">
              <w:rPr>
                <w:rFonts w:ascii="Arial" w:hAnsi="Arial"/>
                <w:color w:val="auto"/>
                <w:sz w:val="20"/>
                <w:szCs w:val="20"/>
              </w:rPr>
              <w:t xml:space="preserve"> Kundenberater darf die Aussage </w:t>
            </w:r>
            <w:r w:rsidR="008417C4">
              <w:rPr>
                <w:rFonts w:ascii="Arial" w:hAnsi="Arial"/>
                <w:color w:val="auto"/>
                <w:sz w:val="20"/>
                <w:szCs w:val="20"/>
              </w:rPr>
              <w:t>der Kundin bzw. d</w:t>
            </w:r>
            <w:r w:rsidR="00700CEF" w:rsidRPr="00A104D0">
              <w:rPr>
                <w:rFonts w:ascii="Arial" w:hAnsi="Arial"/>
                <w:color w:val="auto"/>
                <w:sz w:val="20"/>
                <w:szCs w:val="20"/>
              </w:rPr>
              <w:t>es Kunden nicht allein betrachten, sondern muss immer die konkrete Gesprächssituation mit einbeziehen. Auch die nonverbale Kommunikation, z. B. Mimik und Gestik, ist von hoher Bedeutung.</w:t>
            </w:r>
          </w:p>
          <w:p w14:paraId="55AC1241" w14:textId="4B5B9F13" w:rsidR="00CE6648" w:rsidRPr="00A104D0" w:rsidRDefault="00510354" w:rsidP="00556070">
            <w:pPr>
              <w:pStyle w:val="TextDatenkranz"/>
              <w:spacing w:before="120" w:after="120" w:line="276" w:lineRule="auto"/>
              <w:rPr>
                <w:rFonts w:ascii="Arial" w:hAnsi="Arial"/>
                <w:color w:val="auto"/>
                <w:sz w:val="20"/>
                <w:szCs w:val="20"/>
              </w:rPr>
            </w:pPr>
            <w:r w:rsidRPr="00A104D0">
              <w:rPr>
                <w:rFonts w:ascii="Arial" w:hAnsi="Arial"/>
                <w:color w:val="auto"/>
                <w:sz w:val="20"/>
                <w:szCs w:val="20"/>
              </w:rPr>
              <w:t xml:space="preserve">Um mit </w:t>
            </w:r>
            <w:r w:rsidR="008417C4">
              <w:rPr>
                <w:rFonts w:ascii="Arial" w:hAnsi="Arial"/>
                <w:color w:val="auto"/>
                <w:sz w:val="20"/>
                <w:szCs w:val="20"/>
              </w:rPr>
              <w:t xml:space="preserve">Einwänden </w:t>
            </w:r>
            <w:r w:rsidRPr="00A104D0">
              <w:rPr>
                <w:rFonts w:ascii="Arial" w:hAnsi="Arial"/>
                <w:color w:val="auto"/>
                <w:sz w:val="20"/>
                <w:szCs w:val="20"/>
              </w:rPr>
              <w:t xml:space="preserve">richtig </w:t>
            </w:r>
            <w:r w:rsidR="004530CC" w:rsidRPr="00A104D0">
              <w:rPr>
                <w:rFonts w:ascii="Arial" w:hAnsi="Arial"/>
                <w:color w:val="auto"/>
                <w:sz w:val="20"/>
                <w:szCs w:val="20"/>
              </w:rPr>
              <w:t>umzugehen</w:t>
            </w:r>
            <w:r w:rsidR="00540AC4" w:rsidRPr="00A104D0">
              <w:rPr>
                <w:rFonts w:ascii="Arial" w:hAnsi="Arial"/>
                <w:color w:val="auto"/>
                <w:sz w:val="20"/>
                <w:szCs w:val="20"/>
              </w:rPr>
              <w:t>,</w:t>
            </w:r>
            <w:r w:rsidRPr="00A104D0">
              <w:rPr>
                <w:rFonts w:ascii="Arial" w:hAnsi="Arial"/>
                <w:color w:val="auto"/>
                <w:sz w:val="20"/>
                <w:szCs w:val="20"/>
              </w:rPr>
              <w:t xml:space="preserve"> </w:t>
            </w:r>
            <w:r w:rsidR="005413A5" w:rsidRPr="00A104D0">
              <w:rPr>
                <w:rFonts w:ascii="Arial" w:hAnsi="Arial"/>
                <w:color w:val="auto"/>
                <w:sz w:val="20"/>
                <w:szCs w:val="20"/>
              </w:rPr>
              <w:t>kann das Kommunikationsmodell von Schulz von Thun herangezogen werden.</w:t>
            </w:r>
          </w:p>
          <w:tbl>
            <w:tblPr>
              <w:tblStyle w:val="Tabellenraster"/>
              <w:tblW w:w="0" w:type="auto"/>
              <w:tblLook w:val="04A0" w:firstRow="1" w:lastRow="0" w:firstColumn="1" w:lastColumn="0" w:noHBand="0" w:noVBand="1"/>
            </w:tblPr>
            <w:tblGrid>
              <w:gridCol w:w="9402"/>
            </w:tblGrid>
            <w:tr w:rsidR="00204A37" w14:paraId="1D888241" w14:textId="77777777" w:rsidTr="00204A37">
              <w:tc>
                <w:tcPr>
                  <w:tcW w:w="9402" w:type="dxa"/>
                </w:tcPr>
                <w:p w14:paraId="40DDDC53" w14:textId="3E7E5841" w:rsidR="005C0A1F" w:rsidRDefault="00510354" w:rsidP="00556070">
                  <w:pPr>
                    <w:pStyle w:val="TextDatenkranz"/>
                    <w:spacing w:before="120" w:after="120" w:line="240" w:lineRule="auto"/>
                    <w:rPr>
                      <w:color w:val="auto"/>
                    </w:rPr>
                  </w:pPr>
                  <w:r>
                    <w:rPr>
                      <w:noProof/>
                      <w:color w:val="auto"/>
                      <w:lang w:eastAsia="de-DE"/>
                    </w:rPr>
                    <mc:AlternateContent>
                      <mc:Choice Requires="wpg">
                        <w:drawing>
                          <wp:anchor distT="0" distB="0" distL="114300" distR="114300" simplePos="0" relativeHeight="251672576" behindDoc="0" locked="0" layoutInCell="1" allowOverlap="1" wp14:anchorId="2D30C818" wp14:editId="5692ED68">
                            <wp:simplePos x="0" y="0"/>
                            <wp:positionH relativeFrom="column">
                              <wp:posOffset>1983278</wp:posOffset>
                            </wp:positionH>
                            <wp:positionV relativeFrom="paragraph">
                              <wp:posOffset>141605</wp:posOffset>
                            </wp:positionV>
                            <wp:extent cx="1690254" cy="1468582"/>
                            <wp:effectExtent l="0" t="0" r="24765" b="17780"/>
                            <wp:wrapNone/>
                            <wp:docPr id="20" name="Gruppieren 20"/>
                            <wp:cNvGraphicFramePr/>
                            <a:graphic xmlns:a="http://schemas.openxmlformats.org/drawingml/2006/main">
                              <a:graphicData uri="http://schemas.microsoft.com/office/word/2010/wordprocessingGroup">
                                <wpg:wgp>
                                  <wpg:cNvGrpSpPr/>
                                  <wpg:grpSpPr>
                                    <a:xfrm>
                                      <a:off x="0" y="0"/>
                                      <a:ext cx="1690254" cy="1468582"/>
                                      <a:chOff x="0" y="0"/>
                                      <a:chExt cx="1814830" cy="1689735"/>
                                    </a:xfrm>
                                  </wpg:grpSpPr>
                                  <wps:wsp>
                                    <wps:cNvPr id="1" name="Rechteck: abgeschrägt 1"/>
                                    <wps:cNvSpPr/>
                                    <wps:spPr>
                                      <a:xfrm>
                                        <a:off x="0" y="0"/>
                                        <a:ext cx="1814830" cy="1689735"/>
                                      </a:xfrm>
                                      <a:prstGeom prst="bevel">
                                        <a:avLst>
                                          <a:gd name="adj" fmla="val 18100"/>
                                        </a:avLst>
                                      </a:prstGeom>
                                      <a:solidFill>
                                        <a:schemeClr val="bg1">
                                          <a:lumMod val="85000"/>
                                          <a:alpha val="44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C5852C" w14:textId="027DE57D" w:rsidR="00934311" w:rsidRPr="00A104D0" w:rsidRDefault="00934311" w:rsidP="00A104D0">
                                          <w:pPr>
                                            <w:spacing w:before="120"/>
                                            <w:jc w:val="center"/>
                                            <w:rPr>
                                              <w:b/>
                                              <w:bCs/>
                                              <w:color w:val="000000" w:themeColor="text1"/>
                                              <w:sz w:val="20"/>
                                              <w:szCs w:val="20"/>
                                            </w:rPr>
                                          </w:pPr>
                                          <w:r w:rsidRPr="00A104D0">
                                            <w:rPr>
                                              <w:b/>
                                              <w:bCs/>
                                              <w:color w:val="000000" w:themeColor="text1"/>
                                              <w:sz w:val="20"/>
                                              <w:szCs w:val="20"/>
                                            </w:rPr>
                                            <w:t>Nachricht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feld 8"/>
                                    <wps:cNvSpPr txBox="1"/>
                                    <wps:spPr>
                                      <a:xfrm>
                                        <a:off x="332509" y="62346"/>
                                        <a:ext cx="1149927" cy="180109"/>
                                      </a:xfrm>
                                      <a:prstGeom prst="rect">
                                        <a:avLst/>
                                      </a:prstGeom>
                                      <a:noFill/>
                                      <a:ln w="6350">
                                        <a:noFill/>
                                      </a:ln>
                                    </wps:spPr>
                                    <wps:txbx>
                                      <w:txbxContent>
                                        <w:p w14:paraId="657998A8" w14:textId="23ACFAC2" w:rsidR="00934311" w:rsidRPr="00A104D0" w:rsidRDefault="00934311" w:rsidP="007910FD">
                                          <w:pPr>
                                            <w:jc w:val="center"/>
                                            <w:rPr>
                                              <w:sz w:val="20"/>
                                              <w:szCs w:val="20"/>
                                            </w:rPr>
                                          </w:pPr>
                                          <w:r w:rsidRPr="00A104D0">
                                            <w:rPr>
                                              <w:sz w:val="20"/>
                                              <w:szCs w:val="20"/>
                                            </w:rPr>
                                            <w:t>Sachinhalt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 name="Textfeld 9"/>
                                    <wps:cNvSpPr txBox="1"/>
                                    <wps:spPr>
                                      <a:xfrm>
                                        <a:off x="290945" y="1461655"/>
                                        <a:ext cx="1226127" cy="187036"/>
                                      </a:xfrm>
                                      <a:prstGeom prst="rect">
                                        <a:avLst/>
                                      </a:prstGeom>
                                      <a:noFill/>
                                      <a:ln w="6350">
                                        <a:noFill/>
                                      </a:ln>
                                    </wps:spPr>
                                    <wps:txbx>
                                      <w:txbxContent>
                                        <w:p w14:paraId="66B341D2" w14:textId="54BA1DF6" w:rsidR="00934311" w:rsidRPr="00A104D0" w:rsidRDefault="00934311" w:rsidP="007910FD">
                                          <w:pPr>
                                            <w:jc w:val="center"/>
                                            <w:rPr>
                                              <w:sz w:val="20"/>
                                              <w:szCs w:val="20"/>
                                            </w:rPr>
                                          </w:pPr>
                                          <w:r w:rsidRPr="00A104D0">
                                            <w:rPr>
                                              <w:sz w:val="20"/>
                                              <w:szCs w:val="20"/>
                                            </w:rPr>
                                            <w:t>Beziehungshinweis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 name="Textfeld 10"/>
                                    <wps:cNvSpPr txBox="1"/>
                                    <wps:spPr>
                                      <a:xfrm rot="5400000">
                                        <a:off x="1079471" y="788526"/>
                                        <a:ext cx="1149927" cy="180109"/>
                                      </a:xfrm>
                                      <a:prstGeom prst="rect">
                                        <a:avLst/>
                                      </a:prstGeom>
                                      <a:noFill/>
                                      <a:ln w="6350">
                                        <a:noFill/>
                                      </a:ln>
                                    </wps:spPr>
                                    <wps:txbx>
                                      <w:txbxContent>
                                        <w:p w14:paraId="77B03A0F" w14:textId="0E7975CC" w:rsidR="00934311" w:rsidRPr="00A104D0" w:rsidRDefault="00934311" w:rsidP="008D1BFD">
                                          <w:pPr>
                                            <w:jc w:val="center"/>
                                            <w:rPr>
                                              <w:sz w:val="20"/>
                                              <w:szCs w:val="20"/>
                                            </w:rPr>
                                          </w:pPr>
                                          <w:r w:rsidRPr="00A104D0">
                                            <w:rPr>
                                              <w:sz w:val="20"/>
                                              <w:szCs w:val="20"/>
                                            </w:rPr>
                                            <w:t>Appell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Textfeld 11"/>
                                    <wps:cNvSpPr txBox="1"/>
                                    <wps:spPr>
                                      <a:xfrm rot="16200000">
                                        <a:off x="-437602" y="740036"/>
                                        <a:ext cx="1149927" cy="180109"/>
                                      </a:xfrm>
                                      <a:prstGeom prst="rect">
                                        <a:avLst/>
                                      </a:prstGeom>
                                      <a:noFill/>
                                      <a:ln w="6350">
                                        <a:noFill/>
                                      </a:ln>
                                    </wps:spPr>
                                    <wps:txbx>
                                      <w:txbxContent>
                                        <w:p w14:paraId="2E0915A6" w14:textId="568226E3" w:rsidR="00934311" w:rsidRPr="00A104D0" w:rsidRDefault="00934311" w:rsidP="008D1BFD">
                                          <w:pPr>
                                            <w:jc w:val="center"/>
                                            <w:rPr>
                                              <w:sz w:val="20"/>
                                              <w:szCs w:val="20"/>
                                            </w:rPr>
                                          </w:pPr>
                                          <w:r w:rsidRPr="00A104D0">
                                            <w:rPr>
                                              <w:sz w:val="20"/>
                                              <w:szCs w:val="20"/>
                                            </w:rPr>
                                            <w:t>Selbstkundgabe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30C818" id="Gruppieren 20" o:spid="_x0000_s1026" style="position:absolute;margin-left:156.15pt;margin-top:11.15pt;width:133.1pt;height:115.65pt;z-index:251672576;mso-width-relative:margin;mso-height-relative:margin" coordsize="18148,16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&#1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hteck: abgeschrägt 1" o:spid="_x0000_s1027" type="#_x0000_t84" style="position:absolute;width:18148;height:16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" adj="3910" fillcolor="#d8d8d8 [2732]" strokecolor="#a5a5a5 [2092]" strokeweight="1pt">
                              <v:fill opacity="28784f"/>
                              <v:textbox>
                                <w:txbxContent>
                                  <w:p w14:paraId="3AC5852C" w14:textId="027DE57D" w:rsidR="00934311" w:rsidRPr="00A104D0" w:rsidRDefault="00934311" w:rsidP="00A104D0">
                                    <w:pPr>
                                      <w:spacing w:before="120"/>
                                      <w:jc w:val="center"/>
                                      <w:rPr>
                                        <w:b/>
                                        <w:bCs/>
                                        <w:color w:val="000000" w:themeColor="text1"/>
                                        <w:sz w:val="20"/>
                                        <w:szCs w:val="20"/>
                                      </w:rPr>
                                    </w:pPr>
                                    <w:r w:rsidRPr="00A104D0">
                                      <w:rPr>
                                        <w:b/>
                                        <w:bCs/>
                                        <w:color w:val="000000" w:themeColor="text1"/>
                                        <w:sz w:val="20"/>
                                        <w:szCs w:val="20"/>
                                      </w:rPr>
                                      <w:t>Nachricht</w:t>
                                    </w:r>
                                  </w:p>
                                </w:txbxContent>
                              </v:textbox>
                            </v:shape>
                            <v:shapetype id="_x0000_t202" coordsize="21600,21600" o:spt="202" path="m,l,21600r21600,l21600,xe">
                              <v:stroke joinstyle="miter"/>
                              <v:path gradientshapeok="t" o:connecttype="rect"/>
                            </v:shapetype>
                            <v:shape id="Textfeld 8" o:spid="_x0000_s1028" type="#_x0000_t202" style="position:absolute;left:3325;top:623;width:11499;height:1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" filled="f" stroked="f" strokeweight=".5pt">
                              <v:textbox inset="0,0,0,0">
                                <w:txbxContent>
                                  <w:p w14:paraId="657998A8" w14:textId="23ACFAC2" w:rsidR="00934311" w:rsidRPr="00A104D0" w:rsidRDefault="00934311" w:rsidP="007910FD">
                                    <w:pPr>
                                      <w:jc w:val="center"/>
                                      <w:rPr>
                                        <w:sz w:val="20"/>
                                        <w:szCs w:val="20"/>
                                      </w:rPr>
                                    </w:pPr>
                                    <w:r w:rsidRPr="00A104D0">
                                      <w:rPr>
                                        <w:sz w:val="20"/>
                                        <w:szCs w:val="20"/>
                                      </w:rPr>
                                      <w:t>Sachinhalt</w:t>
                                    </w:r>
                                  </w:p>
                                </w:txbxContent>
                              </v:textbox>
                            </v:shape>
                            <v:shape id="Textfeld 9" o:spid="_x0000_s1029" type="#_x0000_t202" style="position:absolute;left:2909;top:14616;width:12261;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" filled="f" stroked="f" strokeweight=".5pt">
                              <v:textbox inset="0,0,0,0">
                                <w:txbxContent>
                                  <w:p w14:paraId="66B341D2" w14:textId="54BA1DF6" w:rsidR="00934311" w:rsidRPr="00A104D0" w:rsidRDefault="00934311" w:rsidP="007910FD">
                                    <w:pPr>
                                      <w:jc w:val="center"/>
                                      <w:rPr>
                                        <w:sz w:val="20"/>
                                        <w:szCs w:val="20"/>
                                      </w:rPr>
                                    </w:pPr>
                                    <w:r w:rsidRPr="00A104D0">
                                      <w:rPr>
                                        <w:sz w:val="20"/>
                                        <w:szCs w:val="20"/>
                                      </w:rPr>
                                      <w:t>Beziehungshinweis</w:t>
                                    </w:r>
                                  </w:p>
                                </w:txbxContent>
                              </v:textbox>
                            </v:shape>
                            <v:shape id="Textfeld 10" o:spid="_x0000_s1030" type="#_x0000_t202" style="position:absolute;left:10794;top:7885;width:11499;height:180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" filled="f" stroked="f" strokeweight=".5pt">
                              <v:textbox inset="0,0,0,0">
                                <w:txbxContent>
                                  <w:p w14:paraId="77B03A0F" w14:textId="0E7975CC" w:rsidR="00934311" w:rsidRPr="00A104D0" w:rsidRDefault="00934311" w:rsidP="008D1BFD">
                                    <w:pPr>
                                      <w:jc w:val="center"/>
                                      <w:rPr>
                                        <w:sz w:val="20"/>
                                        <w:szCs w:val="20"/>
                                      </w:rPr>
                                    </w:pPr>
                                    <w:r w:rsidRPr="00A104D0">
                                      <w:rPr>
                                        <w:sz w:val="20"/>
                                        <w:szCs w:val="20"/>
                                      </w:rPr>
                                      <w:t>Appell</w:t>
                                    </w:r>
                                  </w:p>
                                </w:txbxContent>
                              </v:textbox>
                            </v:shape>
                            <v:shape id="Textfeld 11" o:spid="_x0000_s1031" type="#_x0000_t202" style="position:absolute;left:-4376;top:7400;width:11499;height:180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" filled="f" stroked="f" strokeweight=".5pt">
                              <v:textbox inset="0,0,0,0">
                                <w:txbxContent>
                                  <w:p w14:paraId="2E0915A6" w14:textId="568226E3" w:rsidR="00934311" w:rsidRPr="00A104D0" w:rsidRDefault="00934311" w:rsidP="008D1BFD">
                                    <w:pPr>
                                      <w:jc w:val="center"/>
                                      <w:rPr>
                                        <w:sz w:val="20"/>
                                        <w:szCs w:val="20"/>
                                      </w:rPr>
                                    </w:pPr>
                                    <w:r w:rsidRPr="00A104D0">
                                      <w:rPr>
                                        <w:sz w:val="20"/>
                                        <w:szCs w:val="20"/>
                                      </w:rPr>
                                      <w:t>Selbstkundgabe</w:t>
                                    </w:r>
                                  </w:p>
                                </w:txbxContent>
                              </v:textbox>
                            </v:shape>
                          </v:group>
                        </w:pict>
                      </mc:Fallback>
                    </mc:AlternateContent>
                  </w:r>
                </w:p>
                <w:p w14:paraId="10FE30A3" w14:textId="28E530D1" w:rsidR="005C0A1F" w:rsidRDefault="00C410F1" w:rsidP="00556070">
                  <w:pPr>
                    <w:pStyle w:val="TextDatenkranz"/>
                    <w:spacing w:before="120" w:after="120" w:line="240" w:lineRule="auto"/>
                    <w:rPr>
                      <w:color w:val="auto"/>
                    </w:rPr>
                  </w:pPr>
                  <w:r>
                    <w:rPr>
                      <w:noProof/>
                      <w:lang w:eastAsia="de-DE"/>
                    </w:rPr>
                    <w:drawing>
                      <wp:anchor distT="0" distB="0" distL="114300" distR="114300" simplePos="0" relativeHeight="251659264" behindDoc="0" locked="0" layoutInCell="1" allowOverlap="1" wp14:anchorId="1BAAD705" wp14:editId="76543C64">
                        <wp:simplePos x="0" y="0"/>
                        <wp:positionH relativeFrom="column">
                          <wp:posOffset>271145</wp:posOffset>
                        </wp:positionH>
                        <wp:positionV relativeFrom="paragraph">
                          <wp:posOffset>213937</wp:posOffset>
                        </wp:positionV>
                        <wp:extent cx="559525" cy="415637"/>
                        <wp:effectExtent l="0" t="0" r="0" b="381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9525" cy="415637"/>
                                </a:xfrm>
                                <a:prstGeom prst="rect">
                                  <a:avLst/>
                                </a:prstGeom>
                                <a:noFill/>
                                <a:ln>
                                  <a:noFill/>
                                </a:ln>
                              </pic:spPr>
                            </pic:pic>
                          </a:graphicData>
                        </a:graphic>
                      </wp:anchor>
                    </w:drawing>
                  </w:r>
                  <w:r>
                    <w:rPr>
                      <w:noProof/>
                      <w:color w:val="auto"/>
                      <w:lang w:eastAsia="de-DE"/>
                    </w:rPr>
                    <mc:AlternateContent>
                      <mc:Choice Requires="wps">
                        <w:drawing>
                          <wp:anchor distT="0" distB="0" distL="114300" distR="114300" simplePos="0" relativeHeight="251677696" behindDoc="0" locked="0" layoutInCell="1" allowOverlap="1" wp14:anchorId="2E7DF7B1" wp14:editId="1EA62762">
                            <wp:simplePos x="0" y="0"/>
                            <wp:positionH relativeFrom="column">
                              <wp:posOffset>1131570</wp:posOffset>
                            </wp:positionH>
                            <wp:positionV relativeFrom="paragraph">
                              <wp:posOffset>122613</wp:posOffset>
                            </wp:positionV>
                            <wp:extent cx="505460" cy="117475"/>
                            <wp:effectExtent l="19050" t="76200" r="8890" b="53975"/>
                            <wp:wrapNone/>
                            <wp:docPr id="14" name="Pfeil: nach rechts 14"/>
                            <wp:cNvGraphicFramePr/>
                            <a:graphic xmlns:a="http://schemas.openxmlformats.org/drawingml/2006/main">
                              <a:graphicData uri="http://schemas.microsoft.com/office/word/2010/wordprocessingShape">
                                <wps:wsp>
                                  <wps:cNvSpPr/>
                                  <wps:spPr>
                                    <a:xfrm rot="20666169">
                                      <a:off x="0" y="0"/>
                                      <a:ext cx="505460" cy="1174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C74F1A" w14:textId="02F71FF8" w:rsidR="00934311" w:rsidRDefault="00934311" w:rsidP="008D1BFD">
                                        <w:pPr>
                                          <w:jc w:val="center"/>
                                        </w:pPr>
                                        <w: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7DF7B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4" o:spid="_x0000_s1032" type="#_x0000_t13" style="position:absolute;margin-left:89.1pt;margin-top:9.65pt;width:39.8pt;height:9.25pt;rotation:-1019992fd;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" adj="19090" fillcolor="#4472c4 [3204]" strokecolor="#1f3763 [1604]" strokeweight="1pt">
                            <v:textbox>
                              <w:txbxContent>
                                <w:p w14:paraId="75C74F1A" w14:textId="02F71FF8" w:rsidR="00934311" w:rsidRDefault="00934311" w:rsidP="008D1BFD">
                                  <w:pPr>
                                    <w:jc w:val="center"/>
                                  </w:pPr>
                                  <w:r>
                                    <w:t>y</w:t>
                                  </w:r>
                                </w:p>
                              </w:txbxContent>
                            </v:textbox>
                          </v:shape>
                        </w:pict>
                      </mc:Fallback>
                    </mc:AlternateContent>
                  </w:r>
                  <w:r>
                    <w:rPr>
                      <w:noProof/>
                      <w:lang w:eastAsia="de-DE"/>
                    </w:rPr>
                    <w:drawing>
                      <wp:anchor distT="0" distB="0" distL="114300" distR="114300" simplePos="0" relativeHeight="251660288" behindDoc="0" locked="0" layoutInCell="1" allowOverlap="1" wp14:anchorId="26CA3D8E" wp14:editId="6741A0F5">
                        <wp:simplePos x="0" y="0"/>
                        <wp:positionH relativeFrom="column">
                          <wp:posOffset>4793961</wp:posOffset>
                        </wp:positionH>
                        <wp:positionV relativeFrom="paragraph">
                          <wp:posOffset>72987</wp:posOffset>
                        </wp:positionV>
                        <wp:extent cx="554182" cy="602082"/>
                        <wp:effectExtent l="0" t="0" r="0" b="762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4182" cy="602082"/>
                                </a:xfrm>
                                <a:prstGeom prst="rect">
                                  <a:avLst/>
                                </a:prstGeom>
                                <a:noFill/>
                                <a:ln>
                                  <a:noFill/>
                                </a:ln>
                              </pic:spPr>
                            </pic:pic>
                          </a:graphicData>
                        </a:graphic>
                      </wp:anchor>
                    </w:drawing>
                  </w:r>
                  <w:r w:rsidR="008D1BFD" w:rsidRPr="008D1BFD">
                    <w:rPr>
                      <w:noProof/>
                      <w:color w:val="auto"/>
                      <w:lang w:eastAsia="de-DE"/>
                    </w:rPr>
                    <mc:AlternateContent>
                      <mc:Choice Requires="wps">
                        <w:drawing>
                          <wp:anchor distT="0" distB="0" distL="114300" distR="114300" simplePos="0" relativeHeight="251684864" behindDoc="0" locked="0" layoutInCell="1" allowOverlap="1" wp14:anchorId="7CAA55DA" wp14:editId="5BC8C659">
                            <wp:simplePos x="0" y="0"/>
                            <wp:positionH relativeFrom="column">
                              <wp:posOffset>4004945</wp:posOffset>
                            </wp:positionH>
                            <wp:positionV relativeFrom="paragraph">
                              <wp:posOffset>756285</wp:posOffset>
                            </wp:positionV>
                            <wp:extent cx="505460" cy="117475"/>
                            <wp:effectExtent l="19050" t="57150" r="8890" b="73025"/>
                            <wp:wrapNone/>
                            <wp:docPr id="19" name="Pfeil: nach rechts 19"/>
                            <wp:cNvGraphicFramePr/>
                            <a:graphic xmlns:a="http://schemas.openxmlformats.org/drawingml/2006/main">
                              <a:graphicData uri="http://schemas.microsoft.com/office/word/2010/wordprocessingShape">
                                <wps:wsp>
                                  <wps:cNvSpPr/>
                                  <wps:spPr>
                                    <a:xfrm rot="791580">
                                      <a:off x="0" y="0"/>
                                      <a:ext cx="505460" cy="1174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0D2E79" id="Pfeil: nach rechts 19" o:spid="_x0000_s1026" type="#_x0000_t13" style="position:absolute;margin-left:315.35pt;margin-top:59.55pt;width:39.8pt;height:9.25pt;rotation:864616fd;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" adj="19090" fillcolor="#4472c4 [3204]" strokecolor="#1f3763 [1604]" strokeweight="1pt"/>
                        </w:pict>
                      </mc:Fallback>
                    </mc:AlternateContent>
                  </w:r>
                  <w:r w:rsidR="008D1BFD" w:rsidRPr="008D1BFD">
                    <w:rPr>
                      <w:noProof/>
                      <w:color w:val="auto"/>
                      <w:lang w:eastAsia="de-DE"/>
                    </w:rPr>
                    <mc:AlternateContent>
                      <mc:Choice Requires="wps">
                        <w:drawing>
                          <wp:anchor distT="0" distB="0" distL="114300" distR="114300" simplePos="0" relativeHeight="251683840" behindDoc="0" locked="0" layoutInCell="1" allowOverlap="1" wp14:anchorId="23344BDD" wp14:editId="406E1B06">
                            <wp:simplePos x="0" y="0"/>
                            <wp:positionH relativeFrom="column">
                              <wp:posOffset>4011930</wp:posOffset>
                            </wp:positionH>
                            <wp:positionV relativeFrom="paragraph">
                              <wp:posOffset>120650</wp:posOffset>
                            </wp:positionV>
                            <wp:extent cx="505460" cy="117475"/>
                            <wp:effectExtent l="19050" t="76200" r="8890" b="53975"/>
                            <wp:wrapNone/>
                            <wp:docPr id="18" name="Pfeil: nach rechts 18"/>
                            <wp:cNvGraphicFramePr/>
                            <a:graphic xmlns:a="http://schemas.openxmlformats.org/drawingml/2006/main">
                              <a:graphicData uri="http://schemas.microsoft.com/office/word/2010/wordprocessingShape">
                                <wps:wsp>
                                  <wps:cNvSpPr/>
                                  <wps:spPr>
                                    <a:xfrm rot="20666169">
                                      <a:off x="0" y="0"/>
                                      <a:ext cx="505460" cy="1174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3D34DC" w14:textId="77777777" w:rsidR="00934311" w:rsidRDefault="00934311" w:rsidP="008D1BFD">
                                        <w:pPr>
                                          <w:jc w:val="center"/>
                                        </w:pPr>
                                        <w: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344BDD" id="Pfeil: nach rechts 18" o:spid="_x0000_s1033" type="#_x0000_t13" style="position:absolute;margin-left:315.9pt;margin-top:9.5pt;width:39.8pt;height:9.25pt;rotation:-1019992fd;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" adj="19090" fillcolor="#4472c4 [3204]" strokecolor="#1f3763 [1604]" strokeweight="1pt">
                            <v:textbox>
                              <w:txbxContent>
                                <w:p w14:paraId="0A3D34DC" w14:textId="77777777" w:rsidR="00934311" w:rsidRDefault="00934311" w:rsidP="008D1BFD">
                                  <w:pPr>
                                    <w:jc w:val="center"/>
                                  </w:pPr>
                                  <w:r>
                                    <w:t>y</w:t>
                                  </w:r>
                                </w:p>
                              </w:txbxContent>
                            </v:textbox>
                          </v:shape>
                        </w:pict>
                      </mc:Fallback>
                    </mc:AlternateContent>
                  </w:r>
                  <w:r w:rsidR="008D1BFD" w:rsidRPr="008D1BFD">
                    <w:rPr>
                      <w:noProof/>
                      <w:color w:val="auto"/>
                      <w:lang w:eastAsia="de-DE"/>
                    </w:rPr>
                    <mc:AlternateContent>
                      <mc:Choice Requires="wps">
                        <w:drawing>
                          <wp:anchor distT="0" distB="0" distL="114300" distR="114300" simplePos="0" relativeHeight="251681792" behindDoc="0" locked="0" layoutInCell="1" allowOverlap="1" wp14:anchorId="4AE3DABC" wp14:editId="5B0F9516">
                            <wp:simplePos x="0" y="0"/>
                            <wp:positionH relativeFrom="column">
                              <wp:posOffset>4048125</wp:posOffset>
                            </wp:positionH>
                            <wp:positionV relativeFrom="paragraph">
                              <wp:posOffset>321945</wp:posOffset>
                            </wp:positionV>
                            <wp:extent cx="505460" cy="117475"/>
                            <wp:effectExtent l="19050" t="57150" r="27940" b="15875"/>
                            <wp:wrapNone/>
                            <wp:docPr id="16" name="Pfeil: nach rechts 16"/>
                            <wp:cNvGraphicFramePr/>
                            <a:graphic xmlns:a="http://schemas.openxmlformats.org/drawingml/2006/main">
                              <a:graphicData uri="http://schemas.microsoft.com/office/word/2010/wordprocessingShape">
                                <wps:wsp>
                                  <wps:cNvSpPr/>
                                  <wps:spPr>
                                    <a:xfrm rot="21205331">
                                      <a:off x="0" y="0"/>
                                      <a:ext cx="505460" cy="1174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DB8820" id="Pfeil: nach rechts 16" o:spid="_x0000_s1026" type="#_x0000_t13" style="position:absolute;margin-left:318.75pt;margin-top:25.35pt;width:39.8pt;height:9.25pt;rotation:-431084fd;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" adj="19090" fillcolor="#4472c4 [3204]" strokecolor="#1f3763 [1604]" strokeweight="1pt"/>
                        </w:pict>
                      </mc:Fallback>
                    </mc:AlternateContent>
                  </w:r>
                </w:p>
                <w:p w14:paraId="4B59489E" w14:textId="4A73D6FC" w:rsidR="005C0A1F" w:rsidRDefault="00C410F1" w:rsidP="00556070">
                  <w:pPr>
                    <w:pStyle w:val="TextDatenkranz"/>
                    <w:spacing w:before="120" w:after="120" w:line="240" w:lineRule="auto"/>
                    <w:rPr>
                      <w:color w:val="auto"/>
                    </w:rPr>
                  </w:pPr>
                  <w:r>
                    <w:rPr>
                      <w:noProof/>
                      <w:color w:val="auto"/>
                      <w:lang w:eastAsia="de-DE"/>
                    </w:rPr>
                    <mc:AlternateContent>
                      <mc:Choice Requires="wps">
                        <w:drawing>
                          <wp:anchor distT="0" distB="0" distL="114300" distR="114300" simplePos="0" relativeHeight="251675648" behindDoc="0" locked="0" layoutInCell="1" allowOverlap="1" wp14:anchorId="2BCED2A8" wp14:editId="7FD75A02">
                            <wp:simplePos x="0" y="0"/>
                            <wp:positionH relativeFrom="column">
                              <wp:posOffset>1165860</wp:posOffset>
                            </wp:positionH>
                            <wp:positionV relativeFrom="paragraph">
                              <wp:posOffset>313690</wp:posOffset>
                            </wp:positionV>
                            <wp:extent cx="505460" cy="117475"/>
                            <wp:effectExtent l="19050" t="19050" r="27940" b="53975"/>
                            <wp:wrapNone/>
                            <wp:docPr id="13" name="Pfeil: nach rechts 13"/>
                            <wp:cNvGraphicFramePr/>
                            <a:graphic xmlns:a="http://schemas.openxmlformats.org/drawingml/2006/main">
                              <a:graphicData uri="http://schemas.microsoft.com/office/word/2010/wordprocessingShape">
                                <wps:wsp>
                                  <wps:cNvSpPr/>
                                  <wps:spPr>
                                    <a:xfrm rot="331993">
                                      <a:off x="0" y="0"/>
                                      <a:ext cx="505460" cy="1174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3DE927" id="Pfeil: nach rechts 13" o:spid="_x0000_s1026" type="#_x0000_t13" style="position:absolute;margin-left:91.8pt;margin-top:24.7pt;width:39.8pt;height:9.25pt;rotation:362625fd;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" adj="19090" fillcolor="#4472c4 [3204]" strokecolor="#1f3763 [1604]" strokeweight="1pt"/>
                        </w:pict>
                      </mc:Fallback>
                    </mc:AlternateContent>
                  </w:r>
                  <w:r>
                    <w:rPr>
                      <w:noProof/>
                      <w:color w:val="auto"/>
                      <w:lang w:eastAsia="de-DE"/>
                    </w:rPr>
                    <mc:AlternateContent>
                      <mc:Choice Requires="wps">
                        <w:drawing>
                          <wp:anchor distT="0" distB="0" distL="114300" distR="114300" simplePos="0" relativeHeight="251673600" behindDoc="0" locked="0" layoutInCell="1" allowOverlap="1" wp14:anchorId="02713C67" wp14:editId="03A509F3">
                            <wp:simplePos x="0" y="0"/>
                            <wp:positionH relativeFrom="column">
                              <wp:posOffset>1167765</wp:posOffset>
                            </wp:positionH>
                            <wp:positionV relativeFrom="paragraph">
                              <wp:posOffset>95250</wp:posOffset>
                            </wp:positionV>
                            <wp:extent cx="505460" cy="117475"/>
                            <wp:effectExtent l="19050" t="57150" r="27940" b="15875"/>
                            <wp:wrapNone/>
                            <wp:docPr id="12" name="Pfeil: nach rechts 12"/>
                            <wp:cNvGraphicFramePr/>
                            <a:graphic xmlns:a="http://schemas.openxmlformats.org/drawingml/2006/main">
                              <a:graphicData uri="http://schemas.microsoft.com/office/word/2010/wordprocessingShape">
                                <wps:wsp>
                                  <wps:cNvSpPr/>
                                  <wps:spPr>
                                    <a:xfrm rot="21205331">
                                      <a:off x="0" y="0"/>
                                      <a:ext cx="505460" cy="1174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BA3F82" id="Pfeil: nach rechts 12" o:spid="_x0000_s1026" type="#_x0000_t13" style="position:absolute;margin-left:91.95pt;margin-top:7.5pt;width:39.8pt;height:9.25pt;rotation:-431084fd;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" adj="19090" fillcolor="#4472c4 [3204]" strokecolor="#1f3763 [1604]" strokeweight="1pt"/>
                        </w:pict>
                      </mc:Fallback>
                    </mc:AlternateContent>
                  </w:r>
                  <w:r>
                    <w:rPr>
                      <w:noProof/>
                      <w:color w:val="auto"/>
                      <w:lang w:eastAsia="de-DE"/>
                    </w:rPr>
                    <mc:AlternateContent>
                      <mc:Choice Requires="wps">
                        <w:drawing>
                          <wp:anchor distT="0" distB="0" distL="114300" distR="114300" simplePos="0" relativeHeight="251679744" behindDoc="0" locked="0" layoutInCell="1" allowOverlap="1" wp14:anchorId="1818D992" wp14:editId="6D7B4F45">
                            <wp:simplePos x="0" y="0"/>
                            <wp:positionH relativeFrom="column">
                              <wp:posOffset>1124585</wp:posOffset>
                            </wp:positionH>
                            <wp:positionV relativeFrom="paragraph">
                              <wp:posOffset>529590</wp:posOffset>
                            </wp:positionV>
                            <wp:extent cx="505460" cy="117475"/>
                            <wp:effectExtent l="19050" t="57150" r="8890" b="73025"/>
                            <wp:wrapNone/>
                            <wp:docPr id="15" name="Pfeil: nach rechts 15"/>
                            <wp:cNvGraphicFramePr/>
                            <a:graphic xmlns:a="http://schemas.openxmlformats.org/drawingml/2006/main">
                              <a:graphicData uri="http://schemas.microsoft.com/office/word/2010/wordprocessingShape">
                                <wps:wsp>
                                  <wps:cNvSpPr/>
                                  <wps:spPr>
                                    <a:xfrm rot="791580">
                                      <a:off x="0" y="0"/>
                                      <a:ext cx="505460" cy="1174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1CE54D" id="Pfeil: nach rechts 15" o:spid="_x0000_s1026" type="#_x0000_t13" style="position:absolute;margin-left:88.55pt;margin-top:41.7pt;width:39.8pt;height:9.25pt;rotation:864616fd;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" adj="19090" fillcolor="#4472c4 [3204]" strokecolor="#1f3763 [1604]" strokeweight="1pt"/>
                        </w:pict>
                      </mc:Fallback>
                    </mc:AlternateContent>
                  </w:r>
                </w:p>
                <w:p w14:paraId="31ABDD0C" w14:textId="3B49EAE4" w:rsidR="005C0A1F" w:rsidRDefault="0063130D" w:rsidP="00556070">
                  <w:pPr>
                    <w:pStyle w:val="TextDatenkranz"/>
                    <w:spacing w:before="120" w:after="120" w:line="240" w:lineRule="auto"/>
                    <w:rPr>
                      <w:color w:val="auto"/>
                    </w:rPr>
                  </w:pPr>
                  <w:r>
                    <w:rPr>
                      <w:noProof/>
                      <w:color w:val="auto"/>
                      <w:lang w:eastAsia="de-DE"/>
                    </w:rPr>
                    <mc:AlternateContent>
                      <mc:Choice Requires="wps">
                        <w:drawing>
                          <wp:anchor distT="0" distB="0" distL="114300" distR="114300" simplePos="0" relativeHeight="251663360" behindDoc="0" locked="0" layoutInCell="1" allowOverlap="1" wp14:anchorId="2A4F225C" wp14:editId="6BCF1D1A">
                            <wp:simplePos x="0" y="0"/>
                            <wp:positionH relativeFrom="column">
                              <wp:posOffset>4641850</wp:posOffset>
                            </wp:positionH>
                            <wp:positionV relativeFrom="paragraph">
                              <wp:posOffset>220028</wp:posOffset>
                            </wp:positionV>
                            <wp:extent cx="1100138" cy="276860"/>
                            <wp:effectExtent l="0" t="0" r="5080" b="8890"/>
                            <wp:wrapNone/>
                            <wp:docPr id="7" name="Textfeld 7"/>
                            <wp:cNvGraphicFramePr/>
                            <a:graphic xmlns:a="http://schemas.openxmlformats.org/drawingml/2006/main">
                              <a:graphicData uri="http://schemas.microsoft.com/office/word/2010/wordprocessingShape">
                                <wps:wsp>
                                  <wps:cNvSpPr txBox="1"/>
                                  <wps:spPr>
                                    <a:xfrm>
                                      <a:off x="0" y="0"/>
                                      <a:ext cx="1100138" cy="276860"/>
                                    </a:xfrm>
                                    <a:prstGeom prst="rect">
                                      <a:avLst/>
                                    </a:prstGeom>
                                    <a:solidFill>
                                      <a:schemeClr val="lt1"/>
                                    </a:solidFill>
                                    <a:ln w="6350">
                                      <a:noFill/>
                                    </a:ln>
                                  </wps:spPr>
                                  <wps:txbx>
                                    <w:txbxContent>
                                      <w:p w14:paraId="12314F43" w14:textId="2AF0FC0B" w:rsidR="00934311" w:rsidRPr="00147409" w:rsidRDefault="00934311" w:rsidP="00E740FF">
                                        <w:pPr>
                                          <w:jc w:val="center"/>
                                          <w:rPr>
                                            <w:b/>
                                            <w:bCs/>
                                            <w:sz w:val="20"/>
                                            <w:szCs w:val="20"/>
                                          </w:rPr>
                                        </w:pPr>
                                        <w:r w:rsidRPr="00147409">
                                          <w:rPr>
                                            <w:b/>
                                            <w:bCs/>
                                            <w:sz w:val="20"/>
                                            <w:szCs w:val="20"/>
                                          </w:rPr>
                                          <w:t>Empfänger</w:t>
                                        </w:r>
                                        <w:r>
                                          <w:rPr>
                                            <w:b/>
                                            <w:bCs/>
                                            <w:sz w:val="20"/>
                                            <w:szCs w:val="20"/>
                                          </w:rPr>
                                          <w: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F225C" id="Textfeld 7" o:spid="_x0000_s1034" type="#_x0000_t202" style="position:absolute;margin-left:365.5pt;margin-top:17.35pt;width:86.65pt;height:2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" fillcolor="white [3201]" stroked="f" strokeweight=".5pt">
                            <v:textbox>
                              <w:txbxContent>
                                <w:p w14:paraId="12314F43" w14:textId="2AF0FC0B" w:rsidR="00934311" w:rsidRPr="00147409" w:rsidRDefault="00934311" w:rsidP="00E740FF">
                                  <w:pPr>
                                    <w:jc w:val="center"/>
                                    <w:rPr>
                                      <w:b/>
                                      <w:bCs/>
                                      <w:sz w:val="20"/>
                                      <w:szCs w:val="20"/>
                                    </w:rPr>
                                  </w:pPr>
                                  <w:r w:rsidRPr="00147409">
                                    <w:rPr>
                                      <w:b/>
                                      <w:bCs/>
                                      <w:sz w:val="20"/>
                                      <w:szCs w:val="20"/>
                                    </w:rPr>
                                    <w:t>Empfänger</w:t>
                                  </w:r>
                                  <w:r>
                                    <w:rPr>
                                      <w:b/>
                                      <w:bCs/>
                                      <w:sz w:val="20"/>
                                      <w:szCs w:val="20"/>
                                    </w:rPr>
                                    <w:t>in</w:t>
                                  </w:r>
                                </w:p>
                              </w:txbxContent>
                            </v:textbox>
                          </v:shape>
                        </w:pict>
                      </mc:Fallback>
                    </mc:AlternateContent>
                  </w:r>
                  <w:r w:rsidR="00C410F1">
                    <w:rPr>
                      <w:noProof/>
                      <w:color w:val="auto"/>
                      <w:lang w:eastAsia="de-DE"/>
                    </w:rPr>
                    <mc:AlternateContent>
                      <mc:Choice Requires="wps">
                        <w:drawing>
                          <wp:anchor distT="0" distB="0" distL="114300" distR="114300" simplePos="0" relativeHeight="251661312" behindDoc="0" locked="0" layoutInCell="1" allowOverlap="1" wp14:anchorId="42B9C83A" wp14:editId="60D2FA10">
                            <wp:simplePos x="0" y="0"/>
                            <wp:positionH relativeFrom="column">
                              <wp:posOffset>60324</wp:posOffset>
                            </wp:positionH>
                            <wp:positionV relativeFrom="paragraph">
                              <wp:posOffset>200978</wp:posOffset>
                            </wp:positionV>
                            <wp:extent cx="862013" cy="277091"/>
                            <wp:effectExtent l="0" t="0" r="0" b="8890"/>
                            <wp:wrapNone/>
                            <wp:docPr id="5" name="Textfeld 5"/>
                            <wp:cNvGraphicFramePr/>
                            <a:graphic xmlns:a="http://schemas.openxmlformats.org/drawingml/2006/main">
                              <a:graphicData uri="http://schemas.microsoft.com/office/word/2010/wordprocessingShape">
                                <wps:wsp>
                                  <wps:cNvSpPr txBox="1"/>
                                  <wps:spPr>
                                    <a:xfrm>
                                      <a:off x="0" y="0"/>
                                      <a:ext cx="862013" cy="277091"/>
                                    </a:xfrm>
                                    <a:prstGeom prst="rect">
                                      <a:avLst/>
                                    </a:prstGeom>
                                    <a:solidFill>
                                      <a:schemeClr val="lt1"/>
                                    </a:solidFill>
                                    <a:ln w="6350">
                                      <a:noFill/>
                                    </a:ln>
                                  </wps:spPr>
                                  <wps:txbx>
                                    <w:txbxContent>
                                      <w:p w14:paraId="436757D5" w14:textId="447B2979" w:rsidR="00934311" w:rsidRPr="00147409" w:rsidRDefault="00934311" w:rsidP="00E740FF">
                                        <w:pPr>
                                          <w:jc w:val="center"/>
                                          <w:rPr>
                                            <w:b/>
                                            <w:bCs/>
                                            <w:sz w:val="20"/>
                                            <w:szCs w:val="20"/>
                                          </w:rPr>
                                        </w:pPr>
                                        <w:r w:rsidRPr="00147409">
                                          <w:rPr>
                                            <w:b/>
                                            <w:bCs/>
                                            <w:sz w:val="20"/>
                                            <w:szCs w:val="20"/>
                                          </w:rPr>
                                          <w:t>Sender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9C83A" id="Textfeld 5" o:spid="_x0000_s1035" type="#_x0000_t202" style="position:absolute;margin-left:4.75pt;margin-top:15.85pt;width:67.9pt;height:2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" fillcolor="white [3201]" stroked="f" strokeweight=".5pt">
                            <v:textbox>
                              <w:txbxContent>
                                <w:p w14:paraId="436757D5" w14:textId="447B2979" w:rsidR="00934311" w:rsidRPr="00147409" w:rsidRDefault="00934311" w:rsidP="00E740FF">
                                  <w:pPr>
                                    <w:jc w:val="center"/>
                                    <w:rPr>
                                      <w:b/>
                                      <w:bCs/>
                                      <w:sz w:val="20"/>
                                      <w:szCs w:val="20"/>
                                    </w:rPr>
                                  </w:pPr>
                                  <w:r w:rsidRPr="00147409">
                                    <w:rPr>
                                      <w:b/>
                                      <w:bCs/>
                                      <w:sz w:val="20"/>
                                      <w:szCs w:val="20"/>
                                    </w:rPr>
                                    <w:t>Sender</w:t>
                                  </w:r>
                                </w:p>
                              </w:txbxContent>
                            </v:textbox>
                          </v:shape>
                        </w:pict>
                      </mc:Fallback>
                    </mc:AlternateContent>
                  </w:r>
                  <w:r w:rsidR="008D1BFD" w:rsidRPr="008D1BFD">
                    <w:rPr>
                      <w:noProof/>
                      <w:color w:val="auto"/>
                      <w:lang w:eastAsia="de-DE"/>
                    </w:rPr>
                    <mc:AlternateContent>
                      <mc:Choice Requires="wps">
                        <w:drawing>
                          <wp:anchor distT="0" distB="0" distL="114300" distR="114300" simplePos="0" relativeHeight="251682816" behindDoc="0" locked="0" layoutInCell="1" allowOverlap="1" wp14:anchorId="39CC92DD" wp14:editId="7CC4194E">
                            <wp:simplePos x="0" y="0"/>
                            <wp:positionH relativeFrom="column">
                              <wp:posOffset>4046220</wp:posOffset>
                            </wp:positionH>
                            <wp:positionV relativeFrom="paragraph">
                              <wp:posOffset>41217</wp:posOffset>
                            </wp:positionV>
                            <wp:extent cx="505460" cy="117475"/>
                            <wp:effectExtent l="19050" t="19050" r="27940" b="53975"/>
                            <wp:wrapNone/>
                            <wp:docPr id="17" name="Pfeil: nach rechts 17"/>
                            <wp:cNvGraphicFramePr/>
                            <a:graphic xmlns:a="http://schemas.openxmlformats.org/drawingml/2006/main">
                              <a:graphicData uri="http://schemas.microsoft.com/office/word/2010/wordprocessingShape">
                                <wps:wsp>
                                  <wps:cNvSpPr/>
                                  <wps:spPr>
                                    <a:xfrm rot="331993">
                                      <a:off x="0" y="0"/>
                                      <a:ext cx="505460" cy="1174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3A042A" id="Pfeil: nach rechts 17" o:spid="_x0000_s1026" type="#_x0000_t13" style="position:absolute;margin-left:318.6pt;margin-top:3.25pt;width:39.8pt;height:9.25pt;rotation:362625fd;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" adj="19090" fillcolor="#4472c4 [3204]" strokecolor="#1f3763 [1604]" strokeweight="1pt"/>
                        </w:pict>
                      </mc:Fallback>
                    </mc:AlternateContent>
                  </w:r>
                </w:p>
                <w:p w14:paraId="604F92C5" w14:textId="65C472BD" w:rsidR="005C0A1F" w:rsidRDefault="005C0A1F" w:rsidP="00556070">
                  <w:pPr>
                    <w:pStyle w:val="TextDatenkranz"/>
                    <w:spacing w:before="120" w:after="120" w:line="240" w:lineRule="auto"/>
                    <w:rPr>
                      <w:color w:val="auto"/>
                    </w:rPr>
                  </w:pPr>
                </w:p>
                <w:p w14:paraId="0E829098" w14:textId="68718F34" w:rsidR="005C0A1F" w:rsidRDefault="005C0A1F" w:rsidP="00556070">
                  <w:pPr>
                    <w:pStyle w:val="TextDatenkranz"/>
                    <w:spacing w:before="120" w:after="120" w:line="240" w:lineRule="auto"/>
                    <w:rPr>
                      <w:color w:val="auto"/>
                    </w:rPr>
                  </w:pPr>
                </w:p>
                <w:p w14:paraId="50A497E7" w14:textId="77777777" w:rsidR="00FB1B62" w:rsidRDefault="00FB1B62" w:rsidP="00556070">
                  <w:pPr>
                    <w:pStyle w:val="TextDatenkranz"/>
                    <w:spacing w:before="120" w:line="240" w:lineRule="auto"/>
                    <w:rPr>
                      <w:color w:val="auto"/>
                      <w:sz w:val="16"/>
                      <w:szCs w:val="16"/>
                    </w:rPr>
                  </w:pPr>
                </w:p>
                <w:p w14:paraId="62697B8F" w14:textId="7017185C" w:rsidR="00510354" w:rsidRDefault="00510354" w:rsidP="00556070">
                  <w:pPr>
                    <w:pStyle w:val="TextDatenkranz"/>
                    <w:spacing w:before="120" w:line="240" w:lineRule="auto"/>
                    <w:rPr>
                      <w:color w:val="auto"/>
                      <w:sz w:val="16"/>
                      <w:szCs w:val="16"/>
                    </w:rPr>
                  </w:pPr>
                  <w:r>
                    <w:rPr>
                      <w:color w:val="auto"/>
                      <w:sz w:val="16"/>
                      <w:szCs w:val="16"/>
                    </w:rPr>
                    <w:t xml:space="preserve">Skizze in Anlehnung an: </w:t>
                  </w:r>
                  <w:hyperlink r:id="rId17" w:history="1">
                    <w:r w:rsidRPr="00E53FBA">
                      <w:rPr>
                        <w:rStyle w:val="Hyperlink"/>
                        <w:sz w:val="16"/>
                        <w:szCs w:val="16"/>
                      </w:rPr>
                      <w:t>https://www.schulz-von-thun.de/die-modelle/das-kommunikationsquadrat</w:t>
                    </w:r>
                  </w:hyperlink>
                  <w:r>
                    <w:rPr>
                      <w:color w:val="auto"/>
                      <w:sz w:val="16"/>
                      <w:szCs w:val="16"/>
                    </w:rPr>
                    <w:t>, 20.10.2021.</w:t>
                  </w:r>
                </w:p>
                <w:p w14:paraId="4E08A394" w14:textId="410E666D" w:rsidR="0089379C" w:rsidRDefault="0089379C" w:rsidP="00556070">
                  <w:pPr>
                    <w:pStyle w:val="TextDatenkranz"/>
                    <w:spacing w:before="120" w:line="240" w:lineRule="auto"/>
                    <w:rPr>
                      <w:color w:val="auto"/>
                      <w:sz w:val="16"/>
                      <w:szCs w:val="16"/>
                    </w:rPr>
                  </w:pPr>
                  <w:r>
                    <w:rPr>
                      <w:color w:val="auto"/>
                      <w:sz w:val="16"/>
                      <w:szCs w:val="16"/>
                    </w:rPr>
                    <w:t xml:space="preserve">Gesicht Mann und Frau: </w:t>
                  </w:r>
                  <w:hyperlink r:id="rId18" w:history="1">
                    <w:r w:rsidRPr="00E53FBA">
                      <w:rPr>
                        <w:rStyle w:val="Hyperlink"/>
                        <w:sz w:val="16"/>
                        <w:szCs w:val="16"/>
                      </w:rPr>
                      <w:t>https://cocomaterial.com/results?q=face</w:t>
                    </w:r>
                  </w:hyperlink>
                  <w:r>
                    <w:rPr>
                      <w:color w:val="auto"/>
                      <w:sz w:val="16"/>
                      <w:szCs w:val="16"/>
                    </w:rPr>
                    <w:t>, 20.10.2021.</w:t>
                  </w:r>
                </w:p>
                <w:p w14:paraId="22CFEB74" w14:textId="77BAA2E8" w:rsidR="00495E26" w:rsidRPr="0089379C" w:rsidRDefault="00495E26" w:rsidP="00556070">
                  <w:pPr>
                    <w:pStyle w:val="TextDatenkranz"/>
                    <w:spacing w:before="120" w:line="240" w:lineRule="auto"/>
                    <w:rPr>
                      <w:color w:val="auto"/>
                      <w:sz w:val="16"/>
                      <w:szCs w:val="16"/>
                    </w:rPr>
                  </w:pPr>
                </w:p>
              </w:tc>
            </w:tr>
          </w:tbl>
          <w:p w14:paraId="05BE4520" w14:textId="0EA9CC3D" w:rsidR="005E6183" w:rsidRDefault="00393A75" w:rsidP="00556070">
            <w:pPr>
              <w:pStyle w:val="TextDatenkranz"/>
              <w:spacing w:before="120" w:after="120" w:line="276" w:lineRule="auto"/>
              <w:rPr>
                <w:rFonts w:ascii="Arial" w:hAnsi="Arial"/>
                <w:color w:val="auto"/>
                <w:sz w:val="20"/>
                <w:szCs w:val="20"/>
              </w:rPr>
            </w:pPr>
            <w:r w:rsidRPr="00A104D0">
              <w:rPr>
                <w:rFonts w:ascii="Arial" w:hAnsi="Arial"/>
                <w:color w:val="auto"/>
                <w:sz w:val="20"/>
                <w:szCs w:val="20"/>
              </w:rPr>
              <w:t>Nach diesem Kommunikationsmodell kann z.</w:t>
            </w:r>
            <w:r w:rsidR="00AE4DE2">
              <w:rPr>
                <w:rFonts w:ascii="Arial" w:hAnsi="Arial"/>
                <w:color w:val="auto"/>
                <w:sz w:val="20"/>
                <w:szCs w:val="20"/>
              </w:rPr>
              <w:t> </w:t>
            </w:r>
            <w:r w:rsidRPr="00A104D0">
              <w:rPr>
                <w:rFonts w:ascii="Arial" w:hAnsi="Arial"/>
                <w:color w:val="auto"/>
                <w:sz w:val="20"/>
                <w:szCs w:val="20"/>
              </w:rPr>
              <w:t xml:space="preserve">B. die Aussage „Die Tarifprämie ist mir zu hoch“ </w:t>
            </w:r>
            <w:r w:rsidR="004E16BB" w:rsidRPr="00A104D0">
              <w:rPr>
                <w:rFonts w:ascii="Arial" w:hAnsi="Arial"/>
                <w:color w:val="auto"/>
                <w:sz w:val="20"/>
                <w:szCs w:val="20"/>
              </w:rPr>
              <w:t>a</w:t>
            </w:r>
            <w:r w:rsidRPr="00A104D0">
              <w:rPr>
                <w:rFonts w:ascii="Arial" w:hAnsi="Arial"/>
                <w:color w:val="auto"/>
                <w:sz w:val="20"/>
                <w:szCs w:val="20"/>
              </w:rPr>
              <w:t xml:space="preserve">uf den </w:t>
            </w:r>
            <w:r w:rsidR="009A63F1">
              <w:rPr>
                <w:rFonts w:ascii="Arial" w:hAnsi="Arial"/>
                <w:color w:val="auto"/>
                <w:sz w:val="20"/>
                <w:szCs w:val="20"/>
              </w:rPr>
              <w:t>verschiedenen</w:t>
            </w:r>
            <w:r w:rsidRPr="00A104D0">
              <w:rPr>
                <w:rFonts w:ascii="Arial" w:hAnsi="Arial"/>
                <w:color w:val="auto"/>
                <w:sz w:val="20"/>
                <w:szCs w:val="20"/>
              </w:rPr>
              <w:t xml:space="preserve"> Kommunikationsebenen unterschiedliche Botschaften übermitteln.</w:t>
            </w:r>
          </w:p>
          <w:p w14:paraId="65A087F5" w14:textId="170A1A82" w:rsidR="001904CC" w:rsidRDefault="001904CC" w:rsidP="00556070">
            <w:pPr>
              <w:pStyle w:val="TextDatenkranz"/>
              <w:spacing w:before="120" w:after="120" w:line="276" w:lineRule="auto"/>
              <w:rPr>
                <w:rFonts w:ascii="Arial" w:hAnsi="Arial"/>
                <w:color w:val="auto"/>
                <w:sz w:val="20"/>
                <w:szCs w:val="20"/>
              </w:rPr>
            </w:pPr>
          </w:p>
          <w:tbl>
            <w:tblPr>
              <w:tblStyle w:val="Tabellenraster"/>
              <w:tblW w:w="0" w:type="auto"/>
              <w:tblLook w:val="04A0" w:firstRow="1" w:lastRow="0" w:firstColumn="1" w:lastColumn="0" w:noHBand="0" w:noVBand="1"/>
            </w:tblPr>
            <w:tblGrid>
              <w:gridCol w:w="2154"/>
              <w:gridCol w:w="7248"/>
            </w:tblGrid>
            <w:tr w:rsidR="00D36F28" w:rsidRPr="00F63D6B" w14:paraId="27D29910" w14:textId="77777777" w:rsidTr="00692D98">
              <w:tc>
                <w:tcPr>
                  <w:tcW w:w="2154" w:type="dxa"/>
                  <w:shd w:val="clear" w:color="auto" w:fill="D9D9D9" w:themeFill="background1" w:themeFillShade="D9"/>
                </w:tcPr>
                <w:p w14:paraId="16E9E4F7" w14:textId="4AFCDD47" w:rsidR="00D36F28" w:rsidRPr="00F63D6B" w:rsidRDefault="00D36F28" w:rsidP="00556070">
                  <w:pPr>
                    <w:pStyle w:val="TextDatenkranz"/>
                    <w:spacing w:before="120" w:after="120" w:line="240" w:lineRule="auto"/>
                    <w:rPr>
                      <w:rFonts w:ascii="Arial" w:hAnsi="Arial"/>
                      <w:b/>
                      <w:bCs/>
                      <w:color w:val="auto"/>
                    </w:rPr>
                  </w:pPr>
                  <w:r w:rsidRPr="00F63D6B">
                    <w:rPr>
                      <w:rFonts w:ascii="Arial" w:hAnsi="Arial"/>
                      <w:b/>
                      <w:bCs/>
                      <w:color w:val="auto"/>
                    </w:rPr>
                    <w:lastRenderedPageBreak/>
                    <w:t>Kommunikationsebene</w:t>
                  </w:r>
                </w:p>
              </w:tc>
              <w:tc>
                <w:tcPr>
                  <w:tcW w:w="7248" w:type="dxa"/>
                  <w:shd w:val="clear" w:color="auto" w:fill="D9D9D9" w:themeFill="background1" w:themeFillShade="D9"/>
                </w:tcPr>
                <w:p w14:paraId="2601A2E3" w14:textId="068BFD8A" w:rsidR="00D36F28" w:rsidRPr="00F63D6B" w:rsidRDefault="00D36F28" w:rsidP="00556070">
                  <w:pPr>
                    <w:pStyle w:val="TextDatenkranz"/>
                    <w:spacing w:before="120" w:after="120" w:line="240" w:lineRule="auto"/>
                    <w:rPr>
                      <w:rFonts w:ascii="Arial" w:hAnsi="Arial"/>
                      <w:b/>
                      <w:bCs/>
                      <w:color w:val="auto"/>
                    </w:rPr>
                  </w:pPr>
                  <w:r w:rsidRPr="00F63D6B">
                    <w:rPr>
                      <w:rFonts w:ascii="Arial" w:hAnsi="Arial"/>
                      <w:b/>
                      <w:bCs/>
                      <w:color w:val="auto"/>
                    </w:rPr>
                    <w:t>Einwand</w:t>
                  </w:r>
                </w:p>
              </w:tc>
            </w:tr>
            <w:tr w:rsidR="00D36F28" w:rsidRPr="00F63D6B" w14:paraId="6E432091" w14:textId="77777777" w:rsidTr="00692D98">
              <w:tc>
                <w:tcPr>
                  <w:tcW w:w="2154" w:type="dxa"/>
                  <w:shd w:val="clear" w:color="auto" w:fill="F2F2F2" w:themeFill="background1" w:themeFillShade="F2"/>
                </w:tcPr>
                <w:p w14:paraId="5546AFF0" w14:textId="7765DD42" w:rsidR="00D36F28" w:rsidRPr="00692D98" w:rsidRDefault="00F63D6B" w:rsidP="00556070">
                  <w:pPr>
                    <w:pStyle w:val="TextDatenkranz"/>
                    <w:spacing w:before="120" w:after="120" w:line="240" w:lineRule="auto"/>
                    <w:rPr>
                      <w:rFonts w:ascii="Arial" w:hAnsi="Arial"/>
                      <w:color w:val="auto"/>
                      <w:sz w:val="20"/>
                      <w:szCs w:val="20"/>
                    </w:rPr>
                  </w:pPr>
                  <w:r w:rsidRPr="00692D98">
                    <w:rPr>
                      <w:rFonts w:ascii="Arial" w:hAnsi="Arial"/>
                      <w:color w:val="auto"/>
                      <w:sz w:val="20"/>
                      <w:szCs w:val="20"/>
                    </w:rPr>
                    <w:t>Sachinhalt</w:t>
                  </w:r>
                </w:p>
              </w:tc>
              <w:tc>
                <w:tcPr>
                  <w:tcW w:w="7248" w:type="dxa"/>
                </w:tcPr>
                <w:p w14:paraId="13D85BB6" w14:textId="720B3E28" w:rsidR="00D36F28" w:rsidRPr="00692D98" w:rsidRDefault="00F63D6B" w:rsidP="00556070">
                  <w:pPr>
                    <w:pStyle w:val="TextDatenkranz"/>
                    <w:spacing w:before="120" w:after="120" w:line="240" w:lineRule="auto"/>
                    <w:rPr>
                      <w:rFonts w:ascii="Arial" w:hAnsi="Arial"/>
                      <w:color w:val="auto"/>
                      <w:sz w:val="20"/>
                      <w:szCs w:val="20"/>
                    </w:rPr>
                  </w:pPr>
                  <w:r w:rsidRPr="00692D98">
                    <w:rPr>
                      <w:rFonts w:ascii="Arial" w:hAnsi="Arial"/>
                      <w:color w:val="auto"/>
                      <w:sz w:val="20"/>
                      <w:szCs w:val="20"/>
                    </w:rPr>
                    <w:t>„Die Tarifprämie ist mir zu hoch.“</w:t>
                  </w:r>
                </w:p>
              </w:tc>
            </w:tr>
            <w:tr w:rsidR="00D36F28" w:rsidRPr="00F63D6B" w14:paraId="30E52732" w14:textId="77777777" w:rsidTr="00692D98">
              <w:tc>
                <w:tcPr>
                  <w:tcW w:w="2154" w:type="dxa"/>
                  <w:shd w:val="clear" w:color="auto" w:fill="F2F2F2" w:themeFill="background1" w:themeFillShade="F2"/>
                </w:tcPr>
                <w:p w14:paraId="20455782" w14:textId="2DAA0D1F" w:rsidR="00D36F28" w:rsidRPr="00692D98" w:rsidRDefault="00F63D6B" w:rsidP="00556070">
                  <w:pPr>
                    <w:pStyle w:val="TextDatenkranz"/>
                    <w:spacing w:before="120" w:after="120" w:line="240" w:lineRule="auto"/>
                    <w:rPr>
                      <w:rFonts w:ascii="Arial" w:hAnsi="Arial"/>
                      <w:color w:val="auto"/>
                      <w:sz w:val="20"/>
                      <w:szCs w:val="20"/>
                    </w:rPr>
                  </w:pPr>
                  <w:r w:rsidRPr="00692D98">
                    <w:rPr>
                      <w:rFonts w:ascii="Arial" w:hAnsi="Arial"/>
                      <w:color w:val="auto"/>
                      <w:sz w:val="20"/>
                      <w:szCs w:val="20"/>
                    </w:rPr>
                    <w:t>Selbstkundgabe</w:t>
                  </w:r>
                </w:p>
              </w:tc>
              <w:tc>
                <w:tcPr>
                  <w:tcW w:w="7248" w:type="dxa"/>
                </w:tcPr>
                <w:p w14:paraId="5F0266EF" w14:textId="77777777" w:rsidR="00F63D6B" w:rsidRPr="00692D98" w:rsidRDefault="00F63D6B" w:rsidP="00556070">
                  <w:pPr>
                    <w:pStyle w:val="TextDatenkranz"/>
                    <w:spacing w:before="120" w:after="120" w:line="240" w:lineRule="auto"/>
                    <w:rPr>
                      <w:rFonts w:ascii="Arial" w:hAnsi="Arial"/>
                      <w:color w:val="auto"/>
                      <w:sz w:val="20"/>
                      <w:szCs w:val="20"/>
                    </w:rPr>
                  </w:pPr>
                  <w:r w:rsidRPr="00692D98">
                    <w:rPr>
                      <w:rFonts w:ascii="Arial" w:hAnsi="Arial"/>
                      <w:color w:val="auto"/>
                      <w:sz w:val="20"/>
                      <w:szCs w:val="20"/>
                    </w:rPr>
                    <w:t>„Ich brauche diese Versicherung nicht.“</w:t>
                  </w:r>
                </w:p>
                <w:p w14:paraId="1F3AE162" w14:textId="2A321954" w:rsidR="00D36F28" w:rsidRPr="00692D98" w:rsidRDefault="00F63D6B" w:rsidP="00556070">
                  <w:pPr>
                    <w:pStyle w:val="TextDatenkranz"/>
                    <w:spacing w:before="120" w:after="120" w:line="240" w:lineRule="auto"/>
                    <w:rPr>
                      <w:rFonts w:ascii="Arial" w:hAnsi="Arial"/>
                      <w:color w:val="auto"/>
                      <w:sz w:val="20"/>
                      <w:szCs w:val="20"/>
                    </w:rPr>
                  </w:pPr>
                  <w:r w:rsidRPr="00692D98">
                    <w:rPr>
                      <w:rFonts w:ascii="Arial" w:hAnsi="Arial"/>
                      <w:color w:val="auto"/>
                      <w:sz w:val="20"/>
                      <w:szCs w:val="20"/>
                    </w:rPr>
                    <w:t>„Ich habe momentan kein Geld für den Abschluss einer solchen Versicherung.“</w:t>
                  </w:r>
                </w:p>
              </w:tc>
            </w:tr>
            <w:tr w:rsidR="00D36F28" w:rsidRPr="00F63D6B" w14:paraId="65843F40" w14:textId="77777777" w:rsidTr="00692D98">
              <w:tc>
                <w:tcPr>
                  <w:tcW w:w="2154" w:type="dxa"/>
                  <w:shd w:val="clear" w:color="auto" w:fill="F2F2F2" w:themeFill="background1" w:themeFillShade="F2"/>
                </w:tcPr>
                <w:p w14:paraId="621D84A6" w14:textId="05A6A492" w:rsidR="00D36F28" w:rsidRPr="00692D98" w:rsidRDefault="00F63D6B" w:rsidP="00556070">
                  <w:pPr>
                    <w:pStyle w:val="TextDatenkranz"/>
                    <w:spacing w:before="120" w:after="120" w:line="240" w:lineRule="auto"/>
                    <w:rPr>
                      <w:rFonts w:ascii="Arial" w:hAnsi="Arial"/>
                      <w:color w:val="auto"/>
                      <w:sz w:val="20"/>
                      <w:szCs w:val="20"/>
                    </w:rPr>
                  </w:pPr>
                  <w:r w:rsidRPr="00692D98">
                    <w:rPr>
                      <w:rFonts w:ascii="Arial" w:hAnsi="Arial"/>
                      <w:color w:val="auto"/>
                      <w:sz w:val="20"/>
                      <w:szCs w:val="20"/>
                    </w:rPr>
                    <w:t>Beziehungshinweis</w:t>
                  </w:r>
                </w:p>
              </w:tc>
              <w:tc>
                <w:tcPr>
                  <w:tcW w:w="7248" w:type="dxa"/>
                </w:tcPr>
                <w:p w14:paraId="2176CC31" w14:textId="0156E42F" w:rsidR="00D36F28" w:rsidRPr="00692D98" w:rsidRDefault="00F63D6B" w:rsidP="00556070">
                  <w:pPr>
                    <w:pStyle w:val="TextDatenkranz"/>
                    <w:spacing w:before="120" w:after="120" w:line="240" w:lineRule="auto"/>
                    <w:rPr>
                      <w:rFonts w:ascii="Arial" w:hAnsi="Arial"/>
                      <w:color w:val="auto"/>
                      <w:sz w:val="20"/>
                      <w:szCs w:val="20"/>
                    </w:rPr>
                  </w:pPr>
                  <w:r w:rsidRPr="00692D98">
                    <w:rPr>
                      <w:rFonts w:ascii="Arial" w:hAnsi="Arial"/>
                      <w:color w:val="auto"/>
                      <w:sz w:val="20"/>
                      <w:szCs w:val="20"/>
                    </w:rPr>
                    <w:t>„Sie möchten mir nur ein Produkt ohne Nutzen andrehen.“</w:t>
                  </w:r>
                </w:p>
              </w:tc>
            </w:tr>
            <w:tr w:rsidR="00F63D6B" w:rsidRPr="00F63D6B" w14:paraId="222A8EF5" w14:textId="77777777" w:rsidTr="00692D98">
              <w:tc>
                <w:tcPr>
                  <w:tcW w:w="2154" w:type="dxa"/>
                  <w:shd w:val="clear" w:color="auto" w:fill="F2F2F2" w:themeFill="background1" w:themeFillShade="F2"/>
                </w:tcPr>
                <w:p w14:paraId="187B72DA" w14:textId="6499CECB" w:rsidR="00F63D6B" w:rsidRPr="00692D98" w:rsidRDefault="00F63D6B" w:rsidP="00556070">
                  <w:pPr>
                    <w:pStyle w:val="TextDatenkranz"/>
                    <w:spacing w:before="120" w:after="120" w:line="240" w:lineRule="auto"/>
                    <w:rPr>
                      <w:rFonts w:ascii="Arial" w:hAnsi="Arial"/>
                      <w:color w:val="auto"/>
                      <w:sz w:val="20"/>
                      <w:szCs w:val="20"/>
                    </w:rPr>
                  </w:pPr>
                  <w:r w:rsidRPr="00692D98">
                    <w:rPr>
                      <w:rFonts w:ascii="Arial" w:hAnsi="Arial"/>
                      <w:color w:val="auto"/>
                      <w:sz w:val="20"/>
                      <w:szCs w:val="20"/>
                    </w:rPr>
                    <w:t>Appell</w:t>
                  </w:r>
                </w:p>
              </w:tc>
              <w:tc>
                <w:tcPr>
                  <w:tcW w:w="7248" w:type="dxa"/>
                </w:tcPr>
                <w:p w14:paraId="52F1D2A3" w14:textId="6033DC11" w:rsidR="00F63D6B" w:rsidRPr="00692D98" w:rsidRDefault="00F63D6B" w:rsidP="00556070">
                  <w:pPr>
                    <w:pStyle w:val="TextDatenkranz"/>
                    <w:spacing w:before="120" w:after="120" w:line="240" w:lineRule="auto"/>
                    <w:rPr>
                      <w:rFonts w:ascii="Arial" w:hAnsi="Arial"/>
                      <w:color w:val="auto"/>
                      <w:sz w:val="20"/>
                      <w:szCs w:val="20"/>
                    </w:rPr>
                  </w:pPr>
                  <w:r w:rsidRPr="00692D98">
                    <w:rPr>
                      <w:rFonts w:ascii="Arial" w:hAnsi="Arial"/>
                      <w:color w:val="auto"/>
                      <w:sz w:val="20"/>
                      <w:szCs w:val="20"/>
                    </w:rPr>
                    <w:t>„Sehen Sie von weiteren Gesprächen mit mir ab.“</w:t>
                  </w:r>
                </w:p>
              </w:tc>
            </w:tr>
          </w:tbl>
          <w:p w14:paraId="27C765E0" w14:textId="5D66E4C0" w:rsidR="00D36F28" w:rsidRDefault="002C0F08" w:rsidP="00556070">
            <w:pPr>
              <w:pStyle w:val="TextDatenkranz"/>
              <w:spacing w:before="120" w:after="120" w:line="276" w:lineRule="auto"/>
              <w:rPr>
                <w:rFonts w:ascii="Arial" w:hAnsi="Arial"/>
                <w:color w:val="auto"/>
                <w:sz w:val="20"/>
                <w:szCs w:val="20"/>
              </w:rPr>
            </w:pPr>
            <w:r w:rsidRPr="00692D98">
              <w:rPr>
                <w:rFonts w:ascii="Arial" w:hAnsi="Arial"/>
                <w:color w:val="auto"/>
                <w:sz w:val="20"/>
                <w:szCs w:val="20"/>
              </w:rPr>
              <w:t xml:space="preserve">Um Missverständnisse zu vermeiden, sollte </w:t>
            </w:r>
            <w:r w:rsidR="008417C4">
              <w:rPr>
                <w:rFonts w:ascii="Arial" w:hAnsi="Arial"/>
                <w:color w:val="auto"/>
                <w:sz w:val="20"/>
                <w:szCs w:val="20"/>
              </w:rPr>
              <w:t xml:space="preserve">die Kundenberaterin bzw. </w:t>
            </w:r>
            <w:r w:rsidRPr="00692D98">
              <w:rPr>
                <w:rFonts w:ascii="Arial" w:hAnsi="Arial"/>
                <w:color w:val="auto"/>
                <w:sz w:val="20"/>
                <w:szCs w:val="20"/>
              </w:rPr>
              <w:t xml:space="preserve">der Kundenberater nachfragen, was </w:t>
            </w:r>
            <w:r w:rsidR="008417C4">
              <w:rPr>
                <w:rFonts w:ascii="Arial" w:hAnsi="Arial"/>
                <w:color w:val="auto"/>
                <w:sz w:val="20"/>
                <w:szCs w:val="20"/>
              </w:rPr>
              <w:t xml:space="preserve">die Kundin bzw. </w:t>
            </w:r>
            <w:r w:rsidRPr="00692D98">
              <w:rPr>
                <w:rFonts w:ascii="Arial" w:hAnsi="Arial"/>
                <w:color w:val="auto"/>
                <w:sz w:val="20"/>
                <w:szCs w:val="20"/>
              </w:rPr>
              <w:t>der Kunde mit</w:t>
            </w:r>
            <w:r w:rsidR="008417C4">
              <w:rPr>
                <w:rFonts w:ascii="Arial" w:hAnsi="Arial"/>
                <w:color w:val="auto"/>
                <w:sz w:val="20"/>
                <w:szCs w:val="20"/>
              </w:rPr>
              <w:t xml:space="preserve"> ihrer bzw.</w:t>
            </w:r>
            <w:r w:rsidRPr="00692D98">
              <w:rPr>
                <w:rFonts w:ascii="Arial" w:hAnsi="Arial"/>
                <w:color w:val="auto"/>
                <w:sz w:val="20"/>
                <w:szCs w:val="20"/>
              </w:rPr>
              <w:t xml:space="preserve"> seiner Aussage genau meint. </w:t>
            </w:r>
            <w:r w:rsidR="00723841">
              <w:rPr>
                <w:rFonts w:ascii="Arial" w:hAnsi="Arial"/>
                <w:color w:val="auto"/>
                <w:sz w:val="20"/>
                <w:szCs w:val="20"/>
              </w:rPr>
              <w:t xml:space="preserve">Was ist das Ziel </w:t>
            </w:r>
            <w:r w:rsidR="008417C4">
              <w:rPr>
                <w:rFonts w:ascii="Arial" w:hAnsi="Arial"/>
                <w:color w:val="auto"/>
                <w:sz w:val="20"/>
                <w:szCs w:val="20"/>
              </w:rPr>
              <w:t xml:space="preserve">der Kundin bzw. </w:t>
            </w:r>
            <w:r w:rsidR="00723841">
              <w:rPr>
                <w:rFonts w:ascii="Arial" w:hAnsi="Arial"/>
                <w:color w:val="auto"/>
                <w:sz w:val="20"/>
                <w:szCs w:val="20"/>
              </w:rPr>
              <w:t xml:space="preserve">des Kunden? </w:t>
            </w:r>
            <w:r w:rsidRPr="00692D98">
              <w:rPr>
                <w:rFonts w:ascii="Arial" w:hAnsi="Arial"/>
                <w:color w:val="auto"/>
                <w:sz w:val="20"/>
                <w:szCs w:val="20"/>
              </w:rPr>
              <w:t>Bei Einwänden auf der Ebene „Sachinhalt“ lassen sich Probleme oft einfach klären. Sehr viel schwieriger ist der Umgang mit Einwänden auf der Ebene „Beziehungshinweis“. Hier k</w:t>
            </w:r>
            <w:r w:rsidR="00220D48">
              <w:rPr>
                <w:rFonts w:ascii="Arial" w:hAnsi="Arial"/>
                <w:color w:val="auto"/>
                <w:sz w:val="20"/>
                <w:szCs w:val="20"/>
              </w:rPr>
              <w:t>önnen</w:t>
            </w:r>
            <w:r w:rsidRPr="00692D98">
              <w:rPr>
                <w:rFonts w:ascii="Arial" w:hAnsi="Arial"/>
                <w:color w:val="auto"/>
                <w:sz w:val="20"/>
                <w:szCs w:val="20"/>
              </w:rPr>
              <w:t xml:space="preserve"> </w:t>
            </w:r>
            <w:r w:rsidR="008417C4">
              <w:rPr>
                <w:rFonts w:ascii="Arial" w:hAnsi="Arial"/>
                <w:color w:val="auto"/>
                <w:sz w:val="20"/>
                <w:szCs w:val="20"/>
              </w:rPr>
              <w:t>die</w:t>
            </w:r>
            <w:r w:rsidR="00220D48">
              <w:rPr>
                <w:rFonts w:ascii="Arial" w:hAnsi="Arial"/>
                <w:color w:val="auto"/>
                <w:sz w:val="20"/>
                <w:szCs w:val="20"/>
              </w:rPr>
              <w:t xml:space="preserve"> Hintergründe für den Einwand </w:t>
            </w:r>
            <w:r w:rsidRPr="00692D98">
              <w:rPr>
                <w:rFonts w:ascii="Arial" w:hAnsi="Arial"/>
                <w:color w:val="auto"/>
                <w:sz w:val="20"/>
                <w:szCs w:val="20"/>
              </w:rPr>
              <w:t xml:space="preserve">über weiteres und höfliches Nachfragen </w:t>
            </w:r>
            <w:r w:rsidR="00220D48">
              <w:rPr>
                <w:rFonts w:ascii="Arial" w:hAnsi="Arial"/>
                <w:color w:val="auto"/>
                <w:sz w:val="20"/>
                <w:szCs w:val="20"/>
              </w:rPr>
              <w:t>ermittelt werden</w:t>
            </w:r>
            <w:r w:rsidRPr="00692D98">
              <w:rPr>
                <w:rFonts w:ascii="Arial" w:hAnsi="Arial"/>
                <w:color w:val="auto"/>
                <w:sz w:val="20"/>
                <w:szCs w:val="20"/>
              </w:rPr>
              <w:t>.</w:t>
            </w:r>
          </w:p>
          <w:p w14:paraId="234816AD" w14:textId="77777777" w:rsidR="001904CC" w:rsidRPr="00692D98" w:rsidRDefault="001904CC" w:rsidP="00556070">
            <w:pPr>
              <w:pStyle w:val="TextDatenkranz"/>
              <w:spacing w:before="120" w:after="120" w:line="276" w:lineRule="auto"/>
              <w:rPr>
                <w:rFonts w:ascii="Arial" w:hAnsi="Arial"/>
                <w:color w:val="auto"/>
                <w:sz w:val="20"/>
                <w:szCs w:val="20"/>
              </w:rPr>
            </w:pPr>
          </w:p>
          <w:p w14:paraId="1AA91686" w14:textId="1BCB3D6A" w:rsidR="002C0F08" w:rsidRPr="00A32DB1" w:rsidRDefault="00A32DB1" w:rsidP="00556070">
            <w:pPr>
              <w:pStyle w:val="TextDatenkranz"/>
              <w:spacing w:before="120" w:after="120" w:line="276" w:lineRule="auto"/>
              <w:rPr>
                <w:rFonts w:ascii="Arial" w:hAnsi="Arial"/>
                <w:b/>
                <w:bCs/>
                <w:color w:val="auto"/>
              </w:rPr>
            </w:pPr>
            <w:r w:rsidRPr="00A32DB1">
              <w:rPr>
                <w:rFonts w:ascii="Arial" w:hAnsi="Arial"/>
                <w:b/>
                <w:bCs/>
                <w:color w:val="auto"/>
              </w:rPr>
              <w:t>Methoden zu</w:t>
            </w:r>
            <w:r w:rsidR="00EF4509">
              <w:rPr>
                <w:rFonts w:ascii="Arial" w:hAnsi="Arial"/>
                <w:b/>
                <w:bCs/>
                <w:color w:val="auto"/>
              </w:rPr>
              <w:t>m Umgang mit Einwänden</w:t>
            </w:r>
          </w:p>
          <w:p w14:paraId="0540C0F8" w14:textId="647892A9" w:rsidR="00A32DB1" w:rsidRPr="007B342C" w:rsidRDefault="007A7922" w:rsidP="00556070">
            <w:pPr>
              <w:pStyle w:val="TextDatenkranz"/>
              <w:spacing w:before="120" w:after="120" w:line="276" w:lineRule="auto"/>
              <w:rPr>
                <w:rFonts w:ascii="Arial" w:hAnsi="Arial"/>
                <w:color w:val="auto"/>
                <w:sz w:val="20"/>
                <w:szCs w:val="20"/>
              </w:rPr>
            </w:pPr>
            <w:r w:rsidRPr="007B342C">
              <w:rPr>
                <w:rFonts w:ascii="Arial" w:hAnsi="Arial"/>
                <w:color w:val="auto"/>
                <w:sz w:val="20"/>
                <w:szCs w:val="20"/>
              </w:rPr>
              <w:t xml:space="preserve">Auf Einwände kann mit unterschiedlichen Methoden reagiert werden. </w:t>
            </w:r>
          </w:p>
          <w:p w14:paraId="2A5F2D14" w14:textId="2E14A0A3" w:rsidR="007A7922" w:rsidRPr="007B342C" w:rsidRDefault="00891C9F" w:rsidP="00556070">
            <w:pPr>
              <w:pStyle w:val="TextDatenkranz"/>
              <w:spacing w:before="120" w:after="120" w:line="276" w:lineRule="auto"/>
              <w:rPr>
                <w:rFonts w:ascii="Arial" w:hAnsi="Arial"/>
                <w:color w:val="auto"/>
                <w:sz w:val="20"/>
                <w:szCs w:val="20"/>
              </w:rPr>
            </w:pPr>
            <w:r w:rsidRPr="007B342C">
              <w:rPr>
                <w:rFonts w:ascii="Arial" w:hAnsi="Arial"/>
                <w:color w:val="auto"/>
                <w:sz w:val="20"/>
                <w:szCs w:val="20"/>
              </w:rPr>
              <w:t xml:space="preserve">Bei der </w:t>
            </w:r>
            <w:r w:rsidR="007A7922" w:rsidRPr="007B342C">
              <w:rPr>
                <w:rFonts w:ascii="Arial" w:hAnsi="Arial"/>
                <w:b/>
                <w:bCs/>
                <w:color w:val="auto"/>
                <w:sz w:val="20"/>
                <w:szCs w:val="20"/>
              </w:rPr>
              <w:t>Ja-aber-Methode</w:t>
            </w:r>
            <w:r w:rsidRPr="007B342C">
              <w:rPr>
                <w:rFonts w:ascii="Arial" w:hAnsi="Arial"/>
                <w:b/>
                <w:bCs/>
                <w:color w:val="auto"/>
                <w:sz w:val="20"/>
                <w:szCs w:val="20"/>
              </w:rPr>
              <w:t xml:space="preserve"> </w:t>
            </w:r>
            <w:proofErr w:type="gramStart"/>
            <w:r w:rsidRPr="007B342C">
              <w:rPr>
                <w:rFonts w:ascii="Arial" w:hAnsi="Arial"/>
                <w:color w:val="auto"/>
                <w:sz w:val="20"/>
                <w:szCs w:val="20"/>
              </w:rPr>
              <w:t>begegnet</w:t>
            </w:r>
            <w:proofErr w:type="gramEnd"/>
            <w:r w:rsidRPr="007B342C">
              <w:rPr>
                <w:rFonts w:ascii="Arial" w:hAnsi="Arial"/>
                <w:color w:val="auto"/>
                <w:sz w:val="20"/>
                <w:szCs w:val="20"/>
              </w:rPr>
              <w:t xml:space="preserve"> </w:t>
            </w:r>
            <w:r w:rsidR="008417C4">
              <w:rPr>
                <w:rFonts w:ascii="Arial" w:hAnsi="Arial"/>
                <w:color w:val="auto"/>
                <w:sz w:val="20"/>
                <w:szCs w:val="20"/>
              </w:rPr>
              <w:t xml:space="preserve">die Kundenberaterin bzw. </w:t>
            </w:r>
            <w:r w:rsidRPr="007B342C">
              <w:rPr>
                <w:rFonts w:ascii="Arial" w:hAnsi="Arial"/>
                <w:color w:val="auto"/>
                <w:sz w:val="20"/>
                <w:szCs w:val="20"/>
              </w:rPr>
              <w:t>d</w:t>
            </w:r>
            <w:r w:rsidR="000E50BF" w:rsidRPr="007B342C">
              <w:rPr>
                <w:rFonts w:ascii="Arial" w:hAnsi="Arial"/>
                <w:color w:val="auto"/>
                <w:sz w:val="20"/>
                <w:szCs w:val="20"/>
              </w:rPr>
              <w:t xml:space="preserve">er Kundenberater dem Einwand erst mit einer Zustimmung, im Anschluss wird dem Einwand aber ein Gegenargument entgegengebracht. </w:t>
            </w:r>
            <w:r w:rsidR="001E53C9" w:rsidRPr="007B342C">
              <w:rPr>
                <w:rFonts w:ascii="Arial" w:hAnsi="Arial"/>
                <w:color w:val="auto"/>
                <w:sz w:val="20"/>
                <w:szCs w:val="20"/>
              </w:rPr>
              <w:t>Diese Methode ist die älteste Methode der Einwandbehandlung und damit auch die bekannteste. Hierbei sollte beachtet werden, dass das „aber“ belehrend klingen kann, selbst wenn ein anderes Wort verwendet wird. Deshalb ist bei Anwendung dieser Methode Sensibilität</w:t>
            </w:r>
            <w:r w:rsidR="00220D48">
              <w:rPr>
                <w:rStyle w:val="Funotenzeichen"/>
                <w:rFonts w:ascii="Arial" w:hAnsi="Arial"/>
                <w:color w:val="auto"/>
                <w:sz w:val="20"/>
                <w:szCs w:val="20"/>
              </w:rPr>
              <w:footnoteReference w:id="3"/>
            </w:r>
            <w:r w:rsidR="001E53C9" w:rsidRPr="007B342C">
              <w:rPr>
                <w:rFonts w:ascii="Arial" w:hAnsi="Arial"/>
                <w:color w:val="auto"/>
                <w:sz w:val="20"/>
                <w:szCs w:val="20"/>
              </w:rPr>
              <w:t xml:space="preserve"> gefragt.</w:t>
            </w:r>
          </w:p>
          <w:p w14:paraId="5EFEA8E7" w14:textId="58D35076" w:rsidR="007A7922" w:rsidRPr="007B342C" w:rsidRDefault="001E53C9" w:rsidP="00556070">
            <w:pPr>
              <w:pStyle w:val="TextDatenkranz"/>
              <w:spacing w:before="120" w:after="120" w:line="276" w:lineRule="auto"/>
              <w:rPr>
                <w:rFonts w:ascii="Arial" w:hAnsi="Arial"/>
                <w:color w:val="auto"/>
                <w:sz w:val="20"/>
                <w:szCs w:val="20"/>
              </w:rPr>
            </w:pPr>
            <w:r w:rsidRPr="007B342C">
              <w:rPr>
                <w:rFonts w:ascii="Arial" w:hAnsi="Arial"/>
                <w:color w:val="auto"/>
                <w:sz w:val="20"/>
                <w:szCs w:val="20"/>
              </w:rPr>
              <w:t>Die</w:t>
            </w:r>
            <w:r w:rsidR="00E15324" w:rsidRPr="007B342C">
              <w:rPr>
                <w:rFonts w:ascii="Arial" w:hAnsi="Arial"/>
                <w:color w:val="auto"/>
                <w:sz w:val="20"/>
                <w:szCs w:val="20"/>
              </w:rPr>
              <w:t xml:space="preserve"> Anwendung der</w:t>
            </w:r>
            <w:r w:rsidRPr="007B342C">
              <w:rPr>
                <w:rFonts w:ascii="Arial" w:hAnsi="Arial"/>
                <w:color w:val="auto"/>
                <w:sz w:val="20"/>
                <w:szCs w:val="20"/>
              </w:rPr>
              <w:t xml:space="preserve"> </w:t>
            </w:r>
            <w:r w:rsidR="007A7922" w:rsidRPr="007B342C">
              <w:rPr>
                <w:rFonts w:ascii="Arial" w:hAnsi="Arial"/>
                <w:b/>
                <w:bCs/>
                <w:color w:val="auto"/>
                <w:sz w:val="20"/>
                <w:szCs w:val="20"/>
              </w:rPr>
              <w:t>Fragemethode</w:t>
            </w:r>
            <w:r w:rsidRPr="007B342C">
              <w:rPr>
                <w:rFonts w:ascii="Arial" w:hAnsi="Arial"/>
                <w:b/>
                <w:bCs/>
                <w:color w:val="auto"/>
                <w:sz w:val="20"/>
                <w:szCs w:val="20"/>
              </w:rPr>
              <w:t xml:space="preserve"> </w:t>
            </w:r>
            <w:r w:rsidR="00E15324" w:rsidRPr="007B342C">
              <w:rPr>
                <w:rFonts w:ascii="Arial" w:hAnsi="Arial"/>
                <w:color w:val="auto"/>
                <w:sz w:val="20"/>
                <w:szCs w:val="20"/>
              </w:rPr>
              <w:t xml:space="preserve">ist immer dann von Nutzen, wenn nicht klar ist, welche Bedenken </w:t>
            </w:r>
            <w:r w:rsidR="008417C4">
              <w:rPr>
                <w:rFonts w:ascii="Arial" w:hAnsi="Arial"/>
                <w:color w:val="auto"/>
                <w:sz w:val="20"/>
                <w:szCs w:val="20"/>
              </w:rPr>
              <w:t xml:space="preserve">die Kundin bzw. </w:t>
            </w:r>
            <w:r w:rsidR="00E15324" w:rsidRPr="007B342C">
              <w:rPr>
                <w:rFonts w:ascii="Arial" w:hAnsi="Arial"/>
                <w:color w:val="auto"/>
                <w:sz w:val="20"/>
                <w:szCs w:val="20"/>
              </w:rPr>
              <w:t xml:space="preserve">der Kunde genau hat. Mit einer Frage </w:t>
            </w:r>
            <w:proofErr w:type="gramStart"/>
            <w:r w:rsidR="00E15324" w:rsidRPr="007B342C">
              <w:rPr>
                <w:rFonts w:ascii="Arial" w:hAnsi="Arial"/>
                <w:color w:val="auto"/>
                <w:sz w:val="20"/>
                <w:szCs w:val="20"/>
              </w:rPr>
              <w:t>kann</w:t>
            </w:r>
            <w:proofErr w:type="gramEnd"/>
            <w:r w:rsidR="00E15324" w:rsidRPr="007B342C">
              <w:rPr>
                <w:rFonts w:ascii="Arial" w:hAnsi="Arial"/>
                <w:color w:val="auto"/>
                <w:sz w:val="20"/>
                <w:szCs w:val="20"/>
              </w:rPr>
              <w:t xml:space="preserve"> </w:t>
            </w:r>
            <w:r w:rsidR="008417C4">
              <w:rPr>
                <w:rFonts w:ascii="Arial" w:hAnsi="Arial"/>
                <w:color w:val="auto"/>
                <w:sz w:val="20"/>
                <w:szCs w:val="20"/>
              </w:rPr>
              <w:t xml:space="preserve">die Kundenberaterin bzw. </w:t>
            </w:r>
            <w:r w:rsidR="00E15324" w:rsidRPr="007B342C">
              <w:rPr>
                <w:rFonts w:ascii="Arial" w:hAnsi="Arial"/>
                <w:color w:val="auto"/>
                <w:sz w:val="20"/>
                <w:szCs w:val="20"/>
              </w:rPr>
              <w:t xml:space="preserve">der Kundenberater für klare Verhältnisse sorgen. Durch gezieltes Fragen </w:t>
            </w:r>
            <w:r w:rsidR="008417C4">
              <w:rPr>
                <w:rFonts w:ascii="Arial" w:hAnsi="Arial"/>
                <w:color w:val="auto"/>
                <w:sz w:val="20"/>
                <w:szCs w:val="20"/>
              </w:rPr>
              <w:t xml:space="preserve">der Kundenberaterin bzw. </w:t>
            </w:r>
            <w:r w:rsidR="00E15324" w:rsidRPr="007B342C">
              <w:rPr>
                <w:rFonts w:ascii="Arial" w:hAnsi="Arial"/>
                <w:color w:val="auto"/>
                <w:sz w:val="20"/>
                <w:szCs w:val="20"/>
              </w:rPr>
              <w:t xml:space="preserve">des Kundenberaters </w:t>
            </w:r>
            <w:r w:rsidR="00F743A0">
              <w:rPr>
                <w:rFonts w:ascii="Arial" w:hAnsi="Arial"/>
                <w:color w:val="auto"/>
                <w:sz w:val="20"/>
                <w:szCs w:val="20"/>
              </w:rPr>
              <w:t>kann ge</w:t>
            </w:r>
            <w:r w:rsidR="00E15324" w:rsidRPr="007B342C">
              <w:rPr>
                <w:rFonts w:ascii="Arial" w:hAnsi="Arial"/>
                <w:color w:val="auto"/>
                <w:sz w:val="20"/>
                <w:szCs w:val="20"/>
              </w:rPr>
              <w:t xml:space="preserve">zeigt </w:t>
            </w:r>
            <w:r w:rsidR="00F743A0">
              <w:rPr>
                <w:rFonts w:ascii="Arial" w:hAnsi="Arial"/>
                <w:color w:val="auto"/>
                <w:sz w:val="20"/>
                <w:szCs w:val="20"/>
              </w:rPr>
              <w:t xml:space="preserve">werden, dass Einwände ernst genommen werden. </w:t>
            </w:r>
            <w:r w:rsidR="00AB50EF">
              <w:rPr>
                <w:rFonts w:ascii="Arial" w:hAnsi="Arial"/>
                <w:color w:val="auto"/>
                <w:sz w:val="20"/>
                <w:szCs w:val="20"/>
              </w:rPr>
              <w:t>Die Beraterin bzw. der</w:t>
            </w:r>
            <w:r w:rsidR="00E15324" w:rsidRPr="007B342C">
              <w:rPr>
                <w:rFonts w:ascii="Arial" w:hAnsi="Arial"/>
                <w:color w:val="auto"/>
                <w:sz w:val="20"/>
                <w:szCs w:val="20"/>
              </w:rPr>
              <w:t xml:space="preserve"> Berater </w:t>
            </w:r>
            <w:proofErr w:type="gramStart"/>
            <w:r w:rsidR="00E15324" w:rsidRPr="007B342C">
              <w:rPr>
                <w:rFonts w:ascii="Arial" w:hAnsi="Arial"/>
                <w:color w:val="auto"/>
                <w:sz w:val="20"/>
                <w:szCs w:val="20"/>
              </w:rPr>
              <w:t>gibt</w:t>
            </w:r>
            <w:proofErr w:type="gramEnd"/>
            <w:r w:rsidR="00E15324" w:rsidRPr="007B342C">
              <w:rPr>
                <w:rFonts w:ascii="Arial" w:hAnsi="Arial"/>
                <w:color w:val="auto"/>
                <w:sz w:val="20"/>
                <w:szCs w:val="20"/>
              </w:rPr>
              <w:t xml:space="preserve"> </w:t>
            </w:r>
            <w:r w:rsidR="00AB50EF">
              <w:rPr>
                <w:rFonts w:ascii="Arial" w:hAnsi="Arial"/>
                <w:color w:val="auto"/>
                <w:sz w:val="20"/>
                <w:szCs w:val="20"/>
              </w:rPr>
              <w:t xml:space="preserve">der Kundin bzw. </w:t>
            </w:r>
            <w:r w:rsidR="00E15324" w:rsidRPr="007B342C">
              <w:rPr>
                <w:rFonts w:ascii="Arial" w:hAnsi="Arial"/>
                <w:color w:val="auto"/>
                <w:sz w:val="20"/>
                <w:szCs w:val="20"/>
              </w:rPr>
              <w:t xml:space="preserve">dem Kunden die Möglichkeit, </w:t>
            </w:r>
            <w:r w:rsidR="00AB50EF">
              <w:rPr>
                <w:rFonts w:ascii="Arial" w:hAnsi="Arial"/>
                <w:color w:val="auto"/>
                <w:sz w:val="20"/>
                <w:szCs w:val="20"/>
              </w:rPr>
              <w:t xml:space="preserve">ihre bzw. </w:t>
            </w:r>
            <w:r w:rsidR="00E15324" w:rsidRPr="007B342C">
              <w:rPr>
                <w:rFonts w:ascii="Arial" w:hAnsi="Arial"/>
                <w:color w:val="auto"/>
                <w:sz w:val="20"/>
                <w:szCs w:val="20"/>
              </w:rPr>
              <w:t>seine Überlegungen und Erwartungen zu beschreiben. Bei dieser Methode sollten offene Fragen gestellt werden</w:t>
            </w:r>
            <w:r w:rsidR="006D6541">
              <w:rPr>
                <w:rFonts w:ascii="Arial" w:hAnsi="Arial"/>
                <w:color w:val="auto"/>
                <w:sz w:val="20"/>
                <w:szCs w:val="20"/>
              </w:rPr>
              <w:t>.</w:t>
            </w:r>
          </w:p>
          <w:p w14:paraId="756D6FB1" w14:textId="7A27B202" w:rsidR="007A7922" w:rsidRPr="00996E3F" w:rsidRDefault="00BB24D1" w:rsidP="00556070">
            <w:pPr>
              <w:pStyle w:val="TextDatenkranz"/>
              <w:spacing w:before="120" w:after="120" w:line="276" w:lineRule="auto"/>
              <w:rPr>
                <w:rFonts w:ascii="Arial" w:hAnsi="Arial"/>
                <w:color w:val="auto"/>
                <w:sz w:val="20"/>
                <w:szCs w:val="20"/>
              </w:rPr>
            </w:pPr>
            <w:r w:rsidRPr="007B342C">
              <w:rPr>
                <w:rFonts w:ascii="Arial" w:hAnsi="Arial"/>
                <w:color w:val="auto"/>
                <w:sz w:val="20"/>
                <w:szCs w:val="20"/>
              </w:rPr>
              <w:t xml:space="preserve">Im Rahmen der </w:t>
            </w:r>
            <w:r w:rsidR="007A7922" w:rsidRPr="007B342C">
              <w:rPr>
                <w:rFonts w:ascii="Arial" w:hAnsi="Arial"/>
                <w:b/>
                <w:bCs/>
                <w:color w:val="auto"/>
                <w:sz w:val="20"/>
                <w:szCs w:val="20"/>
              </w:rPr>
              <w:t>Vergleichsmethode</w:t>
            </w:r>
            <w:r w:rsidRPr="007B342C">
              <w:rPr>
                <w:rFonts w:ascii="Arial" w:hAnsi="Arial"/>
                <w:color w:val="auto"/>
                <w:sz w:val="20"/>
                <w:szCs w:val="20"/>
              </w:rPr>
              <w:t xml:space="preserve"> wird das Angebot einem Alternativangebot gegenübergestellt, um die Vorteile zu verdeutlichen. Dadurch ist es möglich, den Einwand </w:t>
            </w:r>
            <w:r w:rsidR="00AB50EF">
              <w:rPr>
                <w:rFonts w:ascii="Arial" w:hAnsi="Arial"/>
                <w:color w:val="auto"/>
                <w:sz w:val="20"/>
                <w:szCs w:val="20"/>
              </w:rPr>
              <w:t xml:space="preserve">der Kundin bzw. </w:t>
            </w:r>
            <w:r w:rsidRPr="007B342C">
              <w:rPr>
                <w:rFonts w:ascii="Arial" w:hAnsi="Arial"/>
                <w:color w:val="auto"/>
                <w:sz w:val="20"/>
                <w:szCs w:val="20"/>
              </w:rPr>
              <w:t>des Kunden abzu</w:t>
            </w:r>
            <w:r w:rsidR="00510F41" w:rsidRPr="007B342C">
              <w:rPr>
                <w:rFonts w:ascii="Arial" w:hAnsi="Arial"/>
                <w:color w:val="auto"/>
                <w:sz w:val="20"/>
                <w:szCs w:val="20"/>
              </w:rPr>
              <w:t>federn</w:t>
            </w:r>
            <w:r w:rsidRPr="007B342C">
              <w:rPr>
                <w:rFonts w:ascii="Arial" w:hAnsi="Arial"/>
                <w:color w:val="auto"/>
                <w:sz w:val="20"/>
                <w:szCs w:val="20"/>
              </w:rPr>
              <w:t xml:space="preserve">. </w:t>
            </w:r>
            <w:r w:rsidR="00AB50EF">
              <w:rPr>
                <w:rFonts w:ascii="Arial" w:hAnsi="Arial"/>
                <w:color w:val="auto"/>
                <w:sz w:val="20"/>
                <w:szCs w:val="20"/>
              </w:rPr>
              <w:t>Die Kundenberaterin bzw. d</w:t>
            </w:r>
            <w:r w:rsidR="00BE38CC" w:rsidRPr="007B342C">
              <w:rPr>
                <w:rFonts w:ascii="Arial" w:hAnsi="Arial"/>
                <w:color w:val="auto"/>
                <w:sz w:val="20"/>
                <w:szCs w:val="20"/>
              </w:rPr>
              <w:t xml:space="preserve">er Kundenberater kann diese Methode insbesondere dann einsetzen, wenn er den Nutzen eines Angebotes für die </w:t>
            </w:r>
            <w:r w:rsidR="00D9243A">
              <w:rPr>
                <w:rFonts w:ascii="Arial" w:hAnsi="Arial"/>
                <w:color w:val="auto"/>
                <w:sz w:val="20"/>
                <w:szCs w:val="20"/>
              </w:rPr>
              <w:t xml:space="preserve">spezielle </w:t>
            </w:r>
            <w:r w:rsidR="00BE38CC" w:rsidRPr="007B342C">
              <w:rPr>
                <w:rFonts w:ascii="Arial" w:hAnsi="Arial"/>
                <w:color w:val="auto"/>
                <w:sz w:val="20"/>
                <w:szCs w:val="20"/>
              </w:rPr>
              <w:t xml:space="preserve">Situation </w:t>
            </w:r>
            <w:r w:rsidR="00AB50EF">
              <w:rPr>
                <w:rFonts w:ascii="Arial" w:hAnsi="Arial"/>
                <w:color w:val="auto"/>
                <w:sz w:val="20"/>
                <w:szCs w:val="20"/>
              </w:rPr>
              <w:t xml:space="preserve">der Kundin bzw. </w:t>
            </w:r>
            <w:r w:rsidR="00BE38CC" w:rsidRPr="007B342C">
              <w:rPr>
                <w:rFonts w:ascii="Arial" w:hAnsi="Arial"/>
                <w:color w:val="auto"/>
                <w:sz w:val="20"/>
                <w:szCs w:val="20"/>
              </w:rPr>
              <w:t>des Kunden verdeutlichen möchte.</w:t>
            </w:r>
          </w:p>
          <w:p w14:paraId="064EECD2" w14:textId="36C94A41" w:rsidR="00204A37" w:rsidRDefault="004118DA" w:rsidP="00556070">
            <w:pPr>
              <w:pStyle w:val="TextDatenkranz"/>
              <w:spacing w:before="120" w:after="120" w:line="276" w:lineRule="auto"/>
              <w:rPr>
                <w:rFonts w:ascii="Arial" w:hAnsi="Arial"/>
                <w:color w:val="auto"/>
                <w:sz w:val="20"/>
                <w:szCs w:val="20"/>
              </w:rPr>
            </w:pPr>
            <w:r>
              <w:rPr>
                <w:rFonts w:ascii="Arial" w:hAnsi="Arial"/>
                <w:color w:val="auto"/>
                <w:sz w:val="20"/>
                <w:szCs w:val="20"/>
              </w:rPr>
              <w:t xml:space="preserve">Der Einsatz der </w:t>
            </w:r>
            <w:r w:rsidR="007A7922" w:rsidRPr="004118DA">
              <w:rPr>
                <w:rFonts w:ascii="Arial" w:hAnsi="Arial"/>
                <w:b/>
                <w:bCs/>
                <w:color w:val="auto"/>
                <w:sz w:val="20"/>
                <w:szCs w:val="20"/>
              </w:rPr>
              <w:t>Bumerang-Methode (Umkehrmethode)</w:t>
            </w:r>
            <w:r>
              <w:rPr>
                <w:rFonts w:ascii="Arial" w:hAnsi="Arial"/>
                <w:color w:val="auto"/>
                <w:sz w:val="20"/>
                <w:szCs w:val="20"/>
              </w:rPr>
              <w:t xml:space="preserve"> macht Sinn, wenn </w:t>
            </w:r>
            <w:r w:rsidR="00AB50EF">
              <w:rPr>
                <w:rFonts w:ascii="Arial" w:hAnsi="Arial"/>
                <w:color w:val="auto"/>
                <w:sz w:val="20"/>
                <w:szCs w:val="20"/>
              </w:rPr>
              <w:t xml:space="preserve">die Kundin bzw. </w:t>
            </w:r>
            <w:r>
              <w:rPr>
                <w:rFonts w:ascii="Arial" w:hAnsi="Arial"/>
                <w:color w:val="auto"/>
                <w:sz w:val="20"/>
                <w:szCs w:val="20"/>
              </w:rPr>
              <w:t xml:space="preserve">der Kunde einen Nachteil des Angebots als Einwand </w:t>
            </w:r>
            <w:proofErr w:type="gramStart"/>
            <w:r>
              <w:rPr>
                <w:rFonts w:ascii="Arial" w:hAnsi="Arial"/>
                <w:color w:val="auto"/>
                <w:sz w:val="20"/>
                <w:szCs w:val="20"/>
              </w:rPr>
              <w:t>äußert</w:t>
            </w:r>
            <w:proofErr w:type="gramEnd"/>
            <w:r>
              <w:rPr>
                <w:rFonts w:ascii="Arial" w:hAnsi="Arial"/>
                <w:color w:val="auto"/>
                <w:sz w:val="20"/>
                <w:szCs w:val="20"/>
              </w:rPr>
              <w:t xml:space="preserve">. </w:t>
            </w:r>
            <w:r w:rsidR="00AB50EF">
              <w:rPr>
                <w:rFonts w:ascii="Arial" w:hAnsi="Arial"/>
                <w:color w:val="auto"/>
                <w:sz w:val="20"/>
                <w:szCs w:val="20"/>
              </w:rPr>
              <w:t>Die Kundenberaterin bzw. d</w:t>
            </w:r>
            <w:r>
              <w:rPr>
                <w:rFonts w:ascii="Arial" w:hAnsi="Arial"/>
                <w:color w:val="auto"/>
                <w:sz w:val="20"/>
                <w:szCs w:val="20"/>
              </w:rPr>
              <w:t xml:space="preserve">er Kundenberater </w:t>
            </w:r>
            <w:proofErr w:type="gramStart"/>
            <w:r>
              <w:rPr>
                <w:rFonts w:ascii="Arial" w:hAnsi="Arial"/>
                <w:color w:val="auto"/>
                <w:sz w:val="20"/>
                <w:szCs w:val="20"/>
              </w:rPr>
              <w:t>verdeutlicht</w:t>
            </w:r>
            <w:proofErr w:type="gramEnd"/>
            <w:r>
              <w:rPr>
                <w:rFonts w:ascii="Arial" w:hAnsi="Arial"/>
                <w:color w:val="auto"/>
                <w:sz w:val="20"/>
                <w:szCs w:val="20"/>
              </w:rPr>
              <w:t xml:space="preserve"> durch Einsatz dieser Methode, dass der aufgeführte Nachteil tatsächlich ein Vorteil für </w:t>
            </w:r>
            <w:r w:rsidR="00D92174">
              <w:rPr>
                <w:rFonts w:ascii="Arial" w:hAnsi="Arial"/>
                <w:color w:val="auto"/>
                <w:sz w:val="20"/>
                <w:szCs w:val="20"/>
              </w:rPr>
              <w:t xml:space="preserve">sie bzw. </w:t>
            </w:r>
            <w:r>
              <w:rPr>
                <w:rFonts w:ascii="Arial" w:hAnsi="Arial"/>
                <w:color w:val="auto"/>
                <w:sz w:val="20"/>
                <w:szCs w:val="20"/>
              </w:rPr>
              <w:t xml:space="preserve">ihn ist. </w:t>
            </w:r>
            <w:r w:rsidR="000D0A70">
              <w:rPr>
                <w:rFonts w:ascii="Arial" w:hAnsi="Arial"/>
                <w:color w:val="auto"/>
                <w:sz w:val="20"/>
                <w:szCs w:val="20"/>
              </w:rPr>
              <w:t xml:space="preserve">Der Einwand wird durch </w:t>
            </w:r>
            <w:r w:rsidR="00D92174">
              <w:rPr>
                <w:rFonts w:ascii="Arial" w:hAnsi="Arial"/>
                <w:color w:val="auto"/>
                <w:sz w:val="20"/>
                <w:szCs w:val="20"/>
              </w:rPr>
              <w:t xml:space="preserve">die Kundenberaterin bzw. </w:t>
            </w:r>
            <w:r w:rsidR="000D0A70">
              <w:rPr>
                <w:rFonts w:ascii="Arial" w:hAnsi="Arial"/>
                <w:color w:val="auto"/>
                <w:sz w:val="20"/>
                <w:szCs w:val="20"/>
              </w:rPr>
              <w:t xml:space="preserve">den Kundenberater also in ein Argument zum Vorteil </w:t>
            </w:r>
            <w:r w:rsidR="00D92174">
              <w:rPr>
                <w:rFonts w:ascii="Arial" w:hAnsi="Arial"/>
                <w:color w:val="auto"/>
                <w:sz w:val="20"/>
                <w:szCs w:val="20"/>
              </w:rPr>
              <w:t xml:space="preserve">der Kundin bzw. </w:t>
            </w:r>
            <w:r w:rsidR="000D0A70">
              <w:rPr>
                <w:rFonts w:ascii="Arial" w:hAnsi="Arial"/>
                <w:color w:val="auto"/>
                <w:sz w:val="20"/>
                <w:szCs w:val="20"/>
              </w:rPr>
              <w:t>des Kunden umgewandelt.</w:t>
            </w:r>
          </w:p>
          <w:p w14:paraId="7F32AF8F" w14:textId="6AD3CB1D" w:rsidR="00E5138A" w:rsidRPr="000A10C5" w:rsidRDefault="00E5138A" w:rsidP="00B6429C">
            <w:pPr>
              <w:pStyle w:val="TextDatenkranz"/>
              <w:spacing w:before="120" w:after="120" w:line="276" w:lineRule="auto"/>
              <w:rPr>
                <w:rFonts w:ascii="Arial" w:hAnsi="Arial"/>
                <w:color w:val="auto"/>
                <w:sz w:val="20"/>
                <w:szCs w:val="20"/>
              </w:rPr>
            </w:pPr>
            <w:r>
              <w:rPr>
                <w:rFonts w:ascii="Arial" w:hAnsi="Arial"/>
                <w:color w:val="auto"/>
                <w:sz w:val="20"/>
                <w:szCs w:val="20"/>
              </w:rPr>
              <w:t>Wenn</w:t>
            </w:r>
            <w:r w:rsidR="00D92174">
              <w:rPr>
                <w:rFonts w:ascii="Arial" w:hAnsi="Arial"/>
                <w:color w:val="auto"/>
                <w:sz w:val="20"/>
                <w:szCs w:val="20"/>
              </w:rPr>
              <w:t xml:space="preserve"> die Kundenberaterin bzw.</w:t>
            </w:r>
            <w:r>
              <w:rPr>
                <w:rFonts w:ascii="Arial" w:hAnsi="Arial"/>
                <w:color w:val="auto"/>
                <w:sz w:val="20"/>
                <w:szCs w:val="20"/>
              </w:rPr>
              <w:t xml:space="preserve"> der Kundenberater anhand </w:t>
            </w:r>
            <w:r w:rsidR="00D92174">
              <w:rPr>
                <w:rFonts w:ascii="Arial" w:hAnsi="Arial"/>
                <w:color w:val="auto"/>
                <w:sz w:val="20"/>
                <w:szCs w:val="20"/>
              </w:rPr>
              <w:t xml:space="preserve">ihrer bzw. </w:t>
            </w:r>
            <w:r>
              <w:rPr>
                <w:rFonts w:ascii="Arial" w:hAnsi="Arial"/>
                <w:color w:val="auto"/>
                <w:sz w:val="20"/>
                <w:szCs w:val="20"/>
              </w:rPr>
              <w:t xml:space="preserve">seiner Erfahrung festgestellt </w:t>
            </w:r>
            <w:proofErr w:type="gramStart"/>
            <w:r>
              <w:rPr>
                <w:rFonts w:ascii="Arial" w:hAnsi="Arial"/>
                <w:color w:val="auto"/>
                <w:sz w:val="20"/>
                <w:szCs w:val="20"/>
              </w:rPr>
              <w:t>hat</w:t>
            </w:r>
            <w:proofErr w:type="gramEnd"/>
            <w:r>
              <w:rPr>
                <w:rFonts w:ascii="Arial" w:hAnsi="Arial"/>
                <w:color w:val="auto"/>
                <w:sz w:val="20"/>
                <w:szCs w:val="20"/>
              </w:rPr>
              <w:t xml:space="preserve">, dass bei einem Angebot immer wieder die gleichen Einwände geäußert werden, kann die Methode der </w:t>
            </w:r>
            <w:proofErr w:type="spellStart"/>
            <w:r w:rsidRPr="00E5138A">
              <w:rPr>
                <w:rFonts w:ascii="Arial" w:hAnsi="Arial"/>
                <w:b/>
                <w:bCs/>
                <w:color w:val="auto"/>
                <w:sz w:val="20"/>
                <w:szCs w:val="20"/>
              </w:rPr>
              <w:t>Einwandvorwegnahme</w:t>
            </w:r>
            <w:proofErr w:type="spellEnd"/>
            <w:r>
              <w:rPr>
                <w:rFonts w:ascii="Arial" w:hAnsi="Arial"/>
                <w:color w:val="auto"/>
                <w:sz w:val="20"/>
                <w:szCs w:val="20"/>
              </w:rPr>
              <w:t xml:space="preserve"> eingesetzt werden. </w:t>
            </w:r>
            <w:r w:rsidR="00B6429C">
              <w:rPr>
                <w:rFonts w:ascii="Arial" w:hAnsi="Arial"/>
                <w:color w:val="auto"/>
                <w:sz w:val="20"/>
                <w:szCs w:val="20"/>
              </w:rPr>
              <w:t>Z</w:t>
            </w:r>
            <w:r>
              <w:rPr>
                <w:rFonts w:ascii="Arial" w:hAnsi="Arial"/>
                <w:color w:val="auto"/>
                <w:sz w:val="20"/>
                <w:szCs w:val="20"/>
              </w:rPr>
              <w:t xml:space="preserve">u erwartende Gegenargumente </w:t>
            </w:r>
            <w:r w:rsidR="00D92174">
              <w:rPr>
                <w:rFonts w:ascii="Arial" w:hAnsi="Arial"/>
                <w:color w:val="auto"/>
                <w:sz w:val="20"/>
                <w:szCs w:val="20"/>
              </w:rPr>
              <w:t xml:space="preserve">der Kundin bzw. </w:t>
            </w:r>
            <w:r>
              <w:rPr>
                <w:rFonts w:ascii="Arial" w:hAnsi="Arial"/>
                <w:color w:val="auto"/>
                <w:sz w:val="20"/>
                <w:szCs w:val="20"/>
              </w:rPr>
              <w:t xml:space="preserve">des Kunden </w:t>
            </w:r>
            <w:r w:rsidR="00B6429C">
              <w:rPr>
                <w:rFonts w:ascii="Arial" w:hAnsi="Arial"/>
                <w:color w:val="auto"/>
                <w:sz w:val="20"/>
                <w:szCs w:val="20"/>
              </w:rPr>
              <w:t xml:space="preserve">werden </w:t>
            </w:r>
            <w:r>
              <w:rPr>
                <w:rFonts w:ascii="Arial" w:hAnsi="Arial"/>
                <w:color w:val="auto"/>
                <w:sz w:val="20"/>
                <w:szCs w:val="20"/>
              </w:rPr>
              <w:t>an</w:t>
            </w:r>
            <w:r w:rsidR="00B6429C">
              <w:rPr>
                <w:rFonts w:ascii="Arial" w:hAnsi="Arial"/>
                <w:color w:val="auto"/>
                <w:sz w:val="20"/>
                <w:szCs w:val="20"/>
              </w:rPr>
              <w:t>gesprochen</w:t>
            </w:r>
            <w:r>
              <w:rPr>
                <w:rFonts w:ascii="Arial" w:hAnsi="Arial"/>
                <w:color w:val="auto"/>
                <w:sz w:val="20"/>
                <w:szCs w:val="20"/>
              </w:rPr>
              <w:t xml:space="preserve">, bevor </w:t>
            </w:r>
            <w:r w:rsidR="00D92174">
              <w:rPr>
                <w:rFonts w:ascii="Arial" w:hAnsi="Arial"/>
                <w:color w:val="auto"/>
                <w:sz w:val="20"/>
                <w:szCs w:val="20"/>
              </w:rPr>
              <w:t xml:space="preserve">die Kundin bzw. </w:t>
            </w:r>
            <w:r>
              <w:rPr>
                <w:rFonts w:ascii="Arial" w:hAnsi="Arial"/>
                <w:color w:val="auto"/>
                <w:sz w:val="20"/>
                <w:szCs w:val="20"/>
              </w:rPr>
              <w:t>der Kunde überhaupt diese Einwände vorbringt</w:t>
            </w:r>
            <w:r w:rsidR="005510DA">
              <w:rPr>
                <w:rFonts w:ascii="Arial" w:hAnsi="Arial"/>
                <w:color w:val="auto"/>
                <w:sz w:val="20"/>
                <w:szCs w:val="20"/>
              </w:rPr>
              <w:t xml:space="preserve"> und entkräftet diese direkt wieder. </w:t>
            </w:r>
            <w:r>
              <w:rPr>
                <w:rFonts w:ascii="Arial" w:hAnsi="Arial"/>
                <w:color w:val="auto"/>
                <w:sz w:val="20"/>
                <w:szCs w:val="20"/>
              </w:rPr>
              <w:t xml:space="preserve">Dadurch erscheint </w:t>
            </w:r>
            <w:r w:rsidR="00D92174">
              <w:rPr>
                <w:rFonts w:ascii="Arial" w:hAnsi="Arial"/>
                <w:color w:val="auto"/>
                <w:sz w:val="20"/>
                <w:szCs w:val="20"/>
              </w:rPr>
              <w:t xml:space="preserve">die Beraterin bzw. </w:t>
            </w:r>
            <w:r>
              <w:rPr>
                <w:rFonts w:ascii="Arial" w:hAnsi="Arial"/>
                <w:color w:val="auto"/>
                <w:sz w:val="20"/>
                <w:szCs w:val="20"/>
              </w:rPr>
              <w:t xml:space="preserve">der Berater glaubwürdiger, da </w:t>
            </w:r>
            <w:r w:rsidR="00D92174">
              <w:rPr>
                <w:rFonts w:ascii="Arial" w:hAnsi="Arial"/>
                <w:color w:val="auto"/>
                <w:sz w:val="20"/>
                <w:szCs w:val="20"/>
              </w:rPr>
              <w:t xml:space="preserve">die Kundin bzw. </w:t>
            </w:r>
            <w:r>
              <w:rPr>
                <w:rFonts w:ascii="Arial" w:hAnsi="Arial"/>
                <w:color w:val="auto"/>
                <w:sz w:val="20"/>
                <w:szCs w:val="20"/>
              </w:rPr>
              <w:t xml:space="preserve">der Kunde erkennt, dass </w:t>
            </w:r>
            <w:r w:rsidR="00D92174">
              <w:rPr>
                <w:rFonts w:ascii="Arial" w:hAnsi="Arial"/>
                <w:color w:val="auto"/>
                <w:sz w:val="20"/>
                <w:szCs w:val="20"/>
              </w:rPr>
              <w:t xml:space="preserve">die Kundenberaterin bzw. </w:t>
            </w:r>
            <w:r>
              <w:rPr>
                <w:rFonts w:ascii="Arial" w:hAnsi="Arial"/>
                <w:color w:val="auto"/>
                <w:sz w:val="20"/>
                <w:szCs w:val="20"/>
              </w:rPr>
              <w:t>der Kundenberater das Angebot bereits auf mögliche Nachteile geprüft hat.</w:t>
            </w:r>
          </w:p>
        </w:tc>
      </w:tr>
    </w:tbl>
    <w:p w14:paraId="694DD1CC" w14:textId="77777777" w:rsidR="00F743A0" w:rsidRDefault="00F743A0" w:rsidP="00471222">
      <w:pPr>
        <w:pStyle w:val="TextDatenkranz"/>
        <w:spacing w:line="240" w:lineRule="auto"/>
        <w:rPr>
          <w:b/>
          <w:bCs/>
        </w:rPr>
      </w:pPr>
    </w:p>
    <w:p w14:paraId="1617A119" w14:textId="69766B87" w:rsidR="00B511FF" w:rsidRPr="006C6A07" w:rsidRDefault="00B511FF" w:rsidP="00471222">
      <w:pPr>
        <w:pStyle w:val="TextDatenkranz"/>
        <w:spacing w:line="240" w:lineRule="auto"/>
        <w:rPr>
          <w:b/>
          <w:bCs/>
        </w:rPr>
      </w:pPr>
      <w:r w:rsidRPr="006C6A07">
        <w:rPr>
          <w:b/>
          <w:bCs/>
        </w:rPr>
        <w:lastRenderedPageBreak/>
        <w:t xml:space="preserve">Anlage </w:t>
      </w:r>
      <w:r w:rsidR="00837685">
        <w:rPr>
          <w:b/>
          <w:bCs/>
        </w:rPr>
        <w:t>7</w:t>
      </w:r>
    </w:p>
    <w:p w14:paraId="1DD324CB" w14:textId="4837473A" w:rsidR="006E1C9F" w:rsidRPr="006C6A07" w:rsidRDefault="006E1C9F" w:rsidP="00471222">
      <w:pPr>
        <w:pStyle w:val="TextDatenkranz"/>
        <w:spacing w:line="240" w:lineRule="auto"/>
      </w:pPr>
    </w:p>
    <w:tbl>
      <w:tblPr>
        <w:tblStyle w:val="Tabellenraster"/>
        <w:tblW w:w="0" w:type="auto"/>
        <w:tblLayout w:type="fixed"/>
        <w:tblLook w:val="04A0" w:firstRow="1" w:lastRow="0" w:firstColumn="1" w:lastColumn="0" w:noHBand="0" w:noVBand="1"/>
      </w:tblPr>
      <w:tblGrid>
        <w:gridCol w:w="2547"/>
        <w:gridCol w:w="2267"/>
        <w:gridCol w:w="1135"/>
        <w:gridCol w:w="3679"/>
      </w:tblGrid>
      <w:tr w:rsidR="00E77D19" w:rsidRPr="004C4B99" w14:paraId="0D09564F" w14:textId="77777777" w:rsidTr="002868F1">
        <w:tc>
          <w:tcPr>
            <w:tcW w:w="9628" w:type="dxa"/>
            <w:gridSpan w:val="4"/>
            <w:shd w:val="clear" w:color="auto" w:fill="D9D9D9" w:themeFill="background1" w:themeFillShade="D9"/>
          </w:tcPr>
          <w:p w14:paraId="5A626D56" w14:textId="2B8B00BD" w:rsidR="00E77D19" w:rsidRPr="004C4B99" w:rsidRDefault="00E77D19" w:rsidP="00E77D19">
            <w:pPr>
              <w:pStyle w:val="TextDatenkranz"/>
              <w:spacing w:before="120" w:after="120" w:line="240" w:lineRule="auto"/>
              <w:rPr>
                <w:rFonts w:ascii="Arial Fett" w:hAnsi="Arial Fett"/>
                <w:b/>
                <w:bCs/>
              </w:rPr>
            </w:pPr>
            <w:r w:rsidRPr="00B6429C">
              <w:rPr>
                <w:rFonts w:ascii="Arial Fett" w:hAnsi="Arial Fett"/>
                <w:b/>
                <w:bCs/>
                <w:sz w:val="26"/>
              </w:rPr>
              <w:t>Beratungsmappe – „Umgang mit Einwänden von Kundinnen und Kunden“</w:t>
            </w:r>
          </w:p>
        </w:tc>
      </w:tr>
      <w:tr w:rsidR="00E77D19" w:rsidRPr="004C4B99" w14:paraId="55AA0B4A" w14:textId="77777777" w:rsidTr="002868F1">
        <w:tc>
          <w:tcPr>
            <w:tcW w:w="9628" w:type="dxa"/>
            <w:gridSpan w:val="4"/>
            <w:shd w:val="clear" w:color="auto" w:fill="D9D9D9" w:themeFill="background1" w:themeFillShade="D9"/>
          </w:tcPr>
          <w:p w14:paraId="3285E4DF" w14:textId="64E27A9E" w:rsidR="00E77D19" w:rsidRPr="004C4B99" w:rsidRDefault="00E77D19" w:rsidP="00E77D19">
            <w:pPr>
              <w:pStyle w:val="TextDatenkranz"/>
              <w:spacing w:before="120" w:after="120" w:line="240" w:lineRule="auto"/>
              <w:rPr>
                <w:rFonts w:ascii="Arial Fett" w:hAnsi="Arial Fett"/>
                <w:b/>
                <w:bCs/>
              </w:rPr>
            </w:pPr>
            <w:r w:rsidRPr="004C4B99">
              <w:rPr>
                <w:rFonts w:ascii="Arial Fett" w:hAnsi="Arial Fett"/>
                <w:b/>
                <w:bCs/>
              </w:rPr>
              <w:t>1. Arten von Einwänden und Methoden zum Umgang mit Einwänden</w:t>
            </w:r>
          </w:p>
        </w:tc>
      </w:tr>
      <w:tr w:rsidR="003F1916" w:rsidRPr="004C4B99" w14:paraId="369C073F" w14:textId="77777777" w:rsidTr="003F1916">
        <w:tc>
          <w:tcPr>
            <w:tcW w:w="4814" w:type="dxa"/>
            <w:gridSpan w:val="2"/>
            <w:shd w:val="clear" w:color="auto" w:fill="D9D9D9" w:themeFill="background1" w:themeFillShade="D9"/>
          </w:tcPr>
          <w:p w14:paraId="5CB6F07A" w14:textId="5EF4FAAD" w:rsidR="003F1916" w:rsidRPr="004C4B99" w:rsidRDefault="003F1916" w:rsidP="003F1916">
            <w:pPr>
              <w:pStyle w:val="TextDatenkranz"/>
              <w:spacing w:before="120" w:after="120" w:line="240" w:lineRule="auto"/>
              <w:jc w:val="center"/>
              <w:rPr>
                <w:rFonts w:ascii="Arial Fett" w:hAnsi="Arial Fett"/>
                <w:b/>
                <w:bCs/>
              </w:rPr>
            </w:pPr>
            <w:r w:rsidRPr="004C4B99">
              <w:rPr>
                <w:rFonts w:ascii="Arial" w:hAnsi="Arial"/>
                <w:b/>
                <w:bCs/>
                <w:szCs w:val="22"/>
              </w:rPr>
              <w:t>Einwand</w:t>
            </w:r>
          </w:p>
        </w:tc>
        <w:tc>
          <w:tcPr>
            <w:tcW w:w="4814" w:type="dxa"/>
            <w:gridSpan w:val="2"/>
            <w:shd w:val="clear" w:color="auto" w:fill="D9D9D9" w:themeFill="background1" w:themeFillShade="D9"/>
          </w:tcPr>
          <w:p w14:paraId="2CFB0FDB" w14:textId="7741AFB0" w:rsidR="003F1916" w:rsidRPr="004C4B99" w:rsidRDefault="003F1916" w:rsidP="003F1916">
            <w:pPr>
              <w:pStyle w:val="TextDatenkranz"/>
              <w:spacing w:before="120" w:after="120" w:line="240" w:lineRule="auto"/>
              <w:jc w:val="center"/>
              <w:rPr>
                <w:rFonts w:ascii="Arial Fett" w:hAnsi="Arial Fett"/>
                <w:b/>
                <w:bCs/>
              </w:rPr>
            </w:pPr>
            <w:r w:rsidRPr="004C4B99">
              <w:rPr>
                <w:b/>
                <w:bCs/>
                <w:noProof/>
                <w:szCs w:val="22"/>
                <w:lang w:eastAsia="de-DE"/>
              </w:rPr>
              <mc:AlternateContent>
                <mc:Choice Requires="wps">
                  <w:drawing>
                    <wp:anchor distT="0" distB="0" distL="114300" distR="114300" simplePos="0" relativeHeight="251693056" behindDoc="0" locked="0" layoutInCell="1" allowOverlap="1" wp14:anchorId="2DFDE1E8" wp14:editId="7FD05B91">
                      <wp:simplePos x="0" y="0"/>
                      <wp:positionH relativeFrom="column">
                        <wp:posOffset>-400685</wp:posOffset>
                      </wp:positionH>
                      <wp:positionV relativeFrom="paragraph">
                        <wp:posOffset>38735</wp:posOffset>
                      </wp:positionV>
                      <wp:extent cx="660400" cy="222250"/>
                      <wp:effectExtent l="0" t="0" r="6350" b="6350"/>
                      <wp:wrapNone/>
                      <wp:docPr id="24" name="Pfeil: nach links und rechts 24"/>
                      <wp:cNvGraphicFramePr/>
                      <a:graphic xmlns:a="http://schemas.openxmlformats.org/drawingml/2006/main">
                        <a:graphicData uri="http://schemas.microsoft.com/office/word/2010/wordprocessingShape">
                          <wps:wsp>
                            <wps:cNvSpPr/>
                            <wps:spPr>
                              <a:xfrm>
                                <a:off x="0" y="0"/>
                                <a:ext cx="660400" cy="222250"/>
                              </a:xfrm>
                              <a:prstGeom prst="leftRightArrow">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448661" id="Pfeil: nach links und rechts 24" o:spid="_x0000_s1026" type="#_x0000_t69" style="position:absolute;margin-left:-31.55pt;margin-top:3.05pt;width:52pt;height:1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" adj="3635" fillcolor="#7f7f7f [1612]" stroked="f" strokeweight="1pt"/>
                  </w:pict>
                </mc:Fallback>
              </mc:AlternateContent>
            </w:r>
            <w:r w:rsidRPr="004C4B99">
              <w:rPr>
                <w:rFonts w:ascii="Arial" w:hAnsi="Arial"/>
                <w:b/>
                <w:bCs/>
                <w:szCs w:val="22"/>
              </w:rPr>
              <w:t>Vorwand</w:t>
            </w:r>
          </w:p>
        </w:tc>
      </w:tr>
      <w:tr w:rsidR="003F1916" w:rsidRPr="004C4B99" w14:paraId="5B9A8EE2" w14:textId="77777777" w:rsidTr="004C4B99">
        <w:trPr>
          <w:trHeight w:val="2512"/>
        </w:trPr>
        <w:tc>
          <w:tcPr>
            <w:tcW w:w="4814" w:type="dxa"/>
            <w:gridSpan w:val="2"/>
            <w:shd w:val="clear" w:color="auto" w:fill="auto"/>
          </w:tcPr>
          <w:p w14:paraId="2FA322AA" w14:textId="77777777" w:rsidR="003F1916" w:rsidRPr="004C4B99" w:rsidRDefault="003F1916" w:rsidP="00E77D19">
            <w:pPr>
              <w:pStyle w:val="TextDatenkranz"/>
              <w:spacing w:before="120" w:after="120" w:line="240" w:lineRule="auto"/>
              <w:rPr>
                <w:rFonts w:ascii="Arial Fett" w:hAnsi="Arial Fett"/>
                <w:b/>
                <w:bCs/>
              </w:rPr>
            </w:pPr>
          </w:p>
        </w:tc>
        <w:tc>
          <w:tcPr>
            <w:tcW w:w="4814" w:type="dxa"/>
            <w:gridSpan w:val="2"/>
            <w:shd w:val="clear" w:color="auto" w:fill="auto"/>
          </w:tcPr>
          <w:p w14:paraId="2075A07D" w14:textId="77777777" w:rsidR="003F1916" w:rsidRPr="004C4B99" w:rsidRDefault="003F1916" w:rsidP="00E77D19">
            <w:pPr>
              <w:pStyle w:val="TextDatenkranz"/>
              <w:spacing w:before="120" w:after="120" w:line="240" w:lineRule="auto"/>
              <w:rPr>
                <w:rFonts w:ascii="Arial Fett" w:hAnsi="Arial Fett"/>
                <w:b/>
                <w:bCs/>
              </w:rPr>
            </w:pPr>
          </w:p>
        </w:tc>
      </w:tr>
      <w:tr w:rsidR="00C76925" w:rsidRPr="004C4B99" w14:paraId="46B3C6BC" w14:textId="77777777" w:rsidTr="00C76925">
        <w:trPr>
          <w:trHeight w:val="283"/>
        </w:trPr>
        <w:tc>
          <w:tcPr>
            <w:tcW w:w="9628" w:type="dxa"/>
            <w:gridSpan w:val="4"/>
            <w:shd w:val="clear" w:color="auto" w:fill="D9D9D9" w:themeFill="background1" w:themeFillShade="D9"/>
          </w:tcPr>
          <w:p w14:paraId="66402AB8" w14:textId="5A8BEBCC" w:rsidR="00C76925" w:rsidRPr="004C4B99" w:rsidRDefault="00C76925" w:rsidP="00E77D19">
            <w:pPr>
              <w:pStyle w:val="TextDatenkranz"/>
              <w:spacing w:before="120" w:after="120" w:line="240" w:lineRule="auto"/>
              <w:rPr>
                <w:rFonts w:ascii="Arial Fett" w:hAnsi="Arial Fett"/>
                <w:b/>
                <w:bCs/>
              </w:rPr>
            </w:pPr>
            <w:r w:rsidRPr="004C4B99">
              <w:rPr>
                <w:rFonts w:ascii="Arial Fett" w:hAnsi="Arial Fett"/>
                <w:b/>
                <w:bCs/>
              </w:rPr>
              <w:t xml:space="preserve">Methoden </w:t>
            </w:r>
            <w:r w:rsidR="00C36B22">
              <w:rPr>
                <w:rFonts w:ascii="Arial Fett" w:hAnsi="Arial Fett"/>
                <w:b/>
                <w:bCs/>
              </w:rPr>
              <w:t>zum Umgang mit Einwänden</w:t>
            </w:r>
          </w:p>
        </w:tc>
      </w:tr>
      <w:tr w:rsidR="00C76925" w:rsidRPr="004C4B99" w14:paraId="6C04C7AA" w14:textId="77777777" w:rsidTr="00457F1C">
        <w:trPr>
          <w:trHeight w:val="283"/>
        </w:trPr>
        <w:tc>
          <w:tcPr>
            <w:tcW w:w="2547" w:type="dxa"/>
            <w:shd w:val="clear" w:color="auto" w:fill="D9D9D9" w:themeFill="background1" w:themeFillShade="D9"/>
          </w:tcPr>
          <w:p w14:paraId="3A253806" w14:textId="0B3A09D8" w:rsidR="00C76925" w:rsidRPr="004C4B99" w:rsidRDefault="00C76925" w:rsidP="00E77D19">
            <w:pPr>
              <w:pStyle w:val="TextDatenkranz"/>
              <w:spacing w:before="120" w:after="120" w:line="240" w:lineRule="auto"/>
              <w:rPr>
                <w:rFonts w:ascii="Arial Fett" w:hAnsi="Arial Fett"/>
                <w:b/>
                <w:bCs/>
              </w:rPr>
            </w:pPr>
            <w:r w:rsidRPr="004C4B99">
              <w:rPr>
                <w:rFonts w:ascii="Arial Fett" w:hAnsi="Arial Fett"/>
                <w:b/>
                <w:bCs/>
              </w:rPr>
              <w:t>Methode</w:t>
            </w:r>
          </w:p>
        </w:tc>
        <w:tc>
          <w:tcPr>
            <w:tcW w:w="3402" w:type="dxa"/>
            <w:gridSpan w:val="2"/>
            <w:shd w:val="clear" w:color="auto" w:fill="D9D9D9" w:themeFill="background1" w:themeFillShade="D9"/>
          </w:tcPr>
          <w:p w14:paraId="40E31D30" w14:textId="7A4738DB" w:rsidR="00C76925" w:rsidRPr="004C4B99" w:rsidRDefault="00C76925" w:rsidP="00E77D19">
            <w:pPr>
              <w:pStyle w:val="TextDatenkranz"/>
              <w:spacing w:before="120" w:after="120" w:line="240" w:lineRule="auto"/>
              <w:rPr>
                <w:rFonts w:ascii="Arial Fett" w:hAnsi="Arial Fett"/>
                <w:b/>
                <w:bCs/>
              </w:rPr>
            </w:pPr>
            <w:r w:rsidRPr="004C4B99">
              <w:rPr>
                <w:rFonts w:ascii="Arial Fett" w:hAnsi="Arial Fett"/>
                <w:b/>
                <w:bCs/>
              </w:rPr>
              <w:t>Beschreibung</w:t>
            </w:r>
          </w:p>
        </w:tc>
        <w:tc>
          <w:tcPr>
            <w:tcW w:w="3679" w:type="dxa"/>
            <w:shd w:val="clear" w:color="auto" w:fill="D9D9D9" w:themeFill="background1" w:themeFillShade="D9"/>
          </w:tcPr>
          <w:p w14:paraId="01531978" w14:textId="3BA85E0C" w:rsidR="00C76925" w:rsidRPr="004C4B99" w:rsidRDefault="00C76925" w:rsidP="00E77D19">
            <w:pPr>
              <w:pStyle w:val="TextDatenkranz"/>
              <w:spacing w:before="120" w:after="120" w:line="240" w:lineRule="auto"/>
              <w:rPr>
                <w:rFonts w:ascii="Arial Fett" w:hAnsi="Arial Fett"/>
                <w:b/>
                <w:bCs/>
              </w:rPr>
            </w:pPr>
            <w:r w:rsidRPr="004C4B99">
              <w:rPr>
                <w:rFonts w:ascii="Arial Fett" w:hAnsi="Arial Fett"/>
                <w:b/>
                <w:bCs/>
              </w:rPr>
              <w:t>Beispiele</w:t>
            </w:r>
          </w:p>
        </w:tc>
      </w:tr>
      <w:tr w:rsidR="00C76925" w:rsidRPr="004C4B99" w14:paraId="4BB44C82" w14:textId="77777777" w:rsidTr="00457F1C">
        <w:trPr>
          <w:trHeight w:val="1701"/>
        </w:trPr>
        <w:tc>
          <w:tcPr>
            <w:tcW w:w="2547" w:type="dxa"/>
            <w:shd w:val="clear" w:color="auto" w:fill="auto"/>
          </w:tcPr>
          <w:p w14:paraId="3CDEFA3E" w14:textId="0C92D64B" w:rsidR="00C76925" w:rsidRPr="004C4B99" w:rsidRDefault="004C4B99" w:rsidP="00E77D19">
            <w:pPr>
              <w:pStyle w:val="TextDatenkranz"/>
              <w:spacing w:before="120" w:after="120" w:line="240" w:lineRule="auto"/>
              <w:rPr>
                <w:rFonts w:ascii="Arial Fett" w:hAnsi="Arial Fett"/>
                <w:b/>
                <w:bCs/>
              </w:rPr>
            </w:pPr>
            <w:r w:rsidRPr="004C4B99">
              <w:rPr>
                <w:rFonts w:ascii="Arial Fett" w:hAnsi="Arial Fett"/>
                <w:b/>
                <w:bCs/>
              </w:rPr>
              <w:t>Ja-aber-Methode</w:t>
            </w:r>
          </w:p>
        </w:tc>
        <w:tc>
          <w:tcPr>
            <w:tcW w:w="3402" w:type="dxa"/>
            <w:gridSpan w:val="2"/>
            <w:shd w:val="clear" w:color="auto" w:fill="auto"/>
          </w:tcPr>
          <w:p w14:paraId="5132E62D" w14:textId="0AA56C3F" w:rsidR="004C4B99" w:rsidRPr="00457F1C" w:rsidRDefault="004C4B99" w:rsidP="00457F1C">
            <w:pPr>
              <w:pStyle w:val="TextDatenkranz"/>
              <w:spacing w:before="120" w:after="120" w:line="240" w:lineRule="auto"/>
              <w:rPr>
                <w:rFonts w:ascii="Arial Fett" w:hAnsi="Arial Fett"/>
                <w:bCs/>
              </w:rPr>
            </w:pPr>
          </w:p>
        </w:tc>
        <w:tc>
          <w:tcPr>
            <w:tcW w:w="3679" w:type="dxa"/>
            <w:shd w:val="clear" w:color="auto" w:fill="auto"/>
          </w:tcPr>
          <w:p w14:paraId="28B53B65" w14:textId="77777777" w:rsidR="00C76925" w:rsidRPr="00457F1C" w:rsidRDefault="00C76925" w:rsidP="00E77D19">
            <w:pPr>
              <w:pStyle w:val="TextDatenkranz"/>
              <w:spacing w:before="120" w:after="120" w:line="240" w:lineRule="auto"/>
              <w:rPr>
                <w:rFonts w:ascii="Arial Fett" w:hAnsi="Arial Fett"/>
                <w:bCs/>
              </w:rPr>
            </w:pPr>
          </w:p>
        </w:tc>
      </w:tr>
      <w:tr w:rsidR="004C4B99" w:rsidRPr="004C4B99" w14:paraId="77F878E9" w14:textId="77777777" w:rsidTr="00457F1C">
        <w:trPr>
          <w:trHeight w:val="1701"/>
        </w:trPr>
        <w:tc>
          <w:tcPr>
            <w:tcW w:w="2547" w:type="dxa"/>
            <w:shd w:val="clear" w:color="auto" w:fill="auto"/>
          </w:tcPr>
          <w:p w14:paraId="4D4C1D41" w14:textId="76F0CAB0" w:rsidR="004C4B99" w:rsidRPr="004C4B99" w:rsidRDefault="004C4B99" w:rsidP="004C4B99">
            <w:pPr>
              <w:pStyle w:val="TextDatenkranz"/>
              <w:spacing w:before="120" w:after="120" w:line="240" w:lineRule="auto"/>
              <w:rPr>
                <w:rFonts w:ascii="Arial Fett" w:hAnsi="Arial Fett"/>
                <w:b/>
                <w:bCs/>
              </w:rPr>
            </w:pPr>
            <w:r w:rsidRPr="004C4B99">
              <w:rPr>
                <w:rFonts w:ascii="Arial" w:hAnsi="Arial"/>
                <w:b/>
                <w:bCs/>
                <w:color w:val="auto"/>
                <w:sz w:val="20"/>
                <w:szCs w:val="20"/>
              </w:rPr>
              <w:t>Fragemethode</w:t>
            </w:r>
          </w:p>
        </w:tc>
        <w:tc>
          <w:tcPr>
            <w:tcW w:w="3402" w:type="dxa"/>
            <w:gridSpan w:val="2"/>
            <w:shd w:val="clear" w:color="auto" w:fill="auto"/>
          </w:tcPr>
          <w:p w14:paraId="7C0B1D27" w14:textId="7DEBF06B" w:rsidR="004C4B99" w:rsidRPr="00457F1C" w:rsidRDefault="004C4B99" w:rsidP="00457F1C">
            <w:pPr>
              <w:pStyle w:val="TextDatenkranz"/>
              <w:spacing w:before="120" w:after="120" w:line="240" w:lineRule="auto"/>
              <w:rPr>
                <w:rFonts w:ascii="Arial Fett" w:hAnsi="Arial Fett"/>
                <w:bCs/>
              </w:rPr>
            </w:pPr>
          </w:p>
        </w:tc>
        <w:tc>
          <w:tcPr>
            <w:tcW w:w="3679" w:type="dxa"/>
            <w:shd w:val="clear" w:color="auto" w:fill="auto"/>
          </w:tcPr>
          <w:p w14:paraId="516A5981" w14:textId="77777777" w:rsidR="004C4B99" w:rsidRPr="00457F1C" w:rsidRDefault="004C4B99" w:rsidP="004C4B99">
            <w:pPr>
              <w:pStyle w:val="TextDatenkranz"/>
              <w:spacing w:before="120" w:after="120" w:line="240" w:lineRule="auto"/>
              <w:rPr>
                <w:rFonts w:ascii="Arial Fett" w:hAnsi="Arial Fett"/>
                <w:bCs/>
              </w:rPr>
            </w:pPr>
          </w:p>
        </w:tc>
      </w:tr>
      <w:tr w:rsidR="004C4B99" w:rsidRPr="004C4B99" w14:paraId="6739DDB8" w14:textId="77777777" w:rsidTr="00457F1C">
        <w:trPr>
          <w:trHeight w:val="1701"/>
        </w:trPr>
        <w:tc>
          <w:tcPr>
            <w:tcW w:w="2547" w:type="dxa"/>
            <w:shd w:val="clear" w:color="auto" w:fill="auto"/>
          </w:tcPr>
          <w:p w14:paraId="50B79A7B" w14:textId="2C248F9B" w:rsidR="004C4B99" w:rsidRPr="004C4B99" w:rsidRDefault="004C4B99" w:rsidP="004C4B99">
            <w:pPr>
              <w:pStyle w:val="TextDatenkranz"/>
              <w:spacing w:before="120" w:after="120" w:line="240" w:lineRule="auto"/>
              <w:rPr>
                <w:rFonts w:ascii="Arial Fett" w:hAnsi="Arial Fett"/>
                <w:b/>
                <w:bCs/>
              </w:rPr>
            </w:pPr>
            <w:r w:rsidRPr="004C4B99">
              <w:rPr>
                <w:rFonts w:ascii="Arial" w:hAnsi="Arial"/>
                <w:b/>
                <w:bCs/>
                <w:color w:val="auto"/>
                <w:sz w:val="20"/>
                <w:szCs w:val="20"/>
              </w:rPr>
              <w:t>Vergleichsmethode</w:t>
            </w:r>
          </w:p>
        </w:tc>
        <w:tc>
          <w:tcPr>
            <w:tcW w:w="3402" w:type="dxa"/>
            <w:gridSpan w:val="2"/>
            <w:shd w:val="clear" w:color="auto" w:fill="auto"/>
          </w:tcPr>
          <w:p w14:paraId="2EAE50B4" w14:textId="7C012C70" w:rsidR="004C4B99" w:rsidRPr="00457F1C" w:rsidRDefault="004C4B99" w:rsidP="00457F1C">
            <w:pPr>
              <w:pStyle w:val="TextDatenkranz"/>
              <w:spacing w:before="120" w:after="120" w:line="240" w:lineRule="auto"/>
              <w:rPr>
                <w:rFonts w:ascii="Arial Fett" w:hAnsi="Arial Fett"/>
                <w:bCs/>
              </w:rPr>
            </w:pPr>
          </w:p>
        </w:tc>
        <w:tc>
          <w:tcPr>
            <w:tcW w:w="3679" w:type="dxa"/>
            <w:shd w:val="clear" w:color="auto" w:fill="auto"/>
          </w:tcPr>
          <w:p w14:paraId="705AD212" w14:textId="77777777" w:rsidR="004C4B99" w:rsidRPr="00457F1C" w:rsidRDefault="004C4B99" w:rsidP="004C4B99">
            <w:pPr>
              <w:pStyle w:val="TextDatenkranz"/>
              <w:spacing w:before="120" w:after="120" w:line="240" w:lineRule="auto"/>
              <w:rPr>
                <w:rFonts w:ascii="Arial Fett" w:hAnsi="Arial Fett"/>
                <w:bCs/>
              </w:rPr>
            </w:pPr>
          </w:p>
        </w:tc>
      </w:tr>
      <w:tr w:rsidR="004C4B99" w:rsidRPr="004C4B99" w14:paraId="1E63D999" w14:textId="77777777" w:rsidTr="00457F1C">
        <w:trPr>
          <w:trHeight w:val="1701"/>
        </w:trPr>
        <w:tc>
          <w:tcPr>
            <w:tcW w:w="2547" w:type="dxa"/>
            <w:shd w:val="clear" w:color="auto" w:fill="auto"/>
          </w:tcPr>
          <w:p w14:paraId="70832A4A" w14:textId="27E8FFF0" w:rsidR="004C4B99" w:rsidRPr="004C4B99" w:rsidRDefault="004C4B99" w:rsidP="004C4B99">
            <w:pPr>
              <w:pStyle w:val="TextDatenkranz"/>
              <w:spacing w:before="120" w:after="120" w:line="240" w:lineRule="auto"/>
              <w:rPr>
                <w:rFonts w:ascii="Arial Fett" w:hAnsi="Arial Fett"/>
                <w:b/>
                <w:bCs/>
              </w:rPr>
            </w:pPr>
            <w:r w:rsidRPr="004C4B99">
              <w:rPr>
                <w:rFonts w:ascii="Arial" w:hAnsi="Arial"/>
                <w:b/>
                <w:bCs/>
                <w:color w:val="auto"/>
                <w:sz w:val="20"/>
                <w:szCs w:val="20"/>
              </w:rPr>
              <w:t>Bumerang-Methode</w:t>
            </w:r>
          </w:p>
        </w:tc>
        <w:tc>
          <w:tcPr>
            <w:tcW w:w="3402" w:type="dxa"/>
            <w:gridSpan w:val="2"/>
            <w:shd w:val="clear" w:color="auto" w:fill="auto"/>
          </w:tcPr>
          <w:p w14:paraId="72FA5B7B" w14:textId="7F685AD6" w:rsidR="004C4B99" w:rsidRPr="00457F1C" w:rsidRDefault="004C4B99" w:rsidP="00457F1C">
            <w:pPr>
              <w:pStyle w:val="TextDatenkranz"/>
              <w:spacing w:before="120" w:after="120" w:line="240" w:lineRule="auto"/>
              <w:rPr>
                <w:rFonts w:ascii="Arial Fett" w:hAnsi="Arial Fett"/>
                <w:bCs/>
              </w:rPr>
            </w:pPr>
          </w:p>
        </w:tc>
        <w:tc>
          <w:tcPr>
            <w:tcW w:w="3679" w:type="dxa"/>
            <w:shd w:val="clear" w:color="auto" w:fill="auto"/>
          </w:tcPr>
          <w:p w14:paraId="09946E9B" w14:textId="77777777" w:rsidR="004C4B99" w:rsidRPr="00457F1C" w:rsidRDefault="004C4B99" w:rsidP="004C4B99">
            <w:pPr>
              <w:pStyle w:val="TextDatenkranz"/>
              <w:spacing w:before="120" w:after="120" w:line="240" w:lineRule="auto"/>
              <w:rPr>
                <w:rFonts w:ascii="Arial Fett" w:hAnsi="Arial Fett"/>
                <w:bCs/>
              </w:rPr>
            </w:pPr>
          </w:p>
        </w:tc>
      </w:tr>
      <w:tr w:rsidR="004C4B99" w:rsidRPr="004C4B99" w14:paraId="50290801" w14:textId="77777777" w:rsidTr="00457F1C">
        <w:trPr>
          <w:trHeight w:val="1701"/>
        </w:trPr>
        <w:tc>
          <w:tcPr>
            <w:tcW w:w="2547" w:type="dxa"/>
            <w:shd w:val="clear" w:color="auto" w:fill="auto"/>
          </w:tcPr>
          <w:p w14:paraId="2F9B9FB5" w14:textId="30AF6079" w:rsidR="004C4B99" w:rsidRPr="004C4B99" w:rsidRDefault="004C4B99" w:rsidP="004C4B99">
            <w:pPr>
              <w:pStyle w:val="TextDatenkranz"/>
              <w:spacing w:before="120" w:after="120" w:line="240" w:lineRule="auto"/>
              <w:rPr>
                <w:rFonts w:ascii="Arial Fett" w:hAnsi="Arial Fett"/>
                <w:b/>
                <w:bCs/>
              </w:rPr>
            </w:pPr>
            <w:proofErr w:type="spellStart"/>
            <w:r w:rsidRPr="004C4B99">
              <w:rPr>
                <w:rFonts w:ascii="Arial" w:hAnsi="Arial"/>
                <w:b/>
                <w:bCs/>
                <w:color w:val="auto"/>
                <w:sz w:val="20"/>
                <w:szCs w:val="20"/>
              </w:rPr>
              <w:t>Einwandvorwegnahme</w:t>
            </w:r>
            <w:proofErr w:type="spellEnd"/>
          </w:p>
        </w:tc>
        <w:tc>
          <w:tcPr>
            <w:tcW w:w="3402" w:type="dxa"/>
            <w:gridSpan w:val="2"/>
            <w:shd w:val="clear" w:color="auto" w:fill="auto"/>
          </w:tcPr>
          <w:p w14:paraId="004AA572" w14:textId="2FC93954" w:rsidR="004C4B99" w:rsidRPr="00457F1C" w:rsidRDefault="004C4B99" w:rsidP="00457F1C">
            <w:pPr>
              <w:pStyle w:val="TextDatenkranz"/>
              <w:spacing w:before="120" w:after="120" w:line="240" w:lineRule="auto"/>
              <w:rPr>
                <w:rFonts w:ascii="Arial Fett" w:hAnsi="Arial Fett"/>
                <w:bCs/>
              </w:rPr>
            </w:pPr>
          </w:p>
        </w:tc>
        <w:tc>
          <w:tcPr>
            <w:tcW w:w="3679" w:type="dxa"/>
            <w:shd w:val="clear" w:color="auto" w:fill="auto"/>
          </w:tcPr>
          <w:p w14:paraId="4AB9ACDA" w14:textId="77777777" w:rsidR="004C4B99" w:rsidRPr="00457F1C" w:rsidRDefault="004C4B99" w:rsidP="004C4B99">
            <w:pPr>
              <w:pStyle w:val="TextDatenkranz"/>
              <w:spacing w:before="120" w:after="120" w:line="240" w:lineRule="auto"/>
              <w:rPr>
                <w:rFonts w:ascii="Arial Fett" w:hAnsi="Arial Fett"/>
                <w:bCs/>
              </w:rPr>
            </w:pPr>
          </w:p>
        </w:tc>
      </w:tr>
    </w:tbl>
    <w:p w14:paraId="4DE2EEA4" w14:textId="77777777" w:rsidR="004C4B99" w:rsidRDefault="004C4B99">
      <w:r>
        <w:br w:type="page"/>
      </w:r>
    </w:p>
    <w:tbl>
      <w:tblPr>
        <w:tblStyle w:val="Tabellenraster"/>
        <w:tblW w:w="0" w:type="auto"/>
        <w:tblLayout w:type="fixed"/>
        <w:tblLook w:val="04A0" w:firstRow="1" w:lastRow="0" w:firstColumn="1" w:lastColumn="0" w:noHBand="0" w:noVBand="1"/>
      </w:tblPr>
      <w:tblGrid>
        <w:gridCol w:w="2830"/>
        <w:gridCol w:w="1843"/>
        <w:gridCol w:w="1594"/>
        <w:gridCol w:w="3361"/>
      </w:tblGrid>
      <w:tr w:rsidR="003F1916" w:rsidRPr="004C4B99" w14:paraId="2FE39684" w14:textId="77777777" w:rsidTr="002868F1">
        <w:tc>
          <w:tcPr>
            <w:tcW w:w="9628" w:type="dxa"/>
            <w:gridSpan w:val="4"/>
            <w:tcBorders>
              <w:top w:val="single" w:sz="4" w:space="0" w:color="auto"/>
            </w:tcBorders>
            <w:shd w:val="clear" w:color="auto" w:fill="D9D9D9" w:themeFill="background1" w:themeFillShade="D9"/>
          </w:tcPr>
          <w:p w14:paraId="1368A08A" w14:textId="34A8E195" w:rsidR="003F1916" w:rsidRPr="004C4B99" w:rsidRDefault="003F1916" w:rsidP="003F1916">
            <w:pPr>
              <w:pStyle w:val="TextDatenkranz"/>
              <w:spacing w:before="120" w:after="120" w:line="240" w:lineRule="auto"/>
              <w:rPr>
                <w:b/>
                <w:bCs/>
              </w:rPr>
            </w:pPr>
            <w:r w:rsidRPr="004C4B99">
              <w:rPr>
                <w:rFonts w:ascii="Arial" w:hAnsi="Arial"/>
                <w:b/>
                <w:bCs/>
              </w:rPr>
              <w:lastRenderedPageBreak/>
              <w:t>2. Beispiele zur Einwandbehandlung</w:t>
            </w:r>
          </w:p>
        </w:tc>
      </w:tr>
      <w:tr w:rsidR="003F1916" w:rsidRPr="004C4B99" w14:paraId="367C6B8E" w14:textId="77777777" w:rsidTr="00457F1C">
        <w:trPr>
          <w:trHeight w:val="558"/>
        </w:trPr>
        <w:tc>
          <w:tcPr>
            <w:tcW w:w="2830" w:type="dxa"/>
            <w:vMerge w:val="restart"/>
            <w:shd w:val="clear" w:color="auto" w:fill="D9D9D9" w:themeFill="background1" w:themeFillShade="D9"/>
          </w:tcPr>
          <w:p w14:paraId="42E3C0B8" w14:textId="77777777" w:rsidR="003F1916" w:rsidRPr="004C4B99" w:rsidRDefault="003F1916" w:rsidP="003F1916">
            <w:pPr>
              <w:pStyle w:val="TextDatenkranz"/>
              <w:spacing w:before="120" w:after="120" w:line="240" w:lineRule="auto"/>
              <w:rPr>
                <w:rFonts w:ascii="Arial" w:hAnsi="Arial"/>
                <w:b/>
                <w:bCs/>
                <w:sz w:val="20"/>
                <w:szCs w:val="20"/>
              </w:rPr>
            </w:pPr>
            <w:r w:rsidRPr="004C4B99">
              <w:rPr>
                <w:rFonts w:ascii="Arial" w:hAnsi="Arial"/>
                <w:b/>
                <w:bCs/>
                <w:sz w:val="20"/>
                <w:szCs w:val="20"/>
              </w:rPr>
              <w:t>Einwand</w:t>
            </w:r>
          </w:p>
          <w:p w14:paraId="36652BA2" w14:textId="793652A6" w:rsidR="003F1916" w:rsidRPr="00457F1C" w:rsidRDefault="003F1916" w:rsidP="003F1916">
            <w:pPr>
              <w:pStyle w:val="TextDatenkranz"/>
              <w:spacing w:before="120" w:after="120" w:line="240" w:lineRule="auto"/>
              <w:rPr>
                <w:rFonts w:ascii="Arial" w:hAnsi="Arial"/>
                <w:bCs/>
                <w:sz w:val="20"/>
                <w:szCs w:val="20"/>
              </w:rPr>
            </w:pPr>
            <w:r w:rsidRPr="00457F1C">
              <w:rPr>
                <w:rFonts w:ascii="Arial" w:hAnsi="Arial"/>
                <w:bCs/>
                <w:sz w:val="20"/>
                <w:szCs w:val="20"/>
              </w:rPr>
              <w:t>(Was sagt die Kundin bzw. der Kunde?)</w:t>
            </w:r>
          </w:p>
        </w:tc>
        <w:tc>
          <w:tcPr>
            <w:tcW w:w="1843" w:type="dxa"/>
            <w:vMerge w:val="restart"/>
            <w:shd w:val="clear" w:color="auto" w:fill="D9D9D9" w:themeFill="background1" w:themeFillShade="D9"/>
          </w:tcPr>
          <w:p w14:paraId="6247C90E" w14:textId="37B969BF" w:rsidR="003F1916" w:rsidRPr="004C4B99" w:rsidRDefault="003F1916" w:rsidP="003F1916">
            <w:pPr>
              <w:pStyle w:val="TextDatenkranz"/>
              <w:spacing w:before="120" w:after="120" w:line="240" w:lineRule="auto"/>
              <w:rPr>
                <w:rFonts w:ascii="Arial" w:hAnsi="Arial"/>
                <w:b/>
                <w:bCs/>
                <w:sz w:val="20"/>
                <w:szCs w:val="20"/>
              </w:rPr>
            </w:pPr>
            <w:r w:rsidRPr="004C4B99">
              <w:rPr>
                <w:rFonts w:ascii="Arial" w:hAnsi="Arial"/>
                <w:b/>
                <w:bCs/>
                <w:sz w:val="20"/>
                <w:szCs w:val="20"/>
              </w:rPr>
              <w:t>Ziel der Kundin bzw. des Kunden</w:t>
            </w:r>
          </w:p>
          <w:p w14:paraId="76F90ACE" w14:textId="7C456768" w:rsidR="003F1916" w:rsidRPr="00457F1C" w:rsidRDefault="003F1916" w:rsidP="003F1916">
            <w:pPr>
              <w:pStyle w:val="TextDatenkranz"/>
              <w:spacing w:before="120" w:after="120" w:line="240" w:lineRule="auto"/>
              <w:rPr>
                <w:rFonts w:ascii="Arial" w:hAnsi="Arial"/>
                <w:bCs/>
                <w:sz w:val="20"/>
                <w:szCs w:val="20"/>
              </w:rPr>
            </w:pPr>
            <w:r w:rsidRPr="00457F1C">
              <w:rPr>
                <w:rFonts w:ascii="Arial" w:hAnsi="Arial"/>
                <w:bCs/>
                <w:sz w:val="20"/>
                <w:szCs w:val="20"/>
              </w:rPr>
              <w:t>(Was möchte die Kundin bzw. der Kunde?)</w:t>
            </w:r>
          </w:p>
        </w:tc>
        <w:tc>
          <w:tcPr>
            <w:tcW w:w="4955" w:type="dxa"/>
            <w:gridSpan w:val="2"/>
            <w:shd w:val="clear" w:color="auto" w:fill="D9D9D9" w:themeFill="background1" w:themeFillShade="D9"/>
            <w:vAlign w:val="center"/>
          </w:tcPr>
          <w:p w14:paraId="4B20702E" w14:textId="77777777" w:rsidR="003F1916" w:rsidRPr="004C4B99" w:rsidRDefault="003F1916" w:rsidP="003F1916">
            <w:pPr>
              <w:pStyle w:val="TextDatenkranz"/>
              <w:spacing w:before="120" w:after="120" w:line="240" w:lineRule="auto"/>
              <w:rPr>
                <w:rFonts w:ascii="Arial" w:hAnsi="Arial"/>
                <w:b/>
                <w:bCs/>
                <w:sz w:val="20"/>
                <w:szCs w:val="20"/>
              </w:rPr>
            </w:pPr>
            <w:r w:rsidRPr="004C4B99">
              <w:rPr>
                <w:rFonts w:ascii="Arial" w:hAnsi="Arial"/>
                <w:b/>
                <w:bCs/>
                <w:sz w:val="20"/>
                <w:szCs w:val="20"/>
              </w:rPr>
              <w:t>Einwandbehandlung</w:t>
            </w:r>
          </w:p>
        </w:tc>
      </w:tr>
      <w:tr w:rsidR="003F1916" w:rsidRPr="004C4B99" w14:paraId="50996548" w14:textId="77777777" w:rsidTr="002868F1">
        <w:trPr>
          <w:trHeight w:val="558"/>
        </w:trPr>
        <w:tc>
          <w:tcPr>
            <w:tcW w:w="2830" w:type="dxa"/>
            <w:vMerge/>
            <w:shd w:val="clear" w:color="auto" w:fill="D9D9D9" w:themeFill="background1" w:themeFillShade="D9"/>
          </w:tcPr>
          <w:p w14:paraId="5E36EE11" w14:textId="77777777" w:rsidR="003F1916" w:rsidRPr="004C4B99" w:rsidRDefault="003F1916" w:rsidP="003F1916">
            <w:pPr>
              <w:pStyle w:val="TextDatenkranz"/>
              <w:spacing w:before="120" w:after="120" w:line="240" w:lineRule="auto"/>
              <w:rPr>
                <w:b/>
                <w:bCs/>
                <w:sz w:val="20"/>
                <w:szCs w:val="20"/>
              </w:rPr>
            </w:pPr>
          </w:p>
        </w:tc>
        <w:tc>
          <w:tcPr>
            <w:tcW w:w="1843" w:type="dxa"/>
            <w:vMerge/>
            <w:shd w:val="clear" w:color="auto" w:fill="D9D9D9" w:themeFill="background1" w:themeFillShade="D9"/>
          </w:tcPr>
          <w:p w14:paraId="7C57E6F3" w14:textId="77777777" w:rsidR="003F1916" w:rsidRPr="004C4B99" w:rsidRDefault="003F1916" w:rsidP="003F1916">
            <w:pPr>
              <w:pStyle w:val="TextDatenkranz"/>
              <w:spacing w:before="120" w:after="120" w:line="240" w:lineRule="auto"/>
              <w:rPr>
                <w:b/>
                <w:bCs/>
                <w:sz w:val="20"/>
                <w:szCs w:val="20"/>
              </w:rPr>
            </w:pPr>
          </w:p>
        </w:tc>
        <w:tc>
          <w:tcPr>
            <w:tcW w:w="1594" w:type="dxa"/>
            <w:shd w:val="clear" w:color="auto" w:fill="D9D9D9" w:themeFill="background1" w:themeFillShade="D9"/>
          </w:tcPr>
          <w:p w14:paraId="5344043E" w14:textId="5B70CEA0" w:rsidR="003F1916" w:rsidRPr="004C4B99" w:rsidRDefault="00B6429C" w:rsidP="00457F1C">
            <w:pPr>
              <w:pStyle w:val="TextDatenkranz"/>
              <w:spacing w:before="360" w:after="120" w:line="240" w:lineRule="auto"/>
              <w:rPr>
                <w:rFonts w:ascii="Arial" w:hAnsi="Arial"/>
                <w:b/>
                <w:bCs/>
                <w:sz w:val="20"/>
                <w:szCs w:val="20"/>
              </w:rPr>
            </w:pPr>
            <w:r>
              <w:rPr>
                <w:rFonts w:ascii="Arial" w:hAnsi="Arial"/>
                <w:b/>
                <w:bCs/>
                <w:sz w:val="20"/>
                <w:szCs w:val="20"/>
              </w:rPr>
              <w:t>m</w:t>
            </w:r>
            <w:r w:rsidR="003F1916" w:rsidRPr="004C4B99">
              <w:rPr>
                <w:rFonts w:ascii="Arial" w:hAnsi="Arial"/>
                <w:b/>
                <w:bCs/>
                <w:sz w:val="20"/>
                <w:szCs w:val="20"/>
              </w:rPr>
              <w:t>ögliche Methode</w:t>
            </w:r>
          </w:p>
        </w:tc>
        <w:tc>
          <w:tcPr>
            <w:tcW w:w="3361" w:type="dxa"/>
            <w:shd w:val="clear" w:color="auto" w:fill="D9D9D9" w:themeFill="background1" w:themeFillShade="D9"/>
          </w:tcPr>
          <w:p w14:paraId="7363A40C" w14:textId="77777777" w:rsidR="003F1916" w:rsidRPr="004C4B99" w:rsidRDefault="003F1916" w:rsidP="00457F1C">
            <w:pPr>
              <w:pStyle w:val="TextDatenkranz"/>
              <w:spacing w:before="360" w:after="120" w:line="240" w:lineRule="auto"/>
              <w:rPr>
                <w:rFonts w:ascii="Arial" w:hAnsi="Arial"/>
                <w:b/>
                <w:bCs/>
                <w:sz w:val="20"/>
                <w:szCs w:val="20"/>
              </w:rPr>
            </w:pPr>
            <w:r w:rsidRPr="004C4B99">
              <w:rPr>
                <w:rFonts w:ascii="Arial" w:hAnsi="Arial"/>
                <w:b/>
                <w:bCs/>
                <w:sz w:val="20"/>
                <w:szCs w:val="20"/>
              </w:rPr>
              <w:t>Ihre Antwort</w:t>
            </w:r>
          </w:p>
        </w:tc>
      </w:tr>
      <w:tr w:rsidR="003F1916" w:rsidRPr="004C4B99" w14:paraId="2E90402A" w14:textId="77777777" w:rsidTr="00136F4E">
        <w:trPr>
          <w:trHeight w:val="2608"/>
        </w:trPr>
        <w:tc>
          <w:tcPr>
            <w:tcW w:w="2830" w:type="dxa"/>
          </w:tcPr>
          <w:p w14:paraId="27CF5DFD" w14:textId="77777777" w:rsidR="003F1916" w:rsidRPr="004C4B99" w:rsidRDefault="003F1916" w:rsidP="003F1916">
            <w:pPr>
              <w:autoSpaceDE w:val="0"/>
              <w:autoSpaceDN w:val="0"/>
              <w:adjustRightInd w:val="0"/>
              <w:spacing w:before="100" w:after="100"/>
              <w:rPr>
                <w:rFonts w:ascii="Arial" w:hAnsi="Arial" w:cs="Arial"/>
                <w:sz w:val="18"/>
                <w:szCs w:val="18"/>
              </w:rPr>
            </w:pPr>
            <w:r w:rsidRPr="004C4B99">
              <w:rPr>
                <w:rFonts w:ascii="Arial" w:hAnsi="Arial" w:cs="Arial"/>
                <w:sz w:val="18"/>
                <w:szCs w:val="18"/>
              </w:rPr>
              <w:t>„Also, Sie haben mir ja jetzt alle versicherten Gefahren der Wohngebäudeversicherung erklärt. Dadurch ist man schon in vielen Bereichen geschützt. Aber 632 EUR im Jahr? – Hm – also ich weiß nicht. Für diesen Preis bietet Ihr Angebot dann doch zu wenig – oder?“</w:t>
            </w:r>
          </w:p>
        </w:tc>
        <w:tc>
          <w:tcPr>
            <w:tcW w:w="1843" w:type="dxa"/>
          </w:tcPr>
          <w:p w14:paraId="59557CCA" w14:textId="77777777" w:rsidR="003F1916" w:rsidRPr="00457F1C" w:rsidRDefault="003F1916" w:rsidP="003F1916">
            <w:pPr>
              <w:pStyle w:val="TextDatenkranz"/>
              <w:spacing w:before="120" w:after="120" w:line="240" w:lineRule="auto"/>
              <w:rPr>
                <w:rFonts w:ascii="Arial" w:hAnsi="Arial"/>
                <w:color w:val="auto"/>
                <w:szCs w:val="22"/>
              </w:rPr>
            </w:pPr>
          </w:p>
        </w:tc>
        <w:tc>
          <w:tcPr>
            <w:tcW w:w="1594" w:type="dxa"/>
          </w:tcPr>
          <w:p w14:paraId="3FA12EF8" w14:textId="77777777" w:rsidR="003F1916" w:rsidRPr="00457F1C" w:rsidRDefault="003F1916" w:rsidP="003F1916">
            <w:pPr>
              <w:pStyle w:val="TextDatenkranz"/>
              <w:spacing w:before="120" w:after="120" w:line="240" w:lineRule="auto"/>
              <w:rPr>
                <w:rFonts w:ascii="Arial" w:hAnsi="Arial"/>
                <w:color w:val="auto"/>
                <w:szCs w:val="22"/>
              </w:rPr>
            </w:pPr>
          </w:p>
        </w:tc>
        <w:tc>
          <w:tcPr>
            <w:tcW w:w="3361" w:type="dxa"/>
          </w:tcPr>
          <w:p w14:paraId="2593B4EA" w14:textId="77777777" w:rsidR="003F1916" w:rsidRPr="00457F1C" w:rsidRDefault="003F1916" w:rsidP="003F1916">
            <w:pPr>
              <w:pStyle w:val="TextDatenkranz"/>
              <w:spacing w:before="120" w:after="120" w:line="240" w:lineRule="auto"/>
              <w:rPr>
                <w:rFonts w:ascii="Arial" w:hAnsi="Arial"/>
                <w:color w:val="auto"/>
                <w:szCs w:val="22"/>
              </w:rPr>
            </w:pPr>
          </w:p>
        </w:tc>
      </w:tr>
      <w:tr w:rsidR="003F1916" w:rsidRPr="004C4B99" w14:paraId="23558021" w14:textId="77777777" w:rsidTr="00136F4E">
        <w:trPr>
          <w:trHeight w:val="2532"/>
        </w:trPr>
        <w:tc>
          <w:tcPr>
            <w:tcW w:w="2830" w:type="dxa"/>
          </w:tcPr>
          <w:p w14:paraId="6EFA45D9" w14:textId="61FC30F6" w:rsidR="003F1916" w:rsidRPr="004C4B99" w:rsidRDefault="003F1916" w:rsidP="003F1916">
            <w:pPr>
              <w:autoSpaceDE w:val="0"/>
              <w:autoSpaceDN w:val="0"/>
              <w:adjustRightInd w:val="0"/>
              <w:spacing w:before="100" w:after="100"/>
              <w:rPr>
                <w:rFonts w:ascii="Arial" w:hAnsi="Arial" w:cs="Arial"/>
                <w:sz w:val="18"/>
                <w:szCs w:val="18"/>
              </w:rPr>
            </w:pPr>
            <w:r w:rsidRPr="004C4B99">
              <w:rPr>
                <w:rFonts w:ascii="Arial" w:hAnsi="Arial" w:cs="Arial"/>
                <w:sz w:val="18"/>
                <w:szCs w:val="18"/>
              </w:rPr>
              <w:t xml:space="preserve">„Gibt </w:t>
            </w:r>
            <w:r w:rsidR="0046724B">
              <w:rPr>
                <w:rFonts w:ascii="Arial" w:hAnsi="Arial" w:cs="Arial"/>
                <w:sz w:val="18"/>
                <w:szCs w:val="18"/>
              </w:rPr>
              <w:t>es in Ihrer Agentur vielleicht m</w:t>
            </w:r>
            <w:r w:rsidRPr="004C4B99">
              <w:rPr>
                <w:rFonts w:ascii="Arial" w:hAnsi="Arial" w:cs="Arial"/>
                <w:sz w:val="18"/>
                <w:szCs w:val="18"/>
              </w:rPr>
              <w:t>al jemanden, der mir sagen kann, ob ich die Versicherung jederzeit wieder kündigen kann? Sie sind wohl noch in der Ausbildung. Von dem, was Sie hier tun, haben Sie bestimmt noch wenig Ahnung. Holen Sie mir d</w:t>
            </w:r>
            <w:r w:rsidR="0046724B">
              <w:rPr>
                <w:rFonts w:ascii="Arial" w:hAnsi="Arial" w:cs="Arial"/>
                <w:sz w:val="18"/>
                <w:szCs w:val="18"/>
              </w:rPr>
              <w:t xml:space="preserve">och mal jemanden an das Telefon, </w:t>
            </w:r>
            <w:r w:rsidRPr="004C4B99">
              <w:rPr>
                <w:rFonts w:ascii="Arial" w:hAnsi="Arial" w:cs="Arial"/>
                <w:sz w:val="18"/>
                <w:szCs w:val="18"/>
              </w:rPr>
              <w:t>der sich hier auskennt!“</w:t>
            </w:r>
          </w:p>
        </w:tc>
        <w:tc>
          <w:tcPr>
            <w:tcW w:w="1843" w:type="dxa"/>
          </w:tcPr>
          <w:p w14:paraId="125697B0" w14:textId="77777777" w:rsidR="003F1916" w:rsidRPr="00457F1C" w:rsidRDefault="003F1916" w:rsidP="003F1916">
            <w:pPr>
              <w:pStyle w:val="TextDatenkranz"/>
              <w:spacing w:before="120" w:after="120" w:line="240" w:lineRule="auto"/>
              <w:rPr>
                <w:rFonts w:ascii="Arial" w:hAnsi="Arial"/>
                <w:color w:val="auto"/>
                <w:szCs w:val="22"/>
              </w:rPr>
            </w:pPr>
          </w:p>
        </w:tc>
        <w:tc>
          <w:tcPr>
            <w:tcW w:w="1594" w:type="dxa"/>
          </w:tcPr>
          <w:p w14:paraId="1F05E62C" w14:textId="77777777" w:rsidR="003F1916" w:rsidRPr="00457F1C" w:rsidRDefault="003F1916" w:rsidP="003F1916">
            <w:pPr>
              <w:pStyle w:val="TextDatenkranz"/>
              <w:spacing w:before="120" w:after="120" w:line="240" w:lineRule="auto"/>
              <w:rPr>
                <w:rFonts w:ascii="Arial" w:hAnsi="Arial"/>
                <w:color w:val="auto"/>
                <w:szCs w:val="22"/>
              </w:rPr>
            </w:pPr>
          </w:p>
        </w:tc>
        <w:tc>
          <w:tcPr>
            <w:tcW w:w="3361" w:type="dxa"/>
          </w:tcPr>
          <w:p w14:paraId="405BF868" w14:textId="77777777" w:rsidR="003F1916" w:rsidRPr="00457F1C" w:rsidRDefault="003F1916" w:rsidP="003F1916">
            <w:pPr>
              <w:pStyle w:val="TextDatenkranz"/>
              <w:spacing w:before="120" w:after="120" w:line="240" w:lineRule="auto"/>
              <w:rPr>
                <w:rFonts w:ascii="Arial" w:hAnsi="Arial"/>
                <w:color w:val="auto"/>
                <w:szCs w:val="22"/>
              </w:rPr>
            </w:pPr>
          </w:p>
        </w:tc>
      </w:tr>
      <w:tr w:rsidR="003F1916" w:rsidRPr="004C4B99" w14:paraId="28432490" w14:textId="77777777" w:rsidTr="00136F4E">
        <w:trPr>
          <w:trHeight w:val="2682"/>
        </w:trPr>
        <w:tc>
          <w:tcPr>
            <w:tcW w:w="2830" w:type="dxa"/>
          </w:tcPr>
          <w:p w14:paraId="22213D5E" w14:textId="77777777" w:rsidR="003F1916" w:rsidRPr="004C4B99" w:rsidRDefault="003F1916" w:rsidP="003F1916">
            <w:pPr>
              <w:pStyle w:val="TextDatenkranz"/>
              <w:spacing w:before="100" w:after="100" w:line="240" w:lineRule="auto"/>
              <w:rPr>
                <w:rFonts w:ascii="Arial" w:hAnsi="Arial"/>
                <w:sz w:val="18"/>
                <w:szCs w:val="18"/>
              </w:rPr>
            </w:pPr>
            <w:r w:rsidRPr="004C4B99">
              <w:rPr>
                <w:rFonts w:ascii="Arial" w:hAnsi="Arial"/>
                <w:sz w:val="18"/>
                <w:szCs w:val="18"/>
              </w:rPr>
              <w:t>„Ich weiß nicht. Ich habe den Eindruck, dieser Tarif bietet nicht das, was ich will.“</w:t>
            </w:r>
          </w:p>
        </w:tc>
        <w:tc>
          <w:tcPr>
            <w:tcW w:w="1843" w:type="dxa"/>
          </w:tcPr>
          <w:p w14:paraId="703C0EA5" w14:textId="77777777" w:rsidR="003F1916" w:rsidRPr="00457F1C" w:rsidRDefault="003F1916" w:rsidP="003F1916">
            <w:pPr>
              <w:pStyle w:val="TextDatenkranz"/>
              <w:spacing w:before="120" w:after="120" w:line="240" w:lineRule="auto"/>
              <w:rPr>
                <w:rFonts w:ascii="Arial" w:hAnsi="Arial"/>
                <w:color w:val="auto"/>
                <w:szCs w:val="22"/>
              </w:rPr>
            </w:pPr>
          </w:p>
        </w:tc>
        <w:tc>
          <w:tcPr>
            <w:tcW w:w="1594" w:type="dxa"/>
          </w:tcPr>
          <w:p w14:paraId="4B0AC56E" w14:textId="77777777" w:rsidR="003F1916" w:rsidRPr="00457F1C" w:rsidRDefault="003F1916" w:rsidP="003F1916">
            <w:pPr>
              <w:pStyle w:val="TextDatenkranz"/>
              <w:spacing w:before="120" w:after="120" w:line="240" w:lineRule="auto"/>
              <w:rPr>
                <w:rFonts w:ascii="Arial" w:hAnsi="Arial"/>
                <w:color w:val="auto"/>
                <w:szCs w:val="22"/>
              </w:rPr>
            </w:pPr>
          </w:p>
        </w:tc>
        <w:tc>
          <w:tcPr>
            <w:tcW w:w="3361" w:type="dxa"/>
          </w:tcPr>
          <w:p w14:paraId="7744DF9B" w14:textId="77777777" w:rsidR="003F1916" w:rsidRPr="00457F1C" w:rsidRDefault="003F1916" w:rsidP="003F1916">
            <w:pPr>
              <w:pStyle w:val="TextDatenkranz"/>
              <w:spacing w:before="120" w:after="120" w:line="240" w:lineRule="auto"/>
              <w:rPr>
                <w:rFonts w:ascii="Arial" w:hAnsi="Arial"/>
                <w:color w:val="auto"/>
                <w:szCs w:val="22"/>
              </w:rPr>
            </w:pPr>
          </w:p>
        </w:tc>
      </w:tr>
      <w:tr w:rsidR="003F1916" w:rsidRPr="004C4B99" w14:paraId="770EC22C" w14:textId="77777777" w:rsidTr="00340323">
        <w:trPr>
          <w:trHeight w:val="2841"/>
        </w:trPr>
        <w:tc>
          <w:tcPr>
            <w:tcW w:w="2830" w:type="dxa"/>
          </w:tcPr>
          <w:p w14:paraId="32DE677A" w14:textId="77777777" w:rsidR="003F1916" w:rsidRPr="004C4B99" w:rsidRDefault="003F1916" w:rsidP="003F1916">
            <w:pPr>
              <w:autoSpaceDE w:val="0"/>
              <w:autoSpaceDN w:val="0"/>
              <w:adjustRightInd w:val="0"/>
              <w:spacing w:before="100" w:after="100"/>
              <w:rPr>
                <w:rFonts w:ascii="Arial" w:hAnsi="Arial" w:cs="Arial"/>
                <w:sz w:val="18"/>
                <w:szCs w:val="18"/>
              </w:rPr>
            </w:pPr>
            <w:r w:rsidRPr="004C4B99">
              <w:rPr>
                <w:rFonts w:ascii="Arial" w:hAnsi="Arial" w:cs="Arial"/>
                <w:sz w:val="18"/>
                <w:szCs w:val="18"/>
              </w:rPr>
              <w:t>„Wenn ich Sie richtig verstanden habe, dann zahle ich für den Tarif „</w:t>
            </w:r>
            <w:proofErr w:type="spellStart"/>
            <w:r w:rsidRPr="004C4B99">
              <w:rPr>
                <w:rFonts w:ascii="Arial" w:hAnsi="Arial" w:cs="Arial"/>
                <w:sz w:val="18"/>
                <w:szCs w:val="18"/>
              </w:rPr>
              <w:t>BasisSchutz</w:t>
            </w:r>
            <w:proofErr w:type="spellEnd"/>
            <w:r w:rsidRPr="004C4B99">
              <w:rPr>
                <w:rFonts w:ascii="Arial" w:hAnsi="Arial" w:cs="Arial"/>
                <w:sz w:val="18"/>
                <w:szCs w:val="18"/>
              </w:rPr>
              <w:t>“ 25 EUR im Monat. Und für den Tarif „</w:t>
            </w:r>
            <w:proofErr w:type="spellStart"/>
            <w:r w:rsidRPr="004C4B99">
              <w:rPr>
                <w:rFonts w:ascii="Arial" w:hAnsi="Arial" w:cs="Arial"/>
                <w:sz w:val="18"/>
                <w:szCs w:val="18"/>
              </w:rPr>
              <w:t>PlusSchutz</w:t>
            </w:r>
            <w:proofErr w:type="spellEnd"/>
            <w:r w:rsidRPr="004C4B99">
              <w:rPr>
                <w:rFonts w:ascii="Arial" w:hAnsi="Arial" w:cs="Arial"/>
                <w:sz w:val="18"/>
                <w:szCs w:val="18"/>
              </w:rPr>
              <w:t>“ zahle ich 40 EUR monatlich. Das verstehe ich nicht. Warum soll ich 15 EUR im Monat mehr zahlen, wenn die Leistungen fast identisch sind?“</w:t>
            </w:r>
          </w:p>
        </w:tc>
        <w:tc>
          <w:tcPr>
            <w:tcW w:w="1843" w:type="dxa"/>
          </w:tcPr>
          <w:p w14:paraId="193491E2" w14:textId="77777777" w:rsidR="003F1916" w:rsidRPr="00457F1C" w:rsidRDefault="003F1916" w:rsidP="003F1916">
            <w:pPr>
              <w:pStyle w:val="TextDatenkranz"/>
              <w:spacing w:before="120" w:after="120" w:line="240" w:lineRule="auto"/>
              <w:rPr>
                <w:rFonts w:ascii="Arial" w:hAnsi="Arial"/>
                <w:color w:val="auto"/>
                <w:szCs w:val="22"/>
              </w:rPr>
            </w:pPr>
          </w:p>
        </w:tc>
        <w:tc>
          <w:tcPr>
            <w:tcW w:w="1594" w:type="dxa"/>
          </w:tcPr>
          <w:p w14:paraId="10CD476C" w14:textId="77777777" w:rsidR="003F1916" w:rsidRPr="00457F1C" w:rsidRDefault="003F1916" w:rsidP="003F1916">
            <w:pPr>
              <w:pStyle w:val="TextDatenkranz"/>
              <w:spacing w:before="120" w:after="120" w:line="240" w:lineRule="auto"/>
              <w:rPr>
                <w:rFonts w:ascii="Arial" w:hAnsi="Arial"/>
                <w:color w:val="auto"/>
                <w:szCs w:val="22"/>
              </w:rPr>
            </w:pPr>
          </w:p>
        </w:tc>
        <w:tc>
          <w:tcPr>
            <w:tcW w:w="3361" w:type="dxa"/>
          </w:tcPr>
          <w:p w14:paraId="2E39B62E" w14:textId="77777777" w:rsidR="003F1916" w:rsidRPr="00457F1C" w:rsidRDefault="003F1916" w:rsidP="003F1916">
            <w:pPr>
              <w:pStyle w:val="TextDatenkranz"/>
              <w:spacing w:before="120" w:after="120" w:line="240" w:lineRule="auto"/>
              <w:rPr>
                <w:rFonts w:ascii="Arial" w:hAnsi="Arial"/>
                <w:color w:val="auto"/>
                <w:szCs w:val="22"/>
              </w:rPr>
            </w:pPr>
          </w:p>
        </w:tc>
      </w:tr>
      <w:tr w:rsidR="003F1916" w:rsidRPr="004C4B99" w14:paraId="2EEE109F" w14:textId="77777777" w:rsidTr="00CE1C7F">
        <w:trPr>
          <w:trHeight w:val="2827"/>
        </w:trPr>
        <w:tc>
          <w:tcPr>
            <w:tcW w:w="2830" w:type="dxa"/>
          </w:tcPr>
          <w:p w14:paraId="0C3C0C6C" w14:textId="16E4B914" w:rsidR="003F1916" w:rsidRPr="004C4B99" w:rsidRDefault="003F1916" w:rsidP="003F1916">
            <w:pPr>
              <w:autoSpaceDE w:val="0"/>
              <w:autoSpaceDN w:val="0"/>
              <w:adjustRightInd w:val="0"/>
              <w:spacing w:before="100" w:after="100"/>
              <w:rPr>
                <w:rFonts w:ascii="Arial" w:hAnsi="Arial" w:cs="Arial"/>
                <w:sz w:val="18"/>
                <w:szCs w:val="18"/>
              </w:rPr>
            </w:pPr>
            <w:r w:rsidRPr="004C4B99">
              <w:rPr>
                <w:rFonts w:ascii="Arial" w:hAnsi="Arial" w:cs="Arial"/>
                <w:sz w:val="18"/>
                <w:szCs w:val="18"/>
              </w:rPr>
              <w:lastRenderedPageBreak/>
              <w:t>„Ja und jetzt? Die Mitarbeiter der Hotline Ih</w:t>
            </w:r>
            <w:r w:rsidR="0046724B">
              <w:rPr>
                <w:rFonts w:ascii="Arial" w:hAnsi="Arial" w:cs="Arial"/>
                <w:sz w:val="18"/>
                <w:szCs w:val="18"/>
              </w:rPr>
              <w:t>res Unternehmens meinten, dass S</w:t>
            </w:r>
            <w:r w:rsidRPr="004C4B99">
              <w:rPr>
                <w:rFonts w:ascii="Arial" w:hAnsi="Arial" w:cs="Arial"/>
                <w:sz w:val="18"/>
                <w:szCs w:val="18"/>
              </w:rPr>
              <w:t>ie mir nicht helfen können. Soll ich mich jetzt selbst um die Abwicklung des Schadens kümmern? – Sie haben mir die Versicherung vor 8 Jahren verkauft und jetzt will mir keiner mehr helfen?! – Also Kundenservice scheint ja nicht gerade die Stärke Ihres Unternehmens!</w:t>
            </w:r>
            <w:r w:rsidRPr="004C4B99">
              <w:rPr>
                <w:rFonts w:ascii="Arial" w:hAnsi="Arial"/>
                <w:sz w:val="18"/>
                <w:szCs w:val="18"/>
              </w:rPr>
              <w:t>“</w:t>
            </w:r>
          </w:p>
        </w:tc>
        <w:tc>
          <w:tcPr>
            <w:tcW w:w="1843" w:type="dxa"/>
          </w:tcPr>
          <w:p w14:paraId="76B53737" w14:textId="77777777" w:rsidR="003F1916" w:rsidRPr="00457F1C" w:rsidRDefault="003F1916" w:rsidP="003F1916">
            <w:pPr>
              <w:pStyle w:val="TextDatenkranz"/>
              <w:spacing w:before="120" w:after="120" w:line="240" w:lineRule="auto"/>
              <w:rPr>
                <w:rFonts w:ascii="Arial" w:hAnsi="Arial"/>
                <w:color w:val="auto"/>
                <w:szCs w:val="22"/>
              </w:rPr>
            </w:pPr>
          </w:p>
        </w:tc>
        <w:tc>
          <w:tcPr>
            <w:tcW w:w="1594" w:type="dxa"/>
          </w:tcPr>
          <w:p w14:paraId="21142AB9" w14:textId="77777777" w:rsidR="003F1916" w:rsidRPr="00457F1C" w:rsidRDefault="003F1916" w:rsidP="003F1916">
            <w:pPr>
              <w:pStyle w:val="TextDatenkranz"/>
              <w:spacing w:before="120" w:after="120" w:line="240" w:lineRule="auto"/>
              <w:rPr>
                <w:rFonts w:ascii="Arial" w:hAnsi="Arial"/>
                <w:color w:val="auto"/>
                <w:szCs w:val="22"/>
              </w:rPr>
            </w:pPr>
          </w:p>
        </w:tc>
        <w:tc>
          <w:tcPr>
            <w:tcW w:w="3361" w:type="dxa"/>
          </w:tcPr>
          <w:p w14:paraId="1DB7CADC" w14:textId="77777777" w:rsidR="003F1916" w:rsidRPr="00457F1C" w:rsidRDefault="003F1916" w:rsidP="003F1916">
            <w:pPr>
              <w:pStyle w:val="TextDatenkranz"/>
              <w:spacing w:before="120" w:after="120" w:line="240" w:lineRule="auto"/>
              <w:rPr>
                <w:rFonts w:ascii="Arial" w:hAnsi="Arial"/>
                <w:color w:val="auto"/>
                <w:szCs w:val="22"/>
              </w:rPr>
            </w:pPr>
          </w:p>
        </w:tc>
      </w:tr>
      <w:tr w:rsidR="003F1916" w:rsidRPr="004C4B99" w14:paraId="4C196148" w14:textId="77777777" w:rsidTr="00340323">
        <w:trPr>
          <w:trHeight w:val="2809"/>
        </w:trPr>
        <w:tc>
          <w:tcPr>
            <w:tcW w:w="2830" w:type="dxa"/>
          </w:tcPr>
          <w:p w14:paraId="7E006E29" w14:textId="77777777" w:rsidR="003F1916" w:rsidRPr="004C4B99" w:rsidRDefault="003F1916" w:rsidP="003F1916">
            <w:pPr>
              <w:autoSpaceDE w:val="0"/>
              <w:autoSpaceDN w:val="0"/>
              <w:adjustRightInd w:val="0"/>
              <w:spacing w:before="100" w:after="100"/>
              <w:rPr>
                <w:rFonts w:ascii="Arial" w:hAnsi="Arial" w:cs="Arial"/>
                <w:sz w:val="18"/>
                <w:szCs w:val="18"/>
              </w:rPr>
            </w:pPr>
            <w:r w:rsidRPr="004C4B99">
              <w:rPr>
                <w:rFonts w:ascii="Arial" w:hAnsi="Arial" w:cs="Arial"/>
                <w:sz w:val="18"/>
                <w:szCs w:val="18"/>
              </w:rPr>
              <w:t>„Also das Angebot für die Unfallversicherung sieht gut aus. Aber meine Frau legt eigentlich nur Wert auf die Invaliditätsleistung. Das Krankentagegeld und die Unfallrente will sie bestimmt nicht einschließen. Da muss ich erst mal mit ihr reden, bevor ich meine Unterschrift unter den Vertrag setze.“</w:t>
            </w:r>
          </w:p>
        </w:tc>
        <w:tc>
          <w:tcPr>
            <w:tcW w:w="1843" w:type="dxa"/>
          </w:tcPr>
          <w:p w14:paraId="718F2941" w14:textId="77777777" w:rsidR="003F1916" w:rsidRPr="00457F1C" w:rsidRDefault="003F1916" w:rsidP="003F1916">
            <w:pPr>
              <w:pStyle w:val="TextDatenkranz"/>
              <w:spacing w:before="120" w:after="120" w:line="240" w:lineRule="auto"/>
              <w:rPr>
                <w:rFonts w:ascii="Arial" w:hAnsi="Arial"/>
                <w:color w:val="auto"/>
                <w:szCs w:val="22"/>
              </w:rPr>
            </w:pPr>
          </w:p>
        </w:tc>
        <w:tc>
          <w:tcPr>
            <w:tcW w:w="1594" w:type="dxa"/>
          </w:tcPr>
          <w:p w14:paraId="1C2EA750" w14:textId="77777777" w:rsidR="003F1916" w:rsidRPr="00457F1C" w:rsidRDefault="003F1916" w:rsidP="003F1916">
            <w:pPr>
              <w:pStyle w:val="TextDatenkranz"/>
              <w:spacing w:before="120" w:after="120" w:line="240" w:lineRule="auto"/>
              <w:rPr>
                <w:rFonts w:ascii="Arial" w:hAnsi="Arial"/>
                <w:color w:val="auto"/>
                <w:szCs w:val="22"/>
              </w:rPr>
            </w:pPr>
          </w:p>
        </w:tc>
        <w:tc>
          <w:tcPr>
            <w:tcW w:w="3361" w:type="dxa"/>
          </w:tcPr>
          <w:p w14:paraId="44D575EA" w14:textId="77777777" w:rsidR="003F1916" w:rsidRPr="00457F1C" w:rsidRDefault="003F1916" w:rsidP="003F1916">
            <w:pPr>
              <w:pStyle w:val="TextDatenkranz"/>
              <w:spacing w:before="120" w:after="120" w:line="240" w:lineRule="auto"/>
              <w:rPr>
                <w:rFonts w:ascii="Arial" w:hAnsi="Arial"/>
                <w:color w:val="auto"/>
                <w:szCs w:val="22"/>
              </w:rPr>
            </w:pPr>
          </w:p>
        </w:tc>
      </w:tr>
    </w:tbl>
    <w:p w14:paraId="67399336" w14:textId="52649F4B" w:rsidR="00406C5E" w:rsidRDefault="00406C5E">
      <w:pPr>
        <w:rPr>
          <w:rFonts w:cs="Arial"/>
          <w:bCs/>
          <w:iCs/>
          <w:vanish/>
          <w:szCs w:val="20"/>
          <w:lang w:eastAsia="de-DE"/>
        </w:rPr>
      </w:pPr>
    </w:p>
    <w:p w14:paraId="4D953E2B" w14:textId="77777777" w:rsidR="00C76925" w:rsidRPr="009303CD" w:rsidRDefault="00C76925">
      <w:pPr>
        <w:rPr>
          <w:rFonts w:cs="Arial"/>
          <w:bCs/>
          <w:iCs/>
          <w:vanish/>
          <w:szCs w:val="20"/>
          <w:lang w:eastAsia="de-DE"/>
        </w:rPr>
      </w:pPr>
    </w:p>
    <w:p w14:paraId="6AD9C9A8" w14:textId="662CFED8" w:rsidR="0027747B" w:rsidRPr="009303CD" w:rsidRDefault="0027747B" w:rsidP="00E90062">
      <w:pPr>
        <w:pStyle w:val="TextkrperGrauhinterlegt"/>
        <w:shd w:val="clear" w:color="auto" w:fill="F2F2F2" w:themeFill="background1" w:themeFillShade="F2"/>
        <w:spacing w:before="240" w:after="240" w:line="240" w:lineRule="auto"/>
        <w:rPr>
          <w:rFonts w:ascii="Times New Roman" w:hAnsi="Times New Roman"/>
          <w:b/>
          <w:i/>
          <w:vanish/>
          <w:color w:val="FF0000"/>
        </w:rPr>
      </w:pPr>
      <w:r w:rsidRPr="009303CD">
        <w:rPr>
          <w:rFonts w:ascii="Times New Roman" w:hAnsi="Times New Roman"/>
          <w:b/>
          <w:i/>
          <w:vanish/>
          <w:color w:val="FF0000"/>
        </w:rPr>
        <w:t>Didaktisch-methodische Hinweise</w:t>
      </w:r>
    </w:p>
    <w:p w14:paraId="401A10E4" w14:textId="60FC3C62" w:rsidR="0027747B" w:rsidRPr="0018037C" w:rsidRDefault="0018037C" w:rsidP="00E90062">
      <w:pPr>
        <w:pStyle w:val="TabelleAufzhlung"/>
        <w:numPr>
          <w:ilvl w:val="0"/>
          <w:numId w:val="0"/>
        </w:numPr>
        <w:spacing w:line="240" w:lineRule="auto"/>
        <w:rPr>
          <w:rFonts w:ascii="Times New Roman" w:hAnsi="Times New Roman"/>
          <w:i/>
          <w:vanish/>
          <w:color w:val="FF0000"/>
        </w:rPr>
      </w:pPr>
      <w:bookmarkStart w:id="0" w:name="_GoBack"/>
      <w:r w:rsidRPr="0018037C">
        <w:rPr>
          <w:noProof/>
          <w:vanish/>
        </w:rPr>
        <w:drawing>
          <wp:anchor distT="0" distB="0" distL="114300" distR="114300" simplePos="0" relativeHeight="251700224" behindDoc="1" locked="0" layoutInCell="1" allowOverlap="1" wp14:anchorId="4267E70B" wp14:editId="6ED37DDC">
            <wp:simplePos x="0" y="0"/>
            <wp:positionH relativeFrom="margin">
              <wp:align>left</wp:align>
            </wp:positionH>
            <wp:positionV relativeFrom="paragraph">
              <wp:posOffset>203835</wp:posOffset>
            </wp:positionV>
            <wp:extent cx="6120130" cy="3450590"/>
            <wp:effectExtent l="0" t="0" r="0" b="0"/>
            <wp:wrapTight wrapText="bothSides">
              <wp:wrapPolygon edited="0">
                <wp:start x="0" y="0"/>
                <wp:lineTo x="0" y="21465"/>
                <wp:lineTo x="21515" y="21465"/>
                <wp:lineTo x="21515" y="0"/>
                <wp:lineTo x="0" y="0"/>
              </wp:wrapPolygon>
            </wp:wrapTight>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6120130" cy="3450590"/>
                    </a:xfrm>
                    <a:prstGeom prst="rect">
                      <a:avLst/>
                    </a:prstGeom>
                  </pic:spPr>
                </pic:pic>
              </a:graphicData>
            </a:graphic>
          </wp:anchor>
        </w:drawing>
      </w:r>
      <w:r w:rsidR="0027747B" w:rsidRPr="0018037C">
        <w:rPr>
          <w:rFonts w:ascii="Times New Roman" w:hAnsi="Times New Roman"/>
          <w:i/>
          <w:vanish/>
          <w:color w:val="FF0000"/>
        </w:rPr>
        <w:t>Auszug aus der Zielanalyse</w:t>
      </w:r>
    </w:p>
    <w:p w14:paraId="4306DE8F" w14:textId="7A065BCA" w:rsidR="0027747B" w:rsidRPr="0018037C" w:rsidRDefault="0027747B" w:rsidP="00E90062">
      <w:pPr>
        <w:pStyle w:val="TabelleAufzhlung"/>
        <w:numPr>
          <w:ilvl w:val="0"/>
          <w:numId w:val="0"/>
        </w:numPr>
        <w:spacing w:line="240" w:lineRule="auto"/>
        <w:rPr>
          <w:rFonts w:ascii="Times New Roman" w:hAnsi="Times New Roman"/>
          <w:i/>
          <w:vanish/>
          <w:color w:val="FF0000"/>
        </w:rPr>
      </w:pPr>
    </w:p>
    <w:p w14:paraId="7994E4B8" w14:textId="3FAC50EF" w:rsidR="0027747B" w:rsidRPr="0018037C" w:rsidRDefault="0027747B" w:rsidP="00E90062">
      <w:pPr>
        <w:pStyle w:val="TabelleAufzhlung"/>
        <w:numPr>
          <w:ilvl w:val="0"/>
          <w:numId w:val="0"/>
        </w:numPr>
        <w:spacing w:line="240" w:lineRule="auto"/>
        <w:rPr>
          <w:rFonts w:ascii="Times New Roman" w:hAnsi="Times New Roman"/>
          <w:i/>
          <w:vanish/>
          <w:color w:val="FF0000"/>
        </w:rPr>
      </w:pPr>
    </w:p>
    <w:p w14:paraId="50A9A7DB" w14:textId="77777777" w:rsidR="0018037C" w:rsidRPr="0018037C" w:rsidRDefault="0018037C" w:rsidP="00E90062">
      <w:pPr>
        <w:pStyle w:val="TabelleAufzhlung"/>
        <w:numPr>
          <w:ilvl w:val="0"/>
          <w:numId w:val="0"/>
        </w:numPr>
        <w:spacing w:line="240" w:lineRule="auto"/>
        <w:rPr>
          <w:rFonts w:ascii="Times New Roman" w:hAnsi="Times New Roman"/>
          <w:i/>
          <w:vanish/>
          <w:color w:val="FF0000"/>
        </w:rPr>
      </w:pPr>
    </w:p>
    <w:p w14:paraId="60175FB4" w14:textId="77777777" w:rsidR="0027747B" w:rsidRPr="0018037C" w:rsidRDefault="0027747B" w:rsidP="00E90062">
      <w:pPr>
        <w:pStyle w:val="TabelleAufzhlung"/>
        <w:numPr>
          <w:ilvl w:val="0"/>
          <w:numId w:val="0"/>
        </w:numPr>
        <w:spacing w:line="240" w:lineRule="auto"/>
        <w:rPr>
          <w:rFonts w:ascii="Times New Roman" w:hAnsi="Times New Roman"/>
          <w:i/>
          <w:vanish/>
          <w:color w:val="FF0000"/>
        </w:rPr>
      </w:pPr>
    </w:p>
    <w:p w14:paraId="7BBF55C7" w14:textId="77777777" w:rsidR="0027747B" w:rsidRPr="0018037C" w:rsidRDefault="0027747B" w:rsidP="00E90062">
      <w:pPr>
        <w:pStyle w:val="TabelleAufzhlung"/>
        <w:numPr>
          <w:ilvl w:val="0"/>
          <w:numId w:val="0"/>
        </w:numPr>
        <w:spacing w:line="240" w:lineRule="auto"/>
        <w:rPr>
          <w:rFonts w:ascii="Times New Roman" w:hAnsi="Times New Roman"/>
          <w:i/>
          <w:vanish/>
          <w:color w:val="FF0000"/>
        </w:rPr>
      </w:pPr>
    </w:p>
    <w:bookmarkEnd w:id="0"/>
    <w:p w14:paraId="6AB71B86" w14:textId="77777777" w:rsidR="0027747B" w:rsidRPr="008C480F" w:rsidRDefault="0027747B" w:rsidP="00E90062">
      <w:pPr>
        <w:pStyle w:val="TabelleAufzhlung"/>
        <w:numPr>
          <w:ilvl w:val="0"/>
          <w:numId w:val="0"/>
        </w:numPr>
        <w:spacing w:line="240" w:lineRule="auto"/>
        <w:rPr>
          <w:rFonts w:ascii="Times New Roman" w:hAnsi="Times New Roman"/>
          <w:i/>
          <w:vanish/>
          <w:color w:val="FF0000"/>
        </w:rPr>
      </w:pPr>
      <w:r w:rsidRPr="008C480F">
        <w:rPr>
          <w:rFonts w:ascii="Times New Roman" w:hAnsi="Times New Roman"/>
          <w:i/>
          <w:vanish/>
          <w:color w:val="FF0000"/>
        </w:rPr>
        <w:t xml:space="preserve">Phasen der vollständigen Handlung </w:t>
      </w:r>
    </w:p>
    <w:p w14:paraId="0DA7C6BD" w14:textId="77777777" w:rsidR="0027747B" w:rsidRPr="008C480F" w:rsidRDefault="0027747B" w:rsidP="00E90062">
      <w:pPr>
        <w:pStyle w:val="TabelleAufzhlung"/>
        <w:numPr>
          <w:ilvl w:val="0"/>
          <w:numId w:val="0"/>
        </w:numPr>
        <w:spacing w:line="240" w:lineRule="auto"/>
        <w:rPr>
          <w:rFonts w:ascii="Times New Roman" w:hAnsi="Times New Roman"/>
          <w:i/>
          <w:vanish/>
          <w:color w:val="FF0000"/>
        </w:rPr>
      </w:pPr>
    </w:p>
    <w:tbl>
      <w:tblPr>
        <w:tblStyle w:val="Tabellenraster"/>
        <w:tblW w:w="0" w:type="auto"/>
        <w:tblInd w:w="-5" w:type="dxa"/>
        <w:tblLook w:val="04A0" w:firstRow="1" w:lastRow="0" w:firstColumn="1" w:lastColumn="0" w:noHBand="0" w:noVBand="1"/>
      </w:tblPr>
      <w:tblGrid>
        <w:gridCol w:w="2076"/>
        <w:gridCol w:w="7557"/>
      </w:tblGrid>
      <w:tr w:rsidR="0027747B" w:rsidRPr="009303CD" w14:paraId="2CCD6024" w14:textId="77777777" w:rsidTr="00C17FF3">
        <w:trPr>
          <w:hidden/>
        </w:trPr>
        <w:tc>
          <w:tcPr>
            <w:tcW w:w="20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7FF914" w14:textId="77777777" w:rsidR="0027747B" w:rsidRPr="009303CD" w:rsidRDefault="0027747B" w:rsidP="00E90062">
            <w:pPr>
              <w:pStyle w:val="TabelleAufzhlung"/>
              <w:numPr>
                <w:ilvl w:val="0"/>
                <w:numId w:val="0"/>
              </w:numPr>
              <w:spacing w:line="240" w:lineRule="auto"/>
              <w:ind w:left="57"/>
              <w:rPr>
                <w:rFonts w:ascii="Times New Roman" w:hAnsi="Times New Roman"/>
                <w:i/>
                <w:vanish/>
                <w:color w:val="FF0000"/>
                <w:szCs w:val="22"/>
                <w:lang w:eastAsia="en-US"/>
              </w:rPr>
            </w:pPr>
            <w:r w:rsidRPr="009303CD">
              <w:rPr>
                <w:rFonts w:ascii="Times New Roman" w:hAnsi="Times New Roman"/>
                <w:i/>
                <w:vanish/>
                <w:color w:val="FF0000"/>
                <w:szCs w:val="22"/>
                <w:lang w:eastAsia="en-US"/>
              </w:rPr>
              <w:t>Handlungsphase</w:t>
            </w:r>
          </w:p>
        </w:tc>
        <w:tc>
          <w:tcPr>
            <w:tcW w:w="7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836BD9" w14:textId="77777777" w:rsidR="0027747B" w:rsidRPr="009303CD" w:rsidRDefault="0027747B" w:rsidP="009D65F7">
            <w:pPr>
              <w:pStyle w:val="TabelleAufzhlung"/>
              <w:numPr>
                <w:ilvl w:val="0"/>
                <w:numId w:val="0"/>
              </w:numPr>
              <w:spacing w:line="240" w:lineRule="auto"/>
              <w:rPr>
                <w:rFonts w:ascii="Times New Roman" w:hAnsi="Times New Roman"/>
                <w:i/>
                <w:vanish/>
                <w:color w:val="FF0000"/>
                <w:szCs w:val="22"/>
                <w:lang w:eastAsia="en-US"/>
              </w:rPr>
            </w:pPr>
            <w:r w:rsidRPr="009303CD">
              <w:rPr>
                <w:rFonts w:ascii="Times New Roman" w:hAnsi="Times New Roman"/>
                <w:i/>
                <w:vanish/>
                <w:color w:val="FF0000"/>
                <w:szCs w:val="22"/>
                <w:lang w:eastAsia="en-US"/>
              </w:rPr>
              <w:t>Hinweise zur Umsetzung</w:t>
            </w:r>
          </w:p>
        </w:tc>
      </w:tr>
      <w:tr w:rsidR="005B6289" w:rsidRPr="009303CD" w14:paraId="6041ED3B" w14:textId="77777777" w:rsidTr="00C17FF3">
        <w:trPr>
          <w:hidden/>
        </w:trPr>
        <w:tc>
          <w:tcPr>
            <w:tcW w:w="2076" w:type="dxa"/>
            <w:tcBorders>
              <w:top w:val="single" w:sz="4" w:space="0" w:color="auto"/>
              <w:left w:val="single" w:sz="4" w:space="0" w:color="auto"/>
              <w:bottom w:val="single" w:sz="4" w:space="0" w:color="auto"/>
              <w:right w:val="single" w:sz="4" w:space="0" w:color="auto"/>
            </w:tcBorders>
            <w:hideMark/>
          </w:tcPr>
          <w:p w14:paraId="5DEE05AA" w14:textId="77777777" w:rsidR="005B6289" w:rsidRPr="009303CD" w:rsidRDefault="005B6289" w:rsidP="005B6289">
            <w:pPr>
              <w:pStyle w:val="TabelleAufzhlung"/>
              <w:numPr>
                <w:ilvl w:val="0"/>
                <w:numId w:val="0"/>
              </w:numPr>
              <w:spacing w:line="240" w:lineRule="auto"/>
              <w:ind w:left="57"/>
              <w:jc w:val="both"/>
              <w:rPr>
                <w:rFonts w:ascii="Times New Roman" w:hAnsi="Times New Roman"/>
                <w:i/>
                <w:vanish/>
                <w:color w:val="FF0000"/>
                <w:szCs w:val="22"/>
                <w:lang w:eastAsia="en-US"/>
              </w:rPr>
            </w:pPr>
            <w:r w:rsidRPr="009303CD">
              <w:rPr>
                <w:rFonts w:ascii="Times New Roman" w:hAnsi="Times New Roman"/>
                <w:i/>
                <w:vanish/>
                <w:color w:val="FF0000"/>
                <w:szCs w:val="22"/>
                <w:lang w:eastAsia="en-US"/>
              </w:rPr>
              <w:t>Informieren</w:t>
            </w:r>
          </w:p>
        </w:tc>
        <w:tc>
          <w:tcPr>
            <w:tcW w:w="7557" w:type="dxa"/>
            <w:tcBorders>
              <w:top w:val="single" w:sz="4" w:space="0" w:color="auto"/>
              <w:left w:val="single" w:sz="4" w:space="0" w:color="auto"/>
              <w:bottom w:val="single" w:sz="4" w:space="0" w:color="auto"/>
              <w:right w:val="single" w:sz="4" w:space="0" w:color="auto"/>
            </w:tcBorders>
          </w:tcPr>
          <w:p w14:paraId="2CEAE07C" w14:textId="5A081291" w:rsidR="005B6289" w:rsidRPr="009303CD" w:rsidRDefault="005B6289" w:rsidP="005B6289">
            <w:pPr>
              <w:pStyle w:val="TabelleAufzhlung"/>
              <w:numPr>
                <w:ilvl w:val="0"/>
                <w:numId w:val="0"/>
              </w:numPr>
              <w:jc w:val="both"/>
              <w:rPr>
                <w:rFonts w:ascii="Times New Roman" w:hAnsi="Times New Roman"/>
                <w:i/>
                <w:noProof/>
                <w:vanish/>
                <w:color w:val="FF0000"/>
              </w:rPr>
            </w:pPr>
            <w:r w:rsidRPr="009303CD">
              <w:rPr>
                <w:rFonts w:ascii="Times New Roman" w:hAnsi="Times New Roman"/>
                <w:i/>
                <w:noProof/>
                <w:vanish/>
                <w:color w:val="FF0000"/>
              </w:rPr>
              <w:t>Die Schülerinnen und Schüler erfassen und analysieren die Aufgabenstellung und verschaffen sich einen Überblick über den Datenkranz.</w:t>
            </w:r>
          </w:p>
          <w:p w14:paraId="49B2C61F" w14:textId="77777777" w:rsidR="005B6289" w:rsidRPr="009303CD" w:rsidRDefault="005B6289" w:rsidP="005B6289">
            <w:pPr>
              <w:pStyle w:val="TabelleAufzhlung"/>
              <w:numPr>
                <w:ilvl w:val="0"/>
                <w:numId w:val="0"/>
              </w:numPr>
              <w:jc w:val="both"/>
              <w:rPr>
                <w:rFonts w:ascii="Times New Roman" w:hAnsi="Times New Roman"/>
                <w:i/>
                <w:noProof/>
                <w:vanish/>
                <w:color w:val="FF0000"/>
              </w:rPr>
            </w:pPr>
          </w:p>
          <w:p w14:paraId="1576AF76" w14:textId="7BCB6DE2" w:rsidR="001D3B31" w:rsidRPr="009303CD" w:rsidRDefault="005B6289" w:rsidP="00187080">
            <w:pPr>
              <w:pStyle w:val="TabelleAufzhlung"/>
              <w:numPr>
                <w:ilvl w:val="0"/>
                <w:numId w:val="0"/>
              </w:numPr>
              <w:spacing w:line="240" w:lineRule="auto"/>
              <w:jc w:val="both"/>
              <w:rPr>
                <w:rFonts w:ascii="Times New Roman" w:hAnsi="Times New Roman"/>
                <w:i/>
                <w:noProof/>
                <w:vanish/>
                <w:color w:val="FF0000"/>
              </w:rPr>
            </w:pPr>
            <w:r w:rsidRPr="009303CD">
              <w:rPr>
                <w:rFonts w:ascii="Times New Roman" w:hAnsi="Times New Roman"/>
                <w:i/>
                <w:noProof/>
                <w:vanish/>
                <w:color w:val="FF0000"/>
              </w:rPr>
              <w:t>Mögliche Sozialform</w:t>
            </w:r>
            <w:r w:rsidR="00CD7E13" w:rsidRPr="009303CD">
              <w:rPr>
                <w:rFonts w:ascii="Times New Roman" w:hAnsi="Times New Roman"/>
                <w:i/>
                <w:noProof/>
                <w:vanish/>
                <w:color w:val="FF0000"/>
              </w:rPr>
              <w:t>en</w:t>
            </w:r>
            <w:r w:rsidRPr="009303CD">
              <w:rPr>
                <w:rFonts w:ascii="Times New Roman" w:hAnsi="Times New Roman"/>
                <w:i/>
                <w:noProof/>
                <w:vanish/>
                <w:color w:val="FF0000"/>
              </w:rPr>
              <w:t xml:space="preserve">: </w:t>
            </w:r>
            <w:r w:rsidR="00C10DFC" w:rsidRPr="009303CD">
              <w:rPr>
                <w:rFonts w:ascii="Times New Roman" w:hAnsi="Times New Roman"/>
                <w:i/>
                <w:noProof/>
                <w:vanish/>
                <w:color w:val="FF0000"/>
              </w:rPr>
              <w:t xml:space="preserve">Plenum bzw. </w:t>
            </w:r>
            <w:r w:rsidRPr="009303CD">
              <w:rPr>
                <w:rFonts w:ascii="Times New Roman" w:hAnsi="Times New Roman"/>
                <w:i/>
                <w:noProof/>
                <w:vanish/>
                <w:color w:val="FF0000"/>
              </w:rPr>
              <w:t>Einzelarbeit</w:t>
            </w:r>
          </w:p>
          <w:p w14:paraId="0F5C3AA1" w14:textId="62168845" w:rsidR="00187080" w:rsidRPr="009303CD" w:rsidRDefault="00187080" w:rsidP="00187080">
            <w:pPr>
              <w:pStyle w:val="TabelleAufzhlung"/>
              <w:numPr>
                <w:ilvl w:val="0"/>
                <w:numId w:val="0"/>
              </w:numPr>
              <w:spacing w:line="240" w:lineRule="auto"/>
              <w:jc w:val="both"/>
              <w:rPr>
                <w:rFonts w:ascii="Times New Roman" w:hAnsi="Times New Roman"/>
                <w:i/>
                <w:noProof/>
                <w:vanish/>
                <w:color w:val="FF0000"/>
              </w:rPr>
            </w:pPr>
          </w:p>
        </w:tc>
      </w:tr>
      <w:tr w:rsidR="0093194F" w:rsidRPr="009303CD" w14:paraId="119F1519" w14:textId="77777777" w:rsidTr="00C17FF3">
        <w:trPr>
          <w:hidden/>
        </w:trPr>
        <w:tc>
          <w:tcPr>
            <w:tcW w:w="2076" w:type="dxa"/>
            <w:tcBorders>
              <w:top w:val="single" w:sz="4" w:space="0" w:color="auto"/>
              <w:left w:val="single" w:sz="4" w:space="0" w:color="auto"/>
              <w:bottom w:val="single" w:sz="4" w:space="0" w:color="auto"/>
              <w:right w:val="single" w:sz="4" w:space="0" w:color="auto"/>
            </w:tcBorders>
            <w:hideMark/>
          </w:tcPr>
          <w:p w14:paraId="5C36D9DB" w14:textId="77777777" w:rsidR="0093194F" w:rsidRPr="009303CD" w:rsidRDefault="0093194F" w:rsidP="0093194F">
            <w:pPr>
              <w:pStyle w:val="TabelleAufzhlung"/>
              <w:numPr>
                <w:ilvl w:val="0"/>
                <w:numId w:val="0"/>
              </w:numPr>
              <w:spacing w:line="240" w:lineRule="auto"/>
              <w:ind w:left="57"/>
              <w:rPr>
                <w:rFonts w:ascii="Times New Roman" w:hAnsi="Times New Roman"/>
                <w:i/>
                <w:vanish/>
                <w:color w:val="FF0000"/>
                <w:szCs w:val="22"/>
                <w:lang w:eastAsia="en-US"/>
              </w:rPr>
            </w:pPr>
            <w:r w:rsidRPr="009303CD">
              <w:rPr>
                <w:rFonts w:ascii="Times New Roman" w:hAnsi="Times New Roman"/>
                <w:i/>
                <w:vanish/>
                <w:color w:val="FF0000"/>
                <w:szCs w:val="22"/>
                <w:lang w:eastAsia="en-US"/>
              </w:rPr>
              <w:t>Planen</w:t>
            </w:r>
          </w:p>
        </w:tc>
        <w:tc>
          <w:tcPr>
            <w:tcW w:w="7557" w:type="dxa"/>
            <w:tcBorders>
              <w:top w:val="single" w:sz="4" w:space="0" w:color="auto"/>
              <w:left w:val="single" w:sz="4" w:space="0" w:color="auto"/>
              <w:bottom w:val="single" w:sz="4" w:space="0" w:color="auto"/>
              <w:right w:val="single" w:sz="4" w:space="0" w:color="auto"/>
            </w:tcBorders>
          </w:tcPr>
          <w:p w14:paraId="0D8CFCFF" w14:textId="6C0D9280" w:rsidR="0093194F" w:rsidRPr="009303CD" w:rsidRDefault="0093194F" w:rsidP="0093194F">
            <w:pPr>
              <w:pStyle w:val="TabelleAufzhlung"/>
              <w:numPr>
                <w:ilvl w:val="0"/>
                <w:numId w:val="0"/>
              </w:numPr>
              <w:rPr>
                <w:rFonts w:ascii="Times New Roman" w:hAnsi="Times New Roman"/>
                <w:i/>
                <w:noProof/>
                <w:vanish/>
                <w:color w:val="FF0000"/>
              </w:rPr>
            </w:pPr>
            <w:r w:rsidRPr="009303CD">
              <w:rPr>
                <w:rFonts w:ascii="Times New Roman" w:hAnsi="Times New Roman"/>
                <w:i/>
                <w:noProof/>
                <w:vanish/>
                <w:color w:val="FF0000"/>
                <w:szCs w:val="22"/>
                <w:lang w:eastAsia="en-US"/>
              </w:rPr>
              <w:t xml:space="preserve">Die Schülerinnen und Schüler planen eine strukturierte Vorgehensweise bei </w:t>
            </w:r>
            <w:r w:rsidRPr="009303CD">
              <w:rPr>
                <w:rFonts w:ascii="Times New Roman" w:hAnsi="Times New Roman"/>
                <w:i/>
                <w:noProof/>
                <w:vanish/>
                <w:color w:val="FF0000"/>
              </w:rPr>
              <w:t xml:space="preserve">der Auswertung der verschiedenen </w:t>
            </w:r>
            <w:r w:rsidR="00287E24" w:rsidRPr="009303CD">
              <w:rPr>
                <w:rFonts w:ascii="Times New Roman" w:hAnsi="Times New Roman"/>
                <w:i/>
                <w:noProof/>
                <w:vanish/>
                <w:color w:val="FF0000"/>
              </w:rPr>
              <w:t xml:space="preserve">Arten von </w:t>
            </w:r>
            <w:r w:rsidRPr="009303CD">
              <w:rPr>
                <w:rFonts w:ascii="Times New Roman" w:hAnsi="Times New Roman"/>
                <w:i/>
                <w:noProof/>
                <w:vanish/>
                <w:color w:val="FF0000"/>
              </w:rPr>
              <w:t>Informationsquellen</w:t>
            </w:r>
            <w:r w:rsidR="00287E24" w:rsidRPr="009303CD">
              <w:rPr>
                <w:rFonts w:ascii="Times New Roman" w:hAnsi="Times New Roman"/>
                <w:i/>
                <w:noProof/>
                <w:vanish/>
                <w:color w:val="FF0000"/>
              </w:rPr>
              <w:t xml:space="preserve"> (Podcast, </w:t>
            </w:r>
            <w:r w:rsidR="00834283">
              <w:rPr>
                <w:rFonts w:ascii="Times New Roman" w:hAnsi="Times New Roman"/>
                <w:i/>
                <w:noProof/>
                <w:vanish/>
                <w:color w:val="FF0000"/>
              </w:rPr>
              <w:t>V</w:t>
            </w:r>
            <w:r w:rsidR="00287E24" w:rsidRPr="009303CD">
              <w:rPr>
                <w:rFonts w:ascii="Times New Roman" w:hAnsi="Times New Roman"/>
                <w:i/>
                <w:noProof/>
                <w:vanish/>
                <w:color w:val="FF0000"/>
              </w:rPr>
              <w:t>ideo, Text)</w:t>
            </w:r>
            <w:r w:rsidRPr="009303CD">
              <w:rPr>
                <w:rFonts w:ascii="Times New Roman" w:hAnsi="Times New Roman"/>
                <w:i/>
                <w:noProof/>
                <w:vanish/>
                <w:color w:val="FF0000"/>
              </w:rPr>
              <w:t xml:space="preserve"> im Datenkranz. Sie planen </w:t>
            </w:r>
            <w:r w:rsidR="00834283">
              <w:rPr>
                <w:rFonts w:ascii="Times New Roman" w:hAnsi="Times New Roman"/>
                <w:i/>
                <w:noProof/>
                <w:vanish/>
                <w:color w:val="FF0000"/>
              </w:rPr>
              <w:t>Ihr Vorgehen bezüglich der</w:t>
            </w:r>
            <w:r w:rsidRPr="009303CD">
              <w:rPr>
                <w:rFonts w:ascii="Times New Roman" w:hAnsi="Times New Roman"/>
                <w:i/>
                <w:noProof/>
                <w:vanish/>
                <w:color w:val="FF0000"/>
              </w:rPr>
              <w:t xml:space="preserve"> Ergänzung de</w:t>
            </w:r>
            <w:r w:rsidR="00071665" w:rsidRPr="009303CD">
              <w:rPr>
                <w:rFonts w:ascii="Times New Roman" w:hAnsi="Times New Roman"/>
                <w:i/>
                <w:noProof/>
                <w:vanish/>
                <w:color w:val="FF0000"/>
              </w:rPr>
              <w:t xml:space="preserve">r </w:t>
            </w:r>
            <w:r w:rsidR="00324C2A" w:rsidRPr="009303CD">
              <w:rPr>
                <w:rFonts w:ascii="Times New Roman" w:hAnsi="Times New Roman"/>
                <w:i/>
                <w:noProof/>
                <w:vanish/>
                <w:color w:val="FF0000"/>
              </w:rPr>
              <w:t>Abschnitte „Kommunikationsregeln“, „Ein förderliches Gesprächsklima schaffen</w:t>
            </w:r>
            <w:r w:rsidR="00834283">
              <w:rPr>
                <w:rFonts w:ascii="Times New Roman" w:hAnsi="Times New Roman"/>
                <w:i/>
                <w:noProof/>
                <w:vanish/>
                <w:color w:val="FF0000"/>
              </w:rPr>
              <w:t>“</w:t>
            </w:r>
            <w:r w:rsidR="00324C2A" w:rsidRPr="009303CD">
              <w:rPr>
                <w:rFonts w:ascii="Times New Roman" w:hAnsi="Times New Roman"/>
                <w:i/>
                <w:noProof/>
                <w:vanish/>
                <w:color w:val="FF0000"/>
              </w:rPr>
              <w:t xml:space="preserve"> und </w:t>
            </w:r>
            <w:r w:rsidR="00834283">
              <w:rPr>
                <w:rFonts w:ascii="Times New Roman" w:hAnsi="Times New Roman"/>
                <w:i/>
                <w:noProof/>
                <w:vanish/>
                <w:color w:val="FF0000"/>
              </w:rPr>
              <w:t>„</w:t>
            </w:r>
            <w:r w:rsidR="00324C2A" w:rsidRPr="009303CD">
              <w:rPr>
                <w:rFonts w:ascii="Times New Roman" w:hAnsi="Times New Roman"/>
                <w:i/>
                <w:noProof/>
                <w:vanish/>
                <w:color w:val="FF0000"/>
              </w:rPr>
              <w:t xml:space="preserve">Fragetechniken angemessen einsetzen“ sowie „Umgang mit </w:t>
            </w:r>
            <w:r w:rsidR="00C42A46" w:rsidRPr="009303CD">
              <w:rPr>
                <w:rFonts w:ascii="Times New Roman" w:hAnsi="Times New Roman"/>
                <w:i/>
                <w:noProof/>
                <w:vanish/>
                <w:color w:val="FF0000"/>
              </w:rPr>
              <w:t>Einwänden von Kundinnen und Kunden</w:t>
            </w:r>
            <w:r w:rsidR="00324C2A" w:rsidRPr="009303CD">
              <w:rPr>
                <w:rFonts w:ascii="Times New Roman" w:hAnsi="Times New Roman"/>
                <w:i/>
                <w:noProof/>
                <w:vanish/>
                <w:color w:val="FF0000"/>
              </w:rPr>
              <w:t xml:space="preserve">“ in </w:t>
            </w:r>
            <w:r w:rsidR="00815D90">
              <w:rPr>
                <w:rFonts w:ascii="Times New Roman" w:hAnsi="Times New Roman"/>
                <w:i/>
                <w:noProof/>
                <w:vanish/>
                <w:color w:val="FF0000"/>
              </w:rPr>
              <w:t>i</w:t>
            </w:r>
            <w:r w:rsidR="00834283">
              <w:rPr>
                <w:rFonts w:ascii="Times New Roman" w:hAnsi="Times New Roman"/>
                <w:i/>
                <w:noProof/>
                <w:vanish/>
                <w:color w:val="FF0000"/>
              </w:rPr>
              <w:t>hrer</w:t>
            </w:r>
            <w:r w:rsidR="00324C2A" w:rsidRPr="009303CD">
              <w:rPr>
                <w:rFonts w:ascii="Times New Roman" w:hAnsi="Times New Roman"/>
                <w:i/>
                <w:noProof/>
                <w:vanish/>
                <w:color w:val="FF0000"/>
              </w:rPr>
              <w:t xml:space="preserve"> </w:t>
            </w:r>
            <w:r w:rsidR="009E3BAD" w:rsidRPr="009303CD">
              <w:rPr>
                <w:rFonts w:ascii="Times New Roman" w:hAnsi="Times New Roman"/>
                <w:i/>
                <w:noProof/>
                <w:vanish/>
                <w:color w:val="FF0000"/>
              </w:rPr>
              <w:t>Beratungsmappe</w:t>
            </w:r>
            <w:r w:rsidRPr="009303CD">
              <w:rPr>
                <w:rFonts w:ascii="Times New Roman" w:hAnsi="Times New Roman"/>
                <w:i/>
                <w:noProof/>
                <w:vanish/>
                <w:color w:val="FF0000"/>
              </w:rPr>
              <w:t>.</w:t>
            </w:r>
          </w:p>
          <w:p w14:paraId="74D27968" w14:textId="77777777" w:rsidR="0093194F" w:rsidRPr="009303CD" w:rsidRDefault="0093194F" w:rsidP="0093194F">
            <w:pPr>
              <w:pStyle w:val="TabelleAufzhlung"/>
              <w:numPr>
                <w:ilvl w:val="0"/>
                <w:numId w:val="0"/>
              </w:numPr>
              <w:rPr>
                <w:rFonts w:ascii="Times New Roman" w:hAnsi="Times New Roman"/>
                <w:i/>
                <w:noProof/>
                <w:vanish/>
                <w:color w:val="FF0000"/>
              </w:rPr>
            </w:pPr>
          </w:p>
          <w:p w14:paraId="11786E2A" w14:textId="77777777" w:rsidR="001D3B31" w:rsidRPr="009303CD" w:rsidRDefault="0093194F" w:rsidP="00187080">
            <w:pPr>
              <w:pStyle w:val="TabelleAufzhlung"/>
              <w:numPr>
                <w:ilvl w:val="0"/>
                <w:numId w:val="0"/>
              </w:numPr>
              <w:spacing w:line="240" w:lineRule="auto"/>
              <w:rPr>
                <w:rFonts w:ascii="Times New Roman" w:hAnsi="Times New Roman"/>
                <w:i/>
                <w:noProof/>
                <w:vanish/>
                <w:color w:val="FF0000"/>
                <w:szCs w:val="22"/>
                <w:lang w:eastAsia="en-US"/>
              </w:rPr>
            </w:pPr>
            <w:r w:rsidRPr="009303CD">
              <w:rPr>
                <w:rFonts w:ascii="Times New Roman" w:hAnsi="Times New Roman"/>
                <w:i/>
                <w:noProof/>
                <w:vanish/>
                <w:color w:val="FF0000"/>
                <w:szCs w:val="22"/>
                <w:lang w:eastAsia="en-US"/>
              </w:rPr>
              <w:t>Mögliche Sozialform: Partnerarbeit</w:t>
            </w:r>
          </w:p>
          <w:p w14:paraId="3F509634" w14:textId="622DC8AD" w:rsidR="00187080" w:rsidRPr="009303CD" w:rsidRDefault="00187080" w:rsidP="00187080">
            <w:pPr>
              <w:pStyle w:val="TabelleAufzhlung"/>
              <w:numPr>
                <w:ilvl w:val="0"/>
                <w:numId w:val="0"/>
              </w:numPr>
              <w:spacing w:line="240" w:lineRule="auto"/>
              <w:rPr>
                <w:rFonts w:ascii="Times New Roman" w:hAnsi="Times New Roman"/>
                <w:i/>
                <w:noProof/>
                <w:vanish/>
                <w:color w:val="FF0000"/>
                <w:szCs w:val="22"/>
                <w:lang w:eastAsia="en-US"/>
              </w:rPr>
            </w:pPr>
          </w:p>
        </w:tc>
      </w:tr>
      <w:tr w:rsidR="00EE7672" w:rsidRPr="009303CD" w14:paraId="0D4AFC5A" w14:textId="77777777" w:rsidTr="00C17FF3">
        <w:trPr>
          <w:hidden/>
        </w:trPr>
        <w:tc>
          <w:tcPr>
            <w:tcW w:w="2076" w:type="dxa"/>
            <w:tcBorders>
              <w:top w:val="single" w:sz="4" w:space="0" w:color="auto"/>
              <w:left w:val="single" w:sz="4" w:space="0" w:color="auto"/>
              <w:bottom w:val="single" w:sz="4" w:space="0" w:color="auto"/>
              <w:right w:val="single" w:sz="4" w:space="0" w:color="auto"/>
            </w:tcBorders>
            <w:hideMark/>
          </w:tcPr>
          <w:p w14:paraId="1EF90925" w14:textId="3681DD5A" w:rsidR="00A20729" w:rsidRPr="009303CD" w:rsidRDefault="00EE7672" w:rsidP="001717D5">
            <w:pPr>
              <w:pStyle w:val="TabelleAufzhlung"/>
              <w:numPr>
                <w:ilvl w:val="0"/>
                <w:numId w:val="0"/>
              </w:numPr>
              <w:spacing w:line="240" w:lineRule="auto"/>
              <w:ind w:left="57"/>
              <w:rPr>
                <w:rFonts w:ascii="Times New Roman" w:hAnsi="Times New Roman"/>
                <w:i/>
                <w:vanish/>
                <w:color w:val="FF0000"/>
                <w:szCs w:val="22"/>
                <w:lang w:eastAsia="en-US"/>
              </w:rPr>
            </w:pPr>
            <w:r w:rsidRPr="009303CD">
              <w:rPr>
                <w:rFonts w:ascii="Times New Roman" w:hAnsi="Times New Roman"/>
                <w:i/>
                <w:vanish/>
                <w:color w:val="FF0000"/>
                <w:szCs w:val="22"/>
                <w:lang w:eastAsia="en-US"/>
              </w:rPr>
              <w:t>Entscheiden</w:t>
            </w:r>
          </w:p>
        </w:tc>
        <w:tc>
          <w:tcPr>
            <w:tcW w:w="7557" w:type="dxa"/>
            <w:tcBorders>
              <w:top w:val="single" w:sz="4" w:space="0" w:color="auto"/>
              <w:left w:val="single" w:sz="4" w:space="0" w:color="auto"/>
              <w:bottom w:val="single" w:sz="4" w:space="0" w:color="auto"/>
              <w:right w:val="single" w:sz="4" w:space="0" w:color="auto"/>
            </w:tcBorders>
          </w:tcPr>
          <w:p w14:paraId="59481A83" w14:textId="685C521D" w:rsidR="00EE7672" w:rsidRPr="009303CD" w:rsidRDefault="00EE7672" w:rsidP="00EE7672">
            <w:pPr>
              <w:pStyle w:val="TabelleAufzhlung"/>
              <w:numPr>
                <w:ilvl w:val="0"/>
                <w:numId w:val="0"/>
              </w:numPr>
              <w:rPr>
                <w:rFonts w:ascii="Times New Roman" w:hAnsi="Times New Roman"/>
                <w:i/>
                <w:noProof/>
                <w:vanish/>
                <w:color w:val="FF0000"/>
                <w:szCs w:val="22"/>
                <w:lang w:eastAsia="en-US"/>
              </w:rPr>
            </w:pPr>
            <w:r w:rsidRPr="009303CD">
              <w:rPr>
                <w:rFonts w:ascii="Times New Roman" w:hAnsi="Times New Roman"/>
                <w:i/>
                <w:noProof/>
                <w:vanish/>
                <w:color w:val="FF0000"/>
                <w:szCs w:val="22"/>
                <w:lang w:eastAsia="en-US"/>
              </w:rPr>
              <w:t xml:space="preserve">Die Schülerinnen und </w:t>
            </w:r>
            <w:r w:rsidR="003B7ECF" w:rsidRPr="009303CD">
              <w:rPr>
                <w:rFonts w:ascii="Times New Roman" w:hAnsi="Times New Roman"/>
                <w:i/>
                <w:noProof/>
                <w:vanish/>
                <w:color w:val="FF0000"/>
                <w:szCs w:val="22"/>
                <w:lang w:eastAsia="en-US"/>
              </w:rPr>
              <w:t>Schüler entscheiden sich für einen angemessenen Arbeits- und Lösungsweg.</w:t>
            </w:r>
          </w:p>
          <w:p w14:paraId="787E7FD3" w14:textId="77777777" w:rsidR="00187080" w:rsidRPr="009303CD" w:rsidRDefault="00187080" w:rsidP="00187080">
            <w:pPr>
              <w:pStyle w:val="TabelleAufzhlung"/>
              <w:numPr>
                <w:ilvl w:val="0"/>
                <w:numId w:val="0"/>
              </w:numPr>
              <w:spacing w:line="240" w:lineRule="auto"/>
              <w:rPr>
                <w:rFonts w:ascii="Times New Roman" w:hAnsi="Times New Roman"/>
                <w:i/>
                <w:noProof/>
                <w:vanish/>
                <w:color w:val="FF0000"/>
                <w:szCs w:val="22"/>
                <w:lang w:eastAsia="en-US"/>
              </w:rPr>
            </w:pPr>
          </w:p>
          <w:p w14:paraId="57C998E0" w14:textId="77777777" w:rsidR="00EE7672" w:rsidRPr="009303CD" w:rsidRDefault="00EE7672" w:rsidP="00187080">
            <w:pPr>
              <w:pStyle w:val="TabelleAufzhlung"/>
              <w:numPr>
                <w:ilvl w:val="0"/>
                <w:numId w:val="0"/>
              </w:numPr>
              <w:spacing w:line="240" w:lineRule="auto"/>
              <w:rPr>
                <w:rFonts w:ascii="Times New Roman" w:hAnsi="Times New Roman"/>
                <w:i/>
                <w:noProof/>
                <w:vanish/>
                <w:color w:val="FF0000"/>
                <w:szCs w:val="22"/>
                <w:lang w:eastAsia="en-US"/>
              </w:rPr>
            </w:pPr>
            <w:r w:rsidRPr="009303CD">
              <w:rPr>
                <w:rFonts w:ascii="Times New Roman" w:hAnsi="Times New Roman"/>
                <w:i/>
                <w:noProof/>
                <w:vanish/>
                <w:color w:val="FF0000"/>
                <w:szCs w:val="22"/>
                <w:lang w:eastAsia="en-US"/>
              </w:rPr>
              <w:t>Mögliche Sozialform: Partnerarbeit</w:t>
            </w:r>
          </w:p>
          <w:p w14:paraId="52E09899" w14:textId="27FAB39F" w:rsidR="00187080" w:rsidRPr="009303CD" w:rsidRDefault="00187080" w:rsidP="00187080">
            <w:pPr>
              <w:pStyle w:val="TabelleAufzhlung"/>
              <w:numPr>
                <w:ilvl w:val="0"/>
                <w:numId w:val="0"/>
              </w:numPr>
              <w:spacing w:line="240" w:lineRule="auto"/>
              <w:rPr>
                <w:rFonts w:ascii="Times New Roman" w:hAnsi="Times New Roman"/>
                <w:i/>
                <w:vanish/>
                <w:color w:val="FF0000"/>
                <w:szCs w:val="22"/>
                <w:lang w:eastAsia="en-US"/>
              </w:rPr>
            </w:pPr>
          </w:p>
        </w:tc>
      </w:tr>
      <w:tr w:rsidR="00EE7672" w:rsidRPr="00F02E8D" w14:paraId="3EFBC065" w14:textId="77777777" w:rsidTr="00C17FF3">
        <w:trPr>
          <w:hidden/>
        </w:trPr>
        <w:tc>
          <w:tcPr>
            <w:tcW w:w="2076" w:type="dxa"/>
            <w:tcBorders>
              <w:top w:val="single" w:sz="4" w:space="0" w:color="auto"/>
              <w:left w:val="single" w:sz="4" w:space="0" w:color="auto"/>
              <w:bottom w:val="single" w:sz="4" w:space="0" w:color="auto"/>
              <w:right w:val="single" w:sz="4" w:space="0" w:color="auto"/>
            </w:tcBorders>
            <w:hideMark/>
          </w:tcPr>
          <w:p w14:paraId="10BFC936" w14:textId="1B39B28B" w:rsidR="00A20729" w:rsidRPr="00F02E8D" w:rsidRDefault="00EE7672" w:rsidP="001717D5">
            <w:pPr>
              <w:pStyle w:val="TabelleAufzhlung"/>
              <w:numPr>
                <w:ilvl w:val="0"/>
                <w:numId w:val="0"/>
              </w:numPr>
              <w:spacing w:line="240" w:lineRule="auto"/>
              <w:ind w:left="57"/>
              <w:rPr>
                <w:rFonts w:ascii="Times New Roman" w:hAnsi="Times New Roman"/>
                <w:i/>
                <w:vanish/>
                <w:color w:val="FF0000"/>
                <w:szCs w:val="22"/>
                <w:lang w:eastAsia="en-US"/>
              </w:rPr>
            </w:pPr>
            <w:r w:rsidRPr="00F02E8D">
              <w:rPr>
                <w:rFonts w:ascii="Times New Roman" w:hAnsi="Times New Roman"/>
                <w:i/>
                <w:vanish/>
                <w:color w:val="FF0000"/>
                <w:szCs w:val="22"/>
                <w:lang w:eastAsia="en-US"/>
              </w:rPr>
              <w:t>Ausführen</w:t>
            </w:r>
          </w:p>
        </w:tc>
        <w:tc>
          <w:tcPr>
            <w:tcW w:w="7557" w:type="dxa"/>
            <w:tcBorders>
              <w:top w:val="single" w:sz="4" w:space="0" w:color="auto"/>
              <w:left w:val="single" w:sz="4" w:space="0" w:color="auto"/>
              <w:bottom w:val="single" w:sz="4" w:space="0" w:color="auto"/>
              <w:right w:val="single" w:sz="4" w:space="0" w:color="auto"/>
            </w:tcBorders>
          </w:tcPr>
          <w:p w14:paraId="244C3753" w14:textId="710CABEC" w:rsidR="00C96D18" w:rsidRPr="00F02E8D" w:rsidRDefault="00C96D18" w:rsidP="005E57EA">
            <w:pPr>
              <w:pStyle w:val="TabelleAufzhlung"/>
              <w:numPr>
                <w:ilvl w:val="0"/>
                <w:numId w:val="0"/>
              </w:numPr>
              <w:rPr>
                <w:rFonts w:ascii="Times New Roman" w:hAnsi="Times New Roman"/>
                <w:i/>
                <w:noProof/>
                <w:vanish/>
                <w:color w:val="FF0000"/>
                <w:szCs w:val="22"/>
                <w:lang w:eastAsia="en-US"/>
              </w:rPr>
            </w:pPr>
            <w:r w:rsidRPr="00F02E8D">
              <w:rPr>
                <w:rFonts w:ascii="Times New Roman" w:hAnsi="Times New Roman"/>
                <w:i/>
                <w:noProof/>
                <w:vanish/>
                <w:color w:val="FF0000"/>
                <w:szCs w:val="22"/>
                <w:lang w:eastAsia="en-US"/>
              </w:rPr>
              <w:t>Auftrag 1:</w:t>
            </w:r>
          </w:p>
          <w:p w14:paraId="39DF779E" w14:textId="41CAA51F" w:rsidR="003F3334" w:rsidRDefault="003F3334" w:rsidP="005E57EA">
            <w:pPr>
              <w:pStyle w:val="TabelleAufzhlung"/>
              <w:numPr>
                <w:ilvl w:val="0"/>
                <w:numId w:val="0"/>
              </w:numPr>
              <w:rPr>
                <w:rFonts w:ascii="Times New Roman" w:hAnsi="Times New Roman"/>
                <w:i/>
                <w:iCs/>
                <w:vanish/>
                <w:color w:val="FF0000"/>
              </w:rPr>
            </w:pPr>
            <w:r>
              <w:rPr>
                <w:rFonts w:ascii="Times New Roman" w:hAnsi="Times New Roman"/>
                <w:i/>
                <w:iCs/>
                <w:vanish/>
                <w:color w:val="FF0000"/>
              </w:rPr>
              <w:t xml:space="preserve">Die Schülerinnen und Schüler erkennen anhand der Reaktion des Kunden Schmidt aus dem Podcast, welche Regeln der Kommunikation nicht eingehalten wurden. Die Fehler werden in der </w:t>
            </w:r>
            <w:r w:rsidR="00834283">
              <w:rPr>
                <w:rFonts w:ascii="Times New Roman" w:hAnsi="Times New Roman"/>
                <w:i/>
                <w:iCs/>
                <w:vanish/>
                <w:color w:val="FF0000"/>
              </w:rPr>
              <w:t xml:space="preserve">Beratungsmappe </w:t>
            </w:r>
            <w:r w:rsidR="00745CED">
              <w:rPr>
                <w:rFonts w:ascii="Times New Roman" w:hAnsi="Times New Roman"/>
                <w:i/>
                <w:iCs/>
                <w:vanish/>
                <w:color w:val="FF0000"/>
              </w:rPr>
              <w:t xml:space="preserve">(Anlage 3) </w:t>
            </w:r>
            <w:r>
              <w:rPr>
                <w:rFonts w:ascii="Times New Roman" w:hAnsi="Times New Roman"/>
                <w:i/>
                <w:iCs/>
                <w:vanish/>
                <w:color w:val="FF0000"/>
              </w:rPr>
              <w:t xml:space="preserve">eingetragen. </w:t>
            </w:r>
            <w:r w:rsidR="00834283">
              <w:rPr>
                <w:rFonts w:ascii="Times New Roman" w:hAnsi="Times New Roman"/>
                <w:i/>
                <w:iCs/>
                <w:vanish/>
                <w:color w:val="FF0000"/>
              </w:rPr>
              <w:t>Sie erläutern die</w:t>
            </w:r>
            <w:r>
              <w:rPr>
                <w:rFonts w:ascii="Times New Roman" w:hAnsi="Times New Roman"/>
                <w:i/>
                <w:iCs/>
                <w:vanish/>
                <w:color w:val="FF0000"/>
              </w:rPr>
              <w:t xml:space="preserve"> Fehler </w:t>
            </w:r>
            <w:r w:rsidR="00834283">
              <w:rPr>
                <w:rFonts w:ascii="Times New Roman" w:hAnsi="Times New Roman"/>
                <w:i/>
                <w:iCs/>
                <w:vanish/>
                <w:color w:val="FF0000"/>
              </w:rPr>
              <w:t xml:space="preserve">und entwickeln, </w:t>
            </w:r>
            <w:r>
              <w:rPr>
                <w:rFonts w:ascii="Times New Roman" w:hAnsi="Times New Roman"/>
                <w:i/>
                <w:iCs/>
                <w:vanish/>
                <w:color w:val="FF0000"/>
              </w:rPr>
              <w:t>falls möglich, ein</w:t>
            </w:r>
            <w:r w:rsidR="009F04DF">
              <w:rPr>
                <w:rFonts w:ascii="Times New Roman" w:hAnsi="Times New Roman"/>
                <w:i/>
                <w:iCs/>
                <w:vanish/>
                <w:color w:val="FF0000"/>
              </w:rPr>
              <w:t xml:space="preserve">en für die Situation passenden </w:t>
            </w:r>
            <w:r>
              <w:rPr>
                <w:rFonts w:ascii="Times New Roman" w:hAnsi="Times New Roman"/>
                <w:i/>
                <w:iCs/>
                <w:vanish/>
                <w:color w:val="FF0000"/>
              </w:rPr>
              <w:t>Verbesserungsvorschlag. Aus dem Fehler und der Erläuterung leiten die Schülerinn</w:t>
            </w:r>
            <w:r w:rsidR="00834283">
              <w:rPr>
                <w:rFonts w:ascii="Times New Roman" w:hAnsi="Times New Roman"/>
                <w:i/>
                <w:iCs/>
                <w:vanish/>
                <w:color w:val="FF0000"/>
              </w:rPr>
              <w:t>en und Schüler jeweils eine Regel ab.</w:t>
            </w:r>
          </w:p>
          <w:p w14:paraId="122C7046" w14:textId="2723BFE8" w:rsidR="003F3334" w:rsidRDefault="003F3334" w:rsidP="005E57EA">
            <w:pPr>
              <w:pStyle w:val="TabelleAufzhlung"/>
              <w:numPr>
                <w:ilvl w:val="0"/>
                <w:numId w:val="0"/>
              </w:numPr>
              <w:rPr>
                <w:rFonts w:ascii="Times New Roman" w:hAnsi="Times New Roman"/>
                <w:i/>
                <w:noProof/>
                <w:vanish/>
                <w:color w:val="FF0000"/>
                <w:szCs w:val="22"/>
                <w:lang w:eastAsia="en-US"/>
              </w:rPr>
            </w:pPr>
          </w:p>
          <w:p w14:paraId="2185E181" w14:textId="59C535B7" w:rsidR="00116D05" w:rsidRDefault="00116D05" w:rsidP="005E57EA">
            <w:pPr>
              <w:pStyle w:val="TabelleAufzhlung"/>
              <w:numPr>
                <w:ilvl w:val="0"/>
                <w:numId w:val="0"/>
              </w:numPr>
              <w:rPr>
                <w:rFonts w:ascii="Times New Roman" w:hAnsi="Times New Roman"/>
                <w:i/>
                <w:noProof/>
                <w:vanish/>
                <w:color w:val="FF0000"/>
                <w:szCs w:val="22"/>
                <w:lang w:eastAsia="en-US"/>
              </w:rPr>
            </w:pPr>
            <w:r>
              <w:rPr>
                <w:rFonts w:ascii="Times New Roman" w:hAnsi="Times New Roman"/>
                <w:i/>
                <w:noProof/>
                <w:vanish/>
                <w:color w:val="FF0000"/>
                <w:szCs w:val="22"/>
                <w:lang w:eastAsia="en-US"/>
              </w:rPr>
              <w:t xml:space="preserve">Sozialform: </w:t>
            </w:r>
            <w:r w:rsidR="009F04DF">
              <w:rPr>
                <w:rFonts w:ascii="Times New Roman" w:hAnsi="Times New Roman"/>
                <w:i/>
                <w:noProof/>
                <w:vanish/>
                <w:color w:val="FF0000"/>
                <w:szCs w:val="22"/>
                <w:lang w:eastAsia="en-US"/>
              </w:rPr>
              <w:t>Gruppenarbeit</w:t>
            </w:r>
            <w:r>
              <w:rPr>
                <w:rFonts w:ascii="Times New Roman" w:hAnsi="Times New Roman"/>
                <w:i/>
                <w:noProof/>
                <w:vanish/>
                <w:color w:val="FF0000"/>
                <w:szCs w:val="22"/>
                <w:lang w:eastAsia="en-US"/>
              </w:rPr>
              <w:t xml:space="preserve"> (drei Personen)</w:t>
            </w:r>
          </w:p>
          <w:p w14:paraId="3FEDC35B" w14:textId="77777777" w:rsidR="00116D05" w:rsidRDefault="00116D05" w:rsidP="005E57EA">
            <w:pPr>
              <w:pStyle w:val="TabelleAufzhlung"/>
              <w:numPr>
                <w:ilvl w:val="0"/>
                <w:numId w:val="0"/>
              </w:numPr>
              <w:rPr>
                <w:rFonts w:ascii="Times New Roman" w:hAnsi="Times New Roman"/>
                <w:i/>
                <w:noProof/>
                <w:vanish/>
                <w:color w:val="FF0000"/>
                <w:szCs w:val="22"/>
                <w:lang w:eastAsia="en-US"/>
              </w:rPr>
            </w:pPr>
          </w:p>
          <w:p w14:paraId="36A2DAE1" w14:textId="6A0147D2" w:rsidR="003F3334" w:rsidRDefault="003F3334" w:rsidP="005E57EA">
            <w:pPr>
              <w:pStyle w:val="TabelleAufzhlung"/>
              <w:numPr>
                <w:ilvl w:val="0"/>
                <w:numId w:val="0"/>
              </w:numPr>
              <w:rPr>
                <w:rFonts w:ascii="Times New Roman" w:hAnsi="Times New Roman"/>
                <w:i/>
                <w:noProof/>
                <w:vanish/>
                <w:color w:val="FF0000"/>
                <w:szCs w:val="22"/>
                <w:lang w:eastAsia="en-US"/>
              </w:rPr>
            </w:pPr>
            <w:r>
              <w:rPr>
                <w:rFonts w:ascii="Times New Roman" w:hAnsi="Times New Roman"/>
                <w:i/>
                <w:noProof/>
                <w:vanish/>
                <w:color w:val="FF0000"/>
                <w:szCs w:val="22"/>
                <w:lang w:eastAsia="en-US"/>
              </w:rPr>
              <w:t>Binnendifferenzierung:</w:t>
            </w:r>
          </w:p>
          <w:p w14:paraId="4E2D2F8F" w14:textId="77777777" w:rsidR="00834283" w:rsidRDefault="00834283" w:rsidP="005E57EA">
            <w:pPr>
              <w:pStyle w:val="TabelleAufzhlung"/>
              <w:numPr>
                <w:ilvl w:val="0"/>
                <w:numId w:val="0"/>
              </w:numPr>
              <w:rPr>
                <w:rFonts w:ascii="Times New Roman" w:hAnsi="Times New Roman"/>
                <w:i/>
                <w:noProof/>
                <w:vanish/>
                <w:color w:val="FF0000"/>
                <w:szCs w:val="22"/>
                <w:lang w:eastAsia="en-US"/>
              </w:rPr>
            </w:pPr>
          </w:p>
          <w:p w14:paraId="5F093796" w14:textId="0FB49FCF" w:rsidR="003F3334" w:rsidRDefault="00CD2167" w:rsidP="005E57EA">
            <w:pPr>
              <w:pStyle w:val="TabelleAufzhlung"/>
              <w:numPr>
                <w:ilvl w:val="0"/>
                <w:numId w:val="0"/>
              </w:numPr>
              <w:rPr>
                <w:rFonts w:ascii="Times New Roman" w:hAnsi="Times New Roman"/>
                <w:i/>
                <w:noProof/>
                <w:vanish/>
                <w:color w:val="FF0000"/>
                <w:szCs w:val="22"/>
                <w:lang w:eastAsia="en-US"/>
              </w:rPr>
            </w:pPr>
            <w:r w:rsidRPr="00F02E8D">
              <w:rPr>
                <w:rFonts w:ascii="Times New Roman" w:hAnsi="Times New Roman"/>
                <w:i/>
                <w:noProof/>
                <w:vanish/>
                <w:color w:val="FF0000"/>
                <w:szCs w:val="22"/>
                <w:lang w:eastAsia="en-US"/>
              </w:rPr>
              <w:t xml:space="preserve">Schülerinnen und Schülern, denen die Bearbeitung anhand eines </w:t>
            </w:r>
            <w:r w:rsidR="00336DF9" w:rsidRPr="00F02E8D">
              <w:rPr>
                <w:rFonts w:ascii="Times New Roman" w:hAnsi="Times New Roman"/>
                <w:i/>
                <w:noProof/>
                <w:vanish/>
                <w:color w:val="FF0000"/>
                <w:szCs w:val="22"/>
                <w:lang w:eastAsia="en-US"/>
              </w:rPr>
              <w:t xml:space="preserve">ausgedruckten </w:t>
            </w:r>
            <w:r w:rsidRPr="00F02E8D">
              <w:rPr>
                <w:rFonts w:ascii="Times New Roman" w:hAnsi="Times New Roman"/>
                <w:i/>
                <w:noProof/>
                <w:vanish/>
                <w:color w:val="FF0000"/>
                <w:szCs w:val="22"/>
                <w:lang w:eastAsia="en-US"/>
              </w:rPr>
              <w:t xml:space="preserve">Textes leichter fällt, kann der Podcast auch </w:t>
            </w:r>
            <w:r w:rsidR="00834283">
              <w:rPr>
                <w:rFonts w:ascii="Times New Roman" w:hAnsi="Times New Roman"/>
                <w:i/>
                <w:noProof/>
                <w:vanish/>
                <w:color w:val="FF0000"/>
                <w:szCs w:val="22"/>
                <w:lang w:eastAsia="en-US"/>
              </w:rPr>
              <w:t>in Textform</w:t>
            </w:r>
            <w:r w:rsidRPr="00F02E8D">
              <w:rPr>
                <w:rFonts w:ascii="Times New Roman" w:hAnsi="Times New Roman"/>
                <w:i/>
                <w:noProof/>
                <w:vanish/>
                <w:color w:val="FF0000"/>
                <w:szCs w:val="22"/>
                <w:lang w:eastAsia="en-US"/>
              </w:rPr>
              <w:t xml:space="preserve"> zur Verfügung gestellt werden (siehe ergänzendes Material).</w:t>
            </w:r>
          </w:p>
          <w:p w14:paraId="7EE8A430" w14:textId="77777777" w:rsidR="009F04DF" w:rsidRDefault="009F04DF" w:rsidP="005E57EA">
            <w:pPr>
              <w:pStyle w:val="TabelleAufzhlung"/>
              <w:numPr>
                <w:ilvl w:val="0"/>
                <w:numId w:val="0"/>
              </w:numPr>
              <w:rPr>
                <w:rFonts w:ascii="Times New Roman" w:hAnsi="Times New Roman"/>
                <w:i/>
                <w:noProof/>
                <w:vanish/>
                <w:color w:val="FF0000"/>
              </w:rPr>
            </w:pPr>
          </w:p>
          <w:p w14:paraId="68F0E46C" w14:textId="797B012A" w:rsidR="005E57EA" w:rsidRPr="00F02E8D" w:rsidRDefault="005E57EA" w:rsidP="005E57EA">
            <w:pPr>
              <w:pStyle w:val="TabelleAufzhlung"/>
              <w:numPr>
                <w:ilvl w:val="0"/>
                <w:numId w:val="0"/>
              </w:numPr>
              <w:rPr>
                <w:rFonts w:ascii="Times New Roman" w:hAnsi="Times New Roman"/>
                <w:i/>
                <w:noProof/>
                <w:vanish/>
                <w:color w:val="FF0000"/>
              </w:rPr>
            </w:pPr>
            <w:r w:rsidRPr="00F02E8D">
              <w:rPr>
                <w:rFonts w:ascii="Times New Roman" w:hAnsi="Times New Roman"/>
                <w:i/>
                <w:noProof/>
                <w:vanish/>
                <w:color w:val="FF0000"/>
              </w:rPr>
              <w:t xml:space="preserve">Schwächeren </w:t>
            </w:r>
            <w:r w:rsidR="00B376D1" w:rsidRPr="00F02E8D">
              <w:rPr>
                <w:rFonts w:ascii="Times New Roman" w:hAnsi="Times New Roman"/>
                <w:i/>
                <w:noProof/>
                <w:vanish/>
                <w:color w:val="FF0000"/>
              </w:rPr>
              <w:t>Lernenden</w:t>
            </w:r>
            <w:r w:rsidRPr="00F02E8D">
              <w:rPr>
                <w:rFonts w:ascii="Times New Roman" w:hAnsi="Times New Roman"/>
                <w:i/>
                <w:noProof/>
                <w:vanish/>
                <w:color w:val="FF0000"/>
              </w:rPr>
              <w:t xml:space="preserve"> kann die vorstrukturierte Übersicht mit den bereits ergänzten allgemeinen </w:t>
            </w:r>
            <w:r w:rsidR="003F3334">
              <w:rPr>
                <w:rFonts w:ascii="Times New Roman" w:hAnsi="Times New Roman"/>
                <w:i/>
                <w:noProof/>
                <w:vanish/>
                <w:color w:val="FF0000"/>
              </w:rPr>
              <w:t>Kommunikationsr</w:t>
            </w:r>
            <w:r w:rsidRPr="00F02E8D">
              <w:rPr>
                <w:rFonts w:ascii="Times New Roman" w:hAnsi="Times New Roman"/>
                <w:i/>
                <w:noProof/>
                <w:vanish/>
                <w:color w:val="FF0000"/>
              </w:rPr>
              <w:t>egeln an die Hand gegeben werden (siehe ergänzendes Material).</w:t>
            </w:r>
          </w:p>
          <w:p w14:paraId="33FE2D66" w14:textId="77777777" w:rsidR="00EA5499" w:rsidRPr="00F02E8D" w:rsidRDefault="00EA5499" w:rsidP="00530D8F">
            <w:pPr>
              <w:pStyle w:val="TabelleAufzhlung"/>
              <w:numPr>
                <w:ilvl w:val="0"/>
                <w:numId w:val="0"/>
              </w:numPr>
              <w:rPr>
                <w:rFonts w:ascii="Times New Roman" w:hAnsi="Times New Roman"/>
                <w:i/>
                <w:noProof/>
                <w:vanish/>
                <w:color w:val="FF0000"/>
                <w:szCs w:val="22"/>
                <w:lang w:eastAsia="en-US"/>
              </w:rPr>
            </w:pPr>
          </w:p>
          <w:p w14:paraId="0C08A4C0" w14:textId="77777777" w:rsidR="00C96D18" w:rsidRPr="00F02E8D" w:rsidRDefault="00C96D18" w:rsidP="00530D8F">
            <w:pPr>
              <w:pStyle w:val="TabelleAufzhlung"/>
              <w:numPr>
                <w:ilvl w:val="0"/>
                <w:numId w:val="0"/>
              </w:numPr>
              <w:rPr>
                <w:rFonts w:ascii="Times New Roman" w:hAnsi="Times New Roman"/>
                <w:i/>
                <w:noProof/>
                <w:vanish/>
                <w:color w:val="FF0000"/>
                <w:szCs w:val="22"/>
                <w:lang w:eastAsia="en-US"/>
              </w:rPr>
            </w:pPr>
            <w:r w:rsidRPr="00F02E8D">
              <w:rPr>
                <w:rFonts w:ascii="Times New Roman" w:hAnsi="Times New Roman"/>
                <w:i/>
                <w:noProof/>
                <w:vanish/>
                <w:color w:val="FF0000"/>
                <w:szCs w:val="22"/>
                <w:lang w:eastAsia="en-US"/>
              </w:rPr>
              <w:t>Auftrag 2:</w:t>
            </w:r>
          </w:p>
          <w:p w14:paraId="7470C165" w14:textId="4F44B0CC" w:rsidR="00530D8F" w:rsidRDefault="009D06D3" w:rsidP="00530D8F">
            <w:pPr>
              <w:pStyle w:val="TabelleAufzhlung"/>
              <w:numPr>
                <w:ilvl w:val="0"/>
                <w:numId w:val="0"/>
              </w:numPr>
              <w:rPr>
                <w:rFonts w:ascii="Times New Roman" w:hAnsi="Times New Roman"/>
                <w:i/>
                <w:noProof/>
                <w:vanish/>
                <w:color w:val="FF0000"/>
                <w:szCs w:val="22"/>
                <w:lang w:eastAsia="en-US"/>
              </w:rPr>
            </w:pPr>
            <w:r w:rsidRPr="00F02E8D">
              <w:rPr>
                <w:rFonts w:ascii="Times New Roman" w:hAnsi="Times New Roman"/>
                <w:i/>
                <w:noProof/>
                <w:vanish/>
                <w:color w:val="FF0000"/>
                <w:szCs w:val="22"/>
                <w:lang w:eastAsia="en-US"/>
              </w:rPr>
              <w:t xml:space="preserve">Anhand des </w:t>
            </w:r>
            <w:r w:rsidR="00834283">
              <w:rPr>
                <w:rFonts w:ascii="Times New Roman" w:hAnsi="Times New Roman"/>
                <w:i/>
                <w:noProof/>
                <w:vanish/>
                <w:color w:val="FF0000"/>
                <w:szCs w:val="22"/>
                <w:lang w:eastAsia="en-US"/>
              </w:rPr>
              <w:t>V</w:t>
            </w:r>
            <w:r w:rsidRPr="00F02E8D">
              <w:rPr>
                <w:rFonts w:ascii="Times New Roman" w:hAnsi="Times New Roman"/>
                <w:i/>
                <w:noProof/>
                <w:vanish/>
                <w:color w:val="FF0000"/>
                <w:szCs w:val="22"/>
                <w:lang w:eastAsia="en-US"/>
              </w:rPr>
              <w:t>ideos erarbeiten die Schülerinnen und Schüler unterschi</w:t>
            </w:r>
            <w:r w:rsidR="00EA5499" w:rsidRPr="00F02E8D">
              <w:rPr>
                <w:rFonts w:ascii="Times New Roman" w:hAnsi="Times New Roman"/>
                <w:i/>
                <w:noProof/>
                <w:vanish/>
                <w:color w:val="FF0000"/>
                <w:szCs w:val="22"/>
                <w:lang w:eastAsia="en-US"/>
              </w:rPr>
              <w:t>e</w:t>
            </w:r>
            <w:r w:rsidRPr="00F02E8D">
              <w:rPr>
                <w:rFonts w:ascii="Times New Roman" w:hAnsi="Times New Roman"/>
                <w:i/>
                <w:noProof/>
                <w:vanish/>
                <w:color w:val="FF0000"/>
                <w:szCs w:val="22"/>
                <w:lang w:eastAsia="en-US"/>
              </w:rPr>
              <w:t>dliche Methoden</w:t>
            </w:r>
            <w:r w:rsidR="009F3EBB" w:rsidRPr="00F02E8D">
              <w:rPr>
                <w:rFonts w:ascii="Times New Roman" w:hAnsi="Times New Roman"/>
                <w:i/>
                <w:noProof/>
                <w:vanish/>
                <w:color w:val="FF0000"/>
                <w:szCs w:val="22"/>
                <w:lang w:eastAsia="en-US"/>
              </w:rPr>
              <w:t xml:space="preserve"> zur Schaffung eines förderlichen Gesprächsklimas sowie </w:t>
            </w:r>
            <w:r w:rsidRPr="00F02E8D">
              <w:rPr>
                <w:rFonts w:ascii="Times New Roman" w:hAnsi="Times New Roman"/>
                <w:i/>
                <w:noProof/>
                <w:vanish/>
                <w:color w:val="FF0000"/>
                <w:szCs w:val="22"/>
                <w:lang w:eastAsia="en-US"/>
              </w:rPr>
              <w:t xml:space="preserve">deren Zweck und Ziele. Sie leiten dabei Ideen zur Verwirklichung ab. </w:t>
            </w:r>
            <w:r w:rsidR="00B73B11" w:rsidRPr="00F02E8D">
              <w:rPr>
                <w:rFonts w:ascii="Times New Roman" w:hAnsi="Times New Roman"/>
                <w:i/>
                <w:noProof/>
                <w:vanish/>
                <w:color w:val="FF0000"/>
                <w:szCs w:val="22"/>
                <w:lang w:eastAsia="en-US"/>
              </w:rPr>
              <w:t xml:space="preserve">Die Schülerinnen und Schüler </w:t>
            </w:r>
            <w:r w:rsidR="002452BA" w:rsidRPr="00F02E8D">
              <w:rPr>
                <w:rFonts w:ascii="Times New Roman" w:hAnsi="Times New Roman"/>
                <w:i/>
                <w:noProof/>
                <w:vanish/>
                <w:color w:val="FF0000"/>
                <w:szCs w:val="22"/>
                <w:lang w:eastAsia="en-US"/>
              </w:rPr>
              <w:t>e</w:t>
            </w:r>
            <w:r w:rsidR="00B73B11" w:rsidRPr="00F02E8D">
              <w:rPr>
                <w:rFonts w:ascii="Times New Roman" w:hAnsi="Times New Roman"/>
                <w:i/>
                <w:noProof/>
                <w:vanish/>
                <w:color w:val="FF0000"/>
                <w:szCs w:val="22"/>
                <w:lang w:eastAsia="en-US"/>
              </w:rPr>
              <w:t xml:space="preserve">rarbeiten </w:t>
            </w:r>
            <w:r w:rsidR="002452BA" w:rsidRPr="00F02E8D">
              <w:rPr>
                <w:rFonts w:ascii="Times New Roman" w:hAnsi="Times New Roman"/>
                <w:i/>
                <w:noProof/>
                <w:vanish/>
                <w:color w:val="FF0000"/>
                <w:szCs w:val="22"/>
                <w:lang w:eastAsia="en-US"/>
              </w:rPr>
              <w:t>Fragetechniken und deren angemessenen Einsatz</w:t>
            </w:r>
            <w:r w:rsidR="00D5795B">
              <w:rPr>
                <w:rFonts w:ascii="Times New Roman" w:hAnsi="Times New Roman"/>
                <w:i/>
                <w:noProof/>
                <w:vanish/>
                <w:color w:val="FF0000"/>
                <w:szCs w:val="22"/>
                <w:lang w:eastAsia="en-US"/>
              </w:rPr>
              <w:t xml:space="preserve"> und tragen diese in Anlage 5 ein.</w:t>
            </w:r>
          </w:p>
          <w:p w14:paraId="3565DA86" w14:textId="1F7D0685" w:rsidR="00116D05" w:rsidRDefault="00116D05" w:rsidP="00530D8F">
            <w:pPr>
              <w:pStyle w:val="TabelleAufzhlung"/>
              <w:numPr>
                <w:ilvl w:val="0"/>
                <w:numId w:val="0"/>
              </w:numPr>
              <w:rPr>
                <w:rFonts w:ascii="Times New Roman" w:hAnsi="Times New Roman"/>
                <w:i/>
                <w:noProof/>
                <w:vanish/>
                <w:color w:val="FF0000"/>
                <w:szCs w:val="22"/>
                <w:lang w:eastAsia="en-US"/>
              </w:rPr>
            </w:pPr>
          </w:p>
          <w:p w14:paraId="1A6FECDE" w14:textId="47EEF79F" w:rsidR="00116D05" w:rsidRPr="00F02E8D" w:rsidRDefault="00116D05" w:rsidP="00530D8F">
            <w:pPr>
              <w:pStyle w:val="TabelleAufzhlung"/>
              <w:numPr>
                <w:ilvl w:val="0"/>
                <w:numId w:val="0"/>
              </w:numPr>
              <w:rPr>
                <w:rFonts w:ascii="Times New Roman" w:hAnsi="Times New Roman"/>
                <w:i/>
                <w:noProof/>
                <w:vanish/>
                <w:color w:val="FF0000"/>
                <w:szCs w:val="22"/>
                <w:lang w:eastAsia="en-US"/>
              </w:rPr>
            </w:pPr>
            <w:r>
              <w:rPr>
                <w:rFonts w:ascii="Times New Roman" w:hAnsi="Times New Roman"/>
                <w:i/>
                <w:noProof/>
                <w:vanish/>
                <w:color w:val="FF0000"/>
                <w:szCs w:val="22"/>
                <w:lang w:eastAsia="en-US"/>
              </w:rPr>
              <w:t>Mögliche Sozialform: Einzelarbeit</w:t>
            </w:r>
          </w:p>
          <w:p w14:paraId="779257EC" w14:textId="77777777" w:rsidR="005574EF" w:rsidRPr="00F02E8D" w:rsidRDefault="005574EF" w:rsidP="00530D8F">
            <w:pPr>
              <w:pStyle w:val="TabelleAufzhlung"/>
              <w:numPr>
                <w:ilvl w:val="0"/>
                <w:numId w:val="0"/>
              </w:numPr>
              <w:rPr>
                <w:rFonts w:ascii="Times New Roman" w:hAnsi="Times New Roman"/>
                <w:i/>
                <w:noProof/>
                <w:vanish/>
                <w:color w:val="FF0000"/>
                <w:szCs w:val="22"/>
                <w:lang w:eastAsia="en-US"/>
              </w:rPr>
            </w:pPr>
          </w:p>
          <w:p w14:paraId="4629CED0" w14:textId="77777777" w:rsidR="00C96D18" w:rsidRPr="00F02E8D" w:rsidRDefault="00C96D18" w:rsidP="009B15EC">
            <w:pPr>
              <w:pStyle w:val="TabelleAufzhlung"/>
              <w:numPr>
                <w:ilvl w:val="0"/>
                <w:numId w:val="0"/>
              </w:numPr>
              <w:rPr>
                <w:rFonts w:ascii="Times New Roman" w:hAnsi="Times New Roman"/>
                <w:i/>
                <w:noProof/>
                <w:vanish/>
                <w:color w:val="FF0000"/>
                <w:szCs w:val="22"/>
                <w:lang w:eastAsia="en-US"/>
              </w:rPr>
            </w:pPr>
            <w:r w:rsidRPr="00F02E8D">
              <w:rPr>
                <w:rFonts w:ascii="Times New Roman" w:hAnsi="Times New Roman"/>
                <w:i/>
                <w:noProof/>
                <w:vanish/>
                <w:color w:val="FF0000"/>
                <w:szCs w:val="22"/>
                <w:lang w:eastAsia="en-US"/>
              </w:rPr>
              <w:t>Auftrag 3:</w:t>
            </w:r>
          </w:p>
          <w:p w14:paraId="239816B6" w14:textId="2852F250" w:rsidR="00EE7672" w:rsidRPr="00F02E8D" w:rsidRDefault="001E63E7" w:rsidP="009B15EC">
            <w:pPr>
              <w:pStyle w:val="TabelleAufzhlung"/>
              <w:numPr>
                <w:ilvl w:val="0"/>
                <w:numId w:val="0"/>
              </w:numPr>
              <w:rPr>
                <w:rFonts w:ascii="Times New Roman" w:hAnsi="Times New Roman"/>
                <w:i/>
                <w:noProof/>
                <w:vanish/>
                <w:color w:val="FF0000"/>
                <w:szCs w:val="22"/>
                <w:lang w:eastAsia="en-US"/>
              </w:rPr>
            </w:pPr>
            <w:r w:rsidRPr="00F02E8D">
              <w:rPr>
                <w:rFonts w:ascii="Times New Roman" w:hAnsi="Times New Roman"/>
                <w:i/>
                <w:noProof/>
                <w:vanish/>
                <w:color w:val="FF0000"/>
                <w:szCs w:val="22"/>
                <w:lang w:eastAsia="en-US"/>
              </w:rPr>
              <w:t xml:space="preserve">Vor </w:t>
            </w:r>
            <w:r w:rsidR="005574EF" w:rsidRPr="00F02E8D">
              <w:rPr>
                <w:rFonts w:ascii="Times New Roman" w:hAnsi="Times New Roman"/>
                <w:i/>
                <w:noProof/>
                <w:vanish/>
                <w:color w:val="FF0000"/>
                <w:szCs w:val="22"/>
                <w:lang w:eastAsia="en-US"/>
              </w:rPr>
              <w:t xml:space="preserve">Ausführung von </w:t>
            </w:r>
            <w:r w:rsidR="00D0571E" w:rsidRPr="00F02E8D">
              <w:rPr>
                <w:rFonts w:ascii="Times New Roman" w:hAnsi="Times New Roman"/>
                <w:i/>
                <w:noProof/>
                <w:vanish/>
                <w:color w:val="FF0000"/>
                <w:szCs w:val="22"/>
                <w:lang w:eastAsia="en-US"/>
              </w:rPr>
              <w:t>A</w:t>
            </w:r>
            <w:r w:rsidRPr="00F02E8D">
              <w:rPr>
                <w:rFonts w:ascii="Times New Roman" w:hAnsi="Times New Roman"/>
                <w:i/>
                <w:noProof/>
                <w:vanish/>
                <w:color w:val="FF0000"/>
                <w:szCs w:val="22"/>
                <w:lang w:eastAsia="en-US"/>
              </w:rPr>
              <w:t xml:space="preserve">uftrag </w:t>
            </w:r>
            <w:r w:rsidR="005574EF" w:rsidRPr="00F02E8D">
              <w:rPr>
                <w:rFonts w:ascii="Times New Roman" w:hAnsi="Times New Roman"/>
                <w:i/>
                <w:noProof/>
                <w:vanish/>
                <w:color w:val="FF0000"/>
                <w:szCs w:val="22"/>
                <w:lang w:eastAsia="en-US"/>
              </w:rPr>
              <w:t xml:space="preserve">3 erhalten einige Schülerinnen und Schüler auf Kärtchen festgehaltene </w:t>
            </w:r>
            <w:r w:rsidR="00314667" w:rsidRPr="00F02E8D">
              <w:rPr>
                <w:rFonts w:ascii="Times New Roman" w:hAnsi="Times New Roman"/>
                <w:i/>
                <w:noProof/>
                <w:vanish/>
                <w:color w:val="FF0000"/>
                <w:szCs w:val="22"/>
                <w:lang w:eastAsia="en-US"/>
              </w:rPr>
              <w:t>Einwände von Kundinnen und Kunden</w:t>
            </w:r>
            <w:r w:rsidR="005574EF" w:rsidRPr="00F02E8D">
              <w:rPr>
                <w:rFonts w:ascii="Times New Roman" w:hAnsi="Times New Roman"/>
                <w:i/>
                <w:noProof/>
                <w:vanish/>
                <w:color w:val="FF0000"/>
                <w:szCs w:val="22"/>
                <w:lang w:eastAsia="en-US"/>
              </w:rPr>
              <w:t xml:space="preserve"> </w:t>
            </w:r>
            <w:r w:rsidR="00834283">
              <w:rPr>
                <w:rFonts w:ascii="Times New Roman" w:hAnsi="Times New Roman"/>
                <w:i/>
                <w:noProof/>
                <w:vanish/>
                <w:color w:val="FF0000"/>
                <w:szCs w:val="22"/>
                <w:lang w:eastAsia="en-US"/>
              </w:rPr>
              <w:t>(s</w:t>
            </w:r>
            <w:r w:rsidR="005574EF" w:rsidRPr="00F02E8D">
              <w:rPr>
                <w:rFonts w:ascii="Times New Roman" w:hAnsi="Times New Roman"/>
                <w:i/>
                <w:noProof/>
                <w:vanish/>
                <w:color w:val="FF0000"/>
                <w:szCs w:val="22"/>
                <w:lang w:eastAsia="en-US"/>
              </w:rPr>
              <w:t>iehe ergänzendes Material). Diese werden einer Mitschülerin bzw. einem Mitschüler laut vorgelesen</w:t>
            </w:r>
            <w:r w:rsidR="00834283">
              <w:rPr>
                <w:rFonts w:ascii="Times New Roman" w:hAnsi="Times New Roman"/>
                <w:i/>
                <w:noProof/>
                <w:vanish/>
                <w:color w:val="FF0000"/>
                <w:szCs w:val="22"/>
                <w:lang w:eastAsia="en-US"/>
              </w:rPr>
              <w:t xml:space="preserve">, die bzw. der </w:t>
            </w:r>
            <w:r w:rsidR="00D5795B">
              <w:rPr>
                <w:rFonts w:ascii="Times New Roman" w:hAnsi="Times New Roman"/>
                <w:i/>
                <w:noProof/>
                <w:vanish/>
                <w:color w:val="FF0000"/>
                <w:szCs w:val="22"/>
                <w:lang w:eastAsia="en-US"/>
              </w:rPr>
              <w:t>spontan auf d</w:t>
            </w:r>
            <w:r w:rsidR="00834283">
              <w:rPr>
                <w:rFonts w:ascii="Times New Roman" w:hAnsi="Times New Roman"/>
                <w:i/>
                <w:noProof/>
                <w:vanish/>
                <w:color w:val="FF0000"/>
                <w:szCs w:val="22"/>
                <w:lang w:eastAsia="en-US"/>
              </w:rPr>
              <w:t>en jeweiligen Kundeneinwand</w:t>
            </w:r>
            <w:r w:rsidR="00D5795B">
              <w:rPr>
                <w:rFonts w:ascii="Times New Roman" w:hAnsi="Times New Roman"/>
                <w:i/>
                <w:noProof/>
                <w:vanish/>
                <w:color w:val="FF0000"/>
                <w:szCs w:val="22"/>
                <w:lang w:eastAsia="en-US"/>
              </w:rPr>
              <w:t xml:space="preserve"> reagieren</w:t>
            </w:r>
            <w:r w:rsidR="00834283">
              <w:rPr>
                <w:rFonts w:ascii="Times New Roman" w:hAnsi="Times New Roman"/>
                <w:i/>
                <w:noProof/>
                <w:vanish/>
                <w:color w:val="FF0000"/>
                <w:szCs w:val="22"/>
                <w:lang w:eastAsia="en-US"/>
              </w:rPr>
              <w:t xml:space="preserve"> muss</w:t>
            </w:r>
            <w:r w:rsidR="00314667" w:rsidRPr="00F02E8D">
              <w:rPr>
                <w:rFonts w:ascii="Times New Roman" w:hAnsi="Times New Roman"/>
                <w:i/>
                <w:noProof/>
                <w:vanish/>
                <w:color w:val="FF0000"/>
                <w:szCs w:val="22"/>
                <w:lang w:eastAsia="en-US"/>
              </w:rPr>
              <w:t>. Es ist zu erwarten, dass den Schülerinnen und Schülern eine Reaktion auf die Einwände der K</w:t>
            </w:r>
            <w:r w:rsidR="00834283">
              <w:rPr>
                <w:rFonts w:ascii="Times New Roman" w:hAnsi="Times New Roman"/>
                <w:i/>
                <w:noProof/>
                <w:vanish/>
                <w:color w:val="FF0000"/>
                <w:szCs w:val="22"/>
                <w:lang w:eastAsia="en-US"/>
              </w:rPr>
              <w:t>undinnen und Kunden schwerfallen wird</w:t>
            </w:r>
            <w:r w:rsidR="00314667" w:rsidRPr="00F02E8D">
              <w:rPr>
                <w:rFonts w:ascii="Times New Roman" w:hAnsi="Times New Roman"/>
                <w:i/>
                <w:noProof/>
                <w:vanish/>
                <w:color w:val="FF0000"/>
                <w:szCs w:val="22"/>
                <w:lang w:eastAsia="en-US"/>
              </w:rPr>
              <w:t>.</w:t>
            </w:r>
          </w:p>
          <w:p w14:paraId="53840785" w14:textId="77777777" w:rsidR="008C6CD0" w:rsidRPr="00F02E8D" w:rsidRDefault="008C6CD0" w:rsidP="009B15EC">
            <w:pPr>
              <w:pStyle w:val="TabelleAufzhlung"/>
              <w:numPr>
                <w:ilvl w:val="0"/>
                <w:numId w:val="0"/>
              </w:numPr>
              <w:rPr>
                <w:rFonts w:ascii="Times New Roman" w:hAnsi="Times New Roman"/>
                <w:i/>
                <w:noProof/>
                <w:vanish/>
                <w:color w:val="FF0000"/>
                <w:szCs w:val="22"/>
                <w:lang w:eastAsia="en-US"/>
              </w:rPr>
            </w:pPr>
          </w:p>
          <w:p w14:paraId="10F21E18" w14:textId="4725A59C" w:rsidR="009B15EC" w:rsidRDefault="00E84115" w:rsidP="00374A19">
            <w:pPr>
              <w:pStyle w:val="Kommentartext"/>
              <w:rPr>
                <w:rFonts w:ascii="Times New Roman" w:hAnsi="Times New Roman"/>
                <w:i/>
                <w:noProof/>
                <w:vanish/>
                <w:color w:val="FF0000"/>
                <w:sz w:val="22"/>
                <w:szCs w:val="22"/>
              </w:rPr>
            </w:pPr>
            <w:r w:rsidRPr="00374A19">
              <w:rPr>
                <w:rFonts w:ascii="Times New Roman" w:hAnsi="Times New Roman"/>
                <w:i/>
                <w:noProof/>
                <w:vanish/>
                <w:color w:val="FF0000"/>
                <w:sz w:val="22"/>
                <w:szCs w:val="22"/>
              </w:rPr>
              <w:t>Im Anschluss er</w:t>
            </w:r>
            <w:r w:rsidR="00503492" w:rsidRPr="00374A19">
              <w:rPr>
                <w:rFonts w:ascii="Times New Roman" w:hAnsi="Times New Roman"/>
                <w:i/>
                <w:noProof/>
                <w:vanish/>
                <w:color w:val="FF0000"/>
                <w:sz w:val="22"/>
                <w:szCs w:val="22"/>
              </w:rPr>
              <w:t>gänzen</w:t>
            </w:r>
            <w:r w:rsidRPr="00374A19">
              <w:rPr>
                <w:rFonts w:ascii="Times New Roman" w:hAnsi="Times New Roman"/>
                <w:i/>
                <w:noProof/>
                <w:vanish/>
                <w:color w:val="FF0000"/>
                <w:sz w:val="22"/>
                <w:szCs w:val="22"/>
              </w:rPr>
              <w:t xml:space="preserve"> die Schülerinnen und Schüler anhand de</w:t>
            </w:r>
            <w:r w:rsidR="00503492" w:rsidRPr="00374A19">
              <w:rPr>
                <w:rFonts w:ascii="Times New Roman" w:hAnsi="Times New Roman"/>
                <w:i/>
                <w:noProof/>
                <w:vanish/>
                <w:color w:val="FF0000"/>
                <w:sz w:val="22"/>
                <w:szCs w:val="22"/>
              </w:rPr>
              <w:t>r Schulungsunterlagen</w:t>
            </w:r>
            <w:r w:rsidR="00374A19" w:rsidRPr="00374A19">
              <w:rPr>
                <w:rFonts w:ascii="Times New Roman" w:hAnsi="Times New Roman"/>
                <w:i/>
                <w:noProof/>
                <w:vanish/>
                <w:color w:val="FF0000"/>
                <w:sz w:val="22"/>
                <w:szCs w:val="22"/>
              </w:rPr>
              <w:t xml:space="preserve"> </w:t>
            </w:r>
            <w:r w:rsidR="007D0DDA">
              <w:rPr>
                <w:rFonts w:ascii="Times New Roman" w:hAnsi="Times New Roman"/>
                <w:i/>
                <w:noProof/>
                <w:vanish/>
                <w:color w:val="FF0000"/>
                <w:sz w:val="22"/>
                <w:szCs w:val="22"/>
              </w:rPr>
              <w:t xml:space="preserve">(Anlage </w:t>
            </w:r>
            <w:r w:rsidR="00834283">
              <w:rPr>
                <w:rFonts w:ascii="Times New Roman" w:hAnsi="Times New Roman"/>
                <w:i/>
                <w:noProof/>
                <w:vanish/>
                <w:color w:val="FF0000"/>
                <w:sz w:val="22"/>
                <w:szCs w:val="22"/>
              </w:rPr>
              <w:t>6</w:t>
            </w:r>
            <w:r w:rsidR="007D0DDA">
              <w:rPr>
                <w:rFonts w:ascii="Times New Roman" w:hAnsi="Times New Roman"/>
                <w:i/>
                <w:noProof/>
                <w:vanish/>
                <w:color w:val="FF0000"/>
                <w:sz w:val="22"/>
                <w:szCs w:val="22"/>
              </w:rPr>
              <w:t>) „</w:t>
            </w:r>
            <w:r w:rsidR="00503492" w:rsidRPr="00374A19">
              <w:rPr>
                <w:rFonts w:ascii="Times New Roman" w:hAnsi="Times New Roman"/>
                <w:i/>
                <w:noProof/>
                <w:vanish/>
                <w:color w:val="FF0000"/>
                <w:sz w:val="22"/>
                <w:szCs w:val="22"/>
              </w:rPr>
              <w:t xml:space="preserve">Umgang mit </w:t>
            </w:r>
            <w:r w:rsidR="006901F5" w:rsidRPr="00374A19">
              <w:rPr>
                <w:rFonts w:ascii="Times New Roman" w:hAnsi="Times New Roman"/>
                <w:i/>
                <w:noProof/>
                <w:vanish/>
                <w:color w:val="FF0000"/>
                <w:sz w:val="22"/>
                <w:szCs w:val="22"/>
              </w:rPr>
              <w:t>Einwänden von Kundinnen und Kunden</w:t>
            </w:r>
            <w:r w:rsidR="00503492" w:rsidRPr="00374A19">
              <w:rPr>
                <w:rFonts w:ascii="Times New Roman" w:hAnsi="Times New Roman"/>
                <w:i/>
                <w:noProof/>
                <w:vanish/>
                <w:color w:val="FF0000"/>
                <w:sz w:val="22"/>
                <w:szCs w:val="22"/>
              </w:rPr>
              <w:t xml:space="preserve">“ den entsprechenden Abschnitt in </w:t>
            </w:r>
            <w:r w:rsidR="00834283">
              <w:rPr>
                <w:rFonts w:ascii="Times New Roman" w:hAnsi="Times New Roman"/>
                <w:i/>
                <w:noProof/>
                <w:vanish/>
                <w:color w:val="FF0000"/>
                <w:sz w:val="22"/>
                <w:szCs w:val="22"/>
              </w:rPr>
              <w:t>Ihrer</w:t>
            </w:r>
            <w:r w:rsidR="00503492" w:rsidRPr="00374A19">
              <w:rPr>
                <w:rFonts w:ascii="Times New Roman" w:hAnsi="Times New Roman"/>
                <w:i/>
                <w:noProof/>
                <w:vanish/>
                <w:color w:val="FF0000"/>
                <w:sz w:val="22"/>
                <w:szCs w:val="22"/>
              </w:rPr>
              <w:t xml:space="preserve"> Beratungsmappe. </w:t>
            </w:r>
            <w:r w:rsidR="009346E1" w:rsidRPr="00374A19">
              <w:rPr>
                <w:rFonts w:ascii="Times New Roman" w:hAnsi="Times New Roman"/>
                <w:i/>
                <w:noProof/>
                <w:vanish/>
                <w:color w:val="FF0000"/>
                <w:sz w:val="22"/>
                <w:szCs w:val="22"/>
              </w:rPr>
              <w:t>Sie beschreiben Arten von Einwänden und unterscheiden Methoden zum Umgang mit Einwänden.</w:t>
            </w:r>
            <w:r w:rsidR="00A76759" w:rsidRPr="00374A19">
              <w:rPr>
                <w:rFonts w:ascii="Times New Roman" w:hAnsi="Times New Roman"/>
                <w:i/>
                <w:noProof/>
                <w:vanish/>
                <w:color w:val="FF0000"/>
                <w:sz w:val="22"/>
                <w:szCs w:val="22"/>
              </w:rPr>
              <w:t xml:space="preserve"> Sie wenden konkrete Methoden der Einwandbehandlung an und formulieren Antworten auf die </w:t>
            </w:r>
            <w:r w:rsidR="004640CF" w:rsidRPr="00374A19">
              <w:rPr>
                <w:rFonts w:ascii="Times New Roman" w:hAnsi="Times New Roman"/>
                <w:i/>
                <w:noProof/>
                <w:vanish/>
                <w:color w:val="FF0000"/>
                <w:sz w:val="22"/>
                <w:szCs w:val="22"/>
              </w:rPr>
              <w:t>Einwände von Kundinnen und Kunden</w:t>
            </w:r>
            <w:r w:rsidR="00A76759" w:rsidRPr="00374A19">
              <w:rPr>
                <w:rFonts w:ascii="Times New Roman" w:hAnsi="Times New Roman"/>
                <w:i/>
                <w:noProof/>
                <w:vanish/>
                <w:color w:val="FF0000"/>
                <w:sz w:val="22"/>
                <w:szCs w:val="22"/>
              </w:rPr>
              <w:t>.</w:t>
            </w:r>
          </w:p>
          <w:p w14:paraId="1125F699" w14:textId="010EB6E8" w:rsidR="00374A19" w:rsidRDefault="00374A19" w:rsidP="00374A19">
            <w:pPr>
              <w:pStyle w:val="Kommentartext"/>
              <w:rPr>
                <w:rFonts w:ascii="Times New Roman" w:hAnsi="Times New Roman"/>
                <w:i/>
                <w:noProof/>
                <w:vanish/>
                <w:color w:val="FF0000"/>
                <w:sz w:val="22"/>
                <w:szCs w:val="22"/>
              </w:rPr>
            </w:pPr>
          </w:p>
          <w:p w14:paraId="423D7897" w14:textId="0E3CFDA5" w:rsidR="00374A19" w:rsidRDefault="00374A19" w:rsidP="009F04DF">
            <w:pPr>
              <w:spacing w:line="240" w:lineRule="exact"/>
              <w:rPr>
                <w:rFonts w:ascii="Times New Roman" w:hAnsi="Times New Roman"/>
                <w:i/>
                <w:noProof/>
                <w:vanish/>
                <w:color w:val="FF0000"/>
              </w:rPr>
            </w:pPr>
            <w:r w:rsidRPr="009F04DF">
              <w:rPr>
                <w:rFonts w:ascii="Times New Roman" w:hAnsi="Times New Roman"/>
                <w:i/>
                <w:noProof/>
                <w:vanish/>
                <w:color w:val="FF0000"/>
              </w:rPr>
              <w:t xml:space="preserve">Der Informationstext kann – neben der Informationsgewinnung </w:t>
            </w:r>
            <w:r w:rsidR="00834283" w:rsidRPr="009F04DF">
              <w:rPr>
                <w:rFonts w:ascii="Times New Roman" w:hAnsi="Times New Roman"/>
                <w:i/>
                <w:noProof/>
                <w:vanish/>
                <w:color w:val="FF0000"/>
              </w:rPr>
              <w:t>–</w:t>
            </w:r>
            <w:r w:rsidR="009F04DF" w:rsidRPr="009F04DF">
              <w:rPr>
                <w:rFonts w:ascii="Times New Roman" w:hAnsi="Times New Roman"/>
                <w:i/>
                <w:noProof/>
                <w:vanish/>
                <w:color w:val="FF0000"/>
              </w:rPr>
              <w:t xml:space="preserve"> eingesetzt wer</w:t>
            </w:r>
            <w:r w:rsidR="00BC5BCB">
              <w:rPr>
                <w:rFonts w:ascii="Times New Roman" w:hAnsi="Times New Roman"/>
                <w:i/>
                <w:noProof/>
                <w:vanish/>
                <w:color w:val="FF0000"/>
              </w:rPr>
              <w:softHyphen/>
            </w:r>
            <w:r w:rsidR="009F04DF" w:rsidRPr="009F04DF">
              <w:rPr>
                <w:rFonts w:ascii="Times New Roman" w:hAnsi="Times New Roman"/>
                <w:i/>
                <w:noProof/>
                <w:vanish/>
                <w:color w:val="FF0000"/>
              </w:rPr>
              <w:t xml:space="preserve">den, um </w:t>
            </w:r>
            <w:r w:rsidR="000B4FD4">
              <w:rPr>
                <w:rFonts w:ascii="Times New Roman" w:hAnsi="Times New Roman"/>
                <w:i/>
                <w:noProof/>
                <w:vanish/>
                <w:color w:val="FF0000"/>
              </w:rPr>
              <w:t>im Rahmen eines sprachsensiblen bzw. sprachbewussten Unterrichts</w:t>
            </w:r>
            <w:r w:rsidR="000B4FD4" w:rsidRPr="009F04DF">
              <w:rPr>
                <w:rFonts w:ascii="Times New Roman" w:hAnsi="Times New Roman"/>
                <w:i/>
                <w:noProof/>
                <w:vanish/>
                <w:color w:val="FF0000"/>
              </w:rPr>
              <w:t xml:space="preserve"> </w:t>
            </w:r>
            <w:r w:rsidR="009F04DF" w:rsidRPr="009F04DF">
              <w:rPr>
                <w:rFonts w:ascii="Times New Roman" w:hAnsi="Times New Roman"/>
                <w:i/>
                <w:noProof/>
                <w:vanish/>
                <w:color w:val="FF0000"/>
              </w:rPr>
              <w:t xml:space="preserve">eine Lesestrategie zu trainieren </w:t>
            </w:r>
            <w:r w:rsidRPr="009F04DF">
              <w:rPr>
                <w:rFonts w:ascii="Times New Roman" w:hAnsi="Times New Roman"/>
                <w:i/>
                <w:noProof/>
                <w:vanish/>
                <w:color w:val="FF0000"/>
              </w:rPr>
              <w:t>(</w:t>
            </w:r>
            <w:r w:rsidR="009F04DF" w:rsidRPr="009F04DF">
              <w:rPr>
                <w:rFonts w:ascii="Times New Roman" w:hAnsi="Times New Roman"/>
                <w:i/>
                <w:noProof/>
                <w:vanish/>
                <w:color w:val="FF0000"/>
              </w:rPr>
              <w:t>siehe ergänzendes Material</w:t>
            </w:r>
            <w:r w:rsidR="000B4FD4">
              <w:rPr>
                <w:rFonts w:ascii="Times New Roman" w:hAnsi="Times New Roman"/>
                <w:i/>
                <w:noProof/>
                <w:vanish/>
                <w:color w:val="FF0000"/>
              </w:rPr>
              <w:t>)</w:t>
            </w:r>
            <w:r w:rsidR="00E2443B">
              <w:rPr>
                <w:rFonts w:ascii="Times New Roman" w:hAnsi="Times New Roman"/>
                <w:i/>
                <w:noProof/>
                <w:vanish/>
                <w:color w:val="FF0000"/>
              </w:rPr>
              <w:t>.</w:t>
            </w:r>
          </w:p>
          <w:p w14:paraId="4D1561DB" w14:textId="5AB95753" w:rsidR="009F04DF" w:rsidRDefault="009F04DF" w:rsidP="009F04DF">
            <w:pPr>
              <w:spacing w:line="240" w:lineRule="exact"/>
              <w:rPr>
                <w:rFonts w:ascii="Times New Roman" w:hAnsi="Times New Roman"/>
                <w:i/>
                <w:noProof/>
                <w:vanish/>
                <w:color w:val="FF0000"/>
              </w:rPr>
            </w:pPr>
          </w:p>
          <w:p w14:paraId="1F29E839" w14:textId="5757BB40" w:rsidR="009F04DF" w:rsidRDefault="009F04DF" w:rsidP="009F04DF">
            <w:pPr>
              <w:spacing w:line="240" w:lineRule="exact"/>
              <w:rPr>
                <w:rFonts w:ascii="Times New Roman" w:hAnsi="Times New Roman"/>
                <w:i/>
                <w:noProof/>
                <w:vanish/>
                <w:color w:val="FF0000"/>
              </w:rPr>
            </w:pPr>
            <w:r w:rsidRPr="00374A19">
              <w:rPr>
                <w:rFonts w:ascii="Times New Roman" w:hAnsi="Times New Roman"/>
                <w:i/>
                <w:noProof/>
                <w:vanish/>
                <w:color w:val="FF0000"/>
              </w:rPr>
              <w:t>Binnendifferenzierung:</w:t>
            </w:r>
          </w:p>
          <w:p w14:paraId="204E4E12" w14:textId="77777777" w:rsidR="00275D36" w:rsidRPr="00275D36" w:rsidRDefault="00275D36" w:rsidP="00AE4DE2">
            <w:pPr>
              <w:pStyle w:val="Listenabsatz"/>
              <w:spacing w:line="240" w:lineRule="exact"/>
              <w:ind w:left="224" w:hanging="224"/>
              <w:rPr>
                <w:rFonts w:ascii="Times New Roman" w:hAnsi="Times New Roman"/>
                <w:i/>
                <w:noProof/>
                <w:vanish/>
                <w:color w:val="FF0000"/>
              </w:rPr>
            </w:pPr>
          </w:p>
          <w:p w14:paraId="7D319EEE" w14:textId="32E4A8D7" w:rsidR="00275D36" w:rsidRPr="00F02E8D" w:rsidRDefault="00275D36" w:rsidP="00E2443B">
            <w:pPr>
              <w:pStyle w:val="TabelleAufzhlung"/>
              <w:numPr>
                <w:ilvl w:val="0"/>
                <w:numId w:val="0"/>
              </w:numPr>
              <w:rPr>
                <w:rFonts w:ascii="Times New Roman" w:hAnsi="Times New Roman"/>
                <w:i/>
                <w:noProof/>
                <w:vanish/>
                <w:color w:val="FF0000"/>
              </w:rPr>
            </w:pPr>
            <w:r w:rsidRPr="00F02E8D">
              <w:rPr>
                <w:rFonts w:ascii="Times New Roman" w:hAnsi="Times New Roman"/>
                <w:i/>
                <w:noProof/>
                <w:vanish/>
                <w:color w:val="FF0000"/>
              </w:rPr>
              <w:t>Schwächeren Schülerinnen und Schülern können unter „1. Arten von Einwänden und Methoden zum Umgang mit Einwänden“ die Beispiele zu den unterschied</w:t>
            </w:r>
            <w:r w:rsidR="00A47BE1">
              <w:rPr>
                <w:rFonts w:ascii="Times New Roman" w:hAnsi="Times New Roman"/>
                <w:i/>
                <w:noProof/>
                <w:vanish/>
                <w:color w:val="FF0000"/>
              </w:rPr>
              <w:softHyphen/>
            </w:r>
            <w:r w:rsidRPr="00F02E8D">
              <w:rPr>
                <w:rFonts w:ascii="Times New Roman" w:hAnsi="Times New Roman"/>
                <w:i/>
                <w:noProof/>
                <w:vanish/>
                <w:color w:val="FF0000"/>
              </w:rPr>
              <w:t>lichen Methoden der Einwandbehandlung als Hilfestellung vorgegeben werden</w:t>
            </w:r>
            <w:r>
              <w:rPr>
                <w:rFonts w:ascii="Times New Roman" w:hAnsi="Times New Roman"/>
                <w:i/>
                <w:noProof/>
                <w:vanish/>
                <w:color w:val="FF0000"/>
              </w:rPr>
              <w:t xml:space="preserve"> (siehe ergänzendes Material)</w:t>
            </w:r>
            <w:r w:rsidRPr="00F02E8D">
              <w:rPr>
                <w:rFonts w:ascii="Times New Roman" w:hAnsi="Times New Roman"/>
                <w:i/>
                <w:noProof/>
                <w:vanish/>
                <w:color w:val="FF0000"/>
              </w:rPr>
              <w:t>.</w:t>
            </w:r>
          </w:p>
          <w:p w14:paraId="58281F84" w14:textId="77777777" w:rsidR="009B15EC" w:rsidRPr="00F02E8D" w:rsidRDefault="009B15EC" w:rsidP="009B15EC">
            <w:pPr>
              <w:pStyle w:val="TabelleAufzhlung"/>
              <w:numPr>
                <w:ilvl w:val="0"/>
                <w:numId w:val="0"/>
              </w:numPr>
              <w:rPr>
                <w:rFonts w:ascii="Times New Roman" w:hAnsi="Times New Roman"/>
                <w:i/>
                <w:noProof/>
                <w:vanish/>
                <w:color w:val="FF0000"/>
                <w:szCs w:val="22"/>
                <w:lang w:eastAsia="en-US"/>
              </w:rPr>
            </w:pPr>
          </w:p>
          <w:p w14:paraId="62DE4BFA" w14:textId="7E6E268C" w:rsidR="0058438F" w:rsidRPr="00F02E8D" w:rsidRDefault="0058438F" w:rsidP="009B15EC">
            <w:pPr>
              <w:pStyle w:val="TabelleAufzhlung"/>
              <w:numPr>
                <w:ilvl w:val="0"/>
                <w:numId w:val="0"/>
              </w:numPr>
              <w:rPr>
                <w:rFonts w:ascii="Times New Roman" w:hAnsi="Times New Roman"/>
                <w:i/>
                <w:noProof/>
                <w:vanish/>
                <w:color w:val="FF0000"/>
                <w:szCs w:val="22"/>
                <w:lang w:eastAsia="en-US"/>
              </w:rPr>
            </w:pPr>
            <w:r w:rsidRPr="00F02E8D">
              <w:rPr>
                <w:rFonts w:ascii="Times New Roman" w:hAnsi="Times New Roman"/>
                <w:i/>
                <w:noProof/>
                <w:vanish/>
                <w:color w:val="FF0000"/>
                <w:szCs w:val="22"/>
                <w:lang w:eastAsia="en-US"/>
              </w:rPr>
              <w:t xml:space="preserve">Mögliche Sozialformen: </w:t>
            </w:r>
            <w:r w:rsidR="008F11C9" w:rsidRPr="00F02E8D">
              <w:rPr>
                <w:rFonts w:ascii="Times New Roman" w:hAnsi="Times New Roman"/>
                <w:i/>
                <w:noProof/>
                <w:vanish/>
                <w:color w:val="FF0000"/>
                <w:szCs w:val="22"/>
                <w:lang w:eastAsia="en-US"/>
              </w:rPr>
              <w:t xml:space="preserve">Kombination von </w:t>
            </w:r>
            <w:r w:rsidRPr="00F02E8D">
              <w:rPr>
                <w:rFonts w:ascii="Times New Roman" w:hAnsi="Times New Roman"/>
                <w:i/>
                <w:noProof/>
                <w:vanish/>
                <w:color w:val="FF0000"/>
                <w:szCs w:val="22"/>
                <w:lang w:eastAsia="en-US"/>
              </w:rPr>
              <w:t xml:space="preserve">Einzel- </w:t>
            </w:r>
            <w:r w:rsidR="008F11C9" w:rsidRPr="00F02E8D">
              <w:rPr>
                <w:rFonts w:ascii="Times New Roman" w:hAnsi="Times New Roman"/>
                <w:i/>
                <w:noProof/>
                <w:vanish/>
                <w:color w:val="FF0000"/>
                <w:szCs w:val="22"/>
                <w:lang w:eastAsia="en-US"/>
              </w:rPr>
              <w:t>und</w:t>
            </w:r>
            <w:r w:rsidRPr="00F02E8D">
              <w:rPr>
                <w:rFonts w:ascii="Times New Roman" w:hAnsi="Times New Roman"/>
                <w:i/>
                <w:noProof/>
                <w:vanish/>
                <w:color w:val="FF0000"/>
                <w:szCs w:val="22"/>
                <w:lang w:eastAsia="en-US"/>
              </w:rPr>
              <w:t xml:space="preserve"> Partnerarbeit</w:t>
            </w:r>
          </w:p>
          <w:p w14:paraId="2896DF28" w14:textId="727A8F74" w:rsidR="0058438F" w:rsidRPr="00F02E8D" w:rsidRDefault="0058438F" w:rsidP="009B15EC">
            <w:pPr>
              <w:pStyle w:val="TabelleAufzhlung"/>
              <w:numPr>
                <w:ilvl w:val="0"/>
                <w:numId w:val="0"/>
              </w:numPr>
              <w:rPr>
                <w:rFonts w:ascii="Times New Roman" w:hAnsi="Times New Roman"/>
                <w:i/>
                <w:noProof/>
                <w:vanish/>
                <w:color w:val="FF0000"/>
                <w:szCs w:val="22"/>
                <w:lang w:eastAsia="en-US"/>
              </w:rPr>
            </w:pPr>
          </w:p>
        </w:tc>
      </w:tr>
      <w:tr w:rsidR="00EE7672" w:rsidRPr="00F02E8D" w14:paraId="7476F375" w14:textId="77777777" w:rsidTr="00C17FF3">
        <w:trPr>
          <w:hidden/>
        </w:trPr>
        <w:tc>
          <w:tcPr>
            <w:tcW w:w="2076" w:type="dxa"/>
            <w:tcBorders>
              <w:top w:val="single" w:sz="4" w:space="0" w:color="auto"/>
              <w:left w:val="single" w:sz="4" w:space="0" w:color="auto"/>
              <w:bottom w:val="single" w:sz="4" w:space="0" w:color="auto"/>
              <w:right w:val="single" w:sz="4" w:space="0" w:color="auto"/>
            </w:tcBorders>
            <w:hideMark/>
          </w:tcPr>
          <w:p w14:paraId="5B10CBBD" w14:textId="77777777" w:rsidR="00EE7672" w:rsidRPr="00F02E8D" w:rsidRDefault="00EE7672" w:rsidP="00EE7672">
            <w:pPr>
              <w:pStyle w:val="TabelleAufzhlung"/>
              <w:numPr>
                <w:ilvl w:val="0"/>
                <w:numId w:val="0"/>
              </w:numPr>
              <w:spacing w:line="240" w:lineRule="auto"/>
              <w:ind w:left="57"/>
              <w:rPr>
                <w:rFonts w:ascii="Times New Roman" w:hAnsi="Times New Roman"/>
                <w:i/>
                <w:vanish/>
                <w:color w:val="FF0000"/>
                <w:szCs w:val="22"/>
                <w:lang w:eastAsia="en-US"/>
              </w:rPr>
            </w:pPr>
            <w:r w:rsidRPr="00F02E8D">
              <w:rPr>
                <w:rFonts w:ascii="Times New Roman" w:hAnsi="Times New Roman"/>
                <w:i/>
                <w:vanish/>
                <w:color w:val="FF0000"/>
                <w:szCs w:val="22"/>
                <w:lang w:eastAsia="en-US"/>
              </w:rPr>
              <w:t>Kontrollieren</w:t>
            </w:r>
          </w:p>
        </w:tc>
        <w:tc>
          <w:tcPr>
            <w:tcW w:w="7557" w:type="dxa"/>
            <w:tcBorders>
              <w:top w:val="single" w:sz="4" w:space="0" w:color="auto"/>
              <w:left w:val="single" w:sz="4" w:space="0" w:color="auto"/>
              <w:bottom w:val="single" w:sz="4" w:space="0" w:color="auto"/>
              <w:right w:val="single" w:sz="4" w:space="0" w:color="auto"/>
            </w:tcBorders>
          </w:tcPr>
          <w:p w14:paraId="19F5814A" w14:textId="7A460299" w:rsidR="00EE1EA0" w:rsidRPr="00F02E8D" w:rsidRDefault="005650B7" w:rsidP="00EE1EA0">
            <w:pPr>
              <w:pStyle w:val="TabelleAufzhlung"/>
              <w:numPr>
                <w:ilvl w:val="0"/>
                <w:numId w:val="0"/>
              </w:numPr>
              <w:rPr>
                <w:rFonts w:ascii="Times New Roman" w:hAnsi="Times New Roman"/>
                <w:i/>
                <w:noProof/>
                <w:vanish/>
                <w:color w:val="FF0000"/>
                <w:szCs w:val="22"/>
                <w:lang w:eastAsia="en-US"/>
              </w:rPr>
            </w:pPr>
            <w:r>
              <w:rPr>
                <w:rFonts w:ascii="Times New Roman" w:hAnsi="Times New Roman"/>
                <w:i/>
                <w:noProof/>
                <w:vanish/>
                <w:color w:val="FF0000"/>
                <w:szCs w:val="22"/>
                <w:lang w:eastAsia="en-US"/>
              </w:rPr>
              <w:t xml:space="preserve">Sie Schülerinnen und Schüler </w:t>
            </w:r>
            <w:r w:rsidRPr="00F02E8D">
              <w:rPr>
                <w:rFonts w:ascii="Times New Roman" w:hAnsi="Times New Roman"/>
                <w:i/>
                <w:noProof/>
                <w:vanish/>
                <w:color w:val="FF0000"/>
                <w:szCs w:val="22"/>
                <w:lang w:eastAsia="en-US"/>
              </w:rPr>
              <w:t>vergl</w:t>
            </w:r>
            <w:r>
              <w:rPr>
                <w:rFonts w:ascii="Times New Roman" w:hAnsi="Times New Roman"/>
                <w:i/>
                <w:noProof/>
                <w:vanish/>
                <w:color w:val="FF0000"/>
                <w:szCs w:val="22"/>
                <w:lang w:eastAsia="en-US"/>
              </w:rPr>
              <w:t>e</w:t>
            </w:r>
            <w:r w:rsidRPr="00F02E8D">
              <w:rPr>
                <w:rFonts w:ascii="Times New Roman" w:hAnsi="Times New Roman"/>
                <w:i/>
                <w:noProof/>
                <w:vanish/>
                <w:color w:val="FF0000"/>
                <w:szCs w:val="22"/>
                <w:lang w:eastAsia="en-US"/>
              </w:rPr>
              <w:t>ichen und beurteil</w:t>
            </w:r>
            <w:r>
              <w:rPr>
                <w:rFonts w:ascii="Times New Roman" w:hAnsi="Times New Roman"/>
                <w:i/>
                <w:noProof/>
                <w:vanish/>
                <w:color w:val="FF0000"/>
                <w:szCs w:val="22"/>
                <w:lang w:eastAsia="en-US"/>
              </w:rPr>
              <w:t>en die</w:t>
            </w:r>
            <w:r w:rsidR="00EE1EA0" w:rsidRPr="00F02E8D">
              <w:rPr>
                <w:rFonts w:ascii="Times New Roman" w:hAnsi="Times New Roman"/>
                <w:i/>
                <w:noProof/>
                <w:vanish/>
                <w:color w:val="FF0000"/>
                <w:szCs w:val="22"/>
                <w:lang w:eastAsia="en-US"/>
              </w:rPr>
              <w:t xml:space="preserve"> Ergebnisse </w:t>
            </w:r>
            <w:r>
              <w:rPr>
                <w:rFonts w:ascii="Times New Roman" w:hAnsi="Times New Roman"/>
                <w:i/>
                <w:noProof/>
                <w:vanish/>
                <w:color w:val="FF0000"/>
                <w:szCs w:val="22"/>
                <w:lang w:eastAsia="en-US"/>
              </w:rPr>
              <w:t>ihrer</w:t>
            </w:r>
            <w:r w:rsidR="00D0571E" w:rsidRPr="00F02E8D">
              <w:rPr>
                <w:rFonts w:ascii="Times New Roman" w:hAnsi="Times New Roman"/>
                <w:i/>
                <w:noProof/>
                <w:vanish/>
                <w:color w:val="FF0000"/>
                <w:szCs w:val="22"/>
                <w:lang w:eastAsia="en-US"/>
              </w:rPr>
              <w:t xml:space="preserve"> Aufträge </w:t>
            </w:r>
            <w:r w:rsidR="00EE1EA0" w:rsidRPr="00F02E8D">
              <w:rPr>
                <w:rFonts w:ascii="Times New Roman" w:hAnsi="Times New Roman"/>
                <w:i/>
                <w:noProof/>
                <w:vanish/>
                <w:color w:val="FF0000"/>
                <w:szCs w:val="22"/>
                <w:lang w:eastAsia="en-US"/>
              </w:rPr>
              <w:t>in Kleingruppen</w:t>
            </w:r>
            <w:r>
              <w:rPr>
                <w:rFonts w:ascii="Times New Roman" w:hAnsi="Times New Roman"/>
                <w:i/>
                <w:noProof/>
                <w:vanish/>
                <w:color w:val="FF0000"/>
                <w:szCs w:val="22"/>
                <w:lang w:eastAsia="en-US"/>
              </w:rPr>
              <w:t>, bei Bedarf nehmen Sie Ergänzungen und Korrekturen vor</w:t>
            </w:r>
            <w:r w:rsidR="0079622D" w:rsidRPr="00F02E8D">
              <w:rPr>
                <w:rFonts w:ascii="Times New Roman" w:hAnsi="Times New Roman"/>
                <w:i/>
                <w:noProof/>
                <w:vanish/>
                <w:color w:val="FF0000"/>
                <w:szCs w:val="22"/>
                <w:lang w:eastAsia="en-US"/>
              </w:rPr>
              <w:t xml:space="preserve">. </w:t>
            </w:r>
            <w:r w:rsidR="0017733D" w:rsidRPr="00F02E8D">
              <w:rPr>
                <w:rFonts w:ascii="Times New Roman" w:hAnsi="Times New Roman"/>
                <w:i/>
                <w:noProof/>
                <w:vanish/>
                <w:color w:val="FF0000"/>
                <w:szCs w:val="22"/>
                <w:lang w:eastAsia="en-US"/>
              </w:rPr>
              <w:t xml:space="preserve">Offene Fragen </w:t>
            </w:r>
            <w:r>
              <w:rPr>
                <w:rFonts w:ascii="Times New Roman" w:hAnsi="Times New Roman"/>
                <w:i/>
                <w:noProof/>
                <w:vanish/>
                <w:color w:val="FF0000"/>
                <w:szCs w:val="22"/>
                <w:lang w:eastAsia="en-US"/>
              </w:rPr>
              <w:t>werden im Anschluss</w:t>
            </w:r>
            <w:r w:rsidR="0017733D" w:rsidRPr="00F02E8D">
              <w:rPr>
                <w:rFonts w:ascii="Times New Roman" w:hAnsi="Times New Roman"/>
                <w:i/>
                <w:noProof/>
                <w:vanish/>
                <w:color w:val="FF0000"/>
                <w:szCs w:val="22"/>
                <w:lang w:eastAsia="en-US"/>
              </w:rPr>
              <w:t xml:space="preserve"> im Plenum geklärt</w:t>
            </w:r>
            <w:r w:rsidR="00D0571E" w:rsidRPr="00F02E8D">
              <w:rPr>
                <w:rFonts w:ascii="Times New Roman" w:hAnsi="Times New Roman"/>
                <w:i/>
                <w:noProof/>
                <w:vanish/>
                <w:color w:val="FF0000"/>
                <w:szCs w:val="22"/>
                <w:lang w:eastAsia="en-US"/>
              </w:rPr>
              <w:t>.</w:t>
            </w:r>
          </w:p>
          <w:p w14:paraId="5F607C10" w14:textId="77777777" w:rsidR="00EE1EA0" w:rsidRPr="00F02E8D" w:rsidRDefault="00EE1EA0" w:rsidP="00EE1EA0">
            <w:pPr>
              <w:pStyle w:val="TabelleAufzhlung"/>
              <w:numPr>
                <w:ilvl w:val="0"/>
                <w:numId w:val="0"/>
              </w:numPr>
              <w:rPr>
                <w:rFonts w:ascii="Times New Roman" w:hAnsi="Times New Roman"/>
                <w:i/>
                <w:noProof/>
                <w:vanish/>
                <w:color w:val="FF0000"/>
                <w:szCs w:val="22"/>
                <w:lang w:eastAsia="en-US"/>
              </w:rPr>
            </w:pPr>
          </w:p>
          <w:p w14:paraId="177C6E81" w14:textId="33DD5EB5" w:rsidR="006B3F87" w:rsidRPr="00F02E8D" w:rsidRDefault="00EE1EA0" w:rsidP="006B3F87">
            <w:pPr>
              <w:pStyle w:val="TabelleAufzhlung"/>
              <w:numPr>
                <w:ilvl w:val="0"/>
                <w:numId w:val="0"/>
              </w:numPr>
              <w:rPr>
                <w:rFonts w:ascii="Times New Roman" w:hAnsi="Times New Roman"/>
                <w:i/>
                <w:noProof/>
                <w:vanish/>
                <w:color w:val="FF0000"/>
                <w:szCs w:val="22"/>
                <w:lang w:eastAsia="en-US"/>
              </w:rPr>
            </w:pPr>
            <w:r w:rsidRPr="00F02E8D">
              <w:rPr>
                <w:rFonts w:ascii="Times New Roman" w:hAnsi="Times New Roman"/>
                <w:i/>
                <w:noProof/>
                <w:vanish/>
                <w:color w:val="FF0000"/>
                <w:szCs w:val="22"/>
                <w:lang w:eastAsia="en-US"/>
              </w:rPr>
              <w:t xml:space="preserve">Zum Abschluss von </w:t>
            </w:r>
            <w:r w:rsidR="00D0571E" w:rsidRPr="00F02E8D">
              <w:rPr>
                <w:rFonts w:ascii="Times New Roman" w:hAnsi="Times New Roman"/>
                <w:i/>
                <w:noProof/>
                <w:vanish/>
                <w:color w:val="FF0000"/>
                <w:szCs w:val="22"/>
                <w:lang w:eastAsia="en-US"/>
              </w:rPr>
              <w:t>A</w:t>
            </w:r>
            <w:r w:rsidRPr="00F02E8D">
              <w:rPr>
                <w:rFonts w:ascii="Times New Roman" w:hAnsi="Times New Roman"/>
                <w:i/>
                <w:noProof/>
                <w:vanish/>
                <w:color w:val="FF0000"/>
                <w:szCs w:val="22"/>
                <w:lang w:eastAsia="en-US"/>
              </w:rPr>
              <w:t>uftrag 3 werden die Schülerinnen und Schüler nochmals mit den</w:t>
            </w:r>
            <w:r w:rsidR="005650B7">
              <w:rPr>
                <w:rFonts w:ascii="Times New Roman" w:hAnsi="Times New Roman"/>
                <w:i/>
                <w:noProof/>
                <w:vanish/>
                <w:color w:val="FF0000"/>
                <w:szCs w:val="22"/>
                <w:lang w:eastAsia="en-US"/>
              </w:rPr>
              <w:t xml:space="preserve"> Einwänden auf Kärtchen</w:t>
            </w:r>
            <w:r w:rsidRPr="00F02E8D">
              <w:rPr>
                <w:rFonts w:ascii="Times New Roman" w:hAnsi="Times New Roman"/>
                <w:i/>
                <w:noProof/>
                <w:vanish/>
                <w:color w:val="FF0000"/>
                <w:szCs w:val="22"/>
                <w:lang w:eastAsia="en-US"/>
              </w:rPr>
              <w:t xml:space="preserve"> </w:t>
            </w:r>
            <w:r w:rsidR="00D0571E" w:rsidRPr="00F02E8D">
              <w:rPr>
                <w:rFonts w:ascii="Times New Roman" w:hAnsi="Times New Roman"/>
                <w:i/>
                <w:noProof/>
                <w:vanish/>
                <w:color w:val="FF0000"/>
                <w:szCs w:val="22"/>
                <w:lang w:eastAsia="en-US"/>
              </w:rPr>
              <w:t xml:space="preserve">wie vor </w:t>
            </w:r>
            <w:r w:rsidR="005650B7">
              <w:rPr>
                <w:rFonts w:ascii="Times New Roman" w:hAnsi="Times New Roman"/>
                <w:i/>
                <w:noProof/>
                <w:vanish/>
                <w:color w:val="FF0000"/>
                <w:szCs w:val="22"/>
                <w:lang w:eastAsia="en-US"/>
              </w:rPr>
              <w:t xml:space="preserve">Ausführung des </w:t>
            </w:r>
            <w:r w:rsidR="00D0571E" w:rsidRPr="00F02E8D">
              <w:rPr>
                <w:rFonts w:ascii="Times New Roman" w:hAnsi="Times New Roman"/>
                <w:i/>
                <w:noProof/>
                <w:vanish/>
                <w:color w:val="FF0000"/>
                <w:szCs w:val="22"/>
                <w:lang w:eastAsia="en-US"/>
              </w:rPr>
              <w:t>Auftrag</w:t>
            </w:r>
            <w:r w:rsidR="005650B7">
              <w:rPr>
                <w:rFonts w:ascii="Times New Roman" w:hAnsi="Times New Roman"/>
                <w:i/>
                <w:noProof/>
                <w:vanish/>
                <w:color w:val="FF0000"/>
                <w:szCs w:val="22"/>
                <w:lang w:eastAsia="en-US"/>
              </w:rPr>
              <w:t>s</w:t>
            </w:r>
            <w:r w:rsidR="00D0571E" w:rsidRPr="00F02E8D">
              <w:rPr>
                <w:rFonts w:ascii="Times New Roman" w:hAnsi="Times New Roman"/>
                <w:i/>
                <w:noProof/>
                <w:vanish/>
                <w:color w:val="FF0000"/>
                <w:szCs w:val="22"/>
                <w:lang w:eastAsia="en-US"/>
              </w:rPr>
              <w:t xml:space="preserve"> </w:t>
            </w:r>
            <w:r w:rsidRPr="00F02E8D">
              <w:rPr>
                <w:rFonts w:ascii="Times New Roman" w:hAnsi="Times New Roman"/>
                <w:i/>
                <w:noProof/>
                <w:vanish/>
                <w:color w:val="FF0000"/>
                <w:szCs w:val="22"/>
                <w:lang w:eastAsia="en-US"/>
              </w:rPr>
              <w:t>konfrontiert</w:t>
            </w:r>
            <w:r w:rsidR="0017733D" w:rsidRPr="00F02E8D">
              <w:rPr>
                <w:rFonts w:ascii="Times New Roman" w:hAnsi="Times New Roman"/>
                <w:i/>
                <w:noProof/>
                <w:vanish/>
                <w:color w:val="FF0000"/>
                <w:szCs w:val="22"/>
                <w:lang w:eastAsia="en-US"/>
              </w:rPr>
              <w:t xml:space="preserve"> (siehe ergänzendes Material)</w:t>
            </w:r>
            <w:r w:rsidR="005650B7">
              <w:rPr>
                <w:rFonts w:ascii="Times New Roman" w:hAnsi="Times New Roman"/>
                <w:i/>
                <w:noProof/>
                <w:vanish/>
                <w:color w:val="FF0000"/>
                <w:szCs w:val="22"/>
                <w:lang w:eastAsia="en-US"/>
              </w:rPr>
              <w:t>. Sie</w:t>
            </w:r>
            <w:r w:rsidRPr="00F02E8D">
              <w:rPr>
                <w:rFonts w:ascii="Times New Roman" w:hAnsi="Times New Roman"/>
                <w:i/>
                <w:noProof/>
                <w:vanish/>
                <w:color w:val="FF0000"/>
                <w:szCs w:val="22"/>
                <w:lang w:eastAsia="en-US"/>
              </w:rPr>
              <w:t xml:space="preserve"> entkräften </w:t>
            </w:r>
            <w:r w:rsidR="005650B7">
              <w:rPr>
                <w:rFonts w:ascii="Times New Roman" w:hAnsi="Times New Roman"/>
                <w:i/>
                <w:noProof/>
                <w:vanish/>
                <w:color w:val="FF0000"/>
                <w:szCs w:val="22"/>
                <w:lang w:eastAsia="en-US"/>
              </w:rPr>
              <w:t>unter Anwendung der kennen</w:t>
            </w:r>
            <w:r w:rsidRPr="00F02E8D">
              <w:rPr>
                <w:rFonts w:ascii="Times New Roman" w:hAnsi="Times New Roman"/>
                <w:i/>
                <w:noProof/>
                <w:vanish/>
                <w:color w:val="FF0000"/>
                <w:szCs w:val="22"/>
                <w:lang w:eastAsia="en-US"/>
              </w:rPr>
              <w:t xml:space="preserve">gelernten Methoden </w:t>
            </w:r>
            <w:r w:rsidR="005650B7">
              <w:rPr>
                <w:rFonts w:ascii="Times New Roman" w:hAnsi="Times New Roman"/>
                <w:i/>
                <w:noProof/>
                <w:vanish/>
                <w:color w:val="FF0000"/>
                <w:szCs w:val="22"/>
                <w:lang w:eastAsia="en-US"/>
              </w:rPr>
              <w:t xml:space="preserve">zur Einwandbehandlung </w:t>
            </w:r>
            <w:r w:rsidRPr="00F02E8D">
              <w:rPr>
                <w:rFonts w:ascii="Times New Roman" w:hAnsi="Times New Roman"/>
                <w:i/>
                <w:noProof/>
                <w:vanish/>
                <w:color w:val="FF0000"/>
                <w:szCs w:val="22"/>
                <w:lang w:eastAsia="en-US"/>
              </w:rPr>
              <w:t>die</w:t>
            </w:r>
            <w:r w:rsidR="00275D36">
              <w:rPr>
                <w:rFonts w:ascii="Times New Roman" w:hAnsi="Times New Roman"/>
                <w:i/>
                <w:noProof/>
                <w:vanish/>
                <w:color w:val="FF0000"/>
                <w:szCs w:val="22"/>
                <w:lang w:eastAsia="en-US"/>
              </w:rPr>
              <w:t xml:space="preserve"> Einwände</w:t>
            </w:r>
            <w:r w:rsidRPr="00F02E8D">
              <w:rPr>
                <w:rFonts w:ascii="Times New Roman" w:hAnsi="Times New Roman"/>
                <w:i/>
                <w:noProof/>
                <w:vanish/>
                <w:color w:val="FF0000"/>
                <w:szCs w:val="22"/>
                <w:lang w:eastAsia="en-US"/>
              </w:rPr>
              <w:t>.</w:t>
            </w:r>
          </w:p>
          <w:p w14:paraId="493293B7" w14:textId="3459B81C" w:rsidR="00EC04DB" w:rsidRPr="00F02E8D" w:rsidRDefault="00EC04DB" w:rsidP="00EE1EA0">
            <w:pPr>
              <w:pStyle w:val="TabelleAufzhlung"/>
              <w:numPr>
                <w:ilvl w:val="0"/>
                <w:numId w:val="0"/>
              </w:numPr>
              <w:rPr>
                <w:rFonts w:ascii="Times New Roman" w:hAnsi="Times New Roman"/>
                <w:i/>
                <w:noProof/>
                <w:vanish/>
                <w:color w:val="FF0000"/>
                <w:szCs w:val="22"/>
                <w:lang w:eastAsia="en-US"/>
              </w:rPr>
            </w:pPr>
          </w:p>
          <w:p w14:paraId="07A7B739" w14:textId="4AB73206" w:rsidR="00275D36" w:rsidRDefault="00275D36" w:rsidP="008B475F">
            <w:pPr>
              <w:pStyle w:val="TabelleAufzhlung"/>
              <w:numPr>
                <w:ilvl w:val="0"/>
                <w:numId w:val="0"/>
              </w:numPr>
              <w:rPr>
                <w:rFonts w:ascii="Times New Roman" w:hAnsi="Times New Roman"/>
                <w:i/>
                <w:noProof/>
                <w:vanish/>
                <w:color w:val="FF0000"/>
                <w:szCs w:val="22"/>
                <w:lang w:eastAsia="en-US"/>
              </w:rPr>
            </w:pPr>
            <w:r>
              <w:rPr>
                <w:rFonts w:ascii="Times New Roman" w:hAnsi="Times New Roman"/>
                <w:i/>
                <w:noProof/>
                <w:vanish/>
                <w:color w:val="FF0000"/>
                <w:szCs w:val="22"/>
                <w:lang w:eastAsia="en-US"/>
              </w:rPr>
              <w:t>Vertiefung</w:t>
            </w:r>
            <w:r w:rsidR="00E2443B">
              <w:rPr>
                <w:rFonts w:ascii="Times New Roman" w:hAnsi="Times New Roman"/>
                <w:i/>
                <w:noProof/>
                <w:vanish/>
                <w:color w:val="FF0000"/>
                <w:szCs w:val="22"/>
                <w:lang w:eastAsia="en-US"/>
              </w:rPr>
              <w:t>/Übung</w:t>
            </w:r>
            <w:r w:rsidR="00AC56F4">
              <w:rPr>
                <w:rFonts w:ascii="Times New Roman" w:hAnsi="Times New Roman"/>
                <w:i/>
                <w:noProof/>
                <w:vanish/>
                <w:color w:val="FF0000"/>
                <w:szCs w:val="22"/>
                <w:lang w:eastAsia="en-US"/>
              </w:rPr>
              <w:t xml:space="preserve"> (</w:t>
            </w:r>
            <w:r w:rsidR="00AC56F4" w:rsidRPr="00F02E8D">
              <w:rPr>
                <w:rFonts w:ascii="Times New Roman" w:hAnsi="Times New Roman"/>
                <w:i/>
                <w:noProof/>
                <w:vanish/>
                <w:color w:val="FF0000"/>
                <w:szCs w:val="22"/>
                <w:lang w:eastAsia="en-US"/>
              </w:rPr>
              <w:t>siehe ergänzendes Material)</w:t>
            </w:r>
            <w:r>
              <w:rPr>
                <w:rFonts w:ascii="Times New Roman" w:hAnsi="Times New Roman"/>
                <w:i/>
                <w:noProof/>
                <w:vanish/>
                <w:color w:val="FF0000"/>
                <w:szCs w:val="22"/>
                <w:lang w:eastAsia="en-US"/>
              </w:rPr>
              <w:t>:</w:t>
            </w:r>
          </w:p>
          <w:p w14:paraId="02408CCC" w14:textId="77777777" w:rsidR="00275D36" w:rsidRDefault="00275D36" w:rsidP="008B475F">
            <w:pPr>
              <w:pStyle w:val="TabelleAufzhlung"/>
              <w:numPr>
                <w:ilvl w:val="0"/>
                <w:numId w:val="0"/>
              </w:numPr>
              <w:rPr>
                <w:rFonts w:ascii="Times New Roman" w:hAnsi="Times New Roman"/>
                <w:i/>
                <w:noProof/>
                <w:vanish/>
                <w:color w:val="FF0000"/>
                <w:szCs w:val="22"/>
                <w:lang w:eastAsia="en-US"/>
              </w:rPr>
            </w:pPr>
          </w:p>
          <w:p w14:paraId="66ACA353" w14:textId="0F8DF880" w:rsidR="008B475F" w:rsidRPr="00F02E8D" w:rsidRDefault="008B475F" w:rsidP="00275D36">
            <w:pPr>
              <w:pStyle w:val="TabelleAufzhlung"/>
              <w:numPr>
                <w:ilvl w:val="0"/>
                <w:numId w:val="26"/>
              </w:numPr>
              <w:ind w:left="224" w:hanging="224"/>
              <w:rPr>
                <w:rFonts w:ascii="Times New Roman" w:hAnsi="Times New Roman"/>
                <w:i/>
                <w:noProof/>
                <w:vanish/>
                <w:color w:val="FF0000"/>
                <w:szCs w:val="22"/>
                <w:lang w:eastAsia="en-US"/>
              </w:rPr>
            </w:pPr>
            <w:r w:rsidRPr="00F02E8D">
              <w:rPr>
                <w:rFonts w:ascii="Times New Roman" w:hAnsi="Times New Roman"/>
                <w:i/>
                <w:noProof/>
                <w:vanish/>
                <w:color w:val="FF0000"/>
                <w:szCs w:val="22"/>
                <w:lang w:eastAsia="en-US"/>
              </w:rPr>
              <w:t xml:space="preserve">Die Kommunikationsregeln werden vertieft, indem die Schülerinnen und Schüler sich in die Rolle </w:t>
            </w:r>
            <w:r w:rsidR="009D4847" w:rsidRPr="00F02E8D">
              <w:rPr>
                <w:rFonts w:ascii="Times New Roman" w:hAnsi="Times New Roman"/>
                <w:i/>
                <w:noProof/>
                <w:vanish/>
                <w:color w:val="FF0000"/>
                <w:szCs w:val="22"/>
                <w:lang w:eastAsia="en-US"/>
              </w:rPr>
              <w:t xml:space="preserve">der Kundin bzw. </w:t>
            </w:r>
            <w:r w:rsidRPr="00F02E8D">
              <w:rPr>
                <w:rFonts w:ascii="Times New Roman" w:hAnsi="Times New Roman"/>
                <w:i/>
                <w:noProof/>
                <w:vanish/>
                <w:color w:val="FF0000"/>
                <w:szCs w:val="22"/>
                <w:lang w:eastAsia="en-US"/>
              </w:rPr>
              <w:t xml:space="preserve">des Kunden hineinversetzen und dabei selbst erleben, wie sich </w:t>
            </w:r>
            <w:r w:rsidR="009D4847" w:rsidRPr="00F02E8D">
              <w:rPr>
                <w:rFonts w:ascii="Times New Roman" w:hAnsi="Times New Roman"/>
                <w:i/>
                <w:noProof/>
                <w:vanish/>
                <w:color w:val="FF0000"/>
                <w:szCs w:val="22"/>
                <w:lang w:eastAsia="en-US"/>
              </w:rPr>
              <w:t xml:space="preserve">diese bzw. </w:t>
            </w:r>
            <w:r w:rsidRPr="00F02E8D">
              <w:rPr>
                <w:rFonts w:ascii="Times New Roman" w:hAnsi="Times New Roman"/>
                <w:i/>
                <w:noProof/>
                <w:vanish/>
                <w:color w:val="FF0000"/>
                <w:szCs w:val="22"/>
                <w:lang w:eastAsia="en-US"/>
              </w:rPr>
              <w:t>dieser bei einer inadäquaten Beratung fühlt.</w:t>
            </w:r>
          </w:p>
          <w:p w14:paraId="4D7ED629" w14:textId="77777777" w:rsidR="00275D36" w:rsidRDefault="00275D36" w:rsidP="00275D36">
            <w:pPr>
              <w:pStyle w:val="TabelleAufzhlung"/>
              <w:numPr>
                <w:ilvl w:val="0"/>
                <w:numId w:val="0"/>
              </w:numPr>
              <w:ind w:left="224" w:hanging="224"/>
              <w:rPr>
                <w:rFonts w:ascii="Times New Roman" w:hAnsi="Times New Roman"/>
                <w:i/>
                <w:noProof/>
                <w:vanish/>
                <w:color w:val="FF0000"/>
                <w:szCs w:val="22"/>
                <w:lang w:eastAsia="en-US"/>
              </w:rPr>
            </w:pPr>
          </w:p>
          <w:p w14:paraId="52DA3225" w14:textId="29DA4B9E" w:rsidR="001E605F" w:rsidRPr="00F02E8D" w:rsidRDefault="008B475F" w:rsidP="00275D36">
            <w:pPr>
              <w:pStyle w:val="TabelleAufzhlung"/>
              <w:numPr>
                <w:ilvl w:val="0"/>
                <w:numId w:val="26"/>
              </w:numPr>
              <w:ind w:left="224" w:hanging="224"/>
              <w:rPr>
                <w:rFonts w:ascii="Times New Roman" w:hAnsi="Times New Roman"/>
                <w:i/>
                <w:noProof/>
                <w:vanish/>
                <w:color w:val="FF0000"/>
                <w:szCs w:val="22"/>
                <w:lang w:eastAsia="en-US"/>
              </w:rPr>
            </w:pPr>
            <w:r w:rsidRPr="00F02E8D">
              <w:rPr>
                <w:rFonts w:ascii="Times New Roman" w:hAnsi="Times New Roman"/>
                <w:i/>
                <w:noProof/>
                <w:vanish/>
                <w:color w:val="FF0000"/>
                <w:szCs w:val="22"/>
                <w:lang w:eastAsia="en-US"/>
              </w:rPr>
              <w:t xml:space="preserve">Zu den </w:t>
            </w:r>
            <w:r w:rsidR="00C43057" w:rsidRPr="00F02E8D">
              <w:rPr>
                <w:rFonts w:ascii="Times New Roman" w:hAnsi="Times New Roman"/>
                <w:i/>
                <w:noProof/>
                <w:vanish/>
                <w:color w:val="FF0000"/>
                <w:szCs w:val="22"/>
                <w:lang w:eastAsia="en-US"/>
              </w:rPr>
              <w:t>Themenbereichen „Fragetechniken“ und „Umgang mit Kundeneinwän</w:t>
            </w:r>
            <w:r w:rsidR="00A47BE1">
              <w:rPr>
                <w:rFonts w:ascii="Times New Roman" w:hAnsi="Times New Roman"/>
                <w:i/>
                <w:noProof/>
                <w:vanish/>
                <w:color w:val="FF0000"/>
                <w:szCs w:val="22"/>
                <w:lang w:eastAsia="en-US"/>
              </w:rPr>
              <w:softHyphen/>
            </w:r>
            <w:r w:rsidR="00C43057" w:rsidRPr="00F02E8D">
              <w:rPr>
                <w:rFonts w:ascii="Times New Roman" w:hAnsi="Times New Roman"/>
                <w:i/>
                <w:noProof/>
                <w:vanish/>
                <w:color w:val="FF0000"/>
                <w:szCs w:val="22"/>
                <w:lang w:eastAsia="en-US"/>
              </w:rPr>
              <w:t>den“</w:t>
            </w:r>
            <w:r w:rsidRPr="00F02E8D">
              <w:rPr>
                <w:rFonts w:ascii="Times New Roman" w:hAnsi="Times New Roman"/>
                <w:i/>
                <w:noProof/>
                <w:vanish/>
                <w:color w:val="FF0000"/>
                <w:szCs w:val="22"/>
                <w:lang w:eastAsia="en-US"/>
              </w:rPr>
              <w:t xml:space="preserve"> </w:t>
            </w:r>
            <w:r w:rsidR="00E2443B">
              <w:rPr>
                <w:rFonts w:ascii="Times New Roman" w:hAnsi="Times New Roman"/>
                <w:i/>
                <w:noProof/>
                <w:vanish/>
                <w:color w:val="FF0000"/>
                <w:szCs w:val="22"/>
                <w:lang w:eastAsia="en-US"/>
              </w:rPr>
              <w:t>steht eine interaktive Übung</w:t>
            </w:r>
            <w:r w:rsidRPr="00F02E8D">
              <w:rPr>
                <w:rFonts w:ascii="Times New Roman" w:hAnsi="Times New Roman"/>
                <w:i/>
                <w:noProof/>
                <w:vanish/>
                <w:color w:val="FF0000"/>
                <w:szCs w:val="22"/>
                <w:lang w:eastAsia="en-US"/>
              </w:rPr>
              <w:t xml:space="preserve"> (H5P)</w:t>
            </w:r>
            <w:r w:rsidR="00E2443B">
              <w:rPr>
                <w:rFonts w:ascii="Times New Roman" w:hAnsi="Times New Roman"/>
                <w:i/>
                <w:noProof/>
                <w:vanish/>
                <w:color w:val="FF0000"/>
                <w:szCs w:val="22"/>
                <w:lang w:eastAsia="en-US"/>
              </w:rPr>
              <w:t xml:space="preserve"> zur Verfügung</w:t>
            </w:r>
            <w:r w:rsidR="00361B7A" w:rsidRPr="00F02E8D">
              <w:rPr>
                <w:rFonts w:ascii="Times New Roman" w:hAnsi="Times New Roman"/>
                <w:i/>
                <w:noProof/>
                <w:vanish/>
                <w:color w:val="FF0000"/>
                <w:szCs w:val="22"/>
                <w:lang w:eastAsia="en-US"/>
              </w:rPr>
              <w:t>.</w:t>
            </w:r>
          </w:p>
          <w:p w14:paraId="6E2F5071" w14:textId="77777777" w:rsidR="006845A6" w:rsidRPr="00F02E8D" w:rsidRDefault="006845A6" w:rsidP="006845A6">
            <w:pPr>
              <w:pStyle w:val="TabelleAufzhlung"/>
              <w:numPr>
                <w:ilvl w:val="0"/>
                <w:numId w:val="0"/>
              </w:numPr>
              <w:rPr>
                <w:rFonts w:ascii="Times New Roman" w:hAnsi="Times New Roman"/>
                <w:i/>
                <w:noProof/>
                <w:vanish/>
                <w:color w:val="FF0000"/>
                <w:szCs w:val="22"/>
                <w:lang w:eastAsia="en-US"/>
              </w:rPr>
            </w:pPr>
          </w:p>
          <w:p w14:paraId="5E48FA08" w14:textId="2C40C655" w:rsidR="00CD7E13" w:rsidRPr="00F02E8D" w:rsidRDefault="00CD7E13" w:rsidP="006845A6">
            <w:pPr>
              <w:pStyle w:val="TabelleAufzhlung"/>
              <w:numPr>
                <w:ilvl w:val="0"/>
                <w:numId w:val="0"/>
              </w:numPr>
              <w:rPr>
                <w:rFonts w:ascii="Times New Roman" w:hAnsi="Times New Roman"/>
                <w:i/>
                <w:noProof/>
                <w:vanish/>
                <w:color w:val="FF0000"/>
                <w:szCs w:val="22"/>
                <w:lang w:eastAsia="en-US"/>
              </w:rPr>
            </w:pPr>
            <w:r w:rsidRPr="00F02E8D">
              <w:rPr>
                <w:rFonts w:ascii="Times New Roman" w:hAnsi="Times New Roman"/>
                <w:i/>
                <w:noProof/>
                <w:vanish/>
                <w:color w:val="FF0000"/>
                <w:szCs w:val="22"/>
                <w:lang w:eastAsia="en-US"/>
              </w:rPr>
              <w:t>Mögliche Sozialformen: Plenum, Gruppenarbeit, Einzelarbeit</w:t>
            </w:r>
            <w:r w:rsidR="008B475F" w:rsidRPr="00F02E8D">
              <w:rPr>
                <w:rFonts w:ascii="Times New Roman" w:hAnsi="Times New Roman"/>
                <w:i/>
                <w:noProof/>
                <w:vanish/>
                <w:color w:val="FF0000"/>
                <w:szCs w:val="22"/>
                <w:lang w:eastAsia="en-US"/>
              </w:rPr>
              <w:t>, Partnerarbeit</w:t>
            </w:r>
          </w:p>
          <w:p w14:paraId="2E6504D4" w14:textId="155AFA82" w:rsidR="00CD7E13" w:rsidRPr="00F02E8D" w:rsidRDefault="00CD7E13" w:rsidP="006845A6">
            <w:pPr>
              <w:pStyle w:val="TabelleAufzhlung"/>
              <w:numPr>
                <w:ilvl w:val="0"/>
                <w:numId w:val="0"/>
              </w:numPr>
              <w:rPr>
                <w:rFonts w:ascii="Times New Roman" w:hAnsi="Times New Roman"/>
                <w:i/>
                <w:noProof/>
                <w:vanish/>
                <w:color w:val="FF0000"/>
                <w:szCs w:val="22"/>
                <w:lang w:eastAsia="en-US"/>
              </w:rPr>
            </w:pPr>
          </w:p>
        </w:tc>
      </w:tr>
      <w:tr w:rsidR="00EE7672" w:rsidRPr="00F02E8D" w14:paraId="0BD84CCB" w14:textId="77777777" w:rsidTr="00C17FF3">
        <w:trPr>
          <w:hidden/>
        </w:trPr>
        <w:tc>
          <w:tcPr>
            <w:tcW w:w="2076" w:type="dxa"/>
            <w:tcBorders>
              <w:top w:val="single" w:sz="4" w:space="0" w:color="auto"/>
              <w:left w:val="single" w:sz="4" w:space="0" w:color="auto"/>
              <w:bottom w:val="single" w:sz="4" w:space="0" w:color="auto"/>
              <w:right w:val="single" w:sz="4" w:space="0" w:color="auto"/>
            </w:tcBorders>
            <w:hideMark/>
          </w:tcPr>
          <w:p w14:paraId="1266C36C" w14:textId="6E472347" w:rsidR="00EE7672" w:rsidRPr="00F02E8D" w:rsidRDefault="00EE7672" w:rsidP="00EE7672">
            <w:pPr>
              <w:pStyle w:val="TabelleAufzhlung"/>
              <w:numPr>
                <w:ilvl w:val="0"/>
                <w:numId w:val="0"/>
              </w:numPr>
              <w:spacing w:line="240" w:lineRule="auto"/>
              <w:ind w:left="57"/>
              <w:rPr>
                <w:rFonts w:ascii="Times New Roman" w:hAnsi="Times New Roman"/>
                <w:i/>
                <w:vanish/>
                <w:color w:val="FF0000"/>
                <w:szCs w:val="22"/>
                <w:lang w:eastAsia="en-US"/>
              </w:rPr>
            </w:pPr>
            <w:r w:rsidRPr="00F02E8D">
              <w:rPr>
                <w:rFonts w:ascii="Times New Roman" w:hAnsi="Times New Roman"/>
                <w:i/>
                <w:vanish/>
                <w:color w:val="FF0000"/>
                <w:szCs w:val="22"/>
                <w:lang w:eastAsia="en-US"/>
              </w:rPr>
              <w:t>Bewerten</w:t>
            </w:r>
          </w:p>
        </w:tc>
        <w:tc>
          <w:tcPr>
            <w:tcW w:w="7557" w:type="dxa"/>
            <w:tcBorders>
              <w:top w:val="single" w:sz="4" w:space="0" w:color="auto"/>
              <w:left w:val="single" w:sz="4" w:space="0" w:color="auto"/>
              <w:bottom w:val="single" w:sz="4" w:space="0" w:color="auto"/>
              <w:right w:val="single" w:sz="4" w:space="0" w:color="auto"/>
            </w:tcBorders>
          </w:tcPr>
          <w:p w14:paraId="0DB82D4F" w14:textId="3B578D43" w:rsidR="0004038B" w:rsidRPr="00F02E8D" w:rsidRDefault="00CD7E13" w:rsidP="00BC459C">
            <w:pPr>
              <w:pStyle w:val="TabelleAufzhlung"/>
              <w:numPr>
                <w:ilvl w:val="0"/>
                <w:numId w:val="0"/>
              </w:numPr>
              <w:spacing w:line="240" w:lineRule="auto"/>
              <w:ind w:left="57"/>
              <w:rPr>
                <w:rFonts w:ascii="Times New Roman" w:hAnsi="Times New Roman"/>
                <w:i/>
                <w:noProof/>
                <w:vanish/>
                <w:color w:val="FF0000"/>
              </w:rPr>
            </w:pPr>
            <w:r w:rsidRPr="00F02E8D">
              <w:rPr>
                <w:rFonts w:ascii="Times New Roman" w:hAnsi="Times New Roman"/>
                <w:i/>
                <w:noProof/>
                <w:vanish/>
                <w:color w:val="FF0000"/>
                <w:szCs w:val="22"/>
                <w:lang w:eastAsia="en-US"/>
              </w:rPr>
              <w:t xml:space="preserve">Die Schülerinnen und Schüler prüfen bei der Bewertung der einzelnen Handlungsergebnisse, warum manche </w:t>
            </w:r>
            <w:r w:rsidR="00B62BFB" w:rsidRPr="00F02E8D">
              <w:rPr>
                <w:rFonts w:ascii="Times New Roman" w:hAnsi="Times New Roman"/>
                <w:i/>
                <w:noProof/>
                <w:vanish/>
                <w:color w:val="FF0000"/>
                <w:szCs w:val="22"/>
                <w:lang w:eastAsia="en-US"/>
              </w:rPr>
              <w:t>Arbeitse</w:t>
            </w:r>
            <w:r w:rsidRPr="00F02E8D">
              <w:rPr>
                <w:rFonts w:ascii="Times New Roman" w:hAnsi="Times New Roman"/>
                <w:i/>
                <w:noProof/>
                <w:vanish/>
                <w:color w:val="FF0000"/>
                <w:szCs w:val="22"/>
                <w:lang w:eastAsia="en-US"/>
              </w:rPr>
              <w:t xml:space="preserve">rgebnisse besser als andere waren. </w:t>
            </w:r>
            <w:r w:rsidRPr="00F02E8D">
              <w:rPr>
                <w:rFonts w:ascii="Times New Roman" w:hAnsi="Times New Roman"/>
                <w:i/>
                <w:noProof/>
                <w:vanish/>
                <w:color w:val="FF0000"/>
              </w:rPr>
              <w:t>Es werden Verbesserungsmöglichkeiten im Arbeitsverlauf und im Ergebnis identifiziert.</w:t>
            </w:r>
          </w:p>
          <w:p w14:paraId="0F33F96E" w14:textId="77777777" w:rsidR="00FF68EE" w:rsidRPr="00F02E8D" w:rsidRDefault="00FF68EE" w:rsidP="00AE4DE2">
            <w:pPr>
              <w:pStyle w:val="TabelleAufzhlung"/>
              <w:numPr>
                <w:ilvl w:val="0"/>
                <w:numId w:val="0"/>
              </w:numPr>
              <w:spacing w:line="240" w:lineRule="auto"/>
              <w:ind w:left="57" w:hanging="57"/>
              <w:rPr>
                <w:rFonts w:ascii="Times New Roman" w:hAnsi="Times New Roman"/>
                <w:i/>
                <w:noProof/>
                <w:vanish/>
                <w:color w:val="FF0000"/>
              </w:rPr>
            </w:pPr>
          </w:p>
          <w:p w14:paraId="716985B6" w14:textId="1F4B861F" w:rsidR="00EE7672" w:rsidRPr="00F02E8D" w:rsidRDefault="00FF68EE" w:rsidP="00BC459C">
            <w:pPr>
              <w:pStyle w:val="TabelleAufzhlung"/>
              <w:numPr>
                <w:ilvl w:val="0"/>
                <w:numId w:val="0"/>
              </w:numPr>
              <w:spacing w:line="240" w:lineRule="auto"/>
              <w:ind w:left="57"/>
              <w:rPr>
                <w:rFonts w:ascii="Times New Roman" w:hAnsi="Times New Roman"/>
                <w:i/>
                <w:noProof/>
                <w:vanish/>
                <w:color w:val="FF0000"/>
              </w:rPr>
            </w:pPr>
            <w:r w:rsidRPr="00F02E8D">
              <w:rPr>
                <w:rFonts w:ascii="Times New Roman" w:hAnsi="Times New Roman"/>
                <w:i/>
                <w:noProof/>
                <w:vanish/>
                <w:color w:val="FF0000"/>
              </w:rPr>
              <w:t>Die Schülerinnen und Schüler</w:t>
            </w:r>
            <w:r w:rsidR="00BC459C" w:rsidRPr="00F02E8D">
              <w:rPr>
                <w:rFonts w:ascii="Times New Roman" w:hAnsi="Times New Roman"/>
                <w:i/>
                <w:noProof/>
                <w:vanish/>
                <w:color w:val="FF0000"/>
              </w:rPr>
              <w:t xml:space="preserve"> erkennen, dass es bei einem Kundengespräch essenziell ist, adressatengerecht zu kommunizieren, um eine bestmögliche Kundenbetreuung zu gewährleisten. Sie verdeutlichen sich die Wichtigkeit des Einhaltens von Kommunikationsregeln und </w:t>
            </w:r>
            <w:r w:rsidR="00CC5267" w:rsidRPr="00F02E8D">
              <w:rPr>
                <w:rFonts w:ascii="Times New Roman" w:hAnsi="Times New Roman"/>
                <w:i/>
                <w:noProof/>
                <w:vanish/>
                <w:color w:val="FF0000"/>
              </w:rPr>
              <w:t>verinnerlichen</w:t>
            </w:r>
            <w:r w:rsidR="00BC459C" w:rsidRPr="00F02E8D">
              <w:rPr>
                <w:rFonts w:ascii="Times New Roman" w:hAnsi="Times New Roman"/>
                <w:i/>
                <w:noProof/>
                <w:vanish/>
                <w:color w:val="FF0000"/>
              </w:rPr>
              <w:t xml:space="preserve"> die Bedeutung der Anwendung </w:t>
            </w:r>
            <w:r w:rsidR="0050009E" w:rsidRPr="00F02E8D">
              <w:rPr>
                <w:rFonts w:ascii="Times New Roman" w:hAnsi="Times New Roman"/>
                <w:i/>
                <w:noProof/>
                <w:vanish/>
                <w:color w:val="FF0000"/>
              </w:rPr>
              <w:t>bestimmter</w:t>
            </w:r>
            <w:r w:rsidR="00BC459C" w:rsidRPr="00F02E8D">
              <w:rPr>
                <w:rFonts w:ascii="Times New Roman" w:hAnsi="Times New Roman"/>
                <w:i/>
                <w:noProof/>
                <w:vanish/>
                <w:color w:val="FF0000"/>
              </w:rPr>
              <w:t xml:space="preserve"> Kommunikationstechniken im Berufsalltag zum Aufbau einer langfristigen Kundenbeziehung.</w:t>
            </w:r>
          </w:p>
          <w:p w14:paraId="0B63B9B7" w14:textId="7A60DF75" w:rsidR="00BC459C" w:rsidRPr="00F02E8D" w:rsidRDefault="00BC459C" w:rsidP="00BC459C">
            <w:pPr>
              <w:pStyle w:val="TabelleAufzhlung"/>
              <w:numPr>
                <w:ilvl w:val="0"/>
                <w:numId w:val="0"/>
              </w:numPr>
              <w:spacing w:line="240" w:lineRule="auto"/>
              <w:ind w:left="57"/>
              <w:rPr>
                <w:rFonts w:ascii="Times New Roman" w:hAnsi="Times New Roman"/>
                <w:i/>
                <w:noProof/>
                <w:vanish/>
                <w:color w:val="FF0000"/>
              </w:rPr>
            </w:pPr>
          </w:p>
        </w:tc>
      </w:tr>
    </w:tbl>
    <w:p w14:paraId="0406BAC7" w14:textId="42D4F025" w:rsidR="0027747B" w:rsidRPr="00F02E8D" w:rsidRDefault="0027747B" w:rsidP="00E90062">
      <w:pPr>
        <w:pStyle w:val="TabelleAufzhlung"/>
        <w:numPr>
          <w:ilvl w:val="0"/>
          <w:numId w:val="0"/>
        </w:numPr>
        <w:spacing w:line="240" w:lineRule="auto"/>
        <w:rPr>
          <w:rFonts w:ascii="Times New Roman" w:hAnsi="Times New Roman"/>
          <w:i/>
          <w:vanish/>
          <w:color w:val="FF0000"/>
        </w:rPr>
      </w:pPr>
    </w:p>
    <w:p w14:paraId="1658E064" w14:textId="2E37E5B7" w:rsidR="00F52AFF" w:rsidRPr="00AE4DE2" w:rsidRDefault="00CC5267" w:rsidP="00AE4DE2">
      <w:pPr>
        <w:pStyle w:val="TabelleAufzhlung"/>
        <w:numPr>
          <w:ilvl w:val="0"/>
          <w:numId w:val="0"/>
        </w:numPr>
        <w:rPr>
          <w:rFonts w:ascii="Times New Roman" w:hAnsi="Times New Roman"/>
          <w:i/>
          <w:noProof/>
          <w:vanish/>
          <w:color w:val="FF0000"/>
        </w:rPr>
      </w:pPr>
      <w:r w:rsidRPr="00F02E8D">
        <w:rPr>
          <w:rFonts w:ascii="Times New Roman" w:hAnsi="Times New Roman"/>
          <w:i/>
          <w:noProof/>
          <w:vanish/>
          <w:color w:val="FF0000"/>
        </w:rPr>
        <w:t>Unterrichtseinstieg</w:t>
      </w:r>
      <w:r w:rsidR="00AF3F44" w:rsidRPr="00F02E8D">
        <w:rPr>
          <w:rFonts w:ascii="Times New Roman" w:hAnsi="Times New Roman"/>
          <w:i/>
          <w:noProof/>
          <w:vanish/>
          <w:color w:val="FF0000"/>
        </w:rPr>
        <w:t>: Bevor die Lernsituation an die Schülerinnen und Schüler ausgeteilt wird,</w:t>
      </w:r>
      <w:r w:rsidR="00EC2EF6">
        <w:rPr>
          <w:rFonts w:ascii="Times New Roman" w:hAnsi="Times New Roman"/>
          <w:i/>
          <w:noProof/>
          <w:vanish/>
          <w:color w:val="FF0000"/>
        </w:rPr>
        <w:t xml:space="preserve"> werden diese </w:t>
      </w:r>
      <w:r w:rsidR="00A76304">
        <w:rPr>
          <w:rFonts w:ascii="Times New Roman" w:hAnsi="Times New Roman"/>
          <w:i/>
          <w:noProof/>
          <w:vanish/>
          <w:color w:val="FF0000"/>
        </w:rPr>
        <w:t>mit dem Podcast konfrontiert</w:t>
      </w:r>
      <w:r w:rsidR="00AF3F44" w:rsidRPr="00F02E8D">
        <w:rPr>
          <w:rFonts w:ascii="Times New Roman" w:hAnsi="Times New Roman"/>
          <w:i/>
          <w:noProof/>
          <w:vanish/>
          <w:color w:val="FF0000"/>
        </w:rPr>
        <w:t xml:space="preserve">. Sie nehmen </w:t>
      </w:r>
      <w:r w:rsidRPr="00F02E8D">
        <w:rPr>
          <w:rFonts w:ascii="Times New Roman" w:hAnsi="Times New Roman"/>
          <w:i/>
          <w:noProof/>
          <w:vanish/>
          <w:color w:val="FF0000"/>
        </w:rPr>
        <w:t xml:space="preserve">spontan </w:t>
      </w:r>
      <w:r w:rsidR="00AF3F44" w:rsidRPr="00F02E8D">
        <w:rPr>
          <w:rFonts w:ascii="Times New Roman" w:hAnsi="Times New Roman"/>
          <w:i/>
          <w:noProof/>
          <w:vanish/>
          <w:color w:val="FF0000"/>
        </w:rPr>
        <w:t>Stellung zum gehörten Dialog.</w:t>
      </w:r>
    </w:p>
    <w:p w14:paraId="5CE87AA4" w14:textId="6576EEC8" w:rsidR="00F52AFF" w:rsidRDefault="00F52AFF">
      <w:pPr>
        <w:rPr>
          <w:rFonts w:ascii="Times New Roman" w:hAnsi="Times New Roman"/>
          <w:i/>
          <w:noProof/>
          <w:vanish/>
          <w:color w:val="FF0000"/>
        </w:rPr>
      </w:pPr>
      <w:r>
        <w:rPr>
          <w:rFonts w:ascii="Times New Roman" w:hAnsi="Times New Roman"/>
          <w:i/>
          <w:noProof/>
          <w:vanish/>
          <w:color w:val="FF0000"/>
        </w:rPr>
        <w:br w:type="page"/>
      </w:r>
    </w:p>
    <w:p w14:paraId="6ED3A4CD" w14:textId="4FEA2282" w:rsidR="00B767ED" w:rsidRPr="00B767ED" w:rsidRDefault="00B767ED" w:rsidP="00B767ED">
      <w:pPr>
        <w:spacing w:after="0" w:line="240" w:lineRule="auto"/>
        <w:rPr>
          <w:rFonts w:eastAsia="Calibri" w:cs="Arial"/>
          <w:b/>
          <w:vanish/>
        </w:rPr>
      </w:pPr>
      <w:r w:rsidRPr="00092B4F">
        <w:rPr>
          <w:rFonts w:eastAsia="Calibri" w:cs="Arial"/>
          <w:b/>
          <w:vanish/>
        </w:rPr>
        <w:t>Methodenhinweis: Lesestrategien</w:t>
      </w:r>
    </w:p>
    <w:p w14:paraId="48663E70" w14:textId="77777777" w:rsidR="00B767ED" w:rsidRPr="00B767ED" w:rsidRDefault="00B767ED" w:rsidP="00B767ED">
      <w:pPr>
        <w:spacing w:after="0" w:line="240" w:lineRule="auto"/>
        <w:rPr>
          <w:rFonts w:eastAsia="Calibri" w:cs="Arial"/>
          <w:vanish/>
        </w:rPr>
      </w:pPr>
    </w:p>
    <w:p w14:paraId="1576332B" w14:textId="3A938641" w:rsidR="00B767ED" w:rsidRPr="00B767ED" w:rsidRDefault="00B767ED" w:rsidP="00B767ED">
      <w:pPr>
        <w:spacing w:after="0" w:line="240" w:lineRule="auto"/>
        <w:jc w:val="both"/>
        <w:rPr>
          <w:rFonts w:eastAsia="Calibri" w:cs="Arial"/>
          <w:vanish/>
        </w:rPr>
      </w:pPr>
      <w:r w:rsidRPr="00B767ED">
        <w:rPr>
          <w:rFonts w:eastAsia="Calibri" w:cs="Arial"/>
          <w:vanish/>
        </w:rPr>
        <w:t xml:space="preserve">Lesestrategien sind Vorgehensweisen, mit deren Hilfe sich Leserinnen und Leser Texte möglichst selbständig erschließen können. Der Einsatz von Lesestrategien hilft, einen Text zu verstehen und die Leseaktivität auf ein bestimmtes Leseziel oder eine Aufgabenstellung auszurichten. Erfolgreiche Leserinnen und Leser beherrschen eine Vielzahl an Lesestrategien und </w:t>
      </w:r>
      <w:r w:rsidR="00CF3D73">
        <w:rPr>
          <w:rFonts w:eastAsia="Calibri" w:cs="Arial"/>
          <w:vanish/>
        </w:rPr>
        <w:t>wenden diese automatisiert an. Z</w:t>
      </w:r>
      <w:r w:rsidRPr="00B767ED">
        <w:rPr>
          <w:rFonts w:eastAsia="Calibri" w:cs="Arial"/>
          <w:vanish/>
        </w:rPr>
        <w:t xml:space="preserve">ugleich sind sie in der Lage, Strategien in Abhängigkeit von Text und Leseziel gezielt auszuwählen und </w:t>
      </w:r>
      <w:r w:rsidR="00CF3D73">
        <w:rPr>
          <w:rFonts w:eastAsia="Calibri" w:cs="Arial"/>
          <w:vanish/>
        </w:rPr>
        <w:t>anzuwenden</w:t>
      </w:r>
      <w:r w:rsidRPr="00B767ED">
        <w:rPr>
          <w:rFonts w:eastAsia="Calibri" w:cs="Arial"/>
          <w:vanish/>
        </w:rPr>
        <w:t>.</w:t>
      </w:r>
    </w:p>
    <w:p w14:paraId="7295C259" w14:textId="77777777" w:rsidR="00B767ED" w:rsidRPr="00B767ED" w:rsidRDefault="00B767ED" w:rsidP="00B767ED">
      <w:pPr>
        <w:spacing w:after="0" w:line="240" w:lineRule="auto"/>
        <w:jc w:val="both"/>
        <w:rPr>
          <w:rFonts w:eastAsia="Calibri" w:cs="Arial"/>
          <w:vanish/>
        </w:rPr>
      </w:pPr>
    </w:p>
    <w:p w14:paraId="764DC657" w14:textId="1078A095" w:rsidR="00B767ED" w:rsidRPr="00B767ED" w:rsidRDefault="00B767ED" w:rsidP="00B767ED">
      <w:pPr>
        <w:spacing w:after="0" w:line="240" w:lineRule="auto"/>
        <w:jc w:val="both"/>
        <w:rPr>
          <w:rFonts w:eastAsia="Calibri" w:cs="Arial"/>
          <w:vanish/>
        </w:rPr>
      </w:pPr>
      <w:r w:rsidRPr="00B767ED">
        <w:rPr>
          <w:rFonts w:eastAsia="Calibri" w:cs="Arial"/>
          <w:vanish/>
        </w:rPr>
        <w:t>Entscheidend für den Erwerb von Lesestrategien ist neben der regelmäßigen Anwendung auch die Reflexion über den Nutzen der jeweils eingesetzten Strategien. Ein kontinuierlicher Aufbau der Lesekompetenz</w:t>
      </w:r>
      <w:r w:rsidRPr="00092B4F">
        <w:rPr>
          <w:rFonts w:eastAsia="Calibri" w:cs="Arial"/>
          <w:vanish/>
          <w:vertAlign w:val="superscript"/>
        </w:rPr>
        <w:footnoteReference w:id="4"/>
      </w:r>
      <w:r w:rsidRPr="00B767ED">
        <w:rPr>
          <w:rFonts w:eastAsia="Calibri" w:cs="Arial"/>
          <w:vanish/>
        </w:rPr>
        <w:t xml:space="preserve"> ist Aufgabe aller Fächer</w:t>
      </w:r>
      <w:r w:rsidR="00CF3D73">
        <w:rPr>
          <w:rFonts w:eastAsia="Calibri" w:cs="Arial"/>
          <w:vanish/>
        </w:rPr>
        <w:t xml:space="preserve"> und Kompetenzbereiche</w:t>
      </w:r>
      <w:r w:rsidRPr="00B767ED">
        <w:rPr>
          <w:rFonts w:eastAsia="Calibri" w:cs="Arial"/>
          <w:vanish/>
        </w:rPr>
        <w:t>. Im Zeitablauf kann dabei die Komplexität sowohl der Lesestrategien als auch der Texte zunehmen.</w:t>
      </w:r>
    </w:p>
    <w:p w14:paraId="20BEFB1B" w14:textId="77777777" w:rsidR="00B767ED" w:rsidRPr="00B767ED" w:rsidRDefault="00B767ED" w:rsidP="00B767ED">
      <w:pPr>
        <w:spacing w:after="0" w:line="240" w:lineRule="auto"/>
        <w:jc w:val="both"/>
        <w:rPr>
          <w:rFonts w:eastAsia="Calibri" w:cs="Arial"/>
          <w:vanish/>
        </w:rPr>
      </w:pPr>
    </w:p>
    <w:p w14:paraId="59B40C41" w14:textId="77777777" w:rsidR="00B767ED" w:rsidRPr="00B767ED" w:rsidRDefault="00B767ED" w:rsidP="00B767ED">
      <w:pPr>
        <w:spacing w:after="0" w:line="240" w:lineRule="auto"/>
        <w:jc w:val="both"/>
        <w:rPr>
          <w:rFonts w:eastAsia="Calibri" w:cs="Arial"/>
          <w:vanish/>
        </w:rPr>
      </w:pPr>
      <w:r w:rsidRPr="00B767ED">
        <w:rPr>
          <w:rFonts w:eastAsia="Calibri" w:cs="Arial"/>
          <w:vanish/>
        </w:rPr>
        <w:t>Es gibt zahlreiche Lesestrategien, die sich in Umfang und Anspruchsniveau unterscheiden. Je mehr Strategien die Schülerinnen und Schüler kennen, umso flexibler und gezielter können sie diese einsetzen. Die Lehrkraft sollte den Schülerinnen und Schülern eine für den jeweiligen Text geeignete Lesestrategie empfehlen, um ihnen das Erschließen des Textes zu erleichtern. Welche Strategie geeignet ist, wird wesentlich vom didaktischen Zweck bestimmt, der mit dem Text erzielt werden soll (z. B. Wissensaneignung oder Instruktion).</w:t>
      </w:r>
    </w:p>
    <w:p w14:paraId="6B470475" w14:textId="77777777" w:rsidR="00B767ED" w:rsidRPr="00B767ED" w:rsidRDefault="00B767ED" w:rsidP="00B767ED">
      <w:pPr>
        <w:spacing w:after="0" w:line="240" w:lineRule="auto"/>
        <w:jc w:val="both"/>
        <w:rPr>
          <w:rFonts w:eastAsia="Calibri" w:cs="Arial"/>
          <w:vanish/>
        </w:rPr>
      </w:pPr>
    </w:p>
    <w:p w14:paraId="1E82FD75" w14:textId="30700853" w:rsidR="00B767ED" w:rsidRPr="00B767ED" w:rsidRDefault="00B767ED" w:rsidP="00B767ED">
      <w:pPr>
        <w:spacing w:after="0" w:line="240" w:lineRule="auto"/>
        <w:jc w:val="both"/>
        <w:rPr>
          <w:rFonts w:eastAsia="Calibri" w:cs="Arial"/>
          <w:vanish/>
        </w:rPr>
      </w:pPr>
      <w:r w:rsidRPr="00B767ED">
        <w:rPr>
          <w:rFonts w:eastAsia="Calibri" w:cs="Arial"/>
          <w:vanish/>
        </w:rPr>
        <w:t>Lesestrategien lassen sich unterschiedlich gliedern, z. B:</w:t>
      </w:r>
    </w:p>
    <w:p w14:paraId="22423C36" w14:textId="77777777" w:rsidR="00B767ED" w:rsidRPr="00B767ED" w:rsidRDefault="00B767ED" w:rsidP="00B767ED">
      <w:pPr>
        <w:spacing w:after="0" w:line="240" w:lineRule="auto"/>
        <w:rPr>
          <w:rFonts w:eastAsia="Calibri" w:cs="Arial"/>
          <w:vanish/>
        </w:rPr>
      </w:pPr>
    </w:p>
    <w:tbl>
      <w:tblPr>
        <w:tblStyle w:val="Tabellenraster1"/>
        <w:tblW w:w="9634" w:type="dxa"/>
        <w:tblLook w:val="04A0" w:firstRow="1" w:lastRow="0" w:firstColumn="1" w:lastColumn="0" w:noHBand="0" w:noVBand="1"/>
      </w:tblPr>
      <w:tblGrid>
        <w:gridCol w:w="1980"/>
        <w:gridCol w:w="2410"/>
        <w:gridCol w:w="2693"/>
        <w:gridCol w:w="2551"/>
      </w:tblGrid>
      <w:tr w:rsidR="00B767ED" w:rsidRPr="00092B4F" w14:paraId="16887B0D" w14:textId="77777777" w:rsidTr="00092B4F">
        <w:trPr>
          <w:trHeight w:val="753"/>
          <w:hidden/>
        </w:trPr>
        <w:tc>
          <w:tcPr>
            <w:tcW w:w="1980" w:type="dxa"/>
            <w:tcBorders>
              <w:bottom w:val="single" w:sz="4" w:space="0" w:color="auto"/>
              <w:tl2br w:val="single" w:sz="4" w:space="0" w:color="auto"/>
            </w:tcBorders>
            <w:shd w:val="clear" w:color="auto" w:fill="F2F2F2"/>
          </w:tcPr>
          <w:p w14:paraId="620C9AC3" w14:textId="77777777" w:rsidR="00B767ED" w:rsidRPr="00B767ED" w:rsidRDefault="00B767ED" w:rsidP="00B767ED">
            <w:pPr>
              <w:jc w:val="right"/>
              <w:rPr>
                <w:rFonts w:eastAsia="Calibri" w:cs="Arial"/>
                <w:b/>
                <w:vanish/>
                <w:sz w:val="22"/>
              </w:rPr>
            </w:pPr>
            <w:r w:rsidRPr="00B767ED">
              <w:rPr>
                <w:rFonts w:eastAsia="Calibri" w:cs="Arial"/>
                <w:b/>
                <w:vanish/>
                <w:sz w:val="22"/>
              </w:rPr>
              <w:t>Phase</w:t>
            </w:r>
          </w:p>
          <w:p w14:paraId="189A1F0E" w14:textId="77777777" w:rsidR="00B767ED" w:rsidRPr="00B767ED" w:rsidRDefault="00B767ED" w:rsidP="00B767ED">
            <w:pPr>
              <w:rPr>
                <w:rFonts w:eastAsia="Calibri" w:cs="Arial"/>
                <w:b/>
                <w:vanish/>
                <w:sz w:val="22"/>
              </w:rPr>
            </w:pPr>
          </w:p>
          <w:p w14:paraId="6BA62B5C" w14:textId="77777777" w:rsidR="00B767ED" w:rsidRPr="00B767ED" w:rsidRDefault="00B767ED" w:rsidP="00B767ED">
            <w:pPr>
              <w:rPr>
                <w:rFonts w:eastAsia="Calibri" w:cs="Arial"/>
                <w:b/>
                <w:vanish/>
                <w:sz w:val="22"/>
              </w:rPr>
            </w:pPr>
            <w:r w:rsidRPr="00B767ED">
              <w:rPr>
                <w:rFonts w:eastAsia="Calibri" w:cs="Arial"/>
                <w:b/>
                <w:vanish/>
                <w:sz w:val="22"/>
              </w:rPr>
              <w:t>Prozess</w:t>
            </w:r>
          </w:p>
        </w:tc>
        <w:tc>
          <w:tcPr>
            <w:tcW w:w="2410" w:type="dxa"/>
            <w:shd w:val="clear" w:color="auto" w:fill="F2F2F2"/>
            <w:vAlign w:val="center"/>
          </w:tcPr>
          <w:p w14:paraId="60DA4901" w14:textId="77777777" w:rsidR="00B767ED" w:rsidRPr="00B767ED" w:rsidRDefault="00B767ED" w:rsidP="00B767ED">
            <w:pPr>
              <w:rPr>
                <w:rFonts w:eastAsia="Calibri" w:cs="Arial"/>
                <w:b/>
                <w:vanish/>
                <w:sz w:val="22"/>
              </w:rPr>
            </w:pPr>
            <w:r w:rsidRPr="00B767ED">
              <w:rPr>
                <w:rFonts w:eastAsia="Calibri" w:cs="Arial"/>
                <w:b/>
                <w:vanish/>
                <w:sz w:val="22"/>
              </w:rPr>
              <w:t>vor dem Lesen</w:t>
            </w:r>
          </w:p>
        </w:tc>
        <w:tc>
          <w:tcPr>
            <w:tcW w:w="2693" w:type="dxa"/>
            <w:shd w:val="clear" w:color="auto" w:fill="F2F2F2"/>
            <w:vAlign w:val="center"/>
          </w:tcPr>
          <w:p w14:paraId="312F8A73" w14:textId="77777777" w:rsidR="00B767ED" w:rsidRPr="00B767ED" w:rsidRDefault="00B767ED" w:rsidP="00B767ED">
            <w:pPr>
              <w:rPr>
                <w:rFonts w:eastAsia="Calibri" w:cs="Arial"/>
                <w:b/>
                <w:vanish/>
                <w:sz w:val="22"/>
              </w:rPr>
            </w:pPr>
            <w:r w:rsidRPr="00B767ED">
              <w:rPr>
                <w:rFonts w:eastAsia="Calibri" w:cs="Arial"/>
                <w:b/>
                <w:vanish/>
                <w:sz w:val="22"/>
              </w:rPr>
              <w:t>während des Lesens</w:t>
            </w:r>
          </w:p>
        </w:tc>
        <w:tc>
          <w:tcPr>
            <w:tcW w:w="2551" w:type="dxa"/>
            <w:shd w:val="clear" w:color="auto" w:fill="F2F2F2"/>
            <w:vAlign w:val="center"/>
          </w:tcPr>
          <w:p w14:paraId="07DF2483" w14:textId="77777777" w:rsidR="00B767ED" w:rsidRPr="00B767ED" w:rsidRDefault="00B767ED" w:rsidP="00B767ED">
            <w:pPr>
              <w:rPr>
                <w:rFonts w:eastAsia="Calibri" w:cs="Arial"/>
                <w:b/>
                <w:vanish/>
                <w:sz w:val="22"/>
              </w:rPr>
            </w:pPr>
            <w:r w:rsidRPr="00B767ED">
              <w:rPr>
                <w:rFonts w:eastAsia="Calibri" w:cs="Arial"/>
                <w:b/>
                <w:vanish/>
                <w:sz w:val="22"/>
              </w:rPr>
              <w:t>nach dem Lesen</w:t>
            </w:r>
          </w:p>
        </w:tc>
      </w:tr>
      <w:tr w:rsidR="00B767ED" w:rsidRPr="00B767ED" w14:paraId="60386983" w14:textId="77777777" w:rsidTr="00092B4F">
        <w:trPr>
          <w:hidden/>
        </w:trPr>
        <w:tc>
          <w:tcPr>
            <w:tcW w:w="1980" w:type="dxa"/>
            <w:shd w:val="clear" w:color="auto" w:fill="F2F2F2"/>
          </w:tcPr>
          <w:p w14:paraId="0CE563D0" w14:textId="77777777" w:rsidR="00B767ED" w:rsidRPr="00B767ED" w:rsidRDefault="00B767ED" w:rsidP="00B767ED">
            <w:pPr>
              <w:rPr>
                <w:rFonts w:eastAsia="Calibri" w:cs="Arial"/>
                <w:b/>
                <w:vanish/>
                <w:sz w:val="22"/>
              </w:rPr>
            </w:pPr>
            <w:r w:rsidRPr="00B767ED">
              <w:rPr>
                <w:rFonts w:eastAsia="Calibri" w:cs="Arial"/>
                <w:b/>
                <w:vanish/>
                <w:sz w:val="22"/>
              </w:rPr>
              <w:t>erarbeitende Strategien</w:t>
            </w:r>
          </w:p>
        </w:tc>
        <w:tc>
          <w:tcPr>
            <w:tcW w:w="2410" w:type="dxa"/>
          </w:tcPr>
          <w:p w14:paraId="5732DDFB" w14:textId="77777777" w:rsidR="00B767ED" w:rsidRPr="00B767ED" w:rsidRDefault="00B767ED" w:rsidP="00B767ED">
            <w:pPr>
              <w:numPr>
                <w:ilvl w:val="0"/>
                <w:numId w:val="29"/>
              </w:numPr>
              <w:ind w:left="175" w:hanging="175"/>
              <w:contextualSpacing/>
              <w:rPr>
                <w:rFonts w:eastAsia="Calibri" w:cs="Arial"/>
                <w:vanish/>
                <w:sz w:val="22"/>
              </w:rPr>
            </w:pPr>
            <w:r w:rsidRPr="00B767ED">
              <w:rPr>
                <w:rFonts w:eastAsia="Calibri" w:cs="Arial"/>
                <w:vanish/>
                <w:sz w:val="22"/>
              </w:rPr>
              <w:t>Vorwissen zum Text aktivieren, z. B. in einem Gespräch</w:t>
            </w:r>
          </w:p>
          <w:p w14:paraId="557AC198" w14:textId="77777777" w:rsidR="00B767ED" w:rsidRPr="00B767ED" w:rsidRDefault="00B767ED" w:rsidP="00B767ED">
            <w:pPr>
              <w:numPr>
                <w:ilvl w:val="0"/>
                <w:numId w:val="29"/>
              </w:numPr>
              <w:ind w:left="175" w:hanging="175"/>
              <w:contextualSpacing/>
              <w:rPr>
                <w:rFonts w:eastAsia="Calibri" w:cs="Arial"/>
                <w:vanish/>
                <w:sz w:val="22"/>
              </w:rPr>
            </w:pPr>
            <w:r w:rsidRPr="00B767ED">
              <w:rPr>
                <w:rFonts w:eastAsia="Calibri" w:cs="Arial"/>
                <w:vanish/>
                <w:sz w:val="22"/>
              </w:rPr>
              <w:t>Hypothesen zum Inhalt des Textes aufstellen</w:t>
            </w:r>
          </w:p>
          <w:p w14:paraId="6161D522" w14:textId="77777777" w:rsidR="00B767ED" w:rsidRPr="00B767ED" w:rsidRDefault="00B767ED" w:rsidP="00B767ED">
            <w:pPr>
              <w:numPr>
                <w:ilvl w:val="0"/>
                <w:numId w:val="29"/>
              </w:numPr>
              <w:ind w:left="175" w:hanging="175"/>
              <w:contextualSpacing/>
              <w:rPr>
                <w:rFonts w:eastAsia="Calibri" w:cs="Arial"/>
                <w:vanish/>
                <w:sz w:val="22"/>
              </w:rPr>
            </w:pPr>
            <w:r w:rsidRPr="00B767ED">
              <w:rPr>
                <w:rFonts w:eastAsia="Calibri" w:cs="Arial"/>
                <w:vanish/>
                <w:sz w:val="22"/>
              </w:rPr>
              <w:t>…</w:t>
            </w:r>
          </w:p>
        </w:tc>
        <w:tc>
          <w:tcPr>
            <w:tcW w:w="2693" w:type="dxa"/>
          </w:tcPr>
          <w:p w14:paraId="013A6F4B" w14:textId="77777777" w:rsidR="00B767ED" w:rsidRPr="00B767ED" w:rsidRDefault="00B767ED" w:rsidP="00B767ED">
            <w:pPr>
              <w:numPr>
                <w:ilvl w:val="0"/>
                <w:numId w:val="28"/>
              </w:numPr>
              <w:ind w:left="181" w:hanging="181"/>
              <w:contextualSpacing/>
              <w:rPr>
                <w:rFonts w:eastAsia="Calibri" w:cs="Arial"/>
                <w:vanish/>
                <w:sz w:val="22"/>
              </w:rPr>
            </w:pPr>
            <w:r w:rsidRPr="00B767ED">
              <w:rPr>
                <w:rFonts w:eastAsia="Calibri" w:cs="Arial"/>
                <w:vanish/>
                <w:sz w:val="22"/>
              </w:rPr>
              <w:t>Fragen zum Text beantworten</w:t>
            </w:r>
          </w:p>
          <w:p w14:paraId="39CC3FFA" w14:textId="77777777" w:rsidR="00B767ED" w:rsidRPr="00B767ED" w:rsidRDefault="00B767ED" w:rsidP="00B767ED">
            <w:pPr>
              <w:numPr>
                <w:ilvl w:val="0"/>
                <w:numId w:val="28"/>
              </w:numPr>
              <w:ind w:left="181" w:hanging="181"/>
              <w:contextualSpacing/>
              <w:rPr>
                <w:rFonts w:eastAsia="Calibri" w:cs="Arial"/>
                <w:vanish/>
                <w:sz w:val="22"/>
              </w:rPr>
            </w:pPr>
            <w:r w:rsidRPr="00B767ED">
              <w:rPr>
                <w:rFonts w:eastAsia="Calibri" w:cs="Arial"/>
                <w:vanish/>
                <w:sz w:val="22"/>
              </w:rPr>
              <w:t>Fragen an den Text stellen</w:t>
            </w:r>
          </w:p>
          <w:p w14:paraId="6BBF2858" w14:textId="77777777" w:rsidR="00B767ED" w:rsidRPr="00B767ED" w:rsidRDefault="00B767ED" w:rsidP="00B767ED">
            <w:pPr>
              <w:numPr>
                <w:ilvl w:val="0"/>
                <w:numId w:val="28"/>
              </w:numPr>
              <w:ind w:left="181" w:hanging="181"/>
              <w:contextualSpacing/>
              <w:rPr>
                <w:rFonts w:eastAsia="Calibri" w:cs="Arial"/>
                <w:vanish/>
                <w:sz w:val="22"/>
              </w:rPr>
            </w:pPr>
            <w:r w:rsidRPr="00B767ED">
              <w:rPr>
                <w:rFonts w:eastAsia="Calibri" w:cs="Arial"/>
                <w:vanish/>
                <w:sz w:val="22"/>
              </w:rPr>
              <w:t>Text strukturieren</w:t>
            </w:r>
          </w:p>
          <w:p w14:paraId="1F7BAB10" w14:textId="77777777" w:rsidR="00B767ED" w:rsidRPr="00B767ED" w:rsidRDefault="00B767ED" w:rsidP="00B767ED">
            <w:pPr>
              <w:numPr>
                <w:ilvl w:val="0"/>
                <w:numId w:val="28"/>
              </w:numPr>
              <w:ind w:left="181" w:hanging="181"/>
              <w:contextualSpacing/>
              <w:rPr>
                <w:rFonts w:eastAsia="Calibri" w:cs="Arial"/>
                <w:vanish/>
                <w:sz w:val="22"/>
              </w:rPr>
            </w:pPr>
            <w:r w:rsidRPr="00B767ED">
              <w:rPr>
                <w:rFonts w:eastAsia="Calibri" w:cs="Arial"/>
                <w:vanish/>
                <w:sz w:val="22"/>
              </w:rPr>
              <w:t>Text zusammenfassen</w:t>
            </w:r>
          </w:p>
          <w:p w14:paraId="665E3849" w14:textId="77777777" w:rsidR="00B767ED" w:rsidRPr="00B767ED" w:rsidRDefault="00B767ED" w:rsidP="00B767ED">
            <w:pPr>
              <w:numPr>
                <w:ilvl w:val="0"/>
                <w:numId w:val="28"/>
              </w:numPr>
              <w:ind w:left="181" w:hanging="181"/>
              <w:contextualSpacing/>
              <w:rPr>
                <w:rFonts w:eastAsia="Calibri" w:cs="Arial"/>
                <w:vanish/>
                <w:sz w:val="22"/>
              </w:rPr>
            </w:pPr>
            <w:r w:rsidRPr="00B767ED">
              <w:rPr>
                <w:rFonts w:eastAsia="Calibri" w:cs="Arial"/>
                <w:vanish/>
                <w:sz w:val="22"/>
              </w:rPr>
              <w:t>Text in eine andere Darstellungsform übertragen</w:t>
            </w:r>
          </w:p>
          <w:p w14:paraId="47A2408E" w14:textId="77777777" w:rsidR="00B767ED" w:rsidRPr="00B767ED" w:rsidRDefault="00B767ED" w:rsidP="00B767ED">
            <w:pPr>
              <w:numPr>
                <w:ilvl w:val="0"/>
                <w:numId w:val="28"/>
              </w:numPr>
              <w:ind w:left="181" w:hanging="181"/>
              <w:contextualSpacing/>
              <w:rPr>
                <w:rFonts w:eastAsia="Calibri" w:cs="Arial"/>
                <w:vanish/>
                <w:sz w:val="22"/>
              </w:rPr>
            </w:pPr>
            <w:r w:rsidRPr="00B767ED">
              <w:rPr>
                <w:rFonts w:eastAsia="Calibri" w:cs="Arial"/>
                <w:vanish/>
                <w:sz w:val="22"/>
              </w:rPr>
              <w:t xml:space="preserve">… </w:t>
            </w:r>
          </w:p>
        </w:tc>
        <w:tc>
          <w:tcPr>
            <w:tcW w:w="2551" w:type="dxa"/>
          </w:tcPr>
          <w:p w14:paraId="369360FA" w14:textId="77777777" w:rsidR="00B767ED" w:rsidRPr="00B767ED" w:rsidRDefault="00B767ED" w:rsidP="00B767ED">
            <w:pPr>
              <w:numPr>
                <w:ilvl w:val="0"/>
                <w:numId w:val="28"/>
              </w:numPr>
              <w:ind w:left="182" w:hanging="182"/>
              <w:contextualSpacing/>
              <w:rPr>
                <w:rFonts w:eastAsia="Calibri" w:cs="Arial"/>
                <w:vanish/>
                <w:sz w:val="22"/>
              </w:rPr>
            </w:pPr>
            <w:r w:rsidRPr="00B767ED">
              <w:rPr>
                <w:rFonts w:eastAsia="Calibri" w:cs="Arial"/>
                <w:vanish/>
                <w:sz w:val="22"/>
              </w:rPr>
              <w:t>Text bewerten</w:t>
            </w:r>
          </w:p>
          <w:p w14:paraId="4EFC250B" w14:textId="77777777" w:rsidR="00B767ED" w:rsidRPr="00B767ED" w:rsidRDefault="00B767ED" w:rsidP="00B767ED">
            <w:pPr>
              <w:numPr>
                <w:ilvl w:val="0"/>
                <w:numId w:val="28"/>
              </w:numPr>
              <w:ind w:left="182" w:hanging="182"/>
              <w:contextualSpacing/>
              <w:rPr>
                <w:rFonts w:eastAsia="Calibri" w:cs="Arial"/>
                <w:vanish/>
                <w:sz w:val="22"/>
              </w:rPr>
            </w:pPr>
            <w:r w:rsidRPr="00B767ED">
              <w:rPr>
                <w:rFonts w:eastAsia="Calibri" w:cs="Arial"/>
                <w:vanish/>
                <w:sz w:val="22"/>
              </w:rPr>
              <w:t>weiterführende Fragen formulieren</w:t>
            </w:r>
          </w:p>
          <w:p w14:paraId="3A26091D" w14:textId="77777777" w:rsidR="00B767ED" w:rsidRPr="00B767ED" w:rsidRDefault="00B767ED" w:rsidP="00B767ED">
            <w:pPr>
              <w:numPr>
                <w:ilvl w:val="0"/>
                <w:numId w:val="28"/>
              </w:numPr>
              <w:ind w:left="182" w:hanging="182"/>
              <w:contextualSpacing/>
              <w:rPr>
                <w:rFonts w:eastAsia="Calibri" w:cs="Arial"/>
                <w:vanish/>
                <w:sz w:val="22"/>
              </w:rPr>
            </w:pPr>
            <w:r w:rsidRPr="00B767ED">
              <w:rPr>
                <w:rFonts w:eastAsia="Calibri" w:cs="Arial"/>
                <w:vanish/>
                <w:sz w:val="22"/>
              </w:rPr>
              <w:t>…</w:t>
            </w:r>
          </w:p>
        </w:tc>
      </w:tr>
      <w:tr w:rsidR="00092B4F" w:rsidRPr="00B767ED" w14:paraId="3067497B" w14:textId="77777777" w:rsidTr="00682C3B">
        <w:trPr>
          <w:trHeight w:val="1777"/>
          <w:hidden/>
        </w:trPr>
        <w:tc>
          <w:tcPr>
            <w:tcW w:w="1980" w:type="dxa"/>
            <w:vMerge w:val="restart"/>
            <w:shd w:val="clear" w:color="auto" w:fill="F2F2F2"/>
          </w:tcPr>
          <w:p w14:paraId="6F34A778" w14:textId="77777777" w:rsidR="00B767ED" w:rsidRPr="00B767ED" w:rsidRDefault="00B767ED" w:rsidP="00B767ED">
            <w:pPr>
              <w:rPr>
                <w:rFonts w:eastAsia="Calibri" w:cs="Arial"/>
                <w:b/>
                <w:vanish/>
                <w:sz w:val="22"/>
              </w:rPr>
            </w:pPr>
            <w:r w:rsidRPr="00B767ED">
              <w:rPr>
                <w:rFonts w:eastAsia="Calibri" w:cs="Arial"/>
                <w:b/>
                <w:vanish/>
                <w:sz w:val="22"/>
              </w:rPr>
              <w:t>ordnende und elaborierende Strategien</w:t>
            </w:r>
          </w:p>
        </w:tc>
        <w:tc>
          <w:tcPr>
            <w:tcW w:w="2410" w:type="dxa"/>
            <w:vMerge w:val="restart"/>
          </w:tcPr>
          <w:p w14:paraId="5209A17A" w14:textId="77777777" w:rsidR="00B767ED" w:rsidRPr="00B767ED" w:rsidRDefault="00B767ED" w:rsidP="00B767ED">
            <w:pPr>
              <w:rPr>
                <w:rFonts w:eastAsia="Calibri" w:cs="Arial"/>
                <w:vanish/>
                <w:sz w:val="22"/>
              </w:rPr>
            </w:pPr>
          </w:p>
        </w:tc>
        <w:tc>
          <w:tcPr>
            <w:tcW w:w="2693" w:type="dxa"/>
          </w:tcPr>
          <w:p w14:paraId="56849AF6" w14:textId="77777777" w:rsidR="00B767ED" w:rsidRPr="00B767ED" w:rsidRDefault="00B767ED" w:rsidP="00B767ED">
            <w:pPr>
              <w:numPr>
                <w:ilvl w:val="0"/>
                <w:numId w:val="28"/>
              </w:numPr>
              <w:ind w:left="181" w:hanging="181"/>
              <w:contextualSpacing/>
              <w:rPr>
                <w:rFonts w:eastAsia="Calibri" w:cs="Arial"/>
                <w:vanish/>
                <w:sz w:val="22"/>
              </w:rPr>
            </w:pPr>
            <w:r w:rsidRPr="00B767ED">
              <w:rPr>
                <w:rFonts w:eastAsia="Calibri" w:cs="Arial"/>
                <w:vanish/>
                <w:sz w:val="22"/>
              </w:rPr>
              <w:t>Schlüsselbegriffe/Passagen markieren</w:t>
            </w:r>
          </w:p>
          <w:p w14:paraId="3839C0CF" w14:textId="77777777" w:rsidR="00B767ED" w:rsidRPr="00B767ED" w:rsidRDefault="00B767ED" w:rsidP="00B767ED">
            <w:pPr>
              <w:numPr>
                <w:ilvl w:val="0"/>
                <w:numId w:val="28"/>
              </w:numPr>
              <w:ind w:left="181" w:hanging="181"/>
              <w:contextualSpacing/>
              <w:rPr>
                <w:rFonts w:eastAsia="Calibri" w:cs="Arial"/>
                <w:vanish/>
                <w:sz w:val="22"/>
              </w:rPr>
            </w:pPr>
            <w:r w:rsidRPr="00B767ED">
              <w:rPr>
                <w:rFonts w:eastAsia="Calibri" w:cs="Arial"/>
                <w:vanish/>
                <w:sz w:val="22"/>
              </w:rPr>
              <w:t>Text in Abschnitte gliedern</w:t>
            </w:r>
          </w:p>
          <w:p w14:paraId="1AA69F31" w14:textId="77777777" w:rsidR="00B767ED" w:rsidRPr="00B767ED" w:rsidRDefault="00B767ED" w:rsidP="00B767ED">
            <w:pPr>
              <w:numPr>
                <w:ilvl w:val="0"/>
                <w:numId w:val="28"/>
              </w:numPr>
              <w:ind w:left="181" w:hanging="181"/>
              <w:contextualSpacing/>
              <w:rPr>
                <w:rFonts w:eastAsia="Calibri" w:cs="Arial"/>
                <w:vanish/>
                <w:sz w:val="22"/>
              </w:rPr>
            </w:pPr>
            <w:r w:rsidRPr="00B767ED">
              <w:rPr>
                <w:rFonts w:eastAsia="Calibri" w:cs="Arial"/>
                <w:vanish/>
                <w:sz w:val="22"/>
              </w:rPr>
              <w:t>Kernaussagen formulieren</w:t>
            </w:r>
          </w:p>
          <w:p w14:paraId="0535D40D" w14:textId="77777777" w:rsidR="00B767ED" w:rsidRPr="00B767ED" w:rsidRDefault="00B767ED" w:rsidP="00B767ED">
            <w:pPr>
              <w:numPr>
                <w:ilvl w:val="0"/>
                <w:numId w:val="28"/>
              </w:numPr>
              <w:ind w:left="181" w:hanging="181"/>
              <w:contextualSpacing/>
              <w:rPr>
                <w:rFonts w:eastAsia="Calibri" w:cs="Arial"/>
                <w:vanish/>
                <w:sz w:val="22"/>
              </w:rPr>
            </w:pPr>
            <w:r w:rsidRPr="00B767ED">
              <w:rPr>
                <w:rFonts w:eastAsia="Calibri" w:cs="Arial"/>
                <w:vanish/>
                <w:sz w:val="22"/>
              </w:rPr>
              <w:t>…</w:t>
            </w:r>
          </w:p>
        </w:tc>
        <w:tc>
          <w:tcPr>
            <w:tcW w:w="2551" w:type="dxa"/>
          </w:tcPr>
          <w:p w14:paraId="7D14A181" w14:textId="77777777" w:rsidR="00B767ED" w:rsidRPr="00B767ED" w:rsidRDefault="00B767ED" w:rsidP="00B767ED">
            <w:pPr>
              <w:numPr>
                <w:ilvl w:val="0"/>
                <w:numId w:val="28"/>
              </w:numPr>
              <w:ind w:left="182" w:hanging="182"/>
              <w:contextualSpacing/>
              <w:rPr>
                <w:rFonts w:eastAsia="Calibri" w:cs="Arial"/>
                <w:vanish/>
                <w:sz w:val="22"/>
              </w:rPr>
            </w:pPr>
            <w:r w:rsidRPr="00B767ED">
              <w:rPr>
                <w:rFonts w:eastAsia="Calibri" w:cs="Arial"/>
                <w:vanish/>
                <w:sz w:val="22"/>
              </w:rPr>
              <w:t>Text paraphrasieren</w:t>
            </w:r>
          </w:p>
          <w:p w14:paraId="1B84C734" w14:textId="77777777" w:rsidR="00B767ED" w:rsidRPr="00B767ED" w:rsidRDefault="00B767ED" w:rsidP="00B767ED">
            <w:pPr>
              <w:numPr>
                <w:ilvl w:val="0"/>
                <w:numId w:val="28"/>
              </w:numPr>
              <w:ind w:left="182" w:hanging="182"/>
              <w:contextualSpacing/>
              <w:rPr>
                <w:rFonts w:eastAsia="Calibri" w:cs="Arial"/>
                <w:vanish/>
                <w:sz w:val="22"/>
              </w:rPr>
            </w:pPr>
            <w:r w:rsidRPr="00B767ED">
              <w:rPr>
                <w:rFonts w:eastAsia="Calibri" w:cs="Arial"/>
                <w:vanish/>
                <w:sz w:val="22"/>
              </w:rPr>
              <w:t>Text exzerpieren</w:t>
            </w:r>
          </w:p>
          <w:p w14:paraId="4FDADAC0" w14:textId="77777777" w:rsidR="00B767ED" w:rsidRPr="00B767ED" w:rsidRDefault="00B767ED" w:rsidP="00B767ED">
            <w:pPr>
              <w:numPr>
                <w:ilvl w:val="0"/>
                <w:numId w:val="28"/>
              </w:numPr>
              <w:ind w:left="182" w:hanging="182"/>
              <w:contextualSpacing/>
              <w:rPr>
                <w:rFonts w:eastAsia="Calibri" w:cs="Arial"/>
                <w:vanish/>
                <w:sz w:val="22"/>
              </w:rPr>
            </w:pPr>
            <w:r w:rsidRPr="00B767ED">
              <w:rPr>
                <w:rFonts w:eastAsia="Calibri" w:cs="Arial"/>
                <w:vanish/>
                <w:sz w:val="22"/>
              </w:rPr>
              <w:t>Zusammenfassung verfassen</w:t>
            </w:r>
          </w:p>
          <w:p w14:paraId="1A06CED2" w14:textId="77777777" w:rsidR="00B767ED" w:rsidRPr="00B767ED" w:rsidRDefault="00B767ED" w:rsidP="00B767ED">
            <w:pPr>
              <w:numPr>
                <w:ilvl w:val="0"/>
                <w:numId w:val="28"/>
              </w:numPr>
              <w:ind w:left="182" w:hanging="182"/>
              <w:contextualSpacing/>
              <w:rPr>
                <w:rFonts w:eastAsia="Calibri" w:cs="Arial"/>
                <w:vanish/>
                <w:sz w:val="22"/>
              </w:rPr>
            </w:pPr>
            <w:r w:rsidRPr="00B767ED">
              <w:rPr>
                <w:rFonts w:eastAsia="Calibri" w:cs="Arial"/>
                <w:vanish/>
                <w:sz w:val="22"/>
              </w:rPr>
              <w:t>Text visuell darstellen</w:t>
            </w:r>
          </w:p>
          <w:p w14:paraId="12390451" w14:textId="77777777" w:rsidR="00B767ED" w:rsidRPr="00B767ED" w:rsidRDefault="00B767ED" w:rsidP="00B767ED">
            <w:pPr>
              <w:numPr>
                <w:ilvl w:val="0"/>
                <w:numId w:val="28"/>
              </w:numPr>
              <w:ind w:left="182" w:hanging="182"/>
              <w:contextualSpacing/>
              <w:rPr>
                <w:rFonts w:eastAsia="Calibri" w:cs="Arial"/>
                <w:vanish/>
                <w:sz w:val="22"/>
              </w:rPr>
            </w:pPr>
            <w:r w:rsidRPr="00B767ED">
              <w:rPr>
                <w:rFonts w:eastAsia="Calibri" w:cs="Arial"/>
                <w:vanish/>
                <w:sz w:val="22"/>
              </w:rPr>
              <w:t>…</w:t>
            </w:r>
          </w:p>
        </w:tc>
      </w:tr>
      <w:tr w:rsidR="00B767ED" w:rsidRPr="00B767ED" w14:paraId="3868F9A3" w14:textId="77777777" w:rsidTr="00092B4F">
        <w:trPr>
          <w:trHeight w:val="409"/>
          <w:hidden/>
        </w:trPr>
        <w:tc>
          <w:tcPr>
            <w:tcW w:w="1980" w:type="dxa"/>
            <w:vMerge/>
            <w:shd w:val="clear" w:color="auto" w:fill="F2F2F2"/>
          </w:tcPr>
          <w:p w14:paraId="057AB40D" w14:textId="77777777" w:rsidR="00B767ED" w:rsidRPr="00B767ED" w:rsidRDefault="00B767ED" w:rsidP="00B767ED">
            <w:pPr>
              <w:rPr>
                <w:rFonts w:eastAsia="Calibri" w:cs="Arial"/>
                <w:vanish/>
                <w:sz w:val="22"/>
              </w:rPr>
            </w:pPr>
          </w:p>
        </w:tc>
        <w:tc>
          <w:tcPr>
            <w:tcW w:w="2410" w:type="dxa"/>
            <w:vMerge/>
          </w:tcPr>
          <w:p w14:paraId="4F5A0B52" w14:textId="77777777" w:rsidR="00B767ED" w:rsidRPr="00B767ED" w:rsidRDefault="00B767ED" w:rsidP="00B767ED">
            <w:pPr>
              <w:rPr>
                <w:rFonts w:eastAsia="Calibri" w:cs="Arial"/>
                <w:vanish/>
                <w:sz w:val="22"/>
              </w:rPr>
            </w:pPr>
          </w:p>
        </w:tc>
        <w:tc>
          <w:tcPr>
            <w:tcW w:w="5244" w:type="dxa"/>
            <w:gridSpan w:val="2"/>
          </w:tcPr>
          <w:p w14:paraId="4C713642" w14:textId="77777777" w:rsidR="00B767ED" w:rsidRPr="00B767ED" w:rsidRDefault="00B767ED" w:rsidP="00B767ED">
            <w:pPr>
              <w:numPr>
                <w:ilvl w:val="0"/>
                <w:numId w:val="28"/>
              </w:numPr>
              <w:ind w:left="181" w:hanging="181"/>
              <w:contextualSpacing/>
              <w:rPr>
                <w:rFonts w:eastAsia="Calibri" w:cs="Arial"/>
                <w:vanish/>
                <w:sz w:val="22"/>
              </w:rPr>
            </w:pPr>
            <w:r w:rsidRPr="00B767ED">
              <w:rPr>
                <w:rFonts w:eastAsia="Calibri" w:cs="Arial"/>
                <w:vanish/>
                <w:sz w:val="22"/>
              </w:rPr>
              <w:t>Text durch Beispiele, weiterführende Informationen etc. erweitern</w:t>
            </w:r>
          </w:p>
          <w:p w14:paraId="2E3B6A47" w14:textId="77777777" w:rsidR="00B767ED" w:rsidRPr="00B767ED" w:rsidRDefault="00B767ED" w:rsidP="00B767ED">
            <w:pPr>
              <w:numPr>
                <w:ilvl w:val="0"/>
                <w:numId w:val="28"/>
              </w:numPr>
              <w:ind w:left="181" w:hanging="181"/>
              <w:contextualSpacing/>
              <w:rPr>
                <w:rFonts w:eastAsia="Calibri" w:cs="Arial"/>
                <w:vanish/>
                <w:sz w:val="22"/>
              </w:rPr>
            </w:pPr>
            <w:r w:rsidRPr="00B767ED">
              <w:rPr>
                <w:rFonts w:eastAsia="Calibri" w:cs="Arial"/>
                <w:vanish/>
                <w:sz w:val="22"/>
              </w:rPr>
              <w:t>…</w:t>
            </w:r>
          </w:p>
        </w:tc>
      </w:tr>
      <w:tr w:rsidR="00B767ED" w:rsidRPr="00B767ED" w14:paraId="30FA69F5" w14:textId="77777777" w:rsidTr="00092B4F">
        <w:trPr>
          <w:hidden/>
        </w:trPr>
        <w:tc>
          <w:tcPr>
            <w:tcW w:w="1980" w:type="dxa"/>
            <w:shd w:val="clear" w:color="auto" w:fill="F2F2F2"/>
          </w:tcPr>
          <w:p w14:paraId="2E3DC5DF" w14:textId="77777777" w:rsidR="00B767ED" w:rsidRPr="00B767ED" w:rsidRDefault="00B767ED" w:rsidP="00B767ED">
            <w:pPr>
              <w:rPr>
                <w:rFonts w:eastAsia="Calibri" w:cs="Arial"/>
                <w:b/>
                <w:vanish/>
                <w:sz w:val="22"/>
              </w:rPr>
            </w:pPr>
            <w:r w:rsidRPr="00B767ED">
              <w:rPr>
                <w:rFonts w:eastAsia="Calibri" w:cs="Arial"/>
                <w:b/>
                <w:vanish/>
                <w:sz w:val="22"/>
              </w:rPr>
              <w:t>wiederholende Strategien</w:t>
            </w:r>
          </w:p>
        </w:tc>
        <w:tc>
          <w:tcPr>
            <w:tcW w:w="2410" w:type="dxa"/>
          </w:tcPr>
          <w:p w14:paraId="12DCC5D2" w14:textId="77777777" w:rsidR="00B767ED" w:rsidRPr="00B767ED" w:rsidRDefault="00B767ED" w:rsidP="00B767ED">
            <w:pPr>
              <w:rPr>
                <w:rFonts w:eastAsia="Calibri" w:cs="Arial"/>
                <w:vanish/>
                <w:sz w:val="22"/>
              </w:rPr>
            </w:pPr>
          </w:p>
        </w:tc>
        <w:tc>
          <w:tcPr>
            <w:tcW w:w="2693" w:type="dxa"/>
          </w:tcPr>
          <w:p w14:paraId="3A9DB98B" w14:textId="77777777" w:rsidR="00B767ED" w:rsidRPr="00B767ED" w:rsidRDefault="00B767ED" w:rsidP="00B767ED">
            <w:pPr>
              <w:numPr>
                <w:ilvl w:val="0"/>
                <w:numId w:val="28"/>
              </w:numPr>
              <w:ind w:left="181" w:hanging="181"/>
              <w:contextualSpacing/>
              <w:rPr>
                <w:rFonts w:eastAsia="Calibri" w:cs="Arial"/>
                <w:vanish/>
                <w:sz w:val="22"/>
              </w:rPr>
            </w:pPr>
            <w:r w:rsidRPr="00B767ED">
              <w:rPr>
                <w:rFonts w:eastAsia="Calibri" w:cs="Arial"/>
                <w:vanish/>
                <w:sz w:val="22"/>
              </w:rPr>
              <w:t>mehrmaliges Lesen</w:t>
            </w:r>
          </w:p>
          <w:p w14:paraId="4FE3E26F" w14:textId="77777777" w:rsidR="00B767ED" w:rsidRPr="00B767ED" w:rsidRDefault="00B767ED" w:rsidP="00B767ED">
            <w:pPr>
              <w:numPr>
                <w:ilvl w:val="0"/>
                <w:numId w:val="28"/>
              </w:numPr>
              <w:ind w:left="181" w:hanging="181"/>
              <w:contextualSpacing/>
              <w:rPr>
                <w:rFonts w:eastAsia="Calibri" w:cs="Arial"/>
                <w:vanish/>
                <w:sz w:val="22"/>
              </w:rPr>
            </w:pPr>
            <w:r w:rsidRPr="00B767ED">
              <w:rPr>
                <w:rFonts w:eastAsia="Calibri" w:cs="Arial"/>
                <w:vanish/>
                <w:sz w:val="22"/>
              </w:rPr>
              <w:t>Text sinngemäß wiedergeben</w:t>
            </w:r>
          </w:p>
          <w:p w14:paraId="7472AD77" w14:textId="77777777" w:rsidR="00B767ED" w:rsidRPr="00B767ED" w:rsidRDefault="00B767ED" w:rsidP="00B767ED">
            <w:pPr>
              <w:numPr>
                <w:ilvl w:val="0"/>
                <w:numId w:val="28"/>
              </w:numPr>
              <w:ind w:left="181" w:hanging="181"/>
              <w:contextualSpacing/>
              <w:rPr>
                <w:rFonts w:eastAsia="Calibri" w:cs="Arial"/>
                <w:vanish/>
                <w:sz w:val="22"/>
              </w:rPr>
            </w:pPr>
            <w:r w:rsidRPr="00B767ED">
              <w:rPr>
                <w:rFonts w:eastAsia="Calibri" w:cs="Arial"/>
                <w:vanish/>
                <w:sz w:val="22"/>
              </w:rPr>
              <w:t>…</w:t>
            </w:r>
          </w:p>
        </w:tc>
        <w:tc>
          <w:tcPr>
            <w:tcW w:w="2551" w:type="dxa"/>
          </w:tcPr>
          <w:p w14:paraId="6E7592B5" w14:textId="23E98127" w:rsidR="00B767ED" w:rsidRPr="00B767ED" w:rsidRDefault="00B767ED" w:rsidP="00B767ED">
            <w:pPr>
              <w:numPr>
                <w:ilvl w:val="0"/>
                <w:numId w:val="28"/>
              </w:numPr>
              <w:ind w:left="182" w:hanging="142"/>
              <w:contextualSpacing/>
              <w:rPr>
                <w:rFonts w:eastAsia="Calibri" w:cs="Arial"/>
                <w:vanish/>
                <w:sz w:val="22"/>
              </w:rPr>
            </w:pPr>
            <w:r w:rsidRPr="00B767ED">
              <w:rPr>
                <w:rFonts w:eastAsia="Calibri" w:cs="Arial"/>
                <w:vanish/>
                <w:sz w:val="22"/>
              </w:rPr>
              <w:t>Schlüsselbegriffe/Passagen abschreiben</w:t>
            </w:r>
          </w:p>
          <w:p w14:paraId="2F8A19EC" w14:textId="77777777" w:rsidR="00B767ED" w:rsidRPr="00B767ED" w:rsidRDefault="00B767ED" w:rsidP="00B767ED">
            <w:pPr>
              <w:numPr>
                <w:ilvl w:val="0"/>
                <w:numId w:val="28"/>
              </w:numPr>
              <w:ind w:left="182" w:hanging="142"/>
              <w:contextualSpacing/>
              <w:rPr>
                <w:rFonts w:eastAsia="Calibri" w:cs="Arial"/>
                <w:vanish/>
                <w:sz w:val="22"/>
              </w:rPr>
            </w:pPr>
            <w:r w:rsidRPr="00B767ED">
              <w:rPr>
                <w:rFonts w:eastAsia="Calibri" w:cs="Arial"/>
                <w:vanish/>
                <w:sz w:val="22"/>
              </w:rPr>
              <w:t>Fragen beantworten</w:t>
            </w:r>
          </w:p>
          <w:p w14:paraId="6011496D" w14:textId="77777777" w:rsidR="00B767ED" w:rsidRPr="00B767ED" w:rsidRDefault="00B767ED" w:rsidP="00B767ED">
            <w:pPr>
              <w:numPr>
                <w:ilvl w:val="0"/>
                <w:numId w:val="28"/>
              </w:numPr>
              <w:ind w:left="182" w:hanging="142"/>
              <w:contextualSpacing/>
              <w:rPr>
                <w:rFonts w:eastAsia="Calibri" w:cs="Arial"/>
                <w:vanish/>
                <w:sz w:val="22"/>
              </w:rPr>
            </w:pPr>
            <w:r w:rsidRPr="00B767ED">
              <w:rPr>
                <w:rFonts w:eastAsia="Calibri" w:cs="Arial"/>
                <w:vanish/>
                <w:sz w:val="22"/>
              </w:rPr>
              <w:t>Mnemotechniken anwenden</w:t>
            </w:r>
          </w:p>
          <w:p w14:paraId="7211D3E2" w14:textId="7BE3BB49" w:rsidR="00B767ED" w:rsidRPr="00B767ED" w:rsidRDefault="00B767ED" w:rsidP="00852D9E">
            <w:pPr>
              <w:numPr>
                <w:ilvl w:val="0"/>
                <w:numId w:val="28"/>
              </w:numPr>
              <w:ind w:left="182" w:hanging="142"/>
              <w:contextualSpacing/>
              <w:rPr>
                <w:rFonts w:eastAsia="Calibri" w:cs="Arial"/>
                <w:vanish/>
                <w:sz w:val="22"/>
              </w:rPr>
            </w:pPr>
            <w:r w:rsidRPr="00B767ED">
              <w:rPr>
                <w:rFonts w:eastAsia="Calibri" w:cs="Arial"/>
                <w:vanish/>
                <w:sz w:val="22"/>
              </w:rPr>
              <w:t>…</w:t>
            </w:r>
          </w:p>
        </w:tc>
      </w:tr>
    </w:tbl>
    <w:p w14:paraId="11380C28" w14:textId="77777777" w:rsidR="0027747B" w:rsidRPr="00F02E8D" w:rsidRDefault="0027747B" w:rsidP="00E90062">
      <w:pPr>
        <w:pStyle w:val="TextkrperGrauhinterlegt"/>
        <w:shd w:val="clear" w:color="auto" w:fill="F2F2F2" w:themeFill="background1" w:themeFillShade="F2"/>
        <w:spacing w:before="240" w:after="240" w:line="240" w:lineRule="auto"/>
        <w:rPr>
          <w:rFonts w:ascii="Times New Roman" w:hAnsi="Times New Roman"/>
          <w:b/>
          <w:i/>
          <w:vanish/>
          <w:color w:val="FF0000"/>
        </w:rPr>
      </w:pPr>
      <w:r w:rsidRPr="00F02E8D">
        <w:rPr>
          <w:rFonts w:ascii="Times New Roman" w:hAnsi="Times New Roman"/>
          <w:b/>
          <w:i/>
          <w:vanish/>
          <w:color w:val="FF0000"/>
        </w:rPr>
        <w:t>Ergänzendes Material</w:t>
      </w:r>
    </w:p>
    <w:p w14:paraId="7E93590A" w14:textId="42746C61" w:rsidR="00EF4351" w:rsidRPr="00F02E8D" w:rsidRDefault="00AC56F4" w:rsidP="00E90062">
      <w:pPr>
        <w:spacing w:after="0" w:line="240" w:lineRule="auto"/>
        <w:rPr>
          <w:rFonts w:ascii="Times New Roman" w:hAnsi="Times New Roman"/>
          <w:i/>
          <w:iCs/>
          <w:vanish/>
          <w:color w:val="FF0000"/>
        </w:rPr>
      </w:pPr>
      <w:r>
        <w:rPr>
          <w:rFonts w:ascii="Times New Roman" w:hAnsi="Times New Roman"/>
          <w:i/>
          <w:iCs/>
          <w:vanish/>
          <w:color w:val="FF0000"/>
        </w:rPr>
        <w:t>Zu A</w:t>
      </w:r>
      <w:r w:rsidR="00BC50FD" w:rsidRPr="00F02E8D">
        <w:rPr>
          <w:rFonts w:ascii="Times New Roman" w:hAnsi="Times New Roman"/>
          <w:i/>
          <w:iCs/>
          <w:vanish/>
          <w:color w:val="FF0000"/>
        </w:rPr>
        <w:t>uftrag 1:</w:t>
      </w:r>
    </w:p>
    <w:p w14:paraId="584EA6D8" w14:textId="5C63A494" w:rsidR="000B0ACB" w:rsidRPr="00F02E8D" w:rsidRDefault="000B0ACB" w:rsidP="00E90062">
      <w:pPr>
        <w:spacing w:after="0" w:line="240" w:lineRule="auto"/>
        <w:rPr>
          <w:rFonts w:ascii="Times New Roman" w:hAnsi="Times New Roman"/>
          <w:i/>
          <w:iCs/>
          <w:vanish/>
          <w:color w:val="FF0000"/>
        </w:rPr>
      </w:pPr>
    </w:p>
    <w:p w14:paraId="70D69B55" w14:textId="017D0FA9" w:rsidR="008072C1" w:rsidRPr="00F02E8D" w:rsidRDefault="008072C1" w:rsidP="00793B64">
      <w:pPr>
        <w:spacing w:after="0" w:line="240" w:lineRule="auto"/>
        <w:rPr>
          <w:rFonts w:cs="Arial"/>
          <w:vanish/>
        </w:rPr>
      </w:pPr>
      <w:bookmarkStart w:id="1" w:name="_Hlk88471608"/>
      <w:r w:rsidRPr="00F02E8D">
        <w:rPr>
          <w:rFonts w:cs="Arial"/>
          <w:b/>
          <w:bCs/>
          <w:vanish/>
        </w:rPr>
        <w:t>Podcast</w:t>
      </w:r>
      <w:r w:rsidRPr="00F02E8D">
        <w:rPr>
          <w:rFonts w:cs="Arial"/>
          <w:vanish/>
        </w:rPr>
        <w:t xml:space="preserve"> </w:t>
      </w:r>
    </w:p>
    <w:p w14:paraId="0D80A4F2" w14:textId="77777777" w:rsidR="008B4B78" w:rsidRPr="00F02E8D" w:rsidRDefault="008B4B78" w:rsidP="00793B64">
      <w:pPr>
        <w:spacing w:after="0" w:line="240" w:lineRule="auto"/>
        <w:rPr>
          <w:rFonts w:cs="Arial"/>
          <w:vanish/>
        </w:rPr>
      </w:pPr>
    </w:p>
    <w:p w14:paraId="1429D1D2" w14:textId="367645D5" w:rsidR="00793B64" w:rsidRPr="00F02E8D" w:rsidRDefault="00793B64" w:rsidP="00793B64">
      <w:pPr>
        <w:spacing w:after="0" w:line="240" w:lineRule="auto"/>
        <w:rPr>
          <w:rFonts w:cs="Arial"/>
          <w:vanish/>
        </w:rPr>
      </w:pPr>
      <w:r w:rsidRPr="00F02E8D">
        <w:rPr>
          <w:rFonts w:cs="Arial"/>
          <w:vanish/>
        </w:rPr>
        <w:t>Gesprächsverlauf des Ausschnitts aus dem Kundenberatungsgesprächs (Erstgespräch). Frau Berg empfängt Herrn Schmidt in der Agentur.</w:t>
      </w:r>
    </w:p>
    <w:p w14:paraId="7261DAF0" w14:textId="2F190BDF" w:rsidR="005B6868" w:rsidRPr="00F02E8D" w:rsidRDefault="005B6868" w:rsidP="00793B64">
      <w:pPr>
        <w:spacing w:after="0" w:line="240" w:lineRule="auto"/>
        <w:rPr>
          <w:rFonts w:cs="Arial"/>
          <w:vanish/>
        </w:rPr>
      </w:pPr>
    </w:p>
    <w:tbl>
      <w:tblPr>
        <w:tblStyle w:val="Tabellenraster"/>
        <w:tblW w:w="9493" w:type="dxa"/>
        <w:tblLook w:val="04A0" w:firstRow="1" w:lastRow="0" w:firstColumn="1" w:lastColumn="0" w:noHBand="0" w:noVBand="1"/>
      </w:tblPr>
      <w:tblGrid>
        <w:gridCol w:w="562"/>
        <w:gridCol w:w="1843"/>
        <w:gridCol w:w="7088"/>
      </w:tblGrid>
      <w:tr w:rsidR="005B6868" w:rsidRPr="00F02E8D" w14:paraId="1142A052" w14:textId="77777777" w:rsidTr="00805D6E">
        <w:trPr>
          <w:hidden/>
        </w:trPr>
        <w:tc>
          <w:tcPr>
            <w:tcW w:w="562" w:type="dxa"/>
          </w:tcPr>
          <w:p w14:paraId="0164C758" w14:textId="77777777" w:rsidR="005B6868" w:rsidRPr="00F02E8D" w:rsidRDefault="005B6868" w:rsidP="00695C19">
            <w:pPr>
              <w:spacing w:before="120" w:after="120"/>
              <w:rPr>
                <w:rFonts w:ascii="Arial" w:hAnsi="Arial" w:cs="Arial"/>
                <w:vanish/>
              </w:rPr>
            </w:pPr>
            <w:r w:rsidRPr="00F02E8D">
              <w:rPr>
                <w:rFonts w:ascii="Arial" w:hAnsi="Arial" w:cs="Arial"/>
                <w:vanish/>
              </w:rPr>
              <w:t>1</w:t>
            </w:r>
          </w:p>
        </w:tc>
        <w:tc>
          <w:tcPr>
            <w:tcW w:w="1843" w:type="dxa"/>
          </w:tcPr>
          <w:p w14:paraId="1240248F" w14:textId="77777777" w:rsidR="005B6868" w:rsidRPr="00F02E8D" w:rsidRDefault="005B6868" w:rsidP="00695C19">
            <w:pPr>
              <w:spacing w:before="120" w:after="120"/>
              <w:rPr>
                <w:rFonts w:ascii="Arial" w:hAnsi="Arial" w:cs="Arial"/>
                <w:vanish/>
              </w:rPr>
            </w:pPr>
            <w:r w:rsidRPr="00F02E8D">
              <w:rPr>
                <w:rFonts w:ascii="Arial" w:hAnsi="Arial" w:cs="Arial"/>
                <w:vanish/>
              </w:rPr>
              <w:t>Herr Schmidt: (Kunde)</w:t>
            </w:r>
          </w:p>
        </w:tc>
        <w:tc>
          <w:tcPr>
            <w:tcW w:w="7088" w:type="dxa"/>
          </w:tcPr>
          <w:p w14:paraId="41C72E29" w14:textId="1609EEB8" w:rsidR="005B6868" w:rsidRPr="00F02E8D" w:rsidRDefault="00A76304" w:rsidP="00695C19">
            <w:pPr>
              <w:spacing w:before="120" w:after="120"/>
              <w:rPr>
                <w:rFonts w:ascii="Arial" w:hAnsi="Arial" w:cs="Arial"/>
                <w:vanish/>
              </w:rPr>
            </w:pPr>
            <w:r>
              <w:rPr>
                <w:rFonts w:ascii="Arial" w:hAnsi="Arial" w:cs="Arial"/>
                <w:vanish/>
              </w:rPr>
              <w:t>„</w:t>
            </w:r>
            <w:r w:rsidR="005B6868" w:rsidRPr="00F02E8D">
              <w:rPr>
                <w:rFonts w:ascii="Arial" w:hAnsi="Arial" w:cs="Arial"/>
                <w:vanish/>
              </w:rPr>
              <w:t xml:space="preserve">Hallo Frau Berg. So, da bin ich. Ich habe es gerade noch </w:t>
            </w:r>
            <w:r w:rsidR="007E0791">
              <w:rPr>
                <w:rFonts w:ascii="Arial" w:hAnsi="Arial" w:cs="Arial"/>
                <w:vanish/>
              </w:rPr>
              <w:t>pünktlich</w:t>
            </w:r>
            <w:r w:rsidR="005B6868" w:rsidRPr="00F02E8D">
              <w:rPr>
                <w:rFonts w:ascii="Arial" w:hAnsi="Arial" w:cs="Arial"/>
                <w:vanish/>
              </w:rPr>
              <w:t xml:space="preserve"> zum Termin geschafft. Zum Glück war noch ein Parkplatz frei direkt bei Ihnen vor der Tür.</w:t>
            </w:r>
            <w:r>
              <w:rPr>
                <w:rFonts w:ascii="Arial" w:hAnsi="Arial" w:cs="Arial"/>
                <w:vanish/>
              </w:rPr>
              <w:t>“</w:t>
            </w:r>
          </w:p>
        </w:tc>
      </w:tr>
      <w:tr w:rsidR="005B6868" w:rsidRPr="00F02E8D" w14:paraId="5772683B" w14:textId="77777777" w:rsidTr="00805D6E">
        <w:trPr>
          <w:hidden/>
        </w:trPr>
        <w:tc>
          <w:tcPr>
            <w:tcW w:w="562" w:type="dxa"/>
          </w:tcPr>
          <w:p w14:paraId="440D153F" w14:textId="77777777" w:rsidR="005B6868" w:rsidRPr="00F02E8D" w:rsidRDefault="005B6868" w:rsidP="00695C19">
            <w:pPr>
              <w:spacing w:before="120" w:after="120"/>
              <w:rPr>
                <w:rFonts w:ascii="Arial" w:hAnsi="Arial" w:cs="Arial"/>
                <w:vanish/>
              </w:rPr>
            </w:pPr>
            <w:r w:rsidRPr="00F02E8D">
              <w:rPr>
                <w:rFonts w:ascii="Arial" w:hAnsi="Arial" w:cs="Arial"/>
                <w:vanish/>
              </w:rPr>
              <w:t>2</w:t>
            </w:r>
          </w:p>
        </w:tc>
        <w:tc>
          <w:tcPr>
            <w:tcW w:w="1843" w:type="dxa"/>
          </w:tcPr>
          <w:p w14:paraId="44F4F936" w14:textId="77777777" w:rsidR="005B6868" w:rsidRPr="00F02E8D" w:rsidRDefault="005B6868" w:rsidP="00695C19">
            <w:pPr>
              <w:spacing w:before="120" w:after="120"/>
              <w:rPr>
                <w:rFonts w:ascii="Arial" w:hAnsi="Arial" w:cs="Arial"/>
                <w:vanish/>
              </w:rPr>
            </w:pPr>
            <w:r w:rsidRPr="00F02E8D">
              <w:rPr>
                <w:rFonts w:ascii="Arial" w:hAnsi="Arial" w:cs="Arial"/>
                <w:vanish/>
              </w:rPr>
              <w:t>Frau Berg (Beraterin)</w:t>
            </w:r>
          </w:p>
        </w:tc>
        <w:tc>
          <w:tcPr>
            <w:tcW w:w="7088" w:type="dxa"/>
          </w:tcPr>
          <w:p w14:paraId="050978F8" w14:textId="17A9312E" w:rsidR="005B6868" w:rsidRPr="00F02E8D" w:rsidRDefault="00A76304" w:rsidP="00695C19">
            <w:pPr>
              <w:spacing w:before="120" w:after="120"/>
              <w:rPr>
                <w:rFonts w:ascii="Arial" w:hAnsi="Arial" w:cs="Arial"/>
                <w:vanish/>
              </w:rPr>
            </w:pPr>
            <w:r>
              <w:rPr>
                <w:rFonts w:ascii="Arial" w:hAnsi="Arial" w:cs="Arial"/>
                <w:vanish/>
              </w:rPr>
              <w:t>„</w:t>
            </w:r>
            <w:r w:rsidR="005B6868" w:rsidRPr="00F02E8D">
              <w:rPr>
                <w:rFonts w:ascii="Arial" w:hAnsi="Arial" w:cs="Arial"/>
                <w:vanish/>
              </w:rPr>
              <w:t xml:space="preserve">Guten Tag Herr Schmidt. Schön, dass Sie </w:t>
            </w:r>
            <w:r w:rsidR="00BC1CED">
              <w:rPr>
                <w:rFonts w:ascii="Arial" w:hAnsi="Arial" w:cs="Arial"/>
                <w:vanish/>
              </w:rPr>
              <w:t xml:space="preserve">zu </w:t>
            </w:r>
            <w:r w:rsidR="005B6868" w:rsidRPr="00F02E8D">
              <w:rPr>
                <w:rFonts w:ascii="Arial" w:hAnsi="Arial" w:cs="Arial"/>
                <w:vanish/>
              </w:rPr>
              <w:t xml:space="preserve">uns gefunden haben und </w:t>
            </w:r>
            <w:r w:rsidR="00BC1CED">
              <w:rPr>
                <w:rFonts w:ascii="Arial" w:hAnsi="Arial" w:cs="Arial"/>
                <w:vanish/>
              </w:rPr>
              <w:t>ich Ihnen nun unsere neue Agentur zeigen kann</w:t>
            </w:r>
            <w:r w:rsidR="005B6868" w:rsidRPr="00F02E8D">
              <w:rPr>
                <w:rFonts w:ascii="Arial" w:hAnsi="Arial" w:cs="Arial"/>
                <w:vanish/>
              </w:rPr>
              <w:t xml:space="preserve">. Die letzten Treffen waren ja </w:t>
            </w:r>
            <w:r w:rsidR="00BC1CED">
              <w:rPr>
                <w:rFonts w:ascii="Arial" w:hAnsi="Arial" w:cs="Arial"/>
                <w:vanish/>
              </w:rPr>
              <w:t xml:space="preserve">immer </w:t>
            </w:r>
            <w:r>
              <w:rPr>
                <w:rFonts w:ascii="Arial" w:hAnsi="Arial" w:cs="Arial"/>
                <w:vanish/>
              </w:rPr>
              <w:t>digital.“</w:t>
            </w:r>
          </w:p>
        </w:tc>
      </w:tr>
      <w:tr w:rsidR="005B6868" w:rsidRPr="00F02E8D" w14:paraId="217E4937" w14:textId="77777777" w:rsidTr="00805D6E">
        <w:trPr>
          <w:hidden/>
        </w:trPr>
        <w:tc>
          <w:tcPr>
            <w:tcW w:w="562" w:type="dxa"/>
          </w:tcPr>
          <w:p w14:paraId="5B158ABB" w14:textId="77777777" w:rsidR="005B6868" w:rsidRPr="00F02E8D" w:rsidRDefault="005B6868" w:rsidP="00695C19">
            <w:pPr>
              <w:spacing w:before="120" w:after="120"/>
              <w:rPr>
                <w:rFonts w:ascii="Arial" w:hAnsi="Arial" w:cs="Arial"/>
                <w:vanish/>
              </w:rPr>
            </w:pPr>
            <w:r w:rsidRPr="00F02E8D">
              <w:rPr>
                <w:rFonts w:ascii="Arial" w:hAnsi="Arial" w:cs="Arial"/>
                <w:vanish/>
              </w:rPr>
              <w:t>3</w:t>
            </w:r>
          </w:p>
        </w:tc>
        <w:tc>
          <w:tcPr>
            <w:tcW w:w="1843" w:type="dxa"/>
          </w:tcPr>
          <w:p w14:paraId="647805F7" w14:textId="77777777" w:rsidR="005B6868" w:rsidRPr="00F02E8D" w:rsidRDefault="005B6868" w:rsidP="00695C19">
            <w:pPr>
              <w:spacing w:before="120" w:after="120"/>
              <w:rPr>
                <w:rFonts w:ascii="Arial" w:hAnsi="Arial" w:cs="Arial"/>
                <w:vanish/>
              </w:rPr>
            </w:pPr>
            <w:r w:rsidRPr="00F02E8D">
              <w:rPr>
                <w:rFonts w:ascii="Arial" w:hAnsi="Arial" w:cs="Arial"/>
                <w:vanish/>
              </w:rPr>
              <w:t xml:space="preserve">Herr Schmidt: </w:t>
            </w:r>
          </w:p>
        </w:tc>
        <w:tc>
          <w:tcPr>
            <w:tcW w:w="7088" w:type="dxa"/>
          </w:tcPr>
          <w:p w14:paraId="6B89D35B" w14:textId="7D64383D" w:rsidR="005B6868" w:rsidRPr="00F02E8D" w:rsidRDefault="00A76304" w:rsidP="00695C19">
            <w:pPr>
              <w:spacing w:before="120" w:after="120"/>
              <w:rPr>
                <w:rFonts w:ascii="Arial" w:hAnsi="Arial" w:cs="Arial"/>
                <w:vanish/>
              </w:rPr>
            </w:pPr>
            <w:r>
              <w:rPr>
                <w:rFonts w:ascii="Arial" w:hAnsi="Arial" w:cs="Arial"/>
                <w:vanish/>
              </w:rPr>
              <w:t>„</w:t>
            </w:r>
            <w:r w:rsidR="005B6868" w:rsidRPr="00F02E8D">
              <w:rPr>
                <w:rFonts w:ascii="Arial" w:hAnsi="Arial" w:cs="Arial"/>
                <w:vanish/>
              </w:rPr>
              <w:t>Ja, das finde ich auch</w:t>
            </w:r>
            <w:r w:rsidR="00FB1827">
              <w:rPr>
                <w:rFonts w:ascii="Arial" w:hAnsi="Arial" w:cs="Arial"/>
                <w:vanish/>
              </w:rPr>
              <w:t>.</w:t>
            </w:r>
            <w:r w:rsidR="005B6868" w:rsidRPr="00F02E8D">
              <w:rPr>
                <w:rFonts w:ascii="Arial" w:hAnsi="Arial" w:cs="Arial"/>
                <w:vanish/>
              </w:rPr>
              <w:t xml:space="preserve"> Danke. Sie sind ja erst kürzlich in dieses </w:t>
            </w:r>
            <w:r w:rsidR="00BC1CED">
              <w:rPr>
                <w:rFonts w:ascii="Arial" w:hAnsi="Arial" w:cs="Arial"/>
                <w:vanish/>
              </w:rPr>
              <w:t xml:space="preserve">wirklich schöne </w:t>
            </w:r>
            <w:r w:rsidR="005B6868" w:rsidRPr="00F02E8D">
              <w:rPr>
                <w:rFonts w:ascii="Arial" w:hAnsi="Arial" w:cs="Arial"/>
                <w:vanish/>
              </w:rPr>
              <w:t>Gebäude gezogen und</w:t>
            </w:r>
            <w:r>
              <w:rPr>
                <w:rFonts w:ascii="Arial" w:hAnsi="Arial" w:cs="Arial"/>
                <w:vanish/>
              </w:rPr>
              <w:t xml:space="preserve"> </w:t>
            </w:r>
            <w:r w:rsidR="005B6868" w:rsidRPr="00F02E8D">
              <w:rPr>
                <w:rFonts w:ascii="Arial" w:hAnsi="Arial" w:cs="Arial"/>
                <w:vanish/>
              </w:rPr>
              <w:t>…</w:t>
            </w:r>
            <w:r>
              <w:rPr>
                <w:rFonts w:ascii="Arial" w:hAnsi="Arial" w:cs="Arial"/>
                <w:vanish/>
              </w:rPr>
              <w:t>“</w:t>
            </w:r>
            <w:r w:rsidR="005B6868" w:rsidRPr="00F02E8D">
              <w:rPr>
                <w:rFonts w:ascii="Arial" w:hAnsi="Arial" w:cs="Arial"/>
                <w:vanish/>
              </w:rPr>
              <w:t xml:space="preserve"> (wird unterbrochen) </w:t>
            </w:r>
          </w:p>
        </w:tc>
      </w:tr>
      <w:tr w:rsidR="005B6868" w:rsidRPr="00F02E8D" w14:paraId="2B6317B6" w14:textId="77777777" w:rsidTr="00805D6E">
        <w:trPr>
          <w:hidden/>
        </w:trPr>
        <w:tc>
          <w:tcPr>
            <w:tcW w:w="562" w:type="dxa"/>
          </w:tcPr>
          <w:p w14:paraId="04CB7FE7" w14:textId="77777777" w:rsidR="005B6868" w:rsidRPr="00F02E8D" w:rsidRDefault="005B6868" w:rsidP="00695C19">
            <w:pPr>
              <w:spacing w:before="120" w:after="120"/>
              <w:rPr>
                <w:rFonts w:ascii="Arial" w:hAnsi="Arial" w:cs="Arial"/>
                <w:vanish/>
              </w:rPr>
            </w:pPr>
            <w:r w:rsidRPr="00F02E8D">
              <w:rPr>
                <w:rFonts w:ascii="Arial" w:hAnsi="Arial" w:cs="Arial"/>
                <w:vanish/>
              </w:rPr>
              <w:t>4</w:t>
            </w:r>
          </w:p>
        </w:tc>
        <w:tc>
          <w:tcPr>
            <w:tcW w:w="1843" w:type="dxa"/>
          </w:tcPr>
          <w:p w14:paraId="0DF667E2" w14:textId="77777777" w:rsidR="005B6868" w:rsidRPr="00F02E8D" w:rsidRDefault="005B6868" w:rsidP="00695C19">
            <w:pPr>
              <w:spacing w:before="120" w:after="120"/>
              <w:rPr>
                <w:rFonts w:ascii="Arial" w:hAnsi="Arial" w:cs="Arial"/>
                <w:vanish/>
              </w:rPr>
            </w:pPr>
            <w:r w:rsidRPr="00F02E8D">
              <w:rPr>
                <w:rFonts w:ascii="Arial" w:hAnsi="Arial" w:cs="Arial"/>
                <w:vanish/>
              </w:rPr>
              <w:t>Frau Berg:</w:t>
            </w:r>
          </w:p>
        </w:tc>
        <w:tc>
          <w:tcPr>
            <w:tcW w:w="7088" w:type="dxa"/>
          </w:tcPr>
          <w:p w14:paraId="40FC0DF6" w14:textId="072722FA" w:rsidR="005B6868" w:rsidRPr="00F02E8D" w:rsidRDefault="00A76304" w:rsidP="00695C19">
            <w:pPr>
              <w:spacing w:before="120" w:after="120"/>
              <w:rPr>
                <w:rFonts w:ascii="Arial" w:hAnsi="Arial" w:cs="Arial"/>
                <w:vanish/>
              </w:rPr>
            </w:pPr>
            <w:r>
              <w:rPr>
                <w:rFonts w:ascii="Arial" w:hAnsi="Arial" w:cs="Arial"/>
                <w:vanish/>
              </w:rPr>
              <w:t>„</w:t>
            </w:r>
            <w:r w:rsidR="005B6868" w:rsidRPr="00F02E8D">
              <w:rPr>
                <w:rFonts w:ascii="Arial" w:hAnsi="Arial" w:cs="Arial"/>
                <w:vanish/>
              </w:rPr>
              <w:t xml:space="preserve">Genau. </w:t>
            </w:r>
            <w:r w:rsidR="00BC1CED">
              <w:rPr>
                <w:rFonts w:ascii="Arial" w:hAnsi="Arial" w:cs="Arial"/>
                <w:vanish/>
              </w:rPr>
              <w:t>Wir haben viel Werbung dafür gemacht und freuen uns über die neuen Räumlichkeiten.</w:t>
            </w:r>
          </w:p>
          <w:p w14:paraId="20B06D70" w14:textId="4EFA711F" w:rsidR="005B6868" w:rsidRPr="00F02E8D" w:rsidRDefault="005B6868" w:rsidP="00695C19">
            <w:pPr>
              <w:spacing w:before="120" w:after="120"/>
              <w:rPr>
                <w:rFonts w:ascii="Arial" w:hAnsi="Arial" w:cs="Arial"/>
                <w:vanish/>
              </w:rPr>
            </w:pPr>
            <w:r w:rsidRPr="00F02E8D">
              <w:rPr>
                <w:rFonts w:ascii="Arial" w:hAnsi="Arial" w:cs="Arial"/>
                <w:vanish/>
              </w:rPr>
              <w:t>Sie hatten mich ja kontaktiert, um das wichtige Thema Altersvorsorge anzugehen. Wie haben Sie denn bis jetzt vorgesorgt</w:t>
            </w:r>
            <w:r w:rsidR="00BC1CED">
              <w:rPr>
                <w:rFonts w:ascii="Arial" w:hAnsi="Arial" w:cs="Arial"/>
                <w:vanish/>
              </w:rPr>
              <w:t>?</w:t>
            </w:r>
            <w:r w:rsidR="00A76304">
              <w:rPr>
                <w:rFonts w:ascii="Arial" w:hAnsi="Arial" w:cs="Arial"/>
                <w:vanish/>
              </w:rPr>
              <w:t>“</w:t>
            </w:r>
          </w:p>
        </w:tc>
      </w:tr>
      <w:tr w:rsidR="005B6868" w:rsidRPr="00F02E8D" w14:paraId="75591688" w14:textId="77777777" w:rsidTr="00805D6E">
        <w:trPr>
          <w:hidden/>
        </w:trPr>
        <w:tc>
          <w:tcPr>
            <w:tcW w:w="562" w:type="dxa"/>
          </w:tcPr>
          <w:p w14:paraId="13917989" w14:textId="77777777" w:rsidR="005B6868" w:rsidRPr="00F02E8D" w:rsidRDefault="005B6868" w:rsidP="00695C19">
            <w:pPr>
              <w:spacing w:before="120" w:after="120"/>
              <w:rPr>
                <w:rFonts w:ascii="Arial" w:hAnsi="Arial" w:cs="Arial"/>
                <w:vanish/>
              </w:rPr>
            </w:pPr>
            <w:r w:rsidRPr="00F02E8D">
              <w:rPr>
                <w:rFonts w:ascii="Arial" w:hAnsi="Arial" w:cs="Arial"/>
                <w:vanish/>
              </w:rPr>
              <w:t>5</w:t>
            </w:r>
          </w:p>
        </w:tc>
        <w:tc>
          <w:tcPr>
            <w:tcW w:w="1843" w:type="dxa"/>
          </w:tcPr>
          <w:p w14:paraId="4EF03D22" w14:textId="77777777" w:rsidR="005B6868" w:rsidRPr="00F02E8D" w:rsidRDefault="005B6868" w:rsidP="00695C19">
            <w:pPr>
              <w:spacing w:before="120" w:after="120"/>
              <w:rPr>
                <w:rFonts w:ascii="Arial" w:hAnsi="Arial" w:cs="Arial"/>
                <w:vanish/>
              </w:rPr>
            </w:pPr>
            <w:r w:rsidRPr="00F02E8D">
              <w:rPr>
                <w:rFonts w:ascii="Arial" w:hAnsi="Arial" w:cs="Arial"/>
                <w:vanish/>
              </w:rPr>
              <w:t>Herr Schmidt:</w:t>
            </w:r>
          </w:p>
        </w:tc>
        <w:tc>
          <w:tcPr>
            <w:tcW w:w="7088" w:type="dxa"/>
          </w:tcPr>
          <w:p w14:paraId="71661C50" w14:textId="045C705A" w:rsidR="005B6868" w:rsidRPr="00F02E8D" w:rsidRDefault="00A76304" w:rsidP="00695C19">
            <w:pPr>
              <w:spacing w:before="120" w:after="120"/>
              <w:rPr>
                <w:rFonts w:ascii="Arial" w:hAnsi="Arial" w:cs="Arial"/>
                <w:vanish/>
              </w:rPr>
            </w:pPr>
            <w:r>
              <w:rPr>
                <w:rFonts w:ascii="Arial" w:hAnsi="Arial" w:cs="Arial"/>
                <w:vanish/>
              </w:rPr>
              <w:t>„</w:t>
            </w:r>
            <w:r w:rsidR="005B6868" w:rsidRPr="00F02E8D">
              <w:rPr>
                <w:rFonts w:ascii="Arial" w:hAnsi="Arial" w:cs="Arial"/>
                <w:vanish/>
              </w:rPr>
              <w:t>Ja, also als Arbeitnehmer zahle ich seit Jahren monatlich in die gesetzliche Rentenkasse ein.</w:t>
            </w:r>
            <w:r>
              <w:rPr>
                <w:rFonts w:ascii="Arial" w:hAnsi="Arial" w:cs="Arial"/>
                <w:vanish/>
              </w:rPr>
              <w:t>“</w:t>
            </w:r>
            <w:r w:rsidR="005B6868" w:rsidRPr="00F02E8D">
              <w:rPr>
                <w:rFonts w:ascii="Arial" w:hAnsi="Arial" w:cs="Arial"/>
                <w:vanish/>
              </w:rPr>
              <w:t xml:space="preserve"> </w:t>
            </w:r>
          </w:p>
        </w:tc>
      </w:tr>
      <w:tr w:rsidR="005B6868" w:rsidRPr="00F02E8D" w14:paraId="70BCA2ED" w14:textId="77777777" w:rsidTr="00805D6E">
        <w:trPr>
          <w:hidden/>
        </w:trPr>
        <w:tc>
          <w:tcPr>
            <w:tcW w:w="562" w:type="dxa"/>
          </w:tcPr>
          <w:p w14:paraId="75C247C7" w14:textId="77777777" w:rsidR="005B6868" w:rsidRPr="00F02E8D" w:rsidRDefault="005B6868" w:rsidP="00695C19">
            <w:pPr>
              <w:spacing w:before="120" w:after="120"/>
              <w:rPr>
                <w:rFonts w:ascii="Arial" w:hAnsi="Arial" w:cs="Arial"/>
                <w:vanish/>
              </w:rPr>
            </w:pPr>
            <w:r w:rsidRPr="00F02E8D">
              <w:rPr>
                <w:rFonts w:ascii="Arial" w:hAnsi="Arial" w:cs="Arial"/>
                <w:vanish/>
              </w:rPr>
              <w:t>6</w:t>
            </w:r>
          </w:p>
        </w:tc>
        <w:tc>
          <w:tcPr>
            <w:tcW w:w="1843" w:type="dxa"/>
          </w:tcPr>
          <w:p w14:paraId="39489E8C" w14:textId="77777777" w:rsidR="005B6868" w:rsidRPr="00F02E8D" w:rsidRDefault="005B6868" w:rsidP="00695C19">
            <w:pPr>
              <w:spacing w:before="120" w:after="120"/>
              <w:rPr>
                <w:rFonts w:ascii="Arial" w:hAnsi="Arial" w:cs="Arial"/>
                <w:vanish/>
              </w:rPr>
            </w:pPr>
            <w:r w:rsidRPr="00F02E8D">
              <w:rPr>
                <w:rFonts w:ascii="Arial" w:hAnsi="Arial" w:cs="Arial"/>
                <w:vanish/>
              </w:rPr>
              <w:t>Frau Berg:</w:t>
            </w:r>
          </w:p>
        </w:tc>
        <w:tc>
          <w:tcPr>
            <w:tcW w:w="7088" w:type="dxa"/>
          </w:tcPr>
          <w:p w14:paraId="31F72113" w14:textId="0A895873" w:rsidR="005B6868" w:rsidRPr="00F02E8D" w:rsidRDefault="00A76304" w:rsidP="00695C19">
            <w:pPr>
              <w:spacing w:before="120" w:after="120"/>
              <w:rPr>
                <w:rFonts w:ascii="Arial" w:hAnsi="Arial" w:cs="Arial"/>
                <w:vanish/>
              </w:rPr>
            </w:pPr>
            <w:r>
              <w:rPr>
                <w:rFonts w:ascii="Arial" w:hAnsi="Arial" w:cs="Arial"/>
                <w:vanish/>
              </w:rPr>
              <w:t>„</w:t>
            </w:r>
            <w:r w:rsidR="007E0791">
              <w:rPr>
                <w:rFonts w:ascii="Arial" w:hAnsi="Arial" w:cs="Arial"/>
                <w:vanish/>
              </w:rPr>
              <w:t>Oh</w:t>
            </w:r>
            <w:r w:rsidR="005B6868" w:rsidRPr="00F02E8D">
              <w:rPr>
                <w:rFonts w:ascii="Arial" w:hAnsi="Arial" w:cs="Arial"/>
                <w:vanish/>
              </w:rPr>
              <w:t>. Ist das alles?</w:t>
            </w:r>
            <w:r>
              <w:rPr>
                <w:rFonts w:ascii="Arial" w:hAnsi="Arial" w:cs="Arial"/>
                <w:vanish/>
              </w:rPr>
              <w:t>“</w:t>
            </w:r>
          </w:p>
        </w:tc>
      </w:tr>
      <w:tr w:rsidR="005B6868" w:rsidRPr="00F02E8D" w14:paraId="3CABC89C" w14:textId="77777777" w:rsidTr="00805D6E">
        <w:trPr>
          <w:hidden/>
        </w:trPr>
        <w:tc>
          <w:tcPr>
            <w:tcW w:w="562" w:type="dxa"/>
          </w:tcPr>
          <w:p w14:paraId="0FC353D0" w14:textId="77777777" w:rsidR="005B6868" w:rsidRPr="00F02E8D" w:rsidRDefault="005B6868" w:rsidP="00695C19">
            <w:pPr>
              <w:spacing w:before="120" w:after="120"/>
              <w:rPr>
                <w:rFonts w:ascii="Arial" w:hAnsi="Arial" w:cs="Arial"/>
                <w:vanish/>
              </w:rPr>
            </w:pPr>
            <w:r w:rsidRPr="00F02E8D">
              <w:rPr>
                <w:rFonts w:ascii="Arial" w:hAnsi="Arial" w:cs="Arial"/>
                <w:vanish/>
              </w:rPr>
              <w:t>7</w:t>
            </w:r>
          </w:p>
        </w:tc>
        <w:tc>
          <w:tcPr>
            <w:tcW w:w="1843" w:type="dxa"/>
          </w:tcPr>
          <w:p w14:paraId="537313D3" w14:textId="77777777" w:rsidR="005B6868" w:rsidRPr="00F02E8D" w:rsidRDefault="005B6868" w:rsidP="00695C19">
            <w:pPr>
              <w:spacing w:before="120" w:after="120"/>
              <w:rPr>
                <w:rFonts w:ascii="Arial" w:hAnsi="Arial" w:cs="Arial"/>
                <w:vanish/>
              </w:rPr>
            </w:pPr>
            <w:r w:rsidRPr="00F02E8D">
              <w:rPr>
                <w:rFonts w:ascii="Arial" w:hAnsi="Arial" w:cs="Arial"/>
                <w:vanish/>
              </w:rPr>
              <w:t>Herr Schmidt:</w:t>
            </w:r>
          </w:p>
        </w:tc>
        <w:tc>
          <w:tcPr>
            <w:tcW w:w="7088" w:type="dxa"/>
          </w:tcPr>
          <w:p w14:paraId="00CC6783" w14:textId="32FC284A" w:rsidR="005B6868" w:rsidRPr="00F02E8D" w:rsidRDefault="00A76304" w:rsidP="00A76304">
            <w:pPr>
              <w:spacing w:before="120" w:after="120"/>
              <w:rPr>
                <w:rFonts w:ascii="Arial" w:hAnsi="Arial" w:cs="Arial"/>
                <w:vanish/>
              </w:rPr>
            </w:pPr>
            <w:r>
              <w:rPr>
                <w:rFonts w:ascii="Arial" w:hAnsi="Arial" w:cs="Arial"/>
                <w:vanish/>
              </w:rPr>
              <w:t>„</w:t>
            </w:r>
            <w:r w:rsidR="005B6868" w:rsidRPr="00F02E8D">
              <w:rPr>
                <w:rFonts w:ascii="Arial" w:hAnsi="Arial" w:cs="Arial"/>
                <w:vanish/>
              </w:rPr>
              <w:t>Na</w:t>
            </w:r>
            <w:r w:rsidR="007E0791">
              <w:rPr>
                <w:rFonts w:ascii="Arial" w:hAnsi="Arial" w:cs="Arial"/>
                <w:vanish/>
              </w:rPr>
              <w:t xml:space="preserve"> also</w:t>
            </w:r>
            <w:r w:rsidR="005B6868" w:rsidRPr="00F02E8D">
              <w:rPr>
                <w:rFonts w:ascii="Arial" w:hAnsi="Arial" w:cs="Arial"/>
                <w:vanish/>
              </w:rPr>
              <w:t xml:space="preserve">, </w:t>
            </w:r>
            <w:r w:rsidR="007E0791">
              <w:rPr>
                <w:rFonts w:ascii="Arial" w:hAnsi="Arial" w:cs="Arial"/>
                <w:vanish/>
              </w:rPr>
              <w:t>s</w:t>
            </w:r>
            <w:r w:rsidR="005B6868" w:rsidRPr="00F02E8D">
              <w:rPr>
                <w:rFonts w:ascii="Arial" w:hAnsi="Arial" w:cs="Arial"/>
                <w:vanish/>
              </w:rPr>
              <w:t xml:space="preserve">ie sind ja </w:t>
            </w:r>
            <w:r w:rsidR="007E0791">
              <w:rPr>
                <w:rFonts w:ascii="Arial" w:hAnsi="Arial" w:cs="Arial"/>
                <w:vanish/>
              </w:rPr>
              <w:t>mehr als</w:t>
            </w:r>
            <w:r w:rsidR="005B6868" w:rsidRPr="00F02E8D">
              <w:rPr>
                <w:rFonts w:ascii="Arial" w:hAnsi="Arial" w:cs="Arial"/>
                <w:vanish/>
              </w:rPr>
              <w:t xml:space="preserve"> direkt.</w:t>
            </w:r>
            <w:r>
              <w:rPr>
                <w:rFonts w:ascii="Arial" w:hAnsi="Arial" w:cs="Arial"/>
                <w:vanish/>
              </w:rPr>
              <w:t>“</w:t>
            </w:r>
          </w:p>
        </w:tc>
      </w:tr>
      <w:tr w:rsidR="005B6868" w:rsidRPr="00F02E8D" w14:paraId="412824EB" w14:textId="77777777" w:rsidTr="00805D6E">
        <w:trPr>
          <w:hidden/>
        </w:trPr>
        <w:tc>
          <w:tcPr>
            <w:tcW w:w="562" w:type="dxa"/>
          </w:tcPr>
          <w:p w14:paraId="253BCF1C" w14:textId="77777777" w:rsidR="005B6868" w:rsidRPr="00F02E8D" w:rsidRDefault="005B6868" w:rsidP="00695C19">
            <w:pPr>
              <w:spacing w:before="120" w:after="120"/>
              <w:rPr>
                <w:rFonts w:ascii="Arial" w:hAnsi="Arial" w:cs="Arial"/>
                <w:vanish/>
              </w:rPr>
            </w:pPr>
            <w:r w:rsidRPr="00F02E8D">
              <w:rPr>
                <w:rFonts w:ascii="Arial" w:hAnsi="Arial" w:cs="Arial"/>
                <w:vanish/>
              </w:rPr>
              <w:t>8</w:t>
            </w:r>
          </w:p>
        </w:tc>
        <w:tc>
          <w:tcPr>
            <w:tcW w:w="1843" w:type="dxa"/>
          </w:tcPr>
          <w:p w14:paraId="02851A3A" w14:textId="77777777" w:rsidR="005B6868" w:rsidRPr="00F02E8D" w:rsidRDefault="005B6868" w:rsidP="00695C19">
            <w:pPr>
              <w:spacing w:before="120" w:after="120"/>
              <w:rPr>
                <w:rFonts w:ascii="Arial" w:hAnsi="Arial" w:cs="Arial"/>
                <w:vanish/>
              </w:rPr>
            </w:pPr>
            <w:r w:rsidRPr="00F02E8D">
              <w:rPr>
                <w:rFonts w:ascii="Arial" w:hAnsi="Arial" w:cs="Arial"/>
                <w:vanish/>
              </w:rPr>
              <w:t>Frau Berg:</w:t>
            </w:r>
          </w:p>
        </w:tc>
        <w:tc>
          <w:tcPr>
            <w:tcW w:w="7088" w:type="dxa"/>
          </w:tcPr>
          <w:p w14:paraId="474BC743" w14:textId="6B28AAD4" w:rsidR="005B6868" w:rsidRPr="00F02E8D" w:rsidRDefault="00A76304" w:rsidP="00A76304">
            <w:pPr>
              <w:spacing w:before="120" w:after="120"/>
              <w:rPr>
                <w:rFonts w:ascii="Arial" w:hAnsi="Arial" w:cs="Arial"/>
                <w:vanish/>
              </w:rPr>
            </w:pPr>
            <w:r>
              <w:rPr>
                <w:rFonts w:ascii="Arial" w:hAnsi="Arial" w:cs="Arial"/>
                <w:vanish/>
              </w:rPr>
              <w:t>„</w:t>
            </w:r>
            <w:r w:rsidR="007E0791">
              <w:rPr>
                <w:rFonts w:ascii="Arial" w:hAnsi="Arial" w:cs="Arial"/>
                <w:vanish/>
              </w:rPr>
              <w:t>Naja</w:t>
            </w:r>
            <w:r>
              <w:rPr>
                <w:rFonts w:ascii="Arial" w:hAnsi="Arial" w:cs="Arial"/>
                <w:vanish/>
              </w:rPr>
              <w:t xml:space="preserve"> </w:t>
            </w:r>
            <w:r w:rsidR="007E0791">
              <w:rPr>
                <w:rFonts w:ascii="Arial" w:hAnsi="Arial" w:cs="Arial"/>
                <w:vanish/>
              </w:rPr>
              <w:t>…</w:t>
            </w:r>
            <w:r>
              <w:rPr>
                <w:rFonts w:ascii="Arial" w:hAnsi="Arial" w:cs="Arial"/>
                <w:vanish/>
              </w:rPr>
              <w:t xml:space="preserve"> </w:t>
            </w:r>
            <w:r w:rsidR="007E0791">
              <w:rPr>
                <w:rFonts w:ascii="Arial" w:hAnsi="Arial" w:cs="Arial"/>
                <w:vanish/>
              </w:rPr>
              <w:t xml:space="preserve"> Es ist eben so, dass die </w:t>
            </w:r>
            <w:r w:rsidR="005B6868" w:rsidRPr="00F02E8D">
              <w:rPr>
                <w:rFonts w:ascii="Arial" w:hAnsi="Arial" w:cs="Arial"/>
                <w:vanish/>
              </w:rPr>
              <w:t>gesetzliche Rente als einzige Art der Altersvorsorge heutzutage leider nicht mehr aus</w:t>
            </w:r>
            <w:r w:rsidR="007E0791">
              <w:rPr>
                <w:rFonts w:ascii="Arial" w:hAnsi="Arial" w:cs="Arial"/>
                <w:vanish/>
              </w:rPr>
              <w:t>reicht</w:t>
            </w:r>
            <w:r w:rsidR="005B6868" w:rsidRPr="00F02E8D">
              <w:rPr>
                <w:rFonts w:ascii="Arial" w:hAnsi="Arial" w:cs="Arial"/>
                <w:vanish/>
              </w:rPr>
              <w:t xml:space="preserve">, um im Ruhestand </w:t>
            </w:r>
            <w:r w:rsidR="007E0791">
              <w:rPr>
                <w:rFonts w:ascii="Arial" w:hAnsi="Arial" w:cs="Arial"/>
                <w:vanish/>
              </w:rPr>
              <w:t xml:space="preserve">angemessen </w:t>
            </w:r>
            <w:r w:rsidR="005B6868" w:rsidRPr="00F02E8D">
              <w:rPr>
                <w:rFonts w:ascii="Arial" w:hAnsi="Arial" w:cs="Arial"/>
                <w:vanish/>
              </w:rPr>
              <w:t>finanziell abgesichert zu sein.</w:t>
            </w:r>
            <w:r w:rsidR="00D61890">
              <w:rPr>
                <w:rFonts w:ascii="Arial" w:hAnsi="Arial" w:cs="Arial"/>
                <w:vanish/>
              </w:rPr>
              <w:t>“</w:t>
            </w:r>
          </w:p>
        </w:tc>
      </w:tr>
      <w:tr w:rsidR="005B6868" w:rsidRPr="00F02E8D" w14:paraId="324F41F3" w14:textId="77777777" w:rsidTr="00805D6E">
        <w:trPr>
          <w:hidden/>
        </w:trPr>
        <w:tc>
          <w:tcPr>
            <w:tcW w:w="562" w:type="dxa"/>
          </w:tcPr>
          <w:p w14:paraId="3C1D121B" w14:textId="77777777" w:rsidR="005B6868" w:rsidRPr="00F02E8D" w:rsidRDefault="005B6868" w:rsidP="00695C19">
            <w:pPr>
              <w:spacing w:before="120" w:after="120"/>
              <w:rPr>
                <w:rFonts w:ascii="Arial" w:hAnsi="Arial" w:cs="Arial"/>
                <w:vanish/>
              </w:rPr>
            </w:pPr>
            <w:r w:rsidRPr="00F02E8D">
              <w:rPr>
                <w:rFonts w:ascii="Arial" w:hAnsi="Arial" w:cs="Arial"/>
                <w:vanish/>
              </w:rPr>
              <w:t>9</w:t>
            </w:r>
          </w:p>
        </w:tc>
        <w:tc>
          <w:tcPr>
            <w:tcW w:w="1843" w:type="dxa"/>
          </w:tcPr>
          <w:p w14:paraId="424C5B44" w14:textId="77777777" w:rsidR="005B6868" w:rsidRPr="00F02E8D" w:rsidRDefault="005B6868" w:rsidP="00695C19">
            <w:pPr>
              <w:spacing w:before="120" w:after="120"/>
              <w:rPr>
                <w:rFonts w:ascii="Arial" w:hAnsi="Arial" w:cs="Arial"/>
                <w:vanish/>
              </w:rPr>
            </w:pPr>
            <w:r w:rsidRPr="00F02E8D">
              <w:rPr>
                <w:rFonts w:ascii="Arial" w:hAnsi="Arial" w:cs="Arial"/>
                <w:vanish/>
              </w:rPr>
              <w:t>Herr Schmidt:</w:t>
            </w:r>
          </w:p>
        </w:tc>
        <w:tc>
          <w:tcPr>
            <w:tcW w:w="7088" w:type="dxa"/>
          </w:tcPr>
          <w:p w14:paraId="54712355" w14:textId="13BBBAB8" w:rsidR="007E0791" w:rsidRDefault="00D61890" w:rsidP="00695C19">
            <w:pPr>
              <w:spacing w:before="120" w:after="120"/>
              <w:rPr>
                <w:rFonts w:ascii="Arial" w:hAnsi="Arial" w:cs="Arial"/>
                <w:vanish/>
              </w:rPr>
            </w:pPr>
            <w:r>
              <w:rPr>
                <w:rFonts w:ascii="Arial" w:hAnsi="Arial" w:cs="Arial"/>
                <w:vanish/>
              </w:rPr>
              <w:t>„</w:t>
            </w:r>
            <w:r w:rsidR="007E0791">
              <w:rPr>
                <w:rFonts w:ascii="Arial" w:hAnsi="Arial" w:cs="Arial"/>
                <w:vanish/>
              </w:rPr>
              <w:t>Ja, schon</w:t>
            </w:r>
            <w:r>
              <w:rPr>
                <w:rFonts w:ascii="Arial" w:hAnsi="Arial" w:cs="Arial"/>
                <w:vanish/>
              </w:rPr>
              <w:t>.</w:t>
            </w:r>
            <w:r w:rsidR="007E0791">
              <w:rPr>
                <w:rFonts w:ascii="Arial" w:hAnsi="Arial" w:cs="Arial"/>
                <w:vanish/>
              </w:rPr>
              <w:t xml:space="preserve"> Lassen Sie mich überlegen. A</w:t>
            </w:r>
            <w:r w:rsidR="005B6868" w:rsidRPr="00F02E8D">
              <w:rPr>
                <w:rFonts w:ascii="Arial" w:hAnsi="Arial" w:cs="Arial"/>
                <w:vanish/>
              </w:rPr>
              <w:t>lso ich habe eine Eigen</w:t>
            </w:r>
            <w:r w:rsidR="00544FF7">
              <w:rPr>
                <w:rFonts w:ascii="Arial" w:hAnsi="Arial" w:cs="Arial"/>
                <w:vanish/>
              </w:rPr>
              <w:softHyphen/>
            </w:r>
            <w:r w:rsidR="005B6868" w:rsidRPr="00F02E8D">
              <w:rPr>
                <w:rFonts w:ascii="Arial" w:hAnsi="Arial" w:cs="Arial"/>
                <w:vanish/>
              </w:rPr>
              <w:t xml:space="preserve">tumswohnung gekauft, die ich gerade noch abzahle. </w:t>
            </w:r>
          </w:p>
          <w:p w14:paraId="06562828" w14:textId="4F9AE990" w:rsidR="005B6868" w:rsidRPr="00F02E8D" w:rsidRDefault="005B6868" w:rsidP="00695C19">
            <w:pPr>
              <w:spacing w:before="120" w:after="120"/>
              <w:rPr>
                <w:rFonts w:ascii="Arial" w:hAnsi="Arial" w:cs="Arial"/>
                <w:vanish/>
              </w:rPr>
            </w:pPr>
            <w:r w:rsidRPr="00F02E8D">
              <w:rPr>
                <w:rFonts w:ascii="Arial" w:hAnsi="Arial" w:cs="Arial"/>
                <w:vanish/>
              </w:rPr>
              <w:t>Das soll mir Sicherheit im Alter geben. Welche Möglichkeiten gibt es denn sonst noch für mich?</w:t>
            </w:r>
            <w:r w:rsidR="00D61890">
              <w:rPr>
                <w:rFonts w:ascii="Arial" w:hAnsi="Arial" w:cs="Arial"/>
                <w:vanish/>
              </w:rPr>
              <w:t>“</w:t>
            </w:r>
          </w:p>
        </w:tc>
      </w:tr>
      <w:tr w:rsidR="005B6868" w:rsidRPr="00F02E8D" w14:paraId="4332A572" w14:textId="77777777" w:rsidTr="00805D6E">
        <w:trPr>
          <w:hidden/>
        </w:trPr>
        <w:tc>
          <w:tcPr>
            <w:tcW w:w="562" w:type="dxa"/>
          </w:tcPr>
          <w:p w14:paraId="25A1E2B1" w14:textId="77777777" w:rsidR="005B6868" w:rsidRPr="00F02E8D" w:rsidRDefault="005B6868" w:rsidP="00695C19">
            <w:pPr>
              <w:spacing w:before="120" w:after="120"/>
              <w:rPr>
                <w:rFonts w:ascii="Arial" w:hAnsi="Arial" w:cs="Arial"/>
                <w:vanish/>
              </w:rPr>
            </w:pPr>
            <w:r w:rsidRPr="00F02E8D">
              <w:rPr>
                <w:rFonts w:ascii="Arial" w:hAnsi="Arial" w:cs="Arial"/>
                <w:vanish/>
              </w:rPr>
              <w:t>10</w:t>
            </w:r>
          </w:p>
        </w:tc>
        <w:tc>
          <w:tcPr>
            <w:tcW w:w="1843" w:type="dxa"/>
          </w:tcPr>
          <w:p w14:paraId="4E826ADB" w14:textId="77777777" w:rsidR="005B6868" w:rsidRPr="00F02E8D" w:rsidRDefault="005B6868" w:rsidP="00695C19">
            <w:pPr>
              <w:spacing w:before="120" w:after="120"/>
              <w:rPr>
                <w:rFonts w:ascii="Arial" w:hAnsi="Arial" w:cs="Arial"/>
                <w:vanish/>
              </w:rPr>
            </w:pPr>
            <w:r w:rsidRPr="00F02E8D">
              <w:rPr>
                <w:rFonts w:ascii="Arial" w:hAnsi="Arial" w:cs="Arial"/>
                <w:vanish/>
              </w:rPr>
              <w:t xml:space="preserve">Frau Berg: </w:t>
            </w:r>
          </w:p>
        </w:tc>
        <w:tc>
          <w:tcPr>
            <w:tcW w:w="7088" w:type="dxa"/>
          </w:tcPr>
          <w:p w14:paraId="7C4A2321" w14:textId="719726B2" w:rsidR="005B6868" w:rsidRPr="00F02E8D" w:rsidRDefault="00D61890" w:rsidP="00695C19">
            <w:pPr>
              <w:spacing w:before="120" w:after="120"/>
              <w:rPr>
                <w:rFonts w:ascii="Arial" w:hAnsi="Arial" w:cs="Arial"/>
                <w:vanish/>
              </w:rPr>
            </w:pPr>
            <w:r>
              <w:rPr>
                <w:rFonts w:ascii="Arial" w:hAnsi="Arial" w:cs="Arial"/>
                <w:vanish/>
              </w:rPr>
              <w:t>„</w:t>
            </w:r>
            <w:r w:rsidR="00BC1CED">
              <w:rPr>
                <w:rFonts w:ascii="Arial" w:hAnsi="Arial" w:cs="Arial"/>
                <w:vanish/>
              </w:rPr>
              <w:t xml:space="preserve">Ah, da habe ich einiges, was ich Ihnen vorstellen kann. </w:t>
            </w:r>
            <w:r w:rsidR="005B6868" w:rsidRPr="00F02E8D">
              <w:rPr>
                <w:rFonts w:ascii="Arial" w:hAnsi="Arial" w:cs="Arial"/>
                <w:vanish/>
              </w:rPr>
              <w:t>Zum Glück treffen wir uns heute und schauen uns Ihre Situation genauer an. Man sagt ja, dass man heutzutage</w:t>
            </w:r>
            <w:r w:rsidR="00D20B47">
              <w:rPr>
                <w:rFonts w:ascii="Arial" w:hAnsi="Arial" w:cs="Arial"/>
                <w:vanish/>
              </w:rPr>
              <w:t xml:space="preserve"> frühzeitig</w:t>
            </w:r>
            <w:r w:rsidR="005B6868" w:rsidRPr="00F02E8D">
              <w:rPr>
                <w:rFonts w:ascii="Arial" w:hAnsi="Arial" w:cs="Arial"/>
                <w:vanish/>
              </w:rPr>
              <w:t xml:space="preserve"> pr</w:t>
            </w:r>
            <w:r>
              <w:rPr>
                <w:rFonts w:ascii="Arial" w:hAnsi="Arial" w:cs="Arial"/>
                <w:vanish/>
              </w:rPr>
              <w:t>ivat fürs Alter vorsorgen muss.“</w:t>
            </w:r>
          </w:p>
        </w:tc>
      </w:tr>
      <w:tr w:rsidR="005B6868" w:rsidRPr="00F02E8D" w14:paraId="1A78596B" w14:textId="77777777" w:rsidTr="00805D6E">
        <w:trPr>
          <w:hidden/>
        </w:trPr>
        <w:tc>
          <w:tcPr>
            <w:tcW w:w="562" w:type="dxa"/>
          </w:tcPr>
          <w:p w14:paraId="0901D504" w14:textId="77777777" w:rsidR="005B6868" w:rsidRPr="00F02E8D" w:rsidRDefault="005B6868" w:rsidP="00695C19">
            <w:pPr>
              <w:spacing w:before="120" w:after="120"/>
              <w:rPr>
                <w:rFonts w:ascii="Arial" w:hAnsi="Arial" w:cs="Arial"/>
                <w:vanish/>
              </w:rPr>
            </w:pPr>
            <w:r w:rsidRPr="00F02E8D">
              <w:rPr>
                <w:rFonts w:ascii="Arial" w:hAnsi="Arial" w:cs="Arial"/>
                <w:vanish/>
              </w:rPr>
              <w:t>11</w:t>
            </w:r>
          </w:p>
        </w:tc>
        <w:tc>
          <w:tcPr>
            <w:tcW w:w="1843" w:type="dxa"/>
          </w:tcPr>
          <w:p w14:paraId="2655C2B0" w14:textId="77777777" w:rsidR="005B6868" w:rsidRPr="00F02E8D" w:rsidRDefault="005B6868" w:rsidP="00695C19">
            <w:pPr>
              <w:spacing w:before="120" w:after="120"/>
              <w:rPr>
                <w:rFonts w:ascii="Arial" w:hAnsi="Arial" w:cs="Arial"/>
                <w:vanish/>
              </w:rPr>
            </w:pPr>
            <w:r w:rsidRPr="00F02E8D">
              <w:rPr>
                <w:rFonts w:ascii="Arial" w:hAnsi="Arial" w:cs="Arial"/>
                <w:vanish/>
              </w:rPr>
              <w:t>Herr Schmidt:</w:t>
            </w:r>
          </w:p>
        </w:tc>
        <w:tc>
          <w:tcPr>
            <w:tcW w:w="7088" w:type="dxa"/>
          </w:tcPr>
          <w:p w14:paraId="6D456674" w14:textId="586261AE" w:rsidR="005B6868" w:rsidRPr="00F02E8D" w:rsidRDefault="00D61890" w:rsidP="00695C19">
            <w:pPr>
              <w:spacing w:before="120" w:after="120"/>
              <w:rPr>
                <w:rFonts w:ascii="Arial" w:hAnsi="Arial" w:cs="Arial"/>
                <w:vanish/>
              </w:rPr>
            </w:pPr>
            <w:r>
              <w:rPr>
                <w:rFonts w:ascii="Arial" w:hAnsi="Arial" w:cs="Arial"/>
                <w:vanish/>
              </w:rPr>
              <w:t>„</w:t>
            </w:r>
            <w:r w:rsidR="005B6868" w:rsidRPr="00F02E8D">
              <w:rPr>
                <w:rFonts w:ascii="Arial" w:hAnsi="Arial" w:cs="Arial"/>
                <w:vanish/>
              </w:rPr>
              <w:t xml:space="preserve">Wer ist denn „man“? </w:t>
            </w:r>
            <w:r w:rsidR="00DE3536">
              <w:rPr>
                <w:rFonts w:ascii="Arial" w:hAnsi="Arial" w:cs="Arial"/>
                <w:vanish/>
              </w:rPr>
              <w:t>Überall lese und höre ich „man“ muss oder „man“ sollte</w:t>
            </w:r>
            <w:r w:rsidR="005B6868" w:rsidRPr="00F02E8D">
              <w:rPr>
                <w:rFonts w:ascii="Arial" w:hAnsi="Arial" w:cs="Arial"/>
                <w:vanish/>
              </w:rPr>
              <w:t>….</w:t>
            </w:r>
            <w:r w:rsidR="00DE3536">
              <w:rPr>
                <w:rFonts w:ascii="Arial" w:hAnsi="Arial" w:cs="Arial"/>
                <w:vanish/>
              </w:rPr>
              <w:t xml:space="preserve"> Gilt </w:t>
            </w:r>
            <w:r w:rsidR="00BC1CED">
              <w:rPr>
                <w:rFonts w:ascii="Arial" w:hAnsi="Arial" w:cs="Arial"/>
                <w:vanish/>
              </w:rPr>
              <w:t>dieses „man“</w:t>
            </w:r>
            <w:r w:rsidR="00DE3536">
              <w:rPr>
                <w:rFonts w:ascii="Arial" w:hAnsi="Arial" w:cs="Arial"/>
                <w:vanish/>
              </w:rPr>
              <w:t xml:space="preserve"> für mich auch </w:t>
            </w:r>
            <w:r w:rsidR="00BC1CED">
              <w:rPr>
                <w:rFonts w:ascii="Arial" w:hAnsi="Arial" w:cs="Arial"/>
                <w:vanish/>
              </w:rPr>
              <w:t>oder</w:t>
            </w:r>
            <w:r w:rsidR="00DE3536">
              <w:rPr>
                <w:rFonts w:ascii="Arial" w:hAnsi="Arial" w:cs="Arial"/>
                <w:vanish/>
              </w:rPr>
              <w:t xml:space="preserve"> wer sagt da</w:t>
            </w:r>
            <w:r>
              <w:rPr>
                <w:rFonts w:ascii="Arial" w:hAnsi="Arial" w:cs="Arial"/>
                <w:vanish/>
              </w:rPr>
              <w:t>s</w:t>
            </w:r>
            <w:r w:rsidR="00DE3536">
              <w:rPr>
                <w:rFonts w:ascii="Arial" w:hAnsi="Arial" w:cs="Arial"/>
                <w:vanish/>
              </w:rPr>
              <w:t xml:space="preserve"> überhaupt?</w:t>
            </w:r>
            <w:r>
              <w:rPr>
                <w:rFonts w:ascii="Arial" w:hAnsi="Arial" w:cs="Arial"/>
                <w:vanish/>
              </w:rPr>
              <w:t>“</w:t>
            </w:r>
          </w:p>
        </w:tc>
      </w:tr>
      <w:tr w:rsidR="005B6868" w:rsidRPr="00F02E8D" w14:paraId="3FE64FD5" w14:textId="77777777" w:rsidTr="00805D6E">
        <w:trPr>
          <w:hidden/>
        </w:trPr>
        <w:tc>
          <w:tcPr>
            <w:tcW w:w="562" w:type="dxa"/>
          </w:tcPr>
          <w:p w14:paraId="160B194B" w14:textId="77777777" w:rsidR="005B6868" w:rsidRPr="00F02E8D" w:rsidRDefault="005B6868" w:rsidP="00695C19">
            <w:pPr>
              <w:spacing w:before="120" w:after="120"/>
              <w:rPr>
                <w:rFonts w:ascii="Arial" w:hAnsi="Arial" w:cs="Arial"/>
                <w:vanish/>
              </w:rPr>
            </w:pPr>
            <w:r w:rsidRPr="00F02E8D">
              <w:rPr>
                <w:rFonts w:ascii="Arial" w:hAnsi="Arial" w:cs="Arial"/>
                <w:vanish/>
              </w:rPr>
              <w:t>12</w:t>
            </w:r>
          </w:p>
        </w:tc>
        <w:tc>
          <w:tcPr>
            <w:tcW w:w="1843" w:type="dxa"/>
          </w:tcPr>
          <w:p w14:paraId="42D6074C" w14:textId="77777777" w:rsidR="005B6868" w:rsidRPr="00F02E8D" w:rsidRDefault="005B6868" w:rsidP="00695C19">
            <w:pPr>
              <w:spacing w:before="120" w:after="120"/>
              <w:rPr>
                <w:rFonts w:ascii="Arial" w:hAnsi="Arial" w:cs="Arial"/>
                <w:vanish/>
              </w:rPr>
            </w:pPr>
            <w:r w:rsidRPr="00F02E8D">
              <w:rPr>
                <w:rFonts w:ascii="Arial" w:hAnsi="Arial" w:cs="Arial"/>
                <w:vanish/>
              </w:rPr>
              <w:t>Frau Berg</w:t>
            </w:r>
          </w:p>
        </w:tc>
        <w:tc>
          <w:tcPr>
            <w:tcW w:w="7088" w:type="dxa"/>
          </w:tcPr>
          <w:p w14:paraId="27E2B92A" w14:textId="4B3AA0EA" w:rsidR="005B6868" w:rsidRPr="00F02E8D" w:rsidRDefault="00D61890" w:rsidP="00695C19">
            <w:pPr>
              <w:spacing w:before="120" w:after="120"/>
              <w:rPr>
                <w:rFonts w:ascii="Arial" w:hAnsi="Arial" w:cs="Arial"/>
                <w:vanish/>
              </w:rPr>
            </w:pPr>
            <w:r>
              <w:rPr>
                <w:rFonts w:ascii="Arial" w:hAnsi="Arial" w:cs="Arial"/>
                <w:vanish/>
              </w:rPr>
              <w:t>„</w:t>
            </w:r>
            <w:r w:rsidR="005B6868" w:rsidRPr="00F02E8D">
              <w:rPr>
                <w:rFonts w:ascii="Arial" w:hAnsi="Arial" w:cs="Arial"/>
                <w:vanish/>
              </w:rPr>
              <w:t>Ach so, ja. Z.</w:t>
            </w:r>
            <w:r>
              <w:rPr>
                <w:rFonts w:ascii="Arial" w:hAnsi="Arial" w:cs="Arial"/>
                <w:vanish/>
              </w:rPr>
              <w:t> </w:t>
            </w:r>
            <w:r w:rsidR="005B6868" w:rsidRPr="00F02E8D">
              <w:rPr>
                <w:rFonts w:ascii="Arial" w:hAnsi="Arial" w:cs="Arial"/>
                <w:vanish/>
              </w:rPr>
              <w:t xml:space="preserve">B. </w:t>
            </w:r>
            <w:r w:rsidR="00B5274A">
              <w:rPr>
                <w:rFonts w:ascii="Arial" w:hAnsi="Arial" w:cs="Arial"/>
                <w:vanish/>
              </w:rPr>
              <w:t xml:space="preserve">hat </w:t>
            </w:r>
            <w:r w:rsidR="00421BF2" w:rsidRPr="00F02E8D">
              <w:rPr>
                <w:rFonts w:ascii="Arial" w:hAnsi="Arial" w:cs="Arial"/>
                <w:vanish/>
              </w:rPr>
              <w:t xml:space="preserve">die </w:t>
            </w:r>
            <w:r w:rsidR="005B6868" w:rsidRPr="00F02E8D">
              <w:rPr>
                <w:rFonts w:ascii="Arial" w:hAnsi="Arial" w:cs="Arial"/>
                <w:vanish/>
              </w:rPr>
              <w:t xml:space="preserve">Regierung dies auch klar </w:t>
            </w:r>
            <w:r w:rsidR="00BC1CED">
              <w:rPr>
                <w:rFonts w:ascii="Arial" w:hAnsi="Arial" w:cs="Arial"/>
                <w:vanish/>
              </w:rPr>
              <w:t xml:space="preserve">für alle Bürgerinnen und Bürger </w:t>
            </w:r>
            <w:r w:rsidR="005B6868" w:rsidRPr="00F02E8D">
              <w:rPr>
                <w:rFonts w:ascii="Arial" w:hAnsi="Arial" w:cs="Arial"/>
                <w:vanish/>
              </w:rPr>
              <w:t>formuliert. Es ist ein wichtiges Thema</w:t>
            </w:r>
            <w:r w:rsidR="00B5274A">
              <w:rPr>
                <w:rFonts w:ascii="Arial" w:hAnsi="Arial" w:cs="Arial"/>
                <w:vanish/>
              </w:rPr>
              <w:t xml:space="preserve"> in unserer Gesell</w:t>
            </w:r>
            <w:r w:rsidR="00544FF7">
              <w:rPr>
                <w:rFonts w:ascii="Arial" w:hAnsi="Arial" w:cs="Arial"/>
                <w:vanish/>
              </w:rPr>
              <w:softHyphen/>
            </w:r>
            <w:r w:rsidR="00B5274A">
              <w:rPr>
                <w:rFonts w:ascii="Arial" w:hAnsi="Arial" w:cs="Arial"/>
                <w:vanish/>
              </w:rPr>
              <w:t>schaft</w:t>
            </w:r>
            <w:r w:rsidR="005B6868" w:rsidRPr="00F02E8D">
              <w:rPr>
                <w:rFonts w:ascii="Arial" w:hAnsi="Arial" w:cs="Arial"/>
                <w:vanish/>
              </w:rPr>
              <w:t>.</w:t>
            </w:r>
            <w:r>
              <w:rPr>
                <w:rFonts w:ascii="Arial" w:hAnsi="Arial" w:cs="Arial"/>
                <w:vanish/>
              </w:rPr>
              <w:t>“</w:t>
            </w:r>
          </w:p>
        </w:tc>
      </w:tr>
      <w:tr w:rsidR="005B6868" w:rsidRPr="00F02E8D" w14:paraId="1530B606" w14:textId="77777777" w:rsidTr="00805D6E">
        <w:trPr>
          <w:hidden/>
        </w:trPr>
        <w:tc>
          <w:tcPr>
            <w:tcW w:w="562" w:type="dxa"/>
          </w:tcPr>
          <w:p w14:paraId="0191747A" w14:textId="77777777" w:rsidR="005B6868" w:rsidRPr="00F02E8D" w:rsidRDefault="005B6868" w:rsidP="00695C19">
            <w:pPr>
              <w:spacing w:before="120" w:after="120"/>
              <w:rPr>
                <w:rFonts w:ascii="Arial" w:hAnsi="Arial" w:cs="Arial"/>
                <w:vanish/>
              </w:rPr>
            </w:pPr>
            <w:r w:rsidRPr="00F02E8D">
              <w:rPr>
                <w:rFonts w:ascii="Arial" w:hAnsi="Arial" w:cs="Arial"/>
                <w:vanish/>
              </w:rPr>
              <w:t>13</w:t>
            </w:r>
          </w:p>
        </w:tc>
        <w:tc>
          <w:tcPr>
            <w:tcW w:w="1843" w:type="dxa"/>
          </w:tcPr>
          <w:p w14:paraId="442E147B" w14:textId="77777777" w:rsidR="005B6868" w:rsidRPr="00F02E8D" w:rsidRDefault="005B6868" w:rsidP="00695C19">
            <w:pPr>
              <w:spacing w:before="120" w:after="120"/>
              <w:rPr>
                <w:rFonts w:ascii="Arial" w:hAnsi="Arial" w:cs="Arial"/>
                <w:vanish/>
              </w:rPr>
            </w:pPr>
            <w:r w:rsidRPr="00F02E8D">
              <w:rPr>
                <w:rFonts w:ascii="Arial" w:hAnsi="Arial" w:cs="Arial"/>
                <w:vanish/>
              </w:rPr>
              <w:t xml:space="preserve">Herr Schmidt: </w:t>
            </w:r>
          </w:p>
        </w:tc>
        <w:tc>
          <w:tcPr>
            <w:tcW w:w="7088" w:type="dxa"/>
          </w:tcPr>
          <w:p w14:paraId="466C95A3" w14:textId="7E2C0F7A" w:rsidR="00DE3536" w:rsidRDefault="00D61890" w:rsidP="00695C19">
            <w:pPr>
              <w:spacing w:before="120" w:after="120"/>
              <w:rPr>
                <w:rFonts w:ascii="Arial" w:hAnsi="Arial" w:cs="Arial"/>
                <w:vanish/>
              </w:rPr>
            </w:pPr>
            <w:r>
              <w:rPr>
                <w:rFonts w:ascii="Arial" w:hAnsi="Arial" w:cs="Arial"/>
                <w:vanish/>
              </w:rPr>
              <w:t>„</w:t>
            </w:r>
            <w:r w:rsidR="00BC1CED">
              <w:rPr>
                <w:rFonts w:ascii="Arial" w:hAnsi="Arial" w:cs="Arial"/>
                <w:vanish/>
              </w:rPr>
              <w:t>Ja genau</w:t>
            </w:r>
            <w:r w:rsidR="005B6868" w:rsidRPr="00F02E8D">
              <w:rPr>
                <w:rFonts w:ascii="Arial" w:hAnsi="Arial" w:cs="Arial"/>
                <w:vanish/>
              </w:rPr>
              <w:t xml:space="preserve">. </w:t>
            </w:r>
            <w:r w:rsidR="00DE3536">
              <w:rPr>
                <w:rFonts w:ascii="Arial" w:hAnsi="Arial" w:cs="Arial"/>
                <w:vanish/>
              </w:rPr>
              <w:t xml:space="preserve">Aber so richtig fühle ich mich </w:t>
            </w:r>
            <w:r w:rsidR="00805D6E">
              <w:rPr>
                <w:rFonts w:ascii="Arial" w:hAnsi="Arial" w:cs="Arial"/>
                <w:vanish/>
              </w:rPr>
              <w:t>bei diesem „man muss“</w:t>
            </w:r>
            <w:r w:rsidR="00DE3536">
              <w:rPr>
                <w:rFonts w:ascii="Arial" w:hAnsi="Arial" w:cs="Arial"/>
                <w:vanish/>
              </w:rPr>
              <w:t xml:space="preserve"> nicht angesprochen</w:t>
            </w:r>
            <w:r>
              <w:rPr>
                <w:rFonts w:ascii="Arial" w:hAnsi="Arial" w:cs="Arial"/>
                <w:vanish/>
              </w:rPr>
              <w:t xml:space="preserve"> </w:t>
            </w:r>
            <w:r w:rsidR="00DE3536">
              <w:rPr>
                <w:rFonts w:ascii="Arial" w:hAnsi="Arial" w:cs="Arial"/>
                <w:vanish/>
              </w:rPr>
              <w:t>…</w:t>
            </w:r>
          </w:p>
          <w:p w14:paraId="20578A72" w14:textId="11BB6DB6" w:rsidR="00DE3536" w:rsidRDefault="00DE3536" w:rsidP="00695C19">
            <w:pPr>
              <w:spacing w:before="120" w:after="120"/>
              <w:rPr>
                <w:rFonts w:ascii="Arial" w:hAnsi="Arial" w:cs="Arial"/>
                <w:vanish/>
              </w:rPr>
            </w:pPr>
            <w:r>
              <w:rPr>
                <w:rFonts w:ascii="Arial" w:hAnsi="Arial" w:cs="Arial"/>
                <w:vanish/>
              </w:rPr>
              <w:t>Nichtsdestotrotz habe ich mir vorgenommen die</w:t>
            </w:r>
            <w:r w:rsidR="00B5274A">
              <w:rPr>
                <w:rFonts w:ascii="Arial" w:hAnsi="Arial" w:cs="Arial"/>
                <w:vanish/>
              </w:rPr>
              <w:t xml:space="preserve"> Altersvorsorge </w:t>
            </w:r>
            <w:r w:rsidR="005B6868" w:rsidRPr="00F02E8D">
              <w:rPr>
                <w:rFonts w:ascii="Arial" w:hAnsi="Arial" w:cs="Arial"/>
                <w:vanish/>
              </w:rPr>
              <w:t xml:space="preserve">nun endlich </w:t>
            </w:r>
            <w:r w:rsidR="00B5274A">
              <w:rPr>
                <w:rFonts w:ascii="Arial" w:hAnsi="Arial" w:cs="Arial"/>
                <w:vanish/>
              </w:rPr>
              <w:t xml:space="preserve">aktiv </w:t>
            </w:r>
            <w:r w:rsidR="005B6868" w:rsidRPr="00F02E8D">
              <w:rPr>
                <w:rFonts w:ascii="Arial" w:hAnsi="Arial" w:cs="Arial"/>
                <w:vanish/>
              </w:rPr>
              <w:t>an</w:t>
            </w:r>
            <w:r>
              <w:rPr>
                <w:rFonts w:ascii="Arial" w:hAnsi="Arial" w:cs="Arial"/>
                <w:vanish/>
              </w:rPr>
              <w:t>zu</w:t>
            </w:r>
            <w:r w:rsidR="005B6868" w:rsidRPr="00F02E8D">
              <w:rPr>
                <w:rFonts w:ascii="Arial" w:hAnsi="Arial" w:cs="Arial"/>
                <w:vanish/>
              </w:rPr>
              <w:t>gehen.</w:t>
            </w:r>
            <w:r w:rsidR="001E29DE">
              <w:rPr>
                <w:rFonts w:ascii="Arial" w:hAnsi="Arial" w:cs="Arial"/>
                <w:vanish/>
              </w:rPr>
              <w:t xml:space="preserve"> Versicherungen sind ja immer so ein Thema</w:t>
            </w:r>
            <w:r w:rsidR="00D61890">
              <w:rPr>
                <w:rFonts w:ascii="Arial" w:hAnsi="Arial" w:cs="Arial"/>
                <w:vanish/>
              </w:rPr>
              <w:t xml:space="preserve"> </w:t>
            </w:r>
            <w:r w:rsidR="001E29DE">
              <w:rPr>
                <w:rFonts w:ascii="Arial" w:hAnsi="Arial" w:cs="Arial"/>
                <w:vanish/>
              </w:rPr>
              <w:t>…</w:t>
            </w:r>
          </w:p>
          <w:p w14:paraId="36D49A50" w14:textId="2693D16B" w:rsidR="005B6868" w:rsidRPr="00F02E8D" w:rsidRDefault="005B6868" w:rsidP="00695C19">
            <w:pPr>
              <w:spacing w:before="120" w:after="120"/>
              <w:rPr>
                <w:rFonts w:ascii="Arial" w:hAnsi="Arial" w:cs="Arial"/>
                <w:vanish/>
              </w:rPr>
            </w:pPr>
            <w:r w:rsidRPr="00F02E8D">
              <w:rPr>
                <w:rFonts w:ascii="Arial" w:hAnsi="Arial" w:cs="Arial"/>
                <w:vanish/>
              </w:rPr>
              <w:t>Ansonsten bin ich gut versichert und benötige keine weiteren Versicherungen.</w:t>
            </w:r>
            <w:r w:rsidR="00D61890">
              <w:rPr>
                <w:rFonts w:ascii="Arial" w:hAnsi="Arial" w:cs="Arial"/>
                <w:vanish/>
              </w:rPr>
              <w:t>“</w:t>
            </w:r>
          </w:p>
        </w:tc>
      </w:tr>
      <w:tr w:rsidR="005B6868" w:rsidRPr="00F02E8D" w14:paraId="4009434D" w14:textId="77777777" w:rsidTr="00805D6E">
        <w:trPr>
          <w:hidden/>
        </w:trPr>
        <w:tc>
          <w:tcPr>
            <w:tcW w:w="562" w:type="dxa"/>
          </w:tcPr>
          <w:p w14:paraId="08C3B82F" w14:textId="77777777" w:rsidR="005B6868" w:rsidRPr="00F02E8D" w:rsidRDefault="005B6868" w:rsidP="00695C19">
            <w:pPr>
              <w:spacing w:before="120" w:after="120"/>
              <w:rPr>
                <w:rFonts w:ascii="Arial" w:hAnsi="Arial" w:cs="Arial"/>
                <w:vanish/>
              </w:rPr>
            </w:pPr>
            <w:r w:rsidRPr="00F02E8D">
              <w:rPr>
                <w:rFonts w:ascii="Arial" w:hAnsi="Arial" w:cs="Arial"/>
                <w:vanish/>
              </w:rPr>
              <w:t>14</w:t>
            </w:r>
          </w:p>
        </w:tc>
        <w:tc>
          <w:tcPr>
            <w:tcW w:w="1843" w:type="dxa"/>
          </w:tcPr>
          <w:p w14:paraId="577D98CC" w14:textId="77777777" w:rsidR="005B6868" w:rsidRPr="00F02E8D" w:rsidRDefault="005B6868" w:rsidP="00695C19">
            <w:pPr>
              <w:spacing w:before="120" w:after="120"/>
              <w:rPr>
                <w:rFonts w:ascii="Arial" w:hAnsi="Arial" w:cs="Arial"/>
                <w:vanish/>
              </w:rPr>
            </w:pPr>
            <w:r w:rsidRPr="00F02E8D">
              <w:rPr>
                <w:rFonts w:ascii="Arial" w:hAnsi="Arial" w:cs="Arial"/>
                <w:vanish/>
              </w:rPr>
              <w:t>Frau Berg:</w:t>
            </w:r>
          </w:p>
        </w:tc>
        <w:tc>
          <w:tcPr>
            <w:tcW w:w="7088" w:type="dxa"/>
          </w:tcPr>
          <w:p w14:paraId="4CE43E59" w14:textId="3ED9F4B7" w:rsidR="001E29DE" w:rsidRDefault="00D61890" w:rsidP="00695C19">
            <w:pPr>
              <w:spacing w:before="120" w:after="120"/>
              <w:rPr>
                <w:rFonts w:ascii="Arial" w:hAnsi="Arial" w:cs="Arial"/>
                <w:vanish/>
              </w:rPr>
            </w:pPr>
            <w:r>
              <w:rPr>
                <w:rFonts w:ascii="Arial" w:hAnsi="Arial" w:cs="Arial"/>
                <w:vanish/>
              </w:rPr>
              <w:t>„</w:t>
            </w:r>
            <w:r w:rsidR="005B6868" w:rsidRPr="00F02E8D">
              <w:rPr>
                <w:rFonts w:ascii="Arial" w:hAnsi="Arial" w:cs="Arial"/>
                <w:vanish/>
              </w:rPr>
              <w:t>Wunderbar</w:t>
            </w:r>
            <w:r w:rsidR="001E29DE">
              <w:rPr>
                <w:rFonts w:ascii="Arial" w:hAnsi="Arial" w:cs="Arial"/>
                <w:vanish/>
              </w:rPr>
              <w:t xml:space="preserve">, Herr Schmidt. </w:t>
            </w:r>
          </w:p>
          <w:p w14:paraId="085BAD05" w14:textId="0ABDB201" w:rsidR="005B6868" w:rsidRPr="00F02E8D" w:rsidRDefault="005B6868" w:rsidP="00D61890">
            <w:pPr>
              <w:spacing w:before="120" w:after="120"/>
              <w:rPr>
                <w:rFonts w:ascii="Arial" w:hAnsi="Arial" w:cs="Arial"/>
                <w:vanish/>
              </w:rPr>
            </w:pPr>
            <w:r w:rsidRPr="00F02E8D">
              <w:rPr>
                <w:rFonts w:ascii="Arial" w:hAnsi="Arial" w:cs="Arial"/>
                <w:vanish/>
              </w:rPr>
              <w:t>Dann erzählen Sie mir doch bitte mal, was Sie monatlich so ver</w:t>
            </w:r>
            <w:r w:rsidR="00544FF7">
              <w:rPr>
                <w:rFonts w:ascii="Arial" w:hAnsi="Arial" w:cs="Arial"/>
                <w:vanish/>
              </w:rPr>
              <w:softHyphen/>
            </w:r>
            <w:r w:rsidRPr="00F02E8D">
              <w:rPr>
                <w:rFonts w:ascii="Arial" w:hAnsi="Arial" w:cs="Arial"/>
                <w:vanish/>
              </w:rPr>
              <w:t>dienen.</w:t>
            </w:r>
            <w:r w:rsidR="00D61890">
              <w:rPr>
                <w:rFonts w:ascii="Arial" w:hAnsi="Arial" w:cs="Arial"/>
                <w:vanish/>
              </w:rPr>
              <w:t>“</w:t>
            </w:r>
          </w:p>
        </w:tc>
      </w:tr>
      <w:tr w:rsidR="005B6868" w:rsidRPr="00F02E8D" w14:paraId="4118D0A6" w14:textId="77777777" w:rsidTr="00805D6E">
        <w:trPr>
          <w:hidden/>
        </w:trPr>
        <w:tc>
          <w:tcPr>
            <w:tcW w:w="562" w:type="dxa"/>
          </w:tcPr>
          <w:p w14:paraId="3E67BA70" w14:textId="77777777" w:rsidR="005B6868" w:rsidRPr="00F02E8D" w:rsidRDefault="005B6868" w:rsidP="00695C19">
            <w:pPr>
              <w:spacing w:before="120" w:after="120"/>
              <w:rPr>
                <w:rFonts w:ascii="Arial" w:hAnsi="Arial" w:cs="Arial"/>
                <w:vanish/>
              </w:rPr>
            </w:pPr>
            <w:r w:rsidRPr="00F02E8D">
              <w:rPr>
                <w:rFonts w:ascii="Arial" w:hAnsi="Arial" w:cs="Arial"/>
                <w:vanish/>
              </w:rPr>
              <w:t>15</w:t>
            </w:r>
          </w:p>
        </w:tc>
        <w:tc>
          <w:tcPr>
            <w:tcW w:w="1843" w:type="dxa"/>
          </w:tcPr>
          <w:p w14:paraId="2C682FE2" w14:textId="77777777" w:rsidR="005B6868" w:rsidRPr="00F02E8D" w:rsidRDefault="005B6868" w:rsidP="00695C19">
            <w:pPr>
              <w:spacing w:before="120" w:after="120"/>
              <w:rPr>
                <w:rFonts w:ascii="Arial" w:hAnsi="Arial" w:cs="Arial"/>
                <w:vanish/>
              </w:rPr>
            </w:pPr>
            <w:r w:rsidRPr="00F02E8D">
              <w:rPr>
                <w:rFonts w:ascii="Arial" w:hAnsi="Arial" w:cs="Arial"/>
                <w:vanish/>
              </w:rPr>
              <w:t>Herr Schmidt:</w:t>
            </w:r>
          </w:p>
        </w:tc>
        <w:tc>
          <w:tcPr>
            <w:tcW w:w="7088" w:type="dxa"/>
          </w:tcPr>
          <w:p w14:paraId="3401B8BC" w14:textId="759E72EE" w:rsidR="005B6868" w:rsidRPr="00F02E8D" w:rsidRDefault="00D61890" w:rsidP="00695C19">
            <w:pPr>
              <w:spacing w:before="120" w:after="120"/>
              <w:rPr>
                <w:rFonts w:ascii="Arial" w:hAnsi="Arial" w:cs="Arial"/>
                <w:vanish/>
              </w:rPr>
            </w:pPr>
            <w:r>
              <w:rPr>
                <w:rFonts w:ascii="Arial" w:hAnsi="Arial" w:cs="Arial"/>
                <w:vanish/>
              </w:rPr>
              <w:t>„</w:t>
            </w:r>
            <w:r w:rsidR="005B6868" w:rsidRPr="00F02E8D">
              <w:rPr>
                <w:rFonts w:ascii="Arial" w:hAnsi="Arial" w:cs="Arial"/>
                <w:vanish/>
              </w:rPr>
              <w:t>Na, darüber möchte ich ehrlich gesagt nicht reden. Das ist</w:t>
            </w:r>
            <w:r w:rsidR="00805D6E">
              <w:rPr>
                <w:rFonts w:ascii="Arial" w:hAnsi="Arial" w:cs="Arial"/>
                <w:vanish/>
              </w:rPr>
              <w:t xml:space="preserve"> doch</w:t>
            </w:r>
            <w:r w:rsidR="005B6868" w:rsidRPr="00F02E8D">
              <w:rPr>
                <w:rFonts w:ascii="Arial" w:hAnsi="Arial" w:cs="Arial"/>
                <w:vanish/>
              </w:rPr>
              <w:t xml:space="preserve"> Privatsache</w:t>
            </w:r>
            <w:r>
              <w:rPr>
                <w:rFonts w:ascii="Arial" w:hAnsi="Arial" w:cs="Arial"/>
                <w:vanish/>
              </w:rPr>
              <w:t xml:space="preserve"> </w:t>
            </w:r>
            <w:r w:rsidR="005B6868" w:rsidRPr="00F02E8D">
              <w:rPr>
                <w:rFonts w:ascii="Arial" w:hAnsi="Arial" w:cs="Arial"/>
                <w:vanish/>
              </w:rPr>
              <w:t>…</w:t>
            </w:r>
            <w:r>
              <w:rPr>
                <w:rFonts w:ascii="Arial" w:hAnsi="Arial" w:cs="Arial"/>
                <w:vanish/>
              </w:rPr>
              <w:t>“</w:t>
            </w:r>
          </w:p>
        </w:tc>
      </w:tr>
      <w:tr w:rsidR="005B6868" w:rsidRPr="00F02E8D" w14:paraId="49ACAE23" w14:textId="77777777" w:rsidTr="00805D6E">
        <w:trPr>
          <w:hidden/>
        </w:trPr>
        <w:tc>
          <w:tcPr>
            <w:tcW w:w="562" w:type="dxa"/>
          </w:tcPr>
          <w:p w14:paraId="70094DAA" w14:textId="77777777" w:rsidR="005B6868" w:rsidRPr="00F02E8D" w:rsidRDefault="005B6868" w:rsidP="00695C19">
            <w:pPr>
              <w:spacing w:before="120" w:after="120"/>
              <w:rPr>
                <w:rFonts w:ascii="Arial" w:hAnsi="Arial" w:cs="Arial"/>
                <w:vanish/>
              </w:rPr>
            </w:pPr>
            <w:r w:rsidRPr="00F02E8D">
              <w:rPr>
                <w:rFonts w:ascii="Arial" w:hAnsi="Arial" w:cs="Arial"/>
                <w:vanish/>
              </w:rPr>
              <w:t>16</w:t>
            </w:r>
          </w:p>
        </w:tc>
        <w:tc>
          <w:tcPr>
            <w:tcW w:w="1843" w:type="dxa"/>
          </w:tcPr>
          <w:p w14:paraId="2FF55909" w14:textId="77777777" w:rsidR="005B6868" w:rsidRPr="00F02E8D" w:rsidRDefault="005B6868" w:rsidP="00695C19">
            <w:pPr>
              <w:spacing w:before="120" w:after="120"/>
              <w:rPr>
                <w:rFonts w:ascii="Arial" w:hAnsi="Arial" w:cs="Arial"/>
                <w:vanish/>
              </w:rPr>
            </w:pPr>
            <w:r w:rsidRPr="00F02E8D">
              <w:rPr>
                <w:rFonts w:ascii="Arial" w:hAnsi="Arial" w:cs="Arial"/>
                <w:vanish/>
              </w:rPr>
              <w:t>Frau Berg:</w:t>
            </w:r>
          </w:p>
        </w:tc>
        <w:tc>
          <w:tcPr>
            <w:tcW w:w="7088" w:type="dxa"/>
          </w:tcPr>
          <w:p w14:paraId="726585DC" w14:textId="081278F1" w:rsidR="005B6868" w:rsidRPr="00F02E8D" w:rsidRDefault="00D61890" w:rsidP="00695C19">
            <w:pPr>
              <w:spacing w:before="120" w:after="120"/>
              <w:rPr>
                <w:rFonts w:ascii="Arial" w:hAnsi="Arial" w:cs="Arial"/>
                <w:vanish/>
              </w:rPr>
            </w:pPr>
            <w:r>
              <w:rPr>
                <w:rFonts w:ascii="Arial" w:hAnsi="Arial" w:cs="Arial"/>
                <w:vanish/>
              </w:rPr>
              <w:t>„</w:t>
            </w:r>
            <w:r w:rsidR="005B6868" w:rsidRPr="00F02E8D">
              <w:rPr>
                <w:rFonts w:ascii="Arial" w:hAnsi="Arial" w:cs="Arial"/>
                <w:vanish/>
              </w:rPr>
              <w:t>Oh, das ist natürlich eine private Frage.</w:t>
            </w:r>
          </w:p>
          <w:p w14:paraId="3BCD2FB9" w14:textId="4C5BF246" w:rsidR="005B6868" w:rsidRPr="00F02E8D" w:rsidRDefault="005B6868" w:rsidP="00695C19">
            <w:pPr>
              <w:spacing w:before="120" w:after="120"/>
              <w:rPr>
                <w:rFonts w:ascii="Arial" w:hAnsi="Arial" w:cs="Arial"/>
                <w:vanish/>
              </w:rPr>
            </w:pPr>
            <w:r w:rsidRPr="00F02E8D">
              <w:rPr>
                <w:rFonts w:ascii="Arial" w:hAnsi="Arial" w:cs="Arial"/>
                <w:vanish/>
              </w:rPr>
              <w:t xml:space="preserve">Ich wollte Ihnen </w:t>
            </w:r>
            <w:r w:rsidR="00805D6E">
              <w:rPr>
                <w:rFonts w:ascii="Arial" w:hAnsi="Arial" w:cs="Arial"/>
                <w:vanish/>
              </w:rPr>
              <w:t xml:space="preserve">damit </w:t>
            </w:r>
            <w:r w:rsidRPr="00F02E8D">
              <w:rPr>
                <w:rFonts w:ascii="Arial" w:hAnsi="Arial" w:cs="Arial"/>
                <w:vanish/>
              </w:rPr>
              <w:t xml:space="preserve">auch nicht zu </w:t>
            </w:r>
            <w:r w:rsidR="00097467" w:rsidRPr="00F02E8D">
              <w:rPr>
                <w:rFonts w:ascii="Arial" w:hAnsi="Arial" w:cs="Arial"/>
                <w:vanish/>
              </w:rPr>
              <w:t>n</w:t>
            </w:r>
            <w:r w:rsidRPr="00F02E8D">
              <w:rPr>
                <w:rFonts w:ascii="Arial" w:hAnsi="Arial" w:cs="Arial"/>
                <w:vanish/>
              </w:rPr>
              <w:t>ahe treten. Allerdings benötige ich Informationen</w:t>
            </w:r>
            <w:r w:rsidR="00805D6E">
              <w:rPr>
                <w:rFonts w:ascii="Arial" w:hAnsi="Arial" w:cs="Arial"/>
                <w:vanish/>
              </w:rPr>
              <w:t>, um Sie zum Thema</w:t>
            </w:r>
            <w:r w:rsidR="001E29DE">
              <w:rPr>
                <w:rFonts w:ascii="Arial" w:hAnsi="Arial" w:cs="Arial"/>
                <w:vanish/>
              </w:rPr>
              <w:t xml:space="preserve"> jetzige und zukünftige finanzielle Absicherung </w:t>
            </w:r>
            <w:r w:rsidRPr="00F02E8D">
              <w:rPr>
                <w:rFonts w:ascii="Arial" w:hAnsi="Arial" w:cs="Arial"/>
                <w:vanish/>
              </w:rPr>
              <w:t>angemessen beraten zu können.</w:t>
            </w:r>
            <w:r w:rsidR="00D61890">
              <w:rPr>
                <w:rFonts w:ascii="Arial" w:hAnsi="Arial" w:cs="Arial"/>
                <w:vanish/>
              </w:rPr>
              <w:t>“</w:t>
            </w:r>
          </w:p>
        </w:tc>
      </w:tr>
      <w:tr w:rsidR="005B6868" w:rsidRPr="00F02E8D" w14:paraId="707199CF" w14:textId="77777777" w:rsidTr="00805D6E">
        <w:trPr>
          <w:hidden/>
        </w:trPr>
        <w:tc>
          <w:tcPr>
            <w:tcW w:w="562" w:type="dxa"/>
          </w:tcPr>
          <w:p w14:paraId="00A15E11" w14:textId="77777777" w:rsidR="005B6868" w:rsidRPr="00F02E8D" w:rsidRDefault="005B6868" w:rsidP="00695C19">
            <w:pPr>
              <w:spacing w:before="120" w:after="120"/>
              <w:rPr>
                <w:rFonts w:ascii="Arial" w:hAnsi="Arial" w:cs="Arial"/>
                <w:vanish/>
              </w:rPr>
            </w:pPr>
            <w:r w:rsidRPr="00F02E8D">
              <w:rPr>
                <w:rFonts w:ascii="Arial" w:hAnsi="Arial" w:cs="Arial"/>
                <w:vanish/>
              </w:rPr>
              <w:t>17</w:t>
            </w:r>
          </w:p>
        </w:tc>
        <w:tc>
          <w:tcPr>
            <w:tcW w:w="1843" w:type="dxa"/>
          </w:tcPr>
          <w:p w14:paraId="49A2747D" w14:textId="77777777" w:rsidR="005B6868" w:rsidRPr="00F02E8D" w:rsidRDefault="005B6868" w:rsidP="00695C19">
            <w:pPr>
              <w:spacing w:before="120" w:after="120"/>
              <w:rPr>
                <w:rFonts w:ascii="Arial" w:hAnsi="Arial" w:cs="Arial"/>
                <w:vanish/>
              </w:rPr>
            </w:pPr>
            <w:r w:rsidRPr="00F02E8D">
              <w:rPr>
                <w:rFonts w:ascii="Arial" w:hAnsi="Arial" w:cs="Arial"/>
                <w:vanish/>
              </w:rPr>
              <w:t>Herr Schmidt:</w:t>
            </w:r>
          </w:p>
        </w:tc>
        <w:tc>
          <w:tcPr>
            <w:tcW w:w="7088" w:type="dxa"/>
          </w:tcPr>
          <w:p w14:paraId="785BAFBB" w14:textId="60E4F8E1" w:rsidR="005B6868" w:rsidRPr="00F02E8D" w:rsidRDefault="00D61890" w:rsidP="00544FF7">
            <w:pPr>
              <w:spacing w:before="120" w:after="120"/>
              <w:rPr>
                <w:rFonts w:ascii="Arial" w:hAnsi="Arial" w:cs="Arial"/>
                <w:vanish/>
              </w:rPr>
            </w:pPr>
            <w:r>
              <w:rPr>
                <w:rFonts w:ascii="Arial" w:hAnsi="Arial" w:cs="Arial"/>
                <w:vanish/>
              </w:rPr>
              <w:t>„</w:t>
            </w:r>
            <w:r w:rsidR="005B6868" w:rsidRPr="00F02E8D">
              <w:rPr>
                <w:rFonts w:ascii="Arial" w:hAnsi="Arial" w:cs="Arial"/>
                <w:vanish/>
              </w:rPr>
              <w:t xml:space="preserve">Ah, ok. Das leuchtet mir ein. Na gut, also ich verdiene momentan um die 4.000,00 </w:t>
            </w:r>
            <w:r w:rsidR="00544FF7">
              <w:rPr>
                <w:rFonts w:ascii="Arial" w:hAnsi="Arial" w:cs="Arial"/>
                <w:vanish/>
              </w:rPr>
              <w:t xml:space="preserve">EUR </w:t>
            </w:r>
            <w:r w:rsidR="005B6868" w:rsidRPr="00F02E8D">
              <w:rPr>
                <w:rFonts w:ascii="Arial" w:hAnsi="Arial" w:cs="Arial"/>
                <w:vanish/>
              </w:rPr>
              <w:t xml:space="preserve">netto monatlich. Das Gehalt ist nicht schlecht, aber ich habe auch einen gewissen Lebenswandel und reise viel und gerne – am liebsten nach Italien. Da kenne ich mich aus und bin mit allem vertraut. Abenteuerliche Urlaube und Risiko im </w:t>
            </w:r>
            <w:r w:rsidR="00512B2D" w:rsidRPr="00F02E8D">
              <w:rPr>
                <w:rFonts w:ascii="Arial" w:hAnsi="Arial" w:cs="Arial"/>
                <w:vanish/>
              </w:rPr>
              <w:t>A</w:t>
            </w:r>
            <w:r w:rsidR="005B6868" w:rsidRPr="00F02E8D">
              <w:rPr>
                <w:rFonts w:ascii="Arial" w:hAnsi="Arial" w:cs="Arial"/>
                <w:vanish/>
              </w:rPr>
              <w:t xml:space="preserve">llgemeinen sind </w:t>
            </w:r>
            <w:r w:rsidR="00805D6E">
              <w:rPr>
                <w:rFonts w:ascii="Arial" w:hAnsi="Arial" w:cs="Arial"/>
                <w:vanish/>
              </w:rPr>
              <w:t xml:space="preserve">sowieso </w:t>
            </w:r>
            <w:r w:rsidR="005B6868" w:rsidRPr="00F02E8D">
              <w:rPr>
                <w:rFonts w:ascii="Arial" w:hAnsi="Arial" w:cs="Arial"/>
                <w:vanish/>
              </w:rPr>
              <w:t>nichts für mich.</w:t>
            </w:r>
            <w:r>
              <w:rPr>
                <w:rFonts w:ascii="Arial" w:hAnsi="Arial" w:cs="Arial"/>
                <w:vanish/>
              </w:rPr>
              <w:t>“</w:t>
            </w:r>
          </w:p>
        </w:tc>
      </w:tr>
      <w:tr w:rsidR="005B6868" w:rsidRPr="00F02E8D" w14:paraId="497D657C" w14:textId="77777777" w:rsidTr="00805D6E">
        <w:trPr>
          <w:hidden/>
        </w:trPr>
        <w:tc>
          <w:tcPr>
            <w:tcW w:w="562" w:type="dxa"/>
          </w:tcPr>
          <w:p w14:paraId="51268439" w14:textId="77777777" w:rsidR="005B6868" w:rsidRPr="00F02E8D" w:rsidRDefault="005B6868" w:rsidP="00695C19">
            <w:pPr>
              <w:spacing w:before="120" w:after="120"/>
              <w:rPr>
                <w:rFonts w:ascii="Arial" w:hAnsi="Arial" w:cs="Arial"/>
                <w:vanish/>
              </w:rPr>
            </w:pPr>
            <w:r w:rsidRPr="00F02E8D">
              <w:rPr>
                <w:rFonts w:ascii="Arial" w:hAnsi="Arial" w:cs="Arial"/>
                <w:vanish/>
              </w:rPr>
              <w:t>18</w:t>
            </w:r>
          </w:p>
        </w:tc>
        <w:tc>
          <w:tcPr>
            <w:tcW w:w="1843" w:type="dxa"/>
          </w:tcPr>
          <w:p w14:paraId="4DAB5972" w14:textId="77777777" w:rsidR="005B6868" w:rsidRPr="00F02E8D" w:rsidRDefault="005B6868" w:rsidP="00695C19">
            <w:pPr>
              <w:spacing w:before="120" w:after="120"/>
              <w:rPr>
                <w:rFonts w:ascii="Arial" w:hAnsi="Arial" w:cs="Arial"/>
                <w:vanish/>
              </w:rPr>
            </w:pPr>
            <w:r w:rsidRPr="00F02E8D">
              <w:rPr>
                <w:rFonts w:ascii="Arial" w:hAnsi="Arial" w:cs="Arial"/>
                <w:vanish/>
              </w:rPr>
              <w:t>Frau Berg:</w:t>
            </w:r>
          </w:p>
        </w:tc>
        <w:tc>
          <w:tcPr>
            <w:tcW w:w="7088" w:type="dxa"/>
          </w:tcPr>
          <w:p w14:paraId="419342FB" w14:textId="5B940EA4" w:rsidR="005B6868" w:rsidRPr="00F02E8D" w:rsidRDefault="00D61890" w:rsidP="00D61890">
            <w:pPr>
              <w:spacing w:before="120" w:after="120"/>
              <w:rPr>
                <w:rFonts w:ascii="Arial" w:hAnsi="Arial" w:cs="Arial"/>
                <w:vanish/>
              </w:rPr>
            </w:pPr>
            <w:r>
              <w:rPr>
                <w:rFonts w:ascii="Arial" w:hAnsi="Arial" w:cs="Arial"/>
                <w:vanish/>
              </w:rPr>
              <w:t>„</w:t>
            </w:r>
            <w:r w:rsidR="005B6868" w:rsidRPr="00F02E8D">
              <w:rPr>
                <w:rFonts w:ascii="Arial" w:hAnsi="Arial" w:cs="Arial"/>
                <w:vanish/>
              </w:rPr>
              <w:t xml:space="preserve">Ok, </w:t>
            </w:r>
            <w:r w:rsidR="001E29DE">
              <w:rPr>
                <w:rFonts w:ascii="Arial" w:hAnsi="Arial" w:cs="Arial"/>
                <w:vanish/>
              </w:rPr>
              <w:t>auf keinen Fall was riskieren. D</w:t>
            </w:r>
            <w:r w:rsidR="005B6868" w:rsidRPr="00F02E8D">
              <w:rPr>
                <w:rFonts w:ascii="Arial" w:hAnsi="Arial" w:cs="Arial"/>
                <w:vanish/>
              </w:rPr>
              <w:t xml:space="preserve">as bedeutet dann, dass ich Ihnen </w:t>
            </w:r>
            <w:r w:rsidR="001E29DE">
              <w:rPr>
                <w:rFonts w:ascii="Arial" w:hAnsi="Arial" w:cs="Arial"/>
                <w:vanish/>
              </w:rPr>
              <w:t xml:space="preserve">niemals </w:t>
            </w:r>
            <w:r w:rsidR="005B6868" w:rsidRPr="00F02E8D">
              <w:rPr>
                <w:rFonts w:ascii="Arial" w:hAnsi="Arial" w:cs="Arial"/>
                <w:vanish/>
              </w:rPr>
              <w:t xml:space="preserve">eine Altersvorsorge </w:t>
            </w:r>
            <w:r w:rsidR="001E29DE">
              <w:rPr>
                <w:rFonts w:ascii="Arial" w:hAnsi="Arial" w:cs="Arial"/>
                <w:vanish/>
              </w:rPr>
              <w:t>in</w:t>
            </w:r>
            <w:r w:rsidR="005B6868" w:rsidRPr="00F02E8D">
              <w:rPr>
                <w:rFonts w:ascii="Arial" w:hAnsi="Arial" w:cs="Arial"/>
                <w:vanish/>
              </w:rPr>
              <w:t xml:space="preserve"> Aktien anbieten werde, da Sie ja immer das Risiko scheuen.</w:t>
            </w:r>
            <w:r>
              <w:rPr>
                <w:rFonts w:ascii="Arial" w:hAnsi="Arial" w:cs="Arial"/>
                <w:vanish/>
              </w:rPr>
              <w:t>“</w:t>
            </w:r>
          </w:p>
        </w:tc>
      </w:tr>
      <w:tr w:rsidR="005B6868" w:rsidRPr="00F02E8D" w14:paraId="4F356FC5" w14:textId="77777777" w:rsidTr="00805D6E">
        <w:trPr>
          <w:hidden/>
        </w:trPr>
        <w:tc>
          <w:tcPr>
            <w:tcW w:w="562" w:type="dxa"/>
          </w:tcPr>
          <w:p w14:paraId="6AAB18C4" w14:textId="77777777" w:rsidR="005B6868" w:rsidRPr="00F02E8D" w:rsidRDefault="005B6868" w:rsidP="00695C19">
            <w:pPr>
              <w:spacing w:before="120" w:after="120"/>
              <w:rPr>
                <w:rFonts w:ascii="Arial" w:hAnsi="Arial" w:cs="Arial"/>
                <w:vanish/>
              </w:rPr>
            </w:pPr>
            <w:r w:rsidRPr="00F02E8D">
              <w:rPr>
                <w:rFonts w:ascii="Arial" w:hAnsi="Arial" w:cs="Arial"/>
                <w:vanish/>
              </w:rPr>
              <w:t>19</w:t>
            </w:r>
          </w:p>
        </w:tc>
        <w:tc>
          <w:tcPr>
            <w:tcW w:w="1843" w:type="dxa"/>
          </w:tcPr>
          <w:p w14:paraId="40E2056C" w14:textId="77777777" w:rsidR="005B6868" w:rsidRPr="00F02E8D" w:rsidRDefault="005B6868" w:rsidP="00695C19">
            <w:pPr>
              <w:spacing w:before="120" w:after="120"/>
              <w:rPr>
                <w:rFonts w:ascii="Arial" w:hAnsi="Arial" w:cs="Arial"/>
                <w:vanish/>
              </w:rPr>
            </w:pPr>
            <w:r w:rsidRPr="00F02E8D">
              <w:rPr>
                <w:rFonts w:ascii="Arial" w:hAnsi="Arial" w:cs="Arial"/>
                <w:vanish/>
              </w:rPr>
              <w:t>Herr Schmidt:</w:t>
            </w:r>
          </w:p>
        </w:tc>
        <w:tc>
          <w:tcPr>
            <w:tcW w:w="7088" w:type="dxa"/>
          </w:tcPr>
          <w:p w14:paraId="39F6E17E" w14:textId="6A40BD13" w:rsidR="005B6868" w:rsidRPr="00F02E8D" w:rsidRDefault="00D61890" w:rsidP="00695C19">
            <w:pPr>
              <w:spacing w:before="120" w:after="120"/>
              <w:rPr>
                <w:rFonts w:ascii="Arial" w:hAnsi="Arial" w:cs="Arial"/>
                <w:vanish/>
              </w:rPr>
            </w:pPr>
            <w:r>
              <w:rPr>
                <w:rFonts w:ascii="Arial" w:hAnsi="Arial" w:cs="Arial"/>
                <w:vanish/>
              </w:rPr>
              <w:t>„</w:t>
            </w:r>
            <w:r w:rsidR="005B6868" w:rsidRPr="00F02E8D">
              <w:rPr>
                <w:rFonts w:ascii="Arial" w:hAnsi="Arial" w:cs="Arial"/>
                <w:vanish/>
              </w:rPr>
              <w:t>Na so pauschal möchte ich das nun auch nicht sagen</w:t>
            </w:r>
            <w:r w:rsidR="00B5274A">
              <w:rPr>
                <w:rFonts w:ascii="Arial" w:hAnsi="Arial" w:cs="Arial"/>
                <w:vanish/>
              </w:rPr>
              <w:t>, nur weil ich in manchen Bereichen vorsichtiger bin</w:t>
            </w:r>
            <w:r w:rsidR="005B6868" w:rsidRPr="00F02E8D">
              <w:rPr>
                <w:rFonts w:ascii="Arial" w:hAnsi="Arial" w:cs="Arial"/>
                <w:vanish/>
              </w:rPr>
              <w:t>. Es kommt eher darauf an, um welche Art der Anlage es sich handelt.</w:t>
            </w:r>
            <w:r>
              <w:rPr>
                <w:rFonts w:ascii="Arial" w:hAnsi="Arial" w:cs="Arial"/>
                <w:vanish/>
              </w:rPr>
              <w:t>“</w:t>
            </w:r>
          </w:p>
        </w:tc>
      </w:tr>
      <w:tr w:rsidR="005B6868" w:rsidRPr="00F02E8D" w14:paraId="5A7FAC55" w14:textId="77777777" w:rsidTr="00805D6E">
        <w:trPr>
          <w:hidden/>
        </w:trPr>
        <w:tc>
          <w:tcPr>
            <w:tcW w:w="562" w:type="dxa"/>
          </w:tcPr>
          <w:p w14:paraId="500DBFF7" w14:textId="77777777" w:rsidR="005B6868" w:rsidRPr="00F02E8D" w:rsidRDefault="005B6868" w:rsidP="00695C19">
            <w:pPr>
              <w:spacing w:before="120" w:after="120"/>
              <w:rPr>
                <w:rFonts w:ascii="Arial" w:hAnsi="Arial" w:cs="Arial"/>
                <w:vanish/>
              </w:rPr>
            </w:pPr>
            <w:r w:rsidRPr="00F02E8D">
              <w:rPr>
                <w:rFonts w:ascii="Arial" w:hAnsi="Arial" w:cs="Arial"/>
                <w:vanish/>
              </w:rPr>
              <w:t>20</w:t>
            </w:r>
          </w:p>
        </w:tc>
        <w:tc>
          <w:tcPr>
            <w:tcW w:w="1843" w:type="dxa"/>
          </w:tcPr>
          <w:p w14:paraId="3A8A5A0C" w14:textId="77777777" w:rsidR="005B6868" w:rsidRPr="00F02E8D" w:rsidRDefault="005B6868" w:rsidP="00695C19">
            <w:pPr>
              <w:spacing w:before="120" w:after="120"/>
              <w:rPr>
                <w:rFonts w:ascii="Arial" w:hAnsi="Arial" w:cs="Arial"/>
                <w:vanish/>
              </w:rPr>
            </w:pPr>
            <w:r w:rsidRPr="00F02E8D">
              <w:rPr>
                <w:rFonts w:ascii="Arial" w:hAnsi="Arial" w:cs="Arial"/>
                <w:vanish/>
              </w:rPr>
              <w:t>Frau Berg:</w:t>
            </w:r>
          </w:p>
        </w:tc>
        <w:tc>
          <w:tcPr>
            <w:tcW w:w="7088" w:type="dxa"/>
          </w:tcPr>
          <w:p w14:paraId="68AD46BD" w14:textId="1472ADA7" w:rsidR="005B6868" w:rsidRPr="00F02E8D" w:rsidRDefault="00D61890" w:rsidP="00D61890">
            <w:pPr>
              <w:spacing w:before="120" w:after="120"/>
              <w:rPr>
                <w:rFonts w:ascii="Arial" w:hAnsi="Arial" w:cs="Arial"/>
                <w:vanish/>
              </w:rPr>
            </w:pPr>
            <w:r>
              <w:rPr>
                <w:rFonts w:ascii="Arial" w:hAnsi="Arial" w:cs="Arial"/>
                <w:vanish/>
              </w:rPr>
              <w:t>„</w:t>
            </w:r>
            <w:r w:rsidR="005B6868" w:rsidRPr="00F02E8D">
              <w:rPr>
                <w:rFonts w:ascii="Arial" w:hAnsi="Arial" w:cs="Arial"/>
                <w:vanish/>
              </w:rPr>
              <w:t>Alles klar. Das verstehe ich natürlich. Dann schlage ich vor, dass wir erstmal all Ihre Daten aufnehmen und dann</w:t>
            </w:r>
            <w:r>
              <w:rPr>
                <w:rFonts w:ascii="Arial" w:hAnsi="Arial" w:cs="Arial"/>
                <w:vanish/>
              </w:rPr>
              <w:t xml:space="preserve"> ..</w:t>
            </w:r>
            <w:r w:rsidR="005B6868" w:rsidRPr="00F02E8D">
              <w:rPr>
                <w:rFonts w:ascii="Arial" w:hAnsi="Arial" w:cs="Arial"/>
                <w:vanish/>
              </w:rPr>
              <w:t>.</w:t>
            </w:r>
            <w:r>
              <w:rPr>
                <w:rFonts w:ascii="Arial" w:hAnsi="Arial" w:cs="Arial"/>
                <w:vanish/>
              </w:rPr>
              <w:t>“</w:t>
            </w:r>
            <w:r w:rsidR="005B6868" w:rsidRPr="00F02E8D">
              <w:rPr>
                <w:rFonts w:ascii="Arial" w:hAnsi="Arial" w:cs="Arial"/>
                <w:vanish/>
              </w:rPr>
              <w:t xml:space="preserve"> (nuschelt)</w:t>
            </w:r>
          </w:p>
        </w:tc>
      </w:tr>
      <w:tr w:rsidR="005B6868" w:rsidRPr="00F02E8D" w14:paraId="13360AE4" w14:textId="77777777" w:rsidTr="00805D6E">
        <w:trPr>
          <w:hidden/>
        </w:trPr>
        <w:tc>
          <w:tcPr>
            <w:tcW w:w="562" w:type="dxa"/>
          </w:tcPr>
          <w:p w14:paraId="6F031364" w14:textId="77777777" w:rsidR="005B6868" w:rsidRPr="00F02E8D" w:rsidRDefault="005B6868" w:rsidP="00695C19">
            <w:pPr>
              <w:spacing w:before="120" w:after="120"/>
              <w:rPr>
                <w:rFonts w:ascii="Arial" w:hAnsi="Arial" w:cs="Arial"/>
                <w:vanish/>
              </w:rPr>
            </w:pPr>
            <w:r w:rsidRPr="00F02E8D">
              <w:rPr>
                <w:rFonts w:ascii="Arial" w:hAnsi="Arial" w:cs="Arial"/>
                <w:vanish/>
              </w:rPr>
              <w:t>21</w:t>
            </w:r>
          </w:p>
        </w:tc>
        <w:tc>
          <w:tcPr>
            <w:tcW w:w="1843" w:type="dxa"/>
          </w:tcPr>
          <w:p w14:paraId="640BCD5A" w14:textId="77777777" w:rsidR="005B6868" w:rsidRPr="00F02E8D" w:rsidRDefault="005B6868" w:rsidP="00695C19">
            <w:pPr>
              <w:spacing w:before="120" w:after="120"/>
              <w:rPr>
                <w:rFonts w:ascii="Arial" w:hAnsi="Arial" w:cs="Arial"/>
                <w:vanish/>
              </w:rPr>
            </w:pPr>
            <w:r w:rsidRPr="00F02E8D">
              <w:rPr>
                <w:rFonts w:ascii="Arial" w:hAnsi="Arial" w:cs="Arial"/>
                <w:vanish/>
              </w:rPr>
              <w:t>Herr Schmidt:</w:t>
            </w:r>
          </w:p>
        </w:tc>
        <w:tc>
          <w:tcPr>
            <w:tcW w:w="7088" w:type="dxa"/>
          </w:tcPr>
          <w:p w14:paraId="33D1D06F" w14:textId="7C0753B5" w:rsidR="005B6868" w:rsidRPr="00F02E8D" w:rsidRDefault="00D61890" w:rsidP="00695C19">
            <w:pPr>
              <w:spacing w:before="120" w:after="120"/>
              <w:rPr>
                <w:rFonts w:ascii="Arial" w:hAnsi="Arial" w:cs="Arial"/>
                <w:vanish/>
              </w:rPr>
            </w:pPr>
            <w:r>
              <w:rPr>
                <w:rFonts w:ascii="Arial" w:hAnsi="Arial" w:cs="Arial"/>
                <w:vanish/>
              </w:rPr>
              <w:t>„</w:t>
            </w:r>
            <w:r w:rsidR="005B6868" w:rsidRPr="00F02E8D">
              <w:rPr>
                <w:rFonts w:ascii="Arial" w:hAnsi="Arial" w:cs="Arial"/>
                <w:vanish/>
              </w:rPr>
              <w:t>Entschuldigung, ich habe Sie nicht verstanden.</w:t>
            </w:r>
            <w:r>
              <w:rPr>
                <w:rFonts w:ascii="Arial" w:hAnsi="Arial" w:cs="Arial"/>
                <w:vanish/>
              </w:rPr>
              <w:t>“</w:t>
            </w:r>
          </w:p>
        </w:tc>
      </w:tr>
      <w:tr w:rsidR="005B6868" w:rsidRPr="00F02E8D" w14:paraId="77159E7A" w14:textId="77777777" w:rsidTr="00805D6E">
        <w:trPr>
          <w:hidden/>
        </w:trPr>
        <w:tc>
          <w:tcPr>
            <w:tcW w:w="562" w:type="dxa"/>
          </w:tcPr>
          <w:p w14:paraId="1B4C9B21" w14:textId="77777777" w:rsidR="005B6868" w:rsidRPr="00F02E8D" w:rsidRDefault="005B6868" w:rsidP="00695C19">
            <w:pPr>
              <w:spacing w:before="120" w:after="120"/>
              <w:rPr>
                <w:rFonts w:ascii="Arial" w:hAnsi="Arial" w:cs="Arial"/>
                <w:vanish/>
              </w:rPr>
            </w:pPr>
            <w:r w:rsidRPr="00F02E8D">
              <w:rPr>
                <w:rFonts w:ascii="Arial" w:hAnsi="Arial" w:cs="Arial"/>
                <w:vanish/>
              </w:rPr>
              <w:t>22</w:t>
            </w:r>
          </w:p>
        </w:tc>
        <w:tc>
          <w:tcPr>
            <w:tcW w:w="1843" w:type="dxa"/>
          </w:tcPr>
          <w:p w14:paraId="64E813B5" w14:textId="77777777" w:rsidR="005B6868" w:rsidRPr="00F02E8D" w:rsidRDefault="005B6868" w:rsidP="00695C19">
            <w:pPr>
              <w:spacing w:before="120" w:after="120"/>
              <w:rPr>
                <w:rFonts w:ascii="Arial" w:hAnsi="Arial" w:cs="Arial"/>
                <w:vanish/>
              </w:rPr>
            </w:pPr>
            <w:r w:rsidRPr="00F02E8D">
              <w:rPr>
                <w:rFonts w:ascii="Arial" w:hAnsi="Arial" w:cs="Arial"/>
                <w:vanish/>
              </w:rPr>
              <w:t>Frau Berg:</w:t>
            </w:r>
          </w:p>
        </w:tc>
        <w:tc>
          <w:tcPr>
            <w:tcW w:w="7088" w:type="dxa"/>
          </w:tcPr>
          <w:p w14:paraId="42B0D223" w14:textId="1572F35C" w:rsidR="00805D6E" w:rsidRDefault="00D61890" w:rsidP="00805D6E">
            <w:pPr>
              <w:spacing w:before="120" w:after="120"/>
              <w:rPr>
                <w:rFonts w:ascii="Arial" w:hAnsi="Arial" w:cs="Arial"/>
                <w:vanish/>
              </w:rPr>
            </w:pPr>
            <w:r>
              <w:rPr>
                <w:rFonts w:ascii="Arial" w:hAnsi="Arial" w:cs="Arial"/>
                <w:vanish/>
              </w:rPr>
              <w:t>„</w:t>
            </w:r>
            <w:r w:rsidR="005B6868" w:rsidRPr="00F02E8D">
              <w:rPr>
                <w:rFonts w:ascii="Arial" w:hAnsi="Arial" w:cs="Arial"/>
                <w:vanish/>
              </w:rPr>
              <w:t>Oh, danke für den Hinweis. Es ist wichtig, dass Sie mich gut ver</w:t>
            </w:r>
            <w:r w:rsidR="00544FF7">
              <w:rPr>
                <w:rFonts w:ascii="Arial" w:hAnsi="Arial" w:cs="Arial"/>
                <w:vanish/>
              </w:rPr>
              <w:softHyphen/>
            </w:r>
            <w:r w:rsidR="005B6868" w:rsidRPr="00F02E8D">
              <w:rPr>
                <w:rFonts w:ascii="Arial" w:hAnsi="Arial" w:cs="Arial"/>
                <w:vanish/>
              </w:rPr>
              <w:t>stehen.</w:t>
            </w:r>
            <w:r w:rsidR="00B5274A">
              <w:rPr>
                <w:rFonts w:ascii="Arial" w:hAnsi="Arial" w:cs="Arial"/>
                <w:vanish/>
              </w:rPr>
              <w:t xml:space="preserve"> </w:t>
            </w:r>
          </w:p>
          <w:p w14:paraId="27EAD5B7" w14:textId="5AE66A45" w:rsidR="005B6868" w:rsidRPr="00F02E8D" w:rsidRDefault="005B6868" w:rsidP="00D61890">
            <w:pPr>
              <w:spacing w:before="120" w:after="120"/>
              <w:rPr>
                <w:rFonts w:ascii="Arial" w:hAnsi="Arial" w:cs="Arial"/>
                <w:vanish/>
              </w:rPr>
            </w:pPr>
            <w:r w:rsidRPr="00F02E8D">
              <w:rPr>
                <w:rFonts w:ascii="Arial" w:hAnsi="Arial" w:cs="Arial"/>
                <w:vanish/>
              </w:rPr>
              <w:t>Gut, dann legen wir los mit einer allumfassenden Analyse Ihrer Um</w:t>
            </w:r>
            <w:r w:rsidR="00544FF7">
              <w:rPr>
                <w:rFonts w:ascii="Arial" w:hAnsi="Arial" w:cs="Arial"/>
                <w:vanish/>
              </w:rPr>
              <w:softHyphen/>
            </w:r>
            <w:r w:rsidRPr="00F02E8D">
              <w:rPr>
                <w:rFonts w:ascii="Arial" w:hAnsi="Arial" w:cs="Arial"/>
                <w:vanish/>
              </w:rPr>
              <w:t xml:space="preserve">stände im Bereich Altersvorsorge. </w:t>
            </w:r>
            <w:r w:rsidR="00B5274A">
              <w:rPr>
                <w:rFonts w:ascii="Arial" w:hAnsi="Arial" w:cs="Arial"/>
                <w:vanish/>
              </w:rPr>
              <w:t>Danach</w:t>
            </w:r>
            <w:r w:rsidRPr="00F02E8D">
              <w:rPr>
                <w:rFonts w:ascii="Arial" w:hAnsi="Arial" w:cs="Arial"/>
                <w:vanish/>
              </w:rPr>
              <w:t xml:space="preserve"> </w:t>
            </w:r>
            <w:r w:rsidR="00B5274A">
              <w:rPr>
                <w:rFonts w:ascii="Arial" w:hAnsi="Arial" w:cs="Arial"/>
                <w:vanish/>
              </w:rPr>
              <w:t>werde ich noch unsere Leistungen im Bereich</w:t>
            </w:r>
            <w:r w:rsidRPr="00F02E8D">
              <w:rPr>
                <w:rFonts w:ascii="Arial" w:hAnsi="Arial" w:cs="Arial"/>
                <w:vanish/>
              </w:rPr>
              <w:t xml:space="preserve"> Haftpflicht und Unfall</w:t>
            </w:r>
            <w:r w:rsidR="00EE7D1A">
              <w:rPr>
                <w:rFonts w:ascii="Arial" w:hAnsi="Arial" w:cs="Arial"/>
                <w:vanish/>
              </w:rPr>
              <w:t xml:space="preserve"> vorstellen</w:t>
            </w:r>
            <w:r w:rsidRPr="00F02E8D">
              <w:rPr>
                <w:rFonts w:ascii="Arial" w:hAnsi="Arial" w:cs="Arial"/>
                <w:vanish/>
              </w:rPr>
              <w:t>.</w:t>
            </w:r>
            <w:r w:rsidR="00D61890">
              <w:rPr>
                <w:rFonts w:ascii="Arial" w:hAnsi="Arial" w:cs="Arial"/>
                <w:vanish/>
              </w:rPr>
              <w:t>“</w:t>
            </w:r>
            <w:r w:rsidRPr="00F02E8D">
              <w:rPr>
                <w:rFonts w:ascii="Arial" w:hAnsi="Arial" w:cs="Arial"/>
                <w:vanish/>
              </w:rPr>
              <w:t xml:space="preserve"> </w:t>
            </w:r>
          </w:p>
        </w:tc>
      </w:tr>
      <w:tr w:rsidR="005B6868" w:rsidRPr="00F02E8D" w14:paraId="4470A140" w14:textId="77777777" w:rsidTr="00805D6E">
        <w:trPr>
          <w:hidden/>
        </w:trPr>
        <w:tc>
          <w:tcPr>
            <w:tcW w:w="562" w:type="dxa"/>
          </w:tcPr>
          <w:p w14:paraId="136D95B9" w14:textId="77777777" w:rsidR="005B6868" w:rsidRPr="00F02E8D" w:rsidRDefault="005B6868" w:rsidP="00695C19">
            <w:pPr>
              <w:spacing w:before="120" w:after="120"/>
              <w:rPr>
                <w:rFonts w:ascii="Arial" w:hAnsi="Arial" w:cs="Arial"/>
                <w:vanish/>
              </w:rPr>
            </w:pPr>
            <w:r w:rsidRPr="00F02E8D">
              <w:rPr>
                <w:rFonts w:ascii="Arial" w:hAnsi="Arial" w:cs="Arial"/>
                <w:vanish/>
              </w:rPr>
              <w:t>23</w:t>
            </w:r>
          </w:p>
        </w:tc>
        <w:tc>
          <w:tcPr>
            <w:tcW w:w="1843" w:type="dxa"/>
          </w:tcPr>
          <w:p w14:paraId="6E15A728" w14:textId="77777777" w:rsidR="005B6868" w:rsidRPr="00F02E8D" w:rsidRDefault="005B6868" w:rsidP="00695C19">
            <w:pPr>
              <w:spacing w:before="120" w:after="120"/>
              <w:rPr>
                <w:rFonts w:ascii="Arial" w:hAnsi="Arial" w:cs="Arial"/>
                <w:vanish/>
              </w:rPr>
            </w:pPr>
            <w:r w:rsidRPr="00F02E8D">
              <w:rPr>
                <w:rFonts w:ascii="Arial" w:hAnsi="Arial" w:cs="Arial"/>
                <w:vanish/>
              </w:rPr>
              <w:t>Herr Schmidt:</w:t>
            </w:r>
          </w:p>
        </w:tc>
        <w:tc>
          <w:tcPr>
            <w:tcW w:w="7088" w:type="dxa"/>
          </w:tcPr>
          <w:p w14:paraId="4FBA9846" w14:textId="1744A5E8" w:rsidR="00D61890" w:rsidRPr="00F02E8D" w:rsidRDefault="00D61890" w:rsidP="00D61890">
            <w:pPr>
              <w:spacing w:before="120" w:after="120"/>
              <w:rPr>
                <w:rFonts w:ascii="Arial" w:hAnsi="Arial" w:cs="Arial"/>
                <w:vanish/>
              </w:rPr>
            </w:pPr>
            <w:r>
              <w:rPr>
                <w:rFonts w:ascii="Arial" w:hAnsi="Arial" w:cs="Arial"/>
                <w:vanish/>
              </w:rPr>
              <w:t>„</w:t>
            </w:r>
            <w:r w:rsidR="00805D6E">
              <w:rPr>
                <w:rFonts w:ascii="Arial" w:hAnsi="Arial" w:cs="Arial"/>
                <w:vanish/>
              </w:rPr>
              <w:t xml:space="preserve">Oh, da fühle ich mich gerade überrumpelt. Ich bin – wie bereits erwähnt – ansonsten wirklich gut versichert. </w:t>
            </w:r>
            <w:r w:rsidR="005B6868" w:rsidRPr="00F02E8D">
              <w:rPr>
                <w:rFonts w:ascii="Arial" w:hAnsi="Arial" w:cs="Arial"/>
                <w:vanish/>
              </w:rPr>
              <w:t>An weitere</w:t>
            </w:r>
            <w:r w:rsidR="00EE7D1A">
              <w:rPr>
                <w:rFonts w:ascii="Arial" w:hAnsi="Arial" w:cs="Arial"/>
                <w:vanish/>
              </w:rPr>
              <w:t>n</w:t>
            </w:r>
            <w:r w:rsidR="005B6868" w:rsidRPr="00F02E8D">
              <w:rPr>
                <w:rFonts w:ascii="Arial" w:hAnsi="Arial" w:cs="Arial"/>
                <w:vanish/>
              </w:rPr>
              <w:t xml:space="preserve"> Versiche</w:t>
            </w:r>
            <w:r w:rsidR="00544FF7">
              <w:rPr>
                <w:rFonts w:ascii="Arial" w:hAnsi="Arial" w:cs="Arial"/>
                <w:vanish/>
              </w:rPr>
              <w:softHyphen/>
            </w:r>
            <w:r w:rsidR="005B6868" w:rsidRPr="00F02E8D">
              <w:rPr>
                <w:rFonts w:ascii="Arial" w:hAnsi="Arial" w:cs="Arial"/>
                <w:vanish/>
              </w:rPr>
              <w:t>rungen und Beratung</w:t>
            </w:r>
            <w:r w:rsidR="00EE7D1A">
              <w:rPr>
                <w:rFonts w:ascii="Arial" w:hAnsi="Arial" w:cs="Arial"/>
                <w:vanish/>
              </w:rPr>
              <w:t>en</w:t>
            </w:r>
            <w:r w:rsidR="005B6868" w:rsidRPr="00F02E8D">
              <w:rPr>
                <w:rFonts w:ascii="Arial" w:hAnsi="Arial" w:cs="Arial"/>
                <w:vanish/>
              </w:rPr>
              <w:t xml:space="preserve"> habe ich</w:t>
            </w:r>
            <w:r w:rsidR="00EE7D1A">
              <w:rPr>
                <w:rFonts w:ascii="Arial" w:hAnsi="Arial" w:cs="Arial"/>
                <w:vanish/>
              </w:rPr>
              <w:t xml:space="preserve"> momentan</w:t>
            </w:r>
            <w:r w:rsidR="005B6868" w:rsidRPr="00F02E8D">
              <w:rPr>
                <w:rFonts w:ascii="Arial" w:hAnsi="Arial" w:cs="Arial"/>
                <w:vanish/>
              </w:rPr>
              <w:t xml:space="preserve"> </w:t>
            </w:r>
            <w:r w:rsidR="00EE7D1A">
              <w:rPr>
                <w:rFonts w:ascii="Arial" w:hAnsi="Arial" w:cs="Arial"/>
                <w:vanish/>
              </w:rPr>
              <w:t>kein Interesse</w:t>
            </w:r>
            <w:r w:rsidR="005B6868" w:rsidRPr="00F02E8D">
              <w:rPr>
                <w:rFonts w:ascii="Arial" w:hAnsi="Arial" w:cs="Arial"/>
                <w:vanish/>
              </w:rPr>
              <w:t>.</w:t>
            </w:r>
            <w:r>
              <w:rPr>
                <w:rFonts w:ascii="Arial" w:hAnsi="Arial" w:cs="Arial"/>
                <w:vanish/>
              </w:rPr>
              <w:t>“</w:t>
            </w:r>
          </w:p>
        </w:tc>
      </w:tr>
      <w:tr w:rsidR="005B6868" w:rsidRPr="00F02E8D" w14:paraId="03C7F198" w14:textId="77777777" w:rsidTr="00805D6E">
        <w:trPr>
          <w:hidden/>
        </w:trPr>
        <w:tc>
          <w:tcPr>
            <w:tcW w:w="562" w:type="dxa"/>
          </w:tcPr>
          <w:p w14:paraId="2FE6FCB4" w14:textId="77777777" w:rsidR="005B6868" w:rsidRPr="00F02E8D" w:rsidRDefault="005B6868" w:rsidP="00695C19">
            <w:pPr>
              <w:spacing w:before="120" w:after="120"/>
              <w:rPr>
                <w:rFonts w:ascii="Arial" w:hAnsi="Arial" w:cs="Arial"/>
                <w:vanish/>
              </w:rPr>
            </w:pPr>
            <w:r w:rsidRPr="00F02E8D">
              <w:rPr>
                <w:rFonts w:ascii="Arial" w:hAnsi="Arial" w:cs="Arial"/>
                <w:vanish/>
              </w:rPr>
              <w:t>24</w:t>
            </w:r>
          </w:p>
        </w:tc>
        <w:tc>
          <w:tcPr>
            <w:tcW w:w="1843" w:type="dxa"/>
          </w:tcPr>
          <w:p w14:paraId="4B7940CF" w14:textId="77777777" w:rsidR="005B6868" w:rsidRPr="00F02E8D" w:rsidRDefault="005B6868" w:rsidP="00695C19">
            <w:pPr>
              <w:spacing w:before="120" w:after="120"/>
              <w:rPr>
                <w:rFonts w:ascii="Arial" w:hAnsi="Arial" w:cs="Arial"/>
                <w:vanish/>
              </w:rPr>
            </w:pPr>
            <w:r w:rsidRPr="00F02E8D">
              <w:rPr>
                <w:rFonts w:ascii="Arial" w:hAnsi="Arial" w:cs="Arial"/>
                <w:vanish/>
              </w:rPr>
              <w:t>Frau Berg:</w:t>
            </w:r>
          </w:p>
        </w:tc>
        <w:tc>
          <w:tcPr>
            <w:tcW w:w="7088" w:type="dxa"/>
          </w:tcPr>
          <w:p w14:paraId="05B8209E" w14:textId="1C7C174D" w:rsidR="005B6868" w:rsidRPr="00F02E8D" w:rsidRDefault="00D61890" w:rsidP="00695C19">
            <w:pPr>
              <w:spacing w:before="120" w:after="120"/>
              <w:rPr>
                <w:rFonts w:ascii="Arial" w:hAnsi="Arial" w:cs="Arial"/>
                <w:vanish/>
              </w:rPr>
            </w:pPr>
            <w:r>
              <w:rPr>
                <w:rFonts w:ascii="Arial" w:hAnsi="Arial" w:cs="Arial"/>
                <w:vanish/>
              </w:rPr>
              <w:t>„</w:t>
            </w:r>
            <w:r w:rsidR="005B6868" w:rsidRPr="00F02E8D">
              <w:rPr>
                <w:rFonts w:ascii="Arial" w:hAnsi="Arial" w:cs="Arial"/>
                <w:vanish/>
              </w:rPr>
              <w:t>Oh, da habe ich wohl nicht genau zugehört. Ich bin davon ausge</w:t>
            </w:r>
            <w:r w:rsidR="00544FF7">
              <w:rPr>
                <w:rFonts w:ascii="Arial" w:hAnsi="Arial" w:cs="Arial"/>
                <w:vanish/>
              </w:rPr>
              <w:softHyphen/>
            </w:r>
            <w:r w:rsidR="005B6868" w:rsidRPr="00F02E8D">
              <w:rPr>
                <w:rFonts w:ascii="Arial" w:hAnsi="Arial" w:cs="Arial"/>
                <w:vanish/>
              </w:rPr>
              <w:t xml:space="preserve">gangen, dass ich Sie </w:t>
            </w:r>
            <w:r w:rsidR="00805D6E">
              <w:rPr>
                <w:rFonts w:ascii="Arial" w:hAnsi="Arial" w:cs="Arial"/>
                <w:vanish/>
              </w:rPr>
              <w:t xml:space="preserve">heute </w:t>
            </w:r>
            <w:r w:rsidR="005B6868" w:rsidRPr="00F02E8D">
              <w:rPr>
                <w:rFonts w:ascii="Arial" w:hAnsi="Arial" w:cs="Arial"/>
                <w:vanish/>
              </w:rPr>
              <w:t>umfassend beraten darf.</w:t>
            </w:r>
            <w:r>
              <w:rPr>
                <w:rFonts w:ascii="Arial" w:hAnsi="Arial" w:cs="Arial"/>
                <w:vanish/>
              </w:rPr>
              <w:t>“</w:t>
            </w:r>
            <w:r w:rsidR="005B6868" w:rsidRPr="00F02E8D">
              <w:rPr>
                <w:rFonts w:ascii="Arial" w:hAnsi="Arial" w:cs="Arial"/>
                <w:vanish/>
              </w:rPr>
              <w:t xml:space="preserve"> </w:t>
            </w:r>
          </w:p>
        </w:tc>
      </w:tr>
      <w:tr w:rsidR="005B6868" w:rsidRPr="00F02E8D" w14:paraId="72CB864C" w14:textId="77777777" w:rsidTr="00805D6E">
        <w:trPr>
          <w:hidden/>
        </w:trPr>
        <w:tc>
          <w:tcPr>
            <w:tcW w:w="562" w:type="dxa"/>
          </w:tcPr>
          <w:p w14:paraId="288BFD6E" w14:textId="77777777" w:rsidR="005B6868" w:rsidRPr="00F02E8D" w:rsidRDefault="005B6868" w:rsidP="00695C19">
            <w:pPr>
              <w:spacing w:before="120" w:after="120"/>
              <w:rPr>
                <w:rFonts w:ascii="Arial" w:hAnsi="Arial" w:cs="Arial"/>
                <w:vanish/>
              </w:rPr>
            </w:pPr>
            <w:r w:rsidRPr="00F02E8D">
              <w:rPr>
                <w:rFonts w:ascii="Arial" w:hAnsi="Arial" w:cs="Arial"/>
                <w:vanish/>
              </w:rPr>
              <w:t>25</w:t>
            </w:r>
          </w:p>
        </w:tc>
        <w:tc>
          <w:tcPr>
            <w:tcW w:w="1843" w:type="dxa"/>
          </w:tcPr>
          <w:p w14:paraId="1D863B0E" w14:textId="77777777" w:rsidR="005B6868" w:rsidRPr="00F02E8D" w:rsidRDefault="005B6868" w:rsidP="00695C19">
            <w:pPr>
              <w:spacing w:before="120" w:after="120"/>
              <w:rPr>
                <w:rFonts w:ascii="Arial" w:hAnsi="Arial" w:cs="Arial"/>
                <w:vanish/>
              </w:rPr>
            </w:pPr>
            <w:r w:rsidRPr="00F02E8D">
              <w:rPr>
                <w:rFonts w:ascii="Arial" w:hAnsi="Arial" w:cs="Arial"/>
                <w:vanish/>
              </w:rPr>
              <w:t>Herr Schmidt:</w:t>
            </w:r>
          </w:p>
        </w:tc>
        <w:tc>
          <w:tcPr>
            <w:tcW w:w="7088" w:type="dxa"/>
          </w:tcPr>
          <w:p w14:paraId="4194569C" w14:textId="101592D7" w:rsidR="005B6868" w:rsidRPr="00F02E8D" w:rsidRDefault="00D61890" w:rsidP="00D61890">
            <w:pPr>
              <w:spacing w:before="120" w:after="120"/>
              <w:rPr>
                <w:rFonts w:ascii="Arial" w:hAnsi="Arial" w:cs="Arial"/>
                <w:vanish/>
              </w:rPr>
            </w:pPr>
            <w:r>
              <w:rPr>
                <w:rFonts w:ascii="Arial" w:hAnsi="Arial" w:cs="Arial"/>
                <w:vanish/>
              </w:rPr>
              <w:t>„</w:t>
            </w:r>
            <w:r w:rsidR="005B6868" w:rsidRPr="00F02E8D">
              <w:rPr>
                <w:rFonts w:ascii="Arial" w:hAnsi="Arial" w:cs="Arial"/>
                <w:vanish/>
              </w:rPr>
              <w:t>Na das kann ja heiter werden</w:t>
            </w:r>
            <w:r>
              <w:rPr>
                <w:rFonts w:ascii="Arial" w:hAnsi="Arial" w:cs="Arial"/>
                <w:vanish/>
              </w:rPr>
              <w:t xml:space="preserve"> …“</w:t>
            </w:r>
          </w:p>
        </w:tc>
      </w:tr>
    </w:tbl>
    <w:p w14:paraId="1AA6FB11" w14:textId="4E4C2BAF" w:rsidR="001010AE" w:rsidRDefault="00BD19A4" w:rsidP="002374E2">
      <w:pPr>
        <w:spacing w:after="0" w:line="240" w:lineRule="auto"/>
        <w:rPr>
          <w:rFonts w:ascii="Times New Roman" w:hAnsi="Times New Roman"/>
          <w:i/>
          <w:iCs/>
          <w:vanish/>
          <w:color w:val="FF0000"/>
        </w:rPr>
      </w:pPr>
      <w:bookmarkStart w:id="2" w:name="_Hlk87265394"/>
      <w:bookmarkEnd w:id="1"/>
      <w:r w:rsidRPr="00780D05">
        <w:rPr>
          <w:rFonts w:ascii="Times New Roman" w:hAnsi="Times New Roman"/>
          <w:i/>
          <w:iCs/>
          <w:vanish/>
          <w:color w:val="FF0000"/>
        </w:rPr>
        <w:t xml:space="preserve">Zu </w:t>
      </w:r>
      <w:r w:rsidR="002374E2" w:rsidRPr="00780D05">
        <w:rPr>
          <w:rFonts w:ascii="Times New Roman" w:hAnsi="Times New Roman"/>
          <w:i/>
          <w:iCs/>
          <w:vanish/>
          <w:color w:val="FF0000"/>
        </w:rPr>
        <w:t xml:space="preserve">Auftrag </w:t>
      </w:r>
      <w:r w:rsidR="008B475F" w:rsidRPr="00780D05">
        <w:rPr>
          <w:rFonts w:ascii="Times New Roman" w:hAnsi="Times New Roman"/>
          <w:i/>
          <w:iCs/>
          <w:vanish/>
          <w:color w:val="FF0000"/>
        </w:rPr>
        <w:t>2</w:t>
      </w:r>
      <w:r w:rsidR="002374E2" w:rsidRPr="00780D05">
        <w:rPr>
          <w:rFonts w:ascii="Times New Roman" w:hAnsi="Times New Roman"/>
          <w:i/>
          <w:iCs/>
          <w:vanish/>
          <w:color w:val="FF0000"/>
        </w:rPr>
        <w:t>:</w:t>
      </w:r>
      <w:bookmarkEnd w:id="2"/>
    </w:p>
    <w:p w14:paraId="1B26DAB4" w14:textId="61E5E05A" w:rsidR="00780D05" w:rsidRDefault="00780D05" w:rsidP="002374E2">
      <w:pPr>
        <w:spacing w:after="0" w:line="240" w:lineRule="auto"/>
        <w:rPr>
          <w:rFonts w:ascii="Times New Roman" w:hAnsi="Times New Roman"/>
          <w:i/>
          <w:iCs/>
          <w:vanish/>
          <w:color w:val="FF0000"/>
        </w:rPr>
      </w:pPr>
    </w:p>
    <w:p w14:paraId="4ADCC97E" w14:textId="7B6CC4D1" w:rsidR="00780D05" w:rsidRDefault="00852D9E" w:rsidP="002374E2">
      <w:pPr>
        <w:spacing w:after="0" w:line="240" w:lineRule="auto"/>
        <w:rPr>
          <w:rFonts w:ascii="Times New Roman" w:hAnsi="Times New Roman"/>
          <w:i/>
          <w:iCs/>
          <w:vanish/>
          <w:color w:val="FF0000"/>
        </w:rPr>
      </w:pPr>
      <w:r>
        <w:rPr>
          <w:rFonts w:ascii="Times New Roman" w:hAnsi="Times New Roman"/>
          <w:i/>
          <w:iCs/>
          <w:vanish/>
          <w:color w:val="FF0000"/>
        </w:rPr>
        <w:t>Kärtchen mit Einwänden</w:t>
      </w:r>
    </w:p>
    <w:p w14:paraId="62A88565" w14:textId="77777777" w:rsidR="00780D05" w:rsidRPr="00780D05" w:rsidRDefault="00780D05" w:rsidP="002374E2">
      <w:pPr>
        <w:spacing w:after="0" w:line="240" w:lineRule="auto"/>
        <w:rPr>
          <w:rFonts w:ascii="Times New Roman" w:hAnsi="Times New Roman"/>
          <w:i/>
          <w:iCs/>
          <w:vanish/>
          <w:color w:val="FF0000"/>
        </w:rPr>
      </w:pPr>
    </w:p>
    <w:tbl>
      <w:tblPr>
        <w:tblStyle w:val="Tabellenraster"/>
        <w:tblW w:w="9705" w:type="dxa"/>
        <w:tblLayout w:type="fixed"/>
        <w:tblLook w:val="04A0" w:firstRow="1" w:lastRow="0" w:firstColumn="1" w:lastColumn="0" w:noHBand="0" w:noVBand="1"/>
      </w:tblPr>
      <w:tblGrid>
        <w:gridCol w:w="4650"/>
        <w:gridCol w:w="236"/>
        <w:gridCol w:w="4819"/>
      </w:tblGrid>
      <w:tr w:rsidR="002E4863" w:rsidRPr="00F02E8D" w14:paraId="7C3D662A" w14:textId="77777777" w:rsidTr="00935F93">
        <w:trPr>
          <w:trHeight w:hRule="exact" w:val="2552"/>
          <w:hidden/>
        </w:trPr>
        <w:tc>
          <w:tcPr>
            <w:tcW w:w="4650" w:type="dxa"/>
            <w:tcBorders>
              <w:bottom w:val="single" w:sz="4" w:space="0" w:color="auto"/>
            </w:tcBorders>
          </w:tcPr>
          <w:p w14:paraId="0461D7E1" w14:textId="6E218158" w:rsidR="002E4863" w:rsidRPr="00935F93" w:rsidRDefault="002E4863" w:rsidP="00BD19A4">
            <w:pPr>
              <w:spacing w:before="120" w:after="120"/>
              <w:rPr>
                <w:rFonts w:ascii="Arial" w:hAnsi="Arial" w:cs="Arial"/>
                <w:vanish/>
                <w:szCs w:val="20"/>
              </w:rPr>
            </w:pPr>
            <w:r w:rsidRPr="00935F93">
              <w:rPr>
                <w:rFonts w:ascii="Arial" w:hAnsi="Arial" w:cs="Arial"/>
                <w:vanish/>
                <w:szCs w:val="20"/>
              </w:rPr>
              <w:t>„Mir leuchtet der Sinn einer Hausratversi</w:t>
            </w:r>
            <w:r w:rsidR="00544FF7">
              <w:rPr>
                <w:rFonts w:ascii="Arial" w:hAnsi="Arial" w:cs="Arial"/>
                <w:vanish/>
                <w:szCs w:val="20"/>
              </w:rPr>
              <w:softHyphen/>
            </w:r>
            <w:r w:rsidRPr="00935F93">
              <w:rPr>
                <w:rFonts w:ascii="Arial" w:hAnsi="Arial" w:cs="Arial"/>
                <w:vanish/>
                <w:szCs w:val="20"/>
              </w:rPr>
              <w:t xml:space="preserve">cherung schon ein, aber </w:t>
            </w:r>
            <w:r w:rsidR="009F330B" w:rsidRPr="00935F93">
              <w:rPr>
                <w:rFonts w:ascii="Arial" w:hAnsi="Arial" w:cs="Arial"/>
                <w:vanish/>
                <w:szCs w:val="20"/>
              </w:rPr>
              <w:t>2</w:t>
            </w:r>
            <w:r w:rsidRPr="00935F93">
              <w:rPr>
                <w:rFonts w:ascii="Arial" w:hAnsi="Arial" w:cs="Arial"/>
                <w:vanish/>
                <w:szCs w:val="20"/>
              </w:rPr>
              <w:t>49,00 EUR pro Jahr. Das ist doch ganz schön viel</w:t>
            </w:r>
            <w:r w:rsidR="00BD19A4">
              <w:rPr>
                <w:rFonts w:ascii="Arial" w:hAnsi="Arial" w:cs="Arial"/>
                <w:vanish/>
                <w:szCs w:val="20"/>
              </w:rPr>
              <w:t>.</w:t>
            </w:r>
            <w:r w:rsidRPr="00935F93">
              <w:rPr>
                <w:rFonts w:ascii="Arial" w:hAnsi="Arial" w:cs="Arial"/>
                <w:vanish/>
                <w:szCs w:val="20"/>
              </w:rPr>
              <w:t>“</w:t>
            </w:r>
          </w:p>
        </w:tc>
        <w:tc>
          <w:tcPr>
            <w:tcW w:w="236" w:type="dxa"/>
            <w:tcBorders>
              <w:top w:val="nil"/>
              <w:bottom w:val="nil"/>
            </w:tcBorders>
          </w:tcPr>
          <w:p w14:paraId="38A37308" w14:textId="06E7B041" w:rsidR="002E4863" w:rsidRPr="00935F93" w:rsidRDefault="002E4863" w:rsidP="005F43C9">
            <w:pPr>
              <w:spacing w:before="120" w:after="120"/>
              <w:rPr>
                <w:rFonts w:ascii="Arial" w:hAnsi="Arial" w:cs="Arial"/>
                <w:vanish/>
                <w:szCs w:val="20"/>
              </w:rPr>
            </w:pPr>
          </w:p>
        </w:tc>
        <w:tc>
          <w:tcPr>
            <w:tcW w:w="4819" w:type="dxa"/>
            <w:tcBorders>
              <w:bottom w:val="single" w:sz="4" w:space="0" w:color="auto"/>
            </w:tcBorders>
          </w:tcPr>
          <w:p w14:paraId="7180DEC2" w14:textId="6EEC063B" w:rsidR="002E4863" w:rsidRPr="00935F93" w:rsidRDefault="002E4863" w:rsidP="002E4863">
            <w:pPr>
              <w:spacing w:before="120" w:after="120"/>
              <w:rPr>
                <w:rFonts w:ascii="Arial" w:hAnsi="Arial" w:cs="Arial"/>
                <w:vanish/>
                <w:szCs w:val="20"/>
              </w:rPr>
            </w:pPr>
            <w:r w:rsidRPr="00935F93">
              <w:rPr>
                <w:rFonts w:ascii="Arial" w:hAnsi="Arial" w:cs="Arial"/>
                <w:vanish/>
                <w:szCs w:val="20"/>
              </w:rPr>
              <w:t>„Das was Sie mir gerade über die Versor</w:t>
            </w:r>
            <w:r w:rsidR="00544FF7">
              <w:rPr>
                <w:rFonts w:ascii="Arial" w:hAnsi="Arial" w:cs="Arial"/>
                <w:vanish/>
                <w:szCs w:val="20"/>
              </w:rPr>
              <w:softHyphen/>
            </w:r>
            <w:r w:rsidRPr="00935F93">
              <w:rPr>
                <w:rFonts w:ascii="Arial" w:hAnsi="Arial" w:cs="Arial"/>
                <w:vanish/>
                <w:szCs w:val="20"/>
              </w:rPr>
              <w:t>gungslücke erklärt haben kann doch gar nicht stimmen. Sie stecken wohl noch in der Ausbil</w:t>
            </w:r>
            <w:r w:rsidR="00544FF7">
              <w:rPr>
                <w:rFonts w:ascii="Arial" w:hAnsi="Arial" w:cs="Arial"/>
                <w:vanish/>
                <w:szCs w:val="20"/>
              </w:rPr>
              <w:softHyphen/>
            </w:r>
            <w:r w:rsidRPr="00935F93">
              <w:rPr>
                <w:rFonts w:ascii="Arial" w:hAnsi="Arial" w:cs="Arial"/>
                <w:vanish/>
                <w:szCs w:val="20"/>
              </w:rPr>
              <w:t>dung. Informieren Sie sich hier erstmal bei Ihrem Chef und geben Sie mir dann wieder eine Rückmeldung. Am besten meldet sich direkt Ihr Chef bei mir!“</w:t>
            </w:r>
          </w:p>
        </w:tc>
      </w:tr>
      <w:tr w:rsidR="002E4863" w:rsidRPr="00F02E8D" w14:paraId="30D802D5" w14:textId="77777777" w:rsidTr="002E4863">
        <w:trPr>
          <w:hidden/>
        </w:trPr>
        <w:tc>
          <w:tcPr>
            <w:tcW w:w="4650" w:type="dxa"/>
            <w:tcBorders>
              <w:left w:val="nil"/>
              <w:right w:val="nil"/>
            </w:tcBorders>
          </w:tcPr>
          <w:p w14:paraId="5A85642C" w14:textId="68C24693" w:rsidR="002E4863" w:rsidRPr="00935F93" w:rsidRDefault="002E4863" w:rsidP="002E4863">
            <w:pPr>
              <w:rPr>
                <w:rFonts w:ascii="Arial" w:hAnsi="Arial" w:cs="Arial"/>
                <w:vanish/>
                <w:szCs w:val="20"/>
              </w:rPr>
            </w:pPr>
          </w:p>
        </w:tc>
        <w:tc>
          <w:tcPr>
            <w:tcW w:w="236" w:type="dxa"/>
            <w:tcBorders>
              <w:top w:val="nil"/>
              <w:left w:val="nil"/>
              <w:bottom w:val="nil"/>
              <w:right w:val="nil"/>
            </w:tcBorders>
          </w:tcPr>
          <w:p w14:paraId="4A60E332" w14:textId="725112A3" w:rsidR="002E4863" w:rsidRPr="00935F93" w:rsidRDefault="002E4863" w:rsidP="002E4863">
            <w:pPr>
              <w:rPr>
                <w:rFonts w:ascii="Arial" w:hAnsi="Arial" w:cs="Arial"/>
                <w:vanish/>
                <w:szCs w:val="20"/>
              </w:rPr>
            </w:pPr>
          </w:p>
        </w:tc>
        <w:tc>
          <w:tcPr>
            <w:tcW w:w="4819" w:type="dxa"/>
            <w:tcBorders>
              <w:top w:val="single" w:sz="4" w:space="0" w:color="auto"/>
              <w:left w:val="nil"/>
              <w:bottom w:val="single" w:sz="4" w:space="0" w:color="auto"/>
              <w:right w:val="nil"/>
            </w:tcBorders>
          </w:tcPr>
          <w:p w14:paraId="01F8CEA2" w14:textId="3325A120" w:rsidR="002E4863" w:rsidRPr="00935F93" w:rsidRDefault="002E4863" w:rsidP="002E4863">
            <w:pPr>
              <w:rPr>
                <w:rFonts w:ascii="Arial" w:hAnsi="Arial" w:cs="Arial"/>
                <w:vanish/>
                <w:szCs w:val="20"/>
              </w:rPr>
            </w:pPr>
          </w:p>
        </w:tc>
      </w:tr>
      <w:tr w:rsidR="002E4863" w:rsidRPr="00F02E8D" w14:paraId="49AD1ED4" w14:textId="77777777" w:rsidTr="00935F93">
        <w:trPr>
          <w:trHeight w:hRule="exact" w:val="2552"/>
          <w:hidden/>
        </w:trPr>
        <w:tc>
          <w:tcPr>
            <w:tcW w:w="4650" w:type="dxa"/>
            <w:tcBorders>
              <w:bottom w:val="single" w:sz="4" w:space="0" w:color="auto"/>
            </w:tcBorders>
          </w:tcPr>
          <w:p w14:paraId="69F17CD1" w14:textId="43DA8FEB" w:rsidR="002E4863" w:rsidRPr="00935F93" w:rsidRDefault="002E4863" w:rsidP="002E4863">
            <w:pPr>
              <w:spacing w:before="120" w:after="120"/>
              <w:rPr>
                <w:rFonts w:ascii="Arial" w:hAnsi="Arial" w:cs="Arial"/>
                <w:vanish/>
                <w:szCs w:val="20"/>
              </w:rPr>
            </w:pPr>
            <w:r w:rsidRPr="00935F93">
              <w:rPr>
                <w:rFonts w:ascii="Arial" w:hAnsi="Arial" w:cs="Arial"/>
                <w:vanish/>
                <w:szCs w:val="20"/>
              </w:rPr>
              <w:t>„Danke für die Informationen zur Unfallver</w:t>
            </w:r>
            <w:r w:rsidR="00544FF7">
              <w:rPr>
                <w:rFonts w:ascii="Arial" w:hAnsi="Arial" w:cs="Arial"/>
                <w:vanish/>
                <w:szCs w:val="20"/>
              </w:rPr>
              <w:softHyphen/>
            </w:r>
            <w:r w:rsidRPr="00935F93">
              <w:rPr>
                <w:rFonts w:ascii="Arial" w:hAnsi="Arial" w:cs="Arial"/>
                <w:vanish/>
                <w:szCs w:val="20"/>
              </w:rPr>
              <w:t>sicherung. Ich glaube aber, dass diese Ver</w:t>
            </w:r>
            <w:r w:rsidR="00544FF7">
              <w:rPr>
                <w:rFonts w:ascii="Arial" w:hAnsi="Arial" w:cs="Arial"/>
                <w:vanish/>
                <w:szCs w:val="20"/>
              </w:rPr>
              <w:softHyphen/>
            </w:r>
            <w:r w:rsidRPr="00935F93">
              <w:rPr>
                <w:rFonts w:ascii="Arial" w:hAnsi="Arial" w:cs="Arial"/>
                <w:vanish/>
                <w:szCs w:val="20"/>
              </w:rPr>
              <w:t>sicherung nicht das bietet, was ich brauche</w:t>
            </w:r>
            <w:r w:rsidR="00935F93">
              <w:rPr>
                <w:rFonts w:ascii="Arial" w:hAnsi="Arial" w:cs="Arial"/>
                <w:vanish/>
                <w:szCs w:val="20"/>
              </w:rPr>
              <w:t xml:space="preserve"> </w:t>
            </w:r>
            <w:r w:rsidRPr="00935F93">
              <w:rPr>
                <w:rFonts w:ascii="Arial" w:hAnsi="Arial" w:cs="Arial"/>
                <w:vanish/>
                <w:szCs w:val="20"/>
              </w:rPr>
              <w:t>…</w:t>
            </w:r>
            <w:r w:rsidR="00935F93">
              <w:rPr>
                <w:rFonts w:ascii="Arial" w:hAnsi="Arial" w:cs="Arial"/>
                <w:vanish/>
                <w:szCs w:val="20"/>
              </w:rPr>
              <w:t xml:space="preserve"> </w:t>
            </w:r>
            <w:r w:rsidRPr="00935F93">
              <w:rPr>
                <w:rFonts w:ascii="Arial" w:hAnsi="Arial" w:cs="Arial"/>
                <w:vanish/>
                <w:szCs w:val="20"/>
              </w:rPr>
              <w:t>!“</w:t>
            </w:r>
          </w:p>
        </w:tc>
        <w:tc>
          <w:tcPr>
            <w:tcW w:w="236" w:type="dxa"/>
            <w:tcBorders>
              <w:top w:val="nil"/>
              <w:bottom w:val="nil"/>
            </w:tcBorders>
          </w:tcPr>
          <w:p w14:paraId="704E5D27" w14:textId="77777777" w:rsidR="002E4863" w:rsidRPr="00935F93" w:rsidRDefault="002E4863" w:rsidP="005F43C9">
            <w:pPr>
              <w:spacing w:before="120" w:after="120"/>
              <w:rPr>
                <w:rFonts w:ascii="Arial" w:hAnsi="Arial" w:cs="Arial"/>
                <w:vanish/>
                <w:szCs w:val="20"/>
              </w:rPr>
            </w:pPr>
          </w:p>
        </w:tc>
        <w:tc>
          <w:tcPr>
            <w:tcW w:w="4819" w:type="dxa"/>
            <w:tcBorders>
              <w:top w:val="single" w:sz="4" w:space="0" w:color="auto"/>
              <w:bottom w:val="single" w:sz="4" w:space="0" w:color="auto"/>
            </w:tcBorders>
          </w:tcPr>
          <w:p w14:paraId="09588B58" w14:textId="6B45ABE0" w:rsidR="002E4863" w:rsidRPr="00935F93" w:rsidRDefault="002E4863" w:rsidP="002E4863">
            <w:pPr>
              <w:spacing w:before="120" w:after="120"/>
              <w:rPr>
                <w:rFonts w:ascii="Arial" w:hAnsi="Arial" w:cs="Arial"/>
                <w:vanish/>
                <w:szCs w:val="20"/>
              </w:rPr>
            </w:pPr>
            <w:r w:rsidRPr="00935F93">
              <w:rPr>
                <w:rFonts w:ascii="Arial" w:hAnsi="Arial" w:cs="Arial"/>
                <w:vanish/>
                <w:szCs w:val="20"/>
              </w:rPr>
              <w:t>„Dass ich eine Leitungswasserversicherung abschließen soll</w:t>
            </w:r>
            <w:r w:rsidR="009F330B" w:rsidRPr="00935F93">
              <w:rPr>
                <w:rFonts w:ascii="Arial" w:hAnsi="Arial" w:cs="Arial"/>
                <w:vanish/>
                <w:szCs w:val="20"/>
              </w:rPr>
              <w:t>,</w:t>
            </w:r>
            <w:r w:rsidRPr="00935F93">
              <w:rPr>
                <w:rFonts w:ascii="Arial" w:hAnsi="Arial" w:cs="Arial"/>
                <w:vanish/>
                <w:szCs w:val="20"/>
              </w:rPr>
              <w:t xml:space="preserve"> kann ich noch nachvoll</w:t>
            </w:r>
            <w:r w:rsidR="00544FF7">
              <w:rPr>
                <w:rFonts w:ascii="Arial" w:hAnsi="Arial" w:cs="Arial"/>
                <w:vanish/>
                <w:szCs w:val="20"/>
              </w:rPr>
              <w:softHyphen/>
            </w:r>
            <w:r w:rsidRPr="00935F93">
              <w:rPr>
                <w:rFonts w:ascii="Arial" w:hAnsi="Arial" w:cs="Arial"/>
                <w:vanish/>
                <w:szCs w:val="20"/>
              </w:rPr>
              <w:t>ziehen</w:t>
            </w:r>
            <w:r w:rsidR="009F330B" w:rsidRPr="00935F93">
              <w:rPr>
                <w:rFonts w:ascii="Arial" w:hAnsi="Arial" w:cs="Arial"/>
                <w:vanish/>
                <w:szCs w:val="20"/>
              </w:rPr>
              <w:t>. A</w:t>
            </w:r>
            <w:r w:rsidRPr="00935F93">
              <w:rPr>
                <w:rFonts w:ascii="Arial" w:hAnsi="Arial" w:cs="Arial"/>
                <w:vanish/>
                <w:szCs w:val="20"/>
              </w:rPr>
              <w:t>ber die Notwendigkeit einer Ab</w:t>
            </w:r>
            <w:r w:rsidR="00544FF7">
              <w:rPr>
                <w:rFonts w:ascii="Arial" w:hAnsi="Arial" w:cs="Arial"/>
                <w:vanish/>
                <w:szCs w:val="20"/>
              </w:rPr>
              <w:softHyphen/>
            </w:r>
            <w:r w:rsidRPr="00935F93">
              <w:rPr>
                <w:rFonts w:ascii="Arial" w:hAnsi="Arial" w:cs="Arial"/>
                <w:vanish/>
                <w:szCs w:val="20"/>
              </w:rPr>
              <w:t>sicherung gegen Feuer erschließt sich mir nicht. Wann brennt schonmal ein Haus ab?“</w:t>
            </w:r>
          </w:p>
        </w:tc>
      </w:tr>
      <w:tr w:rsidR="002E4863" w:rsidRPr="00F02E8D" w14:paraId="57361113" w14:textId="77777777" w:rsidTr="002E4863">
        <w:trPr>
          <w:trHeight w:val="50"/>
          <w:hidden/>
        </w:trPr>
        <w:tc>
          <w:tcPr>
            <w:tcW w:w="4650" w:type="dxa"/>
            <w:tcBorders>
              <w:left w:val="nil"/>
              <w:right w:val="nil"/>
            </w:tcBorders>
          </w:tcPr>
          <w:p w14:paraId="7D79426F" w14:textId="2019E321" w:rsidR="002E4863" w:rsidRPr="00935F93" w:rsidRDefault="002E4863" w:rsidP="002E4863">
            <w:pPr>
              <w:rPr>
                <w:rFonts w:ascii="Arial" w:hAnsi="Arial" w:cs="Arial"/>
                <w:vanish/>
                <w:szCs w:val="20"/>
              </w:rPr>
            </w:pPr>
          </w:p>
        </w:tc>
        <w:tc>
          <w:tcPr>
            <w:tcW w:w="236" w:type="dxa"/>
            <w:tcBorders>
              <w:top w:val="nil"/>
              <w:left w:val="nil"/>
              <w:bottom w:val="nil"/>
              <w:right w:val="nil"/>
            </w:tcBorders>
          </w:tcPr>
          <w:p w14:paraId="2FF68766" w14:textId="69FA5100" w:rsidR="002E4863" w:rsidRPr="00935F93" w:rsidRDefault="002E4863" w:rsidP="002E4863">
            <w:pPr>
              <w:rPr>
                <w:rFonts w:ascii="Arial" w:hAnsi="Arial" w:cs="Arial"/>
                <w:vanish/>
                <w:szCs w:val="20"/>
              </w:rPr>
            </w:pPr>
          </w:p>
        </w:tc>
        <w:tc>
          <w:tcPr>
            <w:tcW w:w="4819" w:type="dxa"/>
            <w:tcBorders>
              <w:left w:val="nil"/>
              <w:right w:val="nil"/>
            </w:tcBorders>
          </w:tcPr>
          <w:p w14:paraId="1FB51D43" w14:textId="412B80F7" w:rsidR="002E4863" w:rsidRPr="00935F93" w:rsidRDefault="002E4863" w:rsidP="002E4863">
            <w:pPr>
              <w:rPr>
                <w:rFonts w:ascii="Arial" w:hAnsi="Arial" w:cs="Arial"/>
                <w:vanish/>
                <w:szCs w:val="20"/>
              </w:rPr>
            </w:pPr>
          </w:p>
        </w:tc>
      </w:tr>
      <w:tr w:rsidR="002E4863" w:rsidRPr="00F02E8D" w14:paraId="1C7B8F02" w14:textId="77777777" w:rsidTr="00935F93">
        <w:trPr>
          <w:trHeight w:hRule="exact" w:val="2552"/>
          <w:hidden/>
        </w:trPr>
        <w:tc>
          <w:tcPr>
            <w:tcW w:w="4650" w:type="dxa"/>
            <w:tcBorders>
              <w:bottom w:val="single" w:sz="4" w:space="0" w:color="auto"/>
            </w:tcBorders>
          </w:tcPr>
          <w:p w14:paraId="49A2C045" w14:textId="5DD3A36F" w:rsidR="002E4863" w:rsidRPr="00935F93" w:rsidRDefault="002E4863" w:rsidP="002E4863">
            <w:pPr>
              <w:spacing w:before="120" w:after="120"/>
              <w:rPr>
                <w:rFonts w:ascii="Arial" w:hAnsi="Arial" w:cs="Arial"/>
                <w:vanish/>
                <w:szCs w:val="20"/>
              </w:rPr>
            </w:pPr>
            <w:r w:rsidRPr="00935F93">
              <w:rPr>
                <w:rFonts w:ascii="Arial" w:hAnsi="Arial" w:cs="Arial"/>
                <w:vanish/>
                <w:szCs w:val="20"/>
              </w:rPr>
              <w:t>„Ich hänge seit über 10 Minuten in der Leitung und jetzt, wo ich endlich bei Ihnen durchkomme, sagen Sie mir, dass ich Ihnen erst noch den ausgefüllten Fragebogen zu meinem Gesundheitszustand zukommen lassen muss, damit Sie mir ein Angebot erstellen können. Das wäre bei der Südstern Versicherung aber einfacher gegangen.“</w:t>
            </w:r>
          </w:p>
        </w:tc>
        <w:tc>
          <w:tcPr>
            <w:tcW w:w="236" w:type="dxa"/>
            <w:tcBorders>
              <w:top w:val="nil"/>
              <w:bottom w:val="nil"/>
            </w:tcBorders>
          </w:tcPr>
          <w:p w14:paraId="03B6F9E7" w14:textId="77777777" w:rsidR="002E4863" w:rsidRPr="00935F93" w:rsidRDefault="002E4863" w:rsidP="00556070">
            <w:pPr>
              <w:spacing w:before="120" w:after="120"/>
              <w:rPr>
                <w:rFonts w:ascii="Arial" w:hAnsi="Arial" w:cs="Arial"/>
                <w:vanish/>
                <w:szCs w:val="20"/>
              </w:rPr>
            </w:pPr>
          </w:p>
        </w:tc>
        <w:tc>
          <w:tcPr>
            <w:tcW w:w="4819" w:type="dxa"/>
            <w:tcBorders>
              <w:bottom w:val="single" w:sz="4" w:space="0" w:color="auto"/>
            </w:tcBorders>
          </w:tcPr>
          <w:p w14:paraId="466C9DE9" w14:textId="2455A3D1" w:rsidR="002E4863" w:rsidRPr="00935F93" w:rsidRDefault="002E4863" w:rsidP="002E4863">
            <w:pPr>
              <w:spacing w:before="120" w:after="120"/>
              <w:rPr>
                <w:rFonts w:ascii="Arial" w:hAnsi="Arial" w:cs="Arial"/>
                <w:vanish/>
                <w:szCs w:val="20"/>
              </w:rPr>
            </w:pPr>
            <w:r w:rsidRPr="00935F93">
              <w:rPr>
                <w:rFonts w:ascii="Arial" w:hAnsi="Arial" w:cs="Arial"/>
                <w:vanish/>
                <w:szCs w:val="20"/>
              </w:rPr>
              <w:t>„Ihr Angebot sieht ganz gut aus, aber das Angebot der Südstern Versicherung zur Kfz-Versicherung bietet die gleichen Leistungen und ist bedeutet günstiger.“</w:t>
            </w:r>
          </w:p>
        </w:tc>
      </w:tr>
      <w:tr w:rsidR="002E4863" w:rsidRPr="00F02E8D" w14:paraId="1D777931" w14:textId="77777777" w:rsidTr="00935F93">
        <w:trPr>
          <w:hidden/>
        </w:trPr>
        <w:tc>
          <w:tcPr>
            <w:tcW w:w="4650" w:type="dxa"/>
            <w:tcBorders>
              <w:left w:val="nil"/>
              <w:right w:val="nil"/>
            </w:tcBorders>
          </w:tcPr>
          <w:p w14:paraId="2F981469" w14:textId="78914D87" w:rsidR="002E4863" w:rsidRPr="00935F93" w:rsidRDefault="002E4863" w:rsidP="002E4863">
            <w:pPr>
              <w:rPr>
                <w:rFonts w:ascii="Arial" w:hAnsi="Arial" w:cs="Arial"/>
                <w:vanish/>
                <w:szCs w:val="20"/>
              </w:rPr>
            </w:pPr>
          </w:p>
        </w:tc>
        <w:tc>
          <w:tcPr>
            <w:tcW w:w="236" w:type="dxa"/>
            <w:tcBorders>
              <w:top w:val="nil"/>
              <w:left w:val="nil"/>
              <w:bottom w:val="nil"/>
              <w:right w:val="nil"/>
            </w:tcBorders>
          </w:tcPr>
          <w:p w14:paraId="7853C2AE" w14:textId="77777777" w:rsidR="002E4863" w:rsidRPr="00935F93" w:rsidRDefault="002E4863" w:rsidP="002E4863">
            <w:pPr>
              <w:rPr>
                <w:rFonts w:ascii="Arial" w:hAnsi="Arial" w:cs="Arial"/>
                <w:vanish/>
                <w:szCs w:val="20"/>
              </w:rPr>
            </w:pPr>
          </w:p>
        </w:tc>
        <w:tc>
          <w:tcPr>
            <w:tcW w:w="4819" w:type="dxa"/>
            <w:tcBorders>
              <w:left w:val="nil"/>
              <w:right w:val="nil"/>
            </w:tcBorders>
          </w:tcPr>
          <w:p w14:paraId="40607270" w14:textId="77777777" w:rsidR="002E4863" w:rsidRPr="00935F93" w:rsidRDefault="002E4863" w:rsidP="002E4863">
            <w:pPr>
              <w:rPr>
                <w:rFonts w:ascii="Arial" w:hAnsi="Arial" w:cs="Arial"/>
                <w:vanish/>
                <w:szCs w:val="20"/>
              </w:rPr>
            </w:pPr>
          </w:p>
        </w:tc>
      </w:tr>
      <w:tr w:rsidR="002E4863" w:rsidRPr="00F02E8D" w14:paraId="0075A6BE" w14:textId="77777777" w:rsidTr="00935F93">
        <w:trPr>
          <w:trHeight w:hRule="exact" w:val="2552"/>
          <w:hidden/>
        </w:trPr>
        <w:tc>
          <w:tcPr>
            <w:tcW w:w="4650" w:type="dxa"/>
          </w:tcPr>
          <w:p w14:paraId="4ACF9422" w14:textId="5DD1131E" w:rsidR="002E4863" w:rsidRPr="00935F93" w:rsidRDefault="002E4863" w:rsidP="002E4863">
            <w:pPr>
              <w:spacing w:before="120" w:after="120"/>
              <w:rPr>
                <w:rFonts w:cs="Arial"/>
                <w:vanish/>
                <w:szCs w:val="20"/>
              </w:rPr>
            </w:pPr>
            <w:r w:rsidRPr="00935F93">
              <w:rPr>
                <w:rFonts w:ascii="Arial" w:hAnsi="Arial" w:cs="Arial"/>
                <w:vanish/>
                <w:szCs w:val="20"/>
              </w:rPr>
              <w:t>„Vielen Dank, dass Sie mich anrufen, aber ich bin mit meiner Wohngebäude</w:t>
            </w:r>
            <w:r w:rsidR="00935F93">
              <w:rPr>
                <w:rFonts w:ascii="Arial" w:hAnsi="Arial" w:cs="Arial"/>
                <w:vanish/>
                <w:szCs w:val="20"/>
              </w:rPr>
              <w:t>-</w:t>
            </w:r>
            <w:r w:rsidRPr="00935F93">
              <w:rPr>
                <w:rFonts w:ascii="Arial" w:hAnsi="Arial" w:cs="Arial"/>
                <w:vanish/>
                <w:szCs w:val="20"/>
              </w:rPr>
              <w:t>versicherung bei Ihnen zufrieden und brauche keine weiteren Einschlüsse.“</w:t>
            </w:r>
          </w:p>
        </w:tc>
        <w:tc>
          <w:tcPr>
            <w:tcW w:w="236" w:type="dxa"/>
            <w:tcBorders>
              <w:top w:val="nil"/>
              <w:bottom w:val="nil"/>
            </w:tcBorders>
          </w:tcPr>
          <w:p w14:paraId="1872B7FE" w14:textId="1B50CDDA" w:rsidR="002E4863" w:rsidRPr="00935F93" w:rsidRDefault="002E4863" w:rsidP="002E4863">
            <w:pPr>
              <w:spacing w:before="120" w:after="120"/>
              <w:rPr>
                <w:rFonts w:cs="Arial"/>
                <w:vanish/>
                <w:szCs w:val="20"/>
              </w:rPr>
            </w:pPr>
          </w:p>
        </w:tc>
        <w:tc>
          <w:tcPr>
            <w:tcW w:w="4819" w:type="dxa"/>
          </w:tcPr>
          <w:p w14:paraId="0409445F" w14:textId="32CEDC06" w:rsidR="002E4863" w:rsidRPr="00935F93" w:rsidRDefault="002E4863" w:rsidP="002E4863">
            <w:pPr>
              <w:spacing w:before="120" w:after="120"/>
              <w:rPr>
                <w:rFonts w:cs="Arial"/>
                <w:vanish/>
                <w:szCs w:val="20"/>
              </w:rPr>
            </w:pPr>
            <w:r w:rsidRPr="00935F93">
              <w:rPr>
                <w:rFonts w:ascii="Arial" w:hAnsi="Arial" w:cs="Arial"/>
                <w:vanish/>
                <w:szCs w:val="20"/>
              </w:rPr>
              <w:t>„Vom Abschluss einer Berufsunfähigkeits</w:t>
            </w:r>
            <w:r w:rsidR="00544FF7">
              <w:rPr>
                <w:rFonts w:ascii="Arial" w:hAnsi="Arial" w:cs="Arial"/>
                <w:vanish/>
                <w:szCs w:val="20"/>
              </w:rPr>
              <w:softHyphen/>
            </w:r>
            <w:r w:rsidRPr="00935F93">
              <w:rPr>
                <w:rFonts w:ascii="Arial" w:hAnsi="Arial" w:cs="Arial"/>
                <w:vanish/>
                <w:szCs w:val="20"/>
              </w:rPr>
              <w:t>versicherung hat mir ein Freund, der sich sehr gut in Finanzangelegenheiten auskennt und die Zeitschrift Finanztest abonniert hat, dringend abgeraten.“</w:t>
            </w:r>
          </w:p>
        </w:tc>
      </w:tr>
    </w:tbl>
    <w:p w14:paraId="3F091518" w14:textId="77777777" w:rsidR="00852D9E" w:rsidRDefault="009B23E1" w:rsidP="00852D9E">
      <w:pPr>
        <w:rPr>
          <w:rFonts w:cs="Arial"/>
          <w:vanish/>
        </w:rPr>
      </w:pPr>
      <w:r w:rsidRPr="00F02E8D">
        <w:rPr>
          <w:rFonts w:cs="Arial"/>
          <w:vanish/>
        </w:rPr>
        <w:br w:type="page"/>
      </w:r>
    </w:p>
    <w:p w14:paraId="6466533E" w14:textId="1F86E38A" w:rsidR="00852D9E" w:rsidRPr="00852D9E" w:rsidRDefault="00852D9E" w:rsidP="00852D9E">
      <w:pPr>
        <w:rPr>
          <w:rFonts w:ascii="Times New Roman" w:hAnsi="Times New Roman"/>
          <w:i/>
          <w:iCs/>
          <w:vanish/>
          <w:color w:val="FF0000"/>
        </w:rPr>
      </w:pPr>
      <w:r w:rsidRPr="00852D9E">
        <w:rPr>
          <w:rFonts w:ascii="Times New Roman" w:hAnsi="Times New Roman"/>
          <w:i/>
          <w:iCs/>
          <w:vanish/>
          <w:color w:val="FF0000"/>
        </w:rPr>
        <w:t>Zu Auftrag 3:</w:t>
      </w:r>
    </w:p>
    <w:p w14:paraId="55A03BDB" w14:textId="77777777" w:rsidR="00852D9E" w:rsidRPr="00852D9E" w:rsidRDefault="00852D9E" w:rsidP="00852D9E">
      <w:pPr>
        <w:rPr>
          <w:rFonts w:ascii="Times New Roman" w:hAnsi="Times New Roman"/>
          <w:i/>
          <w:iCs/>
          <w:vanish/>
          <w:color w:val="FF0000"/>
        </w:rPr>
      </w:pPr>
      <w:r w:rsidRPr="00852D9E">
        <w:rPr>
          <w:rFonts w:ascii="Times New Roman" w:hAnsi="Times New Roman"/>
          <w:i/>
          <w:iCs/>
          <w:vanish/>
          <w:color w:val="FF0000"/>
        </w:rPr>
        <w:t>Bei der Lesestrategie „Fragen an den Text stellen“ geht es darum, dass sich die Schülerinnen und Schüler intensiv mit einem Text auseinandersetzen, indem sie selbst Fragen an den Text stellen und diese Fragen anschließend beantworten. Besonders geeignete Fragen können im Plenum aufgegriffen und ggf. auch kategorisiert werden.</w:t>
      </w:r>
    </w:p>
    <w:p w14:paraId="05527986" w14:textId="6735E191" w:rsidR="00852D9E" w:rsidRPr="00852D9E" w:rsidRDefault="00852D9E" w:rsidP="00852D9E">
      <w:pPr>
        <w:rPr>
          <w:rFonts w:ascii="Times New Roman" w:hAnsi="Times New Roman"/>
          <w:i/>
          <w:iCs/>
          <w:vanish/>
          <w:color w:val="FF0000"/>
        </w:rPr>
      </w:pPr>
      <w:r w:rsidRPr="00852D9E">
        <w:rPr>
          <w:noProof/>
          <w:vanish/>
          <w:lang w:eastAsia="de-DE"/>
        </w:rPr>
        <w:drawing>
          <wp:anchor distT="0" distB="0" distL="114300" distR="114300" simplePos="0" relativeHeight="251699200" behindDoc="1" locked="0" layoutInCell="1" allowOverlap="1" wp14:anchorId="2B77DA11" wp14:editId="00484DBC">
            <wp:simplePos x="0" y="0"/>
            <wp:positionH relativeFrom="column">
              <wp:posOffset>5431790</wp:posOffset>
            </wp:positionH>
            <wp:positionV relativeFrom="paragraph">
              <wp:posOffset>114300</wp:posOffset>
            </wp:positionV>
            <wp:extent cx="914400" cy="914400"/>
            <wp:effectExtent l="0" t="0" r="0" b="0"/>
            <wp:wrapTight wrapText="bothSides">
              <wp:wrapPolygon edited="0">
                <wp:start x="7155" y="1028"/>
                <wp:lineTo x="4088" y="3597"/>
                <wp:lineTo x="1022" y="8222"/>
                <wp:lineTo x="1022" y="12847"/>
                <wp:lineTo x="4599" y="18500"/>
                <wp:lineTo x="7155" y="20041"/>
                <wp:lineTo x="13798" y="20041"/>
                <wp:lineTo x="16353" y="18500"/>
                <wp:lineTo x="19931" y="12333"/>
                <wp:lineTo x="20442" y="8736"/>
                <wp:lineTo x="16864" y="3597"/>
                <wp:lineTo x="13798" y="1028"/>
                <wp:lineTo x="7155" y="1028"/>
              </wp:wrapPolygon>
            </wp:wrapTight>
            <wp:docPr id="822" name="Grafik 822"/>
            <wp:cNvGraphicFramePr/>
            <a:graphic xmlns:a="http://schemas.openxmlformats.org/drawingml/2006/main">
              <a:graphicData uri="http://schemas.openxmlformats.org/drawingml/2006/picture">
                <pic:pic xmlns:pic="http://schemas.openxmlformats.org/drawingml/2006/picture">
                  <pic:nvPicPr>
                    <pic:cNvPr id="822" name="Grafik 822" descr="Hilfe"/>
                    <pic:cNvPicPr/>
                  </pic:nvPicPr>
                  <pic:blipFill>
                    <a:blip r:embed="rId20" cstate="print">
                      <a:duotone>
                        <a:schemeClr val="accent1">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1"/>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p w14:paraId="480CC9BE" w14:textId="77777777" w:rsidR="00852D9E" w:rsidRPr="00852D9E" w:rsidRDefault="00852D9E" w:rsidP="00852D9E">
      <w:pPr>
        <w:pBdr>
          <w:top w:val="single" w:sz="4" w:space="1" w:color="auto"/>
          <w:left w:val="single" w:sz="4" w:space="4" w:color="auto"/>
          <w:bottom w:val="single" w:sz="4" w:space="1" w:color="auto"/>
          <w:right w:val="single" w:sz="4" w:space="4" w:color="auto"/>
        </w:pBdr>
        <w:rPr>
          <w:vanish/>
        </w:rPr>
      </w:pPr>
    </w:p>
    <w:p w14:paraId="2DA4637A" w14:textId="77777777" w:rsidR="00852D9E" w:rsidRPr="00682C3B" w:rsidRDefault="00852D9E" w:rsidP="00852D9E">
      <w:pPr>
        <w:pBdr>
          <w:top w:val="single" w:sz="4" w:space="1" w:color="auto"/>
          <w:left w:val="single" w:sz="4" w:space="4" w:color="auto"/>
          <w:bottom w:val="single" w:sz="4" w:space="1" w:color="auto"/>
          <w:right w:val="single" w:sz="4" w:space="4" w:color="auto"/>
        </w:pBdr>
        <w:rPr>
          <w:b/>
          <w:vanish/>
          <w:color w:val="0070C0"/>
          <w:sz w:val="24"/>
        </w:rPr>
      </w:pPr>
      <w:r w:rsidRPr="00682C3B">
        <w:rPr>
          <w:b/>
          <w:vanish/>
          <w:color w:val="0070C0"/>
          <w:sz w:val="24"/>
        </w:rPr>
        <w:t>Lesestrategie: Fragen an den Text stellen</w:t>
      </w:r>
    </w:p>
    <w:p w14:paraId="168916EA" w14:textId="77777777" w:rsidR="00852D9E" w:rsidRPr="00852D9E" w:rsidRDefault="00852D9E" w:rsidP="00852D9E">
      <w:pPr>
        <w:pBdr>
          <w:top w:val="single" w:sz="4" w:space="1" w:color="auto"/>
          <w:left w:val="single" w:sz="4" w:space="4" w:color="auto"/>
          <w:bottom w:val="single" w:sz="4" w:space="1" w:color="auto"/>
          <w:right w:val="single" w:sz="4" w:space="4" w:color="auto"/>
        </w:pBdr>
        <w:rPr>
          <w:vanish/>
        </w:rPr>
      </w:pPr>
    </w:p>
    <w:p w14:paraId="2440CF73" w14:textId="77777777" w:rsidR="00852D9E" w:rsidRPr="00852D9E" w:rsidRDefault="00852D9E" w:rsidP="00852D9E">
      <w:pPr>
        <w:pBdr>
          <w:top w:val="single" w:sz="4" w:space="1" w:color="auto"/>
          <w:left w:val="single" w:sz="4" w:space="4" w:color="auto"/>
          <w:bottom w:val="single" w:sz="4" w:space="1" w:color="auto"/>
          <w:right w:val="single" w:sz="4" w:space="4" w:color="auto"/>
        </w:pBdr>
        <w:rPr>
          <w:vanish/>
        </w:rPr>
      </w:pPr>
      <w:r w:rsidRPr="00852D9E">
        <w:rPr>
          <w:vanish/>
        </w:rPr>
        <w:t>Der Text in den Schulungsunterlagen soll den Umgang mit Einwänden von Kundinnen und Kunden im Beratungsgespräch erklären.</w:t>
      </w:r>
    </w:p>
    <w:p w14:paraId="65632A58" w14:textId="77777777" w:rsidR="00852D9E" w:rsidRPr="00852D9E" w:rsidRDefault="00852D9E" w:rsidP="00852D9E">
      <w:pPr>
        <w:pBdr>
          <w:top w:val="single" w:sz="4" w:space="1" w:color="auto"/>
          <w:left w:val="single" w:sz="4" w:space="4" w:color="auto"/>
          <w:bottom w:val="single" w:sz="4" w:space="1" w:color="auto"/>
          <w:right w:val="single" w:sz="4" w:space="4" w:color="auto"/>
        </w:pBdr>
        <w:rPr>
          <w:vanish/>
        </w:rPr>
      </w:pPr>
    </w:p>
    <w:p w14:paraId="285C5B52" w14:textId="77777777" w:rsidR="00852D9E" w:rsidRPr="00852D9E" w:rsidRDefault="00852D9E" w:rsidP="00852D9E">
      <w:pPr>
        <w:pBdr>
          <w:top w:val="single" w:sz="4" w:space="1" w:color="auto"/>
          <w:left w:val="single" w:sz="4" w:space="4" w:color="auto"/>
          <w:bottom w:val="single" w:sz="4" w:space="1" w:color="auto"/>
          <w:right w:val="single" w:sz="4" w:space="4" w:color="auto"/>
        </w:pBdr>
        <w:rPr>
          <w:vanish/>
        </w:rPr>
      </w:pPr>
      <w:r w:rsidRPr="00852D9E">
        <w:rPr>
          <w:vanish/>
        </w:rPr>
        <w:t>Arbeiten Sie in einem 2er-Team und gehen Sie dabei folgendermaßen vor:</w:t>
      </w:r>
      <w:r w:rsidRPr="00852D9E">
        <w:rPr>
          <w:vanish/>
        </w:rPr>
        <w:br/>
      </w:r>
    </w:p>
    <w:p w14:paraId="7A281B19" w14:textId="77777777" w:rsidR="00852D9E" w:rsidRPr="00852D9E" w:rsidRDefault="00852D9E" w:rsidP="00852D9E">
      <w:pPr>
        <w:pStyle w:val="Listenabsatz"/>
        <w:numPr>
          <w:ilvl w:val="0"/>
          <w:numId w:val="30"/>
        </w:numPr>
        <w:pBdr>
          <w:top w:val="single" w:sz="4" w:space="1" w:color="auto"/>
          <w:left w:val="single" w:sz="4" w:space="4" w:color="auto"/>
          <w:bottom w:val="single" w:sz="4" w:space="1" w:color="auto"/>
          <w:right w:val="single" w:sz="4" w:space="4" w:color="auto"/>
        </w:pBdr>
        <w:spacing w:after="0" w:line="240" w:lineRule="auto"/>
        <w:ind w:left="426" w:hanging="426"/>
        <w:rPr>
          <w:vanish/>
        </w:rPr>
      </w:pPr>
      <w:r w:rsidRPr="00852D9E">
        <w:rPr>
          <w:vanish/>
        </w:rPr>
        <w:t>Lesen Sie den Text  in Einzelarbeit.</w:t>
      </w:r>
      <w:r w:rsidRPr="00852D9E">
        <w:rPr>
          <w:vanish/>
        </w:rPr>
        <w:br/>
      </w:r>
    </w:p>
    <w:p w14:paraId="6FA484C4" w14:textId="77777777" w:rsidR="00852D9E" w:rsidRPr="00852D9E" w:rsidRDefault="00852D9E" w:rsidP="00852D9E">
      <w:pPr>
        <w:pStyle w:val="Listenabsatz"/>
        <w:numPr>
          <w:ilvl w:val="0"/>
          <w:numId w:val="30"/>
        </w:numPr>
        <w:pBdr>
          <w:top w:val="single" w:sz="4" w:space="1" w:color="auto"/>
          <w:left w:val="single" w:sz="4" w:space="4" w:color="auto"/>
          <w:bottom w:val="single" w:sz="4" w:space="1" w:color="auto"/>
          <w:right w:val="single" w:sz="4" w:space="4" w:color="auto"/>
        </w:pBdr>
        <w:spacing w:after="0" w:line="240" w:lineRule="auto"/>
        <w:ind w:left="426" w:hanging="426"/>
        <w:rPr>
          <w:vanish/>
        </w:rPr>
      </w:pPr>
      <w:r w:rsidRPr="00852D9E">
        <w:rPr>
          <w:vanish/>
        </w:rPr>
        <w:t>Formulieren Sie in Einzelarbeit vier bis sechs Fragen, auf die der Text eine Antwort gibt (z. B. Warum bringen Kundinnen und Kunden Einwände vor?)</w:t>
      </w:r>
      <w:r w:rsidRPr="00852D9E">
        <w:rPr>
          <w:vanish/>
        </w:rPr>
        <w:br/>
      </w:r>
      <w:r w:rsidRPr="00852D9E">
        <w:rPr>
          <w:vanish/>
        </w:rPr>
        <w:br/>
        <w:t>Tipps:</w:t>
      </w:r>
      <w:r w:rsidRPr="00852D9E">
        <w:rPr>
          <w:vanish/>
        </w:rPr>
        <w:br/>
        <w:t>- Stellen Sie schwierige Fragen.</w:t>
      </w:r>
      <w:r w:rsidRPr="00852D9E">
        <w:rPr>
          <w:vanish/>
        </w:rPr>
        <w:br/>
        <w:t>- Stellen Sie keine Fragen, auf die mit Ja oder Nein geantwortet werden kann.</w:t>
      </w:r>
    </w:p>
    <w:p w14:paraId="1586489E" w14:textId="77777777" w:rsidR="00852D9E" w:rsidRPr="00852D9E" w:rsidRDefault="00852D9E" w:rsidP="00852D9E">
      <w:pPr>
        <w:pBdr>
          <w:top w:val="single" w:sz="4" w:space="1" w:color="auto"/>
          <w:left w:val="single" w:sz="4" w:space="4" w:color="auto"/>
          <w:bottom w:val="single" w:sz="4" w:space="1" w:color="auto"/>
          <w:right w:val="single" w:sz="4" w:space="4" w:color="auto"/>
        </w:pBdr>
        <w:rPr>
          <w:vanish/>
        </w:rPr>
      </w:pPr>
    </w:p>
    <w:p w14:paraId="5B9CA126" w14:textId="77777777" w:rsidR="00852D9E" w:rsidRPr="00852D9E" w:rsidRDefault="00852D9E" w:rsidP="00852D9E">
      <w:pPr>
        <w:pStyle w:val="Listenabsatz"/>
        <w:numPr>
          <w:ilvl w:val="0"/>
          <w:numId w:val="30"/>
        </w:numPr>
        <w:pBdr>
          <w:top w:val="single" w:sz="4" w:space="1" w:color="auto"/>
          <w:left w:val="single" w:sz="4" w:space="4" w:color="auto"/>
          <w:bottom w:val="single" w:sz="4" w:space="1" w:color="auto"/>
          <w:right w:val="single" w:sz="4" w:space="4" w:color="auto"/>
        </w:pBdr>
        <w:spacing w:after="0" w:line="240" w:lineRule="auto"/>
        <w:ind w:left="426" w:hanging="426"/>
        <w:rPr>
          <w:vanish/>
        </w:rPr>
      </w:pPr>
      <w:r w:rsidRPr="00852D9E">
        <w:rPr>
          <w:vanish/>
        </w:rPr>
        <w:t>Tauschen Sie Ihre Fragen mit Ihrer Teampartnerin bzw. Ihrem Teampartner aus.</w:t>
      </w:r>
    </w:p>
    <w:p w14:paraId="22DF2126" w14:textId="77777777" w:rsidR="00852D9E" w:rsidRPr="00852D9E" w:rsidRDefault="00852D9E" w:rsidP="00852D9E">
      <w:pPr>
        <w:pBdr>
          <w:top w:val="single" w:sz="4" w:space="1" w:color="auto"/>
          <w:left w:val="single" w:sz="4" w:space="4" w:color="auto"/>
          <w:bottom w:val="single" w:sz="4" w:space="1" w:color="auto"/>
          <w:right w:val="single" w:sz="4" w:space="4" w:color="auto"/>
        </w:pBdr>
        <w:rPr>
          <w:vanish/>
        </w:rPr>
      </w:pPr>
    </w:p>
    <w:p w14:paraId="65076952" w14:textId="77777777" w:rsidR="00852D9E" w:rsidRPr="00852D9E" w:rsidRDefault="00852D9E" w:rsidP="00852D9E">
      <w:pPr>
        <w:pStyle w:val="Listenabsatz"/>
        <w:numPr>
          <w:ilvl w:val="0"/>
          <w:numId w:val="30"/>
        </w:numPr>
        <w:pBdr>
          <w:top w:val="single" w:sz="4" w:space="1" w:color="auto"/>
          <w:left w:val="single" w:sz="4" w:space="4" w:color="auto"/>
          <w:bottom w:val="single" w:sz="4" w:space="1" w:color="auto"/>
          <w:right w:val="single" w:sz="4" w:space="4" w:color="auto"/>
        </w:pBdr>
        <w:spacing w:after="0" w:line="240" w:lineRule="auto"/>
        <w:ind w:left="426" w:hanging="426"/>
        <w:rPr>
          <w:vanish/>
        </w:rPr>
      </w:pPr>
      <w:r w:rsidRPr="00852D9E">
        <w:rPr>
          <w:vanish/>
        </w:rPr>
        <w:t>Beantworten Sie sich gegenseitig Ihre Fragen.</w:t>
      </w:r>
    </w:p>
    <w:p w14:paraId="686069AB" w14:textId="77777777" w:rsidR="00852D9E" w:rsidRPr="00852D9E" w:rsidRDefault="00852D9E" w:rsidP="00852D9E">
      <w:pPr>
        <w:pBdr>
          <w:top w:val="single" w:sz="4" w:space="1" w:color="auto"/>
          <w:left w:val="single" w:sz="4" w:space="4" w:color="auto"/>
          <w:bottom w:val="single" w:sz="4" w:space="1" w:color="auto"/>
          <w:right w:val="single" w:sz="4" w:space="4" w:color="auto"/>
        </w:pBdr>
        <w:rPr>
          <w:vanish/>
        </w:rPr>
      </w:pPr>
    </w:p>
    <w:p w14:paraId="35CB71A1" w14:textId="77777777" w:rsidR="00852D9E" w:rsidRDefault="00852D9E">
      <w:pPr>
        <w:rPr>
          <w:rFonts w:cs="Arial"/>
          <w:vanish/>
        </w:rPr>
      </w:pPr>
      <w:r w:rsidRPr="00852D9E">
        <w:rPr>
          <w:rFonts w:cs="Arial"/>
          <w:vanish/>
        </w:rPr>
        <w:br w:type="page"/>
      </w:r>
    </w:p>
    <w:p w14:paraId="630D5D93" w14:textId="0670F09D" w:rsidR="00AC56F4" w:rsidRDefault="00AC56F4" w:rsidP="00AC56F4">
      <w:pPr>
        <w:spacing w:after="0" w:line="240" w:lineRule="auto"/>
        <w:rPr>
          <w:rFonts w:ascii="Times New Roman" w:hAnsi="Times New Roman"/>
          <w:i/>
          <w:iCs/>
          <w:vanish/>
          <w:color w:val="FF0000"/>
        </w:rPr>
      </w:pPr>
      <w:r>
        <w:rPr>
          <w:rFonts w:ascii="Times New Roman" w:hAnsi="Times New Roman"/>
          <w:i/>
          <w:iCs/>
          <w:vanish/>
          <w:color w:val="FF0000"/>
        </w:rPr>
        <w:t xml:space="preserve">Zu </w:t>
      </w:r>
      <w:r w:rsidRPr="00F02E8D">
        <w:rPr>
          <w:rFonts w:ascii="Times New Roman" w:hAnsi="Times New Roman"/>
          <w:i/>
          <w:iCs/>
          <w:vanish/>
          <w:color w:val="FF0000"/>
        </w:rPr>
        <w:t xml:space="preserve">Auftrag </w:t>
      </w:r>
      <w:r>
        <w:rPr>
          <w:rFonts w:ascii="Times New Roman" w:hAnsi="Times New Roman"/>
          <w:i/>
          <w:iCs/>
          <w:vanish/>
          <w:color w:val="FF0000"/>
        </w:rPr>
        <w:t>3</w:t>
      </w:r>
      <w:r w:rsidRPr="00F02E8D">
        <w:rPr>
          <w:rFonts w:ascii="Times New Roman" w:hAnsi="Times New Roman"/>
          <w:i/>
          <w:iCs/>
          <w:vanish/>
          <w:color w:val="FF0000"/>
        </w:rPr>
        <w:t>:</w:t>
      </w:r>
      <w:r>
        <w:rPr>
          <w:rFonts w:ascii="Times New Roman" w:hAnsi="Times New Roman"/>
          <w:i/>
          <w:iCs/>
          <w:vanish/>
          <w:color w:val="FF0000"/>
        </w:rPr>
        <w:t xml:space="preserve"> Binnendifferenzierung für schwächere Schülerinnen und Schüler</w:t>
      </w:r>
    </w:p>
    <w:p w14:paraId="12CBACF1" w14:textId="77777777" w:rsidR="00AC56F4" w:rsidRPr="00F02E8D" w:rsidRDefault="00AC56F4" w:rsidP="00AC56F4">
      <w:pPr>
        <w:spacing w:after="0" w:line="240" w:lineRule="auto"/>
        <w:rPr>
          <w:rFonts w:ascii="Times New Roman" w:hAnsi="Times New Roman"/>
          <w:i/>
          <w:iCs/>
          <w:vanish/>
          <w:color w:val="FF0000"/>
        </w:rPr>
      </w:pPr>
    </w:p>
    <w:tbl>
      <w:tblPr>
        <w:tblStyle w:val="Tabellenraster"/>
        <w:tblW w:w="9686" w:type="dxa"/>
        <w:tblLook w:val="04A0" w:firstRow="1" w:lastRow="0" w:firstColumn="1" w:lastColumn="0" w:noHBand="0" w:noVBand="1"/>
      </w:tblPr>
      <w:tblGrid>
        <w:gridCol w:w="2941"/>
        <w:gridCol w:w="3739"/>
        <w:gridCol w:w="3006"/>
      </w:tblGrid>
      <w:tr w:rsidR="00AC56F4" w:rsidRPr="00ED5EF6" w14:paraId="324DADD5" w14:textId="77777777" w:rsidTr="00B44C5C">
        <w:trPr>
          <w:trHeight w:val="230"/>
          <w:hidden/>
        </w:trPr>
        <w:tc>
          <w:tcPr>
            <w:tcW w:w="9686" w:type="dxa"/>
            <w:gridSpan w:val="3"/>
            <w:shd w:val="clear" w:color="auto" w:fill="D9D9D9" w:themeFill="background1" w:themeFillShade="D9"/>
          </w:tcPr>
          <w:p w14:paraId="2AB66501" w14:textId="77777777" w:rsidR="00AC56F4" w:rsidRPr="00ED5EF6" w:rsidRDefault="00AC56F4" w:rsidP="00B44C5C">
            <w:pPr>
              <w:spacing w:before="120" w:after="120"/>
              <w:rPr>
                <w:rFonts w:ascii="Arial" w:hAnsi="Arial" w:cs="Arial"/>
                <w:b/>
                <w:bCs/>
                <w:vanish/>
              </w:rPr>
            </w:pPr>
            <w:r>
              <w:rPr>
                <w:rFonts w:ascii="Arial" w:hAnsi="Arial" w:cs="Arial"/>
                <w:b/>
                <w:bCs/>
                <w:vanish/>
              </w:rPr>
              <w:t xml:space="preserve">Beratungsmappe – „7 </w:t>
            </w:r>
            <w:r w:rsidRPr="00ED5EF6">
              <w:rPr>
                <w:rFonts w:ascii="Arial" w:hAnsi="Arial" w:cs="Arial"/>
                <w:b/>
                <w:bCs/>
                <w:vanish/>
              </w:rPr>
              <w:t>Kommunikationsregeln</w:t>
            </w:r>
            <w:r>
              <w:rPr>
                <w:rFonts w:ascii="Arial" w:hAnsi="Arial" w:cs="Arial"/>
                <w:b/>
                <w:bCs/>
                <w:vanish/>
              </w:rPr>
              <w:t>“</w:t>
            </w:r>
          </w:p>
        </w:tc>
      </w:tr>
      <w:tr w:rsidR="00AC56F4" w:rsidRPr="00ED5EF6" w14:paraId="68C96F81" w14:textId="77777777" w:rsidTr="00B44C5C">
        <w:trPr>
          <w:trHeight w:val="469"/>
          <w:hidden/>
        </w:trPr>
        <w:tc>
          <w:tcPr>
            <w:tcW w:w="2941" w:type="dxa"/>
            <w:shd w:val="clear" w:color="auto" w:fill="D9D9D9" w:themeFill="background1" w:themeFillShade="D9"/>
          </w:tcPr>
          <w:p w14:paraId="69128F61" w14:textId="77777777" w:rsidR="00AC56F4" w:rsidRPr="00ED5EF6" w:rsidRDefault="00AC56F4" w:rsidP="00B44C5C">
            <w:pPr>
              <w:spacing w:before="120" w:after="120"/>
              <w:rPr>
                <w:rFonts w:ascii="Arial" w:hAnsi="Arial" w:cs="Arial"/>
                <w:b/>
                <w:bCs/>
                <w:vanish/>
              </w:rPr>
            </w:pPr>
            <w:r w:rsidRPr="00ED5EF6">
              <w:rPr>
                <w:rFonts w:ascii="Arial" w:hAnsi="Arial" w:cs="Arial"/>
                <w:b/>
                <w:bCs/>
                <w:vanish/>
              </w:rPr>
              <w:t>Fehler in der Kommunikation</w:t>
            </w:r>
          </w:p>
        </w:tc>
        <w:tc>
          <w:tcPr>
            <w:tcW w:w="3739" w:type="dxa"/>
            <w:shd w:val="clear" w:color="auto" w:fill="D9D9D9" w:themeFill="background1" w:themeFillShade="D9"/>
          </w:tcPr>
          <w:p w14:paraId="081375A0" w14:textId="77777777" w:rsidR="00AC56F4" w:rsidRPr="00ED5EF6" w:rsidRDefault="00AC56F4" w:rsidP="00B44C5C">
            <w:pPr>
              <w:spacing w:before="120" w:after="120"/>
              <w:rPr>
                <w:rFonts w:ascii="Arial" w:hAnsi="Arial" w:cs="Arial"/>
                <w:b/>
                <w:bCs/>
                <w:vanish/>
              </w:rPr>
            </w:pPr>
            <w:r>
              <w:rPr>
                <w:rFonts w:ascii="Arial" w:hAnsi="Arial" w:cs="Arial"/>
                <w:b/>
                <w:bCs/>
                <w:vanish/>
              </w:rPr>
              <w:t xml:space="preserve">Erläuterung und ggf. Verbesserungsvorschlag </w:t>
            </w:r>
          </w:p>
          <w:p w14:paraId="6D94387D" w14:textId="77777777" w:rsidR="00AC56F4" w:rsidRPr="00ED5EF6" w:rsidRDefault="00AC56F4" w:rsidP="00B44C5C">
            <w:pPr>
              <w:spacing w:before="120" w:after="120"/>
              <w:rPr>
                <w:rFonts w:ascii="Arial" w:hAnsi="Arial" w:cs="Arial"/>
                <w:b/>
                <w:bCs/>
                <w:vanish/>
              </w:rPr>
            </w:pPr>
            <w:r w:rsidRPr="00ED5EF6">
              <w:rPr>
                <w:rFonts w:ascii="Arial" w:hAnsi="Arial" w:cs="Arial"/>
                <w:b/>
                <w:bCs/>
                <w:vanish/>
              </w:rPr>
              <w:t>(schülerindividuelle Ideen)</w:t>
            </w:r>
          </w:p>
        </w:tc>
        <w:tc>
          <w:tcPr>
            <w:tcW w:w="3006" w:type="dxa"/>
            <w:shd w:val="clear" w:color="auto" w:fill="D9D9D9" w:themeFill="background1" w:themeFillShade="D9"/>
          </w:tcPr>
          <w:p w14:paraId="6A480A8B" w14:textId="77777777" w:rsidR="00AC56F4" w:rsidRPr="00ED5EF6" w:rsidRDefault="00AC56F4" w:rsidP="00B44C5C">
            <w:pPr>
              <w:spacing w:before="120" w:after="120"/>
              <w:rPr>
                <w:rFonts w:ascii="Arial" w:hAnsi="Arial" w:cs="Arial"/>
                <w:b/>
                <w:bCs/>
                <w:vanish/>
              </w:rPr>
            </w:pPr>
            <w:r w:rsidRPr="00ED5EF6">
              <w:rPr>
                <w:rFonts w:ascii="Arial" w:hAnsi="Arial" w:cs="Arial"/>
                <w:b/>
                <w:bCs/>
                <w:vanish/>
              </w:rPr>
              <w:t>Regel</w:t>
            </w:r>
          </w:p>
        </w:tc>
      </w:tr>
      <w:tr w:rsidR="00AC56F4" w:rsidRPr="00ED5EF6" w14:paraId="7CB74E78" w14:textId="77777777" w:rsidTr="00B44C5C">
        <w:trPr>
          <w:trHeight w:val="238"/>
          <w:hidden/>
        </w:trPr>
        <w:tc>
          <w:tcPr>
            <w:tcW w:w="2941" w:type="dxa"/>
          </w:tcPr>
          <w:p w14:paraId="12C78F1E" w14:textId="77777777" w:rsidR="00AC56F4" w:rsidRPr="00DB55BF" w:rsidRDefault="00AC56F4" w:rsidP="00B44C5C">
            <w:pPr>
              <w:spacing w:before="120" w:after="120"/>
              <w:rPr>
                <w:rFonts w:ascii="Arial" w:hAnsi="Arial" w:cs="Arial"/>
                <w:vanish/>
                <w:color w:val="000000" w:themeColor="text1"/>
              </w:rPr>
            </w:pPr>
          </w:p>
          <w:p w14:paraId="0CCA30EB" w14:textId="77777777" w:rsidR="00AC56F4" w:rsidRPr="00DB55BF" w:rsidRDefault="00AC56F4" w:rsidP="00B44C5C">
            <w:pPr>
              <w:spacing w:before="120" w:after="120"/>
              <w:rPr>
                <w:rFonts w:ascii="Arial" w:hAnsi="Arial" w:cs="Arial"/>
                <w:vanish/>
                <w:color w:val="000000" w:themeColor="text1"/>
              </w:rPr>
            </w:pPr>
            <w:r>
              <w:rPr>
                <w:rFonts w:ascii="Arial" w:hAnsi="Arial" w:cs="Arial"/>
                <w:vanish/>
                <w:color w:val="000000" w:themeColor="text1"/>
              </w:rPr>
              <w:t xml:space="preserve">Kundin bzw. </w:t>
            </w:r>
            <w:r w:rsidRPr="00DB55BF">
              <w:rPr>
                <w:rFonts w:ascii="Arial" w:hAnsi="Arial" w:cs="Arial"/>
                <w:vanish/>
                <w:color w:val="000000" w:themeColor="text1"/>
              </w:rPr>
              <w:t xml:space="preserve">Kunde wird beim Sprechen unterbrochen </w:t>
            </w:r>
          </w:p>
        </w:tc>
        <w:tc>
          <w:tcPr>
            <w:tcW w:w="3739" w:type="dxa"/>
          </w:tcPr>
          <w:p w14:paraId="43C351A1" w14:textId="77777777" w:rsidR="00AC56F4" w:rsidRPr="00DB55BF" w:rsidRDefault="00AC56F4" w:rsidP="00B44C5C">
            <w:pPr>
              <w:spacing w:before="120" w:after="120"/>
              <w:rPr>
                <w:rFonts w:ascii="Arial" w:hAnsi="Arial" w:cs="Arial"/>
                <w:vanish/>
                <w:color w:val="000000" w:themeColor="text1"/>
              </w:rPr>
            </w:pPr>
          </w:p>
          <w:p w14:paraId="371F7869" w14:textId="77777777" w:rsidR="00AC56F4" w:rsidRPr="00DB55BF" w:rsidRDefault="00AC56F4" w:rsidP="00B44C5C">
            <w:pPr>
              <w:spacing w:before="120" w:after="120"/>
              <w:rPr>
                <w:rFonts w:ascii="Arial" w:hAnsi="Arial" w:cs="Arial"/>
                <w:vanish/>
                <w:color w:val="000000" w:themeColor="text1"/>
              </w:rPr>
            </w:pPr>
            <w:r w:rsidRPr="00FB4DCA">
              <w:rPr>
                <w:rFonts w:ascii="Arial" w:hAnsi="Arial" w:cs="Arial"/>
                <w:vanish/>
                <w:color w:val="000000" w:themeColor="text1"/>
              </w:rPr>
              <w:t>Gesprächspausen abwarten, dabei auch auf die Körpersprache de</w:t>
            </w:r>
            <w:r>
              <w:rPr>
                <w:rFonts w:ascii="Arial" w:hAnsi="Arial" w:cs="Arial"/>
                <w:vanish/>
                <w:color w:val="000000" w:themeColor="text1"/>
              </w:rPr>
              <w:t>r</w:t>
            </w:r>
            <w:r w:rsidRPr="00FB4DCA">
              <w:rPr>
                <w:rFonts w:ascii="Arial" w:hAnsi="Arial" w:cs="Arial"/>
                <w:vanish/>
                <w:color w:val="000000" w:themeColor="text1"/>
              </w:rPr>
              <w:t xml:space="preserve"> </w:t>
            </w:r>
            <w:r>
              <w:rPr>
                <w:rFonts w:ascii="Arial" w:hAnsi="Arial" w:cs="Arial"/>
                <w:vanish/>
                <w:color w:val="000000" w:themeColor="text1"/>
              </w:rPr>
              <w:t>Person</w:t>
            </w:r>
            <w:r w:rsidRPr="00FB4DCA">
              <w:rPr>
                <w:rFonts w:ascii="Arial" w:hAnsi="Arial" w:cs="Arial"/>
                <w:vanish/>
                <w:color w:val="000000" w:themeColor="text1"/>
              </w:rPr>
              <w:t xml:space="preserve"> achten.</w:t>
            </w:r>
          </w:p>
        </w:tc>
        <w:tc>
          <w:tcPr>
            <w:tcW w:w="3006" w:type="dxa"/>
          </w:tcPr>
          <w:p w14:paraId="4D5B35B3" w14:textId="77777777" w:rsidR="00AC56F4" w:rsidRPr="00DB55BF" w:rsidRDefault="00AC56F4" w:rsidP="00B44C5C">
            <w:pPr>
              <w:spacing w:before="120" w:after="120"/>
              <w:rPr>
                <w:rFonts w:ascii="Arial" w:hAnsi="Arial" w:cs="Arial"/>
                <w:vanish/>
                <w:color w:val="000000" w:themeColor="text1"/>
              </w:rPr>
            </w:pPr>
          </w:p>
          <w:p w14:paraId="3F2800E6" w14:textId="77777777" w:rsidR="00AC56F4" w:rsidRPr="00DB55BF" w:rsidRDefault="00AC56F4" w:rsidP="00B44C5C">
            <w:pPr>
              <w:spacing w:before="120" w:after="120"/>
              <w:rPr>
                <w:rFonts w:ascii="Arial" w:hAnsi="Arial" w:cs="Arial"/>
                <w:vanish/>
                <w:color w:val="000000" w:themeColor="text1"/>
              </w:rPr>
            </w:pPr>
            <w:r w:rsidRPr="00DB55BF">
              <w:rPr>
                <w:rFonts w:ascii="Arial" w:hAnsi="Arial" w:cs="Arial"/>
                <w:vanish/>
                <w:color w:val="000000" w:themeColor="text1"/>
              </w:rPr>
              <w:t>1. Gegenüber ausreden lassen</w:t>
            </w:r>
          </w:p>
        </w:tc>
      </w:tr>
      <w:tr w:rsidR="00AC56F4" w:rsidRPr="00ED5EF6" w14:paraId="76A2FFCD" w14:textId="77777777" w:rsidTr="00B44C5C">
        <w:trPr>
          <w:trHeight w:val="1758"/>
          <w:hidden/>
        </w:trPr>
        <w:tc>
          <w:tcPr>
            <w:tcW w:w="2941" w:type="dxa"/>
          </w:tcPr>
          <w:p w14:paraId="1F4A4669" w14:textId="77777777" w:rsidR="00AC56F4" w:rsidRPr="00935F93" w:rsidRDefault="00AC56F4" w:rsidP="00B44C5C">
            <w:pPr>
              <w:spacing w:before="120" w:after="120"/>
              <w:rPr>
                <w:rFonts w:ascii="Times New Roman" w:hAnsi="Times New Roman"/>
                <w:i/>
                <w:iCs/>
                <w:vanish/>
              </w:rPr>
            </w:pPr>
          </w:p>
        </w:tc>
        <w:tc>
          <w:tcPr>
            <w:tcW w:w="3739" w:type="dxa"/>
          </w:tcPr>
          <w:p w14:paraId="7F7BE483" w14:textId="77777777" w:rsidR="00AC56F4" w:rsidRPr="00935F93" w:rsidRDefault="00AC56F4" w:rsidP="00B44C5C">
            <w:pPr>
              <w:spacing w:before="120" w:after="120"/>
              <w:rPr>
                <w:rFonts w:ascii="Times New Roman" w:hAnsi="Times New Roman"/>
                <w:i/>
                <w:iCs/>
                <w:vanish/>
              </w:rPr>
            </w:pPr>
          </w:p>
        </w:tc>
        <w:tc>
          <w:tcPr>
            <w:tcW w:w="3006" w:type="dxa"/>
          </w:tcPr>
          <w:p w14:paraId="4EFA6289" w14:textId="77777777" w:rsidR="00AC56F4" w:rsidRPr="00DB55BF" w:rsidRDefault="00AC56F4" w:rsidP="00B44C5C">
            <w:pPr>
              <w:spacing w:before="120" w:after="120"/>
              <w:rPr>
                <w:rFonts w:ascii="Arial" w:hAnsi="Arial" w:cs="Arial"/>
                <w:vanish/>
                <w:color w:val="000000" w:themeColor="text1"/>
              </w:rPr>
            </w:pPr>
            <w:r w:rsidRPr="00DB55BF">
              <w:rPr>
                <w:rFonts w:ascii="Arial" w:hAnsi="Arial" w:cs="Arial"/>
                <w:vanish/>
                <w:color w:val="000000" w:themeColor="text1"/>
              </w:rPr>
              <w:t>2. Aussagen mit Bedacht wählen und erläutern</w:t>
            </w:r>
          </w:p>
        </w:tc>
      </w:tr>
      <w:tr w:rsidR="00AC56F4" w:rsidRPr="00ED5EF6" w14:paraId="3FDB6D81" w14:textId="77777777" w:rsidTr="00B44C5C">
        <w:trPr>
          <w:trHeight w:val="1758"/>
          <w:hidden/>
        </w:trPr>
        <w:tc>
          <w:tcPr>
            <w:tcW w:w="2941" w:type="dxa"/>
          </w:tcPr>
          <w:p w14:paraId="663C5A19" w14:textId="77777777" w:rsidR="00AC56F4" w:rsidRPr="00935F93" w:rsidRDefault="00AC56F4" w:rsidP="00B44C5C">
            <w:pPr>
              <w:spacing w:before="120" w:after="120"/>
              <w:rPr>
                <w:rFonts w:ascii="Times New Roman" w:hAnsi="Times New Roman"/>
                <w:i/>
                <w:iCs/>
                <w:vanish/>
              </w:rPr>
            </w:pPr>
          </w:p>
        </w:tc>
        <w:tc>
          <w:tcPr>
            <w:tcW w:w="3739" w:type="dxa"/>
          </w:tcPr>
          <w:p w14:paraId="34597063" w14:textId="77777777" w:rsidR="00AC56F4" w:rsidRPr="00935F93" w:rsidRDefault="00AC56F4" w:rsidP="00B44C5C">
            <w:pPr>
              <w:spacing w:before="120" w:after="120"/>
              <w:rPr>
                <w:rFonts w:ascii="Times New Roman" w:hAnsi="Times New Roman"/>
                <w:i/>
                <w:iCs/>
                <w:vanish/>
              </w:rPr>
            </w:pPr>
          </w:p>
        </w:tc>
        <w:tc>
          <w:tcPr>
            <w:tcW w:w="3006" w:type="dxa"/>
          </w:tcPr>
          <w:p w14:paraId="663950BE" w14:textId="77777777" w:rsidR="00AC56F4" w:rsidRPr="00DB55BF" w:rsidRDefault="00AC56F4" w:rsidP="00B44C5C">
            <w:pPr>
              <w:spacing w:before="120" w:after="120"/>
              <w:rPr>
                <w:rFonts w:ascii="Arial" w:hAnsi="Arial" w:cs="Arial"/>
                <w:vanish/>
                <w:color w:val="000000" w:themeColor="text1"/>
              </w:rPr>
            </w:pPr>
            <w:r w:rsidRPr="00DB55BF">
              <w:rPr>
                <w:rFonts w:ascii="Arial" w:hAnsi="Arial" w:cs="Arial"/>
                <w:vanish/>
                <w:color w:val="000000" w:themeColor="text1"/>
              </w:rPr>
              <w:t>3. Ich-Form zur direkten Ansprache verwenden</w:t>
            </w:r>
          </w:p>
        </w:tc>
      </w:tr>
      <w:tr w:rsidR="00AC56F4" w:rsidRPr="00ED5EF6" w14:paraId="368E6686" w14:textId="77777777" w:rsidTr="00B44C5C">
        <w:trPr>
          <w:trHeight w:val="1758"/>
          <w:hidden/>
        </w:trPr>
        <w:tc>
          <w:tcPr>
            <w:tcW w:w="2941" w:type="dxa"/>
          </w:tcPr>
          <w:p w14:paraId="6004B797" w14:textId="77777777" w:rsidR="00AC56F4" w:rsidRPr="00935F93" w:rsidRDefault="00AC56F4" w:rsidP="00B44C5C">
            <w:pPr>
              <w:spacing w:before="120" w:after="120"/>
              <w:rPr>
                <w:rFonts w:ascii="Times New Roman" w:hAnsi="Times New Roman"/>
                <w:i/>
                <w:iCs/>
                <w:vanish/>
              </w:rPr>
            </w:pPr>
          </w:p>
        </w:tc>
        <w:tc>
          <w:tcPr>
            <w:tcW w:w="3739" w:type="dxa"/>
          </w:tcPr>
          <w:p w14:paraId="300411DE" w14:textId="77777777" w:rsidR="00AC56F4" w:rsidRPr="00935F93" w:rsidRDefault="00AC56F4" w:rsidP="00B44C5C">
            <w:pPr>
              <w:spacing w:before="120" w:after="120"/>
              <w:rPr>
                <w:rFonts w:ascii="Times New Roman" w:hAnsi="Times New Roman"/>
                <w:i/>
                <w:iCs/>
                <w:vanish/>
              </w:rPr>
            </w:pPr>
          </w:p>
        </w:tc>
        <w:tc>
          <w:tcPr>
            <w:tcW w:w="3006" w:type="dxa"/>
          </w:tcPr>
          <w:p w14:paraId="272E4EB6" w14:textId="77777777" w:rsidR="00AC56F4" w:rsidRPr="00DB55BF" w:rsidRDefault="00AC56F4" w:rsidP="00B44C5C">
            <w:pPr>
              <w:spacing w:before="120" w:after="120"/>
              <w:rPr>
                <w:rFonts w:ascii="Arial" w:hAnsi="Arial" w:cs="Arial"/>
                <w:vanish/>
                <w:color w:val="000000" w:themeColor="text1"/>
              </w:rPr>
            </w:pPr>
            <w:r w:rsidRPr="00DB55BF">
              <w:rPr>
                <w:rFonts w:ascii="Arial" w:hAnsi="Arial" w:cs="Arial"/>
                <w:vanish/>
                <w:color w:val="000000" w:themeColor="text1"/>
              </w:rPr>
              <w:t>4. Fragen begründen (v.</w:t>
            </w:r>
            <w:r>
              <w:rPr>
                <w:rFonts w:ascii="Arial" w:hAnsi="Arial" w:cs="Arial"/>
                <w:vanish/>
                <w:color w:val="000000" w:themeColor="text1"/>
              </w:rPr>
              <w:t> </w:t>
            </w:r>
            <w:r w:rsidRPr="00DB55BF">
              <w:rPr>
                <w:rFonts w:ascii="Arial" w:hAnsi="Arial" w:cs="Arial"/>
                <w:vanish/>
                <w:color w:val="000000" w:themeColor="text1"/>
              </w:rPr>
              <w:t>a. bei sensiblen Themen)</w:t>
            </w:r>
          </w:p>
        </w:tc>
      </w:tr>
      <w:tr w:rsidR="00AC56F4" w:rsidRPr="00ED5EF6" w14:paraId="57CAE0B4" w14:textId="77777777" w:rsidTr="00B44C5C">
        <w:trPr>
          <w:trHeight w:val="1758"/>
          <w:hidden/>
        </w:trPr>
        <w:tc>
          <w:tcPr>
            <w:tcW w:w="2941" w:type="dxa"/>
          </w:tcPr>
          <w:p w14:paraId="0FFFE452" w14:textId="77777777" w:rsidR="00AC56F4" w:rsidRPr="00935F93" w:rsidRDefault="00AC56F4" w:rsidP="00B44C5C">
            <w:pPr>
              <w:spacing w:before="120" w:after="120"/>
              <w:rPr>
                <w:rFonts w:ascii="Times New Roman" w:hAnsi="Times New Roman"/>
                <w:i/>
                <w:iCs/>
                <w:vanish/>
              </w:rPr>
            </w:pPr>
          </w:p>
        </w:tc>
        <w:tc>
          <w:tcPr>
            <w:tcW w:w="3739" w:type="dxa"/>
          </w:tcPr>
          <w:p w14:paraId="66E6D5C2" w14:textId="77777777" w:rsidR="00AC56F4" w:rsidRPr="00935F93" w:rsidRDefault="00AC56F4" w:rsidP="00B44C5C">
            <w:pPr>
              <w:spacing w:before="120" w:after="120"/>
              <w:rPr>
                <w:rFonts w:ascii="Times New Roman" w:hAnsi="Times New Roman"/>
                <w:i/>
                <w:iCs/>
                <w:vanish/>
              </w:rPr>
            </w:pPr>
          </w:p>
        </w:tc>
        <w:tc>
          <w:tcPr>
            <w:tcW w:w="3006" w:type="dxa"/>
          </w:tcPr>
          <w:p w14:paraId="40A3679E" w14:textId="77777777" w:rsidR="00AC56F4" w:rsidRPr="00DB55BF" w:rsidRDefault="00AC56F4" w:rsidP="00B44C5C">
            <w:pPr>
              <w:spacing w:before="120" w:after="120"/>
              <w:rPr>
                <w:rFonts w:ascii="Arial" w:hAnsi="Arial" w:cs="Arial"/>
                <w:vanish/>
                <w:color w:val="000000" w:themeColor="text1"/>
              </w:rPr>
            </w:pPr>
            <w:r w:rsidRPr="00DB55BF">
              <w:rPr>
                <w:rFonts w:ascii="Arial" w:hAnsi="Arial" w:cs="Arial"/>
                <w:vanish/>
                <w:color w:val="000000" w:themeColor="text1"/>
              </w:rPr>
              <w:t xml:space="preserve">5. </w:t>
            </w:r>
            <w:r>
              <w:rPr>
                <w:rFonts w:ascii="Arial" w:hAnsi="Arial" w:cs="Arial"/>
                <w:vanish/>
                <w:color w:val="000000" w:themeColor="text1"/>
              </w:rPr>
              <w:t>v</w:t>
            </w:r>
            <w:r w:rsidRPr="00DB55BF">
              <w:rPr>
                <w:rFonts w:ascii="Arial" w:hAnsi="Arial" w:cs="Arial"/>
                <w:vanish/>
                <w:color w:val="000000" w:themeColor="text1"/>
              </w:rPr>
              <w:t>oreilige Verallgemeinerungen vermeiden</w:t>
            </w:r>
          </w:p>
        </w:tc>
      </w:tr>
      <w:tr w:rsidR="00AC56F4" w:rsidRPr="00ED5EF6" w14:paraId="0395C128" w14:textId="77777777" w:rsidTr="00B44C5C">
        <w:trPr>
          <w:trHeight w:val="1758"/>
          <w:hidden/>
        </w:trPr>
        <w:tc>
          <w:tcPr>
            <w:tcW w:w="2941" w:type="dxa"/>
          </w:tcPr>
          <w:p w14:paraId="1D1B3E19" w14:textId="77777777" w:rsidR="00AC56F4" w:rsidRPr="00935F93" w:rsidRDefault="00AC56F4" w:rsidP="00B44C5C">
            <w:pPr>
              <w:spacing w:before="120" w:after="120"/>
              <w:rPr>
                <w:rFonts w:ascii="Times New Roman" w:hAnsi="Times New Roman"/>
                <w:i/>
                <w:iCs/>
                <w:vanish/>
              </w:rPr>
            </w:pPr>
          </w:p>
        </w:tc>
        <w:tc>
          <w:tcPr>
            <w:tcW w:w="3739" w:type="dxa"/>
          </w:tcPr>
          <w:p w14:paraId="3929FD5B" w14:textId="77777777" w:rsidR="00AC56F4" w:rsidRPr="00935F93" w:rsidRDefault="00AC56F4" w:rsidP="00B44C5C">
            <w:pPr>
              <w:spacing w:before="120" w:after="120"/>
              <w:rPr>
                <w:rFonts w:ascii="Times New Roman" w:hAnsi="Times New Roman"/>
                <w:i/>
                <w:iCs/>
                <w:vanish/>
              </w:rPr>
            </w:pPr>
          </w:p>
        </w:tc>
        <w:tc>
          <w:tcPr>
            <w:tcW w:w="3006" w:type="dxa"/>
          </w:tcPr>
          <w:p w14:paraId="1AE94F59" w14:textId="77777777" w:rsidR="00AC56F4" w:rsidRPr="00DB55BF" w:rsidRDefault="00AC56F4" w:rsidP="00B44C5C">
            <w:pPr>
              <w:spacing w:before="120" w:after="120"/>
              <w:rPr>
                <w:rFonts w:ascii="Arial" w:hAnsi="Arial" w:cs="Arial"/>
                <w:vanish/>
                <w:color w:val="000000" w:themeColor="text1"/>
              </w:rPr>
            </w:pPr>
            <w:r w:rsidRPr="00DB55BF">
              <w:rPr>
                <w:rFonts w:ascii="Arial" w:hAnsi="Arial" w:cs="Arial"/>
                <w:vanish/>
                <w:color w:val="000000" w:themeColor="text1"/>
              </w:rPr>
              <w:t xml:space="preserve">6. </w:t>
            </w:r>
            <w:r>
              <w:rPr>
                <w:rFonts w:ascii="Arial" w:hAnsi="Arial" w:cs="Arial"/>
                <w:vanish/>
                <w:color w:val="000000" w:themeColor="text1"/>
              </w:rPr>
              <w:t>k</w:t>
            </w:r>
            <w:r w:rsidRPr="00DB55BF">
              <w:rPr>
                <w:rFonts w:ascii="Arial" w:hAnsi="Arial" w:cs="Arial"/>
                <w:vanish/>
                <w:color w:val="000000" w:themeColor="text1"/>
              </w:rPr>
              <w:t>lare Aussprache</w:t>
            </w:r>
          </w:p>
        </w:tc>
      </w:tr>
      <w:tr w:rsidR="00AC56F4" w:rsidRPr="00ED5EF6" w14:paraId="365B8819" w14:textId="77777777" w:rsidTr="00B44C5C">
        <w:trPr>
          <w:trHeight w:val="1758"/>
          <w:hidden/>
        </w:trPr>
        <w:tc>
          <w:tcPr>
            <w:tcW w:w="2941" w:type="dxa"/>
          </w:tcPr>
          <w:p w14:paraId="231FDB5F" w14:textId="77777777" w:rsidR="00AC56F4" w:rsidRPr="00935F93" w:rsidRDefault="00AC56F4" w:rsidP="00B44C5C">
            <w:pPr>
              <w:spacing w:before="120" w:after="120"/>
              <w:rPr>
                <w:rFonts w:ascii="Times New Roman" w:hAnsi="Times New Roman"/>
                <w:i/>
                <w:iCs/>
                <w:vanish/>
              </w:rPr>
            </w:pPr>
          </w:p>
        </w:tc>
        <w:tc>
          <w:tcPr>
            <w:tcW w:w="3739" w:type="dxa"/>
          </w:tcPr>
          <w:p w14:paraId="182F9C10" w14:textId="77777777" w:rsidR="00AC56F4" w:rsidRPr="00935F93" w:rsidRDefault="00AC56F4" w:rsidP="00B44C5C">
            <w:pPr>
              <w:spacing w:before="120" w:after="120"/>
              <w:rPr>
                <w:rFonts w:ascii="Times New Roman" w:hAnsi="Times New Roman"/>
                <w:i/>
                <w:iCs/>
                <w:vanish/>
              </w:rPr>
            </w:pPr>
          </w:p>
        </w:tc>
        <w:tc>
          <w:tcPr>
            <w:tcW w:w="3006" w:type="dxa"/>
          </w:tcPr>
          <w:p w14:paraId="7582CF67" w14:textId="77777777" w:rsidR="00AC56F4" w:rsidRPr="00DB55BF" w:rsidRDefault="00AC56F4" w:rsidP="00B44C5C">
            <w:pPr>
              <w:spacing w:before="120" w:after="120"/>
              <w:rPr>
                <w:rFonts w:ascii="Arial" w:hAnsi="Arial" w:cs="Arial"/>
                <w:vanish/>
                <w:color w:val="000000" w:themeColor="text1"/>
              </w:rPr>
            </w:pPr>
            <w:r w:rsidRPr="00DB55BF">
              <w:rPr>
                <w:rFonts w:ascii="Arial" w:hAnsi="Arial" w:cs="Arial"/>
                <w:vanish/>
                <w:color w:val="000000" w:themeColor="text1"/>
              </w:rPr>
              <w:t xml:space="preserve">7. </w:t>
            </w:r>
            <w:r>
              <w:rPr>
                <w:rFonts w:ascii="Arial" w:hAnsi="Arial" w:cs="Arial"/>
                <w:vanish/>
                <w:color w:val="000000" w:themeColor="text1"/>
              </w:rPr>
              <w:t>k</w:t>
            </w:r>
            <w:r w:rsidRPr="00DB55BF">
              <w:rPr>
                <w:rFonts w:ascii="Arial" w:hAnsi="Arial" w:cs="Arial"/>
                <w:vanish/>
                <w:color w:val="000000" w:themeColor="text1"/>
              </w:rPr>
              <w:t>onzentriert zuhören und ggf. Verständnisfragen stellen</w:t>
            </w:r>
          </w:p>
        </w:tc>
      </w:tr>
    </w:tbl>
    <w:p w14:paraId="7080ED4A" w14:textId="77777777" w:rsidR="00AC56F4" w:rsidRPr="00F02E8D" w:rsidRDefault="00AC56F4" w:rsidP="00AC56F4">
      <w:pPr>
        <w:rPr>
          <w:rFonts w:ascii="Arial Fett" w:hAnsi="Arial Fett"/>
          <w:vanish/>
        </w:rPr>
      </w:pPr>
      <w:r w:rsidRPr="00F02E8D">
        <w:rPr>
          <w:rFonts w:ascii="Arial Fett" w:hAnsi="Arial Fett"/>
          <w:vanish/>
        </w:rPr>
        <w:br w:type="page"/>
      </w:r>
    </w:p>
    <w:p w14:paraId="0083424F" w14:textId="696AD025" w:rsidR="004B4C5C" w:rsidRPr="004B4C5C" w:rsidRDefault="004B4C5C" w:rsidP="004B4C5C">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rPr>
          <w:rFonts w:ascii="Arial Fett" w:hAnsi="Arial Fett"/>
          <w:b/>
          <w:bCs/>
          <w:vanish/>
          <w:color w:val="000000" w:themeColor="text1"/>
          <w:szCs w:val="20"/>
          <w:lang w:eastAsia="de-DE"/>
        </w:rPr>
      </w:pPr>
      <w:r w:rsidRPr="004B4C5C">
        <w:rPr>
          <w:rFonts w:ascii="Arial Fett" w:hAnsi="Arial Fett"/>
          <w:b/>
          <w:bCs/>
          <w:vanish/>
          <w:color w:val="000000" w:themeColor="text1"/>
          <w:szCs w:val="20"/>
          <w:lang w:eastAsia="de-DE"/>
        </w:rPr>
        <w:t>Übungsaufgabe</w:t>
      </w:r>
      <w:r>
        <w:rPr>
          <w:rFonts w:ascii="Arial Fett" w:hAnsi="Arial Fett"/>
          <w:b/>
          <w:bCs/>
          <w:vanish/>
          <w:color w:val="000000" w:themeColor="text1"/>
          <w:szCs w:val="20"/>
          <w:lang w:eastAsia="de-DE"/>
        </w:rPr>
        <w:t>: K</w:t>
      </w:r>
      <w:r w:rsidR="007B36EC">
        <w:rPr>
          <w:rFonts w:ascii="Arial Fett" w:hAnsi="Arial Fett"/>
          <w:b/>
          <w:bCs/>
          <w:vanish/>
          <w:color w:val="000000" w:themeColor="text1"/>
          <w:szCs w:val="20"/>
          <w:lang w:eastAsia="de-DE"/>
        </w:rPr>
        <w:t>ommunikationsregeln</w:t>
      </w:r>
    </w:p>
    <w:p w14:paraId="357DBCA8" w14:textId="69790667" w:rsidR="00202341" w:rsidRPr="00B9284B" w:rsidRDefault="00202341" w:rsidP="00202341">
      <w:pPr>
        <w:rPr>
          <w:rFonts w:cs="Arial"/>
          <w:vanish/>
          <w:color w:val="000000" w:themeColor="text1"/>
        </w:rPr>
      </w:pPr>
      <w:r w:rsidRPr="008A6B3E">
        <w:rPr>
          <w:rFonts w:cs="Arial"/>
          <w:vanish/>
        </w:rPr>
        <w:t>Wechseln Sie die Perspektive und versetzen Sie sich in die Rolle de</w:t>
      </w:r>
      <w:r w:rsidR="009F3FCE">
        <w:rPr>
          <w:rFonts w:cs="Arial"/>
          <w:vanish/>
        </w:rPr>
        <w:t>r Kundin bzw. des</w:t>
      </w:r>
      <w:r w:rsidRPr="008A6B3E">
        <w:rPr>
          <w:rFonts w:cs="Arial"/>
          <w:vanish/>
        </w:rPr>
        <w:t xml:space="preserve"> Kunden. </w:t>
      </w:r>
      <w:r w:rsidRPr="00B9284B">
        <w:rPr>
          <w:rFonts w:cs="Arial"/>
          <w:vanish/>
          <w:color w:val="000000" w:themeColor="text1"/>
        </w:rPr>
        <w:t xml:space="preserve">Schildern Sie Ihre Reaktionen, wenn </w:t>
      </w:r>
      <w:r w:rsidR="00456367">
        <w:rPr>
          <w:rFonts w:cs="Arial"/>
          <w:vanish/>
          <w:color w:val="000000" w:themeColor="text1"/>
        </w:rPr>
        <w:t xml:space="preserve">Sie </w:t>
      </w:r>
      <w:r w:rsidRPr="00B9284B">
        <w:rPr>
          <w:rFonts w:cs="Arial"/>
          <w:vanish/>
          <w:color w:val="000000" w:themeColor="text1"/>
        </w:rPr>
        <w:t>beim Beratungsgespräch</w:t>
      </w:r>
      <w:r w:rsidR="007B36EC">
        <w:rPr>
          <w:rFonts w:cs="Arial"/>
          <w:vanish/>
          <w:color w:val="000000" w:themeColor="text1"/>
        </w:rPr>
        <w:t xml:space="preserve"> …</w:t>
      </w:r>
    </w:p>
    <w:p w14:paraId="33BB4858" w14:textId="76A9023B" w:rsidR="00202341" w:rsidRPr="00257300" w:rsidRDefault="00202341" w:rsidP="00202341">
      <w:pPr>
        <w:rPr>
          <w:rFonts w:cs="Arial"/>
          <w:vanish/>
          <w:color w:val="000000" w:themeColor="text1"/>
        </w:rPr>
      </w:pPr>
      <w:r w:rsidRPr="00257300">
        <w:rPr>
          <w:rFonts w:cs="Arial"/>
          <w:vanish/>
          <w:color w:val="000000" w:themeColor="text1"/>
        </w:rPr>
        <w:t xml:space="preserve">1. … nicht ausreden dürfen. </w:t>
      </w:r>
    </w:p>
    <w:p w14:paraId="32D328E4" w14:textId="659BD401" w:rsidR="00202341" w:rsidRPr="00257300" w:rsidRDefault="00202341" w:rsidP="00202341">
      <w:pPr>
        <w:rPr>
          <w:rFonts w:cs="Arial"/>
          <w:vanish/>
          <w:color w:val="000000" w:themeColor="text1"/>
        </w:rPr>
      </w:pPr>
      <w:r w:rsidRPr="00257300">
        <w:rPr>
          <w:rFonts w:cs="Arial"/>
          <w:vanish/>
          <w:color w:val="000000" w:themeColor="text1"/>
        </w:rPr>
        <w:t xml:space="preserve">2. … wiederholt die gleichen Argumente beim Beratungsgespräch </w:t>
      </w:r>
      <w:r w:rsidR="00C61EC6">
        <w:rPr>
          <w:rFonts w:cs="Arial"/>
          <w:vanish/>
          <w:color w:val="000000" w:themeColor="text1"/>
        </w:rPr>
        <w:t>hören</w:t>
      </w:r>
      <w:r w:rsidRPr="00257300">
        <w:rPr>
          <w:rFonts w:cs="Arial"/>
          <w:vanish/>
          <w:color w:val="000000" w:themeColor="text1"/>
        </w:rPr>
        <w:t>.</w:t>
      </w:r>
    </w:p>
    <w:p w14:paraId="69D49342" w14:textId="4359AE8D" w:rsidR="00202341" w:rsidRPr="00257300" w:rsidRDefault="00202341" w:rsidP="00202341">
      <w:pPr>
        <w:rPr>
          <w:rFonts w:cs="Arial"/>
          <w:vanish/>
          <w:color w:val="000000" w:themeColor="text1"/>
        </w:rPr>
      </w:pPr>
      <w:r w:rsidRPr="00257300">
        <w:rPr>
          <w:rFonts w:cs="Arial"/>
          <w:vanish/>
          <w:color w:val="000000" w:themeColor="text1"/>
        </w:rPr>
        <w:t>3. …</w:t>
      </w:r>
      <w:r w:rsidR="007B36EC">
        <w:rPr>
          <w:rFonts w:cs="Arial"/>
          <w:vanish/>
          <w:color w:val="000000" w:themeColor="text1"/>
        </w:rPr>
        <w:t xml:space="preserve"> </w:t>
      </w:r>
      <w:r w:rsidR="00C61EC6">
        <w:rPr>
          <w:rFonts w:cs="Arial"/>
          <w:vanish/>
          <w:color w:val="000000" w:themeColor="text1"/>
        </w:rPr>
        <w:t>zu</w:t>
      </w:r>
      <w:r w:rsidRPr="00257300">
        <w:rPr>
          <w:rFonts w:cs="Arial"/>
          <w:vanish/>
          <w:color w:val="000000" w:themeColor="text1"/>
        </w:rPr>
        <w:t xml:space="preserve"> Themen</w:t>
      </w:r>
      <w:r w:rsidR="00C61EC6">
        <w:rPr>
          <w:rFonts w:cs="Arial"/>
          <w:vanish/>
          <w:color w:val="000000" w:themeColor="text1"/>
        </w:rPr>
        <w:t xml:space="preserve"> oder </w:t>
      </w:r>
      <w:r w:rsidRPr="00257300">
        <w:rPr>
          <w:rFonts w:cs="Arial"/>
          <w:vanish/>
          <w:color w:val="000000" w:themeColor="text1"/>
        </w:rPr>
        <w:t xml:space="preserve">Versicherungen angesprochen werden, die </w:t>
      </w:r>
      <w:r w:rsidR="001E149B">
        <w:rPr>
          <w:rFonts w:cs="Arial"/>
          <w:vanish/>
          <w:color w:val="000000" w:themeColor="text1"/>
        </w:rPr>
        <w:t xml:space="preserve">Sie </w:t>
      </w:r>
      <w:r w:rsidRPr="00257300">
        <w:rPr>
          <w:rFonts w:cs="Arial"/>
          <w:vanish/>
          <w:color w:val="000000" w:themeColor="text1"/>
        </w:rPr>
        <w:t xml:space="preserve">vor Beginn des Gesprächs ausdrücklich ausgeschlossen </w:t>
      </w:r>
      <w:r w:rsidR="001E149B">
        <w:rPr>
          <w:rFonts w:cs="Arial"/>
          <w:vanish/>
          <w:color w:val="000000" w:themeColor="text1"/>
        </w:rPr>
        <w:t>haben</w:t>
      </w:r>
      <w:r w:rsidRPr="00257300">
        <w:rPr>
          <w:rFonts w:cs="Arial"/>
          <w:vanish/>
          <w:color w:val="000000" w:themeColor="text1"/>
        </w:rPr>
        <w:t>.</w:t>
      </w:r>
    </w:p>
    <w:p w14:paraId="1B22426A" w14:textId="50BD022D" w:rsidR="00202341" w:rsidRPr="00257300" w:rsidRDefault="00202341" w:rsidP="00202341">
      <w:pPr>
        <w:rPr>
          <w:rFonts w:cs="Arial"/>
          <w:vanish/>
          <w:color w:val="000000" w:themeColor="text1"/>
        </w:rPr>
      </w:pPr>
      <w:r w:rsidRPr="00257300">
        <w:rPr>
          <w:rFonts w:cs="Arial"/>
          <w:vanish/>
          <w:color w:val="000000" w:themeColor="text1"/>
        </w:rPr>
        <w:t xml:space="preserve">4. … </w:t>
      </w:r>
      <w:r w:rsidR="00C61EC6">
        <w:rPr>
          <w:rFonts w:cs="Arial"/>
          <w:vanish/>
          <w:color w:val="000000" w:themeColor="text1"/>
        </w:rPr>
        <w:t xml:space="preserve">aufgefordert werden, </w:t>
      </w:r>
      <w:r w:rsidRPr="00257300">
        <w:rPr>
          <w:rFonts w:cs="Arial"/>
          <w:vanish/>
          <w:color w:val="000000" w:themeColor="text1"/>
        </w:rPr>
        <w:t>direkt</w:t>
      </w:r>
      <w:r w:rsidR="00C61EC6">
        <w:rPr>
          <w:rFonts w:cs="Arial"/>
          <w:vanish/>
          <w:color w:val="000000" w:themeColor="text1"/>
        </w:rPr>
        <w:t xml:space="preserve"> eine</w:t>
      </w:r>
      <w:r w:rsidRPr="00257300">
        <w:rPr>
          <w:rFonts w:cs="Arial"/>
          <w:vanish/>
          <w:color w:val="000000" w:themeColor="text1"/>
        </w:rPr>
        <w:t xml:space="preserve"> Entscheidung für das Produkt </w:t>
      </w:r>
      <w:r w:rsidR="00C61EC6">
        <w:rPr>
          <w:rFonts w:cs="Arial"/>
          <w:vanish/>
          <w:color w:val="000000" w:themeColor="text1"/>
        </w:rPr>
        <w:t>zu treffen</w:t>
      </w:r>
      <w:r w:rsidRPr="00257300">
        <w:rPr>
          <w:rFonts w:cs="Arial"/>
          <w:vanish/>
          <w:color w:val="000000" w:themeColor="text1"/>
        </w:rPr>
        <w:t>.</w:t>
      </w:r>
    </w:p>
    <w:p w14:paraId="0C5AA484" w14:textId="6C278BD1" w:rsidR="00202341" w:rsidRPr="00257300" w:rsidRDefault="00202341" w:rsidP="00202341">
      <w:pPr>
        <w:rPr>
          <w:rFonts w:cs="Arial"/>
          <w:vanish/>
          <w:color w:val="000000" w:themeColor="text1"/>
        </w:rPr>
      </w:pPr>
      <w:r w:rsidRPr="00257300">
        <w:rPr>
          <w:rFonts w:cs="Arial"/>
          <w:vanish/>
          <w:color w:val="000000" w:themeColor="text1"/>
        </w:rPr>
        <w:t>5. …</w:t>
      </w:r>
      <w:r w:rsidR="007B36EC">
        <w:rPr>
          <w:rFonts w:cs="Arial"/>
          <w:vanish/>
          <w:color w:val="000000" w:themeColor="text1"/>
        </w:rPr>
        <w:t xml:space="preserve"> </w:t>
      </w:r>
      <w:r w:rsidR="00C61EC6">
        <w:rPr>
          <w:rFonts w:cs="Arial"/>
          <w:vanish/>
          <w:color w:val="000000" w:themeColor="text1"/>
        </w:rPr>
        <w:t>nach</w:t>
      </w:r>
      <w:r w:rsidRPr="00257300">
        <w:rPr>
          <w:rFonts w:cs="Arial"/>
          <w:vanish/>
          <w:color w:val="000000" w:themeColor="text1"/>
        </w:rPr>
        <w:t xml:space="preserve"> private</w:t>
      </w:r>
      <w:r w:rsidR="00C61EC6">
        <w:rPr>
          <w:rFonts w:cs="Arial"/>
          <w:vanish/>
          <w:color w:val="000000" w:themeColor="text1"/>
        </w:rPr>
        <w:t>n</w:t>
      </w:r>
      <w:r w:rsidRPr="00257300">
        <w:rPr>
          <w:rFonts w:cs="Arial"/>
          <w:vanish/>
          <w:color w:val="000000" w:themeColor="text1"/>
        </w:rPr>
        <w:t xml:space="preserve"> </w:t>
      </w:r>
      <w:r w:rsidR="00C61EC6">
        <w:rPr>
          <w:rFonts w:cs="Arial"/>
          <w:vanish/>
          <w:color w:val="000000" w:themeColor="text1"/>
        </w:rPr>
        <w:t>Angelegenheiten gefragt werden</w:t>
      </w:r>
      <w:r w:rsidR="00257300" w:rsidRPr="00257300">
        <w:rPr>
          <w:rFonts w:cs="Arial"/>
          <w:vanish/>
          <w:color w:val="000000" w:themeColor="text1"/>
        </w:rPr>
        <w:t>.</w:t>
      </w:r>
    </w:p>
    <w:p w14:paraId="0C6624C9" w14:textId="6AB2EEDB" w:rsidR="00202341" w:rsidRDefault="00202341" w:rsidP="00202341">
      <w:pPr>
        <w:rPr>
          <w:rFonts w:cs="Arial"/>
          <w:vanish/>
          <w:color w:val="000000" w:themeColor="text1"/>
        </w:rPr>
      </w:pPr>
      <w:r w:rsidRPr="00257300">
        <w:rPr>
          <w:rFonts w:cs="Arial"/>
          <w:vanish/>
          <w:color w:val="000000" w:themeColor="text1"/>
        </w:rPr>
        <w:t>6. …</w:t>
      </w:r>
      <w:r w:rsidR="007B36EC">
        <w:rPr>
          <w:rFonts w:cs="Arial"/>
          <w:vanish/>
          <w:color w:val="000000" w:themeColor="text1"/>
        </w:rPr>
        <w:t xml:space="preserve"> </w:t>
      </w:r>
      <w:r w:rsidR="00C61EC6">
        <w:rPr>
          <w:rFonts w:cs="Arial"/>
          <w:vanish/>
          <w:color w:val="000000" w:themeColor="text1"/>
        </w:rPr>
        <w:t>feststellen, dass Ihr Gegenüber</w:t>
      </w:r>
      <w:r w:rsidRPr="00257300">
        <w:rPr>
          <w:rFonts w:cs="Arial"/>
          <w:vanish/>
          <w:color w:val="000000" w:themeColor="text1"/>
        </w:rPr>
        <w:t xml:space="preserve"> gehäuft Wörter wie „nie</w:t>
      </w:r>
      <w:r w:rsidR="007B36EC">
        <w:rPr>
          <w:rFonts w:cs="Arial"/>
          <w:vanish/>
          <w:color w:val="000000" w:themeColor="text1"/>
        </w:rPr>
        <w:t>“, „</w:t>
      </w:r>
      <w:r w:rsidRPr="00257300">
        <w:rPr>
          <w:rFonts w:cs="Arial"/>
          <w:vanish/>
          <w:color w:val="000000" w:themeColor="text1"/>
        </w:rPr>
        <w:t>immer</w:t>
      </w:r>
      <w:r w:rsidR="007B36EC">
        <w:rPr>
          <w:rFonts w:cs="Arial"/>
          <w:vanish/>
          <w:color w:val="000000" w:themeColor="text1"/>
        </w:rPr>
        <w:t>“, „</w:t>
      </w:r>
      <w:r w:rsidRPr="00257300">
        <w:rPr>
          <w:rFonts w:cs="Arial"/>
          <w:vanish/>
          <w:color w:val="000000" w:themeColor="text1"/>
        </w:rPr>
        <w:t>auf keinen Fall“ verwendet.</w:t>
      </w:r>
    </w:p>
    <w:p w14:paraId="21BF4FB1" w14:textId="77777777" w:rsidR="007B36EC" w:rsidRPr="00257300" w:rsidRDefault="007B36EC" w:rsidP="007B36EC">
      <w:pPr>
        <w:rPr>
          <w:rFonts w:cs="Arial"/>
          <w:vanish/>
          <w:color w:val="000000" w:themeColor="text1"/>
        </w:rPr>
      </w:pPr>
    </w:p>
    <w:p w14:paraId="4360EF40" w14:textId="77777777" w:rsidR="007B36EC" w:rsidRPr="007B36EC" w:rsidRDefault="007B36EC" w:rsidP="007B36EC">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spacing w:before="295" w:after="295" w:line="280" w:lineRule="exact"/>
        <w:ind w:left="113" w:right="113"/>
        <w:jc w:val="both"/>
        <w:rPr>
          <w:rFonts w:ascii="Times New Roman" w:hAnsi="Times New Roman"/>
          <w:b/>
          <w:i/>
          <w:vanish/>
          <w:color w:val="FF0000"/>
          <w:szCs w:val="20"/>
          <w:lang w:eastAsia="de-DE"/>
        </w:rPr>
      </w:pPr>
      <w:r w:rsidRPr="007B36EC">
        <w:rPr>
          <w:rFonts w:ascii="Times New Roman" w:hAnsi="Times New Roman"/>
          <w:b/>
          <w:i/>
          <w:vanish/>
          <w:color w:val="FF0000"/>
          <w:szCs w:val="20"/>
          <w:lang w:eastAsia="de-DE"/>
        </w:rPr>
        <w:t>Lösungshinweis</w:t>
      </w:r>
    </w:p>
    <w:p w14:paraId="1C304189" w14:textId="65A8FDCB" w:rsidR="007B36EC" w:rsidRPr="00E80C29" w:rsidRDefault="007B36EC" w:rsidP="00E80C29">
      <w:pPr>
        <w:spacing w:after="0" w:line="240" w:lineRule="auto"/>
        <w:rPr>
          <w:rFonts w:ascii="Times New Roman" w:hAnsi="Times New Roman"/>
          <w:i/>
          <w:iCs/>
          <w:vanish/>
          <w:color w:val="FF0000"/>
        </w:rPr>
      </w:pPr>
      <w:r w:rsidRPr="00E80C29">
        <w:rPr>
          <w:rFonts w:ascii="Times New Roman" w:hAnsi="Times New Roman"/>
          <w:i/>
          <w:iCs/>
          <w:vanish/>
          <w:color w:val="FF0000"/>
        </w:rPr>
        <w:t xml:space="preserve">Die Übungsaufgabe kann durch die Schülerinnen und Schüler z. B. in Kleingruppen </w:t>
      </w:r>
      <w:r w:rsidR="00E80C29" w:rsidRPr="00E80C29">
        <w:rPr>
          <w:rFonts w:ascii="Times New Roman" w:hAnsi="Times New Roman"/>
          <w:i/>
          <w:iCs/>
          <w:vanish/>
          <w:color w:val="FF0000"/>
        </w:rPr>
        <w:t>bearbeitet werden; hierbei diskutieren die Schülerinnen und Schüler die Aussagen und ihre Reaktionen darauf. Alternativ ist auch die schriftliche Bearbeitung der Aufgabe in Einzel- oder Partnerarbeit und die anschließende Dis</w:t>
      </w:r>
      <w:r w:rsidR="006743B0">
        <w:rPr>
          <w:rFonts w:ascii="Times New Roman" w:hAnsi="Times New Roman"/>
          <w:i/>
          <w:iCs/>
          <w:vanish/>
          <w:color w:val="FF0000"/>
        </w:rPr>
        <w:softHyphen/>
      </w:r>
      <w:r w:rsidR="00E80C29" w:rsidRPr="00E80C29">
        <w:rPr>
          <w:rFonts w:ascii="Times New Roman" w:hAnsi="Times New Roman"/>
          <w:i/>
          <w:iCs/>
          <w:vanish/>
          <w:color w:val="FF0000"/>
        </w:rPr>
        <w:t>kussion der Reaktionen möglich.</w:t>
      </w:r>
    </w:p>
    <w:p w14:paraId="69FD77EF" w14:textId="77777777" w:rsidR="007B36EC" w:rsidRPr="001717D5" w:rsidRDefault="007B36EC" w:rsidP="00202341">
      <w:pPr>
        <w:rPr>
          <w:rFonts w:ascii="Times New Roman" w:hAnsi="Times New Roman"/>
          <w:vanish/>
          <w:color w:val="FF0000"/>
        </w:rPr>
      </w:pPr>
    </w:p>
    <w:tbl>
      <w:tblPr>
        <w:tblStyle w:val="Tabellenraster"/>
        <w:tblW w:w="0" w:type="auto"/>
        <w:tblLook w:val="04A0" w:firstRow="1" w:lastRow="0" w:firstColumn="1" w:lastColumn="0" w:noHBand="0" w:noVBand="1"/>
      </w:tblPr>
      <w:tblGrid>
        <w:gridCol w:w="421"/>
        <w:gridCol w:w="4677"/>
        <w:gridCol w:w="4530"/>
      </w:tblGrid>
      <w:tr w:rsidR="007B36EC" w:rsidRPr="007B36EC" w14:paraId="1F2C01C4" w14:textId="77777777" w:rsidTr="007B36EC">
        <w:trPr>
          <w:trHeight w:val="437"/>
          <w:hidden/>
        </w:trPr>
        <w:tc>
          <w:tcPr>
            <w:tcW w:w="421" w:type="dxa"/>
            <w:tcBorders>
              <w:right w:val="nil"/>
            </w:tcBorders>
          </w:tcPr>
          <w:p w14:paraId="41627221" w14:textId="77777777" w:rsidR="007B36EC" w:rsidRPr="004B4C5C" w:rsidRDefault="007B36EC" w:rsidP="006C012E">
            <w:pPr>
              <w:rPr>
                <w:rFonts w:cs="Arial"/>
                <w:vanish/>
                <w:color w:val="000000" w:themeColor="text1"/>
              </w:rPr>
            </w:pPr>
          </w:p>
        </w:tc>
        <w:tc>
          <w:tcPr>
            <w:tcW w:w="4677" w:type="dxa"/>
            <w:tcBorders>
              <w:left w:val="nil"/>
            </w:tcBorders>
          </w:tcPr>
          <w:p w14:paraId="78C13BBE" w14:textId="77777777" w:rsidR="007B36EC" w:rsidRPr="004B4C5C" w:rsidRDefault="007B36EC" w:rsidP="006C012E">
            <w:pPr>
              <w:rPr>
                <w:rFonts w:cs="Arial"/>
                <w:vanish/>
                <w:color w:val="000000" w:themeColor="text1"/>
              </w:rPr>
            </w:pPr>
          </w:p>
        </w:tc>
        <w:tc>
          <w:tcPr>
            <w:tcW w:w="4530" w:type="dxa"/>
            <w:vAlign w:val="center"/>
          </w:tcPr>
          <w:p w14:paraId="281DED79" w14:textId="59F2CFB5" w:rsidR="007B36EC" w:rsidRPr="007B36EC" w:rsidRDefault="007B36EC" w:rsidP="006C012E">
            <w:pPr>
              <w:rPr>
                <w:rFonts w:ascii="Times New Roman" w:hAnsi="Times New Roman"/>
                <w:i/>
                <w:iCs/>
                <w:vanish/>
              </w:rPr>
            </w:pPr>
            <w:r w:rsidRPr="007B36EC">
              <w:rPr>
                <w:rFonts w:ascii="Arial" w:hAnsi="Arial" w:cs="Arial"/>
                <w:vanish/>
              </w:rPr>
              <w:t>Mögliche (schülerabhängige) Reaktionen</w:t>
            </w:r>
          </w:p>
        </w:tc>
      </w:tr>
      <w:tr w:rsidR="007B36EC" w:rsidRPr="004B4C5C" w14:paraId="3E1C9CB8" w14:textId="77777777" w:rsidTr="006C012E">
        <w:trPr>
          <w:hidden/>
        </w:trPr>
        <w:tc>
          <w:tcPr>
            <w:tcW w:w="421" w:type="dxa"/>
            <w:tcBorders>
              <w:right w:val="nil"/>
            </w:tcBorders>
          </w:tcPr>
          <w:p w14:paraId="4B6BF16F" w14:textId="77777777" w:rsidR="007B36EC" w:rsidRPr="004B4C5C" w:rsidRDefault="007B36EC" w:rsidP="006C012E">
            <w:pPr>
              <w:rPr>
                <w:rFonts w:ascii="Arial" w:hAnsi="Arial" w:cs="Arial"/>
                <w:vanish/>
                <w:color w:val="000000" w:themeColor="text1"/>
              </w:rPr>
            </w:pPr>
            <w:r w:rsidRPr="004B4C5C">
              <w:rPr>
                <w:rFonts w:ascii="Arial" w:hAnsi="Arial" w:cs="Arial"/>
                <w:vanish/>
                <w:color w:val="000000" w:themeColor="text1"/>
              </w:rPr>
              <w:t>1.</w:t>
            </w:r>
          </w:p>
        </w:tc>
        <w:tc>
          <w:tcPr>
            <w:tcW w:w="4677" w:type="dxa"/>
            <w:tcBorders>
              <w:left w:val="nil"/>
            </w:tcBorders>
          </w:tcPr>
          <w:p w14:paraId="071A1B13" w14:textId="77777777" w:rsidR="007B36EC" w:rsidRPr="004B4C5C" w:rsidRDefault="007B36EC" w:rsidP="006C012E">
            <w:pPr>
              <w:rPr>
                <w:rFonts w:ascii="Arial" w:hAnsi="Arial" w:cs="Arial"/>
                <w:vanish/>
                <w:color w:val="000000" w:themeColor="text1"/>
              </w:rPr>
            </w:pPr>
            <w:r w:rsidRPr="004B4C5C">
              <w:rPr>
                <w:rFonts w:ascii="Arial" w:hAnsi="Arial" w:cs="Arial"/>
                <w:vanish/>
                <w:color w:val="000000" w:themeColor="text1"/>
              </w:rPr>
              <w:t>… nicht ausreden dürfen.</w:t>
            </w:r>
          </w:p>
        </w:tc>
        <w:tc>
          <w:tcPr>
            <w:tcW w:w="4530" w:type="dxa"/>
          </w:tcPr>
          <w:p w14:paraId="0F8D6306" w14:textId="546AAC8C" w:rsidR="007B36EC" w:rsidRPr="004B4C5C" w:rsidRDefault="007B36EC" w:rsidP="006C012E">
            <w:pPr>
              <w:rPr>
                <w:rFonts w:cs="Arial"/>
                <w:vanish/>
                <w:color w:val="FF0000"/>
              </w:rPr>
            </w:pPr>
            <w:r>
              <w:rPr>
                <w:rFonts w:ascii="Times New Roman" w:hAnsi="Times New Roman"/>
                <w:i/>
                <w:iCs/>
                <w:vanish/>
                <w:color w:val="FF0000"/>
              </w:rPr>
              <w:t>I</w:t>
            </w:r>
            <w:r w:rsidRPr="004B4C5C">
              <w:rPr>
                <w:rFonts w:ascii="Times New Roman" w:hAnsi="Times New Roman"/>
                <w:i/>
                <w:iCs/>
                <w:vanish/>
                <w:color w:val="FF0000"/>
              </w:rPr>
              <w:t>ch fühle mich nicht respektiert</w:t>
            </w:r>
            <w:r>
              <w:rPr>
                <w:rFonts w:ascii="Times New Roman" w:hAnsi="Times New Roman"/>
                <w:i/>
                <w:iCs/>
                <w:vanish/>
                <w:color w:val="FF0000"/>
              </w:rPr>
              <w:t>.</w:t>
            </w:r>
          </w:p>
        </w:tc>
      </w:tr>
      <w:tr w:rsidR="007B36EC" w:rsidRPr="004B4C5C" w14:paraId="28017244" w14:textId="77777777" w:rsidTr="006C012E">
        <w:trPr>
          <w:hidden/>
        </w:trPr>
        <w:tc>
          <w:tcPr>
            <w:tcW w:w="421" w:type="dxa"/>
            <w:tcBorders>
              <w:right w:val="nil"/>
            </w:tcBorders>
          </w:tcPr>
          <w:p w14:paraId="6AB519E1" w14:textId="77777777" w:rsidR="007B36EC" w:rsidRPr="004B4C5C" w:rsidRDefault="007B36EC" w:rsidP="006C012E">
            <w:pPr>
              <w:rPr>
                <w:rFonts w:ascii="Arial" w:hAnsi="Arial" w:cs="Arial"/>
                <w:vanish/>
                <w:color w:val="000000" w:themeColor="text1"/>
              </w:rPr>
            </w:pPr>
            <w:r w:rsidRPr="004B4C5C">
              <w:rPr>
                <w:rFonts w:ascii="Arial" w:hAnsi="Arial" w:cs="Arial"/>
                <w:vanish/>
                <w:color w:val="000000" w:themeColor="text1"/>
              </w:rPr>
              <w:t>2.</w:t>
            </w:r>
          </w:p>
        </w:tc>
        <w:tc>
          <w:tcPr>
            <w:tcW w:w="4677" w:type="dxa"/>
            <w:tcBorders>
              <w:left w:val="nil"/>
            </w:tcBorders>
          </w:tcPr>
          <w:p w14:paraId="40AEC12D" w14:textId="77777777" w:rsidR="007B36EC" w:rsidRPr="004B4C5C" w:rsidRDefault="007B36EC" w:rsidP="006C012E">
            <w:pPr>
              <w:rPr>
                <w:rFonts w:ascii="Arial" w:hAnsi="Arial" w:cs="Arial"/>
                <w:vanish/>
                <w:color w:val="000000" w:themeColor="text1"/>
              </w:rPr>
            </w:pPr>
            <w:r w:rsidRPr="004B4C5C">
              <w:rPr>
                <w:rFonts w:ascii="Arial" w:hAnsi="Arial" w:cs="Arial"/>
                <w:vanish/>
                <w:color w:val="000000" w:themeColor="text1"/>
              </w:rPr>
              <w:t>… wiederholt die gleichen Argumente beim Beratungsgespräch hören.</w:t>
            </w:r>
          </w:p>
        </w:tc>
        <w:tc>
          <w:tcPr>
            <w:tcW w:w="4530" w:type="dxa"/>
          </w:tcPr>
          <w:p w14:paraId="0B35BF88" w14:textId="31617D2A" w:rsidR="007B36EC" w:rsidRPr="004B4C5C" w:rsidRDefault="007B36EC" w:rsidP="006C012E">
            <w:pPr>
              <w:rPr>
                <w:rFonts w:ascii="Times New Roman" w:hAnsi="Times New Roman"/>
                <w:i/>
                <w:iCs/>
                <w:vanish/>
                <w:color w:val="FF0000"/>
              </w:rPr>
            </w:pPr>
            <w:r>
              <w:rPr>
                <w:rFonts w:ascii="Times New Roman" w:hAnsi="Times New Roman"/>
                <w:i/>
                <w:iCs/>
                <w:vanish/>
                <w:color w:val="FF0000"/>
              </w:rPr>
              <w:t>I</w:t>
            </w:r>
            <w:r w:rsidRPr="004B4C5C">
              <w:rPr>
                <w:rFonts w:ascii="Times New Roman" w:hAnsi="Times New Roman"/>
                <w:i/>
                <w:iCs/>
                <w:vanish/>
                <w:color w:val="FF0000"/>
              </w:rPr>
              <w:t>ch zweifle am Fachwissen der Beraterin bzw. des Beraters</w:t>
            </w:r>
            <w:r>
              <w:rPr>
                <w:rFonts w:ascii="Times New Roman" w:hAnsi="Times New Roman"/>
                <w:i/>
                <w:iCs/>
                <w:vanish/>
                <w:color w:val="FF0000"/>
              </w:rPr>
              <w:t>.</w:t>
            </w:r>
          </w:p>
        </w:tc>
      </w:tr>
      <w:tr w:rsidR="007B36EC" w14:paraId="0CE40389" w14:textId="77777777" w:rsidTr="006C012E">
        <w:trPr>
          <w:hidden/>
        </w:trPr>
        <w:tc>
          <w:tcPr>
            <w:tcW w:w="421" w:type="dxa"/>
            <w:tcBorders>
              <w:right w:val="nil"/>
            </w:tcBorders>
          </w:tcPr>
          <w:p w14:paraId="5A895479" w14:textId="77777777" w:rsidR="007B36EC" w:rsidRPr="004B4C5C" w:rsidRDefault="007B36EC" w:rsidP="006C012E">
            <w:pPr>
              <w:rPr>
                <w:rFonts w:ascii="Arial" w:hAnsi="Arial" w:cs="Arial"/>
                <w:vanish/>
                <w:color w:val="000000" w:themeColor="text1"/>
              </w:rPr>
            </w:pPr>
            <w:r w:rsidRPr="004B4C5C">
              <w:rPr>
                <w:rFonts w:ascii="Arial" w:hAnsi="Arial" w:cs="Arial"/>
                <w:vanish/>
                <w:color w:val="000000" w:themeColor="text1"/>
              </w:rPr>
              <w:t>3.</w:t>
            </w:r>
          </w:p>
        </w:tc>
        <w:tc>
          <w:tcPr>
            <w:tcW w:w="4677" w:type="dxa"/>
            <w:tcBorders>
              <w:left w:val="nil"/>
            </w:tcBorders>
          </w:tcPr>
          <w:p w14:paraId="617A8185" w14:textId="77777777" w:rsidR="007B36EC" w:rsidRPr="004B4C5C" w:rsidRDefault="007B36EC" w:rsidP="006C012E">
            <w:pPr>
              <w:rPr>
                <w:rFonts w:ascii="Arial" w:hAnsi="Arial" w:cs="Arial"/>
                <w:vanish/>
                <w:color w:val="000000" w:themeColor="text1"/>
              </w:rPr>
            </w:pPr>
            <w:r w:rsidRPr="004B4C5C">
              <w:rPr>
                <w:rFonts w:ascii="Arial" w:hAnsi="Arial" w:cs="Arial"/>
                <w:vanish/>
                <w:color w:val="000000" w:themeColor="text1"/>
              </w:rPr>
              <w:t>…</w:t>
            </w:r>
            <w:r>
              <w:rPr>
                <w:rFonts w:ascii="Arial" w:hAnsi="Arial" w:cs="Arial"/>
                <w:vanish/>
                <w:color w:val="000000" w:themeColor="text1"/>
              </w:rPr>
              <w:t xml:space="preserve"> </w:t>
            </w:r>
            <w:r w:rsidRPr="004B4C5C">
              <w:rPr>
                <w:rFonts w:ascii="Arial" w:hAnsi="Arial" w:cs="Arial"/>
                <w:vanish/>
                <w:color w:val="000000" w:themeColor="text1"/>
              </w:rPr>
              <w:t>zu Themen/Versicherungen angesprochen werden, die Sie vor Beginn des Gesprächs ausdrücklich ausgeschlossen haben.</w:t>
            </w:r>
          </w:p>
        </w:tc>
        <w:tc>
          <w:tcPr>
            <w:tcW w:w="4530" w:type="dxa"/>
          </w:tcPr>
          <w:p w14:paraId="33C7A3CF" w14:textId="57B741DD" w:rsidR="007B36EC" w:rsidRPr="004B4C5C" w:rsidRDefault="007B36EC" w:rsidP="006C012E">
            <w:pPr>
              <w:rPr>
                <w:rFonts w:ascii="Times New Roman" w:hAnsi="Times New Roman"/>
                <w:i/>
                <w:iCs/>
                <w:vanish/>
                <w:color w:val="FF0000"/>
              </w:rPr>
            </w:pPr>
            <w:r>
              <w:rPr>
                <w:rFonts w:ascii="Times New Roman" w:hAnsi="Times New Roman"/>
                <w:i/>
                <w:iCs/>
                <w:vanish/>
                <w:color w:val="FF0000"/>
              </w:rPr>
              <w:t>Ich</w:t>
            </w:r>
            <w:r w:rsidRPr="00F02E8D">
              <w:rPr>
                <w:rFonts w:ascii="Times New Roman" w:hAnsi="Times New Roman"/>
                <w:i/>
                <w:iCs/>
                <w:vanish/>
                <w:color w:val="FF0000"/>
              </w:rPr>
              <w:t xml:space="preserve"> fühl</w:t>
            </w:r>
            <w:r>
              <w:rPr>
                <w:rFonts w:ascii="Times New Roman" w:hAnsi="Times New Roman"/>
                <w:i/>
                <w:iCs/>
                <w:vanish/>
                <w:color w:val="FF0000"/>
              </w:rPr>
              <w:t>e mich</w:t>
            </w:r>
            <w:r w:rsidRPr="00F02E8D">
              <w:rPr>
                <w:rFonts w:ascii="Times New Roman" w:hAnsi="Times New Roman"/>
                <w:i/>
                <w:iCs/>
                <w:vanish/>
                <w:color w:val="FF0000"/>
              </w:rPr>
              <w:t xml:space="preserve"> nicht gesehe</w:t>
            </w:r>
            <w:r>
              <w:rPr>
                <w:rFonts w:ascii="Times New Roman" w:hAnsi="Times New Roman"/>
                <w:i/>
                <w:iCs/>
                <w:vanish/>
                <w:color w:val="FF0000"/>
              </w:rPr>
              <w:t>n, da a</w:t>
            </w:r>
            <w:r w:rsidRPr="00F02E8D">
              <w:rPr>
                <w:rFonts w:ascii="Times New Roman" w:hAnsi="Times New Roman"/>
                <w:i/>
                <w:iCs/>
                <w:vanish/>
                <w:color w:val="FF0000"/>
              </w:rPr>
              <w:t xml:space="preserve">uf </w:t>
            </w:r>
            <w:r>
              <w:rPr>
                <w:rFonts w:ascii="Times New Roman" w:hAnsi="Times New Roman"/>
                <w:i/>
                <w:iCs/>
                <w:vanish/>
                <w:color w:val="FF0000"/>
              </w:rPr>
              <w:t>meine Wü</w:t>
            </w:r>
            <w:r w:rsidRPr="00F02E8D">
              <w:rPr>
                <w:rFonts w:ascii="Times New Roman" w:hAnsi="Times New Roman"/>
                <w:i/>
                <w:iCs/>
                <w:vanish/>
                <w:color w:val="FF0000"/>
              </w:rPr>
              <w:t>nsch</w:t>
            </w:r>
            <w:r>
              <w:rPr>
                <w:rFonts w:ascii="Times New Roman" w:hAnsi="Times New Roman"/>
                <w:i/>
                <w:iCs/>
                <w:vanish/>
                <w:color w:val="FF0000"/>
              </w:rPr>
              <w:t>e</w:t>
            </w:r>
            <w:r w:rsidRPr="00F02E8D">
              <w:rPr>
                <w:rFonts w:ascii="Times New Roman" w:hAnsi="Times New Roman"/>
                <w:i/>
                <w:iCs/>
                <w:vanish/>
                <w:color w:val="FF0000"/>
              </w:rPr>
              <w:t xml:space="preserve"> nicht eingegange</w:t>
            </w:r>
            <w:r>
              <w:rPr>
                <w:rFonts w:ascii="Times New Roman" w:hAnsi="Times New Roman"/>
                <w:i/>
                <w:iCs/>
                <w:vanish/>
                <w:color w:val="FF0000"/>
              </w:rPr>
              <w:t>n wird.</w:t>
            </w:r>
          </w:p>
        </w:tc>
      </w:tr>
      <w:tr w:rsidR="007B36EC" w14:paraId="3C7886B8" w14:textId="77777777" w:rsidTr="006C012E">
        <w:trPr>
          <w:hidden/>
        </w:trPr>
        <w:tc>
          <w:tcPr>
            <w:tcW w:w="421" w:type="dxa"/>
            <w:tcBorders>
              <w:right w:val="nil"/>
            </w:tcBorders>
          </w:tcPr>
          <w:p w14:paraId="22684F40" w14:textId="77777777" w:rsidR="007B36EC" w:rsidRPr="004B4C5C" w:rsidRDefault="007B36EC" w:rsidP="006C012E">
            <w:pPr>
              <w:rPr>
                <w:rFonts w:ascii="Arial" w:hAnsi="Arial" w:cs="Arial"/>
                <w:vanish/>
                <w:color w:val="000000" w:themeColor="text1"/>
              </w:rPr>
            </w:pPr>
            <w:r w:rsidRPr="004B4C5C">
              <w:rPr>
                <w:rFonts w:ascii="Arial" w:hAnsi="Arial" w:cs="Arial"/>
                <w:vanish/>
                <w:color w:val="000000" w:themeColor="text1"/>
              </w:rPr>
              <w:t>4.</w:t>
            </w:r>
          </w:p>
        </w:tc>
        <w:tc>
          <w:tcPr>
            <w:tcW w:w="4677" w:type="dxa"/>
            <w:tcBorders>
              <w:left w:val="nil"/>
            </w:tcBorders>
          </w:tcPr>
          <w:p w14:paraId="16B511BC" w14:textId="77777777" w:rsidR="007B36EC" w:rsidRPr="004B4C5C" w:rsidRDefault="007B36EC" w:rsidP="006C012E">
            <w:pPr>
              <w:rPr>
                <w:rFonts w:ascii="Arial" w:hAnsi="Arial" w:cs="Arial"/>
                <w:vanish/>
                <w:color w:val="000000" w:themeColor="text1"/>
              </w:rPr>
            </w:pPr>
            <w:r w:rsidRPr="004B4C5C">
              <w:rPr>
                <w:rFonts w:ascii="Arial" w:hAnsi="Arial" w:cs="Arial"/>
                <w:vanish/>
                <w:color w:val="000000" w:themeColor="text1"/>
              </w:rPr>
              <w:t>… aufgefordert werden, direkt eine Entscheidung für das Produkt zu treffen.</w:t>
            </w:r>
          </w:p>
        </w:tc>
        <w:tc>
          <w:tcPr>
            <w:tcW w:w="4530" w:type="dxa"/>
          </w:tcPr>
          <w:p w14:paraId="3B7617B6" w14:textId="6FB7DE9F" w:rsidR="007B36EC" w:rsidRPr="004B4C5C" w:rsidRDefault="007B36EC" w:rsidP="006743B0">
            <w:pPr>
              <w:rPr>
                <w:rFonts w:ascii="Times New Roman" w:hAnsi="Times New Roman"/>
                <w:i/>
                <w:iCs/>
                <w:vanish/>
                <w:color w:val="FF0000"/>
              </w:rPr>
            </w:pPr>
            <w:r>
              <w:rPr>
                <w:rFonts w:ascii="Times New Roman" w:hAnsi="Times New Roman"/>
                <w:i/>
                <w:iCs/>
                <w:vanish/>
                <w:color w:val="FF0000"/>
              </w:rPr>
              <w:t>Ich</w:t>
            </w:r>
            <w:r w:rsidRPr="00F02E8D">
              <w:rPr>
                <w:rFonts w:ascii="Times New Roman" w:hAnsi="Times New Roman"/>
                <w:i/>
                <w:iCs/>
                <w:vanish/>
                <w:color w:val="FF0000"/>
              </w:rPr>
              <w:t xml:space="preserve"> fühl</w:t>
            </w:r>
            <w:r>
              <w:rPr>
                <w:rFonts w:ascii="Times New Roman" w:hAnsi="Times New Roman"/>
                <w:i/>
                <w:iCs/>
                <w:vanish/>
                <w:color w:val="FF0000"/>
              </w:rPr>
              <w:t>e</w:t>
            </w:r>
            <w:r w:rsidRPr="00F02E8D">
              <w:rPr>
                <w:rFonts w:ascii="Times New Roman" w:hAnsi="Times New Roman"/>
                <w:i/>
                <w:iCs/>
                <w:vanish/>
                <w:color w:val="FF0000"/>
              </w:rPr>
              <w:t xml:space="preserve"> </w:t>
            </w:r>
            <w:r>
              <w:rPr>
                <w:rFonts w:ascii="Times New Roman" w:hAnsi="Times New Roman"/>
                <w:i/>
                <w:iCs/>
                <w:vanish/>
                <w:color w:val="FF0000"/>
              </w:rPr>
              <w:t>mich</w:t>
            </w:r>
            <w:r w:rsidRPr="00F02E8D">
              <w:rPr>
                <w:rFonts w:ascii="Times New Roman" w:hAnsi="Times New Roman"/>
                <w:i/>
                <w:iCs/>
                <w:vanish/>
                <w:color w:val="FF0000"/>
              </w:rPr>
              <w:t xml:space="preserve"> </w:t>
            </w:r>
            <w:r>
              <w:rPr>
                <w:rFonts w:ascii="Times New Roman" w:hAnsi="Times New Roman"/>
                <w:i/>
                <w:iCs/>
                <w:vanish/>
                <w:color w:val="FF0000"/>
              </w:rPr>
              <w:t>g</w:t>
            </w:r>
            <w:r w:rsidRPr="00F02E8D">
              <w:rPr>
                <w:rFonts w:ascii="Times New Roman" w:hAnsi="Times New Roman"/>
                <w:i/>
                <w:iCs/>
                <w:vanish/>
                <w:color w:val="FF0000"/>
              </w:rPr>
              <w:t>edrängt</w:t>
            </w:r>
            <w:r>
              <w:rPr>
                <w:rFonts w:ascii="Times New Roman" w:hAnsi="Times New Roman"/>
                <w:i/>
                <w:iCs/>
                <w:vanish/>
                <w:color w:val="FF0000"/>
              </w:rPr>
              <w:t xml:space="preserve">. Hier </w:t>
            </w:r>
            <w:r w:rsidRPr="00F02E8D">
              <w:rPr>
                <w:rFonts w:ascii="Times New Roman" w:hAnsi="Times New Roman"/>
                <w:i/>
                <w:iCs/>
                <w:vanish/>
                <w:color w:val="FF0000"/>
              </w:rPr>
              <w:t xml:space="preserve">entscheide </w:t>
            </w:r>
            <w:r>
              <w:rPr>
                <w:rFonts w:ascii="Times New Roman" w:hAnsi="Times New Roman"/>
                <w:i/>
                <w:iCs/>
                <w:vanish/>
                <w:color w:val="FF0000"/>
              </w:rPr>
              <w:t>nicht ich mich für das Produkt</w:t>
            </w:r>
            <w:r w:rsidRPr="00F02E8D">
              <w:rPr>
                <w:rFonts w:ascii="Times New Roman" w:hAnsi="Times New Roman"/>
                <w:i/>
                <w:iCs/>
                <w:vanish/>
                <w:color w:val="FF0000"/>
              </w:rPr>
              <w:t>, sondern d</w:t>
            </w:r>
            <w:r>
              <w:rPr>
                <w:rFonts w:ascii="Times New Roman" w:hAnsi="Times New Roman"/>
                <w:i/>
                <w:iCs/>
                <w:vanish/>
                <w:color w:val="FF0000"/>
              </w:rPr>
              <w:t>i</w:t>
            </w:r>
            <w:r w:rsidRPr="00F02E8D">
              <w:rPr>
                <w:rFonts w:ascii="Times New Roman" w:hAnsi="Times New Roman"/>
                <w:i/>
                <w:iCs/>
                <w:vanish/>
                <w:color w:val="FF0000"/>
              </w:rPr>
              <w:t>e Berater</w:t>
            </w:r>
            <w:r>
              <w:rPr>
                <w:rFonts w:ascii="Times New Roman" w:hAnsi="Times New Roman"/>
                <w:i/>
                <w:iCs/>
                <w:vanish/>
                <w:color w:val="FF0000"/>
              </w:rPr>
              <w:t>in bzw. der Berater</w:t>
            </w:r>
            <w:r w:rsidRPr="00F02E8D">
              <w:rPr>
                <w:rFonts w:ascii="Times New Roman" w:hAnsi="Times New Roman"/>
                <w:i/>
                <w:iCs/>
                <w:vanish/>
                <w:color w:val="FF0000"/>
              </w:rPr>
              <w:t xml:space="preserve"> entscheide</w:t>
            </w:r>
            <w:r w:rsidR="006743B0">
              <w:rPr>
                <w:rFonts w:ascii="Times New Roman" w:hAnsi="Times New Roman"/>
                <w:i/>
                <w:iCs/>
                <w:vanish/>
                <w:color w:val="FF0000"/>
              </w:rPr>
              <w:t>t</w:t>
            </w:r>
            <w:r w:rsidRPr="00F02E8D">
              <w:rPr>
                <w:rFonts w:ascii="Times New Roman" w:hAnsi="Times New Roman"/>
                <w:i/>
                <w:iCs/>
                <w:vanish/>
                <w:color w:val="FF0000"/>
              </w:rPr>
              <w:t xml:space="preserve"> für </w:t>
            </w:r>
            <w:r>
              <w:rPr>
                <w:rFonts w:ascii="Times New Roman" w:hAnsi="Times New Roman"/>
                <w:i/>
                <w:iCs/>
                <w:vanish/>
                <w:color w:val="FF0000"/>
              </w:rPr>
              <w:t>mich.</w:t>
            </w:r>
          </w:p>
        </w:tc>
      </w:tr>
      <w:tr w:rsidR="007B36EC" w14:paraId="59F31864" w14:textId="77777777" w:rsidTr="006C012E">
        <w:trPr>
          <w:hidden/>
        </w:trPr>
        <w:tc>
          <w:tcPr>
            <w:tcW w:w="421" w:type="dxa"/>
            <w:tcBorders>
              <w:right w:val="nil"/>
            </w:tcBorders>
          </w:tcPr>
          <w:p w14:paraId="76D5265E" w14:textId="77777777" w:rsidR="007B36EC" w:rsidRPr="004B4C5C" w:rsidRDefault="007B36EC" w:rsidP="006C012E">
            <w:pPr>
              <w:rPr>
                <w:rFonts w:ascii="Arial" w:hAnsi="Arial" w:cs="Arial"/>
                <w:vanish/>
                <w:color w:val="000000" w:themeColor="text1"/>
              </w:rPr>
            </w:pPr>
            <w:r w:rsidRPr="004B4C5C">
              <w:rPr>
                <w:rFonts w:ascii="Arial" w:hAnsi="Arial" w:cs="Arial"/>
                <w:vanish/>
                <w:color w:val="000000" w:themeColor="text1"/>
              </w:rPr>
              <w:t>5.</w:t>
            </w:r>
          </w:p>
        </w:tc>
        <w:tc>
          <w:tcPr>
            <w:tcW w:w="4677" w:type="dxa"/>
            <w:tcBorders>
              <w:left w:val="nil"/>
            </w:tcBorders>
          </w:tcPr>
          <w:p w14:paraId="6A2DE912" w14:textId="77777777" w:rsidR="007B36EC" w:rsidRPr="004B4C5C" w:rsidRDefault="007B36EC" w:rsidP="006C012E">
            <w:pPr>
              <w:rPr>
                <w:rFonts w:ascii="Arial" w:hAnsi="Arial" w:cs="Arial"/>
                <w:vanish/>
                <w:color w:val="000000" w:themeColor="text1"/>
              </w:rPr>
            </w:pPr>
            <w:r w:rsidRPr="004B4C5C">
              <w:rPr>
                <w:rFonts w:ascii="Arial" w:hAnsi="Arial" w:cs="Arial"/>
                <w:vanish/>
                <w:color w:val="000000" w:themeColor="text1"/>
              </w:rPr>
              <w:t>…</w:t>
            </w:r>
            <w:r>
              <w:rPr>
                <w:rFonts w:ascii="Arial" w:hAnsi="Arial" w:cs="Arial"/>
                <w:vanish/>
                <w:color w:val="000000" w:themeColor="text1"/>
              </w:rPr>
              <w:t xml:space="preserve"> </w:t>
            </w:r>
            <w:r w:rsidRPr="004B4C5C">
              <w:rPr>
                <w:rFonts w:ascii="Arial" w:hAnsi="Arial" w:cs="Arial"/>
                <w:vanish/>
                <w:color w:val="000000" w:themeColor="text1"/>
              </w:rPr>
              <w:t>nach privaten Angelegenheiten gefragt werden.</w:t>
            </w:r>
          </w:p>
        </w:tc>
        <w:tc>
          <w:tcPr>
            <w:tcW w:w="4530" w:type="dxa"/>
          </w:tcPr>
          <w:p w14:paraId="7E533A5E" w14:textId="58745546" w:rsidR="007B36EC" w:rsidRPr="004B4C5C" w:rsidRDefault="007B36EC" w:rsidP="006C012E">
            <w:pPr>
              <w:rPr>
                <w:rFonts w:ascii="Times New Roman" w:hAnsi="Times New Roman"/>
                <w:i/>
                <w:iCs/>
                <w:vanish/>
                <w:color w:val="FF0000"/>
              </w:rPr>
            </w:pPr>
            <w:r>
              <w:rPr>
                <w:rFonts w:ascii="Times New Roman" w:hAnsi="Times New Roman"/>
                <w:i/>
                <w:iCs/>
                <w:vanish/>
                <w:color w:val="FF0000"/>
              </w:rPr>
              <w:t>Ich fühle mich</w:t>
            </w:r>
            <w:r w:rsidRPr="00F02E8D">
              <w:rPr>
                <w:rFonts w:ascii="Times New Roman" w:hAnsi="Times New Roman"/>
                <w:i/>
                <w:iCs/>
                <w:vanish/>
                <w:color w:val="FF0000"/>
              </w:rPr>
              <w:t xml:space="preserve"> überrumpel</w:t>
            </w:r>
            <w:r>
              <w:rPr>
                <w:rFonts w:ascii="Times New Roman" w:hAnsi="Times New Roman"/>
                <w:i/>
                <w:iCs/>
                <w:vanish/>
                <w:color w:val="FF0000"/>
              </w:rPr>
              <w:t xml:space="preserve">t und empfinde meine </w:t>
            </w:r>
            <w:r w:rsidRPr="00F02E8D">
              <w:rPr>
                <w:rFonts w:ascii="Times New Roman" w:hAnsi="Times New Roman"/>
                <w:i/>
                <w:iCs/>
                <w:vanish/>
                <w:color w:val="FF0000"/>
              </w:rPr>
              <w:t>Privatsphäre</w:t>
            </w:r>
            <w:r>
              <w:rPr>
                <w:rFonts w:ascii="Times New Roman" w:hAnsi="Times New Roman"/>
                <w:i/>
                <w:iCs/>
                <w:vanish/>
                <w:color w:val="FF0000"/>
              </w:rPr>
              <w:t xml:space="preserve"> verletzt.</w:t>
            </w:r>
          </w:p>
        </w:tc>
      </w:tr>
      <w:tr w:rsidR="007B36EC" w14:paraId="1019E4FD" w14:textId="77777777" w:rsidTr="006C012E">
        <w:trPr>
          <w:hidden/>
        </w:trPr>
        <w:tc>
          <w:tcPr>
            <w:tcW w:w="421" w:type="dxa"/>
            <w:tcBorders>
              <w:right w:val="nil"/>
            </w:tcBorders>
          </w:tcPr>
          <w:p w14:paraId="5DFB9210" w14:textId="77777777" w:rsidR="007B36EC" w:rsidRPr="004B4C5C" w:rsidRDefault="007B36EC" w:rsidP="006C012E">
            <w:pPr>
              <w:rPr>
                <w:rFonts w:ascii="Arial" w:hAnsi="Arial" w:cs="Arial"/>
                <w:vanish/>
                <w:color w:val="000000" w:themeColor="text1"/>
              </w:rPr>
            </w:pPr>
            <w:r w:rsidRPr="004B4C5C">
              <w:rPr>
                <w:rFonts w:ascii="Arial" w:hAnsi="Arial" w:cs="Arial"/>
                <w:vanish/>
                <w:color w:val="000000" w:themeColor="text1"/>
              </w:rPr>
              <w:t>6.</w:t>
            </w:r>
          </w:p>
        </w:tc>
        <w:tc>
          <w:tcPr>
            <w:tcW w:w="4677" w:type="dxa"/>
            <w:tcBorders>
              <w:left w:val="nil"/>
            </w:tcBorders>
          </w:tcPr>
          <w:p w14:paraId="171F5292" w14:textId="1821B170" w:rsidR="007B36EC" w:rsidRPr="004B4C5C" w:rsidRDefault="007B36EC" w:rsidP="007B36EC">
            <w:pPr>
              <w:rPr>
                <w:rFonts w:ascii="Arial" w:hAnsi="Arial" w:cs="Arial"/>
                <w:vanish/>
                <w:color w:val="000000" w:themeColor="text1"/>
              </w:rPr>
            </w:pPr>
            <w:r w:rsidRPr="004B4C5C">
              <w:rPr>
                <w:rFonts w:ascii="Arial" w:hAnsi="Arial" w:cs="Arial"/>
                <w:vanish/>
                <w:color w:val="000000" w:themeColor="text1"/>
              </w:rPr>
              <w:t>…</w:t>
            </w:r>
            <w:r>
              <w:rPr>
                <w:rFonts w:ascii="Arial" w:hAnsi="Arial" w:cs="Arial"/>
                <w:vanish/>
                <w:color w:val="000000" w:themeColor="text1"/>
              </w:rPr>
              <w:t xml:space="preserve"> </w:t>
            </w:r>
            <w:r w:rsidRPr="004B4C5C">
              <w:rPr>
                <w:rFonts w:ascii="Arial" w:hAnsi="Arial" w:cs="Arial"/>
                <w:vanish/>
                <w:color w:val="000000" w:themeColor="text1"/>
              </w:rPr>
              <w:t>feststellen, dass Ihr Gegenüber</w:t>
            </w:r>
            <w:r>
              <w:rPr>
                <w:rFonts w:ascii="Arial" w:hAnsi="Arial" w:cs="Arial"/>
                <w:vanish/>
                <w:color w:val="000000" w:themeColor="text1"/>
              </w:rPr>
              <w:t xml:space="preserve"> gehäuft Wörter wie </w:t>
            </w:r>
            <w:r w:rsidRPr="007B36EC">
              <w:rPr>
                <w:rFonts w:ascii="Arial" w:hAnsi="Arial" w:cs="Arial"/>
                <w:vanish/>
                <w:color w:val="000000" w:themeColor="text1"/>
              </w:rPr>
              <w:t xml:space="preserve">„nie“, „immer“, „auf keinen Fall“ </w:t>
            </w:r>
            <w:r w:rsidRPr="004B4C5C">
              <w:rPr>
                <w:rFonts w:ascii="Arial" w:hAnsi="Arial" w:cs="Arial"/>
                <w:vanish/>
                <w:color w:val="000000" w:themeColor="text1"/>
              </w:rPr>
              <w:t>verwendet.</w:t>
            </w:r>
          </w:p>
        </w:tc>
        <w:tc>
          <w:tcPr>
            <w:tcW w:w="4530" w:type="dxa"/>
          </w:tcPr>
          <w:p w14:paraId="27AF6DF4" w14:textId="77777777" w:rsidR="007B36EC" w:rsidRPr="004B4C5C" w:rsidRDefault="007B36EC" w:rsidP="006C012E">
            <w:pPr>
              <w:rPr>
                <w:rFonts w:ascii="Times New Roman" w:hAnsi="Times New Roman"/>
                <w:i/>
                <w:iCs/>
                <w:vanish/>
                <w:color w:val="FF0000"/>
              </w:rPr>
            </w:pPr>
            <w:r>
              <w:rPr>
                <w:rFonts w:ascii="Times New Roman" w:hAnsi="Times New Roman"/>
                <w:i/>
                <w:iCs/>
                <w:vanish/>
                <w:color w:val="FF0000"/>
              </w:rPr>
              <w:t xml:space="preserve">Ich finde </w:t>
            </w:r>
            <w:r w:rsidRPr="00F02E8D">
              <w:rPr>
                <w:rFonts w:ascii="Times New Roman" w:hAnsi="Times New Roman"/>
                <w:i/>
                <w:iCs/>
                <w:vanish/>
                <w:color w:val="FF0000"/>
              </w:rPr>
              <w:t>Verallgemeinerungen</w:t>
            </w:r>
            <w:r>
              <w:rPr>
                <w:rFonts w:ascii="Times New Roman" w:hAnsi="Times New Roman"/>
                <w:i/>
                <w:iCs/>
                <w:vanish/>
                <w:color w:val="FF0000"/>
              </w:rPr>
              <w:t xml:space="preserve"> </w:t>
            </w:r>
            <w:r w:rsidRPr="00F02E8D">
              <w:rPr>
                <w:rFonts w:ascii="Times New Roman" w:hAnsi="Times New Roman"/>
                <w:i/>
                <w:iCs/>
                <w:vanish/>
                <w:color w:val="FF0000"/>
              </w:rPr>
              <w:t xml:space="preserve">eindimensional und </w:t>
            </w:r>
            <w:r>
              <w:rPr>
                <w:rFonts w:ascii="Times New Roman" w:hAnsi="Times New Roman"/>
                <w:i/>
                <w:iCs/>
                <w:vanish/>
                <w:color w:val="FF0000"/>
              </w:rPr>
              <w:t xml:space="preserve">sie </w:t>
            </w:r>
            <w:r w:rsidRPr="00F02E8D">
              <w:rPr>
                <w:rFonts w:ascii="Times New Roman" w:hAnsi="Times New Roman"/>
                <w:i/>
                <w:iCs/>
                <w:vanish/>
                <w:color w:val="FF0000"/>
              </w:rPr>
              <w:t>vereinfachen den jeweiligen Sachverhalt zu sehr.</w:t>
            </w:r>
          </w:p>
        </w:tc>
      </w:tr>
    </w:tbl>
    <w:p w14:paraId="326F74B0" w14:textId="614303B7" w:rsidR="00C61EC6" w:rsidRDefault="00C61EC6" w:rsidP="00C61EC6">
      <w:pPr>
        <w:rPr>
          <w:rFonts w:ascii="Times New Roman" w:hAnsi="Times New Roman"/>
          <w:i/>
          <w:iCs/>
          <w:vanish/>
        </w:rPr>
      </w:pPr>
    </w:p>
    <w:p w14:paraId="62F26988" w14:textId="77777777" w:rsidR="00AD6445" w:rsidRDefault="00AD6445" w:rsidP="00C61EC6">
      <w:pPr>
        <w:rPr>
          <w:rFonts w:ascii="Times New Roman" w:hAnsi="Times New Roman"/>
          <w:i/>
          <w:iCs/>
          <w:vanish/>
        </w:rPr>
      </w:pPr>
    </w:p>
    <w:p w14:paraId="60F2E766" w14:textId="77777777" w:rsidR="00361F40" w:rsidRPr="00AD6445" w:rsidRDefault="008B475F" w:rsidP="002374E2">
      <w:pPr>
        <w:spacing w:after="0" w:line="240" w:lineRule="auto"/>
        <w:rPr>
          <w:rFonts w:cs="Arial"/>
          <w:b/>
          <w:vanish/>
        </w:rPr>
      </w:pPr>
      <w:r w:rsidRPr="00AD6445">
        <w:rPr>
          <w:rFonts w:cs="Arial"/>
          <w:b/>
          <w:vanish/>
        </w:rPr>
        <w:t>I</w:t>
      </w:r>
      <w:r w:rsidR="00780D05" w:rsidRPr="00AD6445">
        <w:rPr>
          <w:rFonts w:cs="Arial"/>
          <w:b/>
          <w:vanish/>
        </w:rPr>
        <w:t>nteraktive Übung</w:t>
      </w:r>
      <w:r w:rsidR="002374E2" w:rsidRPr="00AD6445">
        <w:rPr>
          <w:rFonts w:cs="Arial"/>
          <w:b/>
          <w:vanish/>
        </w:rPr>
        <w:t xml:space="preserve"> (H5P)</w:t>
      </w:r>
      <w:r w:rsidR="00A44051" w:rsidRPr="00AD6445">
        <w:rPr>
          <w:rFonts w:cs="Arial"/>
          <w:b/>
          <w:vanish/>
        </w:rPr>
        <w:t xml:space="preserve"> zur Kontrolle des Lernerfolges:</w:t>
      </w:r>
    </w:p>
    <w:p w14:paraId="66F750EF" w14:textId="77777777" w:rsidR="00361F40" w:rsidRPr="00361F40" w:rsidRDefault="00361F40" w:rsidP="002374E2">
      <w:pPr>
        <w:spacing w:after="0" w:line="240" w:lineRule="auto"/>
        <w:rPr>
          <w:rFonts w:ascii="Times New Roman" w:hAnsi="Times New Roman"/>
          <w:vanish/>
        </w:rPr>
      </w:pPr>
    </w:p>
    <w:p w14:paraId="52D87510" w14:textId="47461743" w:rsidR="00361F40" w:rsidRPr="00361F40" w:rsidRDefault="00361F40" w:rsidP="002374E2">
      <w:pPr>
        <w:spacing w:after="0" w:line="240" w:lineRule="auto"/>
        <w:rPr>
          <w:rFonts w:cs="Arial"/>
          <w:vanish/>
        </w:rPr>
      </w:pPr>
      <w:r w:rsidRPr="00361F40">
        <w:rPr>
          <w:rFonts w:ascii="Times New Roman" w:hAnsi="Times New Roman"/>
          <w:i/>
          <w:iCs/>
          <w:noProof/>
          <w:vanish/>
          <w:lang w:eastAsia="de-DE"/>
        </w:rPr>
        <w:drawing>
          <wp:anchor distT="0" distB="0" distL="114300" distR="114300" simplePos="0" relativeHeight="251696128" behindDoc="1" locked="0" layoutInCell="1" allowOverlap="1" wp14:anchorId="7E96C3EA" wp14:editId="188DBDD9">
            <wp:simplePos x="0" y="0"/>
            <wp:positionH relativeFrom="column">
              <wp:posOffset>0</wp:posOffset>
            </wp:positionH>
            <wp:positionV relativeFrom="paragraph">
              <wp:posOffset>101600</wp:posOffset>
            </wp:positionV>
            <wp:extent cx="856615" cy="856615"/>
            <wp:effectExtent l="0" t="0" r="635" b="635"/>
            <wp:wrapTight wrapText="bothSides">
              <wp:wrapPolygon edited="0">
                <wp:start x="0" y="0"/>
                <wp:lineTo x="0" y="21136"/>
                <wp:lineTo x="21136" y="21136"/>
                <wp:lineTo x="21136" y="0"/>
                <wp:lineTo x="0" y="0"/>
              </wp:wrapPolygon>
            </wp:wrapTight>
            <wp:docPr id="21" name="Grafik 21" descr="\\BK.BWL.NET\KM\USERS\EppS\PROFILE\Desktop\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K.BWL.NET\KM\USERS\EppS\PROFILE\Desktop\frame.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56615" cy="856615"/>
                    </a:xfrm>
                    <a:prstGeom prst="rect">
                      <a:avLst/>
                    </a:prstGeom>
                    <a:noFill/>
                    <a:ln>
                      <a:noFill/>
                    </a:ln>
                  </pic:spPr>
                </pic:pic>
              </a:graphicData>
            </a:graphic>
          </wp:anchor>
        </w:drawing>
      </w:r>
    </w:p>
    <w:p w14:paraId="2803AD82" w14:textId="7CBC493A" w:rsidR="00FB15B2" w:rsidRDefault="00361F40" w:rsidP="00AC56F4">
      <w:pPr>
        <w:tabs>
          <w:tab w:val="left" w:pos="1985"/>
        </w:tabs>
        <w:spacing w:after="0" w:line="240" w:lineRule="auto"/>
        <w:ind w:left="1701" w:hanging="1701"/>
        <w:rPr>
          <w:rFonts w:cs="Arial"/>
          <w:iCs/>
          <w:vanish/>
        </w:rPr>
      </w:pPr>
      <w:r>
        <w:rPr>
          <w:rFonts w:cs="Arial"/>
          <w:iCs/>
          <w:vanish/>
        </w:rPr>
        <w:tab/>
      </w:r>
      <w:r w:rsidRPr="00361F40">
        <w:rPr>
          <w:rFonts w:cs="Arial"/>
          <w:iCs/>
          <w:vanish/>
        </w:rPr>
        <w:t>https://www.schule-bw.de/faecher-und-schularten/berufliche-bildung/wirtschaft/unterrichtsentwuerfe-und-materialien/betriebswirtschaftslehre/berufsbezogene-themen/kommunikation</w:t>
      </w:r>
      <w:r>
        <w:rPr>
          <w:rFonts w:cs="Arial"/>
          <w:iCs/>
          <w:vanish/>
        </w:rPr>
        <w:t xml:space="preserve"> </w:t>
      </w:r>
      <w:r w:rsidRPr="00361F40">
        <w:rPr>
          <w:rFonts w:cs="Arial"/>
          <w:iCs/>
          <w:vanish/>
        </w:rPr>
        <w:t xml:space="preserve">(Zugriff am </w:t>
      </w:r>
      <w:r>
        <w:rPr>
          <w:rFonts w:cs="Arial"/>
          <w:iCs/>
          <w:vanish/>
        </w:rPr>
        <w:t>07</w:t>
      </w:r>
      <w:r w:rsidRPr="00361F40">
        <w:rPr>
          <w:rFonts w:cs="Arial"/>
          <w:iCs/>
          <w:vanish/>
        </w:rPr>
        <w:t>.</w:t>
      </w:r>
      <w:r>
        <w:rPr>
          <w:rFonts w:cs="Arial"/>
          <w:iCs/>
          <w:vanish/>
        </w:rPr>
        <w:t>01</w:t>
      </w:r>
      <w:r w:rsidRPr="00361F40">
        <w:rPr>
          <w:rFonts w:cs="Arial"/>
          <w:iCs/>
          <w:vanish/>
        </w:rPr>
        <w:t>.202</w:t>
      </w:r>
      <w:r>
        <w:rPr>
          <w:rFonts w:cs="Arial"/>
          <w:iCs/>
          <w:vanish/>
        </w:rPr>
        <w:t>2</w:t>
      </w:r>
      <w:r w:rsidRPr="00361F40">
        <w:rPr>
          <w:rFonts w:cs="Arial"/>
          <w:iCs/>
          <w:vanish/>
        </w:rPr>
        <w:t>)</w:t>
      </w:r>
    </w:p>
    <w:sectPr w:rsidR="00FB15B2" w:rsidSect="00556070">
      <w:headerReference w:type="default" r:id="rId23"/>
      <w:footerReference w:type="default" r:id="rId24"/>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3DE15" w14:textId="77777777" w:rsidR="00934311" w:rsidRDefault="00934311" w:rsidP="0027747B">
      <w:pPr>
        <w:spacing w:after="0" w:line="240" w:lineRule="auto"/>
      </w:pPr>
      <w:r>
        <w:separator/>
      </w:r>
    </w:p>
  </w:endnote>
  <w:endnote w:type="continuationSeparator" w:id="0">
    <w:p w14:paraId="3FEC940E" w14:textId="77777777" w:rsidR="00934311" w:rsidRDefault="00934311" w:rsidP="0027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47 CondensedLight">
    <w:altName w:val="Calibri"/>
    <w:charset w:val="00"/>
    <w:family w:val="roman"/>
    <w:pitch w:val="variable"/>
  </w:font>
  <w:font w:name="Arial Fett">
    <w:altName w:val="Times New Roman"/>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0"/>
      <w:gridCol w:w="1128"/>
    </w:tblGrid>
    <w:tr w:rsidR="00934311" w14:paraId="43C61168" w14:textId="77777777" w:rsidTr="00A856BA">
      <w:tc>
        <w:tcPr>
          <w:tcW w:w="8500" w:type="dxa"/>
        </w:tcPr>
        <w:p w14:paraId="586BB88E" w14:textId="6A5626F0" w:rsidR="00934311" w:rsidRPr="00A856BA" w:rsidRDefault="00934311" w:rsidP="00CA36AA">
          <w:pPr>
            <w:pStyle w:val="Fuzeile"/>
            <w:rPr>
              <w:rFonts w:ascii="Arial" w:hAnsi="Arial" w:cs="Arial"/>
              <w:sz w:val="14"/>
              <w:szCs w:val="14"/>
            </w:rPr>
          </w:pPr>
          <w:r w:rsidRPr="00A856BA">
            <w:rPr>
              <w:rFonts w:cs="Arial"/>
              <w:sz w:val="14"/>
              <w:szCs w:val="14"/>
            </w:rPr>
            <w:fldChar w:fldCharType="begin"/>
          </w:r>
          <w:r w:rsidRPr="00A856BA">
            <w:rPr>
              <w:rFonts w:ascii="Arial" w:hAnsi="Arial" w:cs="Arial"/>
              <w:sz w:val="14"/>
              <w:szCs w:val="14"/>
            </w:rPr>
            <w:instrText xml:space="preserve"> FILENAME \* MERGEFORMAT </w:instrText>
          </w:r>
          <w:r w:rsidRPr="00A856BA">
            <w:rPr>
              <w:rFonts w:cs="Arial"/>
              <w:sz w:val="14"/>
              <w:szCs w:val="14"/>
            </w:rPr>
            <w:fldChar w:fldCharType="separate"/>
          </w:r>
          <w:r w:rsidR="00170E49">
            <w:rPr>
              <w:rFonts w:ascii="Arial" w:hAnsi="Arial" w:cs="Arial"/>
              <w:noProof/>
              <w:sz w:val="14"/>
              <w:szCs w:val="14"/>
            </w:rPr>
            <w:t>WKV-LF03-LS04-Kommunikation.docx</w:t>
          </w:r>
          <w:r w:rsidRPr="00A856BA">
            <w:rPr>
              <w:rFonts w:cs="Arial"/>
              <w:sz w:val="14"/>
              <w:szCs w:val="14"/>
            </w:rPr>
            <w:fldChar w:fldCharType="end"/>
          </w:r>
        </w:p>
      </w:tc>
      <w:tc>
        <w:tcPr>
          <w:tcW w:w="1128" w:type="dxa"/>
        </w:tcPr>
        <w:p w14:paraId="3793FFB8" w14:textId="474B88FB" w:rsidR="00934311" w:rsidRPr="00A856BA" w:rsidRDefault="00934311" w:rsidP="000B50E6">
          <w:pPr>
            <w:pStyle w:val="Fuzeile"/>
            <w:jc w:val="right"/>
            <w:rPr>
              <w:rFonts w:ascii="Arial" w:hAnsi="Arial" w:cs="Arial"/>
              <w:sz w:val="14"/>
              <w:szCs w:val="14"/>
            </w:rPr>
          </w:pPr>
          <w:r w:rsidRPr="00A856BA">
            <w:rPr>
              <w:rFonts w:ascii="Arial" w:hAnsi="Arial" w:cs="Arial"/>
              <w:sz w:val="14"/>
              <w:szCs w:val="14"/>
            </w:rPr>
            <w:t xml:space="preserve">Seite </w:t>
          </w:r>
          <w:r w:rsidRPr="00A856BA">
            <w:rPr>
              <w:rFonts w:cs="Arial"/>
              <w:sz w:val="14"/>
              <w:szCs w:val="14"/>
            </w:rPr>
            <w:fldChar w:fldCharType="begin"/>
          </w:r>
          <w:r w:rsidRPr="00A856BA">
            <w:rPr>
              <w:rFonts w:ascii="Arial" w:hAnsi="Arial" w:cs="Arial"/>
              <w:sz w:val="14"/>
              <w:szCs w:val="14"/>
            </w:rPr>
            <w:instrText>PAGE  \* Arabic  \* MERGEFORMAT</w:instrText>
          </w:r>
          <w:r w:rsidRPr="00A856BA">
            <w:rPr>
              <w:rFonts w:cs="Arial"/>
              <w:sz w:val="14"/>
              <w:szCs w:val="14"/>
            </w:rPr>
            <w:fldChar w:fldCharType="separate"/>
          </w:r>
          <w:r w:rsidR="00170E49">
            <w:rPr>
              <w:rFonts w:ascii="Arial" w:hAnsi="Arial" w:cs="Arial"/>
              <w:noProof/>
              <w:sz w:val="14"/>
              <w:szCs w:val="14"/>
            </w:rPr>
            <w:t>20</w:t>
          </w:r>
          <w:r w:rsidRPr="00A856BA">
            <w:rPr>
              <w:rFonts w:cs="Arial"/>
              <w:sz w:val="14"/>
              <w:szCs w:val="14"/>
            </w:rPr>
            <w:fldChar w:fldCharType="end"/>
          </w:r>
          <w:r>
            <w:rPr>
              <w:rFonts w:ascii="Arial" w:hAnsi="Arial" w:cs="Arial"/>
              <w:sz w:val="14"/>
              <w:szCs w:val="14"/>
            </w:rPr>
            <w:t>/</w:t>
          </w:r>
          <w:r w:rsidRPr="00A856BA">
            <w:rPr>
              <w:rFonts w:cs="Arial"/>
              <w:sz w:val="14"/>
              <w:szCs w:val="14"/>
            </w:rPr>
            <w:fldChar w:fldCharType="begin"/>
          </w:r>
          <w:r w:rsidRPr="00A856BA">
            <w:rPr>
              <w:rFonts w:ascii="Arial" w:hAnsi="Arial" w:cs="Arial"/>
              <w:sz w:val="14"/>
              <w:szCs w:val="14"/>
            </w:rPr>
            <w:instrText>NUMPAGES  \* Arabic  \* MERGEFORMAT</w:instrText>
          </w:r>
          <w:r w:rsidRPr="00A856BA">
            <w:rPr>
              <w:rFonts w:cs="Arial"/>
              <w:sz w:val="14"/>
              <w:szCs w:val="14"/>
            </w:rPr>
            <w:fldChar w:fldCharType="separate"/>
          </w:r>
          <w:r w:rsidR="00170E49">
            <w:rPr>
              <w:rFonts w:ascii="Arial" w:hAnsi="Arial" w:cs="Arial"/>
              <w:noProof/>
              <w:sz w:val="14"/>
              <w:szCs w:val="14"/>
            </w:rPr>
            <w:t>27</w:t>
          </w:r>
          <w:r w:rsidRPr="00A856BA">
            <w:rPr>
              <w:rFonts w:cs="Arial"/>
              <w:sz w:val="14"/>
              <w:szCs w:val="14"/>
            </w:rPr>
            <w:fldChar w:fldCharType="end"/>
          </w:r>
        </w:p>
      </w:tc>
    </w:tr>
  </w:tbl>
  <w:p w14:paraId="327D16CC" w14:textId="3BD55AA5" w:rsidR="00934311" w:rsidRPr="0027747B" w:rsidRDefault="00934311" w:rsidP="000A216F">
    <w:pPr>
      <w:pStyle w:val="Fuzeil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371B0" w14:textId="77777777" w:rsidR="00934311" w:rsidRDefault="00934311" w:rsidP="0027747B">
      <w:pPr>
        <w:spacing w:after="0" w:line="240" w:lineRule="auto"/>
      </w:pPr>
      <w:r>
        <w:separator/>
      </w:r>
    </w:p>
  </w:footnote>
  <w:footnote w:type="continuationSeparator" w:id="0">
    <w:p w14:paraId="0B3DA136" w14:textId="77777777" w:rsidR="00934311" w:rsidRDefault="00934311" w:rsidP="0027747B">
      <w:pPr>
        <w:spacing w:after="0" w:line="240" w:lineRule="auto"/>
      </w:pPr>
      <w:r>
        <w:continuationSeparator/>
      </w:r>
    </w:p>
  </w:footnote>
  <w:footnote w:id="1">
    <w:p w14:paraId="12D59C55" w14:textId="02C5D45E" w:rsidR="00934311" w:rsidRDefault="00934311">
      <w:pPr>
        <w:pStyle w:val="Funotentext"/>
      </w:pPr>
      <w:r>
        <w:rPr>
          <w:rStyle w:val="Funotenzeichen"/>
        </w:rPr>
        <w:footnoteRef/>
      </w:r>
      <w:r>
        <w:t xml:space="preserve"> artikulieren = zum Ausdruck bringen; formulieren</w:t>
      </w:r>
    </w:p>
  </w:footnote>
  <w:footnote w:id="2">
    <w:p w14:paraId="265E0AD0" w14:textId="7F245D3F" w:rsidR="00934311" w:rsidRDefault="00934311">
      <w:pPr>
        <w:pStyle w:val="Funotentext"/>
      </w:pPr>
      <w:r>
        <w:rPr>
          <w:rStyle w:val="Funotenzeichen"/>
        </w:rPr>
        <w:footnoteRef/>
      </w:r>
      <w:r>
        <w:t xml:space="preserve"> anvisieren = ins Auge fassen, anstreben</w:t>
      </w:r>
    </w:p>
  </w:footnote>
  <w:footnote w:id="3">
    <w:p w14:paraId="68636062" w14:textId="27B332FA" w:rsidR="00934311" w:rsidRDefault="00934311">
      <w:pPr>
        <w:pStyle w:val="Funotentext"/>
      </w:pPr>
      <w:r>
        <w:rPr>
          <w:rStyle w:val="Funotenzeichen"/>
        </w:rPr>
        <w:footnoteRef/>
      </w:r>
      <w:r>
        <w:t xml:space="preserve"> Sensibilität = Gespür, Feinfühligkeit </w:t>
      </w:r>
    </w:p>
  </w:footnote>
  <w:footnote w:id="4">
    <w:p w14:paraId="7FC492C3" w14:textId="77777777" w:rsidR="00934311" w:rsidRDefault="00934311" w:rsidP="00682C3B">
      <w:pPr>
        <w:spacing w:after="0"/>
        <w:jc w:val="both"/>
      </w:pPr>
      <w:r w:rsidRPr="00852D9E">
        <w:rPr>
          <w:rStyle w:val="Funotenzeichen"/>
          <w:vanish/>
        </w:rPr>
        <w:footnoteRef/>
      </w:r>
      <w:r w:rsidRPr="00852D9E">
        <w:rPr>
          <w:vanish/>
        </w:rPr>
        <w:t xml:space="preserve"> </w:t>
      </w:r>
      <w:r w:rsidRPr="00852D9E">
        <w:rPr>
          <w:vanish/>
          <w:sz w:val="18"/>
        </w:rPr>
        <w:t>Lesekompetenz wird in der PISA-Studie als „die Fähigkeit verstanden, Texte zu verstehen, zu nutzen, zu bewerten und über sie zu reflektieren sowie bereit zu sein, sich mit ihnen auseinanderzusetzen, um eigene Ziele zu erreichen, eigenes Wissen und Potenzial zu entwickeln und an der Gesellschaft teilzuhaben.“ (</w:t>
      </w:r>
      <w:r w:rsidRPr="00852D9E">
        <w:rPr>
          <w:vanish/>
          <w:sz w:val="18"/>
          <w:szCs w:val="24"/>
        </w:rPr>
        <w:t>Reiss, Kristina; Weis, Mirjam; Klieme, Eckhard; Köller, Olaf [Hrsg.]: PISA 2018. Grundbildung im internationalen Vergleich. Münster; New York: Waxmann 2019, S 48).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FE491" w14:textId="65F382C4" w:rsidR="00934311" w:rsidRDefault="00934311" w:rsidP="00563749">
    <w:pPr>
      <w:pStyle w:val="Kopfzeile"/>
    </w:pPr>
    <w:r w:rsidRPr="008A08B6">
      <w:rPr>
        <w:noProof/>
        <w:vanish/>
        <w:sz w:val="20"/>
        <w:szCs w:val="20"/>
        <w:lang w:eastAsia="de-DE"/>
      </w:rPr>
      <mc:AlternateContent>
        <mc:Choice Requires="wps">
          <w:drawing>
            <wp:anchor distT="45720" distB="45720" distL="114300" distR="114300" simplePos="0" relativeHeight="251659264" behindDoc="0" locked="0" layoutInCell="1" allowOverlap="1" wp14:anchorId="4980373B" wp14:editId="1F9B88CE">
              <wp:simplePos x="0" y="0"/>
              <wp:positionH relativeFrom="margin">
                <wp:posOffset>3577394</wp:posOffset>
              </wp:positionH>
              <wp:positionV relativeFrom="paragraph">
                <wp:posOffset>-257565</wp:posOffset>
              </wp:positionV>
              <wp:extent cx="1691640" cy="396240"/>
              <wp:effectExtent l="0" t="0" r="0" b="381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396240"/>
                      </a:xfrm>
                      <a:prstGeom prst="rect">
                        <a:avLst/>
                      </a:prstGeom>
                      <a:noFill/>
                      <a:ln w="9525">
                        <a:noFill/>
                        <a:miter lim="800000"/>
                        <a:headEnd/>
                        <a:tailEnd/>
                      </a:ln>
                    </wps:spPr>
                    <wps:txbx>
                      <w:txbxContent>
                        <w:p w14:paraId="7FE1B691" w14:textId="554B89C7" w:rsidR="00934311" w:rsidRPr="0027747B" w:rsidRDefault="00934311">
                          <w:pPr>
                            <w:rPr>
                              <w:rFonts w:ascii="Times New Roman" w:hAnsi="Times New Roman"/>
                              <w:b/>
                              <w:bCs/>
                              <w:i/>
                              <w:iCs/>
                              <w:color w:val="FF0000"/>
                              <w:sz w:val="48"/>
                              <w:szCs w:val="48"/>
                            </w:rPr>
                          </w:pPr>
                          <w:r w:rsidRPr="0027747B">
                            <w:rPr>
                              <w:rFonts w:ascii="Times New Roman" w:hAnsi="Times New Roman"/>
                              <w:b/>
                              <w:bCs/>
                              <w:i/>
                              <w:iCs/>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0373B" id="_x0000_t202" coordsize="21600,21600" o:spt="202" path="m,l,21600r21600,l21600,xe">
              <v:stroke joinstyle="miter"/>
              <v:path gradientshapeok="t" o:connecttype="rect"/>
            </v:shapetype>
            <v:shape id="Textfeld 2" o:spid="_x0000_s1036" type="#_x0000_t202" style="position:absolute;margin-left:281.7pt;margin-top:-20.3pt;width:133.2pt;height:31.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" filled="f" stroked="f">
              <v:textbox>
                <w:txbxContent>
                  <w:p w14:paraId="7FE1B691" w14:textId="554B89C7" w:rsidR="00934311" w:rsidRPr="0027747B" w:rsidRDefault="00934311">
                    <w:pPr>
                      <w:rPr>
                        <w:rFonts w:ascii="Times New Roman" w:hAnsi="Times New Roman"/>
                        <w:b/>
                        <w:bCs/>
                        <w:i/>
                        <w:iCs/>
                        <w:color w:val="FF0000"/>
                        <w:sz w:val="48"/>
                        <w:szCs w:val="48"/>
                      </w:rPr>
                    </w:pPr>
                    <w:r w:rsidRPr="0027747B">
                      <w:rPr>
                        <w:rFonts w:ascii="Times New Roman" w:hAnsi="Times New Roman"/>
                        <w:b/>
                        <w:bCs/>
                        <w:i/>
                        <w:iCs/>
                        <w:color w:val="FF0000"/>
                        <w:sz w:val="48"/>
                        <w:szCs w:val="48"/>
                      </w:rPr>
                      <w:t>Lehrkraft</w:t>
                    </w:r>
                  </w:p>
                </w:txbxContent>
              </v:textbox>
              <w10:wrap type="square" anchorx="margin"/>
            </v:shape>
          </w:pict>
        </mc:Fallback>
      </mc:AlternateContent>
    </w:r>
    <w:r>
      <w:rPr>
        <w:noProof/>
        <w:lang w:eastAsia="de-DE"/>
      </w:rPr>
      <mc:AlternateContent>
        <mc:Choice Requires="wps">
          <w:drawing>
            <wp:anchor distT="0" distB="0" distL="114300" distR="114300" simplePos="0" relativeHeight="251662336" behindDoc="0" locked="0" layoutInCell="1" allowOverlap="1" wp14:anchorId="60505914" wp14:editId="05763C45">
              <wp:simplePos x="0" y="0"/>
              <wp:positionH relativeFrom="column">
                <wp:posOffset>10795</wp:posOffset>
              </wp:positionH>
              <wp:positionV relativeFrom="paragraph">
                <wp:posOffset>132715</wp:posOffset>
              </wp:positionV>
              <wp:extent cx="5303446" cy="0"/>
              <wp:effectExtent l="0" t="0" r="0" b="0"/>
              <wp:wrapNone/>
              <wp:docPr id="48" name="Gerade Verbindung 48"/>
              <wp:cNvGraphicFramePr/>
              <a:graphic xmlns:a="http://schemas.openxmlformats.org/drawingml/2006/main">
                <a:graphicData uri="http://schemas.microsoft.com/office/word/2010/wordprocessingShape">
                  <wps:wsp>
                    <wps:cNvCnPr/>
                    <wps:spPr>
                      <a:xfrm flipH="1">
                        <a:off x="0" y="0"/>
                        <a:ext cx="5303446" cy="0"/>
                      </a:xfrm>
                      <a:prstGeom prst="line">
                        <a:avLst/>
                      </a:prstGeom>
                      <a:noFill/>
                      <a:ln w="6350" cap="flat" cmpd="sng" algn="ctr">
                        <a:solidFill>
                          <a:sysClr val="window" lastClr="FFFFFF">
                            <a:lumMod val="65000"/>
                          </a:sysClr>
                        </a:solidFill>
                        <a:prstDash val="solid"/>
                      </a:ln>
                      <a:effectLst/>
                    </wps:spPr>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86E69E" id="Gerade Verbindung 48" o:spid="_x0000_s1026" style="position:absolute;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0.45pt" to="418.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" strokecolor="#a6a6a6" strokeweight=".5pt"/>
          </w:pict>
        </mc:Fallback>
      </mc:AlternateContent>
    </w:r>
    <w:r>
      <w:rPr>
        <w:noProof/>
        <w:lang w:eastAsia="de-DE"/>
      </w:rPr>
      <mc:AlternateContent>
        <mc:Choice Requires="wps">
          <w:drawing>
            <wp:anchor distT="0" distB="0" distL="114300" distR="114300" simplePos="0" relativeHeight="251661312" behindDoc="0" locked="0" layoutInCell="1" allowOverlap="1" wp14:anchorId="23F2DB0A" wp14:editId="36C9DC69">
              <wp:simplePos x="0" y="0"/>
              <wp:positionH relativeFrom="column">
                <wp:posOffset>-97790</wp:posOffset>
              </wp:positionH>
              <wp:positionV relativeFrom="paragraph">
                <wp:posOffset>-120015</wp:posOffset>
              </wp:positionV>
              <wp:extent cx="2597785" cy="331470"/>
              <wp:effectExtent l="0" t="0" r="0" b="0"/>
              <wp:wrapNone/>
              <wp:docPr id="4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785" cy="331470"/>
                      </a:xfrm>
                      <a:prstGeom prst="rect">
                        <a:avLst/>
                      </a:prstGeom>
                      <a:solidFill>
                        <a:srgbClr val="FFFFFF"/>
                      </a:solidFill>
                      <a:ln w="9525">
                        <a:noFill/>
                        <a:miter lim="800000"/>
                        <a:headEnd/>
                        <a:tailEnd/>
                      </a:ln>
                    </wps:spPr>
                    <wps:txbx>
                      <w:txbxContent>
                        <w:p w14:paraId="4858701B" w14:textId="77777777" w:rsidR="00934311" w:rsidRPr="008802B2" w:rsidRDefault="00934311" w:rsidP="00563749">
                          <w:pPr>
                            <w:pStyle w:val="NL-Kopfzeilen-Titel"/>
                            <w:rPr>
                              <w:i/>
                              <w:vanish/>
                            </w:rPr>
                          </w:pPr>
                          <w:r>
                            <w:t>Zentrum für Schulqualität und Lehrerbildung</w:t>
                          </w:r>
                        </w:p>
                      </w:txbxContent>
                    </wps:txbx>
                    <wps:bodyPr rot="0" vert="horz" wrap="square" lIns="91440" tIns="45720" rIns="91440" bIns="45720" anchor="t" anchorCtr="0">
                      <a:noAutofit/>
                    </wps:bodyPr>
                  </wps:wsp>
                </a:graphicData>
              </a:graphic>
            </wp:anchor>
          </w:drawing>
        </mc:Choice>
        <mc:Fallback>
          <w:pict>
            <v:shape w14:anchorId="23F2DB0A" id="_x0000_s1037" type="#_x0000_t202" style="position:absolute;margin-left:-7.7pt;margin-top:-9.45pt;width:204.55pt;height:26.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" stroked="f">
              <v:textbox>
                <w:txbxContent>
                  <w:p w14:paraId="4858701B" w14:textId="77777777" w:rsidR="00934311" w:rsidRPr="008802B2" w:rsidRDefault="00934311" w:rsidP="00563749">
                    <w:pPr>
                      <w:pStyle w:val="NL-Kopfzeilen-Titel"/>
                      <w:rPr>
                        <w:i/>
                        <w:vanish/>
                      </w:rPr>
                    </w:pPr>
                    <w:r>
                      <w:t>Zentrum für Schulqualität und Lehrerbildung</w:t>
                    </w:r>
                  </w:p>
                </w:txbxContent>
              </v:textbox>
            </v:shape>
          </w:pict>
        </mc:Fallback>
      </mc:AlternateContent>
    </w:r>
    <w:r>
      <w:rPr>
        <w:noProof/>
        <w:lang w:eastAsia="de-DE"/>
      </w:rPr>
      <w:drawing>
        <wp:anchor distT="0" distB="0" distL="114300" distR="114300" simplePos="0" relativeHeight="251663360" behindDoc="0" locked="0" layoutInCell="1" allowOverlap="1" wp14:anchorId="79197072" wp14:editId="5FFBD07B">
          <wp:simplePos x="0" y="0"/>
          <wp:positionH relativeFrom="column">
            <wp:posOffset>5331460</wp:posOffset>
          </wp:positionH>
          <wp:positionV relativeFrom="paragraph">
            <wp:posOffset>-297815</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810"/>
    <w:multiLevelType w:val="hybridMultilevel"/>
    <w:tmpl w:val="82D491D8"/>
    <w:lvl w:ilvl="0" w:tplc="240055AC">
      <w:start w:val="1"/>
      <w:numFmt w:val="bullet"/>
      <w:lvlText w:val=""/>
      <w:lvlJc w:val="left"/>
      <w:pPr>
        <w:ind w:left="1190" w:hanging="360"/>
      </w:pPr>
      <w:rPr>
        <w:rFonts w:ascii="Symbol" w:hAnsi="Symbol" w:hint="default"/>
      </w:rPr>
    </w:lvl>
    <w:lvl w:ilvl="1" w:tplc="04070003" w:tentative="1">
      <w:start w:val="1"/>
      <w:numFmt w:val="bullet"/>
      <w:lvlText w:val="o"/>
      <w:lvlJc w:val="left"/>
      <w:pPr>
        <w:ind w:left="1910" w:hanging="360"/>
      </w:pPr>
      <w:rPr>
        <w:rFonts w:ascii="Courier New" w:hAnsi="Courier New" w:cs="Courier New" w:hint="default"/>
      </w:rPr>
    </w:lvl>
    <w:lvl w:ilvl="2" w:tplc="04070005" w:tentative="1">
      <w:start w:val="1"/>
      <w:numFmt w:val="bullet"/>
      <w:lvlText w:val=""/>
      <w:lvlJc w:val="left"/>
      <w:pPr>
        <w:ind w:left="2630" w:hanging="360"/>
      </w:pPr>
      <w:rPr>
        <w:rFonts w:ascii="Wingdings" w:hAnsi="Wingdings" w:hint="default"/>
      </w:rPr>
    </w:lvl>
    <w:lvl w:ilvl="3" w:tplc="04070001" w:tentative="1">
      <w:start w:val="1"/>
      <w:numFmt w:val="bullet"/>
      <w:lvlText w:val=""/>
      <w:lvlJc w:val="left"/>
      <w:pPr>
        <w:ind w:left="3350" w:hanging="360"/>
      </w:pPr>
      <w:rPr>
        <w:rFonts w:ascii="Symbol" w:hAnsi="Symbol" w:hint="default"/>
      </w:rPr>
    </w:lvl>
    <w:lvl w:ilvl="4" w:tplc="04070003" w:tentative="1">
      <w:start w:val="1"/>
      <w:numFmt w:val="bullet"/>
      <w:lvlText w:val="o"/>
      <w:lvlJc w:val="left"/>
      <w:pPr>
        <w:ind w:left="4070" w:hanging="360"/>
      </w:pPr>
      <w:rPr>
        <w:rFonts w:ascii="Courier New" w:hAnsi="Courier New" w:cs="Courier New" w:hint="default"/>
      </w:rPr>
    </w:lvl>
    <w:lvl w:ilvl="5" w:tplc="04070005" w:tentative="1">
      <w:start w:val="1"/>
      <w:numFmt w:val="bullet"/>
      <w:lvlText w:val=""/>
      <w:lvlJc w:val="left"/>
      <w:pPr>
        <w:ind w:left="4790" w:hanging="360"/>
      </w:pPr>
      <w:rPr>
        <w:rFonts w:ascii="Wingdings" w:hAnsi="Wingdings" w:hint="default"/>
      </w:rPr>
    </w:lvl>
    <w:lvl w:ilvl="6" w:tplc="04070001" w:tentative="1">
      <w:start w:val="1"/>
      <w:numFmt w:val="bullet"/>
      <w:lvlText w:val=""/>
      <w:lvlJc w:val="left"/>
      <w:pPr>
        <w:ind w:left="5510" w:hanging="360"/>
      </w:pPr>
      <w:rPr>
        <w:rFonts w:ascii="Symbol" w:hAnsi="Symbol" w:hint="default"/>
      </w:rPr>
    </w:lvl>
    <w:lvl w:ilvl="7" w:tplc="04070003" w:tentative="1">
      <w:start w:val="1"/>
      <w:numFmt w:val="bullet"/>
      <w:lvlText w:val="o"/>
      <w:lvlJc w:val="left"/>
      <w:pPr>
        <w:ind w:left="6230" w:hanging="360"/>
      </w:pPr>
      <w:rPr>
        <w:rFonts w:ascii="Courier New" w:hAnsi="Courier New" w:cs="Courier New" w:hint="default"/>
      </w:rPr>
    </w:lvl>
    <w:lvl w:ilvl="8" w:tplc="04070005" w:tentative="1">
      <w:start w:val="1"/>
      <w:numFmt w:val="bullet"/>
      <w:lvlText w:val=""/>
      <w:lvlJc w:val="left"/>
      <w:pPr>
        <w:ind w:left="6950" w:hanging="360"/>
      </w:pPr>
      <w:rPr>
        <w:rFonts w:ascii="Wingdings" w:hAnsi="Wingdings" w:hint="default"/>
      </w:rPr>
    </w:lvl>
  </w:abstractNum>
  <w:abstractNum w:abstractNumId="1" w15:restartNumberingAfterBreak="0">
    <w:nsid w:val="03661F64"/>
    <w:multiLevelType w:val="hybridMultilevel"/>
    <w:tmpl w:val="111849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C7528B8"/>
    <w:multiLevelType w:val="hybridMultilevel"/>
    <w:tmpl w:val="8AA44260"/>
    <w:lvl w:ilvl="0" w:tplc="7ED644B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4868B1"/>
    <w:multiLevelType w:val="hybridMultilevel"/>
    <w:tmpl w:val="18A4AEC8"/>
    <w:lvl w:ilvl="0" w:tplc="7ED644B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971166"/>
    <w:multiLevelType w:val="hybridMultilevel"/>
    <w:tmpl w:val="9B884DB4"/>
    <w:lvl w:ilvl="0" w:tplc="99F6E5F6">
      <w:start w:val="1"/>
      <w:numFmt w:val="decimal"/>
      <w:lvlText w:val="%1."/>
      <w:lvlJc w:val="left"/>
      <w:pPr>
        <w:ind w:left="720" w:hanging="360"/>
      </w:pPr>
      <w:rPr>
        <w:rFonts w:ascii="Arial"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F214ED"/>
    <w:multiLevelType w:val="hybridMultilevel"/>
    <w:tmpl w:val="0A3614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9E2387"/>
    <w:multiLevelType w:val="hybridMultilevel"/>
    <w:tmpl w:val="5FD009C4"/>
    <w:lvl w:ilvl="0" w:tplc="5F967470">
      <w:start w:val="2"/>
      <w:numFmt w:val="bullet"/>
      <w:lvlText w:val="-"/>
      <w:lvlJc w:val="left"/>
      <w:pPr>
        <w:ind w:left="833" w:hanging="360"/>
      </w:pPr>
      <w:rPr>
        <w:rFonts w:ascii="Calibri" w:eastAsia="Times New Roman" w:hAnsi="Calibri" w:hint="default"/>
      </w:rPr>
    </w:lvl>
    <w:lvl w:ilvl="1" w:tplc="04070003" w:tentative="1">
      <w:start w:val="1"/>
      <w:numFmt w:val="bullet"/>
      <w:lvlText w:val="o"/>
      <w:lvlJc w:val="left"/>
      <w:pPr>
        <w:ind w:left="1553" w:hanging="360"/>
      </w:pPr>
      <w:rPr>
        <w:rFonts w:ascii="Courier New" w:hAnsi="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7" w15:restartNumberingAfterBreak="0">
    <w:nsid w:val="1AC07CC5"/>
    <w:multiLevelType w:val="hybridMultilevel"/>
    <w:tmpl w:val="BF547968"/>
    <w:lvl w:ilvl="0" w:tplc="A69C4CB8">
      <w:start w:val="1"/>
      <w:numFmt w:val="decimal"/>
      <w:lvlText w:val="%1."/>
      <w:lvlJc w:val="left"/>
      <w:pPr>
        <w:ind w:left="360" w:hanging="360"/>
      </w:pPr>
      <w:rPr>
        <w:rFonts w:ascii="Arial" w:hAnsi="Arial"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8" w15:restartNumberingAfterBreak="0">
    <w:nsid w:val="1B565C72"/>
    <w:multiLevelType w:val="hybridMultilevel"/>
    <w:tmpl w:val="2DBAC654"/>
    <w:lvl w:ilvl="0" w:tplc="992E28BC">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BAF3DF4"/>
    <w:multiLevelType w:val="hybridMultilevel"/>
    <w:tmpl w:val="8C087702"/>
    <w:lvl w:ilvl="0" w:tplc="24CC17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0BD2AE3"/>
    <w:multiLevelType w:val="hybridMultilevel"/>
    <w:tmpl w:val="FE9C71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3F35AED"/>
    <w:multiLevelType w:val="hybridMultilevel"/>
    <w:tmpl w:val="B70834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92327D"/>
    <w:multiLevelType w:val="hybridMultilevel"/>
    <w:tmpl w:val="285253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BC42CB7"/>
    <w:multiLevelType w:val="hybridMultilevel"/>
    <w:tmpl w:val="B3D8ED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C480698"/>
    <w:multiLevelType w:val="hybridMultilevel"/>
    <w:tmpl w:val="330252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2A7312C"/>
    <w:multiLevelType w:val="hybridMultilevel"/>
    <w:tmpl w:val="2E969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73745F0"/>
    <w:multiLevelType w:val="hybridMultilevel"/>
    <w:tmpl w:val="8F5066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BB23ACE"/>
    <w:multiLevelType w:val="hybridMultilevel"/>
    <w:tmpl w:val="57A84D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D307CD7"/>
    <w:multiLevelType w:val="hybridMultilevel"/>
    <w:tmpl w:val="BF547968"/>
    <w:lvl w:ilvl="0" w:tplc="A69C4CB8">
      <w:start w:val="1"/>
      <w:numFmt w:val="decimal"/>
      <w:lvlText w:val="%1."/>
      <w:lvlJc w:val="left"/>
      <w:pPr>
        <w:ind w:left="360" w:hanging="360"/>
      </w:pPr>
      <w:rPr>
        <w:rFonts w:ascii="Arial" w:hAnsi="Arial"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9" w15:restartNumberingAfterBreak="0">
    <w:nsid w:val="4DE47521"/>
    <w:multiLevelType w:val="hybridMultilevel"/>
    <w:tmpl w:val="E780BA9A"/>
    <w:lvl w:ilvl="0" w:tplc="23FCDCB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A339D0"/>
    <w:multiLevelType w:val="hybridMultilevel"/>
    <w:tmpl w:val="CDA6F2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31E700B"/>
    <w:multiLevelType w:val="hybridMultilevel"/>
    <w:tmpl w:val="540E08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411555"/>
    <w:multiLevelType w:val="hybridMultilevel"/>
    <w:tmpl w:val="395C0C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4962012"/>
    <w:multiLevelType w:val="hybridMultilevel"/>
    <w:tmpl w:val="D9B45476"/>
    <w:lvl w:ilvl="0" w:tplc="6F3AA7B8">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5" w15:restartNumberingAfterBreak="0">
    <w:nsid w:val="69B922AF"/>
    <w:multiLevelType w:val="hybridMultilevel"/>
    <w:tmpl w:val="A7BA3D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B7178D"/>
    <w:multiLevelType w:val="hybridMultilevel"/>
    <w:tmpl w:val="93EEA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BF127EE"/>
    <w:multiLevelType w:val="hybridMultilevel"/>
    <w:tmpl w:val="9B884DB4"/>
    <w:lvl w:ilvl="0" w:tplc="FFFFFFFF">
      <w:start w:val="1"/>
      <w:numFmt w:val="decimal"/>
      <w:lvlText w:val="%1."/>
      <w:lvlJc w:val="left"/>
      <w:pPr>
        <w:ind w:left="720"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4"/>
  </w:num>
  <w:num w:numId="2">
    <w:abstractNumId w:val="23"/>
  </w:num>
  <w:num w:numId="3">
    <w:abstractNumId w:val="23"/>
  </w:num>
  <w:num w:numId="4">
    <w:abstractNumId w:val="11"/>
  </w:num>
  <w:num w:numId="5">
    <w:abstractNumId w:val="20"/>
  </w:num>
  <w:num w:numId="6">
    <w:abstractNumId w:val="0"/>
  </w:num>
  <w:num w:numId="7">
    <w:abstractNumId w:val="26"/>
  </w:num>
  <w:num w:numId="8">
    <w:abstractNumId w:val="22"/>
  </w:num>
  <w:num w:numId="9">
    <w:abstractNumId w:val="5"/>
  </w:num>
  <w:num w:numId="10">
    <w:abstractNumId w:val="21"/>
  </w:num>
  <w:num w:numId="11">
    <w:abstractNumId w:val="15"/>
  </w:num>
  <w:num w:numId="12">
    <w:abstractNumId w:val="6"/>
  </w:num>
  <w:num w:numId="13">
    <w:abstractNumId w:val="24"/>
    <w:lvlOverride w:ilvl="0">
      <w:startOverride w:val="1"/>
    </w:lvlOverride>
  </w:num>
  <w:num w:numId="14">
    <w:abstractNumId w:val="12"/>
  </w:num>
  <w:num w:numId="15">
    <w:abstractNumId w:val="18"/>
  </w:num>
  <w:num w:numId="16">
    <w:abstractNumId w:val="10"/>
  </w:num>
  <w:num w:numId="17">
    <w:abstractNumId w:val="1"/>
  </w:num>
  <w:num w:numId="18">
    <w:abstractNumId w:val="17"/>
  </w:num>
  <w:num w:numId="19">
    <w:abstractNumId w:val="7"/>
  </w:num>
  <w:num w:numId="20">
    <w:abstractNumId w:val="25"/>
  </w:num>
  <w:num w:numId="21">
    <w:abstractNumId w:val="16"/>
  </w:num>
  <w:num w:numId="22">
    <w:abstractNumId w:val="8"/>
  </w:num>
  <w:num w:numId="23">
    <w:abstractNumId w:val="4"/>
  </w:num>
  <w:num w:numId="24">
    <w:abstractNumId w:val="27"/>
  </w:num>
  <w:num w:numId="25">
    <w:abstractNumId w:val="14"/>
  </w:num>
  <w:num w:numId="26">
    <w:abstractNumId w:val="19"/>
  </w:num>
  <w:num w:numId="27">
    <w:abstractNumId w:val="9"/>
  </w:num>
  <w:num w:numId="28">
    <w:abstractNumId w:val="3"/>
  </w:num>
  <w:num w:numId="29">
    <w:abstractNumId w:val="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AF9"/>
    <w:rsid w:val="0000571E"/>
    <w:rsid w:val="000076E0"/>
    <w:rsid w:val="0000771F"/>
    <w:rsid w:val="00010432"/>
    <w:rsid w:val="00013AF9"/>
    <w:rsid w:val="00015C12"/>
    <w:rsid w:val="000266D0"/>
    <w:rsid w:val="00026E50"/>
    <w:rsid w:val="00033347"/>
    <w:rsid w:val="0004038B"/>
    <w:rsid w:val="00040C48"/>
    <w:rsid w:val="000447C6"/>
    <w:rsid w:val="0004619B"/>
    <w:rsid w:val="0005615E"/>
    <w:rsid w:val="00057261"/>
    <w:rsid w:val="00061216"/>
    <w:rsid w:val="00070938"/>
    <w:rsid w:val="00071665"/>
    <w:rsid w:val="00073AA2"/>
    <w:rsid w:val="00077AA7"/>
    <w:rsid w:val="00081260"/>
    <w:rsid w:val="00084188"/>
    <w:rsid w:val="00092B4F"/>
    <w:rsid w:val="00092B57"/>
    <w:rsid w:val="000972DF"/>
    <w:rsid w:val="00097467"/>
    <w:rsid w:val="000A10C5"/>
    <w:rsid w:val="000A1FAE"/>
    <w:rsid w:val="000A2060"/>
    <w:rsid w:val="000A216F"/>
    <w:rsid w:val="000A40CE"/>
    <w:rsid w:val="000A7603"/>
    <w:rsid w:val="000B0ACB"/>
    <w:rsid w:val="000B3E48"/>
    <w:rsid w:val="000B4FD4"/>
    <w:rsid w:val="000B50E6"/>
    <w:rsid w:val="000B7B8A"/>
    <w:rsid w:val="000B7F35"/>
    <w:rsid w:val="000C242F"/>
    <w:rsid w:val="000C339D"/>
    <w:rsid w:val="000C691D"/>
    <w:rsid w:val="000D0A70"/>
    <w:rsid w:val="000D3AD0"/>
    <w:rsid w:val="000E1CE0"/>
    <w:rsid w:val="000E50BF"/>
    <w:rsid w:val="000F0128"/>
    <w:rsid w:val="000F2561"/>
    <w:rsid w:val="000F2FCD"/>
    <w:rsid w:val="001010AE"/>
    <w:rsid w:val="001037D9"/>
    <w:rsid w:val="0010677A"/>
    <w:rsid w:val="00116D05"/>
    <w:rsid w:val="00133B5C"/>
    <w:rsid w:val="00136F4E"/>
    <w:rsid w:val="00142916"/>
    <w:rsid w:val="00144BE9"/>
    <w:rsid w:val="0014713A"/>
    <w:rsid w:val="00147409"/>
    <w:rsid w:val="00153A31"/>
    <w:rsid w:val="001668CF"/>
    <w:rsid w:val="00167797"/>
    <w:rsid w:val="00170E49"/>
    <w:rsid w:val="001717D5"/>
    <w:rsid w:val="00175A50"/>
    <w:rsid w:val="0017733D"/>
    <w:rsid w:val="0018037C"/>
    <w:rsid w:val="0018070D"/>
    <w:rsid w:val="00187080"/>
    <w:rsid w:val="001904CC"/>
    <w:rsid w:val="00190CCB"/>
    <w:rsid w:val="001920E4"/>
    <w:rsid w:val="001945F5"/>
    <w:rsid w:val="0019557A"/>
    <w:rsid w:val="001964A2"/>
    <w:rsid w:val="001A6AD8"/>
    <w:rsid w:val="001B35D8"/>
    <w:rsid w:val="001B7D16"/>
    <w:rsid w:val="001C738A"/>
    <w:rsid w:val="001D2C33"/>
    <w:rsid w:val="001D3B31"/>
    <w:rsid w:val="001D4A69"/>
    <w:rsid w:val="001E149B"/>
    <w:rsid w:val="001E29DE"/>
    <w:rsid w:val="001E53C9"/>
    <w:rsid w:val="001E605F"/>
    <w:rsid w:val="001E63E7"/>
    <w:rsid w:val="001F1EB1"/>
    <w:rsid w:val="00202341"/>
    <w:rsid w:val="0020357B"/>
    <w:rsid w:val="00204A37"/>
    <w:rsid w:val="00205405"/>
    <w:rsid w:val="00207BC1"/>
    <w:rsid w:val="002107CA"/>
    <w:rsid w:val="00213C90"/>
    <w:rsid w:val="00220D48"/>
    <w:rsid w:val="0022642C"/>
    <w:rsid w:val="0022691F"/>
    <w:rsid w:val="00232072"/>
    <w:rsid w:val="00233A25"/>
    <w:rsid w:val="002374E2"/>
    <w:rsid w:val="002447A2"/>
    <w:rsid w:val="002452BA"/>
    <w:rsid w:val="0024713D"/>
    <w:rsid w:val="002472C4"/>
    <w:rsid w:val="0025093D"/>
    <w:rsid w:val="0025331A"/>
    <w:rsid w:val="00257300"/>
    <w:rsid w:val="002604E4"/>
    <w:rsid w:val="002615A0"/>
    <w:rsid w:val="00262C1B"/>
    <w:rsid w:val="00275D36"/>
    <w:rsid w:val="00276507"/>
    <w:rsid w:val="0027747B"/>
    <w:rsid w:val="0028040F"/>
    <w:rsid w:val="00285D14"/>
    <w:rsid w:val="002868F1"/>
    <w:rsid w:val="002878B4"/>
    <w:rsid w:val="00287E24"/>
    <w:rsid w:val="002953DC"/>
    <w:rsid w:val="002A01D8"/>
    <w:rsid w:val="002A23B7"/>
    <w:rsid w:val="002A702A"/>
    <w:rsid w:val="002B1558"/>
    <w:rsid w:val="002B5DA1"/>
    <w:rsid w:val="002C0F08"/>
    <w:rsid w:val="002C187C"/>
    <w:rsid w:val="002C2557"/>
    <w:rsid w:val="002C2F86"/>
    <w:rsid w:val="002C7E50"/>
    <w:rsid w:val="002D2B51"/>
    <w:rsid w:val="002D3D24"/>
    <w:rsid w:val="002E4863"/>
    <w:rsid w:val="002E4B37"/>
    <w:rsid w:val="002F1283"/>
    <w:rsid w:val="002F149E"/>
    <w:rsid w:val="002F49A4"/>
    <w:rsid w:val="002F5749"/>
    <w:rsid w:val="00302124"/>
    <w:rsid w:val="00313201"/>
    <w:rsid w:val="00313476"/>
    <w:rsid w:val="00314667"/>
    <w:rsid w:val="00324C2A"/>
    <w:rsid w:val="00327EC2"/>
    <w:rsid w:val="00331605"/>
    <w:rsid w:val="00336DF9"/>
    <w:rsid w:val="00340323"/>
    <w:rsid w:val="00347773"/>
    <w:rsid w:val="00356C0A"/>
    <w:rsid w:val="00361B7A"/>
    <w:rsid w:val="00361F40"/>
    <w:rsid w:val="003623D0"/>
    <w:rsid w:val="00362CD0"/>
    <w:rsid w:val="00371B55"/>
    <w:rsid w:val="00374A19"/>
    <w:rsid w:val="00381617"/>
    <w:rsid w:val="00391436"/>
    <w:rsid w:val="00393A75"/>
    <w:rsid w:val="003963F1"/>
    <w:rsid w:val="00396AD2"/>
    <w:rsid w:val="003A0FFA"/>
    <w:rsid w:val="003A46F7"/>
    <w:rsid w:val="003A5C65"/>
    <w:rsid w:val="003A6BFE"/>
    <w:rsid w:val="003A7795"/>
    <w:rsid w:val="003B31CE"/>
    <w:rsid w:val="003B3868"/>
    <w:rsid w:val="003B56B8"/>
    <w:rsid w:val="003B7ECF"/>
    <w:rsid w:val="003C020F"/>
    <w:rsid w:val="003C0D7F"/>
    <w:rsid w:val="003C27CA"/>
    <w:rsid w:val="003C7633"/>
    <w:rsid w:val="003D0D97"/>
    <w:rsid w:val="003D2335"/>
    <w:rsid w:val="003E0F72"/>
    <w:rsid w:val="003E5760"/>
    <w:rsid w:val="003E790C"/>
    <w:rsid w:val="003F1916"/>
    <w:rsid w:val="003F2A8B"/>
    <w:rsid w:val="003F319F"/>
    <w:rsid w:val="003F3334"/>
    <w:rsid w:val="004011A6"/>
    <w:rsid w:val="00401344"/>
    <w:rsid w:val="0040587F"/>
    <w:rsid w:val="00406C5E"/>
    <w:rsid w:val="00407777"/>
    <w:rsid w:val="004118DA"/>
    <w:rsid w:val="00420D93"/>
    <w:rsid w:val="00421BF2"/>
    <w:rsid w:val="004248D4"/>
    <w:rsid w:val="004250D2"/>
    <w:rsid w:val="0042717C"/>
    <w:rsid w:val="00440386"/>
    <w:rsid w:val="0045296F"/>
    <w:rsid w:val="004530CC"/>
    <w:rsid w:val="00456367"/>
    <w:rsid w:val="00456A51"/>
    <w:rsid w:val="00457F1C"/>
    <w:rsid w:val="004604A0"/>
    <w:rsid w:val="00460775"/>
    <w:rsid w:val="00460C23"/>
    <w:rsid w:val="00463858"/>
    <w:rsid w:val="004640CF"/>
    <w:rsid w:val="0046543D"/>
    <w:rsid w:val="0046724B"/>
    <w:rsid w:val="00467C76"/>
    <w:rsid w:val="00470ABD"/>
    <w:rsid w:val="00471222"/>
    <w:rsid w:val="0047418D"/>
    <w:rsid w:val="00475980"/>
    <w:rsid w:val="004777A6"/>
    <w:rsid w:val="004848EB"/>
    <w:rsid w:val="00484E4E"/>
    <w:rsid w:val="00495E26"/>
    <w:rsid w:val="004A3DF7"/>
    <w:rsid w:val="004B4C5C"/>
    <w:rsid w:val="004B4D5E"/>
    <w:rsid w:val="004B71CD"/>
    <w:rsid w:val="004C4B99"/>
    <w:rsid w:val="004C4E35"/>
    <w:rsid w:val="004C531B"/>
    <w:rsid w:val="004D0FA3"/>
    <w:rsid w:val="004D4944"/>
    <w:rsid w:val="004D5248"/>
    <w:rsid w:val="004D5692"/>
    <w:rsid w:val="004D5C30"/>
    <w:rsid w:val="004D6474"/>
    <w:rsid w:val="004D6952"/>
    <w:rsid w:val="004E16BB"/>
    <w:rsid w:val="004E5E34"/>
    <w:rsid w:val="004F0F75"/>
    <w:rsid w:val="004F21A8"/>
    <w:rsid w:val="0050009E"/>
    <w:rsid w:val="0050268C"/>
    <w:rsid w:val="00503492"/>
    <w:rsid w:val="00503FBD"/>
    <w:rsid w:val="00510354"/>
    <w:rsid w:val="00510F41"/>
    <w:rsid w:val="00511061"/>
    <w:rsid w:val="00512B2D"/>
    <w:rsid w:val="00520E10"/>
    <w:rsid w:val="0052299C"/>
    <w:rsid w:val="00524DA0"/>
    <w:rsid w:val="00530D8F"/>
    <w:rsid w:val="00533741"/>
    <w:rsid w:val="00540AC4"/>
    <w:rsid w:val="005413A5"/>
    <w:rsid w:val="00541E4B"/>
    <w:rsid w:val="00544B63"/>
    <w:rsid w:val="00544FF7"/>
    <w:rsid w:val="00545DF8"/>
    <w:rsid w:val="005468C6"/>
    <w:rsid w:val="005503F6"/>
    <w:rsid w:val="005510DA"/>
    <w:rsid w:val="005527A5"/>
    <w:rsid w:val="00556070"/>
    <w:rsid w:val="005574EF"/>
    <w:rsid w:val="00561DCB"/>
    <w:rsid w:val="00563749"/>
    <w:rsid w:val="00564F47"/>
    <w:rsid w:val="005650B7"/>
    <w:rsid w:val="00565FAE"/>
    <w:rsid w:val="0058438F"/>
    <w:rsid w:val="00586B77"/>
    <w:rsid w:val="0059102E"/>
    <w:rsid w:val="0059484C"/>
    <w:rsid w:val="00594BBE"/>
    <w:rsid w:val="005A15C2"/>
    <w:rsid w:val="005A6C80"/>
    <w:rsid w:val="005B31DF"/>
    <w:rsid w:val="005B3C1E"/>
    <w:rsid w:val="005B5685"/>
    <w:rsid w:val="005B6289"/>
    <w:rsid w:val="005B6868"/>
    <w:rsid w:val="005B6E12"/>
    <w:rsid w:val="005C0A1F"/>
    <w:rsid w:val="005C2DCB"/>
    <w:rsid w:val="005C4AC4"/>
    <w:rsid w:val="005D1FF8"/>
    <w:rsid w:val="005D447C"/>
    <w:rsid w:val="005D5D6E"/>
    <w:rsid w:val="005E3E40"/>
    <w:rsid w:val="005E52CB"/>
    <w:rsid w:val="005E57EA"/>
    <w:rsid w:val="005E6183"/>
    <w:rsid w:val="005F0C9F"/>
    <w:rsid w:val="005F1879"/>
    <w:rsid w:val="005F24D1"/>
    <w:rsid w:val="005F43C9"/>
    <w:rsid w:val="005F5024"/>
    <w:rsid w:val="005F77B0"/>
    <w:rsid w:val="0063130D"/>
    <w:rsid w:val="006319C0"/>
    <w:rsid w:val="00635A80"/>
    <w:rsid w:val="006379D8"/>
    <w:rsid w:val="00645CA0"/>
    <w:rsid w:val="006502CE"/>
    <w:rsid w:val="0065353C"/>
    <w:rsid w:val="00662465"/>
    <w:rsid w:val="00663725"/>
    <w:rsid w:val="006650A2"/>
    <w:rsid w:val="006674DA"/>
    <w:rsid w:val="00671EE1"/>
    <w:rsid w:val="00673811"/>
    <w:rsid w:val="006743B0"/>
    <w:rsid w:val="00681903"/>
    <w:rsid w:val="00681EFD"/>
    <w:rsid w:val="006823A0"/>
    <w:rsid w:val="00682C3B"/>
    <w:rsid w:val="006845A6"/>
    <w:rsid w:val="00685826"/>
    <w:rsid w:val="00686A0C"/>
    <w:rsid w:val="006901F5"/>
    <w:rsid w:val="0069272B"/>
    <w:rsid w:val="00692D98"/>
    <w:rsid w:val="00695C19"/>
    <w:rsid w:val="0069746C"/>
    <w:rsid w:val="006A169B"/>
    <w:rsid w:val="006A249A"/>
    <w:rsid w:val="006A3651"/>
    <w:rsid w:val="006B3F87"/>
    <w:rsid w:val="006B5899"/>
    <w:rsid w:val="006B65B8"/>
    <w:rsid w:val="006C012E"/>
    <w:rsid w:val="006C1B1E"/>
    <w:rsid w:val="006C23D9"/>
    <w:rsid w:val="006C25F6"/>
    <w:rsid w:val="006C6A07"/>
    <w:rsid w:val="006C7F5B"/>
    <w:rsid w:val="006D0FC9"/>
    <w:rsid w:val="006D2862"/>
    <w:rsid w:val="006D28C3"/>
    <w:rsid w:val="006D3576"/>
    <w:rsid w:val="006D6541"/>
    <w:rsid w:val="006D791A"/>
    <w:rsid w:val="006E0973"/>
    <w:rsid w:val="006E12B4"/>
    <w:rsid w:val="006E1C9F"/>
    <w:rsid w:val="006E4585"/>
    <w:rsid w:val="006E59BC"/>
    <w:rsid w:val="00700770"/>
    <w:rsid w:val="00700CEF"/>
    <w:rsid w:val="007040DF"/>
    <w:rsid w:val="00704D41"/>
    <w:rsid w:val="00707F96"/>
    <w:rsid w:val="00712BF4"/>
    <w:rsid w:val="00720757"/>
    <w:rsid w:val="00723841"/>
    <w:rsid w:val="00724F26"/>
    <w:rsid w:val="00726486"/>
    <w:rsid w:val="007276D1"/>
    <w:rsid w:val="00733D29"/>
    <w:rsid w:val="007350FC"/>
    <w:rsid w:val="007429D8"/>
    <w:rsid w:val="00742D79"/>
    <w:rsid w:val="00743746"/>
    <w:rsid w:val="00745CED"/>
    <w:rsid w:val="00746911"/>
    <w:rsid w:val="00747746"/>
    <w:rsid w:val="0075053E"/>
    <w:rsid w:val="00753EEB"/>
    <w:rsid w:val="00757810"/>
    <w:rsid w:val="00763766"/>
    <w:rsid w:val="00767C2A"/>
    <w:rsid w:val="00773A8F"/>
    <w:rsid w:val="00774CCF"/>
    <w:rsid w:val="00776ECD"/>
    <w:rsid w:val="00780D05"/>
    <w:rsid w:val="007852AD"/>
    <w:rsid w:val="007855BF"/>
    <w:rsid w:val="00786534"/>
    <w:rsid w:val="007910FD"/>
    <w:rsid w:val="00793B64"/>
    <w:rsid w:val="0079622D"/>
    <w:rsid w:val="007A7922"/>
    <w:rsid w:val="007B0960"/>
    <w:rsid w:val="007B342C"/>
    <w:rsid w:val="007B36EC"/>
    <w:rsid w:val="007B6537"/>
    <w:rsid w:val="007C2BDC"/>
    <w:rsid w:val="007C3409"/>
    <w:rsid w:val="007C6A07"/>
    <w:rsid w:val="007C7835"/>
    <w:rsid w:val="007D0DDA"/>
    <w:rsid w:val="007D2A1D"/>
    <w:rsid w:val="007E0791"/>
    <w:rsid w:val="007E7C53"/>
    <w:rsid w:val="007F3943"/>
    <w:rsid w:val="00805D6E"/>
    <w:rsid w:val="008060DF"/>
    <w:rsid w:val="008072C1"/>
    <w:rsid w:val="00813AEC"/>
    <w:rsid w:val="00814712"/>
    <w:rsid w:val="00815D90"/>
    <w:rsid w:val="008168FB"/>
    <w:rsid w:val="00820FF7"/>
    <w:rsid w:val="00821F5B"/>
    <w:rsid w:val="00822111"/>
    <w:rsid w:val="00823D56"/>
    <w:rsid w:val="008268D9"/>
    <w:rsid w:val="00832540"/>
    <w:rsid w:val="0083270F"/>
    <w:rsid w:val="00834283"/>
    <w:rsid w:val="00836E3C"/>
    <w:rsid w:val="00837685"/>
    <w:rsid w:val="00837BAC"/>
    <w:rsid w:val="00837CD5"/>
    <w:rsid w:val="008417C4"/>
    <w:rsid w:val="00842E50"/>
    <w:rsid w:val="0084443F"/>
    <w:rsid w:val="00846986"/>
    <w:rsid w:val="00852D9E"/>
    <w:rsid w:val="00857964"/>
    <w:rsid w:val="00857D9B"/>
    <w:rsid w:val="00862914"/>
    <w:rsid w:val="0088272B"/>
    <w:rsid w:val="00883282"/>
    <w:rsid w:val="0088410A"/>
    <w:rsid w:val="008879EE"/>
    <w:rsid w:val="00891C9F"/>
    <w:rsid w:val="00892D53"/>
    <w:rsid w:val="0089379C"/>
    <w:rsid w:val="0089386B"/>
    <w:rsid w:val="00895712"/>
    <w:rsid w:val="00895FAA"/>
    <w:rsid w:val="00896013"/>
    <w:rsid w:val="00896CB7"/>
    <w:rsid w:val="00897643"/>
    <w:rsid w:val="008A08B6"/>
    <w:rsid w:val="008A2921"/>
    <w:rsid w:val="008A2D23"/>
    <w:rsid w:val="008A3A36"/>
    <w:rsid w:val="008A6114"/>
    <w:rsid w:val="008A6B3E"/>
    <w:rsid w:val="008B029F"/>
    <w:rsid w:val="008B475F"/>
    <w:rsid w:val="008B4B78"/>
    <w:rsid w:val="008B6DD5"/>
    <w:rsid w:val="008B7164"/>
    <w:rsid w:val="008C480F"/>
    <w:rsid w:val="008C54D7"/>
    <w:rsid w:val="008C6840"/>
    <w:rsid w:val="008C6CD0"/>
    <w:rsid w:val="008C6F21"/>
    <w:rsid w:val="008D04B8"/>
    <w:rsid w:val="008D1BFD"/>
    <w:rsid w:val="008D4852"/>
    <w:rsid w:val="008D7789"/>
    <w:rsid w:val="008E032E"/>
    <w:rsid w:val="008E7B64"/>
    <w:rsid w:val="008F11C9"/>
    <w:rsid w:val="008F29EC"/>
    <w:rsid w:val="00900933"/>
    <w:rsid w:val="00901C7B"/>
    <w:rsid w:val="00903936"/>
    <w:rsid w:val="009040D5"/>
    <w:rsid w:val="00906609"/>
    <w:rsid w:val="00914130"/>
    <w:rsid w:val="00914A0F"/>
    <w:rsid w:val="009303CD"/>
    <w:rsid w:val="0093194F"/>
    <w:rsid w:val="009336FA"/>
    <w:rsid w:val="00934311"/>
    <w:rsid w:val="009346E1"/>
    <w:rsid w:val="00935F93"/>
    <w:rsid w:val="00940648"/>
    <w:rsid w:val="00940D75"/>
    <w:rsid w:val="009413F7"/>
    <w:rsid w:val="009421D2"/>
    <w:rsid w:val="0095184A"/>
    <w:rsid w:val="00952324"/>
    <w:rsid w:val="009530EA"/>
    <w:rsid w:val="00954178"/>
    <w:rsid w:val="00957A4D"/>
    <w:rsid w:val="00966B43"/>
    <w:rsid w:val="0097343D"/>
    <w:rsid w:val="009773FB"/>
    <w:rsid w:val="00977CED"/>
    <w:rsid w:val="00984664"/>
    <w:rsid w:val="009923EB"/>
    <w:rsid w:val="00996D18"/>
    <w:rsid w:val="00996E3F"/>
    <w:rsid w:val="009A02D8"/>
    <w:rsid w:val="009A3786"/>
    <w:rsid w:val="009A63F1"/>
    <w:rsid w:val="009A734C"/>
    <w:rsid w:val="009B15EC"/>
    <w:rsid w:val="009B23E1"/>
    <w:rsid w:val="009C2019"/>
    <w:rsid w:val="009C20D1"/>
    <w:rsid w:val="009C245D"/>
    <w:rsid w:val="009C4C9F"/>
    <w:rsid w:val="009C6E17"/>
    <w:rsid w:val="009C732D"/>
    <w:rsid w:val="009D06D3"/>
    <w:rsid w:val="009D212A"/>
    <w:rsid w:val="009D30EA"/>
    <w:rsid w:val="009D3639"/>
    <w:rsid w:val="009D3ECC"/>
    <w:rsid w:val="009D4847"/>
    <w:rsid w:val="009D65F7"/>
    <w:rsid w:val="009D66A4"/>
    <w:rsid w:val="009E3BAD"/>
    <w:rsid w:val="009F04DF"/>
    <w:rsid w:val="009F330B"/>
    <w:rsid w:val="009F3EBB"/>
    <w:rsid w:val="009F3FCE"/>
    <w:rsid w:val="009F59AD"/>
    <w:rsid w:val="009F6FB7"/>
    <w:rsid w:val="00A00BDC"/>
    <w:rsid w:val="00A01060"/>
    <w:rsid w:val="00A03577"/>
    <w:rsid w:val="00A077CA"/>
    <w:rsid w:val="00A104D0"/>
    <w:rsid w:val="00A11472"/>
    <w:rsid w:val="00A1174F"/>
    <w:rsid w:val="00A128A7"/>
    <w:rsid w:val="00A20729"/>
    <w:rsid w:val="00A22878"/>
    <w:rsid w:val="00A30839"/>
    <w:rsid w:val="00A32DB1"/>
    <w:rsid w:val="00A44051"/>
    <w:rsid w:val="00A444D8"/>
    <w:rsid w:val="00A473E6"/>
    <w:rsid w:val="00A47BE1"/>
    <w:rsid w:val="00A5487C"/>
    <w:rsid w:val="00A55514"/>
    <w:rsid w:val="00A60069"/>
    <w:rsid w:val="00A601A9"/>
    <w:rsid w:val="00A60C5A"/>
    <w:rsid w:val="00A61B47"/>
    <w:rsid w:val="00A66E88"/>
    <w:rsid w:val="00A751A0"/>
    <w:rsid w:val="00A7520A"/>
    <w:rsid w:val="00A75F2D"/>
    <w:rsid w:val="00A76304"/>
    <w:rsid w:val="00A76759"/>
    <w:rsid w:val="00A81EEA"/>
    <w:rsid w:val="00A856BA"/>
    <w:rsid w:val="00A87583"/>
    <w:rsid w:val="00A95B88"/>
    <w:rsid w:val="00A97D00"/>
    <w:rsid w:val="00AA4BAC"/>
    <w:rsid w:val="00AA67A5"/>
    <w:rsid w:val="00AA6B60"/>
    <w:rsid w:val="00AB2102"/>
    <w:rsid w:val="00AB3FCE"/>
    <w:rsid w:val="00AB50EF"/>
    <w:rsid w:val="00AC06B5"/>
    <w:rsid w:val="00AC2711"/>
    <w:rsid w:val="00AC56F4"/>
    <w:rsid w:val="00AD2081"/>
    <w:rsid w:val="00AD5BAC"/>
    <w:rsid w:val="00AD6445"/>
    <w:rsid w:val="00AE17C4"/>
    <w:rsid w:val="00AE2039"/>
    <w:rsid w:val="00AE2FEA"/>
    <w:rsid w:val="00AE4DE2"/>
    <w:rsid w:val="00AF3F44"/>
    <w:rsid w:val="00B26143"/>
    <w:rsid w:val="00B3119F"/>
    <w:rsid w:val="00B3307D"/>
    <w:rsid w:val="00B376D1"/>
    <w:rsid w:val="00B411C4"/>
    <w:rsid w:val="00B41501"/>
    <w:rsid w:val="00B42C7A"/>
    <w:rsid w:val="00B44C5C"/>
    <w:rsid w:val="00B47228"/>
    <w:rsid w:val="00B511FF"/>
    <w:rsid w:val="00B5274A"/>
    <w:rsid w:val="00B541DF"/>
    <w:rsid w:val="00B55193"/>
    <w:rsid w:val="00B62627"/>
    <w:rsid w:val="00B62BFB"/>
    <w:rsid w:val="00B6300E"/>
    <w:rsid w:val="00B6429C"/>
    <w:rsid w:val="00B73B11"/>
    <w:rsid w:val="00B767ED"/>
    <w:rsid w:val="00B86075"/>
    <w:rsid w:val="00B877B0"/>
    <w:rsid w:val="00B9284B"/>
    <w:rsid w:val="00B94967"/>
    <w:rsid w:val="00B96B8E"/>
    <w:rsid w:val="00BB046B"/>
    <w:rsid w:val="00BB1E85"/>
    <w:rsid w:val="00BB21FD"/>
    <w:rsid w:val="00BB24D1"/>
    <w:rsid w:val="00BB604F"/>
    <w:rsid w:val="00BC0E12"/>
    <w:rsid w:val="00BC1CED"/>
    <w:rsid w:val="00BC459C"/>
    <w:rsid w:val="00BC50FD"/>
    <w:rsid w:val="00BC5BCB"/>
    <w:rsid w:val="00BD19A4"/>
    <w:rsid w:val="00BE0F97"/>
    <w:rsid w:val="00BE38CC"/>
    <w:rsid w:val="00BE5477"/>
    <w:rsid w:val="00BF331A"/>
    <w:rsid w:val="00C0194E"/>
    <w:rsid w:val="00C05BB4"/>
    <w:rsid w:val="00C07F1F"/>
    <w:rsid w:val="00C10DFC"/>
    <w:rsid w:val="00C12DCB"/>
    <w:rsid w:val="00C17FF3"/>
    <w:rsid w:val="00C232A9"/>
    <w:rsid w:val="00C239CC"/>
    <w:rsid w:val="00C24A61"/>
    <w:rsid w:val="00C25702"/>
    <w:rsid w:val="00C2685D"/>
    <w:rsid w:val="00C30880"/>
    <w:rsid w:val="00C3163F"/>
    <w:rsid w:val="00C32BD6"/>
    <w:rsid w:val="00C36B22"/>
    <w:rsid w:val="00C37405"/>
    <w:rsid w:val="00C400B5"/>
    <w:rsid w:val="00C410F1"/>
    <w:rsid w:val="00C42A46"/>
    <w:rsid w:val="00C43057"/>
    <w:rsid w:val="00C5406F"/>
    <w:rsid w:val="00C57B5C"/>
    <w:rsid w:val="00C61EC6"/>
    <w:rsid w:val="00C627BF"/>
    <w:rsid w:val="00C76925"/>
    <w:rsid w:val="00C87B41"/>
    <w:rsid w:val="00C917CA"/>
    <w:rsid w:val="00C93D4F"/>
    <w:rsid w:val="00C96D18"/>
    <w:rsid w:val="00CA36AA"/>
    <w:rsid w:val="00CA3F59"/>
    <w:rsid w:val="00CA5769"/>
    <w:rsid w:val="00CA6BFF"/>
    <w:rsid w:val="00CB55AC"/>
    <w:rsid w:val="00CB686C"/>
    <w:rsid w:val="00CC518B"/>
    <w:rsid w:val="00CC5267"/>
    <w:rsid w:val="00CC5E60"/>
    <w:rsid w:val="00CD2167"/>
    <w:rsid w:val="00CD28D2"/>
    <w:rsid w:val="00CD7E13"/>
    <w:rsid w:val="00CE1C7F"/>
    <w:rsid w:val="00CE6648"/>
    <w:rsid w:val="00CF1206"/>
    <w:rsid w:val="00CF2551"/>
    <w:rsid w:val="00CF337B"/>
    <w:rsid w:val="00CF3D73"/>
    <w:rsid w:val="00D031CC"/>
    <w:rsid w:val="00D04DF6"/>
    <w:rsid w:val="00D0571E"/>
    <w:rsid w:val="00D17E3E"/>
    <w:rsid w:val="00D20202"/>
    <w:rsid w:val="00D20A03"/>
    <w:rsid w:val="00D20B47"/>
    <w:rsid w:val="00D225A6"/>
    <w:rsid w:val="00D23E02"/>
    <w:rsid w:val="00D25935"/>
    <w:rsid w:val="00D26CB3"/>
    <w:rsid w:val="00D325AA"/>
    <w:rsid w:val="00D353AC"/>
    <w:rsid w:val="00D36F28"/>
    <w:rsid w:val="00D54025"/>
    <w:rsid w:val="00D5795B"/>
    <w:rsid w:val="00D57D51"/>
    <w:rsid w:val="00D604C6"/>
    <w:rsid w:val="00D6060E"/>
    <w:rsid w:val="00D60898"/>
    <w:rsid w:val="00D608C3"/>
    <w:rsid w:val="00D61890"/>
    <w:rsid w:val="00D70D7A"/>
    <w:rsid w:val="00D72056"/>
    <w:rsid w:val="00D73A4C"/>
    <w:rsid w:val="00D769AB"/>
    <w:rsid w:val="00D77047"/>
    <w:rsid w:val="00D87208"/>
    <w:rsid w:val="00D92174"/>
    <w:rsid w:val="00D9243A"/>
    <w:rsid w:val="00D9258C"/>
    <w:rsid w:val="00D95230"/>
    <w:rsid w:val="00DA7E80"/>
    <w:rsid w:val="00DB5580"/>
    <w:rsid w:val="00DB55BF"/>
    <w:rsid w:val="00DC0531"/>
    <w:rsid w:val="00DC6B11"/>
    <w:rsid w:val="00DC7175"/>
    <w:rsid w:val="00DC7DC5"/>
    <w:rsid w:val="00DD3930"/>
    <w:rsid w:val="00DD3D98"/>
    <w:rsid w:val="00DD6AF9"/>
    <w:rsid w:val="00DE0A02"/>
    <w:rsid w:val="00DE3536"/>
    <w:rsid w:val="00DF4F47"/>
    <w:rsid w:val="00E000D2"/>
    <w:rsid w:val="00E015EB"/>
    <w:rsid w:val="00E0176B"/>
    <w:rsid w:val="00E113E9"/>
    <w:rsid w:val="00E1348C"/>
    <w:rsid w:val="00E14615"/>
    <w:rsid w:val="00E15324"/>
    <w:rsid w:val="00E15DD8"/>
    <w:rsid w:val="00E202D7"/>
    <w:rsid w:val="00E22533"/>
    <w:rsid w:val="00E2443B"/>
    <w:rsid w:val="00E2459C"/>
    <w:rsid w:val="00E272FA"/>
    <w:rsid w:val="00E27992"/>
    <w:rsid w:val="00E340C7"/>
    <w:rsid w:val="00E3691B"/>
    <w:rsid w:val="00E3700F"/>
    <w:rsid w:val="00E4534F"/>
    <w:rsid w:val="00E5138A"/>
    <w:rsid w:val="00E57653"/>
    <w:rsid w:val="00E60256"/>
    <w:rsid w:val="00E60C9E"/>
    <w:rsid w:val="00E61D93"/>
    <w:rsid w:val="00E6310A"/>
    <w:rsid w:val="00E63320"/>
    <w:rsid w:val="00E63E09"/>
    <w:rsid w:val="00E642A1"/>
    <w:rsid w:val="00E740FF"/>
    <w:rsid w:val="00E75771"/>
    <w:rsid w:val="00E767B0"/>
    <w:rsid w:val="00E77D19"/>
    <w:rsid w:val="00E80C29"/>
    <w:rsid w:val="00E81230"/>
    <w:rsid w:val="00E826DB"/>
    <w:rsid w:val="00E84115"/>
    <w:rsid w:val="00E8560E"/>
    <w:rsid w:val="00E868F8"/>
    <w:rsid w:val="00E90062"/>
    <w:rsid w:val="00E92FF9"/>
    <w:rsid w:val="00E938F8"/>
    <w:rsid w:val="00E951EB"/>
    <w:rsid w:val="00E9730E"/>
    <w:rsid w:val="00EA2CB8"/>
    <w:rsid w:val="00EA5499"/>
    <w:rsid w:val="00EA711C"/>
    <w:rsid w:val="00EB4092"/>
    <w:rsid w:val="00EB45D8"/>
    <w:rsid w:val="00EB57AC"/>
    <w:rsid w:val="00EC04DB"/>
    <w:rsid w:val="00EC0DA2"/>
    <w:rsid w:val="00EC2D13"/>
    <w:rsid w:val="00EC2EF6"/>
    <w:rsid w:val="00EC4995"/>
    <w:rsid w:val="00EC7CE5"/>
    <w:rsid w:val="00ED5EF6"/>
    <w:rsid w:val="00EE1EA0"/>
    <w:rsid w:val="00EE1F51"/>
    <w:rsid w:val="00EE3FFC"/>
    <w:rsid w:val="00EE51D6"/>
    <w:rsid w:val="00EE7672"/>
    <w:rsid w:val="00EE7D1A"/>
    <w:rsid w:val="00EE7DF2"/>
    <w:rsid w:val="00EF1628"/>
    <w:rsid w:val="00EF1F49"/>
    <w:rsid w:val="00EF4351"/>
    <w:rsid w:val="00EF4509"/>
    <w:rsid w:val="00EF464D"/>
    <w:rsid w:val="00EF7089"/>
    <w:rsid w:val="00F005A4"/>
    <w:rsid w:val="00F02E8D"/>
    <w:rsid w:val="00F04A61"/>
    <w:rsid w:val="00F05456"/>
    <w:rsid w:val="00F11B6E"/>
    <w:rsid w:val="00F3283E"/>
    <w:rsid w:val="00F330C2"/>
    <w:rsid w:val="00F36FCC"/>
    <w:rsid w:val="00F45D78"/>
    <w:rsid w:val="00F47472"/>
    <w:rsid w:val="00F51AD1"/>
    <w:rsid w:val="00F51F66"/>
    <w:rsid w:val="00F52AFF"/>
    <w:rsid w:val="00F54A36"/>
    <w:rsid w:val="00F550EE"/>
    <w:rsid w:val="00F55170"/>
    <w:rsid w:val="00F576B1"/>
    <w:rsid w:val="00F63D6B"/>
    <w:rsid w:val="00F66F4F"/>
    <w:rsid w:val="00F67141"/>
    <w:rsid w:val="00F672F4"/>
    <w:rsid w:val="00F743A0"/>
    <w:rsid w:val="00F811A1"/>
    <w:rsid w:val="00F83B31"/>
    <w:rsid w:val="00F8696D"/>
    <w:rsid w:val="00F95322"/>
    <w:rsid w:val="00FB15B2"/>
    <w:rsid w:val="00FB1827"/>
    <w:rsid w:val="00FB1B62"/>
    <w:rsid w:val="00FB2515"/>
    <w:rsid w:val="00FB47AA"/>
    <w:rsid w:val="00FB4DCA"/>
    <w:rsid w:val="00FB7692"/>
    <w:rsid w:val="00FC0DAE"/>
    <w:rsid w:val="00FC30D5"/>
    <w:rsid w:val="00FC33D1"/>
    <w:rsid w:val="00FC57DB"/>
    <w:rsid w:val="00FD227F"/>
    <w:rsid w:val="00FD2E17"/>
    <w:rsid w:val="00FD75E3"/>
    <w:rsid w:val="00FE0A76"/>
    <w:rsid w:val="00FE1C10"/>
    <w:rsid w:val="00FE4147"/>
    <w:rsid w:val="00FE43BB"/>
    <w:rsid w:val="00FE689A"/>
    <w:rsid w:val="00FE6C84"/>
    <w:rsid w:val="00FE6CD4"/>
    <w:rsid w:val="00FF3445"/>
    <w:rsid w:val="00FF68EE"/>
    <w:rsid w:val="00FF6D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B5DE5BA"/>
  <w15:chartTrackingRefBased/>
  <w15:docId w15:val="{0B678B26-F313-4D73-911C-B9AEB0BC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C56F4"/>
    <w:rPr>
      <w:rFonts w:eastAsia="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7747B"/>
    <w:pPr>
      <w:tabs>
        <w:tab w:val="center" w:pos="4536"/>
        <w:tab w:val="right" w:pos="9072"/>
      </w:tabs>
      <w:spacing w:after="0" w:line="240" w:lineRule="auto"/>
    </w:pPr>
    <w:rPr>
      <w:rFonts w:eastAsiaTheme="minorHAnsi" w:cstheme="minorBidi"/>
    </w:rPr>
  </w:style>
  <w:style w:type="character" w:customStyle="1" w:styleId="KopfzeileZchn">
    <w:name w:val="Kopfzeile Zchn"/>
    <w:basedOn w:val="Absatz-Standardschriftart"/>
    <w:link w:val="Kopfzeile"/>
    <w:uiPriority w:val="99"/>
    <w:rsid w:val="0027747B"/>
  </w:style>
  <w:style w:type="paragraph" w:styleId="Fuzeile">
    <w:name w:val="footer"/>
    <w:basedOn w:val="Standard"/>
    <w:link w:val="FuzeileZchn"/>
    <w:uiPriority w:val="99"/>
    <w:unhideWhenUsed/>
    <w:rsid w:val="0027747B"/>
    <w:pPr>
      <w:tabs>
        <w:tab w:val="center" w:pos="4536"/>
        <w:tab w:val="right" w:pos="9072"/>
      </w:tabs>
      <w:spacing w:after="0" w:line="240" w:lineRule="auto"/>
    </w:pPr>
    <w:rPr>
      <w:rFonts w:eastAsiaTheme="minorHAnsi" w:cstheme="minorBidi"/>
    </w:rPr>
  </w:style>
  <w:style w:type="character" w:customStyle="1" w:styleId="FuzeileZchn">
    <w:name w:val="Fußzeile Zchn"/>
    <w:basedOn w:val="Absatz-Standardschriftart"/>
    <w:link w:val="Fuzeile"/>
    <w:uiPriority w:val="99"/>
    <w:rsid w:val="0027747B"/>
  </w:style>
  <w:style w:type="paragraph" w:customStyle="1" w:styleId="NummerierungAnfang">
    <w:name w:val="Nummerierung Anfang"/>
    <w:basedOn w:val="Standard"/>
    <w:next w:val="Standard"/>
    <w:rsid w:val="0027747B"/>
    <w:pPr>
      <w:numPr>
        <w:numId w:val="1"/>
      </w:numPr>
      <w:spacing w:before="318" w:after="91" w:line="295" w:lineRule="exact"/>
      <w:jc w:val="both"/>
    </w:pPr>
    <w:rPr>
      <w:color w:val="000000" w:themeColor="text1"/>
      <w:szCs w:val="20"/>
      <w:lang w:eastAsia="de-DE"/>
    </w:rPr>
  </w:style>
  <w:style w:type="paragraph" w:customStyle="1" w:styleId="TabelleAufzhlung">
    <w:name w:val="Tabelle Aufzählung"/>
    <w:basedOn w:val="Standard"/>
    <w:link w:val="TabelleAufzhlungZchn"/>
    <w:rsid w:val="0027747B"/>
    <w:pPr>
      <w:numPr>
        <w:numId w:val="2"/>
      </w:numPr>
      <w:spacing w:after="0" w:line="240" w:lineRule="exact"/>
    </w:pPr>
    <w:rPr>
      <w:color w:val="000000" w:themeColor="text1"/>
      <w:szCs w:val="20"/>
      <w:lang w:eastAsia="de-DE"/>
    </w:rPr>
  </w:style>
  <w:style w:type="character" w:styleId="Fett">
    <w:name w:val="Strong"/>
    <w:uiPriority w:val="22"/>
    <w:rsid w:val="0027747B"/>
    <w:rPr>
      <w:b/>
      <w:bCs/>
      <w:color w:val="000000" w:themeColor="text1"/>
    </w:rPr>
  </w:style>
  <w:style w:type="paragraph" w:customStyle="1" w:styleId="TextkrperGrauhinterlegt">
    <w:name w:val="Textkörper Grau hinterlegt"/>
    <w:basedOn w:val="Standard"/>
    <w:next w:val="Textkrper"/>
    <w:qFormat/>
    <w:rsid w:val="0027747B"/>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color w:val="000000" w:themeColor="text1"/>
      <w:szCs w:val="20"/>
      <w:lang w:eastAsia="de-DE"/>
    </w:rPr>
  </w:style>
  <w:style w:type="paragraph" w:customStyle="1" w:styleId="tLernfeldKopf-Titel">
    <w:name w:val="t_Lernfeld_Kopf-Titel"/>
    <w:basedOn w:val="Standard"/>
    <w:rsid w:val="0027747B"/>
    <w:pPr>
      <w:widowControl w:val="0"/>
      <w:autoSpaceDE w:val="0"/>
      <w:autoSpaceDN w:val="0"/>
      <w:adjustRightInd w:val="0"/>
      <w:spacing w:after="0" w:line="240" w:lineRule="auto"/>
    </w:pPr>
    <w:rPr>
      <w:b/>
      <w:sz w:val="24"/>
      <w:szCs w:val="24"/>
      <w:lang w:eastAsia="de-DE"/>
    </w:rPr>
  </w:style>
  <w:style w:type="table" w:styleId="Tabellenraster">
    <w:name w:val="Table Grid"/>
    <w:basedOn w:val="NormaleTabelle"/>
    <w:uiPriority w:val="99"/>
    <w:rsid w:val="0027747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ituation">
    <w:name w:val="Text Situation"/>
    <w:basedOn w:val="Textkrper-Erstzeileneinzug"/>
    <w:link w:val="TextSituationZchn"/>
    <w:qFormat/>
    <w:rsid w:val="0027747B"/>
    <w:pPr>
      <w:spacing w:after="0" w:line="318" w:lineRule="exact"/>
      <w:ind w:firstLine="0"/>
      <w:jc w:val="both"/>
    </w:pPr>
    <w:rPr>
      <w:rFonts w:cs="Arial"/>
      <w:color w:val="000000" w:themeColor="text1"/>
      <w:szCs w:val="24"/>
    </w:rPr>
  </w:style>
  <w:style w:type="paragraph" w:customStyle="1" w:styleId="TextAuftrge">
    <w:name w:val="Text Aufträge"/>
    <w:basedOn w:val="NummerierungAnfang"/>
    <w:link w:val="TextAuftrgeZchn"/>
    <w:qFormat/>
    <w:rsid w:val="0027747B"/>
  </w:style>
  <w:style w:type="character" w:customStyle="1" w:styleId="TextSituationZchn">
    <w:name w:val="Text Situation Zchn"/>
    <w:basedOn w:val="Textkrper-ErstzeileneinzugZchn"/>
    <w:link w:val="TextSituation"/>
    <w:rsid w:val="0027747B"/>
    <w:rPr>
      <w:rFonts w:cs="Arial"/>
      <w:color w:val="000000" w:themeColor="text1"/>
      <w:szCs w:val="24"/>
    </w:rPr>
  </w:style>
  <w:style w:type="paragraph" w:customStyle="1" w:styleId="TextDatenkranz">
    <w:name w:val="Text Datenkranz"/>
    <w:basedOn w:val="TextSituation"/>
    <w:link w:val="TextDatenkranzZchn"/>
    <w:qFormat/>
    <w:rsid w:val="0027747B"/>
    <w:pPr>
      <w:jc w:val="left"/>
    </w:pPr>
  </w:style>
  <w:style w:type="character" w:customStyle="1" w:styleId="TextAuftrgeZchn">
    <w:name w:val="Text Aufträge Zchn"/>
    <w:basedOn w:val="Absatz-Standardschriftart"/>
    <w:link w:val="TextAuftrge"/>
    <w:rsid w:val="0027747B"/>
    <w:rPr>
      <w:rFonts w:eastAsia="Times New Roman" w:cs="Times New Roman"/>
      <w:color w:val="000000" w:themeColor="text1"/>
      <w:szCs w:val="20"/>
      <w:lang w:eastAsia="de-DE"/>
    </w:rPr>
  </w:style>
  <w:style w:type="character" w:customStyle="1" w:styleId="TextDatenkranzZchn">
    <w:name w:val="Text Datenkranz Zchn"/>
    <w:basedOn w:val="TextSituationZchn"/>
    <w:link w:val="TextDatenkranz"/>
    <w:rsid w:val="0027747B"/>
    <w:rPr>
      <w:rFonts w:cs="Arial"/>
      <w:color w:val="000000" w:themeColor="text1"/>
      <w:szCs w:val="24"/>
    </w:rPr>
  </w:style>
  <w:style w:type="paragraph" w:customStyle="1" w:styleId="TestLsungshinweis">
    <w:name w:val="Test Lösungshinweis"/>
    <w:basedOn w:val="TabelleAufzhlung"/>
    <w:link w:val="TestLsungshinweisZchn"/>
    <w:qFormat/>
    <w:rsid w:val="0027747B"/>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27747B"/>
    <w:rPr>
      <w:rFonts w:eastAsia="Times New Roman" w:cs="Times New Roman"/>
      <w:color w:val="000000" w:themeColor="text1"/>
      <w:szCs w:val="20"/>
      <w:lang w:eastAsia="de-DE"/>
    </w:rPr>
  </w:style>
  <w:style w:type="character" w:customStyle="1" w:styleId="TestLsungshinweisZchn">
    <w:name w:val="Test Lösungshinweis Zchn"/>
    <w:basedOn w:val="TabelleAufzhlungZchn"/>
    <w:link w:val="TestLsungshinweis"/>
    <w:rsid w:val="0027747B"/>
    <w:rPr>
      <w:rFonts w:ascii="Times New Roman" w:eastAsia="Times New Roman" w:hAnsi="Times New Roman" w:cs="Times New Roman"/>
      <w:i/>
      <w:vanish/>
      <w:color w:val="FF0000"/>
      <w:szCs w:val="20"/>
      <w:lang w:eastAsia="de-DE"/>
    </w:rPr>
  </w:style>
  <w:style w:type="paragraph" w:styleId="Textkrper">
    <w:name w:val="Body Text"/>
    <w:basedOn w:val="Standard"/>
    <w:link w:val="TextkrperZchn"/>
    <w:uiPriority w:val="99"/>
    <w:semiHidden/>
    <w:unhideWhenUsed/>
    <w:rsid w:val="0027747B"/>
    <w:pPr>
      <w:spacing w:after="120"/>
    </w:pPr>
    <w:rPr>
      <w:rFonts w:eastAsiaTheme="minorHAnsi" w:cstheme="minorBidi"/>
    </w:rPr>
  </w:style>
  <w:style w:type="character" w:customStyle="1" w:styleId="TextkrperZchn">
    <w:name w:val="Textkörper Zchn"/>
    <w:basedOn w:val="Absatz-Standardschriftart"/>
    <w:link w:val="Textkrper"/>
    <w:uiPriority w:val="99"/>
    <w:semiHidden/>
    <w:rsid w:val="0027747B"/>
  </w:style>
  <w:style w:type="paragraph" w:styleId="Textkrper-Erstzeileneinzug">
    <w:name w:val="Body Text First Indent"/>
    <w:basedOn w:val="Textkrper"/>
    <w:link w:val="Textkrper-ErstzeileneinzugZchn"/>
    <w:uiPriority w:val="99"/>
    <w:semiHidden/>
    <w:unhideWhenUsed/>
    <w:rsid w:val="0027747B"/>
    <w:pPr>
      <w:spacing w:after="160"/>
      <w:ind w:firstLine="360"/>
    </w:pPr>
  </w:style>
  <w:style w:type="character" w:customStyle="1" w:styleId="Textkrper-ErstzeileneinzugZchn">
    <w:name w:val="Textkörper-Erstzeileneinzug Zchn"/>
    <w:basedOn w:val="TextkrperZchn"/>
    <w:link w:val="Textkrper-Erstzeileneinzug"/>
    <w:uiPriority w:val="99"/>
    <w:semiHidden/>
    <w:rsid w:val="0027747B"/>
  </w:style>
  <w:style w:type="paragraph" w:styleId="Sprechblasentext">
    <w:name w:val="Balloon Text"/>
    <w:basedOn w:val="Standard"/>
    <w:link w:val="SprechblasentextZchn"/>
    <w:uiPriority w:val="99"/>
    <w:semiHidden/>
    <w:unhideWhenUsed/>
    <w:rsid w:val="0075053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5053E"/>
    <w:rPr>
      <w:rFonts w:ascii="Segoe UI" w:hAnsi="Segoe UI" w:cs="Segoe UI"/>
      <w:sz w:val="18"/>
      <w:szCs w:val="18"/>
    </w:rPr>
  </w:style>
  <w:style w:type="paragraph" w:styleId="Listenabsatz">
    <w:name w:val="List Paragraph"/>
    <w:basedOn w:val="Standard"/>
    <w:uiPriority w:val="34"/>
    <w:qFormat/>
    <w:rsid w:val="009C245D"/>
    <w:pPr>
      <w:ind w:left="720"/>
      <w:contextualSpacing/>
    </w:pPr>
    <w:rPr>
      <w:rFonts w:eastAsiaTheme="minorHAnsi" w:cstheme="minorBidi"/>
    </w:rPr>
  </w:style>
  <w:style w:type="character" w:styleId="Hyperlink">
    <w:name w:val="Hyperlink"/>
    <w:basedOn w:val="Absatz-Standardschriftart"/>
    <w:uiPriority w:val="99"/>
    <w:unhideWhenUsed/>
    <w:rsid w:val="0089379C"/>
    <w:rPr>
      <w:color w:val="0563C1" w:themeColor="hyperlink"/>
      <w:u w:val="single"/>
    </w:rPr>
  </w:style>
  <w:style w:type="character" w:customStyle="1" w:styleId="NichtaufgelsteErwhnung1">
    <w:name w:val="Nicht aufgelöste Erwähnung1"/>
    <w:basedOn w:val="Absatz-Standardschriftart"/>
    <w:uiPriority w:val="99"/>
    <w:semiHidden/>
    <w:unhideWhenUsed/>
    <w:rsid w:val="0089379C"/>
    <w:rPr>
      <w:color w:val="605E5C"/>
      <w:shd w:val="clear" w:color="auto" w:fill="E1DFDD"/>
    </w:rPr>
  </w:style>
  <w:style w:type="character" w:styleId="Kommentarzeichen">
    <w:name w:val="annotation reference"/>
    <w:basedOn w:val="Absatz-Standardschriftart"/>
    <w:uiPriority w:val="99"/>
    <w:semiHidden/>
    <w:unhideWhenUsed/>
    <w:rsid w:val="00511061"/>
    <w:rPr>
      <w:sz w:val="16"/>
      <w:szCs w:val="16"/>
    </w:rPr>
  </w:style>
  <w:style w:type="paragraph" w:styleId="Kommentartext">
    <w:name w:val="annotation text"/>
    <w:basedOn w:val="Standard"/>
    <w:link w:val="KommentartextZchn"/>
    <w:uiPriority w:val="99"/>
    <w:unhideWhenUsed/>
    <w:rsid w:val="00511061"/>
    <w:pPr>
      <w:spacing w:line="240" w:lineRule="auto"/>
    </w:pPr>
    <w:rPr>
      <w:sz w:val="20"/>
      <w:szCs w:val="20"/>
    </w:rPr>
  </w:style>
  <w:style w:type="character" w:customStyle="1" w:styleId="KommentartextZchn">
    <w:name w:val="Kommentartext Zchn"/>
    <w:basedOn w:val="Absatz-Standardschriftart"/>
    <w:link w:val="Kommentartext"/>
    <w:uiPriority w:val="99"/>
    <w:rsid w:val="00511061"/>
    <w:rPr>
      <w:rFonts w:eastAsia="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511061"/>
    <w:rPr>
      <w:b/>
      <w:bCs/>
    </w:rPr>
  </w:style>
  <w:style w:type="character" w:customStyle="1" w:styleId="KommentarthemaZchn">
    <w:name w:val="Kommentarthema Zchn"/>
    <w:basedOn w:val="KommentartextZchn"/>
    <w:link w:val="Kommentarthema"/>
    <w:uiPriority w:val="99"/>
    <w:semiHidden/>
    <w:rsid w:val="00511061"/>
    <w:rPr>
      <w:rFonts w:eastAsia="Times New Roman" w:cs="Times New Roman"/>
      <w:b/>
      <w:bCs/>
      <w:sz w:val="20"/>
      <w:szCs w:val="20"/>
    </w:rPr>
  </w:style>
  <w:style w:type="paragraph" w:customStyle="1" w:styleId="NummerierungFortsetzung">
    <w:name w:val="Nummerierung Fortsetzung"/>
    <w:basedOn w:val="NummerierungAnfang"/>
    <w:rsid w:val="005B6289"/>
    <w:pPr>
      <w:spacing w:before="0"/>
      <w:ind w:left="714" w:hanging="357"/>
    </w:pPr>
  </w:style>
  <w:style w:type="paragraph" w:styleId="Funotentext">
    <w:name w:val="footnote text"/>
    <w:basedOn w:val="Standard"/>
    <w:link w:val="FunotentextZchn"/>
    <w:uiPriority w:val="99"/>
    <w:semiHidden/>
    <w:unhideWhenUsed/>
    <w:rsid w:val="00F3283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3283E"/>
    <w:rPr>
      <w:rFonts w:eastAsia="Times New Roman" w:cs="Times New Roman"/>
      <w:sz w:val="20"/>
      <w:szCs w:val="20"/>
    </w:rPr>
  </w:style>
  <w:style w:type="character" w:styleId="Funotenzeichen">
    <w:name w:val="footnote reference"/>
    <w:basedOn w:val="Absatz-Standardschriftart"/>
    <w:uiPriority w:val="99"/>
    <w:semiHidden/>
    <w:unhideWhenUsed/>
    <w:rsid w:val="00F3283E"/>
    <w:rPr>
      <w:vertAlign w:val="superscript"/>
    </w:rPr>
  </w:style>
  <w:style w:type="table" w:customStyle="1" w:styleId="Tabellenraster2">
    <w:name w:val="Tabellenraster2"/>
    <w:basedOn w:val="NormaleTabelle"/>
    <w:next w:val="Tabellenraster"/>
    <w:uiPriority w:val="39"/>
    <w:rsid w:val="007B36EC"/>
    <w:pPr>
      <w:spacing w:after="0" w:line="240" w:lineRule="auto"/>
    </w:pPr>
    <w:rPr>
      <w:rFonts w:eastAsia="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B767ED"/>
    <w:pPr>
      <w:spacing w:after="0" w:line="240" w:lineRule="auto"/>
    </w:pPr>
    <w:rPr>
      <w:rFonts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Kopfzeilen-TitelZchn">
    <w:name w:val="NL-Kopfzeilen-Titel Zchn"/>
    <w:basedOn w:val="Absatz-Standardschriftart"/>
    <w:link w:val="NL-Kopfzeilen-Titel"/>
    <w:rsid w:val="00563749"/>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563749"/>
    <w:pPr>
      <w:spacing w:after="0" w:line="240" w:lineRule="exact"/>
    </w:pPr>
    <w:rPr>
      <w:rFonts w:ascii="Univers 47 CondensedLight" w:eastAsia="Times New Roman" w:hAnsi="Univers 47 CondensedLigh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063624">
      <w:bodyDiv w:val="1"/>
      <w:marLeft w:val="0"/>
      <w:marRight w:val="0"/>
      <w:marTop w:val="0"/>
      <w:marBottom w:val="0"/>
      <w:divBdr>
        <w:top w:val="none" w:sz="0" w:space="0" w:color="auto"/>
        <w:left w:val="none" w:sz="0" w:space="0" w:color="auto"/>
        <w:bottom w:val="none" w:sz="0" w:space="0" w:color="auto"/>
        <w:right w:val="none" w:sz="0" w:space="0" w:color="auto"/>
      </w:divBdr>
    </w:div>
    <w:div w:id="195162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cocomaterial.com/results?q=fa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sv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schulz-von-thun.de/die-modelle/das-kommunikationsquadra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VP4QgPjbMcM" TargetMode="External"/><Relationship Id="rId22"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04E3A14AC6EE24685F5F87063F26976" ma:contentTypeVersion="1" ma:contentTypeDescription="Ein neues Dokument erstellen." ma:contentTypeScope="" ma:versionID="352c69f4ca7257fbce19896c6664d66c">
  <xsd:schema xmlns:xsd="http://www.w3.org/2001/XMLSchema" xmlns:xs="http://www.w3.org/2001/XMLSchema" xmlns:p="http://schemas.microsoft.com/office/2006/metadata/properties" xmlns:ns2="55696b60-0389-45c2-bb8c-032517eb46a2" targetNamespace="http://schemas.microsoft.com/office/2006/metadata/properties" ma:root="true" ma:fieldsID="db29f27168fee2738db85bf75344cf4f"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8E817-4F3B-4A1C-AD1F-76C9CD06FDC7}">
  <ds:schemaRefs>
    <ds:schemaRef ds:uri="http://schemas.microsoft.com/sharepoint/v3/contenttype/forms"/>
  </ds:schemaRefs>
</ds:datastoreItem>
</file>

<file path=customXml/itemProps2.xml><?xml version="1.0" encoding="utf-8"?>
<ds:datastoreItem xmlns:ds="http://schemas.openxmlformats.org/officeDocument/2006/customXml" ds:itemID="{C04501F1-D89E-4CE8-852D-94D888FD8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AA329-2662-40FE-B9C1-B01DBDC8FC7B}">
  <ds:schemaRefs>
    <ds:schemaRef ds:uri="55696b60-0389-45c2-bb8c-032517eb46a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AB34A06-6CC1-4786-8EF9-47B11AAC6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5597</Words>
  <Characters>35262</Characters>
  <DocSecurity>0</DocSecurity>
  <Lines>293</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2022-03-23T14:53:00Z</cp:lastPrinted>
  <dcterms:created xsi:type="dcterms:W3CDTF">2022-02-09T10:46:00Z</dcterms:created>
  <dcterms:modified xsi:type="dcterms:W3CDTF">2022-03-23T14:54:00Z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0x010100C04E3A14AC6EE24685F5F87063F26976</vt:lpwstr>
  </property>
</Properties>
</file>