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2DC60" w14:textId="62960078" w:rsidR="00BD2E02" w:rsidRPr="00A87311" w:rsidRDefault="00BD2E02" w:rsidP="00A20770">
      <w:pPr>
        <w:pStyle w:val="LSTitel"/>
      </w:pPr>
      <w:r>
        <w:t>WÖJ-LF02-LS12</w:t>
      </w:r>
      <w:r>
        <w:tab/>
        <w:t>Besonderheiten des Säumnisverfahrens darstellen</w:t>
      </w:r>
    </w:p>
    <w:p w14:paraId="753E50DF" w14:textId="6043E1C4" w:rsidR="00F333E9" w:rsidRPr="00B86363" w:rsidRDefault="00F333E9" w:rsidP="00A20770">
      <w:pPr>
        <w:pStyle w:val="LSBalkengrau"/>
        <w:rPr>
          <w:rStyle w:val="Fett"/>
          <w:b/>
          <w:bCs w:val="0"/>
          <w:color w:val="auto"/>
        </w:rPr>
      </w:pPr>
      <w:r w:rsidRPr="00B86363">
        <w:rPr>
          <w:rStyle w:val="Fett"/>
          <w:b/>
          <w:bCs w:val="0"/>
          <w:color w:val="auto"/>
        </w:rPr>
        <w:t>Situ</w:t>
      </w:r>
      <w:r w:rsidRPr="00B86363">
        <w:rPr>
          <w:rStyle w:val="LSBalkengrauZchn"/>
          <w:b/>
          <w:color w:val="auto"/>
          <w:shd w:val="clear" w:color="auto" w:fill="auto"/>
        </w:rPr>
        <w:t>ati</w:t>
      </w:r>
      <w:r w:rsidRPr="00B86363">
        <w:rPr>
          <w:rStyle w:val="Fett"/>
          <w:b/>
          <w:bCs w:val="0"/>
          <w:color w:val="auto"/>
        </w:rPr>
        <w:t>on</w:t>
      </w:r>
    </w:p>
    <w:p w14:paraId="202DECD2" w14:textId="73DFBF14" w:rsidR="00685085" w:rsidRDefault="00716E71" w:rsidP="0016603B">
      <w:pPr>
        <w:pStyle w:val="LSText"/>
        <w:ind w:right="112"/>
        <w:rPr>
          <w:rFonts w:ascii="Arial" w:hAnsi="Arial"/>
        </w:rPr>
      </w:pPr>
      <w:r w:rsidRPr="0016603B">
        <w:rPr>
          <w:rFonts w:ascii="Arial" w:hAnsi="Arial"/>
        </w:rPr>
        <w:t xml:space="preserve">Sie sind Auszubildende zur </w:t>
      </w:r>
      <w:r w:rsidR="00A400E4" w:rsidRPr="0016603B">
        <w:rPr>
          <w:rFonts w:ascii="Arial" w:hAnsi="Arial"/>
        </w:rPr>
        <w:t>Justizfachangestellten</w:t>
      </w:r>
      <w:r w:rsidRPr="0016603B">
        <w:rPr>
          <w:rFonts w:ascii="Arial" w:hAnsi="Arial"/>
        </w:rPr>
        <w:t xml:space="preserve"> </w:t>
      </w:r>
      <w:r w:rsidR="0096113D" w:rsidRPr="0016603B">
        <w:rPr>
          <w:rFonts w:ascii="Arial" w:hAnsi="Arial"/>
        </w:rPr>
        <w:t>bzw.</w:t>
      </w:r>
      <w:r w:rsidRPr="0016603B">
        <w:rPr>
          <w:rFonts w:ascii="Arial" w:hAnsi="Arial"/>
        </w:rPr>
        <w:t xml:space="preserve"> Auszubildender zum </w:t>
      </w:r>
      <w:r w:rsidR="00A400E4" w:rsidRPr="0016603B">
        <w:rPr>
          <w:rFonts w:ascii="Arial" w:hAnsi="Arial"/>
        </w:rPr>
        <w:t>Justiz</w:t>
      </w:r>
      <w:r w:rsidRPr="0016603B">
        <w:rPr>
          <w:rFonts w:ascii="Arial" w:hAnsi="Arial"/>
        </w:rPr>
        <w:t xml:space="preserve">fachangestellten </w:t>
      </w:r>
      <w:r w:rsidR="004064C6">
        <w:rPr>
          <w:rFonts w:ascii="Arial" w:hAnsi="Arial"/>
        </w:rPr>
        <w:t xml:space="preserve">im ersten Ausbildungsjahr </w:t>
      </w:r>
      <w:r w:rsidR="00A400E4" w:rsidRPr="0016603B">
        <w:rPr>
          <w:rFonts w:ascii="Arial" w:hAnsi="Arial"/>
        </w:rPr>
        <w:t xml:space="preserve">im Amtsgericht </w:t>
      </w:r>
      <w:proofErr w:type="spellStart"/>
      <w:r w:rsidR="00A400E4" w:rsidRPr="0016603B">
        <w:rPr>
          <w:rFonts w:ascii="Arial" w:hAnsi="Arial"/>
        </w:rPr>
        <w:t>Buchstädt</w:t>
      </w:r>
      <w:proofErr w:type="spellEnd"/>
      <w:r w:rsidRPr="0016603B">
        <w:rPr>
          <w:rFonts w:ascii="Arial" w:hAnsi="Arial"/>
        </w:rPr>
        <w:t>.</w:t>
      </w:r>
      <w:r w:rsidR="005A0046" w:rsidRPr="0016603B">
        <w:rPr>
          <w:rFonts w:ascii="Arial" w:hAnsi="Arial"/>
        </w:rPr>
        <w:t xml:space="preserve"> </w:t>
      </w:r>
      <w:r w:rsidR="004064C6">
        <w:rPr>
          <w:rFonts w:ascii="Arial" w:hAnsi="Arial"/>
        </w:rPr>
        <w:t>Derzeit</w:t>
      </w:r>
      <w:r w:rsidR="004064C6" w:rsidRPr="0016603B">
        <w:rPr>
          <w:rFonts w:ascii="Arial" w:hAnsi="Arial"/>
        </w:rPr>
        <w:t xml:space="preserve"> </w:t>
      </w:r>
      <w:r w:rsidR="005A0046" w:rsidRPr="0016603B">
        <w:rPr>
          <w:rFonts w:ascii="Arial" w:hAnsi="Arial"/>
        </w:rPr>
        <w:t>sind Sie in der Geschäftsstelle eingesetzt.</w:t>
      </w:r>
    </w:p>
    <w:p w14:paraId="40984378" w14:textId="77777777" w:rsidR="00D423E3" w:rsidRPr="0016603B" w:rsidRDefault="00D423E3" w:rsidP="0016603B">
      <w:pPr>
        <w:pStyle w:val="LSText"/>
        <w:ind w:right="112"/>
        <w:rPr>
          <w:rFonts w:ascii="Arial" w:hAnsi="Arial"/>
        </w:rPr>
      </w:pPr>
    </w:p>
    <w:p w14:paraId="2811FC73" w14:textId="64B84556" w:rsidR="005A0046" w:rsidRPr="0016603B" w:rsidRDefault="005E3275" w:rsidP="0016603B">
      <w:pPr>
        <w:pStyle w:val="LSText"/>
        <w:ind w:right="112"/>
        <w:rPr>
          <w:rFonts w:ascii="Arial" w:hAnsi="Arial"/>
        </w:rPr>
      </w:pPr>
      <w:r w:rsidRPr="0016603B">
        <w:rPr>
          <w:rFonts w:ascii="Arial" w:hAnsi="Arial"/>
        </w:rPr>
        <w:t>Die Geschäftsstellenleiterin</w:t>
      </w:r>
      <w:r w:rsidR="00455DA1">
        <w:rPr>
          <w:rFonts w:ascii="Arial" w:hAnsi="Arial"/>
        </w:rPr>
        <w:t>, Frau Halder,</w:t>
      </w:r>
      <w:r w:rsidRPr="0016603B">
        <w:rPr>
          <w:rFonts w:ascii="Arial" w:hAnsi="Arial"/>
        </w:rPr>
        <w:t xml:space="preserve"> leitet Ihnen </w:t>
      </w:r>
      <w:r w:rsidR="004064C6">
        <w:rPr>
          <w:rFonts w:ascii="Arial" w:hAnsi="Arial"/>
        </w:rPr>
        <w:t>eine</w:t>
      </w:r>
      <w:r w:rsidR="004064C6" w:rsidRPr="0016603B">
        <w:rPr>
          <w:rFonts w:ascii="Arial" w:hAnsi="Arial"/>
        </w:rPr>
        <w:t xml:space="preserve"> </w:t>
      </w:r>
      <w:r w:rsidRPr="0016603B">
        <w:rPr>
          <w:rFonts w:ascii="Arial" w:hAnsi="Arial"/>
        </w:rPr>
        <w:t>E</w:t>
      </w:r>
      <w:r w:rsidR="00B42F2F">
        <w:rPr>
          <w:rFonts w:ascii="Arial" w:hAnsi="Arial"/>
        </w:rPr>
        <w:noBreakHyphen/>
      </w:r>
      <w:r w:rsidRPr="0016603B">
        <w:rPr>
          <w:rFonts w:ascii="Arial" w:hAnsi="Arial"/>
        </w:rPr>
        <w:t xml:space="preserve">Mail </w:t>
      </w:r>
      <w:r w:rsidR="00223627">
        <w:rPr>
          <w:rFonts w:ascii="Arial" w:hAnsi="Arial"/>
        </w:rPr>
        <w:t xml:space="preserve">einer Beklagten </w:t>
      </w:r>
      <w:r w:rsidRPr="0016603B">
        <w:rPr>
          <w:rFonts w:ascii="Arial" w:hAnsi="Arial"/>
        </w:rPr>
        <w:t>weiter (Anlage</w:t>
      </w:r>
      <w:r w:rsidR="00F777C8">
        <w:rPr>
          <w:rFonts w:ascii="Arial" w:hAnsi="Arial"/>
        </w:rPr>
        <w:t> </w:t>
      </w:r>
      <w:r w:rsidRPr="0016603B">
        <w:rPr>
          <w:rFonts w:ascii="Arial" w:hAnsi="Arial"/>
        </w:rPr>
        <w:t xml:space="preserve">1). Außerdem übergibt sie Ihnen </w:t>
      </w:r>
      <w:r w:rsidR="004064C6">
        <w:rPr>
          <w:rFonts w:ascii="Arial" w:hAnsi="Arial"/>
        </w:rPr>
        <w:t xml:space="preserve">eine </w:t>
      </w:r>
      <w:r w:rsidR="00223627">
        <w:rPr>
          <w:rFonts w:ascii="Arial" w:hAnsi="Arial"/>
        </w:rPr>
        <w:t>N</w:t>
      </w:r>
      <w:r w:rsidRPr="0016603B">
        <w:rPr>
          <w:rFonts w:ascii="Arial" w:hAnsi="Arial"/>
        </w:rPr>
        <w:t xml:space="preserve">otiz zu einem Telefonat mit </w:t>
      </w:r>
      <w:r w:rsidR="00223627">
        <w:rPr>
          <w:rFonts w:ascii="Arial" w:hAnsi="Arial"/>
        </w:rPr>
        <w:t>einem weiteren Beklagten</w:t>
      </w:r>
      <w:r w:rsidRPr="0016603B">
        <w:rPr>
          <w:rFonts w:ascii="Arial" w:hAnsi="Arial"/>
        </w:rPr>
        <w:t xml:space="preserve"> (Anlage</w:t>
      </w:r>
      <w:r w:rsidR="00455DA1">
        <w:rPr>
          <w:rFonts w:ascii="Arial" w:hAnsi="Arial"/>
        </w:rPr>
        <w:t> </w:t>
      </w:r>
      <w:r w:rsidRPr="0016603B">
        <w:rPr>
          <w:rFonts w:ascii="Arial" w:hAnsi="Arial"/>
        </w:rPr>
        <w:t xml:space="preserve">2). </w:t>
      </w:r>
    </w:p>
    <w:p w14:paraId="1FCE1366" w14:textId="21E9D1C3" w:rsidR="00A400E4" w:rsidRPr="0016603B" w:rsidRDefault="00A400E4" w:rsidP="0016603B">
      <w:pPr>
        <w:pStyle w:val="LSText"/>
        <w:ind w:right="112"/>
        <w:rPr>
          <w:rFonts w:ascii="Arial" w:hAnsi="Arial"/>
        </w:rPr>
      </w:pPr>
    </w:p>
    <w:p w14:paraId="2220F065" w14:textId="207E80D0" w:rsidR="00A400E4" w:rsidRPr="0016603B" w:rsidRDefault="005E3275" w:rsidP="0016603B">
      <w:pPr>
        <w:pStyle w:val="LSText"/>
        <w:ind w:right="112"/>
        <w:rPr>
          <w:rFonts w:ascii="Arial" w:hAnsi="Arial"/>
        </w:rPr>
      </w:pPr>
      <w:r w:rsidRPr="0016603B">
        <w:rPr>
          <w:rFonts w:ascii="Arial" w:hAnsi="Arial"/>
        </w:rPr>
        <w:t xml:space="preserve">Frau Halder bittet Sie, </w:t>
      </w:r>
      <w:r w:rsidR="00686CA1">
        <w:rPr>
          <w:rFonts w:ascii="Arial" w:hAnsi="Arial"/>
        </w:rPr>
        <w:t>die Anliegen der beiden Personen zu bearbeiten</w:t>
      </w:r>
      <w:r w:rsidR="005264B3">
        <w:rPr>
          <w:rFonts w:ascii="Arial" w:hAnsi="Arial"/>
        </w:rPr>
        <w:t xml:space="preserve"> und die entsprechenden Telefonate zu führen.</w:t>
      </w:r>
    </w:p>
    <w:p w14:paraId="6982042A" w14:textId="77777777" w:rsidR="007661C4" w:rsidRPr="0016603B" w:rsidRDefault="007661C4" w:rsidP="0016603B">
      <w:pPr>
        <w:pStyle w:val="LSText"/>
        <w:ind w:right="112"/>
        <w:rPr>
          <w:rFonts w:ascii="Arial" w:hAnsi="Arial"/>
        </w:rPr>
      </w:pPr>
    </w:p>
    <w:p w14:paraId="2B9E8B2A" w14:textId="794862A7" w:rsidR="00F333E9" w:rsidRPr="00A20770" w:rsidRDefault="00F333E9" w:rsidP="00A20770">
      <w:pPr>
        <w:pStyle w:val="LSBalkengrau"/>
        <w:rPr>
          <w:rStyle w:val="Fett"/>
          <w:b/>
          <w:bCs w:val="0"/>
          <w:color w:val="auto"/>
        </w:rPr>
      </w:pPr>
      <w:r w:rsidRPr="00BD2E02">
        <w:rPr>
          <w:rStyle w:val="Fett"/>
          <w:b/>
          <w:bCs w:val="0"/>
          <w:color w:val="auto"/>
        </w:rPr>
        <w:t>Aufträge</w:t>
      </w:r>
    </w:p>
    <w:p w14:paraId="7BEF5F69" w14:textId="77777777" w:rsidR="000A56D4" w:rsidRDefault="000262A5" w:rsidP="00A20770">
      <w:pPr>
        <w:pStyle w:val="LSAuftragnummeriert"/>
      </w:pPr>
      <w:r w:rsidRPr="000262A5">
        <w:t xml:space="preserve">Sie </w:t>
      </w:r>
      <w:r w:rsidRPr="00A20770">
        <w:t>bereiten</w:t>
      </w:r>
      <w:r w:rsidRPr="000262A5">
        <w:t xml:space="preserve"> sich auf die Telefonate mit den beiden Beklagten vor. </w:t>
      </w:r>
    </w:p>
    <w:p w14:paraId="0D98EDFA" w14:textId="77777777" w:rsidR="000A56D4" w:rsidRDefault="000A56D4" w:rsidP="006A7C80">
      <w:pPr>
        <w:pStyle w:val="LSAuftragEbene1b"/>
      </w:pPr>
    </w:p>
    <w:p w14:paraId="075D86E6" w14:textId="4D5D4124" w:rsidR="000262A5" w:rsidRPr="000262A5" w:rsidRDefault="000262A5" w:rsidP="00A20770">
      <w:pPr>
        <w:pStyle w:val="LSAuftragEbene1b"/>
      </w:pPr>
      <w:r w:rsidRPr="000262A5">
        <w:t>Erstellen Sie hierfür</w:t>
      </w:r>
    </w:p>
    <w:p w14:paraId="2A0CC806" w14:textId="4B199838" w:rsidR="000262A5" w:rsidRPr="000262A5" w:rsidRDefault="000262A5" w:rsidP="00A20770">
      <w:pPr>
        <w:pStyle w:val="LSAuftragEbene2"/>
      </w:pPr>
      <w:r w:rsidRPr="000262A5">
        <w:t>die Vorlage für ein Prüfprotokoll mit den Voraussetzungen für den Erlass eines Versäumnisurteils (Anlage</w:t>
      </w:r>
      <w:r w:rsidR="00F777C8">
        <w:t> </w:t>
      </w:r>
      <w:r w:rsidRPr="000262A5">
        <w:t xml:space="preserve">3) und </w:t>
      </w:r>
    </w:p>
    <w:p w14:paraId="476256EF" w14:textId="1E32FA9F" w:rsidR="000262A5" w:rsidRPr="000262A5" w:rsidRDefault="000262A5" w:rsidP="00A20770">
      <w:pPr>
        <w:pStyle w:val="LSAuftragEbene2"/>
      </w:pPr>
      <w:r w:rsidRPr="000262A5">
        <w:t>ein Flussdiagramm zum Ablauf des Verfahrens nach Erlass eines Versäumnisurteils (Anlage 4).</w:t>
      </w:r>
    </w:p>
    <w:p w14:paraId="22ADF6FA" w14:textId="77777777" w:rsidR="000262A5" w:rsidRPr="006A7C80" w:rsidRDefault="000262A5" w:rsidP="006A7C80">
      <w:pPr>
        <w:pStyle w:val="LSAuftragEbene1b"/>
      </w:pPr>
    </w:p>
    <w:p w14:paraId="06E89ABB" w14:textId="1972D67E" w:rsidR="000262A5" w:rsidRPr="000262A5" w:rsidRDefault="000262A5" w:rsidP="00A20770">
      <w:pPr>
        <w:pStyle w:val="LSAuftragnummeriert"/>
      </w:pPr>
      <w:r w:rsidRPr="000262A5">
        <w:t xml:space="preserve">Wenden Sie </w:t>
      </w:r>
      <w:r w:rsidR="000A56D4">
        <w:t>Ihr</w:t>
      </w:r>
      <w:r w:rsidRPr="000262A5">
        <w:t xml:space="preserve"> Prüfprotokoll auf die beiden Klagen an.</w:t>
      </w:r>
    </w:p>
    <w:p w14:paraId="2484BD78" w14:textId="77777777" w:rsidR="000262A5" w:rsidRPr="000262A5" w:rsidRDefault="000262A5" w:rsidP="006A7C80">
      <w:pPr>
        <w:pStyle w:val="LSAuftragEbene1b"/>
      </w:pPr>
    </w:p>
    <w:p w14:paraId="13656DA7" w14:textId="77777777" w:rsidR="000262A5" w:rsidRPr="000262A5" w:rsidRDefault="000262A5" w:rsidP="006A7C80">
      <w:pPr>
        <w:pStyle w:val="LSAuftragnummeriert"/>
      </w:pPr>
      <w:r w:rsidRPr="000262A5">
        <w:t>Die Telefonate mit Frau Klaasen und mit Herrn Klosajek stehen an.</w:t>
      </w:r>
    </w:p>
    <w:p w14:paraId="352C56F7" w14:textId="77777777" w:rsidR="000262A5" w:rsidRPr="000262A5" w:rsidRDefault="000262A5" w:rsidP="006A7C80">
      <w:pPr>
        <w:pStyle w:val="LSAuftragEbene2"/>
      </w:pPr>
      <w:r w:rsidRPr="000262A5">
        <w:t>Erstellen Sie Notizen zur Vorbereitung der Telefonate.</w:t>
      </w:r>
    </w:p>
    <w:p w14:paraId="01111D86" w14:textId="77777777" w:rsidR="000262A5" w:rsidRPr="000262A5" w:rsidRDefault="000262A5" w:rsidP="006A7C80">
      <w:pPr>
        <w:pStyle w:val="LSAuftragEbene2"/>
      </w:pPr>
      <w:r w:rsidRPr="000262A5">
        <w:t>Führen Sie die Telefonate durch.</w:t>
      </w:r>
    </w:p>
    <w:p w14:paraId="47C75358" w14:textId="77777777" w:rsidR="00593FFB" w:rsidRDefault="00593FFB" w:rsidP="00A20770">
      <w:pPr>
        <w:pStyle w:val="LSAuftragnummeriert"/>
        <w:numPr>
          <w:ilvl w:val="0"/>
          <w:numId w:val="0"/>
        </w:numPr>
        <w:ind w:left="470"/>
      </w:pPr>
    </w:p>
    <w:p w14:paraId="0813E314" w14:textId="262E9C2B" w:rsidR="005A0046" w:rsidRDefault="005A0046" w:rsidP="00593FFB">
      <w:pPr>
        <w:tabs>
          <w:tab w:val="left" w:pos="2300"/>
        </w:tabs>
        <w:rPr>
          <w:lang w:eastAsia="de-DE"/>
        </w:rPr>
      </w:pPr>
      <w:r>
        <w:rPr>
          <w:lang w:eastAsia="de-DE"/>
        </w:rPr>
        <w:br w:type="page"/>
      </w:r>
    </w:p>
    <w:p w14:paraId="66CE9D5D" w14:textId="2C898CE2" w:rsidR="00F333E9" w:rsidRPr="00B86363" w:rsidRDefault="00F333E9" w:rsidP="006A7C80">
      <w:pPr>
        <w:pStyle w:val="LSBalkengrau"/>
        <w:rPr>
          <w:rStyle w:val="Fett"/>
          <w:b/>
          <w:bCs w:val="0"/>
        </w:rPr>
      </w:pPr>
      <w:r w:rsidRPr="006A7C80">
        <w:rPr>
          <w:rStyle w:val="Fett"/>
          <w:b/>
          <w:bCs w:val="0"/>
          <w:color w:val="auto"/>
        </w:rPr>
        <w:lastRenderedPageBreak/>
        <w:t>Datenkranz</w:t>
      </w:r>
    </w:p>
    <w:p w14:paraId="6F8F6C8E" w14:textId="5EED2E3F" w:rsidR="00CA61AB" w:rsidRDefault="006447EC" w:rsidP="006A7C80">
      <w:pPr>
        <w:pStyle w:val="LSAnlage0"/>
      </w:pPr>
      <w:r w:rsidRPr="00B86363">
        <w:t>Anlage</w:t>
      </w:r>
      <w:r w:rsidR="00B42F2F">
        <w:t> </w:t>
      </w:r>
      <w:r w:rsidR="00CE7DD8" w:rsidRPr="00B86363">
        <w:t>1</w:t>
      </w:r>
      <w:r w:rsidRPr="00B86363">
        <w:t xml:space="preserve">: </w:t>
      </w:r>
      <w:r w:rsidR="005A0046">
        <w:t>E</w:t>
      </w:r>
      <w:r w:rsidR="00B42F2F">
        <w:noBreakHyphen/>
      </w:r>
      <w:r w:rsidR="005A0046">
        <w:t xml:space="preserve">Mail </w:t>
      </w:r>
    </w:p>
    <w:tbl>
      <w:tblPr>
        <w:tblStyle w:val="Tabellenraster"/>
        <w:tblW w:w="0" w:type="auto"/>
        <w:tblCellMar>
          <w:top w:w="57" w:type="dxa"/>
          <w:bottom w:w="57" w:type="dxa"/>
        </w:tblCellMar>
        <w:tblLook w:val="01E0" w:firstRow="1" w:lastRow="1" w:firstColumn="1" w:lastColumn="1" w:noHBand="0" w:noVBand="0"/>
      </w:tblPr>
      <w:tblGrid>
        <w:gridCol w:w="1247"/>
        <w:gridCol w:w="8251"/>
      </w:tblGrid>
      <w:tr w:rsidR="009755B8" w:rsidRPr="009755B8" w14:paraId="5C653F55" w14:textId="77777777" w:rsidTr="00EB64F0">
        <w:trPr>
          <w:trHeight w:val="315"/>
          <w:tblHeader/>
        </w:trPr>
        <w:tc>
          <w:tcPr>
            <w:tcW w:w="1247" w:type="dxa"/>
            <w:vAlign w:val="center"/>
          </w:tcPr>
          <w:p w14:paraId="092C6C9A" w14:textId="77777777" w:rsidR="009755B8" w:rsidRPr="00EB64F0" w:rsidRDefault="009755B8" w:rsidP="005A5BAC">
            <w:pPr>
              <w:spacing w:after="0" w:line="240" w:lineRule="auto"/>
              <w:rPr>
                <w:rFonts w:ascii="Arial" w:hAnsi="Arial" w:cs="Arial"/>
                <w:b/>
                <w:kern w:val="0"/>
              </w:rPr>
            </w:pPr>
            <w:r w:rsidRPr="00EB64F0">
              <w:rPr>
                <w:rFonts w:ascii="Arial" w:hAnsi="Arial" w:cs="Arial"/>
                <w:b/>
                <w:kern w:val="0"/>
              </w:rPr>
              <w:t>Von:</w:t>
            </w:r>
          </w:p>
        </w:tc>
        <w:tc>
          <w:tcPr>
            <w:tcW w:w="8251" w:type="dxa"/>
            <w:vAlign w:val="center"/>
          </w:tcPr>
          <w:p w14:paraId="084F11A9" w14:textId="7935D1A2" w:rsidR="009755B8" w:rsidRPr="00EB64F0" w:rsidRDefault="009755B8" w:rsidP="005A5BAC">
            <w:pPr>
              <w:spacing w:after="0" w:line="240" w:lineRule="auto"/>
              <w:rPr>
                <w:rFonts w:ascii="Arial" w:hAnsi="Arial" w:cs="Arial"/>
                <w:kern w:val="0"/>
              </w:rPr>
            </w:pPr>
            <w:r w:rsidRPr="00EB64F0">
              <w:rPr>
                <w:rFonts w:ascii="Arial" w:hAnsi="Arial" w:cs="Arial"/>
                <w:kern w:val="0"/>
              </w:rPr>
              <w:t>Halder@ag</w:t>
            </w:r>
            <w:r w:rsidR="00E12D32">
              <w:rPr>
                <w:rFonts w:ascii="Arial" w:hAnsi="Arial" w:cs="Arial"/>
                <w:kern w:val="0"/>
              </w:rPr>
              <w:t>-</w:t>
            </w:r>
            <w:r w:rsidRPr="00EB64F0">
              <w:rPr>
                <w:rFonts w:ascii="Arial" w:hAnsi="Arial" w:cs="Arial"/>
                <w:kern w:val="0"/>
              </w:rPr>
              <w:t>buchstaedt.justiz.bwl.de </w:t>
            </w:r>
          </w:p>
        </w:tc>
      </w:tr>
      <w:tr w:rsidR="009755B8" w:rsidRPr="009755B8" w14:paraId="621665FA" w14:textId="77777777" w:rsidTr="005A5BAC">
        <w:trPr>
          <w:trHeight w:val="358"/>
        </w:trPr>
        <w:tc>
          <w:tcPr>
            <w:tcW w:w="1247" w:type="dxa"/>
            <w:vAlign w:val="center"/>
          </w:tcPr>
          <w:p w14:paraId="333B8FE6" w14:textId="77777777" w:rsidR="009755B8" w:rsidRPr="00EB64F0" w:rsidRDefault="009755B8" w:rsidP="005A5BAC">
            <w:pPr>
              <w:spacing w:after="0" w:line="240" w:lineRule="auto"/>
              <w:rPr>
                <w:rFonts w:ascii="Arial" w:hAnsi="Arial" w:cs="Arial"/>
                <w:b/>
                <w:kern w:val="0"/>
              </w:rPr>
            </w:pPr>
            <w:r w:rsidRPr="00EB64F0">
              <w:rPr>
                <w:rFonts w:ascii="Arial" w:hAnsi="Arial" w:cs="Arial"/>
                <w:b/>
                <w:kern w:val="0"/>
              </w:rPr>
              <w:t>An:</w:t>
            </w:r>
          </w:p>
        </w:tc>
        <w:tc>
          <w:tcPr>
            <w:tcW w:w="8251" w:type="dxa"/>
            <w:vAlign w:val="center"/>
          </w:tcPr>
          <w:p w14:paraId="0F0C333D" w14:textId="59C116C9" w:rsidR="009755B8" w:rsidRPr="00EB64F0" w:rsidRDefault="009755B8" w:rsidP="005A5BAC">
            <w:pPr>
              <w:spacing w:after="0" w:line="240" w:lineRule="auto"/>
              <w:rPr>
                <w:rFonts w:ascii="Arial" w:hAnsi="Arial" w:cs="Arial"/>
                <w:kern w:val="0"/>
              </w:rPr>
            </w:pPr>
            <w:r w:rsidRPr="00EB64F0">
              <w:rPr>
                <w:rFonts w:ascii="Arial" w:hAnsi="Arial" w:cs="Arial"/>
                <w:kern w:val="0"/>
              </w:rPr>
              <w:t>Azubi@ag</w:t>
            </w:r>
            <w:r w:rsidR="00E12D32">
              <w:rPr>
                <w:rFonts w:ascii="Arial" w:hAnsi="Arial" w:cs="Arial"/>
                <w:kern w:val="0"/>
              </w:rPr>
              <w:t>-</w:t>
            </w:r>
            <w:r w:rsidRPr="00EB64F0">
              <w:rPr>
                <w:rFonts w:ascii="Arial" w:hAnsi="Arial" w:cs="Arial"/>
                <w:kern w:val="0"/>
              </w:rPr>
              <w:t>buchstaedt.justiz.bwl.de </w:t>
            </w:r>
          </w:p>
        </w:tc>
      </w:tr>
      <w:tr w:rsidR="009755B8" w:rsidRPr="009755B8" w14:paraId="221C20A8" w14:textId="77777777" w:rsidTr="005A5BAC">
        <w:trPr>
          <w:trHeight w:val="358"/>
        </w:trPr>
        <w:tc>
          <w:tcPr>
            <w:tcW w:w="1247" w:type="dxa"/>
            <w:vAlign w:val="center"/>
          </w:tcPr>
          <w:p w14:paraId="10531837" w14:textId="77777777" w:rsidR="009755B8" w:rsidRPr="00EB64F0" w:rsidRDefault="009755B8" w:rsidP="005A5BAC">
            <w:pPr>
              <w:spacing w:after="0" w:line="240" w:lineRule="auto"/>
              <w:rPr>
                <w:rFonts w:ascii="Arial" w:hAnsi="Arial" w:cs="Arial"/>
                <w:b/>
                <w:kern w:val="0"/>
              </w:rPr>
            </w:pPr>
            <w:r w:rsidRPr="00EB64F0">
              <w:rPr>
                <w:rFonts w:ascii="Arial" w:hAnsi="Arial" w:cs="Arial"/>
                <w:b/>
                <w:kern w:val="0"/>
              </w:rPr>
              <w:t>Cc:</w:t>
            </w:r>
          </w:p>
        </w:tc>
        <w:tc>
          <w:tcPr>
            <w:tcW w:w="8251" w:type="dxa"/>
            <w:vAlign w:val="center"/>
          </w:tcPr>
          <w:p w14:paraId="5ED4BB23" w14:textId="77777777" w:rsidR="009755B8" w:rsidRPr="00EB64F0" w:rsidRDefault="009755B8" w:rsidP="005A5BAC">
            <w:pPr>
              <w:spacing w:after="0" w:line="240" w:lineRule="auto"/>
              <w:rPr>
                <w:rFonts w:ascii="Arial" w:hAnsi="Arial" w:cs="Arial"/>
                <w:kern w:val="0"/>
              </w:rPr>
            </w:pPr>
          </w:p>
        </w:tc>
      </w:tr>
      <w:tr w:rsidR="009755B8" w:rsidRPr="009755B8" w14:paraId="1987454E" w14:textId="77777777" w:rsidTr="005A5BAC">
        <w:trPr>
          <w:trHeight w:val="358"/>
        </w:trPr>
        <w:tc>
          <w:tcPr>
            <w:tcW w:w="1247" w:type="dxa"/>
            <w:vAlign w:val="center"/>
          </w:tcPr>
          <w:p w14:paraId="2C1D98EF" w14:textId="77777777" w:rsidR="009755B8" w:rsidRPr="00EB64F0" w:rsidRDefault="009755B8" w:rsidP="005A5BAC">
            <w:pPr>
              <w:spacing w:after="0" w:line="240" w:lineRule="auto"/>
              <w:rPr>
                <w:rFonts w:ascii="Arial" w:hAnsi="Arial" w:cs="Arial"/>
                <w:b/>
                <w:kern w:val="0"/>
              </w:rPr>
            </w:pPr>
            <w:r w:rsidRPr="00EB64F0">
              <w:rPr>
                <w:rFonts w:ascii="Arial" w:hAnsi="Arial" w:cs="Arial"/>
                <w:b/>
                <w:kern w:val="0"/>
              </w:rPr>
              <w:t>Betreff:</w:t>
            </w:r>
          </w:p>
        </w:tc>
        <w:tc>
          <w:tcPr>
            <w:tcW w:w="8251" w:type="dxa"/>
            <w:vAlign w:val="center"/>
          </w:tcPr>
          <w:p w14:paraId="0680E2BE" w14:textId="071F7B9B" w:rsidR="009755B8" w:rsidRPr="00EB64F0" w:rsidRDefault="009755B8" w:rsidP="000232F5">
            <w:pPr>
              <w:spacing w:after="0" w:line="240" w:lineRule="auto"/>
              <w:rPr>
                <w:rFonts w:ascii="Arial" w:hAnsi="Arial" w:cs="Arial"/>
                <w:kern w:val="0"/>
              </w:rPr>
            </w:pPr>
            <w:r w:rsidRPr="00EB64F0">
              <w:rPr>
                <w:rFonts w:ascii="Arial" w:hAnsi="Arial" w:cs="Arial"/>
                <w:kern w:val="0"/>
              </w:rPr>
              <w:t xml:space="preserve">FWD: Aktenzeichen 2C153/XX </w:t>
            </w:r>
            <w:r w:rsidR="000232F5">
              <w:rPr>
                <w:rFonts w:ascii="Arial" w:hAnsi="Arial" w:cs="Arial"/>
                <w:kern w:val="0"/>
              </w:rPr>
              <w:t>–</w:t>
            </w:r>
            <w:r w:rsidRPr="00EB64F0">
              <w:rPr>
                <w:rFonts w:ascii="Arial" w:hAnsi="Arial" w:cs="Arial"/>
                <w:kern w:val="0"/>
              </w:rPr>
              <w:t xml:space="preserve"> Rückfragen</w:t>
            </w:r>
          </w:p>
        </w:tc>
      </w:tr>
      <w:tr w:rsidR="009755B8" w:rsidRPr="009755B8" w14:paraId="3EBD54BD" w14:textId="77777777" w:rsidTr="005A5BAC">
        <w:trPr>
          <w:trHeight w:val="2251"/>
        </w:trPr>
        <w:tc>
          <w:tcPr>
            <w:tcW w:w="9498" w:type="dxa"/>
            <w:gridSpan w:val="2"/>
          </w:tcPr>
          <w:p w14:paraId="38033899" w14:textId="77777777" w:rsidR="009755B8" w:rsidRPr="009755B8" w:rsidRDefault="009755B8" w:rsidP="005A5BAC">
            <w:pPr>
              <w:spacing w:after="0" w:line="276" w:lineRule="auto"/>
              <w:ind w:right="112"/>
              <w:jc w:val="both"/>
              <w:rPr>
                <w:rFonts w:ascii="Arial" w:hAnsi="Arial" w:cs="Arial"/>
                <w:i/>
                <w:iCs/>
                <w:color w:val="000000" w:themeColor="text1"/>
                <w:kern w:val="0"/>
                <w:szCs w:val="24"/>
              </w:rPr>
            </w:pPr>
            <w:r w:rsidRPr="009755B8">
              <w:rPr>
                <w:rFonts w:ascii="Arial" w:hAnsi="Arial" w:cs="Arial"/>
                <w:i/>
                <w:iCs/>
                <w:color w:val="000000" w:themeColor="text1"/>
                <w:kern w:val="0"/>
                <w:szCs w:val="24"/>
              </w:rPr>
              <w:t xml:space="preserve">-------- Weitergeleitete Nachricht -------- </w:t>
            </w:r>
          </w:p>
          <w:tbl>
            <w:tblPr>
              <w:tblW w:w="0" w:type="auto"/>
              <w:tblCellSpacing w:w="0" w:type="dxa"/>
              <w:tblCellMar>
                <w:left w:w="0" w:type="dxa"/>
                <w:right w:w="0" w:type="dxa"/>
              </w:tblCellMar>
              <w:tblLook w:val="04A0" w:firstRow="1" w:lastRow="0" w:firstColumn="1" w:lastColumn="0" w:noHBand="0" w:noVBand="1"/>
            </w:tblPr>
            <w:tblGrid>
              <w:gridCol w:w="895"/>
              <w:gridCol w:w="3818"/>
            </w:tblGrid>
            <w:tr w:rsidR="009755B8" w:rsidRPr="00114159" w14:paraId="4BD96F47" w14:textId="77777777" w:rsidTr="00AF5F9A">
              <w:trPr>
                <w:tblCellSpacing w:w="0" w:type="dxa"/>
              </w:trPr>
              <w:tc>
                <w:tcPr>
                  <w:tcW w:w="0" w:type="auto"/>
                  <w:tcBorders>
                    <w:top w:val="nil"/>
                    <w:left w:val="nil"/>
                    <w:bottom w:val="nil"/>
                    <w:right w:val="nil"/>
                  </w:tcBorders>
                  <w:noWrap/>
                  <w:hideMark/>
                </w:tcPr>
                <w:p w14:paraId="6E9F28B6" w14:textId="77777777" w:rsidR="009755B8" w:rsidRPr="009755B8" w:rsidRDefault="009755B8" w:rsidP="005A5BAC">
                  <w:pPr>
                    <w:spacing w:after="0" w:line="276" w:lineRule="auto"/>
                    <w:ind w:right="112"/>
                    <w:jc w:val="both"/>
                    <w:rPr>
                      <w:rFonts w:ascii="Arial" w:hAnsi="Arial"/>
                      <w:b/>
                      <w:bCs/>
                      <w:i/>
                      <w:iCs/>
                      <w:color w:val="000000" w:themeColor="text1"/>
                      <w:kern w:val="0"/>
                      <w:szCs w:val="24"/>
                    </w:rPr>
                  </w:pPr>
                </w:p>
                <w:p w14:paraId="6AE9B3DE" w14:textId="77777777" w:rsidR="009755B8" w:rsidRPr="009755B8" w:rsidRDefault="009755B8" w:rsidP="005A5BAC">
                  <w:pPr>
                    <w:spacing w:after="0" w:line="276" w:lineRule="auto"/>
                    <w:ind w:right="112"/>
                    <w:jc w:val="both"/>
                    <w:rPr>
                      <w:rFonts w:ascii="Arial" w:hAnsi="Arial"/>
                      <w:b/>
                      <w:bCs/>
                      <w:i/>
                      <w:iCs/>
                      <w:color w:val="000000" w:themeColor="text1"/>
                      <w:kern w:val="0"/>
                      <w:szCs w:val="24"/>
                    </w:rPr>
                  </w:pPr>
                  <w:r w:rsidRPr="009755B8">
                    <w:rPr>
                      <w:rFonts w:ascii="Arial" w:hAnsi="Arial"/>
                      <w:b/>
                      <w:bCs/>
                      <w:i/>
                      <w:iCs/>
                      <w:color w:val="000000" w:themeColor="text1"/>
                      <w:kern w:val="0"/>
                      <w:szCs w:val="24"/>
                    </w:rPr>
                    <w:t xml:space="preserve">Betreff: </w:t>
                  </w:r>
                </w:p>
              </w:tc>
              <w:tc>
                <w:tcPr>
                  <w:tcW w:w="0" w:type="auto"/>
                  <w:tcBorders>
                    <w:top w:val="nil"/>
                    <w:left w:val="nil"/>
                    <w:bottom w:val="nil"/>
                    <w:right w:val="nil"/>
                  </w:tcBorders>
                  <w:vAlign w:val="center"/>
                  <w:hideMark/>
                </w:tcPr>
                <w:p w14:paraId="22A63F44" w14:textId="77777777" w:rsidR="009755B8" w:rsidRPr="009755B8" w:rsidRDefault="009755B8" w:rsidP="005A5BAC">
                  <w:pPr>
                    <w:spacing w:after="0" w:line="276" w:lineRule="auto"/>
                    <w:ind w:right="112"/>
                    <w:jc w:val="both"/>
                    <w:rPr>
                      <w:rFonts w:ascii="Arial" w:hAnsi="Arial"/>
                      <w:i/>
                      <w:iCs/>
                      <w:color w:val="000000" w:themeColor="text1"/>
                      <w:kern w:val="0"/>
                      <w:szCs w:val="24"/>
                    </w:rPr>
                  </w:pPr>
                </w:p>
                <w:p w14:paraId="5ED5D1AB" w14:textId="77777777" w:rsidR="009755B8" w:rsidRPr="009755B8" w:rsidRDefault="009755B8" w:rsidP="005A5BAC">
                  <w:pPr>
                    <w:spacing w:after="0" w:line="276" w:lineRule="auto"/>
                    <w:ind w:right="112"/>
                    <w:jc w:val="both"/>
                    <w:rPr>
                      <w:rFonts w:ascii="Arial" w:hAnsi="Arial"/>
                      <w:i/>
                      <w:iCs/>
                      <w:color w:val="000000" w:themeColor="text1"/>
                      <w:kern w:val="0"/>
                      <w:szCs w:val="24"/>
                    </w:rPr>
                  </w:pPr>
                  <w:r w:rsidRPr="009755B8">
                    <w:rPr>
                      <w:rFonts w:ascii="Arial" w:hAnsi="Arial"/>
                      <w:i/>
                      <w:iCs/>
                      <w:color w:val="000000" w:themeColor="text1"/>
                      <w:kern w:val="0"/>
                      <w:szCs w:val="24"/>
                    </w:rPr>
                    <w:t>Aktenzeichen 2C153/XX - Rückfragen</w:t>
                  </w:r>
                </w:p>
              </w:tc>
            </w:tr>
            <w:tr w:rsidR="009755B8" w:rsidRPr="009755B8" w14:paraId="7CB534E9" w14:textId="77777777" w:rsidTr="00AF5F9A">
              <w:trPr>
                <w:tblCellSpacing w:w="0" w:type="dxa"/>
              </w:trPr>
              <w:tc>
                <w:tcPr>
                  <w:tcW w:w="0" w:type="auto"/>
                  <w:tcBorders>
                    <w:top w:val="nil"/>
                    <w:left w:val="nil"/>
                    <w:bottom w:val="nil"/>
                    <w:right w:val="nil"/>
                  </w:tcBorders>
                  <w:noWrap/>
                  <w:hideMark/>
                </w:tcPr>
                <w:p w14:paraId="6F8ECEAE" w14:textId="77777777" w:rsidR="009755B8" w:rsidRPr="009755B8" w:rsidRDefault="009755B8" w:rsidP="005A5BAC">
                  <w:pPr>
                    <w:spacing w:after="0" w:line="276" w:lineRule="auto"/>
                    <w:ind w:right="112"/>
                    <w:jc w:val="both"/>
                    <w:rPr>
                      <w:rFonts w:ascii="Arial" w:hAnsi="Arial"/>
                      <w:b/>
                      <w:bCs/>
                      <w:i/>
                      <w:iCs/>
                      <w:color w:val="000000" w:themeColor="text1"/>
                      <w:kern w:val="0"/>
                      <w:szCs w:val="24"/>
                    </w:rPr>
                  </w:pPr>
                  <w:r w:rsidRPr="009755B8">
                    <w:rPr>
                      <w:rFonts w:ascii="Arial" w:hAnsi="Arial"/>
                      <w:b/>
                      <w:bCs/>
                      <w:i/>
                      <w:iCs/>
                      <w:color w:val="000000" w:themeColor="text1"/>
                      <w:kern w:val="0"/>
                      <w:szCs w:val="24"/>
                    </w:rPr>
                    <w:t xml:space="preserve">Datum: </w:t>
                  </w:r>
                </w:p>
              </w:tc>
              <w:tc>
                <w:tcPr>
                  <w:tcW w:w="0" w:type="auto"/>
                  <w:tcBorders>
                    <w:top w:val="nil"/>
                    <w:left w:val="nil"/>
                    <w:bottom w:val="nil"/>
                    <w:right w:val="nil"/>
                  </w:tcBorders>
                  <w:vAlign w:val="center"/>
                  <w:hideMark/>
                </w:tcPr>
                <w:p w14:paraId="549BEBE3" w14:textId="000A298A" w:rsidR="009755B8" w:rsidRPr="009755B8" w:rsidRDefault="00EA6DF9" w:rsidP="005A5BAC">
                  <w:pPr>
                    <w:spacing w:after="0" w:line="276" w:lineRule="auto"/>
                    <w:ind w:right="112"/>
                    <w:jc w:val="both"/>
                    <w:rPr>
                      <w:rFonts w:ascii="Arial" w:hAnsi="Arial"/>
                      <w:i/>
                      <w:iCs/>
                      <w:color w:val="000000" w:themeColor="text1"/>
                      <w:kern w:val="0"/>
                      <w:szCs w:val="24"/>
                    </w:rPr>
                  </w:pPr>
                  <w:r>
                    <w:rPr>
                      <w:rFonts w:ascii="Arial" w:hAnsi="Arial"/>
                      <w:i/>
                      <w:iCs/>
                      <w:color w:val="000000" w:themeColor="text1"/>
                      <w:kern w:val="0"/>
                      <w:szCs w:val="24"/>
                    </w:rPr>
                    <w:t>Mo</w:t>
                  </w:r>
                  <w:r w:rsidR="009755B8" w:rsidRPr="009755B8">
                    <w:rPr>
                      <w:rFonts w:ascii="Arial" w:hAnsi="Arial"/>
                      <w:i/>
                      <w:iCs/>
                      <w:color w:val="000000" w:themeColor="text1"/>
                      <w:kern w:val="0"/>
                      <w:szCs w:val="24"/>
                    </w:rPr>
                    <w:t xml:space="preserve">, </w:t>
                  </w:r>
                  <w:r>
                    <w:rPr>
                      <w:rFonts w:ascii="Arial" w:hAnsi="Arial"/>
                      <w:i/>
                      <w:iCs/>
                      <w:color w:val="000000" w:themeColor="text1"/>
                      <w:kern w:val="0"/>
                      <w:szCs w:val="24"/>
                    </w:rPr>
                    <w:t>31</w:t>
                  </w:r>
                  <w:r w:rsidR="009755B8" w:rsidRPr="009755B8">
                    <w:rPr>
                      <w:rFonts w:ascii="Arial" w:hAnsi="Arial"/>
                      <w:i/>
                      <w:iCs/>
                      <w:color w:val="000000" w:themeColor="text1"/>
                      <w:kern w:val="0"/>
                      <w:szCs w:val="24"/>
                    </w:rPr>
                    <w:t xml:space="preserve"> </w:t>
                  </w:r>
                  <w:proofErr w:type="spellStart"/>
                  <w:r w:rsidR="009755B8" w:rsidRPr="009755B8">
                    <w:rPr>
                      <w:rFonts w:ascii="Arial" w:hAnsi="Arial"/>
                      <w:i/>
                      <w:iCs/>
                      <w:color w:val="000000" w:themeColor="text1"/>
                      <w:kern w:val="0"/>
                      <w:szCs w:val="24"/>
                    </w:rPr>
                    <w:t>Oct</w:t>
                  </w:r>
                  <w:proofErr w:type="spellEnd"/>
                  <w:r w:rsidR="009755B8" w:rsidRPr="009755B8">
                    <w:rPr>
                      <w:rFonts w:ascii="Arial" w:hAnsi="Arial"/>
                      <w:i/>
                      <w:iCs/>
                      <w:color w:val="000000" w:themeColor="text1"/>
                      <w:kern w:val="0"/>
                      <w:szCs w:val="24"/>
                    </w:rPr>
                    <w:t xml:space="preserve"> 20XX 12:34:06</w:t>
                  </w:r>
                </w:p>
              </w:tc>
            </w:tr>
          </w:tbl>
          <w:p w14:paraId="4EBBB97E" w14:textId="35839C6E" w:rsidR="009755B8" w:rsidRPr="009755B8" w:rsidRDefault="009755B8" w:rsidP="005A5BAC">
            <w:pPr>
              <w:spacing w:after="0" w:line="276" w:lineRule="auto"/>
              <w:ind w:right="112"/>
              <w:jc w:val="both"/>
              <w:rPr>
                <w:rFonts w:ascii="Arial" w:hAnsi="Arial" w:cs="Arial"/>
                <w:i/>
                <w:iCs/>
                <w:color w:val="000000" w:themeColor="text1"/>
                <w:kern w:val="0"/>
                <w:szCs w:val="24"/>
              </w:rPr>
            </w:pPr>
            <w:r w:rsidRPr="009755B8">
              <w:rPr>
                <w:rFonts w:ascii="Arial" w:hAnsi="Arial" w:cs="Arial"/>
                <w:b/>
                <w:bCs/>
                <w:i/>
                <w:iCs/>
                <w:color w:val="000000" w:themeColor="text1"/>
                <w:kern w:val="0"/>
                <w:szCs w:val="24"/>
              </w:rPr>
              <w:t>Von:</w:t>
            </w:r>
            <w:r w:rsidR="00AF5F9A">
              <w:rPr>
                <w:rFonts w:ascii="Arial" w:hAnsi="Arial" w:cs="Arial"/>
                <w:i/>
                <w:iCs/>
                <w:color w:val="000000" w:themeColor="text1"/>
                <w:kern w:val="0"/>
                <w:szCs w:val="24"/>
              </w:rPr>
              <w:tab/>
            </w:r>
            <w:r w:rsidR="006B49E1" w:rsidRPr="00767BEA">
              <w:rPr>
                <w:rFonts w:ascii="Arial" w:hAnsi="Arial"/>
                <w:i/>
                <w:iCs/>
                <w:kern w:val="0"/>
                <w:szCs w:val="24"/>
              </w:rPr>
              <w:t>roxana.klaasen@buchmaid.de</w:t>
            </w:r>
          </w:p>
          <w:p w14:paraId="12C7F184" w14:textId="79831DBF" w:rsidR="009755B8" w:rsidRPr="009755B8" w:rsidRDefault="009755B8" w:rsidP="005A5BAC">
            <w:pPr>
              <w:spacing w:after="0" w:line="276" w:lineRule="auto"/>
              <w:ind w:right="112"/>
              <w:jc w:val="both"/>
              <w:rPr>
                <w:rFonts w:ascii="Arial" w:hAnsi="Arial" w:cs="Arial"/>
                <w:i/>
                <w:iCs/>
                <w:color w:val="000000" w:themeColor="text1"/>
                <w:kern w:val="0"/>
                <w:szCs w:val="24"/>
              </w:rPr>
            </w:pPr>
            <w:r w:rsidRPr="009755B8">
              <w:rPr>
                <w:rFonts w:ascii="Arial" w:hAnsi="Arial" w:cs="Arial"/>
                <w:b/>
                <w:bCs/>
                <w:i/>
                <w:iCs/>
                <w:color w:val="000000" w:themeColor="text1"/>
                <w:kern w:val="0"/>
                <w:szCs w:val="24"/>
              </w:rPr>
              <w:t>An:</w:t>
            </w:r>
            <w:r w:rsidR="00AF5F9A">
              <w:rPr>
                <w:rFonts w:ascii="Arial" w:hAnsi="Arial" w:cs="Arial"/>
                <w:i/>
                <w:iCs/>
                <w:color w:val="000000" w:themeColor="text1"/>
                <w:kern w:val="0"/>
                <w:szCs w:val="24"/>
              </w:rPr>
              <w:tab/>
            </w:r>
            <w:r w:rsidRPr="009755B8">
              <w:rPr>
                <w:rFonts w:ascii="Arial" w:hAnsi="Arial" w:cs="Arial"/>
                <w:i/>
                <w:iCs/>
                <w:color w:val="000000" w:themeColor="text1"/>
                <w:kern w:val="0"/>
                <w:szCs w:val="24"/>
              </w:rPr>
              <w:t>poststelle@agbuchstaedt.justiz.bwl.de </w:t>
            </w:r>
          </w:p>
          <w:p w14:paraId="1B890728" w14:textId="7722ED56" w:rsidR="009755B8" w:rsidRDefault="009755B8" w:rsidP="005A5BAC">
            <w:pPr>
              <w:spacing w:after="0" w:line="276" w:lineRule="auto"/>
              <w:ind w:right="112"/>
              <w:jc w:val="both"/>
              <w:rPr>
                <w:rFonts w:ascii="Arial" w:hAnsi="Arial" w:cs="Arial"/>
                <w:color w:val="000000" w:themeColor="text1"/>
                <w:kern w:val="0"/>
                <w:szCs w:val="24"/>
              </w:rPr>
            </w:pPr>
          </w:p>
          <w:p w14:paraId="11F7F7F4" w14:textId="77777777" w:rsidR="005264B3" w:rsidRPr="009755B8" w:rsidRDefault="005264B3" w:rsidP="005A5BAC">
            <w:pPr>
              <w:spacing w:after="0" w:line="276" w:lineRule="auto"/>
              <w:ind w:right="112"/>
              <w:jc w:val="both"/>
              <w:rPr>
                <w:rFonts w:ascii="Arial" w:hAnsi="Arial" w:cs="Arial"/>
                <w:color w:val="000000" w:themeColor="text1"/>
                <w:kern w:val="0"/>
                <w:szCs w:val="24"/>
              </w:rPr>
            </w:pPr>
          </w:p>
          <w:p w14:paraId="72E457D4" w14:textId="21F1382A" w:rsidR="009755B8" w:rsidRDefault="009755B8" w:rsidP="005264B3">
            <w:pPr>
              <w:spacing w:after="0" w:line="276" w:lineRule="auto"/>
              <w:ind w:right="112"/>
              <w:rPr>
                <w:rFonts w:ascii="Arial" w:hAnsi="Arial" w:cs="Arial"/>
                <w:color w:val="000000" w:themeColor="text1"/>
                <w:kern w:val="0"/>
                <w:szCs w:val="24"/>
              </w:rPr>
            </w:pPr>
            <w:r w:rsidRPr="009755B8">
              <w:rPr>
                <w:rFonts w:ascii="Arial" w:hAnsi="Arial" w:cs="Arial"/>
                <w:color w:val="000000" w:themeColor="text1"/>
                <w:kern w:val="0"/>
                <w:szCs w:val="24"/>
              </w:rPr>
              <w:t>Sehr geehrte Damen und Herren,</w:t>
            </w:r>
          </w:p>
          <w:p w14:paraId="3E045C21" w14:textId="77777777" w:rsidR="005264B3" w:rsidRPr="009755B8" w:rsidRDefault="005264B3" w:rsidP="005264B3">
            <w:pPr>
              <w:spacing w:after="0" w:line="276" w:lineRule="auto"/>
              <w:ind w:right="112"/>
              <w:rPr>
                <w:rFonts w:ascii="Arial" w:hAnsi="Arial" w:cs="Arial"/>
                <w:color w:val="000000" w:themeColor="text1"/>
                <w:kern w:val="0"/>
                <w:szCs w:val="24"/>
              </w:rPr>
            </w:pPr>
          </w:p>
          <w:p w14:paraId="5187DE62" w14:textId="4FD489EA" w:rsidR="005264B3" w:rsidRDefault="009755B8" w:rsidP="005264B3">
            <w:pPr>
              <w:spacing w:after="0" w:line="276" w:lineRule="auto"/>
              <w:ind w:right="112"/>
              <w:rPr>
                <w:rFonts w:ascii="Arial" w:hAnsi="Arial" w:cs="Arial"/>
                <w:color w:val="000000" w:themeColor="text1"/>
                <w:kern w:val="0"/>
                <w:szCs w:val="24"/>
              </w:rPr>
            </w:pPr>
            <w:r w:rsidRPr="009755B8">
              <w:rPr>
                <w:rFonts w:ascii="Arial" w:hAnsi="Arial" w:cs="Arial"/>
                <w:color w:val="000000" w:themeColor="text1"/>
                <w:kern w:val="0"/>
                <w:szCs w:val="24"/>
              </w:rPr>
              <w:t>gestern Abend bin ich aus meine</w:t>
            </w:r>
            <w:r w:rsidR="00AF5F9A">
              <w:rPr>
                <w:rFonts w:ascii="Arial" w:hAnsi="Arial" w:cs="Arial"/>
                <w:color w:val="000000" w:themeColor="text1"/>
                <w:kern w:val="0"/>
                <w:szCs w:val="24"/>
              </w:rPr>
              <w:t>m</w:t>
            </w:r>
            <w:r w:rsidRPr="009755B8">
              <w:rPr>
                <w:rFonts w:ascii="Arial" w:hAnsi="Arial" w:cs="Arial"/>
                <w:color w:val="000000" w:themeColor="text1"/>
                <w:kern w:val="0"/>
                <w:szCs w:val="24"/>
              </w:rPr>
              <w:t xml:space="preserve"> sechswöchigen Thailand-Urlaub zurückgekommen und musste mit Schrecken feststellen, dass in meinem Briefkasten mehrere amtliche Dokumente lagen, alle vom Amtsgericht </w:t>
            </w:r>
            <w:proofErr w:type="spellStart"/>
            <w:r w:rsidRPr="009755B8">
              <w:rPr>
                <w:rFonts w:ascii="Arial" w:hAnsi="Arial" w:cs="Arial"/>
                <w:color w:val="000000" w:themeColor="text1"/>
                <w:kern w:val="0"/>
                <w:szCs w:val="24"/>
              </w:rPr>
              <w:t>Buchstädt</w:t>
            </w:r>
            <w:proofErr w:type="spellEnd"/>
            <w:r w:rsidRPr="009755B8">
              <w:rPr>
                <w:rFonts w:ascii="Arial" w:hAnsi="Arial" w:cs="Arial"/>
                <w:color w:val="000000" w:themeColor="text1"/>
                <w:kern w:val="0"/>
                <w:szCs w:val="24"/>
              </w:rPr>
              <w:t>.</w:t>
            </w:r>
          </w:p>
          <w:p w14:paraId="38FE8145" w14:textId="77777777" w:rsidR="005264B3" w:rsidRDefault="005264B3" w:rsidP="005264B3">
            <w:pPr>
              <w:spacing w:after="0" w:line="276" w:lineRule="auto"/>
              <w:ind w:right="112"/>
              <w:rPr>
                <w:rFonts w:ascii="Arial" w:hAnsi="Arial" w:cs="Arial"/>
                <w:color w:val="000000" w:themeColor="text1"/>
                <w:kern w:val="0"/>
                <w:szCs w:val="24"/>
              </w:rPr>
            </w:pPr>
          </w:p>
          <w:p w14:paraId="157F3EED" w14:textId="77777777" w:rsidR="005264B3" w:rsidRDefault="009755B8" w:rsidP="005264B3">
            <w:pPr>
              <w:spacing w:after="0" w:line="276" w:lineRule="auto"/>
              <w:ind w:right="112"/>
              <w:rPr>
                <w:rFonts w:ascii="Arial" w:hAnsi="Arial" w:cs="Arial"/>
                <w:color w:val="000000" w:themeColor="text1"/>
                <w:kern w:val="0"/>
                <w:szCs w:val="24"/>
              </w:rPr>
            </w:pPr>
            <w:r w:rsidRPr="009755B8">
              <w:rPr>
                <w:rFonts w:ascii="Arial" w:hAnsi="Arial" w:cs="Arial"/>
                <w:color w:val="000000" w:themeColor="text1"/>
                <w:kern w:val="0"/>
                <w:szCs w:val="24"/>
              </w:rPr>
              <w:t xml:space="preserve">In einem </w:t>
            </w:r>
            <w:r w:rsidR="00AF5F9A">
              <w:rPr>
                <w:rFonts w:ascii="Arial" w:hAnsi="Arial" w:cs="Arial"/>
                <w:color w:val="000000" w:themeColor="text1"/>
                <w:kern w:val="0"/>
                <w:szCs w:val="24"/>
              </w:rPr>
              <w:t xml:space="preserve">war </w:t>
            </w:r>
            <w:r w:rsidRPr="009755B8">
              <w:rPr>
                <w:rFonts w:ascii="Arial" w:hAnsi="Arial" w:cs="Arial"/>
                <w:color w:val="000000" w:themeColor="text1"/>
                <w:kern w:val="0"/>
                <w:szCs w:val="24"/>
              </w:rPr>
              <w:t xml:space="preserve">eine Klage </w:t>
            </w:r>
            <w:r w:rsidR="004270E5">
              <w:rPr>
                <w:rFonts w:ascii="Arial" w:hAnsi="Arial" w:cs="Arial"/>
                <w:color w:val="000000" w:themeColor="text1"/>
                <w:kern w:val="0"/>
                <w:szCs w:val="24"/>
              </w:rPr>
              <w:t xml:space="preserve">und eine Verfügung </w:t>
            </w:r>
            <w:r w:rsidRPr="009755B8">
              <w:rPr>
                <w:rFonts w:ascii="Arial" w:hAnsi="Arial" w:cs="Arial"/>
                <w:color w:val="000000" w:themeColor="text1"/>
                <w:kern w:val="0"/>
                <w:szCs w:val="24"/>
              </w:rPr>
              <w:t>und bei dem anderen steht Versäumnisurteil darauf.</w:t>
            </w:r>
            <w:r w:rsidR="00130C67">
              <w:rPr>
                <w:rFonts w:ascii="Arial" w:hAnsi="Arial" w:cs="Arial"/>
                <w:color w:val="000000" w:themeColor="text1"/>
                <w:kern w:val="0"/>
                <w:szCs w:val="24"/>
              </w:rPr>
              <w:t xml:space="preserve"> </w:t>
            </w:r>
            <w:r w:rsidR="00D071C5">
              <w:rPr>
                <w:rFonts w:ascii="Arial" w:hAnsi="Arial" w:cs="Arial"/>
                <w:color w:val="000000" w:themeColor="text1"/>
                <w:kern w:val="0"/>
                <w:szCs w:val="24"/>
              </w:rPr>
              <w:t>Mir ist nicht klar</w:t>
            </w:r>
            <w:r w:rsidRPr="009755B8">
              <w:rPr>
                <w:rFonts w:ascii="Arial" w:hAnsi="Arial" w:cs="Arial"/>
                <w:color w:val="000000" w:themeColor="text1"/>
                <w:kern w:val="0"/>
                <w:szCs w:val="24"/>
              </w:rPr>
              <w:t xml:space="preserve">, was das alles bedeutet. Ich kann auch nicht verstehen, warum es auf einmal ein Urteil geben kann, </w:t>
            </w:r>
            <w:r w:rsidR="00AF5F9A">
              <w:rPr>
                <w:rFonts w:ascii="Arial" w:hAnsi="Arial" w:cs="Arial"/>
                <w:color w:val="000000" w:themeColor="text1"/>
                <w:kern w:val="0"/>
                <w:szCs w:val="24"/>
              </w:rPr>
              <w:t>obwohl</w:t>
            </w:r>
            <w:r w:rsidR="00AF5F9A" w:rsidRPr="009755B8">
              <w:rPr>
                <w:rFonts w:ascii="Arial" w:hAnsi="Arial" w:cs="Arial"/>
                <w:color w:val="000000" w:themeColor="text1"/>
                <w:kern w:val="0"/>
                <w:szCs w:val="24"/>
              </w:rPr>
              <w:t xml:space="preserve"> </w:t>
            </w:r>
            <w:r w:rsidRPr="009755B8">
              <w:rPr>
                <w:rFonts w:ascii="Arial" w:hAnsi="Arial" w:cs="Arial"/>
                <w:color w:val="000000" w:themeColor="text1"/>
                <w:kern w:val="0"/>
                <w:szCs w:val="24"/>
              </w:rPr>
              <w:t xml:space="preserve">ich doch überhaupt nichts von </w:t>
            </w:r>
            <w:r w:rsidR="00AF5F9A">
              <w:rPr>
                <w:rFonts w:ascii="Arial" w:hAnsi="Arial" w:cs="Arial"/>
                <w:color w:val="000000" w:themeColor="text1"/>
                <w:kern w:val="0"/>
                <w:szCs w:val="24"/>
              </w:rPr>
              <w:t>einer</w:t>
            </w:r>
            <w:r w:rsidR="00AF5F9A" w:rsidRPr="009755B8">
              <w:rPr>
                <w:rFonts w:ascii="Arial" w:hAnsi="Arial" w:cs="Arial"/>
                <w:color w:val="000000" w:themeColor="text1"/>
                <w:kern w:val="0"/>
                <w:szCs w:val="24"/>
              </w:rPr>
              <w:t xml:space="preserve"> </w:t>
            </w:r>
            <w:r w:rsidRPr="009755B8">
              <w:rPr>
                <w:rFonts w:ascii="Arial" w:hAnsi="Arial" w:cs="Arial"/>
                <w:color w:val="000000" w:themeColor="text1"/>
                <w:kern w:val="0"/>
                <w:szCs w:val="24"/>
              </w:rPr>
              <w:t xml:space="preserve">Klage wusste. </w:t>
            </w:r>
            <w:r w:rsidR="00C77F50">
              <w:rPr>
                <w:rFonts w:ascii="Arial" w:hAnsi="Arial" w:cs="Arial"/>
                <w:color w:val="000000" w:themeColor="text1"/>
                <w:kern w:val="0"/>
                <w:szCs w:val="24"/>
              </w:rPr>
              <w:t xml:space="preserve">Darf das überhaupt sein? </w:t>
            </w:r>
            <w:r w:rsidRPr="009755B8">
              <w:rPr>
                <w:rFonts w:ascii="Arial" w:hAnsi="Arial" w:cs="Arial"/>
                <w:color w:val="000000" w:themeColor="text1"/>
                <w:kern w:val="0"/>
                <w:szCs w:val="24"/>
              </w:rPr>
              <w:t xml:space="preserve">In dem Brief mit dem Versäumnisurteil steht, dass ich Einspruch einlegen kann, aber ich </w:t>
            </w:r>
            <w:r w:rsidR="00AF5F9A">
              <w:rPr>
                <w:rFonts w:ascii="Arial" w:hAnsi="Arial" w:cs="Arial"/>
                <w:color w:val="000000" w:themeColor="text1"/>
                <w:kern w:val="0"/>
                <w:szCs w:val="24"/>
              </w:rPr>
              <w:t>fürchte</w:t>
            </w:r>
            <w:r w:rsidRPr="009755B8">
              <w:rPr>
                <w:rFonts w:ascii="Arial" w:hAnsi="Arial" w:cs="Arial"/>
                <w:color w:val="000000" w:themeColor="text1"/>
                <w:kern w:val="0"/>
                <w:szCs w:val="24"/>
              </w:rPr>
              <w:t xml:space="preserve">, dafür ist es jetzt auch zu spät. Und wie ich </w:t>
            </w:r>
            <w:r w:rsidR="00AF5F9A">
              <w:rPr>
                <w:rFonts w:ascii="Arial" w:hAnsi="Arial" w:cs="Arial"/>
                <w:color w:val="000000" w:themeColor="text1"/>
                <w:kern w:val="0"/>
                <w:szCs w:val="24"/>
              </w:rPr>
              <w:t>da vorgehen</w:t>
            </w:r>
            <w:r w:rsidRPr="009755B8">
              <w:rPr>
                <w:rFonts w:ascii="Arial" w:hAnsi="Arial" w:cs="Arial"/>
                <w:color w:val="000000" w:themeColor="text1"/>
                <w:kern w:val="0"/>
                <w:szCs w:val="24"/>
              </w:rPr>
              <w:t xml:space="preserve"> soll, ist mir auch noch unklar. </w:t>
            </w:r>
          </w:p>
          <w:p w14:paraId="4308AEEB" w14:textId="77777777" w:rsidR="005264B3" w:rsidRDefault="005264B3" w:rsidP="005264B3">
            <w:pPr>
              <w:spacing w:after="0" w:line="276" w:lineRule="auto"/>
              <w:ind w:right="112"/>
              <w:rPr>
                <w:rFonts w:ascii="Arial" w:hAnsi="Arial" w:cs="Arial"/>
                <w:color w:val="000000" w:themeColor="text1"/>
                <w:kern w:val="0"/>
                <w:szCs w:val="24"/>
              </w:rPr>
            </w:pPr>
          </w:p>
          <w:p w14:paraId="2C382CA5" w14:textId="77777777" w:rsidR="0030683A" w:rsidRDefault="009755B8" w:rsidP="005264B3">
            <w:pPr>
              <w:spacing w:after="0" w:line="276" w:lineRule="auto"/>
              <w:ind w:right="112"/>
              <w:rPr>
                <w:rFonts w:ascii="Arial" w:hAnsi="Arial" w:cs="Arial"/>
                <w:color w:val="000000" w:themeColor="text1"/>
                <w:kern w:val="0"/>
                <w:szCs w:val="24"/>
              </w:rPr>
            </w:pPr>
            <w:r w:rsidRPr="009755B8">
              <w:rPr>
                <w:rFonts w:ascii="Arial" w:hAnsi="Arial" w:cs="Arial"/>
                <w:color w:val="000000" w:themeColor="text1"/>
                <w:kern w:val="0"/>
                <w:szCs w:val="24"/>
              </w:rPr>
              <w:t xml:space="preserve">Außerdem </w:t>
            </w:r>
            <w:r w:rsidR="00BF4A7F">
              <w:rPr>
                <w:rFonts w:ascii="Arial" w:hAnsi="Arial" w:cs="Arial"/>
                <w:color w:val="000000" w:themeColor="text1"/>
                <w:kern w:val="0"/>
                <w:szCs w:val="24"/>
              </w:rPr>
              <w:t>sehe ich</w:t>
            </w:r>
            <w:r w:rsidRPr="009755B8">
              <w:rPr>
                <w:rFonts w:ascii="Arial" w:hAnsi="Arial" w:cs="Arial"/>
                <w:color w:val="000000" w:themeColor="text1"/>
                <w:kern w:val="0"/>
                <w:szCs w:val="24"/>
              </w:rPr>
              <w:t xml:space="preserve"> in dem Versäumnisurteil </w:t>
            </w:r>
            <w:r w:rsidR="00BF4A7F">
              <w:rPr>
                <w:rFonts w:ascii="Arial" w:hAnsi="Arial" w:cs="Arial"/>
                <w:color w:val="000000" w:themeColor="text1"/>
                <w:kern w:val="0"/>
                <w:szCs w:val="24"/>
              </w:rPr>
              <w:t>keine</w:t>
            </w:r>
            <w:r w:rsidR="00AF5F9A">
              <w:rPr>
                <w:rFonts w:ascii="Arial" w:hAnsi="Arial" w:cs="Arial"/>
                <w:color w:val="000000" w:themeColor="text1"/>
                <w:kern w:val="0"/>
                <w:szCs w:val="24"/>
              </w:rPr>
              <w:t xml:space="preserve"> </w:t>
            </w:r>
            <w:r w:rsidRPr="009755B8">
              <w:rPr>
                <w:rFonts w:ascii="Arial" w:hAnsi="Arial" w:cs="Arial"/>
                <w:color w:val="000000" w:themeColor="text1"/>
                <w:kern w:val="0"/>
                <w:szCs w:val="24"/>
              </w:rPr>
              <w:t>Begründung</w:t>
            </w:r>
            <w:r w:rsidR="00BF4A7F">
              <w:rPr>
                <w:rFonts w:ascii="Arial" w:hAnsi="Arial" w:cs="Arial"/>
                <w:color w:val="000000" w:themeColor="text1"/>
                <w:kern w:val="0"/>
                <w:szCs w:val="24"/>
              </w:rPr>
              <w:t>. Müsste das nicht enthalten sein?</w:t>
            </w:r>
            <w:r w:rsidRPr="009755B8">
              <w:rPr>
                <w:rFonts w:ascii="Arial" w:hAnsi="Arial" w:cs="Arial"/>
                <w:color w:val="000000" w:themeColor="text1"/>
                <w:kern w:val="0"/>
                <w:szCs w:val="24"/>
              </w:rPr>
              <w:t xml:space="preserve"> Ich </w:t>
            </w:r>
            <w:r w:rsidR="00AF5F9A">
              <w:rPr>
                <w:rFonts w:ascii="Arial" w:hAnsi="Arial" w:cs="Arial"/>
                <w:color w:val="000000" w:themeColor="text1"/>
                <w:kern w:val="0"/>
                <w:szCs w:val="24"/>
              </w:rPr>
              <w:t xml:space="preserve">habe mir </w:t>
            </w:r>
            <w:r w:rsidRPr="009755B8">
              <w:rPr>
                <w:rFonts w:ascii="Arial" w:hAnsi="Arial" w:cs="Arial"/>
                <w:color w:val="000000" w:themeColor="text1"/>
                <w:kern w:val="0"/>
                <w:szCs w:val="24"/>
              </w:rPr>
              <w:t>überleg</w:t>
            </w:r>
            <w:r w:rsidR="00AF5F9A">
              <w:rPr>
                <w:rFonts w:ascii="Arial" w:hAnsi="Arial" w:cs="Arial"/>
                <w:color w:val="000000" w:themeColor="text1"/>
                <w:kern w:val="0"/>
                <w:szCs w:val="24"/>
              </w:rPr>
              <w:t xml:space="preserve">t, ob ich mir </w:t>
            </w:r>
            <w:r w:rsidR="00130C67">
              <w:rPr>
                <w:rFonts w:ascii="Arial" w:hAnsi="Arial" w:cs="Arial"/>
                <w:color w:val="000000" w:themeColor="text1"/>
                <w:kern w:val="0"/>
                <w:szCs w:val="24"/>
              </w:rPr>
              <w:t>einen An</w:t>
            </w:r>
            <w:r w:rsidRPr="009755B8">
              <w:rPr>
                <w:rFonts w:ascii="Arial" w:hAnsi="Arial" w:cs="Arial"/>
                <w:color w:val="000000" w:themeColor="text1"/>
                <w:kern w:val="0"/>
                <w:szCs w:val="24"/>
              </w:rPr>
              <w:t>walt nehmen</w:t>
            </w:r>
            <w:r w:rsidR="00AF5F9A">
              <w:rPr>
                <w:rFonts w:ascii="Arial" w:hAnsi="Arial" w:cs="Arial"/>
                <w:color w:val="000000" w:themeColor="text1"/>
                <w:kern w:val="0"/>
                <w:szCs w:val="24"/>
              </w:rPr>
              <w:t xml:space="preserve"> soll</w:t>
            </w:r>
            <w:r w:rsidRPr="009755B8">
              <w:rPr>
                <w:rFonts w:ascii="Arial" w:hAnsi="Arial" w:cs="Arial"/>
                <w:color w:val="000000" w:themeColor="text1"/>
                <w:kern w:val="0"/>
                <w:szCs w:val="24"/>
              </w:rPr>
              <w:t xml:space="preserve">, damit er mir alles erklärt. </w:t>
            </w:r>
          </w:p>
          <w:p w14:paraId="02E5B805" w14:textId="77777777" w:rsidR="0030683A" w:rsidRDefault="0030683A" w:rsidP="005264B3">
            <w:pPr>
              <w:spacing w:after="0" w:line="276" w:lineRule="auto"/>
              <w:ind w:right="112"/>
              <w:rPr>
                <w:rFonts w:ascii="Arial" w:hAnsi="Arial" w:cs="Arial"/>
                <w:color w:val="000000" w:themeColor="text1"/>
                <w:kern w:val="0"/>
                <w:szCs w:val="24"/>
              </w:rPr>
            </w:pPr>
          </w:p>
          <w:p w14:paraId="3CEBFAA3" w14:textId="1E38C4E1" w:rsidR="005264B3" w:rsidRPr="009755B8" w:rsidRDefault="009755B8" w:rsidP="005264B3">
            <w:pPr>
              <w:spacing w:after="0" w:line="276" w:lineRule="auto"/>
              <w:ind w:right="112"/>
              <w:rPr>
                <w:rFonts w:ascii="Arial" w:hAnsi="Arial" w:cs="Arial"/>
                <w:color w:val="000000" w:themeColor="text1"/>
                <w:kern w:val="0"/>
                <w:szCs w:val="24"/>
              </w:rPr>
            </w:pPr>
            <w:r w:rsidRPr="009755B8">
              <w:rPr>
                <w:rFonts w:ascii="Arial" w:hAnsi="Arial" w:cs="Arial"/>
                <w:color w:val="000000" w:themeColor="text1"/>
                <w:kern w:val="0"/>
                <w:szCs w:val="24"/>
              </w:rPr>
              <w:t>Aber vielleicht ist das gar nicht notwendig und Sie können mir erst einmal weiterhelfen?</w:t>
            </w:r>
          </w:p>
          <w:p w14:paraId="5109024D" w14:textId="10C0E736" w:rsidR="009755B8" w:rsidRDefault="009755B8" w:rsidP="005264B3">
            <w:pPr>
              <w:spacing w:after="0" w:line="276" w:lineRule="auto"/>
              <w:ind w:right="112"/>
              <w:rPr>
                <w:rFonts w:ascii="Arial" w:hAnsi="Arial" w:cs="Arial"/>
                <w:color w:val="000000" w:themeColor="text1"/>
                <w:kern w:val="0"/>
                <w:szCs w:val="24"/>
              </w:rPr>
            </w:pPr>
            <w:r w:rsidRPr="009755B8">
              <w:rPr>
                <w:rFonts w:ascii="Arial" w:hAnsi="Arial" w:cs="Arial"/>
                <w:color w:val="000000" w:themeColor="text1"/>
                <w:kern w:val="0"/>
                <w:szCs w:val="24"/>
              </w:rPr>
              <w:t>Ich würde mich über Ihren Rückruf unter 0152/68135132 freuen. Am besten bin ich nachmittags erreichbar.</w:t>
            </w:r>
          </w:p>
          <w:p w14:paraId="5372B232" w14:textId="77777777" w:rsidR="005264B3" w:rsidRPr="009755B8" w:rsidRDefault="005264B3" w:rsidP="005264B3">
            <w:pPr>
              <w:spacing w:after="0" w:line="276" w:lineRule="auto"/>
              <w:ind w:right="112"/>
              <w:rPr>
                <w:rFonts w:ascii="Arial" w:hAnsi="Arial" w:cs="Arial"/>
                <w:color w:val="000000" w:themeColor="text1"/>
                <w:kern w:val="0"/>
                <w:szCs w:val="24"/>
              </w:rPr>
            </w:pPr>
          </w:p>
          <w:p w14:paraId="61AA253A" w14:textId="4EEB1960" w:rsidR="009755B8" w:rsidRDefault="009755B8" w:rsidP="005264B3">
            <w:pPr>
              <w:spacing w:after="0" w:line="276" w:lineRule="auto"/>
              <w:ind w:right="112"/>
              <w:rPr>
                <w:rFonts w:ascii="Arial" w:hAnsi="Arial" w:cs="Arial"/>
                <w:color w:val="000000" w:themeColor="text1"/>
                <w:kern w:val="0"/>
                <w:szCs w:val="24"/>
              </w:rPr>
            </w:pPr>
            <w:r w:rsidRPr="009755B8">
              <w:rPr>
                <w:rFonts w:ascii="Arial" w:hAnsi="Arial" w:cs="Arial"/>
                <w:color w:val="000000" w:themeColor="text1"/>
                <w:kern w:val="0"/>
                <w:szCs w:val="24"/>
              </w:rPr>
              <w:t>Mit freundlichen Grüßen</w:t>
            </w:r>
          </w:p>
          <w:p w14:paraId="2C395CCE" w14:textId="77777777" w:rsidR="005264B3" w:rsidRPr="009755B8" w:rsidRDefault="005264B3" w:rsidP="005264B3">
            <w:pPr>
              <w:spacing w:after="0" w:line="276" w:lineRule="auto"/>
              <w:ind w:right="112"/>
              <w:rPr>
                <w:rFonts w:ascii="Arial" w:hAnsi="Arial" w:cs="Arial"/>
                <w:color w:val="000000" w:themeColor="text1"/>
                <w:kern w:val="0"/>
                <w:szCs w:val="24"/>
              </w:rPr>
            </w:pPr>
          </w:p>
          <w:p w14:paraId="5763196E" w14:textId="77777777" w:rsidR="009755B8" w:rsidRPr="009755B8" w:rsidRDefault="009755B8" w:rsidP="005264B3">
            <w:pPr>
              <w:spacing w:after="0" w:line="276" w:lineRule="auto"/>
              <w:ind w:right="112"/>
              <w:rPr>
                <w:rFonts w:ascii="Arial" w:hAnsi="Arial" w:cs="Arial"/>
                <w:color w:val="000000" w:themeColor="text1"/>
                <w:kern w:val="0"/>
                <w:szCs w:val="24"/>
              </w:rPr>
            </w:pPr>
            <w:r w:rsidRPr="009755B8">
              <w:rPr>
                <w:rFonts w:ascii="Arial" w:hAnsi="Arial" w:cs="Arial"/>
                <w:color w:val="000000" w:themeColor="text1"/>
                <w:kern w:val="0"/>
                <w:szCs w:val="24"/>
              </w:rPr>
              <w:t>Roxana Klaasen</w:t>
            </w:r>
          </w:p>
          <w:p w14:paraId="0FD3785E" w14:textId="77777777" w:rsidR="009755B8" w:rsidRPr="009755B8" w:rsidRDefault="009755B8" w:rsidP="005A5BAC">
            <w:pPr>
              <w:spacing w:after="0" w:line="240" w:lineRule="auto"/>
              <w:rPr>
                <w:rFonts w:ascii="Arial" w:hAnsi="Arial" w:cs="Arial"/>
                <w:kern w:val="0"/>
                <w:sz w:val="24"/>
              </w:rPr>
            </w:pPr>
          </w:p>
        </w:tc>
      </w:tr>
      <w:tr w:rsidR="009755B8" w:rsidRPr="009755B8" w14:paraId="43BF40DA" w14:textId="77777777" w:rsidTr="005A5BAC">
        <w:trPr>
          <w:trHeight w:val="20"/>
        </w:trPr>
        <w:tc>
          <w:tcPr>
            <w:tcW w:w="1247" w:type="dxa"/>
            <w:shd w:val="clear" w:color="auto" w:fill="D9D9D9" w:themeFill="background1" w:themeFillShade="D9"/>
            <w:vAlign w:val="center"/>
          </w:tcPr>
          <w:p w14:paraId="00689F0C" w14:textId="77777777" w:rsidR="009755B8" w:rsidRPr="009755B8" w:rsidRDefault="009755B8" w:rsidP="005A5BAC">
            <w:pPr>
              <w:spacing w:after="0" w:line="240" w:lineRule="auto"/>
              <w:rPr>
                <w:rFonts w:ascii="Arial" w:hAnsi="Arial" w:cs="Arial"/>
                <w:kern w:val="0"/>
                <w:sz w:val="24"/>
              </w:rPr>
            </w:pPr>
            <w:r w:rsidRPr="009755B8">
              <w:rPr>
                <w:rFonts w:ascii="Arial" w:hAnsi="Arial" w:cs="Arial"/>
                <w:kern w:val="0"/>
                <w:sz w:val="24"/>
              </w:rPr>
              <w:t>Anhang:</w:t>
            </w:r>
          </w:p>
        </w:tc>
        <w:tc>
          <w:tcPr>
            <w:tcW w:w="8251" w:type="dxa"/>
            <w:vAlign w:val="center"/>
          </w:tcPr>
          <w:p w14:paraId="48AA2E4E" w14:textId="77777777" w:rsidR="009755B8" w:rsidRPr="009755B8" w:rsidRDefault="009755B8" w:rsidP="005A5BAC">
            <w:pPr>
              <w:spacing w:after="0" w:line="240" w:lineRule="auto"/>
              <w:rPr>
                <w:rFonts w:ascii="Arial" w:hAnsi="Arial" w:cs="Arial"/>
                <w:kern w:val="0"/>
                <w:sz w:val="24"/>
              </w:rPr>
            </w:pPr>
          </w:p>
        </w:tc>
      </w:tr>
    </w:tbl>
    <w:p w14:paraId="7D1BD13F" w14:textId="1FC01716" w:rsidR="005E3275" w:rsidRDefault="005E3275" w:rsidP="005A0046">
      <w:r>
        <w:br w:type="page"/>
      </w:r>
    </w:p>
    <w:p w14:paraId="417305AB" w14:textId="58328A23" w:rsidR="005A0046" w:rsidRDefault="005E3275" w:rsidP="006A7C80">
      <w:pPr>
        <w:pStyle w:val="LSAnlage0"/>
      </w:pPr>
      <w:r w:rsidRPr="00B86363">
        <w:lastRenderedPageBreak/>
        <w:t>Anl</w:t>
      </w:r>
      <w:r>
        <w:t>age</w:t>
      </w:r>
      <w:r w:rsidR="00B42F2F">
        <w:t> </w:t>
      </w:r>
      <w:r>
        <w:t xml:space="preserve">2: </w:t>
      </w:r>
      <w:r w:rsidR="000A56D4">
        <w:t>Telefonnotiz</w:t>
      </w:r>
    </w:p>
    <w:p w14:paraId="36683042" w14:textId="13263D9E" w:rsidR="00B70E1B" w:rsidRDefault="00B70E1B" w:rsidP="00CA61AB">
      <w:pPr>
        <w:pStyle w:val="LS01dTextfett"/>
      </w:pPr>
      <w:r w:rsidRPr="00B70E1B">
        <w:rPr>
          <w:noProof/>
        </w:rPr>
        <w:drawing>
          <wp:inline distT="0" distB="0" distL="0" distR="0" wp14:anchorId="3D16A273" wp14:editId="3DC96B97">
            <wp:extent cx="4249028" cy="8049600"/>
            <wp:effectExtent l="0" t="0" r="0" b="8890"/>
            <wp:docPr id="7" name="Grafik 7" descr="Anlage 2: Telefonnot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Anlage 2: Telefonnotiz"/>
                    <pic:cNvPicPr/>
                  </pic:nvPicPr>
                  <pic:blipFill>
                    <a:blip r:embed="rId9"/>
                    <a:stretch>
                      <a:fillRect/>
                    </a:stretch>
                  </pic:blipFill>
                  <pic:spPr>
                    <a:xfrm>
                      <a:off x="0" y="0"/>
                      <a:ext cx="4249028" cy="8049600"/>
                    </a:xfrm>
                    <a:prstGeom prst="rect">
                      <a:avLst/>
                    </a:prstGeom>
                  </pic:spPr>
                </pic:pic>
              </a:graphicData>
            </a:graphic>
          </wp:inline>
        </w:drawing>
      </w:r>
    </w:p>
    <w:p w14:paraId="38CE9A70" w14:textId="7DCD9CD4" w:rsidR="00EB64F0" w:rsidRPr="002B3AA9" w:rsidRDefault="00EB64F0" w:rsidP="001F5782">
      <w:pPr>
        <w:pStyle w:val="LSAnlage"/>
        <w:rPr>
          <w:rFonts w:ascii="Arial" w:hAnsi="Arial"/>
        </w:rPr>
      </w:pPr>
    </w:p>
    <w:p w14:paraId="609C00E1" w14:textId="51657044" w:rsidR="008230A7" w:rsidRPr="002B3AA9" w:rsidRDefault="008230A7" w:rsidP="001F5782">
      <w:pPr>
        <w:pStyle w:val="LSAnlage"/>
        <w:rPr>
          <w:rFonts w:ascii="Arial" w:hAnsi="Arial"/>
        </w:rPr>
      </w:pPr>
    </w:p>
    <w:p w14:paraId="03AA75AB" w14:textId="77777777" w:rsidR="00F727E4" w:rsidRPr="002B3AA9" w:rsidRDefault="00ED2576" w:rsidP="001F5782">
      <w:pPr>
        <w:pStyle w:val="LSAnlage"/>
        <w:rPr>
          <w:rFonts w:ascii="Arial" w:hAnsi="Arial"/>
        </w:rPr>
      </w:pPr>
      <w:r w:rsidRPr="002B3AA9">
        <w:rPr>
          <w:rFonts w:ascii="Arial" w:hAnsi="Arial"/>
        </w:rPr>
        <w:br w:type="page"/>
      </w:r>
    </w:p>
    <w:p w14:paraId="4C9CFD0A" w14:textId="048B7EA6" w:rsidR="001F5782" w:rsidRPr="001F5782" w:rsidRDefault="0016303D" w:rsidP="006A7C80">
      <w:pPr>
        <w:pStyle w:val="LSAnlage0"/>
      </w:pPr>
      <w:r>
        <w:lastRenderedPageBreak/>
        <w:t>A</w:t>
      </w:r>
      <w:r w:rsidR="005A5BAC">
        <w:t>nlage</w:t>
      </w:r>
      <w:r w:rsidR="00B42F2F">
        <w:t> </w:t>
      </w:r>
      <w:r w:rsidR="005A5BAC">
        <w:t>3</w:t>
      </w:r>
      <w:r>
        <w:t xml:space="preserve">: </w:t>
      </w:r>
      <w:r w:rsidR="001F5782">
        <w:t>Informationstext</w:t>
      </w:r>
      <w:r w:rsidR="00BF4A7F">
        <w:rPr>
          <w:rStyle w:val="Funotenzeichen"/>
        </w:rPr>
        <w:footnoteReference w:id="1"/>
      </w:r>
      <w:r w:rsidR="001F5782">
        <w:t xml:space="preserve"> zu den </w:t>
      </w:r>
      <w:r w:rsidR="001F5782" w:rsidRPr="001F5782">
        <w:t>Voraussetzungen für den Erlass eines Versäumnisurteils gegen den Beklagten</w:t>
      </w:r>
    </w:p>
    <w:p w14:paraId="3DA43E20" w14:textId="77777777" w:rsidR="001F5782" w:rsidRPr="002B3AA9" w:rsidRDefault="001F5782" w:rsidP="001F5782">
      <w:pPr>
        <w:rPr>
          <w:rFonts w:ascii="Arial" w:hAnsi="Arial"/>
          <w:b/>
          <w:bCs/>
          <w:color w:val="000000" w:themeColor="text1"/>
          <w:kern w:val="0"/>
          <w:szCs w:val="24"/>
        </w:rPr>
      </w:pPr>
    </w:p>
    <w:p w14:paraId="38A74DCB" w14:textId="6D054DB3" w:rsidR="000F2D99" w:rsidRPr="00B3359F" w:rsidRDefault="000F2D99" w:rsidP="00B3359F">
      <w:pPr>
        <w:spacing w:line="360" w:lineRule="auto"/>
        <w:jc w:val="both"/>
        <w:rPr>
          <w:rFonts w:ascii="Arial" w:hAnsi="Arial"/>
          <w:b/>
          <w:bCs/>
        </w:rPr>
      </w:pPr>
      <w:r w:rsidRPr="00B3359F">
        <w:rPr>
          <w:rFonts w:ascii="Arial" w:hAnsi="Arial"/>
          <w:b/>
          <w:bCs/>
        </w:rPr>
        <w:t>Grundvoraussetzungen</w:t>
      </w:r>
    </w:p>
    <w:p w14:paraId="60F03521" w14:textId="35A85B20" w:rsidR="001F5782" w:rsidRPr="00B3359F" w:rsidRDefault="001F5782" w:rsidP="00B3359F">
      <w:pPr>
        <w:spacing w:line="360" w:lineRule="auto"/>
        <w:jc w:val="both"/>
        <w:rPr>
          <w:rFonts w:ascii="Arial" w:hAnsi="Arial"/>
        </w:rPr>
      </w:pPr>
      <w:r w:rsidRPr="00B3359F">
        <w:rPr>
          <w:rFonts w:ascii="Arial" w:hAnsi="Arial"/>
        </w:rPr>
        <w:t xml:space="preserve">Selbstverständlich müssen zunächst die allgemeinen Prozessvoraussetzungen erfüllt sein, bevor ein Versäumnisurteil ausgesprochen werden kann, so zum Beispiel </w:t>
      </w:r>
      <w:r w:rsidR="000232F5">
        <w:rPr>
          <w:rFonts w:ascii="Arial" w:hAnsi="Arial"/>
        </w:rPr>
        <w:t xml:space="preserve">die </w:t>
      </w:r>
      <w:r w:rsidRPr="00B3359F">
        <w:rPr>
          <w:rFonts w:ascii="Arial" w:hAnsi="Arial"/>
        </w:rPr>
        <w:t xml:space="preserve">Zuständigkeit des Gerichts, Parteifähigkeit, Prozessfähigkeit usw. Fehlt eine Zulässigkeitsvoraussetzung, wird die Klage durch </w:t>
      </w:r>
      <w:r w:rsidR="000232F5">
        <w:rPr>
          <w:rFonts w:ascii="Arial" w:hAnsi="Arial"/>
        </w:rPr>
        <w:t xml:space="preserve">das </w:t>
      </w:r>
      <w:r w:rsidRPr="00B3359F">
        <w:rPr>
          <w:rFonts w:ascii="Arial" w:hAnsi="Arial"/>
        </w:rPr>
        <w:t>Prozessurteil als unzulässig abgewiesen.</w:t>
      </w:r>
    </w:p>
    <w:p w14:paraId="7A331537" w14:textId="000A1EC8" w:rsidR="001F5782" w:rsidRPr="00B3359F" w:rsidRDefault="001F5782" w:rsidP="00B3359F">
      <w:pPr>
        <w:spacing w:line="360" w:lineRule="auto"/>
        <w:jc w:val="both"/>
        <w:rPr>
          <w:rFonts w:ascii="Arial" w:hAnsi="Arial"/>
        </w:rPr>
      </w:pPr>
      <w:r w:rsidRPr="00B3359F">
        <w:rPr>
          <w:rFonts w:ascii="Arial" w:hAnsi="Arial"/>
        </w:rPr>
        <w:t>Damit ein Versäumnisurteil gegen einen Beklagten ergehen kann, ist neben dem Sachantrag des Klägers der Antrag auf Erlass eines Versäumnisurteils notwendig (§</w:t>
      </w:r>
      <w:r w:rsidR="00F777C8">
        <w:rPr>
          <w:rFonts w:ascii="Arial" w:hAnsi="Arial"/>
        </w:rPr>
        <w:t> </w:t>
      </w:r>
      <w:r w:rsidRPr="00B3359F">
        <w:rPr>
          <w:rFonts w:ascii="Arial" w:hAnsi="Arial"/>
        </w:rPr>
        <w:t>331</w:t>
      </w:r>
      <w:r w:rsidR="00F777C8">
        <w:rPr>
          <w:rFonts w:ascii="Arial" w:hAnsi="Arial"/>
        </w:rPr>
        <w:t> </w:t>
      </w:r>
      <w:r w:rsidRPr="00B3359F">
        <w:rPr>
          <w:rFonts w:ascii="Arial" w:hAnsi="Arial"/>
        </w:rPr>
        <w:t>Abs.</w:t>
      </w:r>
      <w:r w:rsidR="00F777C8">
        <w:rPr>
          <w:rFonts w:ascii="Arial" w:hAnsi="Arial"/>
        </w:rPr>
        <w:t> </w:t>
      </w:r>
      <w:r w:rsidRPr="00B3359F">
        <w:rPr>
          <w:rFonts w:ascii="Arial" w:hAnsi="Arial"/>
        </w:rPr>
        <w:t>1</w:t>
      </w:r>
      <w:r w:rsidR="00F777C8">
        <w:rPr>
          <w:rFonts w:ascii="Arial" w:hAnsi="Arial"/>
        </w:rPr>
        <w:t> </w:t>
      </w:r>
      <w:r w:rsidRPr="00B3359F">
        <w:rPr>
          <w:rFonts w:ascii="Arial" w:hAnsi="Arial"/>
        </w:rPr>
        <w:t>ZPO). Der Antrag auf Erlass des Versäumnisurteils kann beispielsweise bereits (vorsorglich) in der Klageschrift gestellt werden (§ 331</w:t>
      </w:r>
      <w:r w:rsidR="00F777C8">
        <w:rPr>
          <w:rFonts w:ascii="Arial" w:hAnsi="Arial"/>
        </w:rPr>
        <w:t> </w:t>
      </w:r>
      <w:r w:rsidRPr="00B3359F">
        <w:rPr>
          <w:rFonts w:ascii="Arial" w:hAnsi="Arial"/>
        </w:rPr>
        <w:t>Abs. 3 S. 2</w:t>
      </w:r>
      <w:r w:rsidR="00B42F2F">
        <w:rPr>
          <w:rFonts w:ascii="Arial" w:hAnsi="Arial"/>
        </w:rPr>
        <w:t> </w:t>
      </w:r>
      <w:r w:rsidRPr="00B3359F">
        <w:rPr>
          <w:rFonts w:ascii="Arial" w:hAnsi="Arial"/>
        </w:rPr>
        <w:t>ZPO).</w:t>
      </w:r>
    </w:p>
    <w:p w14:paraId="14C1E435" w14:textId="7F9A46B9" w:rsidR="001F5782" w:rsidRPr="00B3359F" w:rsidRDefault="001F5782" w:rsidP="00B3359F">
      <w:pPr>
        <w:spacing w:line="360" w:lineRule="auto"/>
        <w:jc w:val="both"/>
        <w:rPr>
          <w:rFonts w:ascii="Arial" w:hAnsi="Arial"/>
        </w:rPr>
      </w:pPr>
      <w:r w:rsidRPr="00B3359F">
        <w:rPr>
          <w:rFonts w:ascii="Arial" w:hAnsi="Arial"/>
        </w:rPr>
        <w:t>Ein Versäumnisurteil gegen den Beklagten darf nur ergehen, wenn die Klage schlüssig ist. Das bedeutet, dass das Vorbringen des Klägers den Klageantrag rechtfertigen muss. Bei einer unschlüssigen Klage würde es nicht zu einem Versäumnisurteil kommen.</w:t>
      </w:r>
    </w:p>
    <w:p w14:paraId="6D5C773B" w14:textId="77777777" w:rsidR="001F5782" w:rsidRPr="00B3359F" w:rsidRDefault="001F5782" w:rsidP="00B3359F">
      <w:pPr>
        <w:spacing w:line="360" w:lineRule="auto"/>
        <w:jc w:val="both"/>
        <w:rPr>
          <w:rFonts w:ascii="Arial" w:hAnsi="Arial"/>
        </w:rPr>
      </w:pPr>
      <w:r w:rsidRPr="00B3359F">
        <w:rPr>
          <w:rFonts w:ascii="Arial" w:hAnsi="Arial"/>
        </w:rPr>
        <w:t>Eine weitere Voraussetzung ist das Säumnis des Beklagten. Hierbei gibt es zwei Möglichkeiten: der Beklagte kann bereits im schriftlichen Vorverfahren säumig oder bei einer mündlichen Verhandlung nicht anwesend (säumig) sein.</w:t>
      </w:r>
    </w:p>
    <w:p w14:paraId="52C3B017" w14:textId="7D4D1D8B" w:rsidR="00A400E4" w:rsidRPr="00B3359F" w:rsidRDefault="00A400E4" w:rsidP="00B3359F">
      <w:pPr>
        <w:pStyle w:val="LSText"/>
        <w:spacing w:line="360" w:lineRule="auto"/>
        <w:ind w:right="112"/>
        <w:rPr>
          <w:rFonts w:ascii="Arial" w:hAnsi="Arial"/>
        </w:rPr>
      </w:pPr>
    </w:p>
    <w:p w14:paraId="5E35C1DC" w14:textId="77777777" w:rsidR="001F5782" w:rsidRPr="00B3359F" w:rsidRDefault="001F5782" w:rsidP="00B3359F">
      <w:pPr>
        <w:spacing w:line="360" w:lineRule="auto"/>
        <w:jc w:val="both"/>
        <w:rPr>
          <w:rFonts w:ascii="Arial" w:hAnsi="Arial"/>
          <w:b/>
          <w:bCs/>
        </w:rPr>
      </w:pPr>
      <w:r w:rsidRPr="00B3359F">
        <w:rPr>
          <w:rFonts w:ascii="Arial" w:hAnsi="Arial"/>
          <w:b/>
          <w:bCs/>
        </w:rPr>
        <w:t>Voraussetzungen für den Erlass eines Versäumnisurteils im schriftlichen Vorverfahren</w:t>
      </w:r>
    </w:p>
    <w:p w14:paraId="4F5B0FCE" w14:textId="0D2203E7" w:rsidR="001F5782" w:rsidRPr="00B3359F" w:rsidRDefault="001F5782" w:rsidP="00B3359F">
      <w:pPr>
        <w:spacing w:line="360" w:lineRule="auto"/>
        <w:jc w:val="both"/>
        <w:rPr>
          <w:rFonts w:ascii="Arial" w:hAnsi="Arial"/>
        </w:rPr>
      </w:pPr>
      <w:r w:rsidRPr="00B3359F">
        <w:rPr>
          <w:rFonts w:ascii="Arial" w:hAnsi="Arial"/>
        </w:rPr>
        <w:t>Bereits im schriftlichen Vorverfahren kann es zu einem Versäumnisurteil kommen. Wenn ein schriftliches Vorverfahren vom Richter angeordnet wurde, erhält der Beklagte mit Zustellung der Klage die Aufforderung, seine Verteidigungsbereitschaft innerhalb von zwei Wochen gegenüber dem Gericht zu erklären (§ 276</w:t>
      </w:r>
      <w:r w:rsidR="00F777C8">
        <w:rPr>
          <w:rFonts w:ascii="Arial" w:hAnsi="Arial"/>
        </w:rPr>
        <w:t> </w:t>
      </w:r>
      <w:r w:rsidRPr="00B3359F">
        <w:rPr>
          <w:rFonts w:ascii="Arial" w:hAnsi="Arial"/>
        </w:rPr>
        <w:t>Abs. 1</w:t>
      </w:r>
      <w:r w:rsidR="00F777C8">
        <w:rPr>
          <w:rFonts w:ascii="Arial" w:hAnsi="Arial"/>
        </w:rPr>
        <w:t> </w:t>
      </w:r>
      <w:r w:rsidRPr="00B3359F">
        <w:rPr>
          <w:rFonts w:ascii="Arial" w:hAnsi="Arial"/>
        </w:rPr>
        <w:t>S. 1</w:t>
      </w:r>
      <w:r w:rsidR="00F777C8">
        <w:rPr>
          <w:rFonts w:ascii="Arial" w:hAnsi="Arial"/>
        </w:rPr>
        <w:t> </w:t>
      </w:r>
      <w:r w:rsidRPr="00B3359F">
        <w:rPr>
          <w:rFonts w:ascii="Arial" w:hAnsi="Arial"/>
        </w:rPr>
        <w:t xml:space="preserve">ZPO). Diese Notfrist für die Verteidigungsanzeige ist zwar knapp bemessen, es reicht allerdings bereits der Satz: „Der Beklagte beabsichtigt, sich gegen die Klage zu verteidigen.“ Falls der Beklagte diese Anzeige nicht einreicht, ist der Beklagte im schriftlichen Vorverfahren säumig. Es ergeht schon im schriftlichen Vorverfahren </w:t>
      </w:r>
      <w:r w:rsidR="006B49E1">
        <w:rPr>
          <w:rFonts w:ascii="Arial" w:hAnsi="Arial"/>
        </w:rPr>
        <w:t xml:space="preserve">ein </w:t>
      </w:r>
      <w:r w:rsidRPr="00B3359F">
        <w:rPr>
          <w:rFonts w:ascii="Arial" w:hAnsi="Arial"/>
        </w:rPr>
        <w:t>Versäumnisurteil gegen den Beklagten (§ 331</w:t>
      </w:r>
      <w:r w:rsidR="00F777C8">
        <w:rPr>
          <w:rFonts w:ascii="Arial" w:hAnsi="Arial"/>
        </w:rPr>
        <w:t> </w:t>
      </w:r>
      <w:r w:rsidRPr="00B3359F">
        <w:rPr>
          <w:rFonts w:ascii="Arial" w:hAnsi="Arial"/>
        </w:rPr>
        <w:t>Abs. 3</w:t>
      </w:r>
      <w:r w:rsidR="00F777C8">
        <w:rPr>
          <w:rFonts w:ascii="Arial" w:hAnsi="Arial"/>
        </w:rPr>
        <w:t> </w:t>
      </w:r>
      <w:r w:rsidRPr="00B3359F">
        <w:rPr>
          <w:rFonts w:ascii="Arial" w:hAnsi="Arial"/>
        </w:rPr>
        <w:t xml:space="preserve">ZPO). </w:t>
      </w:r>
    </w:p>
    <w:p w14:paraId="737A277A" w14:textId="282A9099" w:rsidR="001F5782" w:rsidRDefault="001F5782" w:rsidP="00B3359F">
      <w:pPr>
        <w:spacing w:line="360" w:lineRule="auto"/>
        <w:jc w:val="both"/>
        <w:rPr>
          <w:rFonts w:ascii="Arial" w:hAnsi="Arial"/>
        </w:rPr>
      </w:pPr>
      <w:r w:rsidRPr="00B3359F">
        <w:rPr>
          <w:rFonts w:ascii="Arial" w:hAnsi="Arial"/>
        </w:rPr>
        <w:t>Voraussetzung für ein Versäumnisurteil im schriftlichen Vorverfahren ist, dass der Beklagte zur Verteidigung aufgefordert (§ 276 Abs. 1 S. 1</w:t>
      </w:r>
      <w:r w:rsidR="00F777C8">
        <w:rPr>
          <w:rFonts w:ascii="Arial" w:hAnsi="Arial"/>
        </w:rPr>
        <w:t> </w:t>
      </w:r>
      <w:r w:rsidRPr="00B3359F">
        <w:rPr>
          <w:rFonts w:ascii="Arial" w:hAnsi="Arial"/>
        </w:rPr>
        <w:t>ZPO) und über die Folgen der Fristversäumung belehrt (§ 276</w:t>
      </w:r>
      <w:r w:rsidR="00F777C8">
        <w:rPr>
          <w:rFonts w:ascii="Arial" w:hAnsi="Arial"/>
        </w:rPr>
        <w:t> </w:t>
      </w:r>
      <w:r w:rsidRPr="00B3359F">
        <w:rPr>
          <w:rFonts w:ascii="Arial" w:hAnsi="Arial"/>
        </w:rPr>
        <w:t>Abs. 2</w:t>
      </w:r>
      <w:r w:rsidR="00F777C8">
        <w:rPr>
          <w:rFonts w:ascii="Arial" w:hAnsi="Arial"/>
        </w:rPr>
        <w:t> </w:t>
      </w:r>
      <w:r w:rsidRPr="00B3359F">
        <w:rPr>
          <w:rFonts w:ascii="Arial" w:hAnsi="Arial"/>
        </w:rPr>
        <w:t>ZPO) wurde.</w:t>
      </w:r>
    </w:p>
    <w:p w14:paraId="29AFDD59" w14:textId="77777777" w:rsidR="00D254CC" w:rsidRPr="00B3359F" w:rsidRDefault="00D254CC" w:rsidP="00B3359F">
      <w:pPr>
        <w:spacing w:line="360" w:lineRule="auto"/>
        <w:jc w:val="both"/>
        <w:rPr>
          <w:rFonts w:ascii="Arial" w:hAnsi="Arial"/>
        </w:rPr>
      </w:pPr>
    </w:p>
    <w:p w14:paraId="0AAB66FB" w14:textId="1D6EC7FA" w:rsidR="001F5782" w:rsidRPr="00B3359F" w:rsidRDefault="001F5782" w:rsidP="00B3359F">
      <w:pPr>
        <w:spacing w:line="360" w:lineRule="auto"/>
        <w:jc w:val="both"/>
        <w:rPr>
          <w:rFonts w:ascii="Arial" w:hAnsi="Arial"/>
          <w:b/>
          <w:bCs/>
        </w:rPr>
      </w:pPr>
      <w:r w:rsidRPr="00B3359F">
        <w:rPr>
          <w:rFonts w:ascii="Arial" w:hAnsi="Arial"/>
          <w:b/>
          <w:bCs/>
        </w:rPr>
        <w:lastRenderedPageBreak/>
        <w:t xml:space="preserve">Voraussetzungen für den Erlass eines Versäumnisurteils in der mündlichen Verhandlung </w:t>
      </w:r>
    </w:p>
    <w:p w14:paraId="6C9A725D" w14:textId="547ADAF5" w:rsidR="001F5782" w:rsidRPr="00B3359F" w:rsidRDefault="001F5782" w:rsidP="00B3359F">
      <w:pPr>
        <w:spacing w:line="360" w:lineRule="auto"/>
        <w:jc w:val="both"/>
        <w:rPr>
          <w:rFonts w:ascii="Arial" w:hAnsi="Arial"/>
        </w:rPr>
      </w:pPr>
      <w:r w:rsidRPr="00B3359F">
        <w:rPr>
          <w:rFonts w:ascii="Arial" w:hAnsi="Arial"/>
        </w:rPr>
        <w:t>Die Beklagtenpartei muss die mündliche Verhandlung vor dem Prozessgericht versäumen, das heißt, sie erscheint entweder nicht zum Haupttermin oder zum frühen ersten Termin oder zu einem Folgetermin. Versäumt der Beklagte nur den Gütetermin, den Beweistermin oder den Verkündungstermin, ergeht kein Versäumnisurteil. Der Beklagte ist dann säumig, wenn er nach deutlichem Aufruf der Sache zur festgesetzten Zeit nicht am richtigen Terminsort erscheint. Im Anwaltsprozess zählen nach §</w:t>
      </w:r>
      <w:r w:rsidR="00F777C8">
        <w:rPr>
          <w:rFonts w:ascii="Arial" w:hAnsi="Arial"/>
        </w:rPr>
        <w:t> </w:t>
      </w:r>
      <w:r w:rsidRPr="00B3359F">
        <w:rPr>
          <w:rFonts w:ascii="Arial" w:hAnsi="Arial"/>
        </w:rPr>
        <w:t>78</w:t>
      </w:r>
      <w:r w:rsidR="00F777C8">
        <w:rPr>
          <w:rFonts w:ascii="Arial" w:hAnsi="Arial"/>
        </w:rPr>
        <w:t> </w:t>
      </w:r>
      <w:r w:rsidRPr="00B3359F">
        <w:rPr>
          <w:rFonts w:ascii="Arial" w:hAnsi="Arial"/>
        </w:rPr>
        <w:t>Abs.</w:t>
      </w:r>
      <w:r w:rsidR="00F777C8">
        <w:rPr>
          <w:rFonts w:ascii="Arial" w:hAnsi="Arial"/>
        </w:rPr>
        <w:t> </w:t>
      </w:r>
      <w:r w:rsidRPr="00B3359F">
        <w:rPr>
          <w:rFonts w:ascii="Arial" w:hAnsi="Arial"/>
        </w:rPr>
        <w:t>1</w:t>
      </w:r>
      <w:r w:rsidR="00F777C8">
        <w:rPr>
          <w:rFonts w:ascii="Arial" w:hAnsi="Arial"/>
        </w:rPr>
        <w:t> </w:t>
      </w:r>
      <w:r w:rsidRPr="00B3359F">
        <w:rPr>
          <w:rFonts w:ascii="Arial" w:hAnsi="Arial"/>
        </w:rPr>
        <w:t>ZPO nur die Anwesenheit und Verhandlung des Anwalts. Der Beklagte gilt außerdem als säumig, wenn er (bzw. im Anwaltsprozess der Anwalt) nicht verhandelt.</w:t>
      </w:r>
    </w:p>
    <w:p w14:paraId="7C22490D" w14:textId="601A78B0" w:rsidR="001F5782" w:rsidRPr="00B3359F" w:rsidRDefault="001F5782" w:rsidP="00B3359F">
      <w:pPr>
        <w:spacing w:line="360" w:lineRule="auto"/>
        <w:jc w:val="both"/>
        <w:rPr>
          <w:rFonts w:ascii="Arial" w:hAnsi="Arial"/>
        </w:rPr>
      </w:pPr>
      <w:r w:rsidRPr="00B3359F">
        <w:rPr>
          <w:rFonts w:ascii="Arial" w:hAnsi="Arial"/>
        </w:rPr>
        <w:t>Nach §</w:t>
      </w:r>
      <w:r w:rsidR="00F777C8">
        <w:rPr>
          <w:rFonts w:ascii="Arial" w:hAnsi="Arial"/>
        </w:rPr>
        <w:t> </w:t>
      </w:r>
      <w:r w:rsidRPr="00B3359F">
        <w:rPr>
          <w:rFonts w:ascii="Arial" w:hAnsi="Arial"/>
        </w:rPr>
        <w:t>335</w:t>
      </w:r>
      <w:r w:rsidR="00F777C8">
        <w:rPr>
          <w:rFonts w:ascii="Arial" w:hAnsi="Arial"/>
        </w:rPr>
        <w:t> </w:t>
      </w:r>
      <w:r w:rsidRPr="00B3359F">
        <w:rPr>
          <w:rFonts w:ascii="Arial" w:hAnsi="Arial"/>
        </w:rPr>
        <w:t>Abs.</w:t>
      </w:r>
      <w:r w:rsidR="00F777C8">
        <w:rPr>
          <w:rFonts w:ascii="Arial" w:hAnsi="Arial"/>
        </w:rPr>
        <w:t> </w:t>
      </w:r>
      <w:r w:rsidRPr="00B3359F">
        <w:rPr>
          <w:rFonts w:ascii="Arial" w:hAnsi="Arial"/>
        </w:rPr>
        <w:t>1</w:t>
      </w:r>
      <w:r w:rsidR="00F777C8">
        <w:rPr>
          <w:rFonts w:ascii="Arial" w:hAnsi="Arial"/>
        </w:rPr>
        <w:t> </w:t>
      </w:r>
      <w:r w:rsidRPr="00B3359F">
        <w:rPr>
          <w:rFonts w:ascii="Arial" w:hAnsi="Arial"/>
        </w:rPr>
        <w:t>Nr.</w:t>
      </w:r>
      <w:r w:rsidR="00F777C8">
        <w:rPr>
          <w:rFonts w:ascii="Arial" w:hAnsi="Arial"/>
        </w:rPr>
        <w:t> </w:t>
      </w:r>
      <w:r w:rsidRPr="00B3359F">
        <w:rPr>
          <w:rFonts w:ascii="Arial" w:hAnsi="Arial"/>
        </w:rPr>
        <w:t>2</w:t>
      </w:r>
      <w:r w:rsidR="00F777C8">
        <w:rPr>
          <w:rFonts w:ascii="Arial" w:hAnsi="Arial"/>
        </w:rPr>
        <w:t> </w:t>
      </w:r>
      <w:r w:rsidRPr="00B3359F">
        <w:rPr>
          <w:rFonts w:ascii="Arial" w:hAnsi="Arial"/>
        </w:rPr>
        <w:t>ZPO muss sichergestellt sein, dass die Beklagtenpartei ordnungsgemäß geladen war. Ein Versäumnisurteil kann demnach nur ergehen, wenn der Beklagte rechtzeitig und formgerecht zum Termin geladen worden ist. Es ist zu prüfen, inwieweit die Ladung zugestellt und dabei die Einlassungs- und Ladungsfrist gewahrt wurden.</w:t>
      </w:r>
    </w:p>
    <w:p w14:paraId="4A596DE2" w14:textId="6CC82D3C" w:rsidR="001F5782" w:rsidRPr="00B3359F" w:rsidRDefault="001F5782" w:rsidP="00B3359F">
      <w:pPr>
        <w:spacing w:line="360" w:lineRule="auto"/>
        <w:jc w:val="both"/>
        <w:rPr>
          <w:rFonts w:ascii="Arial" w:hAnsi="Arial"/>
        </w:rPr>
      </w:pPr>
      <w:r w:rsidRPr="00B3359F">
        <w:rPr>
          <w:rFonts w:ascii="Arial" w:hAnsi="Arial"/>
        </w:rPr>
        <w:t>§ 335</w:t>
      </w:r>
      <w:r w:rsidR="00F777C8">
        <w:rPr>
          <w:rFonts w:ascii="Arial" w:hAnsi="Arial"/>
        </w:rPr>
        <w:t> </w:t>
      </w:r>
      <w:r w:rsidRPr="00B3359F">
        <w:rPr>
          <w:rFonts w:ascii="Arial" w:hAnsi="Arial"/>
        </w:rPr>
        <w:t>Abs. 1</w:t>
      </w:r>
      <w:r w:rsidR="00F777C8">
        <w:rPr>
          <w:rFonts w:ascii="Arial" w:hAnsi="Arial"/>
        </w:rPr>
        <w:t> </w:t>
      </w:r>
      <w:r w:rsidRPr="00B3359F">
        <w:rPr>
          <w:rFonts w:ascii="Arial" w:hAnsi="Arial"/>
        </w:rPr>
        <w:t>Nr. 3</w:t>
      </w:r>
      <w:r w:rsidR="00F777C8">
        <w:rPr>
          <w:rFonts w:ascii="Arial" w:hAnsi="Arial"/>
        </w:rPr>
        <w:t> </w:t>
      </w:r>
      <w:r w:rsidRPr="00B3359F">
        <w:rPr>
          <w:rFonts w:ascii="Arial" w:hAnsi="Arial"/>
        </w:rPr>
        <w:t>ZPO dient ebenfalls dem Schutz des Beklagten für den Fall, dass der Beklagtenpartei das tatsächliche mündliche Vorbringen bzw. zusätzliche Anträge der Klägerpartei nicht mitgeteilt wurden. Hierdurch soll verhindert werden, dass der Kläger in letzter Sekunde durch neuen Tatsachenvortrag die Klage schlüssig macht.</w:t>
      </w:r>
    </w:p>
    <w:p w14:paraId="18BC8FC5" w14:textId="77777777" w:rsidR="00CA61AB" w:rsidRDefault="00CA61AB" w:rsidP="00B3359F">
      <w:pPr>
        <w:spacing w:line="276" w:lineRule="auto"/>
        <w:jc w:val="both"/>
        <w:rPr>
          <w:rFonts w:ascii="Arial" w:hAnsi="Arial"/>
        </w:rPr>
      </w:pPr>
    </w:p>
    <w:p w14:paraId="488A5A76" w14:textId="77777777" w:rsidR="00D254CC" w:rsidRPr="00B3359F" w:rsidRDefault="00D254CC" w:rsidP="00B3359F">
      <w:pPr>
        <w:spacing w:line="276" w:lineRule="auto"/>
        <w:jc w:val="both"/>
        <w:rPr>
          <w:rFonts w:ascii="Arial" w:hAnsi="Arial"/>
        </w:rPr>
      </w:pPr>
    </w:p>
    <w:p w14:paraId="0DD1E773" w14:textId="1D3AA656" w:rsidR="00AF5013" w:rsidRPr="00AF5013" w:rsidRDefault="00DC164A" w:rsidP="00D254CC">
      <w:pPr>
        <w:pStyle w:val="LSAnlage0"/>
      </w:pPr>
      <w:r w:rsidRPr="00AF5013">
        <w:t>Anlage</w:t>
      </w:r>
      <w:r w:rsidR="00F777C8">
        <w:t> </w:t>
      </w:r>
      <w:r w:rsidRPr="00AF5013">
        <w:t xml:space="preserve">4: </w:t>
      </w:r>
      <w:r w:rsidR="00AF5013" w:rsidRPr="00AF5013">
        <w:t>Auszüge aus der ZPO</w:t>
      </w:r>
    </w:p>
    <w:p w14:paraId="4A03EBE8" w14:textId="74100380" w:rsidR="00DC164A" w:rsidRPr="00B3359F" w:rsidRDefault="00AF5013" w:rsidP="00AF5013">
      <w:pPr>
        <w:pStyle w:val="Kommentartext"/>
        <w:rPr>
          <w:rFonts w:ascii="Arial" w:hAnsi="Arial"/>
          <w:sz w:val="22"/>
          <w:szCs w:val="22"/>
        </w:rPr>
      </w:pPr>
      <w:r w:rsidRPr="00B3359F">
        <w:rPr>
          <w:rFonts w:ascii="Arial" w:hAnsi="Arial"/>
          <w:sz w:val="22"/>
          <w:szCs w:val="22"/>
        </w:rPr>
        <w:t>Relevante Paragra</w:t>
      </w:r>
      <w:r w:rsidR="00BF4A7F">
        <w:rPr>
          <w:rFonts w:ascii="Arial" w:hAnsi="Arial"/>
          <w:sz w:val="22"/>
          <w:szCs w:val="22"/>
        </w:rPr>
        <w:t>f</w:t>
      </w:r>
      <w:r w:rsidRPr="00B3359F">
        <w:rPr>
          <w:rFonts w:ascii="Arial" w:hAnsi="Arial"/>
          <w:sz w:val="22"/>
          <w:szCs w:val="22"/>
        </w:rPr>
        <w:t>en: §§</w:t>
      </w:r>
      <w:r w:rsidR="00F777C8">
        <w:rPr>
          <w:rFonts w:ascii="Arial" w:hAnsi="Arial"/>
          <w:sz w:val="22"/>
          <w:szCs w:val="22"/>
        </w:rPr>
        <w:t> </w:t>
      </w:r>
      <w:r w:rsidRPr="00B3359F">
        <w:rPr>
          <w:rFonts w:ascii="Arial" w:hAnsi="Arial"/>
          <w:sz w:val="22"/>
          <w:szCs w:val="22"/>
        </w:rPr>
        <w:t>338, 339, 340a, 341, 341a, 342, 343, 345</w:t>
      </w:r>
    </w:p>
    <w:p w14:paraId="6EF009D7" w14:textId="77777777" w:rsidR="00C70FA9" w:rsidRPr="002B3AA9" w:rsidRDefault="00B3359F" w:rsidP="00A400E4">
      <w:pPr>
        <w:pStyle w:val="LSText"/>
        <w:ind w:right="112"/>
        <w:rPr>
          <w:rFonts w:ascii="Arial" w:hAnsi="Arial"/>
          <w:b/>
        </w:rPr>
        <w:sectPr w:rsidR="00C70FA9" w:rsidRPr="002B3AA9" w:rsidSect="00667C00">
          <w:headerReference w:type="even" r:id="rId10"/>
          <w:headerReference w:type="default" r:id="rId11"/>
          <w:footerReference w:type="even" r:id="rId12"/>
          <w:footerReference w:type="default" r:id="rId13"/>
          <w:headerReference w:type="first" r:id="rId14"/>
          <w:footerReference w:type="first" r:id="rId15"/>
          <w:pgSz w:w="11906" w:h="16838" w:code="9"/>
          <w:pgMar w:top="851" w:right="1021" w:bottom="1383" w:left="1134" w:header="709" w:footer="567" w:gutter="0"/>
          <w:cols w:space="708"/>
          <w:docGrid w:linePitch="360"/>
        </w:sectPr>
      </w:pPr>
      <w:r w:rsidRPr="002B3AA9">
        <w:rPr>
          <w:rFonts w:ascii="Arial" w:hAnsi="Arial"/>
          <w:b/>
        </w:rPr>
        <w:br w:type="page"/>
      </w:r>
    </w:p>
    <w:p w14:paraId="59C2A59C" w14:textId="64A5706F" w:rsidR="00AF5013" w:rsidRDefault="00AF5013" w:rsidP="00D254CC">
      <w:pPr>
        <w:pStyle w:val="LSAnlage0"/>
      </w:pPr>
      <w:r w:rsidRPr="00B86363">
        <w:lastRenderedPageBreak/>
        <w:t>Anlage</w:t>
      </w:r>
      <w:r w:rsidR="00F777C8">
        <w:t> </w:t>
      </w:r>
      <w:r w:rsidR="00332F69">
        <w:t>5:</w:t>
      </w:r>
      <w:r w:rsidRPr="00B86363">
        <w:t xml:space="preserve"> </w:t>
      </w:r>
      <w:r>
        <w:t>Kalender des betr</w:t>
      </w:r>
      <w:r w:rsidR="007E244B">
        <w:t>e</w:t>
      </w:r>
      <w:r>
        <w:t>ffen</w:t>
      </w:r>
      <w:r w:rsidR="007E244B">
        <w:t>d</w:t>
      </w:r>
      <w:r>
        <w:t>en Jahres</w:t>
      </w:r>
    </w:p>
    <w:p w14:paraId="2854D6D6" w14:textId="790BE6E9" w:rsidR="00AF5013" w:rsidRDefault="00B70E1B" w:rsidP="00A400E4">
      <w:pPr>
        <w:pStyle w:val="LSText"/>
        <w:ind w:right="112"/>
        <w:rPr>
          <w:rFonts w:ascii="Arial" w:hAnsi="Arial"/>
          <w:b/>
        </w:rPr>
      </w:pPr>
      <w:r w:rsidRPr="00B70E1B">
        <w:rPr>
          <w:rFonts w:ascii="Arial" w:hAnsi="Arial"/>
          <w:b/>
          <w:noProof/>
        </w:rPr>
        <w:drawing>
          <wp:inline distT="0" distB="0" distL="0" distR="0" wp14:anchorId="58A67CF7" wp14:editId="19A35EBA">
            <wp:extent cx="8445934" cy="4629388"/>
            <wp:effectExtent l="0" t="0" r="0" b="0"/>
            <wp:docPr id="2" name="Grafik 2" descr="Anlage 5: Kalender des betreffenden Ja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Anlage 5: Kalender des betreffenden Jahres"/>
                    <pic:cNvPicPr/>
                  </pic:nvPicPr>
                  <pic:blipFill>
                    <a:blip r:embed="rId16"/>
                    <a:stretch>
                      <a:fillRect/>
                    </a:stretch>
                  </pic:blipFill>
                  <pic:spPr>
                    <a:xfrm>
                      <a:off x="0" y="0"/>
                      <a:ext cx="8445934" cy="4629388"/>
                    </a:xfrm>
                    <a:prstGeom prst="rect">
                      <a:avLst/>
                    </a:prstGeom>
                  </pic:spPr>
                </pic:pic>
              </a:graphicData>
            </a:graphic>
          </wp:inline>
        </w:drawing>
      </w:r>
    </w:p>
    <w:p w14:paraId="39476C61" w14:textId="11DEB1A5" w:rsidR="00F44971" w:rsidRDefault="00F44971" w:rsidP="00A400E4">
      <w:pPr>
        <w:pStyle w:val="LSText"/>
        <w:ind w:right="112"/>
        <w:rPr>
          <w:rFonts w:ascii="Arial" w:hAnsi="Arial"/>
          <w:b/>
        </w:rPr>
      </w:pPr>
    </w:p>
    <w:p w14:paraId="2751B4E0" w14:textId="6DA73D3A" w:rsidR="00F44971" w:rsidRPr="002B3AA9" w:rsidRDefault="00F44971" w:rsidP="00A400E4">
      <w:pPr>
        <w:pStyle w:val="LSText"/>
        <w:ind w:right="112"/>
        <w:rPr>
          <w:rFonts w:ascii="Arial" w:hAnsi="Arial"/>
          <w:b/>
        </w:rPr>
      </w:pPr>
    </w:p>
    <w:p w14:paraId="7B70F128" w14:textId="51971424" w:rsidR="00C70FA9" w:rsidRDefault="00332F69" w:rsidP="00A400E4">
      <w:pPr>
        <w:pStyle w:val="LSText"/>
        <w:ind w:right="112"/>
        <w:rPr>
          <w:rFonts w:ascii="Arial" w:hAnsi="Arial"/>
          <w:b/>
        </w:rPr>
      </w:pPr>
      <w:r w:rsidRPr="002B3AA9">
        <w:rPr>
          <w:rFonts w:ascii="Arial" w:hAnsi="Arial"/>
          <w:b/>
        </w:rPr>
        <w:br w:type="page"/>
      </w:r>
    </w:p>
    <w:p w14:paraId="2BEC9B7F" w14:textId="77777777" w:rsidR="00F44971" w:rsidRDefault="00F44971" w:rsidP="00A400E4">
      <w:pPr>
        <w:pStyle w:val="LSText"/>
        <w:ind w:right="112"/>
        <w:rPr>
          <w:b/>
        </w:rPr>
        <w:sectPr w:rsidR="00F44971" w:rsidSect="00C70FA9">
          <w:pgSz w:w="16838" w:h="11906" w:orient="landscape" w:code="9"/>
          <w:pgMar w:top="1134" w:right="851" w:bottom="1021" w:left="1383" w:header="709" w:footer="567" w:gutter="0"/>
          <w:cols w:space="708"/>
          <w:docGrid w:linePitch="360"/>
        </w:sectPr>
      </w:pPr>
    </w:p>
    <w:p w14:paraId="6104B704" w14:textId="03585BFD" w:rsidR="00AF5013" w:rsidRDefault="00AF5013" w:rsidP="00D254CC">
      <w:pPr>
        <w:pStyle w:val="LSAnlage0"/>
      </w:pPr>
      <w:r>
        <w:lastRenderedPageBreak/>
        <w:t>Anlage</w:t>
      </w:r>
      <w:r w:rsidR="00F777C8">
        <w:t> </w:t>
      </w:r>
      <w:r w:rsidR="00332F69">
        <w:t>6</w:t>
      </w:r>
      <w:r w:rsidR="006B6EB8">
        <w:t>:</w:t>
      </w:r>
      <w:r w:rsidRPr="00AF5013">
        <w:t xml:space="preserve"> Verfügung</w:t>
      </w:r>
      <w:r w:rsidR="006B6EB8">
        <w:t xml:space="preserve"> zur Akte </w:t>
      </w:r>
      <w:proofErr w:type="spellStart"/>
      <w:r w:rsidR="006B6EB8">
        <w:t>Stegle</w:t>
      </w:r>
      <w:proofErr w:type="spellEnd"/>
      <w:r w:rsidR="006B6EB8">
        <w:t xml:space="preserve"> </w:t>
      </w:r>
      <w:proofErr w:type="gramStart"/>
      <w:r w:rsidR="006B6EB8">
        <w:t>GmbH .</w:t>
      </w:r>
      <w:proofErr w:type="gramEnd"/>
      <w:r w:rsidR="006B6EB8">
        <w:t>/. Klaasen</w:t>
      </w:r>
    </w:p>
    <w:p w14:paraId="0232BC48" w14:textId="77777777" w:rsidR="001E64F0" w:rsidRPr="00F522B9" w:rsidRDefault="001E64F0" w:rsidP="001E64F0">
      <w:pPr>
        <w:jc w:val="center"/>
        <w:rPr>
          <w:rFonts w:ascii="Arial" w:hAnsi="Arial"/>
          <w:sz w:val="36"/>
          <w:szCs w:val="36"/>
        </w:rPr>
      </w:pPr>
      <w:r w:rsidRPr="00F522B9">
        <w:rPr>
          <w:rFonts w:ascii="Arial" w:hAnsi="Arial"/>
          <w:noProof/>
          <w:lang w:eastAsia="de-DE"/>
        </w:rPr>
        <w:drawing>
          <wp:anchor distT="0" distB="0" distL="114300" distR="114300" simplePos="0" relativeHeight="251729920" behindDoc="1" locked="0" layoutInCell="1" allowOverlap="1" wp14:anchorId="6F6DD89D" wp14:editId="65C5A952">
            <wp:simplePos x="0" y="0"/>
            <wp:positionH relativeFrom="page">
              <wp:align>center</wp:align>
            </wp:positionH>
            <wp:positionV relativeFrom="paragraph">
              <wp:posOffset>218978</wp:posOffset>
            </wp:positionV>
            <wp:extent cx="847090" cy="977900"/>
            <wp:effectExtent l="0" t="0" r="0" b="0"/>
            <wp:wrapTopAndBottom/>
            <wp:docPr id="6"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709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22B9">
        <w:rPr>
          <w:rFonts w:ascii="Arial" w:hAnsi="Arial"/>
          <w:sz w:val="36"/>
          <w:szCs w:val="36"/>
        </w:rPr>
        <w:t xml:space="preserve">Amtsgericht </w:t>
      </w:r>
      <w:proofErr w:type="spellStart"/>
      <w:r w:rsidRPr="00F522B9">
        <w:rPr>
          <w:rFonts w:ascii="Arial" w:hAnsi="Arial"/>
          <w:sz w:val="36"/>
          <w:szCs w:val="36"/>
        </w:rPr>
        <w:t>Buchstädt</w:t>
      </w:r>
      <w:proofErr w:type="spellEnd"/>
    </w:p>
    <w:p w14:paraId="39E0479F" w14:textId="0A30DBA9" w:rsidR="001E64F0" w:rsidRPr="0083174B" w:rsidRDefault="001E64F0" w:rsidP="001E64F0">
      <w:pPr>
        <w:rPr>
          <w:rFonts w:ascii="Arial" w:hAnsi="Arial"/>
        </w:rPr>
      </w:pPr>
      <w:r w:rsidRPr="0083174B">
        <w:rPr>
          <w:rFonts w:ascii="Arial" w:hAnsi="Arial"/>
        </w:rPr>
        <w:t>2C</w:t>
      </w:r>
      <w:r w:rsidR="00E31AC4">
        <w:rPr>
          <w:rFonts w:ascii="Arial" w:hAnsi="Arial"/>
        </w:rPr>
        <w:t>153</w:t>
      </w:r>
      <w:r w:rsidRPr="0083174B">
        <w:rPr>
          <w:rFonts w:ascii="Arial" w:hAnsi="Arial"/>
        </w:rPr>
        <w:t>/XX</w:t>
      </w:r>
    </w:p>
    <w:p w14:paraId="42F87CD8" w14:textId="07D596C9" w:rsidR="001E64F0" w:rsidRDefault="001E64F0" w:rsidP="001E64F0">
      <w:pPr>
        <w:pStyle w:val="Listenabsatz"/>
        <w:ind w:left="1416" w:firstLine="708"/>
        <w:contextualSpacing w:val="0"/>
        <w:rPr>
          <w:rFonts w:ascii="Arial" w:hAnsi="Arial"/>
        </w:rPr>
      </w:pPr>
      <w:r>
        <w:rPr>
          <w:rFonts w:ascii="Arial" w:hAnsi="Arial"/>
        </w:rPr>
        <w:tab/>
      </w:r>
      <w:r>
        <w:rPr>
          <w:rFonts w:ascii="Arial" w:hAnsi="Arial"/>
        </w:rPr>
        <w:tab/>
      </w:r>
      <w:r>
        <w:rPr>
          <w:rFonts w:ascii="Arial" w:hAnsi="Arial"/>
        </w:rPr>
        <w:tab/>
      </w:r>
      <w:r w:rsidR="00AF5013" w:rsidRPr="00B55A30">
        <w:rPr>
          <w:rFonts w:ascii="Arial" w:hAnsi="Arial"/>
        </w:rPr>
        <w:tab/>
      </w:r>
      <w:r w:rsidR="00AF5013" w:rsidRPr="00B55A30">
        <w:rPr>
          <w:rFonts w:ascii="Arial" w:hAnsi="Arial"/>
        </w:rPr>
        <w:tab/>
      </w:r>
      <w:r w:rsidR="00AF5013" w:rsidRPr="00B55A30">
        <w:rPr>
          <w:rFonts w:ascii="Arial" w:hAnsi="Arial"/>
        </w:rPr>
        <w:tab/>
      </w:r>
      <w:r w:rsidR="00AF5013" w:rsidRPr="00B55A30">
        <w:rPr>
          <w:rFonts w:ascii="Arial" w:hAnsi="Arial"/>
        </w:rPr>
        <w:tab/>
      </w:r>
      <w:proofErr w:type="spellStart"/>
      <w:r w:rsidR="00AF5013">
        <w:rPr>
          <w:rFonts w:ascii="Arial" w:hAnsi="Arial"/>
        </w:rPr>
        <w:t>Buchstädt</w:t>
      </w:r>
      <w:proofErr w:type="spellEnd"/>
      <w:r w:rsidR="00AF5013" w:rsidRPr="00B55A30">
        <w:rPr>
          <w:rFonts w:ascii="Arial" w:hAnsi="Arial"/>
        </w:rPr>
        <w:t xml:space="preserve">, </w:t>
      </w:r>
      <w:r w:rsidR="00AF5013">
        <w:rPr>
          <w:rFonts w:ascii="Arial" w:hAnsi="Arial"/>
        </w:rPr>
        <w:t>1</w:t>
      </w:r>
      <w:r w:rsidR="002C0D02">
        <w:rPr>
          <w:rFonts w:ascii="Arial" w:hAnsi="Arial"/>
        </w:rPr>
        <w:t>9</w:t>
      </w:r>
      <w:r w:rsidR="00AF5013">
        <w:rPr>
          <w:rFonts w:ascii="Arial" w:hAnsi="Arial"/>
        </w:rPr>
        <w:t>.09.20XX</w:t>
      </w:r>
    </w:p>
    <w:p w14:paraId="3C2ECA06" w14:textId="5D9BA6ED" w:rsidR="00AF5013" w:rsidRPr="00B55A30" w:rsidRDefault="00AF5013" w:rsidP="001E64F0">
      <w:pPr>
        <w:jc w:val="center"/>
        <w:rPr>
          <w:rFonts w:ascii="Arial" w:hAnsi="Arial"/>
        </w:rPr>
      </w:pPr>
      <w:r w:rsidRPr="00B55A30">
        <w:rPr>
          <w:rFonts w:ascii="Arial" w:hAnsi="Arial"/>
        </w:rPr>
        <w:br/>
      </w:r>
      <w:r w:rsidRPr="00B55A30">
        <w:rPr>
          <w:rFonts w:ascii="Arial" w:hAnsi="Arial"/>
          <w:b/>
          <w:bCs/>
          <w:sz w:val="28"/>
          <w:szCs w:val="28"/>
        </w:rPr>
        <w:t>Verfügung</w:t>
      </w:r>
      <w:r w:rsidRPr="00B55A30">
        <w:rPr>
          <w:rFonts w:ascii="Arial" w:hAnsi="Arial"/>
          <w:b/>
          <w:bCs/>
          <w:sz w:val="28"/>
          <w:szCs w:val="28"/>
        </w:rPr>
        <w:br/>
      </w:r>
      <w:r w:rsidRPr="00B55A30">
        <w:rPr>
          <w:rFonts w:ascii="Arial" w:hAnsi="Arial"/>
        </w:rPr>
        <w:br/>
        <w:t>In Sachen</w:t>
      </w:r>
      <w:r w:rsidRPr="00B55A30">
        <w:rPr>
          <w:rFonts w:ascii="Arial" w:hAnsi="Arial"/>
        </w:rPr>
        <w:br/>
      </w:r>
      <w:r w:rsidRPr="00B55A30">
        <w:rPr>
          <w:rFonts w:ascii="Arial" w:hAnsi="Arial"/>
        </w:rPr>
        <w:br/>
      </w:r>
      <w:proofErr w:type="spellStart"/>
      <w:r>
        <w:rPr>
          <w:rFonts w:ascii="Arial" w:hAnsi="Arial"/>
        </w:rPr>
        <w:t>Stegle</w:t>
      </w:r>
      <w:proofErr w:type="spellEnd"/>
      <w:r>
        <w:rPr>
          <w:rFonts w:ascii="Arial" w:hAnsi="Arial"/>
        </w:rPr>
        <w:t xml:space="preserve"> </w:t>
      </w:r>
      <w:proofErr w:type="gramStart"/>
      <w:r>
        <w:rPr>
          <w:rFonts w:ascii="Arial" w:hAnsi="Arial"/>
        </w:rPr>
        <w:t>GmbH .</w:t>
      </w:r>
      <w:proofErr w:type="gramEnd"/>
      <w:r>
        <w:rPr>
          <w:rFonts w:ascii="Arial" w:hAnsi="Arial"/>
        </w:rPr>
        <w:t>/. Kla</w:t>
      </w:r>
      <w:r w:rsidR="00A41972">
        <w:rPr>
          <w:rFonts w:ascii="Arial" w:hAnsi="Arial"/>
        </w:rPr>
        <w:t>a</w:t>
      </w:r>
      <w:r>
        <w:rPr>
          <w:rFonts w:ascii="Arial" w:hAnsi="Arial"/>
        </w:rPr>
        <w:t xml:space="preserve">sen </w:t>
      </w:r>
      <w:r w:rsidRPr="00B55A30">
        <w:rPr>
          <w:rFonts w:ascii="Arial" w:hAnsi="Arial"/>
        </w:rPr>
        <w:t>wg. Forderung</w:t>
      </w:r>
    </w:p>
    <w:p w14:paraId="6A0925FD" w14:textId="77777777" w:rsidR="00AF5013" w:rsidRPr="00B55A30" w:rsidRDefault="00AF5013" w:rsidP="00AF5013">
      <w:pPr>
        <w:ind w:left="360"/>
        <w:rPr>
          <w:rFonts w:ascii="Arial" w:hAnsi="Arial"/>
        </w:rPr>
      </w:pPr>
    </w:p>
    <w:p w14:paraId="7C0344A1" w14:textId="77777777" w:rsidR="00AF5013" w:rsidRPr="00B55A30" w:rsidRDefault="00AF5013" w:rsidP="00AF5013">
      <w:pPr>
        <w:pStyle w:val="Listenabsatz"/>
        <w:numPr>
          <w:ilvl w:val="0"/>
          <w:numId w:val="19"/>
        </w:numPr>
        <w:rPr>
          <w:rFonts w:ascii="Arial" w:hAnsi="Arial"/>
        </w:rPr>
      </w:pPr>
      <w:r w:rsidRPr="00B55A30">
        <w:rPr>
          <w:rFonts w:ascii="Arial" w:hAnsi="Arial"/>
        </w:rPr>
        <w:t>Termin zur Güteverhandlung und für den Fall des Nichterscheinens einer Partei oder Erfolglosigkeit der Güteverhandlung unmittelbar anschließender früher erster Termin wird bestimmt auf</w:t>
      </w:r>
      <w:r w:rsidRPr="00B55A30">
        <w:rPr>
          <w:rFonts w:ascii="Arial" w:hAnsi="Arial"/>
        </w:rPr>
        <w:br/>
      </w:r>
    </w:p>
    <w:tbl>
      <w:tblPr>
        <w:tblStyle w:val="Tabellenraster"/>
        <w:tblpPr w:leftFromText="141" w:rightFromText="141" w:vertAnchor="text" w:horzAnchor="page" w:tblpX="2128" w:tblpY="-44"/>
        <w:tblW w:w="0" w:type="auto"/>
        <w:tblLook w:val="04A0" w:firstRow="1" w:lastRow="0" w:firstColumn="1" w:lastColumn="0" w:noHBand="0" w:noVBand="1"/>
      </w:tblPr>
      <w:tblGrid>
        <w:gridCol w:w="3020"/>
        <w:gridCol w:w="1937"/>
        <w:gridCol w:w="3402"/>
      </w:tblGrid>
      <w:tr w:rsidR="00AF5013" w14:paraId="1A1F7272" w14:textId="77777777" w:rsidTr="00AF5F9A">
        <w:tc>
          <w:tcPr>
            <w:tcW w:w="3020" w:type="dxa"/>
          </w:tcPr>
          <w:p w14:paraId="246CE002" w14:textId="1CF714BD" w:rsidR="00AF5013" w:rsidRPr="00B55A30" w:rsidRDefault="00AF5013" w:rsidP="00AF5F9A">
            <w:pPr>
              <w:spacing w:before="120" w:after="120"/>
              <w:rPr>
                <w:rFonts w:ascii="Arial" w:hAnsi="Arial"/>
              </w:rPr>
            </w:pPr>
            <w:r w:rsidRPr="00B55A30">
              <w:rPr>
                <w:rFonts w:ascii="Arial" w:hAnsi="Arial"/>
              </w:rPr>
              <w:t xml:space="preserve">Wochentag und Datum </w:t>
            </w:r>
          </w:p>
          <w:p w14:paraId="7FDA6897" w14:textId="77777777" w:rsidR="00AF5013" w:rsidRDefault="00AF5013" w:rsidP="00AF5F9A">
            <w:pPr>
              <w:spacing w:before="120" w:after="120"/>
              <w:rPr>
                <w:rFonts w:ascii="Arial" w:hAnsi="Arial"/>
              </w:rPr>
            </w:pPr>
          </w:p>
          <w:p w14:paraId="78EB6E13" w14:textId="1106D3E1" w:rsidR="00AF5013" w:rsidRPr="00B55A30" w:rsidRDefault="00AF5013" w:rsidP="00AF5F9A">
            <w:pPr>
              <w:spacing w:before="120" w:after="120"/>
              <w:rPr>
                <w:rFonts w:ascii="Arial" w:hAnsi="Arial"/>
              </w:rPr>
            </w:pPr>
            <w:r>
              <w:rPr>
                <w:rFonts w:ascii="Arial" w:hAnsi="Arial"/>
              </w:rPr>
              <w:t>Freitag</w:t>
            </w:r>
            <w:r w:rsidRPr="00B55A30">
              <w:rPr>
                <w:rFonts w:ascii="Arial" w:hAnsi="Arial"/>
              </w:rPr>
              <w:t xml:space="preserve">, </w:t>
            </w:r>
            <w:r>
              <w:rPr>
                <w:rFonts w:ascii="Arial" w:hAnsi="Arial"/>
              </w:rPr>
              <w:t>14</w:t>
            </w:r>
            <w:r w:rsidRPr="00B55A30">
              <w:rPr>
                <w:rFonts w:ascii="Arial" w:hAnsi="Arial"/>
              </w:rPr>
              <w:t>.</w:t>
            </w:r>
            <w:r>
              <w:rPr>
                <w:rFonts w:ascii="Arial" w:hAnsi="Arial"/>
              </w:rPr>
              <w:t>10</w:t>
            </w:r>
            <w:r w:rsidRPr="00B55A30">
              <w:rPr>
                <w:rFonts w:ascii="Arial" w:hAnsi="Arial"/>
              </w:rPr>
              <w:t>.20</w:t>
            </w:r>
            <w:r>
              <w:rPr>
                <w:rFonts w:ascii="Arial" w:hAnsi="Arial"/>
              </w:rPr>
              <w:t>XX</w:t>
            </w:r>
          </w:p>
        </w:tc>
        <w:tc>
          <w:tcPr>
            <w:tcW w:w="1937" w:type="dxa"/>
          </w:tcPr>
          <w:p w14:paraId="7AEACD9A" w14:textId="77777777" w:rsidR="00AF5013" w:rsidRPr="00B55A30" w:rsidRDefault="00AF5013" w:rsidP="00AF5F9A">
            <w:pPr>
              <w:spacing w:before="120" w:after="120"/>
              <w:rPr>
                <w:rFonts w:ascii="Arial" w:hAnsi="Arial"/>
              </w:rPr>
            </w:pPr>
            <w:r w:rsidRPr="00B55A30">
              <w:rPr>
                <w:rFonts w:ascii="Arial" w:hAnsi="Arial"/>
              </w:rPr>
              <w:t>Uhrzeit</w:t>
            </w:r>
          </w:p>
          <w:p w14:paraId="1CDE9325" w14:textId="77777777" w:rsidR="00AF5013" w:rsidRDefault="00AF5013" w:rsidP="00AF5F9A">
            <w:pPr>
              <w:spacing w:before="120" w:after="120"/>
              <w:rPr>
                <w:rFonts w:ascii="Arial" w:hAnsi="Arial"/>
              </w:rPr>
            </w:pPr>
          </w:p>
          <w:p w14:paraId="21BFB235" w14:textId="41610F06" w:rsidR="00AF5013" w:rsidRPr="00B55A30" w:rsidRDefault="00AF5013" w:rsidP="00AF5F9A">
            <w:pPr>
              <w:spacing w:before="120" w:after="120"/>
              <w:rPr>
                <w:rFonts w:ascii="Arial" w:hAnsi="Arial"/>
              </w:rPr>
            </w:pPr>
            <w:r>
              <w:rPr>
                <w:rFonts w:ascii="Arial" w:hAnsi="Arial"/>
              </w:rPr>
              <w:t>15:45</w:t>
            </w:r>
            <w:r w:rsidR="00F777C8">
              <w:rPr>
                <w:rFonts w:ascii="Arial" w:hAnsi="Arial"/>
              </w:rPr>
              <w:t> </w:t>
            </w:r>
            <w:r w:rsidRPr="00B55A30">
              <w:rPr>
                <w:rFonts w:ascii="Arial" w:hAnsi="Arial"/>
              </w:rPr>
              <w:t>Uhr</w:t>
            </w:r>
          </w:p>
        </w:tc>
        <w:tc>
          <w:tcPr>
            <w:tcW w:w="3402" w:type="dxa"/>
          </w:tcPr>
          <w:p w14:paraId="522464D5" w14:textId="77777777" w:rsidR="00AF5013" w:rsidRPr="00B55A30" w:rsidRDefault="00AF5013" w:rsidP="00AF5F9A">
            <w:pPr>
              <w:spacing w:before="120" w:after="120"/>
              <w:rPr>
                <w:rFonts w:ascii="Arial" w:hAnsi="Arial"/>
              </w:rPr>
            </w:pPr>
            <w:r w:rsidRPr="00B55A30">
              <w:rPr>
                <w:rFonts w:ascii="Arial" w:hAnsi="Arial"/>
              </w:rPr>
              <w:t>Zimmer/Etage/Gebäude</w:t>
            </w:r>
            <w:r w:rsidRPr="00B55A30">
              <w:rPr>
                <w:rFonts w:ascii="Arial" w:hAnsi="Arial"/>
              </w:rPr>
              <w:br/>
            </w:r>
          </w:p>
          <w:p w14:paraId="593D2774" w14:textId="4F012B90" w:rsidR="00AF5013" w:rsidRPr="00B55A30" w:rsidRDefault="00AF5013" w:rsidP="00AF5F9A">
            <w:pPr>
              <w:spacing w:before="120" w:after="120"/>
              <w:rPr>
                <w:rFonts w:ascii="Arial" w:hAnsi="Arial"/>
              </w:rPr>
            </w:pPr>
            <w:r w:rsidRPr="00B55A30">
              <w:rPr>
                <w:rFonts w:ascii="Arial" w:hAnsi="Arial"/>
              </w:rPr>
              <w:t>Sitzungssaal 207, 2.</w:t>
            </w:r>
            <w:r w:rsidR="00F777C8">
              <w:rPr>
                <w:rFonts w:ascii="Arial" w:hAnsi="Arial"/>
              </w:rPr>
              <w:t> </w:t>
            </w:r>
            <w:r w:rsidRPr="00B55A30">
              <w:rPr>
                <w:rFonts w:ascii="Arial" w:hAnsi="Arial"/>
              </w:rPr>
              <w:t xml:space="preserve">OG, </w:t>
            </w:r>
            <w:r>
              <w:rPr>
                <w:rFonts w:ascii="Arial" w:hAnsi="Arial"/>
              </w:rPr>
              <w:t>Bergholzstr. 2</w:t>
            </w:r>
          </w:p>
        </w:tc>
      </w:tr>
    </w:tbl>
    <w:p w14:paraId="43764912" w14:textId="77777777" w:rsidR="00AF5013" w:rsidRDefault="00AF5013" w:rsidP="00AF5013">
      <w:pPr>
        <w:rPr>
          <w:rFonts w:ascii="Arial" w:hAnsi="Arial"/>
        </w:rPr>
      </w:pPr>
    </w:p>
    <w:p w14:paraId="660E108B" w14:textId="77777777" w:rsidR="00D071C5" w:rsidRDefault="00AF5013" w:rsidP="00AF5013">
      <w:pPr>
        <w:pStyle w:val="Listenabsatz"/>
        <w:rPr>
          <w:rFonts w:ascii="Arial" w:hAnsi="Arial"/>
          <w:b/>
          <w:bCs/>
          <w:sz w:val="24"/>
          <w:szCs w:val="24"/>
        </w:rPr>
      </w:pPr>
      <w:r w:rsidRPr="00B55A30">
        <w:rPr>
          <w:rFonts w:ascii="Arial" w:hAnsi="Arial"/>
        </w:rPr>
        <w:br/>
      </w:r>
      <w:r w:rsidRPr="00B55A30">
        <w:rPr>
          <w:rFonts w:ascii="Arial" w:hAnsi="Arial"/>
        </w:rPr>
        <w:br/>
      </w:r>
    </w:p>
    <w:p w14:paraId="55A1247A" w14:textId="77777777" w:rsidR="005A4653" w:rsidRDefault="005A4653" w:rsidP="00AF5013">
      <w:pPr>
        <w:pStyle w:val="Listenabsatz"/>
        <w:rPr>
          <w:rFonts w:ascii="Arial" w:hAnsi="Arial"/>
          <w:b/>
          <w:bCs/>
          <w:sz w:val="24"/>
          <w:szCs w:val="24"/>
        </w:rPr>
      </w:pPr>
    </w:p>
    <w:p w14:paraId="2BDE0039" w14:textId="2EE98A85" w:rsidR="00AF5013" w:rsidRPr="00B55A30" w:rsidRDefault="00AF5013" w:rsidP="00AF5013">
      <w:pPr>
        <w:pStyle w:val="Listenabsatz"/>
        <w:rPr>
          <w:rFonts w:ascii="Arial" w:hAnsi="Arial"/>
          <w:sz w:val="20"/>
          <w:szCs w:val="20"/>
        </w:rPr>
      </w:pPr>
      <w:r w:rsidRPr="00B55A30">
        <w:rPr>
          <w:rFonts w:ascii="Arial" w:hAnsi="Arial"/>
          <w:b/>
          <w:bCs/>
          <w:sz w:val="24"/>
          <w:szCs w:val="24"/>
        </w:rPr>
        <w:t>Belehrungen</w:t>
      </w:r>
      <w:r w:rsidRPr="00B55A30">
        <w:rPr>
          <w:rFonts w:ascii="Arial" w:hAnsi="Arial"/>
          <w:b/>
          <w:bCs/>
          <w:sz w:val="24"/>
          <w:szCs w:val="24"/>
        </w:rPr>
        <w:br/>
      </w:r>
      <w:r w:rsidRPr="00B55A30">
        <w:rPr>
          <w:rFonts w:ascii="Arial" w:hAnsi="Arial"/>
          <w:sz w:val="20"/>
          <w:szCs w:val="20"/>
        </w:rPr>
        <w:t>Schriftliche Erklärungen entbinden Sie nicht von der Pflicht zum Erscheinen im Termin. Wenn Sie nicht erscheinen und auch keinen mit schriftlicher Vollmacht versehenen volljährigen Familienangehörigen oder einen anderen nach §</w:t>
      </w:r>
      <w:r w:rsidR="00F777C8">
        <w:rPr>
          <w:rFonts w:ascii="Arial" w:hAnsi="Arial"/>
          <w:sz w:val="20"/>
          <w:szCs w:val="20"/>
        </w:rPr>
        <w:t> </w:t>
      </w:r>
      <w:r w:rsidRPr="00B55A30">
        <w:rPr>
          <w:rFonts w:ascii="Arial" w:hAnsi="Arial"/>
          <w:sz w:val="20"/>
          <w:szCs w:val="20"/>
        </w:rPr>
        <w:t>79</w:t>
      </w:r>
      <w:r w:rsidR="00F777C8">
        <w:rPr>
          <w:rFonts w:ascii="Arial" w:hAnsi="Arial"/>
          <w:sz w:val="20"/>
          <w:szCs w:val="20"/>
        </w:rPr>
        <w:t> </w:t>
      </w:r>
      <w:r w:rsidRPr="00B55A30">
        <w:rPr>
          <w:rFonts w:ascii="Arial" w:hAnsi="Arial"/>
          <w:sz w:val="20"/>
          <w:szCs w:val="20"/>
        </w:rPr>
        <w:t>Abs.</w:t>
      </w:r>
      <w:r w:rsidR="00F777C8">
        <w:rPr>
          <w:rFonts w:ascii="Arial" w:hAnsi="Arial"/>
          <w:sz w:val="20"/>
          <w:szCs w:val="20"/>
        </w:rPr>
        <w:t> </w:t>
      </w:r>
      <w:r w:rsidRPr="00B55A30">
        <w:rPr>
          <w:rFonts w:ascii="Arial" w:hAnsi="Arial"/>
          <w:sz w:val="20"/>
          <w:szCs w:val="20"/>
        </w:rPr>
        <w:t>2</w:t>
      </w:r>
      <w:r w:rsidR="00F777C8">
        <w:rPr>
          <w:rFonts w:ascii="Arial" w:hAnsi="Arial"/>
          <w:sz w:val="20"/>
          <w:szCs w:val="20"/>
        </w:rPr>
        <w:t> </w:t>
      </w:r>
      <w:r w:rsidRPr="00B55A30">
        <w:rPr>
          <w:rFonts w:ascii="Arial" w:hAnsi="Arial"/>
          <w:sz w:val="20"/>
          <w:szCs w:val="20"/>
        </w:rPr>
        <w:t>ZPO zugelassenen Bevollmächtigten zum Termin entsenden, kann dies zum Verlust des Prozesses führen. Gegen die nicht erschienene Partei kann auf Antrag des Gegners ein Versäumnisurteil erlassen oder eine Entscheidung nach Aktenlage getroffen werden (§§</w:t>
      </w:r>
      <w:r w:rsidR="00F777C8">
        <w:rPr>
          <w:rFonts w:ascii="Arial" w:hAnsi="Arial"/>
          <w:sz w:val="20"/>
          <w:szCs w:val="20"/>
        </w:rPr>
        <w:t> </w:t>
      </w:r>
      <w:r w:rsidRPr="00B55A30">
        <w:rPr>
          <w:rFonts w:ascii="Arial" w:hAnsi="Arial"/>
          <w:sz w:val="20"/>
          <w:szCs w:val="20"/>
        </w:rPr>
        <w:t>330</w:t>
      </w:r>
      <w:r w:rsidR="00F777C8">
        <w:rPr>
          <w:rFonts w:ascii="Arial" w:hAnsi="Arial"/>
          <w:sz w:val="20"/>
          <w:szCs w:val="20"/>
        </w:rPr>
        <w:t> </w:t>
      </w:r>
      <w:r w:rsidRPr="00B55A30">
        <w:rPr>
          <w:rFonts w:ascii="Arial" w:hAnsi="Arial"/>
          <w:sz w:val="20"/>
          <w:szCs w:val="20"/>
        </w:rPr>
        <w:t>bis</w:t>
      </w:r>
      <w:r w:rsidR="00F777C8">
        <w:rPr>
          <w:rFonts w:ascii="Arial" w:hAnsi="Arial"/>
          <w:sz w:val="20"/>
          <w:szCs w:val="20"/>
        </w:rPr>
        <w:t> </w:t>
      </w:r>
      <w:r w:rsidRPr="00B55A30">
        <w:rPr>
          <w:rFonts w:ascii="Arial" w:hAnsi="Arial"/>
          <w:sz w:val="20"/>
          <w:szCs w:val="20"/>
        </w:rPr>
        <w:t>331a,</w:t>
      </w:r>
      <w:r w:rsidR="00F777C8">
        <w:rPr>
          <w:rFonts w:ascii="Arial" w:hAnsi="Arial"/>
          <w:sz w:val="20"/>
          <w:szCs w:val="20"/>
        </w:rPr>
        <w:t> </w:t>
      </w:r>
      <w:r w:rsidRPr="00B55A30">
        <w:rPr>
          <w:rFonts w:ascii="Arial" w:hAnsi="Arial"/>
          <w:sz w:val="20"/>
          <w:szCs w:val="20"/>
        </w:rPr>
        <w:t>251a</w:t>
      </w:r>
      <w:r w:rsidR="00F777C8">
        <w:rPr>
          <w:rFonts w:ascii="Arial" w:hAnsi="Arial"/>
          <w:sz w:val="20"/>
          <w:szCs w:val="20"/>
        </w:rPr>
        <w:t> </w:t>
      </w:r>
      <w:r w:rsidRPr="00B55A30">
        <w:rPr>
          <w:rFonts w:ascii="Arial" w:hAnsi="Arial"/>
          <w:sz w:val="20"/>
          <w:szCs w:val="20"/>
        </w:rPr>
        <w:t xml:space="preserve">ZPO); in diesem Fall hat die säumige Partei auch die Gerichtskosten und die notwendigen Kosten der Gegenseite </w:t>
      </w:r>
      <w:r w:rsidR="00D228E0">
        <w:rPr>
          <w:rFonts w:ascii="Arial" w:hAnsi="Arial"/>
          <w:sz w:val="20"/>
          <w:szCs w:val="20"/>
        </w:rPr>
        <w:t xml:space="preserve">zu </w:t>
      </w:r>
      <w:r w:rsidRPr="00B55A30">
        <w:rPr>
          <w:rFonts w:ascii="Arial" w:hAnsi="Arial"/>
          <w:sz w:val="20"/>
          <w:szCs w:val="20"/>
        </w:rPr>
        <w:t>tragen (§</w:t>
      </w:r>
      <w:r w:rsidR="00F777C8">
        <w:rPr>
          <w:rFonts w:ascii="Arial" w:hAnsi="Arial"/>
          <w:sz w:val="20"/>
          <w:szCs w:val="20"/>
        </w:rPr>
        <w:t> </w:t>
      </w:r>
      <w:r w:rsidRPr="00B55A30">
        <w:rPr>
          <w:rFonts w:ascii="Arial" w:hAnsi="Arial"/>
          <w:sz w:val="20"/>
          <w:szCs w:val="20"/>
        </w:rPr>
        <w:t>91</w:t>
      </w:r>
      <w:r w:rsidR="00F777C8">
        <w:rPr>
          <w:rFonts w:ascii="Arial" w:hAnsi="Arial"/>
          <w:sz w:val="20"/>
          <w:szCs w:val="20"/>
        </w:rPr>
        <w:t> </w:t>
      </w:r>
      <w:r w:rsidRPr="00B55A30">
        <w:rPr>
          <w:rFonts w:ascii="Arial" w:hAnsi="Arial"/>
          <w:sz w:val="20"/>
          <w:szCs w:val="20"/>
        </w:rPr>
        <w:t>ZPO). Dies gilt auch dann, wenn schriftliche Einwendungen gegen den geltend gemachten Anspruch erhoben werden. Diese Einwendungen kann das Gericht nur berücksichtigen, wenn sie im Termin vorgetragen werden. Aus dem Versäumnisurteil oder dem Urteil nach Lage der Akten kann der Gegner der säumigen Partei gegen diese die Zwangsvollstreckung betreiben (§</w:t>
      </w:r>
      <w:r w:rsidR="00F777C8">
        <w:rPr>
          <w:rFonts w:ascii="Arial" w:hAnsi="Arial"/>
          <w:sz w:val="20"/>
          <w:szCs w:val="20"/>
        </w:rPr>
        <w:t> </w:t>
      </w:r>
      <w:r w:rsidRPr="00B55A30">
        <w:rPr>
          <w:rFonts w:ascii="Arial" w:hAnsi="Arial"/>
          <w:sz w:val="20"/>
          <w:szCs w:val="20"/>
        </w:rPr>
        <w:t>708</w:t>
      </w:r>
      <w:r w:rsidR="00F777C8">
        <w:rPr>
          <w:rFonts w:ascii="Arial" w:hAnsi="Arial"/>
          <w:sz w:val="20"/>
          <w:szCs w:val="20"/>
        </w:rPr>
        <w:t> </w:t>
      </w:r>
      <w:r w:rsidRPr="00B55A30">
        <w:rPr>
          <w:rFonts w:ascii="Arial" w:hAnsi="Arial"/>
          <w:sz w:val="20"/>
          <w:szCs w:val="20"/>
        </w:rPr>
        <w:t>Nr.</w:t>
      </w:r>
      <w:r w:rsidR="00F777C8">
        <w:rPr>
          <w:rFonts w:ascii="Arial" w:hAnsi="Arial"/>
          <w:sz w:val="20"/>
          <w:szCs w:val="20"/>
        </w:rPr>
        <w:t> </w:t>
      </w:r>
      <w:r w:rsidRPr="00B55A30">
        <w:rPr>
          <w:rFonts w:ascii="Arial" w:hAnsi="Arial"/>
          <w:sz w:val="20"/>
          <w:szCs w:val="20"/>
        </w:rPr>
        <w:t>2</w:t>
      </w:r>
      <w:r w:rsidR="00F777C8">
        <w:rPr>
          <w:rFonts w:ascii="Arial" w:hAnsi="Arial"/>
          <w:sz w:val="20"/>
          <w:szCs w:val="20"/>
        </w:rPr>
        <w:t> </w:t>
      </w:r>
      <w:r w:rsidRPr="00B55A30">
        <w:rPr>
          <w:rFonts w:ascii="Arial" w:hAnsi="Arial"/>
          <w:sz w:val="20"/>
          <w:szCs w:val="20"/>
        </w:rPr>
        <w:t>ZPO).</w:t>
      </w:r>
    </w:p>
    <w:p w14:paraId="46B892B4" w14:textId="77777777" w:rsidR="005A4653" w:rsidRDefault="00AF5013" w:rsidP="00AF5013">
      <w:pPr>
        <w:pStyle w:val="Listenabsatz"/>
        <w:rPr>
          <w:rFonts w:ascii="Arial" w:hAnsi="Arial"/>
          <w:sz w:val="20"/>
          <w:szCs w:val="20"/>
        </w:rPr>
      </w:pPr>
      <w:r w:rsidRPr="00B55A30">
        <w:rPr>
          <w:rFonts w:ascii="Arial" w:hAnsi="Arial"/>
          <w:sz w:val="20"/>
          <w:szCs w:val="20"/>
        </w:rPr>
        <w:t>Wird dem vorstehend bezeichneten Verhandlungstermin ein neuer Termin verkündet, so werden Sie zu dem neuen Termin nicht mehr gesondert geladen. Sie müssen dann auch ohne Ladung erscheinen.</w:t>
      </w:r>
      <w:r w:rsidRPr="00B55A30">
        <w:rPr>
          <w:rFonts w:ascii="Arial" w:hAnsi="Arial"/>
          <w:sz w:val="20"/>
          <w:szCs w:val="20"/>
        </w:rPr>
        <w:br/>
      </w:r>
    </w:p>
    <w:p w14:paraId="7EBB4586" w14:textId="2F82C47C" w:rsidR="00AF5013" w:rsidRPr="00B55A30" w:rsidRDefault="00AF5013" w:rsidP="00AF5013">
      <w:pPr>
        <w:pStyle w:val="Listenabsatz"/>
        <w:rPr>
          <w:rFonts w:ascii="Arial" w:hAnsi="Arial"/>
          <w:sz w:val="20"/>
          <w:szCs w:val="20"/>
        </w:rPr>
      </w:pPr>
      <w:r w:rsidRPr="00B55A30">
        <w:rPr>
          <w:rFonts w:ascii="Arial" w:hAnsi="Arial"/>
          <w:sz w:val="20"/>
          <w:szCs w:val="20"/>
        </w:rPr>
        <w:t>Eine Vertretung durch einen Rechtsanwalt ist nicht vorgeschrieben.</w:t>
      </w:r>
    </w:p>
    <w:p w14:paraId="71671612" w14:textId="77777777" w:rsidR="00AF5013" w:rsidRDefault="00AF5013" w:rsidP="00AF5013">
      <w:pPr>
        <w:rPr>
          <w:rFonts w:ascii="Arial" w:hAnsi="Arial"/>
        </w:rPr>
      </w:pPr>
    </w:p>
    <w:p w14:paraId="1AC69C10" w14:textId="632E90DA" w:rsidR="00AF5013" w:rsidRDefault="00AF5013" w:rsidP="00AF5013">
      <w:pPr>
        <w:pStyle w:val="Listenabsatz"/>
        <w:numPr>
          <w:ilvl w:val="0"/>
          <w:numId w:val="19"/>
        </w:numPr>
        <w:rPr>
          <w:rFonts w:ascii="Arial" w:hAnsi="Arial"/>
        </w:rPr>
      </w:pPr>
      <w:r w:rsidRPr="00B55A30">
        <w:rPr>
          <w:rFonts w:ascii="Arial" w:hAnsi="Arial"/>
        </w:rPr>
        <w:t xml:space="preserve">An die </w:t>
      </w:r>
      <w:r w:rsidRPr="00B55A30">
        <w:rPr>
          <w:rFonts w:ascii="Arial" w:hAnsi="Arial"/>
          <w:b/>
          <w:bCs/>
        </w:rPr>
        <w:t>beklagte Partei</w:t>
      </w:r>
      <w:r w:rsidRPr="00B55A30">
        <w:rPr>
          <w:rFonts w:ascii="Arial" w:hAnsi="Arial"/>
        </w:rPr>
        <w:t xml:space="preserve"> ergehen gemäß </w:t>
      </w:r>
      <w:r>
        <w:rPr>
          <w:rFonts w:ascii="Arial" w:hAnsi="Arial"/>
        </w:rPr>
        <w:t>§§</w:t>
      </w:r>
      <w:r w:rsidR="00F777C8">
        <w:rPr>
          <w:rFonts w:ascii="Arial" w:hAnsi="Arial"/>
        </w:rPr>
        <w:t> </w:t>
      </w:r>
      <w:r w:rsidRPr="00B55A30">
        <w:rPr>
          <w:rFonts w:ascii="Arial" w:hAnsi="Arial"/>
        </w:rPr>
        <w:t>271, 275, 277, 495, 496</w:t>
      </w:r>
      <w:r w:rsidR="00F777C8">
        <w:rPr>
          <w:rFonts w:ascii="Arial" w:hAnsi="Arial"/>
        </w:rPr>
        <w:t> </w:t>
      </w:r>
      <w:r w:rsidRPr="00B55A30">
        <w:rPr>
          <w:rFonts w:ascii="Arial" w:hAnsi="Arial"/>
        </w:rPr>
        <w:t>ZPO die folgenden</w:t>
      </w:r>
      <w:r>
        <w:rPr>
          <w:rFonts w:ascii="Arial" w:hAnsi="Arial"/>
        </w:rPr>
        <w:t xml:space="preserve"> </w:t>
      </w:r>
      <w:r w:rsidRPr="00B55A30">
        <w:rPr>
          <w:rFonts w:ascii="Arial" w:hAnsi="Arial"/>
          <w:b/>
          <w:bCs/>
        </w:rPr>
        <w:t>Aufforderungen</w:t>
      </w:r>
      <w:r w:rsidRPr="00B55A30">
        <w:rPr>
          <w:rFonts w:ascii="Arial" w:hAnsi="Arial"/>
        </w:rPr>
        <w:t>:</w:t>
      </w:r>
    </w:p>
    <w:p w14:paraId="505DDE77" w14:textId="77777777" w:rsidR="00AF5013" w:rsidRDefault="00AF5013" w:rsidP="00AF5013">
      <w:pPr>
        <w:pStyle w:val="Listenabsatz"/>
        <w:rPr>
          <w:rFonts w:ascii="Arial" w:hAnsi="Arial"/>
        </w:rPr>
      </w:pPr>
    </w:p>
    <w:p w14:paraId="3C2C4E1A" w14:textId="77777777" w:rsidR="00AF5013" w:rsidRDefault="00AF5013" w:rsidP="00AF5013">
      <w:pPr>
        <w:pStyle w:val="Listenabsatz"/>
        <w:numPr>
          <w:ilvl w:val="1"/>
          <w:numId w:val="19"/>
        </w:numPr>
        <w:ind w:left="709"/>
        <w:rPr>
          <w:rFonts w:ascii="Arial" w:hAnsi="Arial"/>
        </w:rPr>
      </w:pPr>
      <w:r w:rsidRPr="00B55A30">
        <w:rPr>
          <w:rFonts w:ascii="Arial" w:hAnsi="Arial"/>
        </w:rPr>
        <w:lastRenderedPageBreak/>
        <w:t>Sie hat auf das Klagevorbringen innerhalb von</w:t>
      </w:r>
      <w:r>
        <w:rPr>
          <w:rFonts w:ascii="Arial" w:hAnsi="Arial"/>
        </w:rPr>
        <w:t xml:space="preserve"> </w:t>
      </w:r>
    </w:p>
    <w:p w14:paraId="0ABD113E" w14:textId="77777777" w:rsidR="00AF5013" w:rsidRDefault="00AF5013" w:rsidP="00AF5013">
      <w:pPr>
        <w:pStyle w:val="Listenabsatz"/>
        <w:ind w:left="3540" w:firstLine="708"/>
        <w:rPr>
          <w:rFonts w:ascii="Arial" w:hAnsi="Arial"/>
          <w:b/>
          <w:bCs/>
        </w:rPr>
      </w:pPr>
      <w:r w:rsidRPr="00B55A30">
        <w:rPr>
          <w:rFonts w:ascii="Arial" w:hAnsi="Arial"/>
          <w:b/>
          <w:bCs/>
        </w:rPr>
        <w:t>zwei Woch</w:t>
      </w:r>
      <w:r>
        <w:rPr>
          <w:rFonts w:ascii="Arial" w:hAnsi="Arial"/>
          <w:b/>
          <w:bCs/>
        </w:rPr>
        <w:t>en</w:t>
      </w:r>
    </w:p>
    <w:p w14:paraId="124B2A2E" w14:textId="77777777" w:rsidR="00AF5013" w:rsidRDefault="00AF5013" w:rsidP="00AF5013">
      <w:pPr>
        <w:ind w:left="705"/>
        <w:rPr>
          <w:rFonts w:ascii="Arial" w:hAnsi="Arial"/>
        </w:rPr>
      </w:pPr>
      <w:r w:rsidRPr="00B55A30">
        <w:rPr>
          <w:rFonts w:ascii="Arial" w:hAnsi="Arial"/>
        </w:rPr>
        <w:t xml:space="preserve">ab Zustellung dieser Verfügung schriftlich zu </w:t>
      </w:r>
      <w:r w:rsidRPr="00B55A30">
        <w:rPr>
          <w:rFonts w:ascii="Arial" w:hAnsi="Arial"/>
          <w:b/>
          <w:bCs/>
        </w:rPr>
        <w:t>erwidern</w:t>
      </w:r>
      <w:r w:rsidRPr="00B55A30">
        <w:rPr>
          <w:rFonts w:ascii="Arial" w:hAnsi="Arial"/>
        </w:rPr>
        <w:t>, wenn sie sich gegen die</w:t>
      </w:r>
      <w:r>
        <w:rPr>
          <w:rFonts w:ascii="Arial" w:hAnsi="Arial"/>
        </w:rPr>
        <w:t xml:space="preserve"> </w:t>
      </w:r>
      <w:r w:rsidRPr="00B55A30">
        <w:rPr>
          <w:rFonts w:ascii="Arial" w:hAnsi="Arial"/>
        </w:rPr>
        <w:t>Klage verteidigen will.</w:t>
      </w:r>
    </w:p>
    <w:p w14:paraId="689DD218" w14:textId="5689153A" w:rsidR="00AF5013" w:rsidRDefault="00AF5013" w:rsidP="00AF5013">
      <w:pPr>
        <w:ind w:left="705"/>
        <w:rPr>
          <w:rFonts w:ascii="Arial" w:hAnsi="Arial"/>
        </w:rPr>
      </w:pPr>
      <w:r w:rsidRPr="00B55A30">
        <w:rPr>
          <w:rFonts w:ascii="Arial" w:hAnsi="Arial"/>
        </w:rPr>
        <w:br/>
      </w:r>
      <w:r w:rsidRPr="00B55A30">
        <w:rPr>
          <w:rFonts w:ascii="Arial" w:hAnsi="Arial"/>
          <w:b/>
          <w:bCs/>
          <w:sz w:val="24"/>
          <w:szCs w:val="24"/>
        </w:rPr>
        <w:t>Belehrung gemäß §§</w:t>
      </w:r>
      <w:r w:rsidR="00F777C8">
        <w:rPr>
          <w:rFonts w:ascii="Arial" w:hAnsi="Arial"/>
          <w:b/>
          <w:bCs/>
          <w:sz w:val="24"/>
          <w:szCs w:val="24"/>
        </w:rPr>
        <w:t> </w:t>
      </w:r>
      <w:r w:rsidRPr="00B55A30">
        <w:rPr>
          <w:rFonts w:ascii="Arial" w:hAnsi="Arial"/>
          <w:b/>
          <w:bCs/>
          <w:sz w:val="24"/>
          <w:szCs w:val="24"/>
        </w:rPr>
        <w:t>277</w:t>
      </w:r>
      <w:r w:rsidR="00F777C8">
        <w:rPr>
          <w:rFonts w:ascii="Arial" w:hAnsi="Arial"/>
          <w:b/>
          <w:bCs/>
          <w:sz w:val="24"/>
          <w:szCs w:val="24"/>
        </w:rPr>
        <w:t> </w:t>
      </w:r>
      <w:r w:rsidRPr="00B55A30">
        <w:rPr>
          <w:rFonts w:ascii="Arial" w:hAnsi="Arial"/>
          <w:b/>
          <w:bCs/>
          <w:sz w:val="24"/>
          <w:szCs w:val="24"/>
        </w:rPr>
        <w:t>Abs.</w:t>
      </w:r>
      <w:r w:rsidR="00F777C8">
        <w:rPr>
          <w:rFonts w:ascii="Arial" w:hAnsi="Arial"/>
          <w:b/>
          <w:bCs/>
          <w:sz w:val="24"/>
          <w:szCs w:val="24"/>
        </w:rPr>
        <w:t> </w:t>
      </w:r>
      <w:r w:rsidRPr="00B55A30">
        <w:rPr>
          <w:rFonts w:ascii="Arial" w:hAnsi="Arial"/>
          <w:b/>
          <w:bCs/>
          <w:sz w:val="24"/>
          <w:szCs w:val="24"/>
        </w:rPr>
        <w:t>2,</w:t>
      </w:r>
      <w:r w:rsidR="00F777C8">
        <w:rPr>
          <w:rFonts w:ascii="Arial" w:hAnsi="Arial"/>
          <w:b/>
          <w:bCs/>
          <w:sz w:val="24"/>
          <w:szCs w:val="24"/>
        </w:rPr>
        <w:t> </w:t>
      </w:r>
      <w:r w:rsidRPr="00B55A30">
        <w:rPr>
          <w:rFonts w:ascii="Arial" w:hAnsi="Arial"/>
          <w:b/>
          <w:bCs/>
          <w:sz w:val="24"/>
          <w:szCs w:val="24"/>
        </w:rPr>
        <w:t>296</w:t>
      </w:r>
      <w:r w:rsidR="00F777C8">
        <w:rPr>
          <w:rFonts w:ascii="Arial" w:hAnsi="Arial"/>
          <w:b/>
          <w:bCs/>
          <w:sz w:val="24"/>
          <w:szCs w:val="24"/>
        </w:rPr>
        <w:t> </w:t>
      </w:r>
      <w:r w:rsidR="005A4653">
        <w:rPr>
          <w:rFonts w:ascii="Arial" w:hAnsi="Arial"/>
          <w:b/>
          <w:bCs/>
          <w:sz w:val="24"/>
          <w:szCs w:val="24"/>
        </w:rPr>
        <w:t>Abs.</w:t>
      </w:r>
      <w:r w:rsidR="00F777C8">
        <w:rPr>
          <w:rFonts w:ascii="Arial" w:hAnsi="Arial"/>
          <w:b/>
          <w:bCs/>
          <w:sz w:val="24"/>
          <w:szCs w:val="24"/>
        </w:rPr>
        <w:t> </w:t>
      </w:r>
      <w:r w:rsidRPr="00B55A30">
        <w:rPr>
          <w:rFonts w:ascii="Arial" w:hAnsi="Arial"/>
          <w:b/>
          <w:bCs/>
          <w:sz w:val="24"/>
          <w:szCs w:val="24"/>
        </w:rPr>
        <w:t>1</w:t>
      </w:r>
      <w:r w:rsidR="00F777C8">
        <w:rPr>
          <w:rFonts w:ascii="Arial" w:hAnsi="Arial"/>
          <w:b/>
          <w:bCs/>
          <w:sz w:val="24"/>
          <w:szCs w:val="24"/>
        </w:rPr>
        <w:t> </w:t>
      </w:r>
      <w:r w:rsidRPr="00B55A30">
        <w:rPr>
          <w:rFonts w:ascii="Arial" w:hAnsi="Arial"/>
          <w:b/>
          <w:bCs/>
          <w:sz w:val="24"/>
          <w:szCs w:val="24"/>
        </w:rPr>
        <w:t>und</w:t>
      </w:r>
      <w:r w:rsidR="00F777C8">
        <w:rPr>
          <w:rFonts w:ascii="Arial" w:hAnsi="Arial"/>
          <w:b/>
          <w:bCs/>
          <w:sz w:val="24"/>
          <w:szCs w:val="24"/>
        </w:rPr>
        <w:t> </w:t>
      </w:r>
      <w:r w:rsidRPr="00B55A30">
        <w:rPr>
          <w:rFonts w:ascii="Arial" w:hAnsi="Arial"/>
          <w:b/>
          <w:bCs/>
          <w:sz w:val="24"/>
          <w:szCs w:val="24"/>
        </w:rPr>
        <w:t>3</w:t>
      </w:r>
      <w:r w:rsidR="00F777C8">
        <w:rPr>
          <w:rFonts w:ascii="Arial" w:hAnsi="Arial"/>
          <w:b/>
          <w:bCs/>
          <w:sz w:val="24"/>
          <w:szCs w:val="24"/>
        </w:rPr>
        <w:t> </w:t>
      </w:r>
      <w:r w:rsidRPr="00B55A30">
        <w:rPr>
          <w:rFonts w:ascii="Arial" w:hAnsi="Arial"/>
          <w:b/>
          <w:bCs/>
          <w:sz w:val="24"/>
          <w:szCs w:val="24"/>
        </w:rPr>
        <w:t>ZPO</w:t>
      </w:r>
      <w:r w:rsidRPr="00B55A30">
        <w:rPr>
          <w:rFonts w:ascii="Arial" w:hAnsi="Arial"/>
          <w:b/>
          <w:bCs/>
          <w:sz w:val="24"/>
          <w:szCs w:val="24"/>
        </w:rPr>
        <w:br/>
      </w:r>
      <w:r w:rsidRPr="00B55A30">
        <w:rPr>
          <w:rFonts w:ascii="Arial" w:hAnsi="Arial"/>
        </w:rPr>
        <w:t>Die Frist ist nur dann gewahrt, wenn die Erwiderung vor Ablauf der Frist beim Gericht eingeht. Die beklagte Partei kann sich nur bis zum Ablauf dieser Frist gegen den Klageanspruch verteidigen und</w:t>
      </w:r>
      <w:r>
        <w:rPr>
          <w:rFonts w:ascii="Arial" w:hAnsi="Arial"/>
        </w:rPr>
        <w:t xml:space="preserve"> </w:t>
      </w:r>
      <w:r w:rsidRPr="00B55A30">
        <w:rPr>
          <w:rFonts w:ascii="Arial" w:hAnsi="Arial"/>
        </w:rPr>
        <w:t>zum Beispiel Einreden und Einwendungen,</w:t>
      </w:r>
      <w:r>
        <w:rPr>
          <w:rFonts w:ascii="Arial" w:hAnsi="Arial"/>
        </w:rPr>
        <w:t xml:space="preserve"> </w:t>
      </w:r>
      <w:r w:rsidRPr="00B55A30">
        <w:rPr>
          <w:rFonts w:ascii="Arial" w:hAnsi="Arial"/>
        </w:rPr>
        <w:t>Beweisangebote und Beweiseinreden vorbringen. Wird die</w:t>
      </w:r>
      <w:r>
        <w:rPr>
          <w:rFonts w:ascii="Arial" w:hAnsi="Arial"/>
        </w:rPr>
        <w:t xml:space="preserve"> </w:t>
      </w:r>
      <w:r w:rsidRPr="00B55A30">
        <w:rPr>
          <w:rFonts w:ascii="Arial" w:hAnsi="Arial"/>
        </w:rPr>
        <w:t>Frist versäumt, ist jegliche</w:t>
      </w:r>
      <w:r>
        <w:rPr>
          <w:rFonts w:ascii="Arial" w:hAnsi="Arial"/>
        </w:rPr>
        <w:t xml:space="preserve"> </w:t>
      </w:r>
      <w:r w:rsidRPr="00B55A30">
        <w:rPr>
          <w:rFonts w:ascii="Arial" w:hAnsi="Arial"/>
        </w:rPr>
        <w:t>Verteidigung abgeschnitten und in dem Prozess wird nur auf der Grundlage des klägerischen Sachvortrags entschieden werden. Die Klageerwiderung, die erst nach</w:t>
      </w:r>
      <w:r>
        <w:rPr>
          <w:rFonts w:ascii="Arial" w:hAnsi="Arial"/>
        </w:rPr>
        <w:t xml:space="preserve"> </w:t>
      </w:r>
      <w:r w:rsidRPr="00B55A30">
        <w:rPr>
          <w:rFonts w:ascii="Arial" w:hAnsi="Arial"/>
        </w:rPr>
        <w:t>Ablauf der</w:t>
      </w:r>
      <w:r>
        <w:rPr>
          <w:rFonts w:ascii="Arial" w:hAnsi="Arial"/>
        </w:rPr>
        <w:t xml:space="preserve"> </w:t>
      </w:r>
      <w:r w:rsidRPr="00B55A30">
        <w:rPr>
          <w:rFonts w:ascii="Arial" w:hAnsi="Arial"/>
        </w:rPr>
        <w:t>gesetzten Frist, also verspätet eingeht, wird nur zugelassen, wenn sich</w:t>
      </w:r>
      <w:r>
        <w:rPr>
          <w:rFonts w:ascii="Arial" w:hAnsi="Arial"/>
        </w:rPr>
        <w:t xml:space="preserve"> </w:t>
      </w:r>
      <w:r w:rsidRPr="00B55A30">
        <w:rPr>
          <w:rFonts w:ascii="Arial" w:hAnsi="Arial"/>
        </w:rPr>
        <w:t>dadurch der Rechtsstreit</w:t>
      </w:r>
      <w:r>
        <w:rPr>
          <w:rFonts w:ascii="Arial" w:hAnsi="Arial"/>
        </w:rPr>
        <w:t xml:space="preserve"> </w:t>
      </w:r>
      <w:r w:rsidRPr="00B55A30">
        <w:rPr>
          <w:rFonts w:ascii="Arial" w:hAnsi="Arial"/>
        </w:rPr>
        <w:t>nicht verzögert oder wenn die Partei die Verspätung genügend entschuldigt. Verspätete verzichtbare</w:t>
      </w:r>
      <w:r>
        <w:rPr>
          <w:rFonts w:ascii="Arial" w:hAnsi="Arial"/>
        </w:rPr>
        <w:t xml:space="preserve"> </w:t>
      </w:r>
      <w:r w:rsidRPr="00B55A30">
        <w:rPr>
          <w:rFonts w:ascii="Arial" w:hAnsi="Arial"/>
        </w:rPr>
        <w:t>Rügen, d</w:t>
      </w:r>
      <w:r>
        <w:rPr>
          <w:rFonts w:ascii="Arial" w:hAnsi="Arial"/>
        </w:rPr>
        <w:t>i</w:t>
      </w:r>
      <w:r w:rsidRPr="00B55A30">
        <w:rPr>
          <w:rFonts w:ascii="Arial" w:hAnsi="Arial"/>
        </w:rPr>
        <w:t>e die Zulässigkeit der Klage betreffen, k</w:t>
      </w:r>
      <w:r>
        <w:rPr>
          <w:rFonts w:ascii="Arial" w:hAnsi="Arial"/>
        </w:rPr>
        <w:t>ö</w:t>
      </w:r>
      <w:r w:rsidRPr="00B55A30">
        <w:rPr>
          <w:rFonts w:ascii="Arial" w:hAnsi="Arial"/>
        </w:rPr>
        <w:t>nnen nur bei genügender Entschuldigung der Versp</w:t>
      </w:r>
      <w:r>
        <w:rPr>
          <w:rFonts w:ascii="Arial" w:hAnsi="Arial"/>
        </w:rPr>
        <w:t>ä</w:t>
      </w:r>
      <w:r w:rsidRPr="00B55A30">
        <w:rPr>
          <w:rFonts w:ascii="Arial" w:hAnsi="Arial"/>
        </w:rPr>
        <w:t>tung zugelassen werden. Der Prozess kann also allein wegen einer Fristversäumnis verloren werden. Die oben gesetzte Frist kann ausnahmsweise auf Antrag bei Vorliegen erheblicher Gründe verlängert werden. Der schriftliche Antrag auf Fristverlängerung muss vor</w:t>
      </w:r>
      <w:r>
        <w:rPr>
          <w:rFonts w:ascii="Arial" w:hAnsi="Arial"/>
        </w:rPr>
        <w:t xml:space="preserve"> </w:t>
      </w:r>
      <w:r w:rsidRPr="00B55A30">
        <w:rPr>
          <w:rFonts w:ascii="Arial" w:hAnsi="Arial"/>
        </w:rPr>
        <w:t>Fristablauf bei Gericht eingehen. Die beklagte Partei kann ihre Erklärung auch</w:t>
      </w:r>
      <w:r>
        <w:rPr>
          <w:rFonts w:ascii="Arial" w:hAnsi="Arial"/>
        </w:rPr>
        <w:t xml:space="preserve"> </w:t>
      </w:r>
      <w:r w:rsidRPr="00B55A30">
        <w:rPr>
          <w:rFonts w:ascii="Arial" w:hAnsi="Arial"/>
        </w:rPr>
        <w:t>Protokoll der Geschäftsstelle des Gerichts abgeben. Falls sie zu Protokoll der Geschäftsstelle eines anderen Am</w:t>
      </w:r>
      <w:r>
        <w:rPr>
          <w:rFonts w:ascii="Arial" w:hAnsi="Arial"/>
        </w:rPr>
        <w:t>t</w:t>
      </w:r>
      <w:r w:rsidRPr="00B55A30">
        <w:rPr>
          <w:rFonts w:ascii="Arial" w:hAnsi="Arial"/>
        </w:rPr>
        <w:t xml:space="preserve">sgerichts abgegeben wird, </w:t>
      </w:r>
      <w:r>
        <w:rPr>
          <w:rFonts w:ascii="Arial" w:hAnsi="Arial"/>
        </w:rPr>
        <w:t>s</w:t>
      </w:r>
      <w:r w:rsidRPr="00B55A30">
        <w:rPr>
          <w:rFonts w:ascii="Arial" w:hAnsi="Arial"/>
        </w:rPr>
        <w:t>o muss</w:t>
      </w:r>
      <w:r>
        <w:rPr>
          <w:rFonts w:ascii="Arial" w:hAnsi="Arial"/>
        </w:rPr>
        <w:t xml:space="preserve"> </w:t>
      </w:r>
      <w:r w:rsidRPr="00B55A30">
        <w:rPr>
          <w:rFonts w:ascii="Arial" w:hAnsi="Arial"/>
        </w:rPr>
        <w:t>das Protokoll innerhalb der genannten Frist bei dem Amtsgericht Konstanz als Prozessgericht eingehen.</w:t>
      </w:r>
    </w:p>
    <w:p w14:paraId="0991C315" w14:textId="4DD22A47" w:rsidR="00AF5013" w:rsidRDefault="00AF5013" w:rsidP="00AF5013">
      <w:pPr>
        <w:pStyle w:val="Listenabsatz"/>
        <w:numPr>
          <w:ilvl w:val="0"/>
          <w:numId w:val="19"/>
        </w:numPr>
        <w:rPr>
          <w:rFonts w:ascii="Arial" w:hAnsi="Arial"/>
        </w:rPr>
      </w:pPr>
      <w:r w:rsidRPr="004C6527">
        <w:rPr>
          <w:rFonts w:ascii="Arial" w:hAnsi="Arial"/>
          <w:b/>
          <w:bCs/>
        </w:rPr>
        <w:t>Gemäß §§</w:t>
      </w:r>
      <w:r w:rsidR="00F777C8">
        <w:rPr>
          <w:rFonts w:ascii="Arial" w:hAnsi="Arial"/>
          <w:b/>
          <w:bCs/>
        </w:rPr>
        <w:t> </w:t>
      </w:r>
      <w:r w:rsidRPr="004C6527">
        <w:rPr>
          <w:rFonts w:ascii="Arial" w:hAnsi="Arial"/>
          <w:b/>
          <w:bCs/>
        </w:rPr>
        <w:t>273, 278</w:t>
      </w:r>
      <w:r w:rsidR="00F777C8">
        <w:rPr>
          <w:rFonts w:ascii="Arial" w:hAnsi="Arial"/>
          <w:b/>
          <w:bCs/>
        </w:rPr>
        <w:t> </w:t>
      </w:r>
      <w:r w:rsidRPr="004C6527">
        <w:rPr>
          <w:rFonts w:ascii="Arial" w:hAnsi="Arial"/>
          <w:b/>
          <w:bCs/>
        </w:rPr>
        <w:t>ZPO wird angeordnet:</w:t>
      </w:r>
    </w:p>
    <w:p w14:paraId="37F5A05F" w14:textId="77777777" w:rsidR="00AF5013" w:rsidRDefault="00AF5013" w:rsidP="00AF5013">
      <w:pPr>
        <w:ind w:left="360"/>
        <w:rPr>
          <w:rFonts w:ascii="Arial" w:hAnsi="Arial"/>
        </w:rPr>
      </w:pPr>
      <w:r w:rsidRPr="004C6527">
        <w:rPr>
          <w:rFonts w:ascii="Arial" w:hAnsi="Arial"/>
        </w:rPr>
        <w:t>3.1. Das persönliche Erscheinen folgender Parteien:</w:t>
      </w:r>
    </w:p>
    <w:p w14:paraId="651628A3" w14:textId="3AB35DAD" w:rsidR="00AF5013" w:rsidRDefault="00AF5013" w:rsidP="00AF5013">
      <w:pPr>
        <w:ind w:left="708"/>
        <w:rPr>
          <w:rFonts w:ascii="Arial" w:hAnsi="Arial"/>
        </w:rPr>
      </w:pPr>
      <w:r w:rsidRPr="004C6527">
        <w:rPr>
          <w:rFonts w:ascii="Arial" w:hAnsi="Arial"/>
        </w:rPr>
        <w:t xml:space="preserve">Klägerin </w:t>
      </w:r>
      <w:proofErr w:type="spellStart"/>
      <w:r>
        <w:rPr>
          <w:rFonts w:ascii="Arial" w:hAnsi="Arial"/>
        </w:rPr>
        <w:t>Stegle</w:t>
      </w:r>
      <w:proofErr w:type="spellEnd"/>
      <w:r>
        <w:rPr>
          <w:rFonts w:ascii="Arial" w:hAnsi="Arial"/>
        </w:rPr>
        <w:t xml:space="preserve"> GmbH</w:t>
      </w:r>
      <w:r w:rsidRPr="004C6527">
        <w:rPr>
          <w:rFonts w:ascii="Arial" w:hAnsi="Arial"/>
        </w:rPr>
        <w:br/>
        <w:t>Die Ladung gilt</w:t>
      </w:r>
      <w:r>
        <w:rPr>
          <w:rFonts w:ascii="Arial" w:hAnsi="Arial"/>
        </w:rPr>
        <w:t xml:space="preserve"> </w:t>
      </w:r>
      <w:r w:rsidRPr="004C6527">
        <w:rPr>
          <w:rFonts w:ascii="Arial" w:hAnsi="Arial"/>
        </w:rPr>
        <w:t>für den Geschäftsführer.</w:t>
      </w:r>
      <w:r w:rsidRPr="004C6527">
        <w:rPr>
          <w:rFonts w:ascii="Arial" w:hAnsi="Arial"/>
        </w:rPr>
        <w:br/>
      </w:r>
      <w:r w:rsidRPr="004C6527">
        <w:rPr>
          <w:rFonts w:ascii="Arial" w:hAnsi="Arial"/>
        </w:rPr>
        <w:br/>
        <w:t xml:space="preserve">Beklagte </w:t>
      </w:r>
      <w:r>
        <w:rPr>
          <w:rFonts w:ascii="Arial" w:hAnsi="Arial"/>
        </w:rPr>
        <w:t>Roxana Kla</w:t>
      </w:r>
      <w:r w:rsidR="00A41972">
        <w:rPr>
          <w:rFonts w:ascii="Arial" w:hAnsi="Arial"/>
        </w:rPr>
        <w:t>a</w:t>
      </w:r>
      <w:r>
        <w:rPr>
          <w:rFonts w:ascii="Arial" w:hAnsi="Arial"/>
        </w:rPr>
        <w:t>sen</w:t>
      </w:r>
    </w:p>
    <w:p w14:paraId="1E21E409" w14:textId="702D013D" w:rsidR="00AF5013" w:rsidRPr="004C6527" w:rsidRDefault="00AF5013" w:rsidP="00AF5013">
      <w:pPr>
        <w:ind w:left="708"/>
        <w:rPr>
          <w:rFonts w:ascii="Arial" w:hAnsi="Arial"/>
        </w:rPr>
      </w:pPr>
      <w:r w:rsidRPr="004C6527">
        <w:rPr>
          <w:rFonts w:ascii="Arial" w:hAnsi="Arial"/>
        </w:rPr>
        <w:t>Die Anordnung des persönlichen Erscheinens erfolgt zur Aufklärung des Sachverhalts</w:t>
      </w:r>
      <w:r w:rsidRPr="004C6527">
        <w:rPr>
          <w:rFonts w:ascii="Arial" w:hAnsi="Arial"/>
        </w:rPr>
        <w:br/>
        <w:t>(</w:t>
      </w:r>
      <w:r>
        <w:rPr>
          <w:rFonts w:ascii="Arial" w:hAnsi="Arial"/>
        </w:rPr>
        <w:t>§</w:t>
      </w:r>
      <w:r w:rsidR="00F777C8">
        <w:rPr>
          <w:rFonts w:ascii="Arial" w:hAnsi="Arial"/>
        </w:rPr>
        <w:t> </w:t>
      </w:r>
      <w:r w:rsidRPr="004C6527">
        <w:rPr>
          <w:rFonts w:ascii="Arial" w:hAnsi="Arial"/>
        </w:rPr>
        <w:t>141</w:t>
      </w:r>
      <w:r w:rsidR="00F777C8">
        <w:rPr>
          <w:rFonts w:ascii="Arial" w:hAnsi="Arial"/>
        </w:rPr>
        <w:t> </w:t>
      </w:r>
      <w:r w:rsidRPr="004C6527">
        <w:rPr>
          <w:rFonts w:ascii="Arial" w:hAnsi="Arial"/>
        </w:rPr>
        <w:t>Abs.</w:t>
      </w:r>
      <w:r w:rsidR="00F777C8">
        <w:rPr>
          <w:rFonts w:ascii="Arial" w:hAnsi="Arial"/>
        </w:rPr>
        <w:t> </w:t>
      </w:r>
      <w:r w:rsidRPr="004C6527">
        <w:rPr>
          <w:rFonts w:ascii="Arial" w:hAnsi="Arial"/>
        </w:rPr>
        <w:t>1</w:t>
      </w:r>
      <w:r w:rsidR="00F777C8">
        <w:rPr>
          <w:rFonts w:ascii="Arial" w:hAnsi="Arial"/>
        </w:rPr>
        <w:t> </w:t>
      </w:r>
      <w:r w:rsidRPr="004C6527">
        <w:rPr>
          <w:rFonts w:ascii="Arial" w:hAnsi="Arial"/>
        </w:rPr>
        <w:t>ZPO) und für einen Güteversuch (</w:t>
      </w:r>
      <w:r>
        <w:rPr>
          <w:rFonts w:ascii="Arial" w:hAnsi="Arial"/>
        </w:rPr>
        <w:t>§</w:t>
      </w:r>
      <w:r w:rsidR="00F777C8">
        <w:rPr>
          <w:rFonts w:ascii="Arial" w:hAnsi="Arial"/>
        </w:rPr>
        <w:t> </w:t>
      </w:r>
      <w:r w:rsidRPr="004C6527">
        <w:rPr>
          <w:rFonts w:ascii="Arial" w:hAnsi="Arial"/>
        </w:rPr>
        <w:t>278</w:t>
      </w:r>
      <w:r w:rsidR="00F777C8">
        <w:rPr>
          <w:rFonts w:ascii="Arial" w:hAnsi="Arial"/>
        </w:rPr>
        <w:t> </w:t>
      </w:r>
      <w:r w:rsidRPr="004C6527">
        <w:rPr>
          <w:rFonts w:ascii="Arial" w:hAnsi="Arial"/>
        </w:rPr>
        <w:t>Abs.</w:t>
      </w:r>
      <w:r w:rsidR="00F777C8">
        <w:rPr>
          <w:rFonts w:ascii="Arial" w:hAnsi="Arial"/>
        </w:rPr>
        <w:t> </w:t>
      </w:r>
      <w:r w:rsidRPr="004C6527">
        <w:rPr>
          <w:rFonts w:ascii="Arial" w:hAnsi="Arial"/>
        </w:rPr>
        <w:t>3</w:t>
      </w:r>
      <w:r w:rsidR="00F777C8">
        <w:rPr>
          <w:rFonts w:ascii="Arial" w:hAnsi="Arial"/>
        </w:rPr>
        <w:t> </w:t>
      </w:r>
      <w:r w:rsidRPr="004C6527">
        <w:rPr>
          <w:rFonts w:ascii="Arial" w:hAnsi="Arial"/>
        </w:rPr>
        <w:t>ZPO). Das Gericht wird bei</w:t>
      </w:r>
      <w:r>
        <w:rPr>
          <w:rFonts w:ascii="Arial" w:hAnsi="Arial"/>
        </w:rPr>
        <w:t xml:space="preserve"> </w:t>
      </w:r>
      <w:r w:rsidRPr="004C6527">
        <w:rPr>
          <w:rFonts w:ascii="Arial" w:hAnsi="Arial"/>
        </w:rPr>
        <w:t>Nichterscheinen einer Partei regelmäßig sofort in die mündliche Verhandlung eintreten</w:t>
      </w:r>
      <w:r>
        <w:rPr>
          <w:rFonts w:ascii="Arial" w:hAnsi="Arial"/>
        </w:rPr>
        <w:t xml:space="preserve"> </w:t>
      </w:r>
      <w:r w:rsidRPr="004C6527">
        <w:rPr>
          <w:rFonts w:ascii="Arial" w:hAnsi="Arial"/>
        </w:rPr>
        <w:t>(</w:t>
      </w:r>
      <w:r>
        <w:rPr>
          <w:rFonts w:ascii="Arial" w:hAnsi="Arial"/>
        </w:rPr>
        <w:t>§</w:t>
      </w:r>
      <w:r w:rsidR="00F777C8">
        <w:rPr>
          <w:rFonts w:ascii="Arial" w:hAnsi="Arial"/>
        </w:rPr>
        <w:t> </w:t>
      </w:r>
      <w:r w:rsidRPr="004C6527">
        <w:rPr>
          <w:rFonts w:ascii="Arial" w:hAnsi="Arial"/>
        </w:rPr>
        <w:t>279</w:t>
      </w:r>
      <w:r w:rsidR="00F777C8">
        <w:rPr>
          <w:rFonts w:ascii="Arial" w:hAnsi="Arial"/>
        </w:rPr>
        <w:t> </w:t>
      </w:r>
      <w:r w:rsidRPr="004C6527">
        <w:rPr>
          <w:rFonts w:ascii="Arial" w:hAnsi="Arial"/>
        </w:rPr>
        <w:t>Abs.</w:t>
      </w:r>
      <w:r w:rsidR="00F777C8">
        <w:rPr>
          <w:rFonts w:ascii="Arial" w:hAnsi="Arial"/>
        </w:rPr>
        <w:t> </w:t>
      </w:r>
      <w:r w:rsidRPr="004C6527">
        <w:rPr>
          <w:rFonts w:ascii="Arial" w:hAnsi="Arial"/>
        </w:rPr>
        <w:t>1</w:t>
      </w:r>
      <w:r w:rsidR="00F777C8">
        <w:rPr>
          <w:rFonts w:ascii="Arial" w:hAnsi="Arial"/>
        </w:rPr>
        <w:t> </w:t>
      </w:r>
      <w:r w:rsidRPr="004C6527">
        <w:rPr>
          <w:rFonts w:ascii="Arial" w:hAnsi="Arial"/>
        </w:rPr>
        <w:t>S</w:t>
      </w:r>
      <w:r w:rsidR="00F777C8">
        <w:rPr>
          <w:rFonts w:ascii="Arial" w:hAnsi="Arial"/>
        </w:rPr>
        <w:t>. </w:t>
      </w:r>
      <w:r w:rsidRPr="004C6527">
        <w:rPr>
          <w:rFonts w:ascii="Arial" w:hAnsi="Arial"/>
        </w:rPr>
        <w:t>1</w:t>
      </w:r>
      <w:r w:rsidR="00F777C8">
        <w:rPr>
          <w:rFonts w:ascii="Arial" w:hAnsi="Arial"/>
        </w:rPr>
        <w:t> </w:t>
      </w:r>
      <w:r w:rsidRPr="004C6527">
        <w:rPr>
          <w:rFonts w:ascii="Arial" w:hAnsi="Arial"/>
        </w:rPr>
        <w:t>ZPO) und bei Nichterscheinen beider Parteien bzw. deren Prozessbevollmächtigten das Ruhen des Verfahrens anordnen (</w:t>
      </w:r>
      <w:r>
        <w:rPr>
          <w:rFonts w:ascii="Arial" w:hAnsi="Arial"/>
        </w:rPr>
        <w:t>§</w:t>
      </w:r>
      <w:r w:rsidR="00F777C8">
        <w:rPr>
          <w:rFonts w:ascii="Arial" w:hAnsi="Arial"/>
        </w:rPr>
        <w:t> </w:t>
      </w:r>
      <w:r w:rsidRPr="004C6527">
        <w:rPr>
          <w:rFonts w:ascii="Arial" w:hAnsi="Arial"/>
        </w:rPr>
        <w:t>278</w:t>
      </w:r>
      <w:r w:rsidR="00F777C8">
        <w:rPr>
          <w:rFonts w:ascii="Arial" w:hAnsi="Arial"/>
        </w:rPr>
        <w:t> </w:t>
      </w:r>
      <w:r w:rsidRPr="004C6527">
        <w:rPr>
          <w:rFonts w:ascii="Arial" w:hAnsi="Arial"/>
        </w:rPr>
        <w:t>Abs.</w:t>
      </w:r>
      <w:r w:rsidR="00F777C8">
        <w:rPr>
          <w:rFonts w:ascii="Arial" w:hAnsi="Arial"/>
        </w:rPr>
        <w:t> </w:t>
      </w:r>
      <w:r w:rsidRPr="004C6527">
        <w:rPr>
          <w:rFonts w:ascii="Arial" w:hAnsi="Arial"/>
        </w:rPr>
        <w:t>4</w:t>
      </w:r>
      <w:r w:rsidR="00F777C8">
        <w:rPr>
          <w:rFonts w:ascii="Arial" w:hAnsi="Arial"/>
        </w:rPr>
        <w:t> </w:t>
      </w:r>
      <w:r w:rsidRPr="004C6527">
        <w:rPr>
          <w:rFonts w:ascii="Arial" w:hAnsi="Arial"/>
        </w:rPr>
        <w:t>ZPO).</w:t>
      </w:r>
      <w:r w:rsidRPr="004C6527">
        <w:rPr>
          <w:rFonts w:ascii="Arial" w:hAnsi="Arial"/>
        </w:rPr>
        <w:br/>
      </w:r>
      <w:r w:rsidRPr="004C6527">
        <w:rPr>
          <w:rFonts w:ascii="Arial" w:hAnsi="Arial"/>
        </w:rPr>
        <w:br/>
      </w:r>
      <w:r>
        <w:rPr>
          <w:rFonts w:ascii="Arial" w:hAnsi="Arial"/>
        </w:rPr>
        <w:t>Krause</w:t>
      </w:r>
      <w:r w:rsidRPr="004C6527">
        <w:rPr>
          <w:rFonts w:ascii="Arial" w:hAnsi="Arial"/>
        </w:rPr>
        <w:br/>
        <w:t>Richter</w:t>
      </w:r>
      <w:r>
        <w:rPr>
          <w:rFonts w:ascii="Arial" w:hAnsi="Arial"/>
        </w:rPr>
        <w:t>in</w:t>
      </w:r>
      <w:r w:rsidRPr="004C6527">
        <w:rPr>
          <w:rFonts w:ascii="Arial" w:hAnsi="Arial"/>
        </w:rPr>
        <w:t xml:space="preserve"> am Amtsgericht</w:t>
      </w:r>
    </w:p>
    <w:p w14:paraId="1535F98D" w14:textId="77777777" w:rsidR="00AF5013" w:rsidRPr="00B55A30" w:rsidRDefault="00AF5013" w:rsidP="00AF5013">
      <w:pPr>
        <w:rPr>
          <w:rFonts w:ascii="Arial" w:hAnsi="Arial"/>
        </w:rPr>
      </w:pPr>
    </w:p>
    <w:p w14:paraId="2250DD16" w14:textId="124B8BB4" w:rsidR="006B6EB8" w:rsidRDefault="006B6EB8" w:rsidP="00576C3A">
      <w:pPr>
        <w:rPr>
          <w:rFonts w:ascii="Arial" w:hAnsi="Arial"/>
        </w:rPr>
      </w:pPr>
      <w:r>
        <w:rPr>
          <w:rFonts w:ascii="Arial" w:hAnsi="Arial"/>
        </w:rPr>
        <w:br w:type="page"/>
      </w:r>
    </w:p>
    <w:p w14:paraId="2565499D" w14:textId="71532000" w:rsidR="006B6EB8" w:rsidRPr="00576C3A" w:rsidRDefault="006B6EB8" w:rsidP="00D254CC">
      <w:pPr>
        <w:pStyle w:val="LSAnlage0"/>
      </w:pPr>
      <w:r w:rsidRPr="00576C3A">
        <w:lastRenderedPageBreak/>
        <w:t>A</w:t>
      </w:r>
      <w:r w:rsidR="00332F69">
        <w:t>nlage</w:t>
      </w:r>
      <w:r w:rsidR="00F777C8">
        <w:t> </w:t>
      </w:r>
      <w:r w:rsidR="00332F69">
        <w:t>7</w:t>
      </w:r>
      <w:r w:rsidRPr="00576C3A">
        <w:t>: Protokoll</w:t>
      </w:r>
      <w:r>
        <w:t xml:space="preserve"> zur Akte </w:t>
      </w:r>
      <w:proofErr w:type="spellStart"/>
      <w:r>
        <w:t>Stegle</w:t>
      </w:r>
      <w:proofErr w:type="spellEnd"/>
      <w:r>
        <w:t xml:space="preserve"> </w:t>
      </w:r>
      <w:proofErr w:type="gramStart"/>
      <w:r>
        <w:t>GmbH .</w:t>
      </w:r>
      <w:proofErr w:type="gramEnd"/>
      <w:r>
        <w:t>/. Klaasen</w:t>
      </w:r>
    </w:p>
    <w:p w14:paraId="39C5C641" w14:textId="77777777" w:rsidR="006B6EB8" w:rsidRPr="00F522B9" w:rsidRDefault="006B6EB8" w:rsidP="006B6EB8">
      <w:pPr>
        <w:jc w:val="center"/>
        <w:rPr>
          <w:rFonts w:ascii="Arial" w:hAnsi="Arial"/>
          <w:sz w:val="36"/>
          <w:szCs w:val="36"/>
        </w:rPr>
      </w:pPr>
      <w:r w:rsidRPr="00F522B9">
        <w:rPr>
          <w:rFonts w:ascii="Arial" w:hAnsi="Arial"/>
          <w:noProof/>
          <w:lang w:eastAsia="de-DE"/>
        </w:rPr>
        <w:drawing>
          <wp:anchor distT="0" distB="0" distL="114300" distR="114300" simplePos="0" relativeHeight="251722752" behindDoc="1" locked="0" layoutInCell="1" allowOverlap="1" wp14:anchorId="6E7CBBA2" wp14:editId="6AFD9D9B">
            <wp:simplePos x="0" y="0"/>
            <wp:positionH relativeFrom="column">
              <wp:posOffset>2515870</wp:posOffset>
            </wp:positionH>
            <wp:positionV relativeFrom="paragraph">
              <wp:posOffset>233045</wp:posOffset>
            </wp:positionV>
            <wp:extent cx="847090" cy="977900"/>
            <wp:effectExtent l="0" t="0" r="0" b="0"/>
            <wp:wrapTopAndBottom/>
            <wp:docPr id="419522853" name="Grafik 4195228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522853" name="Grafik 419522853">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709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22B9">
        <w:rPr>
          <w:rFonts w:ascii="Arial" w:hAnsi="Arial"/>
          <w:sz w:val="36"/>
          <w:szCs w:val="36"/>
        </w:rPr>
        <w:t xml:space="preserve">Amtsgericht </w:t>
      </w:r>
      <w:proofErr w:type="spellStart"/>
      <w:r w:rsidRPr="00F522B9">
        <w:rPr>
          <w:rFonts w:ascii="Arial" w:hAnsi="Arial"/>
          <w:sz w:val="36"/>
          <w:szCs w:val="36"/>
        </w:rPr>
        <w:t>Buchstädt</w:t>
      </w:r>
      <w:proofErr w:type="spellEnd"/>
    </w:p>
    <w:p w14:paraId="73538A9F" w14:textId="77777777" w:rsidR="006B6EB8" w:rsidRPr="00F522B9" w:rsidRDefault="006B6EB8" w:rsidP="006B6EB8">
      <w:pPr>
        <w:jc w:val="center"/>
        <w:rPr>
          <w:rFonts w:ascii="Arial" w:hAnsi="Arial"/>
          <w:sz w:val="28"/>
          <w:szCs w:val="28"/>
        </w:rPr>
      </w:pPr>
    </w:p>
    <w:p w14:paraId="66F9DBE3" w14:textId="77777777" w:rsidR="006B6EB8" w:rsidRPr="00576C3A" w:rsidRDefault="006B6EB8" w:rsidP="006B6EB8">
      <w:pPr>
        <w:spacing w:after="0" w:line="240" w:lineRule="auto"/>
        <w:jc w:val="center"/>
        <w:rPr>
          <w:rFonts w:ascii="Arial" w:hAnsi="Arial"/>
          <w:b/>
          <w:bCs/>
          <w:sz w:val="28"/>
          <w:szCs w:val="28"/>
        </w:rPr>
      </w:pPr>
      <w:r w:rsidRPr="00576C3A">
        <w:rPr>
          <w:rFonts w:ascii="Arial" w:hAnsi="Arial"/>
          <w:b/>
          <w:bCs/>
          <w:sz w:val="28"/>
          <w:szCs w:val="28"/>
        </w:rPr>
        <w:t>Protokoll</w:t>
      </w:r>
    </w:p>
    <w:p w14:paraId="1A75837C" w14:textId="77777777" w:rsidR="006B6EB8" w:rsidRPr="00576C3A" w:rsidRDefault="006B6EB8" w:rsidP="006B6EB8">
      <w:pPr>
        <w:spacing w:after="0" w:line="240" w:lineRule="auto"/>
        <w:jc w:val="center"/>
        <w:rPr>
          <w:rFonts w:ascii="Arial" w:hAnsi="Arial"/>
        </w:rPr>
      </w:pPr>
      <w:r w:rsidRPr="00576C3A">
        <w:rPr>
          <w:rFonts w:ascii="Arial" w:hAnsi="Arial"/>
        </w:rPr>
        <w:t xml:space="preserve">aufgenommen in der öffentlichen Sitzung des Amtsgerichts </w:t>
      </w:r>
      <w:proofErr w:type="spellStart"/>
      <w:r w:rsidRPr="00576C3A">
        <w:rPr>
          <w:rFonts w:ascii="Arial" w:hAnsi="Arial"/>
        </w:rPr>
        <w:t>Buchstädt</w:t>
      </w:r>
      <w:proofErr w:type="spellEnd"/>
      <w:r w:rsidRPr="00576C3A">
        <w:rPr>
          <w:rFonts w:ascii="Arial" w:hAnsi="Arial"/>
        </w:rPr>
        <w:t xml:space="preserve"> am </w:t>
      </w:r>
      <w:r>
        <w:rPr>
          <w:rFonts w:ascii="Arial" w:hAnsi="Arial"/>
        </w:rPr>
        <w:t>Freitag</w:t>
      </w:r>
      <w:r w:rsidRPr="00576C3A">
        <w:rPr>
          <w:rFonts w:ascii="Arial" w:hAnsi="Arial"/>
        </w:rPr>
        <w:t xml:space="preserve">, 14.10.20XX in </w:t>
      </w:r>
      <w:proofErr w:type="spellStart"/>
      <w:r w:rsidRPr="00576C3A">
        <w:rPr>
          <w:rFonts w:ascii="Arial" w:hAnsi="Arial"/>
        </w:rPr>
        <w:t>Buchstädt</w:t>
      </w:r>
      <w:proofErr w:type="spellEnd"/>
    </w:p>
    <w:p w14:paraId="625664C0" w14:textId="77777777" w:rsidR="006B6EB8" w:rsidRPr="00576C3A" w:rsidRDefault="006B6EB8" w:rsidP="006B6EB8">
      <w:pPr>
        <w:spacing w:after="0" w:line="240" w:lineRule="auto"/>
        <w:rPr>
          <w:rFonts w:ascii="Arial" w:hAnsi="Arial"/>
          <w:b/>
          <w:bCs/>
          <w:u w:val="single"/>
        </w:rPr>
      </w:pPr>
      <w:r w:rsidRPr="00576C3A">
        <w:rPr>
          <w:rFonts w:ascii="Arial" w:hAnsi="Arial"/>
          <w:b/>
          <w:bCs/>
          <w:u w:val="single"/>
        </w:rPr>
        <w:t>Gegenwärtig:</w:t>
      </w:r>
    </w:p>
    <w:p w14:paraId="27640A25" w14:textId="77777777" w:rsidR="006B6EB8" w:rsidRPr="00576C3A" w:rsidRDefault="006B6EB8" w:rsidP="006B6EB8">
      <w:pPr>
        <w:spacing w:after="0" w:line="240" w:lineRule="auto"/>
        <w:rPr>
          <w:rFonts w:ascii="Arial" w:hAnsi="Arial"/>
        </w:rPr>
      </w:pPr>
      <w:r w:rsidRPr="00576C3A">
        <w:rPr>
          <w:rFonts w:ascii="Arial" w:hAnsi="Arial"/>
        </w:rPr>
        <w:t>Krause, Richterin am Amtsgericht</w:t>
      </w:r>
    </w:p>
    <w:p w14:paraId="43E5F29A" w14:textId="77777777" w:rsidR="006B6EB8" w:rsidRPr="00576C3A" w:rsidRDefault="006B6EB8" w:rsidP="006B6EB8">
      <w:pPr>
        <w:spacing w:after="0" w:line="240" w:lineRule="auto"/>
        <w:rPr>
          <w:rFonts w:ascii="Arial" w:hAnsi="Arial"/>
          <w:sz w:val="12"/>
          <w:szCs w:val="12"/>
        </w:rPr>
      </w:pPr>
    </w:p>
    <w:p w14:paraId="6798CA85" w14:textId="1639BB8F" w:rsidR="006B6EB8" w:rsidRPr="00576C3A" w:rsidRDefault="006B6EB8" w:rsidP="006B6EB8">
      <w:pPr>
        <w:spacing w:after="0" w:line="240" w:lineRule="auto"/>
        <w:rPr>
          <w:rFonts w:ascii="Arial" w:hAnsi="Arial"/>
        </w:rPr>
      </w:pPr>
      <w:r w:rsidRPr="00576C3A">
        <w:rPr>
          <w:rFonts w:ascii="Arial" w:hAnsi="Arial"/>
        </w:rPr>
        <w:t>Von der Zuziehung eines Protokollführers wurde gem. §</w:t>
      </w:r>
      <w:r w:rsidR="00F777C8">
        <w:rPr>
          <w:rFonts w:ascii="Arial" w:hAnsi="Arial"/>
        </w:rPr>
        <w:t> </w:t>
      </w:r>
      <w:r w:rsidRPr="00576C3A">
        <w:rPr>
          <w:rFonts w:ascii="Arial" w:hAnsi="Arial"/>
        </w:rPr>
        <w:t>159</w:t>
      </w:r>
      <w:r w:rsidR="00F777C8">
        <w:rPr>
          <w:rFonts w:ascii="Arial" w:hAnsi="Arial"/>
        </w:rPr>
        <w:t> </w:t>
      </w:r>
      <w:r w:rsidRPr="00576C3A">
        <w:rPr>
          <w:rFonts w:ascii="Arial" w:hAnsi="Arial"/>
        </w:rPr>
        <w:t>Abs.</w:t>
      </w:r>
      <w:r w:rsidR="00F777C8">
        <w:rPr>
          <w:rFonts w:ascii="Arial" w:hAnsi="Arial"/>
        </w:rPr>
        <w:t> </w:t>
      </w:r>
      <w:r w:rsidRPr="00576C3A">
        <w:rPr>
          <w:rFonts w:ascii="Arial" w:hAnsi="Arial"/>
        </w:rPr>
        <w:t>1</w:t>
      </w:r>
      <w:r w:rsidR="00F777C8">
        <w:rPr>
          <w:rFonts w:ascii="Arial" w:hAnsi="Arial"/>
        </w:rPr>
        <w:t> </w:t>
      </w:r>
      <w:r w:rsidRPr="00576C3A">
        <w:rPr>
          <w:rFonts w:ascii="Arial" w:hAnsi="Arial"/>
        </w:rPr>
        <w:t>ZPO abgesehen.</w:t>
      </w:r>
    </w:p>
    <w:p w14:paraId="316D280B" w14:textId="77777777" w:rsidR="006B6EB8" w:rsidRPr="00576C3A" w:rsidRDefault="006B6EB8" w:rsidP="006B6EB8">
      <w:pPr>
        <w:spacing w:after="0" w:line="240" w:lineRule="auto"/>
        <w:rPr>
          <w:rFonts w:ascii="Arial" w:hAnsi="Arial"/>
        </w:rPr>
      </w:pPr>
    </w:p>
    <w:p w14:paraId="43A606A3" w14:textId="77777777" w:rsidR="006B6EB8" w:rsidRPr="00576C3A" w:rsidRDefault="006B6EB8" w:rsidP="006B6EB8">
      <w:pPr>
        <w:spacing w:after="0" w:line="240" w:lineRule="auto"/>
        <w:rPr>
          <w:rFonts w:ascii="Arial" w:hAnsi="Arial"/>
        </w:rPr>
      </w:pPr>
      <w:r w:rsidRPr="00576C3A">
        <w:rPr>
          <w:rFonts w:ascii="Arial" w:hAnsi="Arial"/>
        </w:rPr>
        <w:t xml:space="preserve">In dem Rechtsstreit </w:t>
      </w:r>
    </w:p>
    <w:p w14:paraId="5359707B" w14:textId="77777777" w:rsidR="006B6EB8" w:rsidRPr="00576C3A" w:rsidRDefault="006B6EB8" w:rsidP="006B6EB8">
      <w:pPr>
        <w:spacing w:after="0" w:line="240" w:lineRule="auto"/>
        <w:rPr>
          <w:rFonts w:ascii="Arial" w:hAnsi="Arial"/>
        </w:rPr>
      </w:pPr>
    </w:p>
    <w:p w14:paraId="293D13A6" w14:textId="77777777" w:rsidR="006B6EB8" w:rsidRPr="00576C3A" w:rsidRDefault="006B6EB8" w:rsidP="006B6EB8">
      <w:pPr>
        <w:spacing w:after="0" w:line="240" w:lineRule="auto"/>
        <w:rPr>
          <w:rFonts w:ascii="Arial" w:hAnsi="Arial"/>
        </w:rPr>
      </w:pPr>
      <w:proofErr w:type="spellStart"/>
      <w:r w:rsidRPr="00576C3A">
        <w:rPr>
          <w:rFonts w:ascii="Arial" w:hAnsi="Arial"/>
        </w:rPr>
        <w:t>Stegle</w:t>
      </w:r>
      <w:proofErr w:type="spellEnd"/>
      <w:r w:rsidRPr="00576C3A">
        <w:rPr>
          <w:rFonts w:ascii="Arial" w:hAnsi="Arial"/>
        </w:rPr>
        <w:t xml:space="preserve"> GmbH, vertreten durch d. Geschäftsführer Peter </w:t>
      </w:r>
      <w:proofErr w:type="spellStart"/>
      <w:r w:rsidRPr="00576C3A">
        <w:rPr>
          <w:rFonts w:ascii="Arial" w:hAnsi="Arial"/>
        </w:rPr>
        <w:t>Klast</w:t>
      </w:r>
      <w:proofErr w:type="spellEnd"/>
      <w:r w:rsidRPr="00576C3A">
        <w:rPr>
          <w:rFonts w:ascii="Arial" w:hAnsi="Arial"/>
        </w:rPr>
        <w:t xml:space="preserve">, Hauptstr. 78, 71953 </w:t>
      </w:r>
      <w:proofErr w:type="spellStart"/>
      <w:r w:rsidRPr="00576C3A">
        <w:rPr>
          <w:rFonts w:ascii="Arial" w:hAnsi="Arial"/>
        </w:rPr>
        <w:t>Salfingen</w:t>
      </w:r>
      <w:proofErr w:type="spellEnd"/>
    </w:p>
    <w:p w14:paraId="27278F8A" w14:textId="0BCF6AB6" w:rsidR="006B6EB8" w:rsidRPr="00576C3A" w:rsidRDefault="00F777C8" w:rsidP="006B6EB8">
      <w:pPr>
        <w:spacing w:after="0" w:line="240" w:lineRule="auto"/>
        <w:rPr>
          <w:rFonts w:ascii="Arial" w:hAnsi="Arial"/>
          <w:b/>
          <w:bCs/>
        </w:rPr>
      </w:pPr>
      <w:r>
        <w:rPr>
          <w:b/>
          <w:bCs/>
        </w:rPr>
        <w:t xml:space="preserve"> – </w:t>
      </w:r>
      <w:r w:rsidR="006B6EB8" w:rsidRPr="00576C3A">
        <w:rPr>
          <w:rFonts w:ascii="Arial" w:hAnsi="Arial"/>
          <w:b/>
          <w:bCs/>
        </w:rPr>
        <w:t>Klägerin</w:t>
      </w:r>
      <w:r>
        <w:rPr>
          <w:b/>
          <w:bCs/>
        </w:rPr>
        <w:t xml:space="preserve"> –</w:t>
      </w:r>
    </w:p>
    <w:p w14:paraId="33BA5882" w14:textId="77777777" w:rsidR="006B6EB8" w:rsidRPr="00576C3A" w:rsidRDefault="006B6EB8" w:rsidP="006B6EB8">
      <w:pPr>
        <w:spacing w:after="0" w:line="240" w:lineRule="auto"/>
        <w:rPr>
          <w:rFonts w:ascii="Arial" w:hAnsi="Arial"/>
        </w:rPr>
      </w:pPr>
    </w:p>
    <w:p w14:paraId="0EE22F9F" w14:textId="77777777" w:rsidR="006B6EB8" w:rsidRPr="00576C3A" w:rsidRDefault="006B6EB8" w:rsidP="006B6EB8">
      <w:pPr>
        <w:spacing w:after="0" w:line="240" w:lineRule="auto"/>
        <w:rPr>
          <w:rFonts w:ascii="Arial" w:hAnsi="Arial"/>
          <w:u w:val="single"/>
        </w:rPr>
      </w:pPr>
      <w:r w:rsidRPr="00576C3A">
        <w:rPr>
          <w:rFonts w:ascii="Arial" w:hAnsi="Arial"/>
          <w:u w:val="single"/>
        </w:rPr>
        <w:t>Prozessbevollmächtigte:</w:t>
      </w:r>
    </w:p>
    <w:p w14:paraId="1649A9AD" w14:textId="77777777" w:rsidR="006B6EB8" w:rsidRPr="00576C3A" w:rsidRDefault="006B6EB8" w:rsidP="006B6EB8">
      <w:pPr>
        <w:spacing w:after="0" w:line="240" w:lineRule="auto"/>
        <w:rPr>
          <w:rFonts w:ascii="Arial" w:hAnsi="Arial"/>
        </w:rPr>
      </w:pPr>
      <w:r w:rsidRPr="00576C3A">
        <w:rPr>
          <w:rFonts w:ascii="Arial" w:hAnsi="Arial"/>
        </w:rPr>
        <w:t xml:space="preserve">Rechtsanwälte Gerber &amp; Partner, Scheffelstr. 28, 71953 </w:t>
      </w:r>
      <w:proofErr w:type="spellStart"/>
      <w:r w:rsidRPr="00576C3A">
        <w:rPr>
          <w:rFonts w:ascii="Arial" w:hAnsi="Arial"/>
        </w:rPr>
        <w:t>Salfingen</w:t>
      </w:r>
      <w:proofErr w:type="spellEnd"/>
    </w:p>
    <w:p w14:paraId="22FF0D31" w14:textId="77777777" w:rsidR="006B6EB8" w:rsidRPr="00576C3A" w:rsidRDefault="006B6EB8" w:rsidP="006B6EB8">
      <w:pPr>
        <w:spacing w:after="0" w:line="240" w:lineRule="auto"/>
        <w:rPr>
          <w:rFonts w:ascii="Arial" w:hAnsi="Arial"/>
        </w:rPr>
      </w:pPr>
    </w:p>
    <w:p w14:paraId="2DA9E53F" w14:textId="77777777" w:rsidR="006B6EB8" w:rsidRPr="00576C3A" w:rsidRDefault="006B6EB8" w:rsidP="006B6EB8">
      <w:pPr>
        <w:spacing w:after="0" w:line="240" w:lineRule="auto"/>
        <w:rPr>
          <w:rFonts w:ascii="Arial" w:hAnsi="Arial"/>
        </w:rPr>
      </w:pPr>
      <w:r w:rsidRPr="00576C3A">
        <w:rPr>
          <w:rFonts w:ascii="Arial" w:hAnsi="Arial"/>
        </w:rPr>
        <w:t xml:space="preserve">gegen Roxana Klaasen, </w:t>
      </w:r>
      <w:proofErr w:type="spellStart"/>
      <w:r w:rsidRPr="00576C3A">
        <w:rPr>
          <w:rFonts w:ascii="Arial" w:hAnsi="Arial"/>
        </w:rPr>
        <w:t>Hundesingener</w:t>
      </w:r>
      <w:proofErr w:type="spellEnd"/>
      <w:r w:rsidRPr="00576C3A">
        <w:rPr>
          <w:rFonts w:ascii="Arial" w:hAnsi="Arial"/>
        </w:rPr>
        <w:t xml:space="preserve"> Str. 2a, 71949 </w:t>
      </w:r>
      <w:proofErr w:type="spellStart"/>
      <w:r w:rsidRPr="00576C3A">
        <w:rPr>
          <w:rFonts w:ascii="Arial" w:hAnsi="Arial"/>
        </w:rPr>
        <w:t>Buchstädt</w:t>
      </w:r>
      <w:proofErr w:type="spellEnd"/>
    </w:p>
    <w:p w14:paraId="69CC708F" w14:textId="16DC6B63" w:rsidR="006B6EB8" w:rsidRPr="00576C3A" w:rsidRDefault="00F777C8" w:rsidP="006B6EB8">
      <w:pPr>
        <w:spacing w:after="0" w:line="240" w:lineRule="auto"/>
        <w:rPr>
          <w:rFonts w:ascii="Arial" w:hAnsi="Arial"/>
          <w:b/>
          <w:bCs/>
        </w:rPr>
      </w:pPr>
      <w:r>
        <w:rPr>
          <w:b/>
          <w:bCs/>
        </w:rPr>
        <w:t xml:space="preserve"> – </w:t>
      </w:r>
      <w:r w:rsidR="006B6EB8" w:rsidRPr="00576C3A">
        <w:rPr>
          <w:rFonts w:ascii="Arial" w:hAnsi="Arial"/>
          <w:b/>
          <w:bCs/>
        </w:rPr>
        <w:t>Beklagte</w:t>
      </w:r>
      <w:r>
        <w:rPr>
          <w:b/>
          <w:bCs/>
        </w:rPr>
        <w:t xml:space="preserve"> –</w:t>
      </w:r>
    </w:p>
    <w:p w14:paraId="63071383" w14:textId="77777777" w:rsidR="006B6EB8" w:rsidRPr="00576C3A" w:rsidRDefault="006B6EB8" w:rsidP="006B6EB8">
      <w:pPr>
        <w:spacing w:after="0" w:line="240" w:lineRule="auto"/>
        <w:rPr>
          <w:rFonts w:ascii="Arial" w:hAnsi="Arial"/>
        </w:rPr>
      </w:pPr>
    </w:p>
    <w:p w14:paraId="21846235" w14:textId="77777777" w:rsidR="006B6EB8" w:rsidRPr="00576C3A" w:rsidRDefault="006B6EB8" w:rsidP="006B6EB8">
      <w:pPr>
        <w:spacing w:after="0" w:line="240" w:lineRule="auto"/>
        <w:rPr>
          <w:rFonts w:ascii="Arial" w:hAnsi="Arial"/>
        </w:rPr>
      </w:pPr>
      <w:r w:rsidRPr="00576C3A">
        <w:rPr>
          <w:rFonts w:ascii="Arial" w:hAnsi="Arial"/>
        </w:rPr>
        <w:t>wegen Forderung.</w:t>
      </w:r>
    </w:p>
    <w:p w14:paraId="6EB84805" w14:textId="77777777" w:rsidR="006B6EB8" w:rsidRPr="00576C3A" w:rsidRDefault="006B6EB8" w:rsidP="006B6EB8">
      <w:pPr>
        <w:spacing w:after="0" w:line="240" w:lineRule="auto"/>
        <w:rPr>
          <w:rFonts w:ascii="Arial" w:hAnsi="Arial"/>
        </w:rPr>
      </w:pPr>
    </w:p>
    <w:p w14:paraId="2EAFCD92" w14:textId="77777777" w:rsidR="006B6EB8" w:rsidRPr="00576C3A" w:rsidRDefault="006B6EB8" w:rsidP="006B6EB8">
      <w:pPr>
        <w:spacing w:after="0" w:line="240" w:lineRule="auto"/>
        <w:rPr>
          <w:rFonts w:ascii="Arial" w:hAnsi="Arial"/>
        </w:rPr>
      </w:pPr>
      <w:r w:rsidRPr="00576C3A">
        <w:rPr>
          <w:rFonts w:ascii="Arial" w:hAnsi="Arial"/>
        </w:rPr>
        <w:t>erscheinen bei Aufruf der Sache:</w:t>
      </w:r>
    </w:p>
    <w:p w14:paraId="01E62624" w14:textId="5BA0B751" w:rsidR="006B6EB8" w:rsidRPr="00B3359F" w:rsidRDefault="006B6EB8" w:rsidP="00AF5F9A">
      <w:pPr>
        <w:numPr>
          <w:ilvl w:val="0"/>
          <w:numId w:val="17"/>
        </w:numPr>
        <w:spacing w:after="0" w:line="240" w:lineRule="auto"/>
        <w:rPr>
          <w:rFonts w:ascii="Arial" w:hAnsi="Arial"/>
        </w:rPr>
      </w:pPr>
      <w:r w:rsidRPr="00B3359F">
        <w:rPr>
          <w:rFonts w:ascii="Arial" w:hAnsi="Arial"/>
          <w:b/>
          <w:bCs/>
        </w:rPr>
        <w:t>Klägerseite:</w:t>
      </w:r>
      <w:r w:rsidR="00B3359F" w:rsidRPr="00B3359F">
        <w:rPr>
          <w:rFonts w:ascii="Arial" w:hAnsi="Arial"/>
          <w:b/>
          <w:bCs/>
        </w:rPr>
        <w:t xml:space="preserve"> </w:t>
      </w:r>
      <w:r w:rsidRPr="00B3359F">
        <w:rPr>
          <w:rFonts w:ascii="Arial" w:hAnsi="Arial"/>
        </w:rPr>
        <w:t>Rechtsanwalt Sebastian Gerber</w:t>
      </w:r>
    </w:p>
    <w:p w14:paraId="7551E7E6" w14:textId="77777777" w:rsidR="006B6EB8" w:rsidRPr="00576C3A" w:rsidRDefault="006B6EB8" w:rsidP="006B6EB8">
      <w:pPr>
        <w:spacing w:after="0" w:line="240" w:lineRule="auto"/>
        <w:ind w:left="720"/>
        <w:rPr>
          <w:rFonts w:ascii="Arial" w:hAnsi="Arial"/>
        </w:rPr>
      </w:pPr>
    </w:p>
    <w:p w14:paraId="753EF179" w14:textId="31DCD620" w:rsidR="006B6EB8" w:rsidRPr="00B3359F" w:rsidRDefault="006B6EB8" w:rsidP="00AF5F9A">
      <w:pPr>
        <w:numPr>
          <w:ilvl w:val="0"/>
          <w:numId w:val="17"/>
        </w:numPr>
        <w:spacing w:after="0" w:line="240" w:lineRule="auto"/>
        <w:rPr>
          <w:rFonts w:ascii="Arial" w:hAnsi="Arial"/>
        </w:rPr>
      </w:pPr>
      <w:r w:rsidRPr="00B3359F">
        <w:rPr>
          <w:rFonts w:ascii="Arial" w:hAnsi="Arial"/>
          <w:b/>
          <w:bCs/>
        </w:rPr>
        <w:t>Beklagtenseite:</w:t>
      </w:r>
      <w:r w:rsidR="00F777C8">
        <w:rPr>
          <w:b/>
          <w:bCs/>
        </w:rPr>
        <w:t xml:space="preserve"> </w:t>
      </w:r>
      <w:r w:rsidR="00F777C8" w:rsidRPr="00767BEA">
        <w:t xml:space="preserve">– </w:t>
      </w:r>
      <w:r w:rsidRPr="00637904">
        <w:rPr>
          <w:rFonts w:ascii="Arial" w:hAnsi="Arial"/>
        </w:rPr>
        <w:t>Niemand</w:t>
      </w:r>
      <w:r w:rsidR="00F777C8" w:rsidRPr="00767BEA">
        <w:t xml:space="preserve"> –</w:t>
      </w:r>
    </w:p>
    <w:p w14:paraId="0AC2A832" w14:textId="77777777" w:rsidR="006B6EB8" w:rsidRPr="00576C3A" w:rsidRDefault="006B6EB8" w:rsidP="006B6EB8">
      <w:pPr>
        <w:spacing w:after="0" w:line="240" w:lineRule="auto"/>
        <w:ind w:left="720"/>
        <w:rPr>
          <w:rFonts w:ascii="Arial" w:hAnsi="Arial"/>
        </w:rPr>
      </w:pPr>
    </w:p>
    <w:p w14:paraId="68BB35BE" w14:textId="399DB26E" w:rsidR="006B6EB8" w:rsidRPr="00576C3A" w:rsidRDefault="006B6EB8" w:rsidP="006B6EB8">
      <w:pPr>
        <w:spacing w:after="0" w:line="240" w:lineRule="auto"/>
        <w:rPr>
          <w:rFonts w:ascii="Arial" w:hAnsi="Arial"/>
        </w:rPr>
      </w:pPr>
      <w:r w:rsidRPr="00576C3A">
        <w:rPr>
          <w:rFonts w:ascii="Arial" w:hAnsi="Arial"/>
        </w:rPr>
        <w:t>Sitzungsbeginn: 15:45</w:t>
      </w:r>
      <w:r w:rsidR="00F777C8">
        <w:rPr>
          <w:rFonts w:ascii="Arial" w:hAnsi="Arial"/>
        </w:rPr>
        <w:t> </w:t>
      </w:r>
      <w:r w:rsidRPr="00576C3A">
        <w:rPr>
          <w:rFonts w:ascii="Arial" w:hAnsi="Arial"/>
        </w:rPr>
        <w:t>Uhr</w:t>
      </w:r>
    </w:p>
    <w:p w14:paraId="7109A0F9" w14:textId="5B00F681" w:rsidR="006B6EB8" w:rsidRPr="00576C3A" w:rsidRDefault="006B6EB8" w:rsidP="006B6EB8">
      <w:pPr>
        <w:spacing w:after="0" w:line="240" w:lineRule="auto"/>
        <w:rPr>
          <w:rFonts w:ascii="Arial" w:hAnsi="Arial"/>
        </w:rPr>
      </w:pPr>
      <w:r w:rsidRPr="00576C3A">
        <w:rPr>
          <w:rFonts w:ascii="Arial" w:hAnsi="Arial"/>
        </w:rPr>
        <w:t xml:space="preserve">Es wird festgestellt, dass </w:t>
      </w:r>
      <w:r>
        <w:rPr>
          <w:rFonts w:ascii="Arial" w:hAnsi="Arial"/>
        </w:rPr>
        <w:t>der</w:t>
      </w:r>
      <w:r w:rsidRPr="00576C3A">
        <w:rPr>
          <w:rFonts w:ascii="Arial" w:hAnsi="Arial"/>
        </w:rPr>
        <w:t xml:space="preserve"> Beklagte</w:t>
      </w:r>
      <w:r>
        <w:rPr>
          <w:rFonts w:ascii="Arial" w:hAnsi="Arial"/>
        </w:rPr>
        <w:t xml:space="preserve">n die Klage </w:t>
      </w:r>
      <w:r w:rsidRPr="00576C3A">
        <w:rPr>
          <w:rFonts w:ascii="Arial" w:hAnsi="Arial"/>
        </w:rPr>
        <w:t xml:space="preserve">mit Zustellungsurkunde am 20.09.20XX </w:t>
      </w:r>
      <w:r>
        <w:rPr>
          <w:rFonts w:ascii="Arial" w:hAnsi="Arial"/>
        </w:rPr>
        <w:t xml:space="preserve">zugestellt wurde und gleichzeitig </w:t>
      </w:r>
      <w:r w:rsidRPr="00576C3A">
        <w:rPr>
          <w:rFonts w:ascii="Arial" w:hAnsi="Arial"/>
        </w:rPr>
        <w:t>zum Termin geladen wurde</w:t>
      </w:r>
      <w:r>
        <w:rPr>
          <w:rFonts w:ascii="Arial" w:hAnsi="Arial"/>
        </w:rPr>
        <w:t xml:space="preserve">. Die Beklagte ist </w:t>
      </w:r>
      <w:r w:rsidRPr="00576C3A">
        <w:rPr>
          <w:rFonts w:ascii="Arial" w:hAnsi="Arial"/>
        </w:rPr>
        <w:t>um 15:56</w:t>
      </w:r>
      <w:r w:rsidR="00F777C8">
        <w:rPr>
          <w:rFonts w:ascii="Arial" w:hAnsi="Arial"/>
        </w:rPr>
        <w:t> </w:t>
      </w:r>
      <w:r w:rsidRPr="00576C3A">
        <w:rPr>
          <w:rFonts w:ascii="Arial" w:hAnsi="Arial"/>
        </w:rPr>
        <w:t>Uhr nicht anwesend.</w:t>
      </w:r>
      <w:r>
        <w:rPr>
          <w:rFonts w:ascii="Arial" w:hAnsi="Arial"/>
        </w:rPr>
        <w:t xml:space="preserve"> Die Klage ist schlüssig und die allgemeinen Prozessvoraussetzungen sind erfüllt.</w:t>
      </w:r>
    </w:p>
    <w:p w14:paraId="19716054" w14:textId="77777777" w:rsidR="006B6EB8" w:rsidRPr="00576C3A" w:rsidRDefault="006B6EB8" w:rsidP="006B6EB8">
      <w:pPr>
        <w:spacing w:after="0" w:line="240" w:lineRule="auto"/>
        <w:ind w:left="720"/>
        <w:rPr>
          <w:rFonts w:ascii="Arial" w:hAnsi="Arial"/>
        </w:rPr>
      </w:pPr>
    </w:p>
    <w:p w14:paraId="2D893156" w14:textId="77777777" w:rsidR="006B6EB8" w:rsidRPr="00576C3A" w:rsidRDefault="006B6EB8" w:rsidP="006B6EB8">
      <w:pPr>
        <w:spacing w:after="0" w:line="240" w:lineRule="auto"/>
        <w:rPr>
          <w:rFonts w:ascii="Arial" w:hAnsi="Arial"/>
        </w:rPr>
      </w:pPr>
      <w:r w:rsidRPr="00576C3A">
        <w:rPr>
          <w:rFonts w:ascii="Arial" w:hAnsi="Arial"/>
        </w:rPr>
        <w:t>Rechtsanwalt Gerber stellt den Antrag aus de</w:t>
      </w:r>
      <w:r>
        <w:rPr>
          <w:rFonts w:ascii="Arial" w:hAnsi="Arial"/>
        </w:rPr>
        <w:t xml:space="preserve">r Klage </w:t>
      </w:r>
      <w:r w:rsidRPr="00576C3A">
        <w:rPr>
          <w:rFonts w:ascii="Arial" w:hAnsi="Arial"/>
        </w:rPr>
        <w:t>vom 09.09.20XX und beantragt den Erlass eines Versäumnisurteils.</w:t>
      </w:r>
      <w:r>
        <w:rPr>
          <w:rFonts w:ascii="Arial" w:hAnsi="Arial"/>
        </w:rPr>
        <w:t xml:space="preserve"> </w:t>
      </w:r>
    </w:p>
    <w:p w14:paraId="03367A46" w14:textId="77777777" w:rsidR="006B6EB8" w:rsidRPr="00576C3A" w:rsidRDefault="006B6EB8" w:rsidP="006B6EB8">
      <w:pPr>
        <w:spacing w:after="0" w:line="240" w:lineRule="auto"/>
        <w:ind w:left="720"/>
        <w:rPr>
          <w:rFonts w:ascii="Arial" w:hAnsi="Arial"/>
        </w:rPr>
      </w:pPr>
    </w:p>
    <w:p w14:paraId="5BFD9496" w14:textId="77777777" w:rsidR="006B6EB8" w:rsidRPr="00576C3A" w:rsidRDefault="006B6EB8" w:rsidP="006B6EB8">
      <w:pPr>
        <w:spacing w:after="0" w:line="240" w:lineRule="auto"/>
        <w:rPr>
          <w:rFonts w:ascii="Arial" w:hAnsi="Arial"/>
        </w:rPr>
      </w:pPr>
      <w:r w:rsidRPr="00576C3A">
        <w:rPr>
          <w:rFonts w:ascii="Arial" w:hAnsi="Arial"/>
        </w:rPr>
        <w:t>Sodann ergeht das aus der Anlage ersichtliche Versäumnisurteil.</w:t>
      </w:r>
    </w:p>
    <w:p w14:paraId="036A7249" w14:textId="77777777" w:rsidR="006B6EB8" w:rsidRPr="00576C3A" w:rsidRDefault="006B6EB8" w:rsidP="006B6EB8">
      <w:pPr>
        <w:spacing w:after="0" w:line="240" w:lineRule="auto"/>
        <w:rPr>
          <w:rFonts w:ascii="Arial" w:hAnsi="Arial"/>
        </w:rPr>
      </w:pPr>
    </w:p>
    <w:p w14:paraId="25AF0D9F" w14:textId="77777777" w:rsidR="006B6EB8" w:rsidRPr="00576C3A" w:rsidRDefault="006B6EB8" w:rsidP="006B6EB8">
      <w:pPr>
        <w:spacing w:after="0" w:line="240" w:lineRule="auto"/>
        <w:rPr>
          <w:rFonts w:ascii="Arial" w:hAnsi="Arial"/>
        </w:rPr>
      </w:pPr>
      <w:r w:rsidRPr="00576C3A">
        <w:rPr>
          <w:rFonts w:ascii="Arial" w:hAnsi="Arial"/>
        </w:rPr>
        <w:t>Krause</w:t>
      </w:r>
      <w:r w:rsidRPr="00576C3A">
        <w:rPr>
          <w:rFonts w:ascii="Arial" w:hAnsi="Arial"/>
        </w:rPr>
        <w:tab/>
      </w:r>
      <w:r w:rsidRPr="00576C3A">
        <w:rPr>
          <w:rFonts w:ascii="Arial" w:hAnsi="Arial"/>
        </w:rPr>
        <w:tab/>
      </w:r>
      <w:r w:rsidRPr="00576C3A">
        <w:rPr>
          <w:rFonts w:ascii="Arial" w:hAnsi="Arial"/>
        </w:rPr>
        <w:tab/>
      </w:r>
      <w:r w:rsidRPr="00576C3A">
        <w:rPr>
          <w:rFonts w:ascii="Arial" w:hAnsi="Arial"/>
        </w:rPr>
        <w:tab/>
      </w:r>
      <w:r w:rsidRPr="00576C3A">
        <w:rPr>
          <w:rFonts w:ascii="Arial" w:hAnsi="Arial"/>
        </w:rPr>
        <w:tab/>
      </w:r>
      <w:r w:rsidRPr="00576C3A">
        <w:rPr>
          <w:rFonts w:ascii="Arial" w:hAnsi="Arial"/>
        </w:rPr>
        <w:tab/>
        <w:t xml:space="preserve">Halder, </w:t>
      </w:r>
      <w:proofErr w:type="spellStart"/>
      <w:r w:rsidRPr="00576C3A">
        <w:rPr>
          <w:rFonts w:ascii="Arial" w:hAnsi="Arial"/>
        </w:rPr>
        <w:t>JAng’e</w:t>
      </w:r>
      <w:proofErr w:type="spellEnd"/>
    </w:p>
    <w:p w14:paraId="47AA61F4" w14:textId="77777777" w:rsidR="006B6EB8" w:rsidRPr="00576C3A" w:rsidRDefault="006B6EB8" w:rsidP="006B6EB8">
      <w:pPr>
        <w:spacing w:after="0" w:line="240" w:lineRule="auto"/>
        <w:ind w:left="4245" w:hanging="4245"/>
        <w:rPr>
          <w:rFonts w:ascii="Arial" w:hAnsi="Arial"/>
        </w:rPr>
      </w:pPr>
      <w:r w:rsidRPr="00576C3A">
        <w:rPr>
          <w:rFonts w:ascii="Arial" w:hAnsi="Arial"/>
        </w:rPr>
        <w:t>Richterin am Amtsgericht</w:t>
      </w:r>
      <w:r w:rsidRPr="00576C3A">
        <w:rPr>
          <w:rFonts w:ascii="Arial" w:hAnsi="Arial"/>
        </w:rPr>
        <w:tab/>
      </w:r>
      <w:r w:rsidRPr="00576C3A">
        <w:rPr>
          <w:rFonts w:ascii="Arial" w:hAnsi="Arial"/>
        </w:rPr>
        <w:tab/>
        <w:t>als Urkundsbeamtin der Geschäftsstelle zugleich für die Richtigkeit und Vollständigkeit der Übertragung vom Tonträger.</w:t>
      </w:r>
    </w:p>
    <w:p w14:paraId="5C9EF984" w14:textId="61A45A31" w:rsidR="006B6EB8" w:rsidRDefault="006B6EB8" w:rsidP="00576C3A">
      <w:pPr>
        <w:rPr>
          <w:rFonts w:ascii="Arial" w:hAnsi="Arial"/>
        </w:rPr>
      </w:pPr>
      <w:r>
        <w:rPr>
          <w:rFonts w:ascii="Arial" w:hAnsi="Arial"/>
        </w:rPr>
        <w:br w:type="page"/>
      </w:r>
    </w:p>
    <w:p w14:paraId="609B76EC" w14:textId="1637444D" w:rsidR="00492434" w:rsidRPr="00AF5013" w:rsidRDefault="00A971EF" w:rsidP="00D254CC">
      <w:pPr>
        <w:pStyle w:val="LSAnlage0"/>
      </w:pPr>
      <w:r>
        <w:rPr>
          <w:noProof/>
          <w:color w:val="FF0000"/>
          <w:lang w:eastAsia="de-DE"/>
        </w:rPr>
        <w:lastRenderedPageBreak/>
        <mc:AlternateContent>
          <mc:Choice Requires="wps">
            <w:drawing>
              <wp:anchor distT="0" distB="0" distL="114300" distR="114300" simplePos="0" relativeHeight="251719680" behindDoc="0" locked="0" layoutInCell="1" allowOverlap="1" wp14:anchorId="3895076A" wp14:editId="1E9435F4">
                <wp:simplePos x="0" y="0"/>
                <wp:positionH relativeFrom="column">
                  <wp:posOffset>4282440</wp:posOffset>
                </wp:positionH>
                <wp:positionV relativeFrom="paragraph">
                  <wp:posOffset>494665</wp:posOffset>
                </wp:positionV>
                <wp:extent cx="1409700" cy="447675"/>
                <wp:effectExtent l="57150" t="38100" r="76200" b="104775"/>
                <wp:wrapNone/>
                <wp:docPr id="1924822241" name="Recht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9700" cy="447675"/>
                        </a:xfrm>
                        <a:prstGeom prst="rect">
                          <a:avLst/>
                        </a:prstGeom>
                        <a:solidFill>
                          <a:schemeClr val="bg1"/>
                        </a:solidFill>
                      </wps:spPr>
                      <wps:style>
                        <a:lnRef idx="1">
                          <a:schemeClr val="accent4"/>
                        </a:lnRef>
                        <a:fillRef idx="2">
                          <a:schemeClr val="accent4"/>
                        </a:fillRef>
                        <a:effectRef idx="1">
                          <a:schemeClr val="accent4"/>
                        </a:effectRef>
                        <a:fontRef idx="minor">
                          <a:schemeClr val="dk1"/>
                        </a:fontRef>
                      </wps:style>
                      <wps:txbx>
                        <w:txbxContent>
                          <w:p w14:paraId="09473862" w14:textId="4D0D81CD" w:rsidR="00223627" w:rsidRPr="00CA6B1C" w:rsidRDefault="00223627" w:rsidP="00A971EF">
                            <w:pPr>
                              <w:jc w:val="center"/>
                              <w:rPr>
                                <w:rFonts w:ascii="Arial" w:hAnsi="Arial"/>
                              </w:rPr>
                            </w:pPr>
                            <w:r w:rsidRPr="00CA6B1C">
                              <w:rPr>
                                <w:rFonts w:ascii="Arial" w:hAnsi="Arial"/>
                              </w:rPr>
                              <w:t>Zugestellt am: 19.10.20XX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5076A" id="Rechteck 2" o:spid="_x0000_s1026" alt="&quot;&quot;" style="position:absolute;left:0;text-align:left;margin-left:337.2pt;margin-top:38.95pt;width:111pt;height:35.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j8XwIAAC4FAAAOAAAAZHJzL2Uyb0RvYy54bWysVN9r2zAQfh/sfxB6X50Et1lDnRJaOgal&#10;LU1HnxVZSsxknXZSYmd//U6y44SusDH2It/5fuq773R13daG7RT6CmzBx2cjzpSVUFZ2XfBvL3ef&#10;PnPmg7ClMGBVwffK8+v5xw9XjZupCWzAlAoZJbF+1riCb0JwsyzzcqNq4c/AKUtGDViLQCqusxJF&#10;Q9lrk01Go4usASwdglTe09/bzsjnKb/WSoZHrb0KzBScegvpxHSu4pnNr8RsjcJtKtm3If6hi1pU&#10;looOqW5FEGyL1W+p6koieNDhTEKdgdaVVOkOdJvx6M1tlhvhVLoLgePdAJP/f2nlw27pnpBgaJyf&#10;eRLjLVqNdfxSf6xNYO0HsFQbmKSf43x0OR0RppJseT69mJ5HNLNjtEMfviioWRQKjjSMhJHY3fvQ&#10;uR5cYjEPpirvKmOSEgmgbgyynaDRrdbjPvmJV3ZsOUlhb1SMNfZZaVaVsclUMLHpmExIqWzI+4TJ&#10;O4ZpKj0ETv4c2PvHUJWYNgT/RdUhIlUGG4bgurKA71Uvvx8w0J0/gX1y7yiGdtX2o1xBuX9ChtBR&#10;3jt5V9EY7oUPTwKJ4zQ52tvwSIc20BQceomzDeDP9/5Hf6IeWTlraGcK7n9sBSrOzFdLpLwc53lc&#10;sqTk59MJKXhqWZ1a7La+AZrtmF4IJ5MY/YM5iBqhfqX1XsSqZBJWUu2Cy4AH5SZ0u0wPhFSLRXKj&#10;xXIi3NulkwcCRJq9tK8CXc/FQCx+gMN+idkbSna+cTQWFtsAukp8jRB3uPbQ01ImxvcPSNz6Uz15&#10;HZ+5+S8AAAD//wMAUEsDBBQABgAIAAAAIQDNOeDk3wAAAAoBAAAPAAAAZHJzL2Rvd25yZXYueG1s&#10;TI/dSsNAEEbvBd9hGcE7u6mEJI3ZlCoUFBRqmweYJtMkdH9idtvEt3e80suZOXxzvmI9Gy2uNPre&#10;WQXLRQSCbO2a3rYKqsP2IQPhA9oGtbOk4Js8rMvbmwLzxk32k6770AoOsT5HBV0IQy6lrzsy6Bdu&#10;IMu3kxsNBh7HVjYjThxutHyMokQa7C1/6HCgl47q8/5iFODHjt43z2/Tqz5gq8PXsqp2W6Xu7+bN&#10;E4hAc/iD4Vef1aFkp6O72MYLrSBJ45hRBWm6AsFAtkp4cWQyzmKQZSH/Vyh/AAAA//8DAFBLAQIt&#10;ABQABgAIAAAAIQC2gziS/gAAAOEBAAATAAAAAAAAAAAAAAAAAAAAAABbQ29udGVudF9UeXBlc10u&#10;eG1sUEsBAi0AFAAGAAgAAAAhADj9If/WAAAAlAEAAAsAAAAAAAAAAAAAAAAALwEAAF9yZWxzLy5y&#10;ZWxzUEsBAi0AFAAGAAgAAAAhAICe+PxfAgAALgUAAA4AAAAAAAAAAAAAAAAALgIAAGRycy9lMm9E&#10;b2MueG1sUEsBAi0AFAAGAAgAAAAhAM054OTfAAAACgEAAA8AAAAAAAAAAAAAAAAAuQQAAGRycy9k&#10;b3ducmV2LnhtbFBLBQYAAAAABAAEAPMAAADFBQAAAAA=&#10;" fillcolor="white [3212]" strokecolor="#795d9b [3047]">
                <v:shadow on="t" color="black" opacity="24903f" origin=",.5" offset="0,.55556mm"/>
                <v:textbox>
                  <w:txbxContent>
                    <w:p w14:paraId="09473862" w14:textId="4D0D81CD" w:rsidR="00223627" w:rsidRPr="00CA6B1C" w:rsidRDefault="00223627" w:rsidP="00A971EF">
                      <w:pPr>
                        <w:jc w:val="center"/>
                        <w:rPr>
                          <w:rFonts w:ascii="Arial" w:hAnsi="Arial"/>
                        </w:rPr>
                      </w:pPr>
                      <w:r w:rsidRPr="00CA6B1C">
                        <w:rPr>
                          <w:rFonts w:ascii="Arial" w:hAnsi="Arial"/>
                        </w:rPr>
                        <w:t>Zugestellt am: 19.10.20XX</w:t>
                      </w:r>
                    </w:p>
                  </w:txbxContent>
                </v:textbox>
              </v:rect>
            </w:pict>
          </mc:Fallback>
        </mc:AlternateContent>
      </w:r>
      <w:r w:rsidR="00492434" w:rsidRPr="00AF5013">
        <w:t>Anlage</w:t>
      </w:r>
      <w:r w:rsidR="00B42F2F">
        <w:t> </w:t>
      </w:r>
      <w:r w:rsidR="00332F69">
        <w:t>8</w:t>
      </w:r>
      <w:r w:rsidR="00492434" w:rsidRPr="00AF5013">
        <w:t>: Versäumnisurteil</w:t>
      </w:r>
      <w:r w:rsidR="00AF5013">
        <w:t xml:space="preserve"> </w:t>
      </w:r>
      <w:r w:rsidR="006B6EB8">
        <w:t xml:space="preserve">zur Akte </w:t>
      </w:r>
      <w:proofErr w:type="spellStart"/>
      <w:r w:rsidR="006B6EB8">
        <w:t>Stegle</w:t>
      </w:r>
      <w:proofErr w:type="spellEnd"/>
      <w:r w:rsidR="006B6EB8">
        <w:t xml:space="preserve"> </w:t>
      </w:r>
      <w:proofErr w:type="gramStart"/>
      <w:r w:rsidR="006B6EB8">
        <w:t>GmbH .</w:t>
      </w:r>
      <w:proofErr w:type="gramEnd"/>
      <w:r w:rsidR="006B6EB8">
        <w:t xml:space="preserve">/. </w:t>
      </w:r>
      <w:r w:rsidR="00AF5013">
        <w:t>Klaasen</w:t>
      </w:r>
    </w:p>
    <w:p w14:paraId="6962B742" w14:textId="085DB363" w:rsidR="00576C3A" w:rsidRPr="00F522B9" w:rsidRDefault="00576C3A" w:rsidP="00576C3A">
      <w:pPr>
        <w:jc w:val="center"/>
        <w:rPr>
          <w:rFonts w:ascii="Arial" w:hAnsi="Arial"/>
          <w:sz w:val="36"/>
          <w:szCs w:val="36"/>
        </w:rPr>
      </w:pPr>
      <w:r w:rsidRPr="00F522B9">
        <w:rPr>
          <w:rFonts w:ascii="Arial" w:hAnsi="Arial"/>
          <w:noProof/>
          <w:lang w:eastAsia="de-DE"/>
        </w:rPr>
        <w:drawing>
          <wp:anchor distT="0" distB="0" distL="114300" distR="114300" simplePos="0" relativeHeight="251711488" behindDoc="1" locked="0" layoutInCell="1" allowOverlap="1" wp14:anchorId="528F9E25" wp14:editId="36E681D2">
            <wp:simplePos x="0" y="0"/>
            <wp:positionH relativeFrom="page">
              <wp:align>center</wp:align>
            </wp:positionH>
            <wp:positionV relativeFrom="paragraph">
              <wp:posOffset>218978</wp:posOffset>
            </wp:positionV>
            <wp:extent cx="847090" cy="977900"/>
            <wp:effectExtent l="0" t="0" r="0" b="0"/>
            <wp:wrapTopAndBottom/>
            <wp:docPr id="419522851" name="Grafik 4195228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522851" name="Grafik 419522851">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709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22B9">
        <w:rPr>
          <w:rFonts w:ascii="Arial" w:hAnsi="Arial"/>
          <w:sz w:val="36"/>
          <w:szCs w:val="36"/>
        </w:rPr>
        <w:t xml:space="preserve">Amtsgericht </w:t>
      </w:r>
      <w:proofErr w:type="spellStart"/>
      <w:r w:rsidRPr="00F522B9">
        <w:rPr>
          <w:rFonts w:ascii="Arial" w:hAnsi="Arial"/>
          <w:sz w:val="36"/>
          <w:szCs w:val="36"/>
        </w:rPr>
        <w:t>Buchstädt</w:t>
      </w:r>
      <w:proofErr w:type="spellEnd"/>
    </w:p>
    <w:p w14:paraId="0B1D464E" w14:textId="77777777" w:rsidR="00576C3A" w:rsidRPr="00F522B9" w:rsidRDefault="00576C3A" w:rsidP="00576C3A">
      <w:pPr>
        <w:spacing w:after="0" w:line="240" w:lineRule="auto"/>
        <w:jc w:val="center"/>
        <w:rPr>
          <w:rFonts w:ascii="Arial" w:hAnsi="Arial"/>
          <w:b/>
          <w:bCs/>
          <w:sz w:val="28"/>
          <w:szCs w:val="28"/>
        </w:rPr>
      </w:pPr>
    </w:p>
    <w:p w14:paraId="7D1EE451" w14:textId="77777777" w:rsidR="00576C3A" w:rsidRPr="00576C3A" w:rsidRDefault="00576C3A" w:rsidP="00576C3A">
      <w:pPr>
        <w:spacing w:after="0" w:line="240" w:lineRule="auto"/>
        <w:jc w:val="center"/>
        <w:rPr>
          <w:rFonts w:ascii="Arial" w:hAnsi="Arial"/>
          <w:b/>
          <w:bCs/>
          <w:sz w:val="28"/>
          <w:szCs w:val="28"/>
        </w:rPr>
      </w:pPr>
      <w:r w:rsidRPr="00576C3A">
        <w:rPr>
          <w:rFonts w:ascii="Arial" w:hAnsi="Arial"/>
          <w:b/>
          <w:bCs/>
          <w:sz w:val="28"/>
          <w:szCs w:val="28"/>
        </w:rPr>
        <w:t xml:space="preserve">Im Namen des Volkes </w:t>
      </w:r>
    </w:p>
    <w:p w14:paraId="2529EA4B" w14:textId="77777777" w:rsidR="00576C3A" w:rsidRPr="00576C3A" w:rsidRDefault="00576C3A" w:rsidP="00576C3A">
      <w:pPr>
        <w:spacing w:after="0" w:line="240" w:lineRule="auto"/>
        <w:jc w:val="center"/>
        <w:rPr>
          <w:rFonts w:ascii="Arial" w:hAnsi="Arial"/>
          <w:b/>
          <w:bCs/>
          <w:sz w:val="16"/>
          <w:szCs w:val="16"/>
        </w:rPr>
      </w:pPr>
    </w:p>
    <w:p w14:paraId="540E0441" w14:textId="77777777" w:rsidR="00576C3A" w:rsidRPr="00576C3A" w:rsidRDefault="00576C3A" w:rsidP="00576C3A">
      <w:pPr>
        <w:spacing w:after="0" w:line="240" w:lineRule="auto"/>
        <w:jc w:val="center"/>
        <w:rPr>
          <w:rFonts w:ascii="Arial" w:hAnsi="Arial"/>
          <w:b/>
          <w:bCs/>
          <w:sz w:val="28"/>
          <w:szCs w:val="28"/>
        </w:rPr>
      </w:pPr>
      <w:r w:rsidRPr="00576C3A">
        <w:rPr>
          <w:rFonts w:ascii="Arial" w:hAnsi="Arial"/>
          <w:b/>
          <w:bCs/>
          <w:sz w:val="28"/>
          <w:szCs w:val="28"/>
        </w:rPr>
        <w:t>Versäumnisurteil</w:t>
      </w:r>
    </w:p>
    <w:p w14:paraId="38C6169E" w14:textId="77777777" w:rsidR="00576C3A" w:rsidRPr="00576C3A" w:rsidRDefault="00576C3A" w:rsidP="00576C3A">
      <w:pPr>
        <w:spacing w:after="0" w:line="240" w:lineRule="auto"/>
        <w:rPr>
          <w:rFonts w:ascii="Arial" w:hAnsi="Arial"/>
        </w:rPr>
      </w:pPr>
    </w:p>
    <w:p w14:paraId="225E7F8C" w14:textId="77777777" w:rsidR="00576C3A" w:rsidRPr="00755EB3" w:rsidRDefault="00576C3A" w:rsidP="00576C3A">
      <w:pPr>
        <w:spacing w:after="0" w:line="240" w:lineRule="auto"/>
        <w:rPr>
          <w:rFonts w:ascii="Arial" w:hAnsi="Arial"/>
          <w:sz w:val="21"/>
          <w:szCs w:val="21"/>
        </w:rPr>
      </w:pPr>
      <w:r w:rsidRPr="00755EB3">
        <w:rPr>
          <w:rFonts w:ascii="Arial" w:hAnsi="Arial"/>
          <w:sz w:val="21"/>
          <w:szCs w:val="21"/>
        </w:rPr>
        <w:t xml:space="preserve">In dem Rechtsstreit </w:t>
      </w:r>
    </w:p>
    <w:p w14:paraId="1E4FD0AA" w14:textId="77777777" w:rsidR="00576C3A" w:rsidRPr="00755EB3" w:rsidRDefault="00576C3A" w:rsidP="00576C3A">
      <w:pPr>
        <w:spacing w:after="0" w:line="240" w:lineRule="auto"/>
        <w:rPr>
          <w:rFonts w:ascii="Arial" w:hAnsi="Arial"/>
          <w:sz w:val="21"/>
          <w:szCs w:val="21"/>
        </w:rPr>
      </w:pPr>
    </w:p>
    <w:p w14:paraId="7704C313" w14:textId="77777777" w:rsidR="00576C3A" w:rsidRPr="00755EB3" w:rsidRDefault="00576C3A" w:rsidP="00576C3A">
      <w:pPr>
        <w:spacing w:after="0" w:line="240" w:lineRule="auto"/>
        <w:rPr>
          <w:rFonts w:ascii="Arial" w:hAnsi="Arial"/>
          <w:sz w:val="21"/>
          <w:szCs w:val="21"/>
        </w:rPr>
      </w:pPr>
      <w:proofErr w:type="spellStart"/>
      <w:r w:rsidRPr="00755EB3">
        <w:rPr>
          <w:rFonts w:ascii="Arial" w:hAnsi="Arial"/>
          <w:sz w:val="21"/>
          <w:szCs w:val="21"/>
        </w:rPr>
        <w:t>Stegle</w:t>
      </w:r>
      <w:proofErr w:type="spellEnd"/>
      <w:r w:rsidRPr="00755EB3">
        <w:rPr>
          <w:rFonts w:ascii="Arial" w:hAnsi="Arial"/>
          <w:sz w:val="21"/>
          <w:szCs w:val="21"/>
        </w:rPr>
        <w:t xml:space="preserve"> GmbH, vertreten durch d. Geschäftsführer Peter </w:t>
      </w:r>
      <w:proofErr w:type="spellStart"/>
      <w:r w:rsidRPr="00755EB3">
        <w:rPr>
          <w:rFonts w:ascii="Arial" w:hAnsi="Arial"/>
          <w:sz w:val="21"/>
          <w:szCs w:val="21"/>
        </w:rPr>
        <w:t>Klast</w:t>
      </w:r>
      <w:proofErr w:type="spellEnd"/>
      <w:r w:rsidRPr="00755EB3">
        <w:rPr>
          <w:rFonts w:ascii="Arial" w:hAnsi="Arial"/>
          <w:sz w:val="21"/>
          <w:szCs w:val="21"/>
        </w:rPr>
        <w:t xml:space="preserve">, Hauptstr. 78, 71953 </w:t>
      </w:r>
      <w:proofErr w:type="spellStart"/>
      <w:r w:rsidRPr="00755EB3">
        <w:rPr>
          <w:rFonts w:ascii="Arial" w:hAnsi="Arial"/>
          <w:sz w:val="21"/>
          <w:szCs w:val="21"/>
        </w:rPr>
        <w:t>Salfingen</w:t>
      </w:r>
      <w:proofErr w:type="spellEnd"/>
    </w:p>
    <w:p w14:paraId="0CBCAE62" w14:textId="77777777" w:rsidR="00576C3A" w:rsidRPr="00755EB3" w:rsidRDefault="00576C3A" w:rsidP="00576C3A">
      <w:pPr>
        <w:spacing w:after="0" w:line="240" w:lineRule="auto"/>
        <w:rPr>
          <w:rFonts w:ascii="Arial" w:hAnsi="Arial"/>
          <w:b/>
          <w:bCs/>
          <w:sz w:val="21"/>
          <w:szCs w:val="21"/>
        </w:rPr>
      </w:pPr>
      <w:r w:rsidRPr="00755EB3">
        <w:rPr>
          <w:rFonts w:ascii="Arial" w:hAnsi="Arial"/>
          <w:b/>
          <w:bCs/>
          <w:sz w:val="21"/>
          <w:szCs w:val="21"/>
        </w:rPr>
        <w:t xml:space="preserve"> – Klägerin –</w:t>
      </w:r>
    </w:p>
    <w:p w14:paraId="3D7AB075" w14:textId="77777777" w:rsidR="00576C3A" w:rsidRPr="00755EB3" w:rsidRDefault="00576C3A" w:rsidP="00576C3A">
      <w:pPr>
        <w:spacing w:after="0" w:line="240" w:lineRule="auto"/>
        <w:rPr>
          <w:rFonts w:ascii="Arial" w:hAnsi="Arial"/>
          <w:sz w:val="21"/>
          <w:szCs w:val="21"/>
        </w:rPr>
      </w:pPr>
    </w:p>
    <w:p w14:paraId="26D03D97" w14:textId="77777777" w:rsidR="00576C3A" w:rsidRPr="00755EB3" w:rsidRDefault="00576C3A" w:rsidP="00576C3A">
      <w:pPr>
        <w:spacing w:after="0" w:line="240" w:lineRule="auto"/>
        <w:rPr>
          <w:rFonts w:ascii="Arial" w:hAnsi="Arial"/>
          <w:sz w:val="21"/>
          <w:szCs w:val="21"/>
          <w:u w:val="single"/>
        </w:rPr>
      </w:pPr>
      <w:r w:rsidRPr="00755EB3">
        <w:rPr>
          <w:rFonts w:ascii="Arial" w:hAnsi="Arial"/>
          <w:sz w:val="21"/>
          <w:szCs w:val="21"/>
          <w:u w:val="single"/>
        </w:rPr>
        <w:t>Prozessbevollmächtigte:</w:t>
      </w:r>
    </w:p>
    <w:p w14:paraId="1DD78F77" w14:textId="77777777" w:rsidR="00576C3A" w:rsidRPr="00755EB3" w:rsidRDefault="00576C3A" w:rsidP="00576C3A">
      <w:pPr>
        <w:spacing w:after="0" w:line="240" w:lineRule="auto"/>
        <w:rPr>
          <w:rFonts w:ascii="Arial" w:hAnsi="Arial"/>
          <w:sz w:val="21"/>
          <w:szCs w:val="21"/>
        </w:rPr>
      </w:pPr>
      <w:r w:rsidRPr="00755EB3">
        <w:rPr>
          <w:rFonts w:ascii="Arial" w:hAnsi="Arial"/>
          <w:sz w:val="21"/>
          <w:szCs w:val="21"/>
        </w:rPr>
        <w:t xml:space="preserve">Rechtsanwälte Gerber &amp; Partner, Scheffelstr. 28, 71953 </w:t>
      </w:r>
      <w:proofErr w:type="spellStart"/>
      <w:r w:rsidRPr="00755EB3">
        <w:rPr>
          <w:rFonts w:ascii="Arial" w:hAnsi="Arial"/>
          <w:sz w:val="21"/>
          <w:szCs w:val="21"/>
        </w:rPr>
        <w:t>Salfingen</w:t>
      </w:r>
      <w:proofErr w:type="spellEnd"/>
    </w:p>
    <w:p w14:paraId="71A79840" w14:textId="77777777" w:rsidR="00576C3A" w:rsidRPr="00755EB3" w:rsidRDefault="00576C3A" w:rsidP="00576C3A">
      <w:pPr>
        <w:spacing w:after="0" w:line="240" w:lineRule="auto"/>
        <w:rPr>
          <w:rFonts w:ascii="Arial" w:hAnsi="Arial"/>
          <w:sz w:val="21"/>
          <w:szCs w:val="21"/>
        </w:rPr>
      </w:pPr>
    </w:p>
    <w:p w14:paraId="4588CF27" w14:textId="77777777" w:rsidR="00576C3A" w:rsidRPr="00755EB3" w:rsidRDefault="00576C3A" w:rsidP="00576C3A">
      <w:pPr>
        <w:spacing w:after="0" w:line="240" w:lineRule="auto"/>
        <w:rPr>
          <w:rFonts w:ascii="Arial" w:hAnsi="Arial"/>
          <w:sz w:val="21"/>
          <w:szCs w:val="21"/>
        </w:rPr>
      </w:pPr>
      <w:r w:rsidRPr="00755EB3">
        <w:rPr>
          <w:rFonts w:ascii="Arial" w:hAnsi="Arial"/>
          <w:sz w:val="21"/>
          <w:szCs w:val="21"/>
        </w:rPr>
        <w:t xml:space="preserve">gegen Roxana Klaasen, </w:t>
      </w:r>
      <w:proofErr w:type="spellStart"/>
      <w:r w:rsidRPr="00755EB3">
        <w:rPr>
          <w:rFonts w:ascii="Arial" w:hAnsi="Arial"/>
          <w:sz w:val="21"/>
          <w:szCs w:val="21"/>
        </w:rPr>
        <w:t>Hundesingener</w:t>
      </w:r>
      <w:proofErr w:type="spellEnd"/>
      <w:r w:rsidRPr="00755EB3">
        <w:rPr>
          <w:rFonts w:ascii="Arial" w:hAnsi="Arial"/>
          <w:sz w:val="21"/>
          <w:szCs w:val="21"/>
        </w:rPr>
        <w:t xml:space="preserve"> Str. 2a, 71949 </w:t>
      </w:r>
      <w:proofErr w:type="spellStart"/>
      <w:r w:rsidRPr="00755EB3">
        <w:rPr>
          <w:rFonts w:ascii="Arial" w:hAnsi="Arial"/>
          <w:sz w:val="21"/>
          <w:szCs w:val="21"/>
        </w:rPr>
        <w:t>Buchstädt</w:t>
      </w:r>
      <w:proofErr w:type="spellEnd"/>
    </w:p>
    <w:p w14:paraId="2C7FE768" w14:textId="622EFC9B" w:rsidR="00576C3A" w:rsidRPr="00755EB3" w:rsidRDefault="00576C3A" w:rsidP="00576C3A">
      <w:pPr>
        <w:spacing w:after="0" w:line="240" w:lineRule="auto"/>
        <w:rPr>
          <w:rFonts w:ascii="Arial" w:hAnsi="Arial"/>
          <w:b/>
          <w:bCs/>
          <w:sz w:val="21"/>
          <w:szCs w:val="21"/>
        </w:rPr>
      </w:pPr>
      <w:r w:rsidRPr="00755EB3">
        <w:rPr>
          <w:rFonts w:ascii="Arial" w:hAnsi="Arial"/>
          <w:b/>
          <w:bCs/>
          <w:sz w:val="21"/>
          <w:szCs w:val="21"/>
        </w:rPr>
        <w:t xml:space="preserve"> – Beklagte –</w:t>
      </w:r>
    </w:p>
    <w:p w14:paraId="619D11F2" w14:textId="77777777" w:rsidR="00576C3A" w:rsidRPr="00755EB3" w:rsidRDefault="00576C3A" w:rsidP="00576C3A">
      <w:pPr>
        <w:spacing w:after="0" w:line="240" w:lineRule="auto"/>
        <w:rPr>
          <w:rFonts w:ascii="Arial" w:hAnsi="Arial"/>
          <w:sz w:val="21"/>
          <w:szCs w:val="21"/>
        </w:rPr>
      </w:pPr>
    </w:p>
    <w:p w14:paraId="61C64B20" w14:textId="3F8409C3" w:rsidR="00576C3A" w:rsidRPr="00755EB3" w:rsidRDefault="00576C3A" w:rsidP="00576C3A">
      <w:pPr>
        <w:spacing w:after="0" w:line="240" w:lineRule="auto"/>
        <w:rPr>
          <w:rFonts w:ascii="Arial" w:hAnsi="Arial"/>
          <w:b/>
          <w:bCs/>
          <w:sz w:val="21"/>
          <w:szCs w:val="21"/>
        </w:rPr>
      </w:pPr>
      <w:r w:rsidRPr="00755EB3">
        <w:rPr>
          <w:rFonts w:ascii="Arial" w:hAnsi="Arial"/>
          <w:b/>
          <w:bCs/>
          <w:sz w:val="21"/>
          <w:szCs w:val="21"/>
        </w:rPr>
        <w:t xml:space="preserve">wegen </w:t>
      </w:r>
      <w:r w:rsidR="00755EB3">
        <w:rPr>
          <w:rFonts w:ascii="Arial" w:hAnsi="Arial"/>
          <w:b/>
          <w:bCs/>
          <w:sz w:val="21"/>
          <w:szCs w:val="21"/>
        </w:rPr>
        <w:t>Forderung</w:t>
      </w:r>
    </w:p>
    <w:p w14:paraId="0F3CFF24" w14:textId="77777777" w:rsidR="00576C3A" w:rsidRPr="00755EB3" w:rsidRDefault="00576C3A" w:rsidP="00576C3A">
      <w:pPr>
        <w:spacing w:after="0" w:line="240" w:lineRule="auto"/>
        <w:rPr>
          <w:rFonts w:ascii="Arial" w:hAnsi="Arial"/>
          <w:sz w:val="21"/>
          <w:szCs w:val="21"/>
        </w:rPr>
      </w:pPr>
    </w:p>
    <w:p w14:paraId="3214CCDD" w14:textId="77777777" w:rsidR="00576C3A" w:rsidRPr="00755EB3" w:rsidRDefault="00576C3A" w:rsidP="00576C3A">
      <w:pPr>
        <w:spacing w:after="0" w:line="240" w:lineRule="auto"/>
        <w:rPr>
          <w:rFonts w:ascii="Arial" w:hAnsi="Arial"/>
          <w:sz w:val="21"/>
          <w:szCs w:val="21"/>
        </w:rPr>
      </w:pPr>
      <w:r w:rsidRPr="00755EB3">
        <w:rPr>
          <w:rFonts w:ascii="Arial" w:hAnsi="Arial"/>
          <w:sz w:val="21"/>
          <w:szCs w:val="21"/>
        </w:rPr>
        <w:t xml:space="preserve">hat das Amtsgericht </w:t>
      </w:r>
      <w:proofErr w:type="spellStart"/>
      <w:r w:rsidRPr="00755EB3">
        <w:rPr>
          <w:rFonts w:ascii="Arial" w:hAnsi="Arial"/>
          <w:sz w:val="21"/>
          <w:szCs w:val="21"/>
        </w:rPr>
        <w:t>Buchstädt</w:t>
      </w:r>
      <w:proofErr w:type="spellEnd"/>
      <w:r w:rsidRPr="00755EB3">
        <w:rPr>
          <w:rFonts w:ascii="Arial" w:hAnsi="Arial"/>
          <w:sz w:val="21"/>
          <w:szCs w:val="21"/>
        </w:rPr>
        <w:t xml:space="preserve"> durch die Richterin am Amtsgericht Krause auf Grund der mündlichen Verhandlung vom 14.10.20XX für Recht erkannt:</w:t>
      </w:r>
    </w:p>
    <w:p w14:paraId="63040A62" w14:textId="07C3A0BA" w:rsidR="00576C3A" w:rsidRPr="00755EB3" w:rsidRDefault="00576C3A" w:rsidP="00576C3A">
      <w:pPr>
        <w:numPr>
          <w:ilvl w:val="0"/>
          <w:numId w:val="18"/>
        </w:numPr>
        <w:spacing w:before="120" w:after="0" w:line="240" w:lineRule="auto"/>
        <w:rPr>
          <w:rFonts w:ascii="Arial" w:hAnsi="Arial"/>
          <w:sz w:val="21"/>
          <w:szCs w:val="21"/>
        </w:rPr>
      </w:pPr>
      <w:r w:rsidRPr="00755EB3">
        <w:rPr>
          <w:rFonts w:ascii="Arial" w:hAnsi="Arial"/>
          <w:sz w:val="21"/>
          <w:szCs w:val="21"/>
        </w:rPr>
        <w:t>Die Beklagte wird verurteilt, an die Klägerin 1.025,47</w:t>
      </w:r>
      <w:r w:rsidR="00B42F2F">
        <w:rPr>
          <w:rFonts w:ascii="Arial" w:hAnsi="Arial"/>
          <w:sz w:val="21"/>
          <w:szCs w:val="21"/>
        </w:rPr>
        <w:t> </w:t>
      </w:r>
      <w:r w:rsidR="00755EB3" w:rsidRPr="00755EB3">
        <w:rPr>
          <w:rFonts w:ascii="Arial" w:hAnsi="Arial"/>
          <w:sz w:val="21"/>
          <w:szCs w:val="21"/>
        </w:rPr>
        <w:t>Euro nebst Zinsen in Höhe von 5 </w:t>
      </w:r>
      <w:r w:rsidR="001C3A0B">
        <w:rPr>
          <w:rFonts w:ascii="Arial" w:hAnsi="Arial"/>
          <w:sz w:val="21"/>
          <w:szCs w:val="21"/>
        </w:rPr>
        <w:t>%-P</w:t>
      </w:r>
      <w:r w:rsidRPr="00755EB3">
        <w:rPr>
          <w:rFonts w:ascii="Arial" w:hAnsi="Arial"/>
          <w:sz w:val="21"/>
          <w:szCs w:val="21"/>
        </w:rPr>
        <w:t>unkten über dem Basiszinssatz seit dem 03.08.20XX zu bezahlen.</w:t>
      </w:r>
    </w:p>
    <w:p w14:paraId="2D0F321C" w14:textId="77777777" w:rsidR="00576C3A" w:rsidRPr="00755EB3" w:rsidRDefault="00576C3A" w:rsidP="00576C3A">
      <w:pPr>
        <w:numPr>
          <w:ilvl w:val="0"/>
          <w:numId w:val="18"/>
        </w:numPr>
        <w:spacing w:before="120" w:after="0" w:line="240" w:lineRule="auto"/>
        <w:rPr>
          <w:rFonts w:ascii="Arial" w:hAnsi="Arial"/>
          <w:sz w:val="21"/>
          <w:szCs w:val="21"/>
        </w:rPr>
      </w:pPr>
      <w:r w:rsidRPr="00755EB3">
        <w:rPr>
          <w:rFonts w:ascii="Arial" w:hAnsi="Arial"/>
          <w:sz w:val="21"/>
          <w:szCs w:val="21"/>
        </w:rPr>
        <w:t>Die Beklagte hat die Kosten des Rechtstreits zu tragen.</w:t>
      </w:r>
    </w:p>
    <w:p w14:paraId="3B023437" w14:textId="77777777" w:rsidR="00576C3A" w:rsidRPr="00755EB3" w:rsidRDefault="00576C3A" w:rsidP="00576C3A">
      <w:pPr>
        <w:numPr>
          <w:ilvl w:val="0"/>
          <w:numId w:val="18"/>
        </w:numPr>
        <w:spacing w:before="120" w:after="0" w:line="240" w:lineRule="auto"/>
        <w:rPr>
          <w:rFonts w:ascii="Arial" w:hAnsi="Arial"/>
          <w:sz w:val="21"/>
          <w:szCs w:val="21"/>
        </w:rPr>
      </w:pPr>
      <w:r w:rsidRPr="00755EB3">
        <w:rPr>
          <w:rFonts w:ascii="Arial" w:hAnsi="Arial"/>
          <w:sz w:val="21"/>
          <w:szCs w:val="21"/>
        </w:rPr>
        <w:t>Das Urteil ist vorläufig vollstreckbar.</w:t>
      </w:r>
    </w:p>
    <w:p w14:paraId="51143EDA" w14:textId="77777777" w:rsidR="00576C3A" w:rsidRPr="00755EB3" w:rsidRDefault="00576C3A" w:rsidP="00576C3A">
      <w:pPr>
        <w:spacing w:after="0" w:line="240" w:lineRule="auto"/>
        <w:jc w:val="center"/>
        <w:rPr>
          <w:rFonts w:ascii="Arial" w:hAnsi="Arial"/>
          <w:b/>
          <w:bCs/>
          <w:sz w:val="21"/>
          <w:szCs w:val="21"/>
        </w:rPr>
      </w:pPr>
      <w:r w:rsidRPr="00755EB3">
        <w:rPr>
          <w:rFonts w:ascii="Arial" w:hAnsi="Arial"/>
          <w:b/>
          <w:bCs/>
          <w:sz w:val="21"/>
          <w:szCs w:val="21"/>
        </w:rPr>
        <w:t>Beschluss</w:t>
      </w:r>
    </w:p>
    <w:p w14:paraId="10BC1CCC" w14:textId="77777777" w:rsidR="00576C3A" w:rsidRPr="00755EB3" w:rsidRDefault="00576C3A" w:rsidP="00576C3A">
      <w:pPr>
        <w:spacing w:after="0" w:line="240" w:lineRule="auto"/>
        <w:rPr>
          <w:rFonts w:ascii="Arial" w:hAnsi="Arial"/>
          <w:sz w:val="21"/>
          <w:szCs w:val="21"/>
        </w:rPr>
      </w:pPr>
    </w:p>
    <w:p w14:paraId="1BA96B4B" w14:textId="6A078F51" w:rsidR="00576C3A" w:rsidRPr="00755EB3" w:rsidRDefault="00576C3A" w:rsidP="00576C3A">
      <w:pPr>
        <w:spacing w:after="0" w:line="240" w:lineRule="auto"/>
        <w:rPr>
          <w:rFonts w:ascii="Arial" w:hAnsi="Arial"/>
          <w:sz w:val="21"/>
          <w:szCs w:val="21"/>
        </w:rPr>
      </w:pPr>
      <w:r w:rsidRPr="00755EB3">
        <w:rPr>
          <w:rFonts w:ascii="Arial" w:hAnsi="Arial"/>
          <w:sz w:val="21"/>
          <w:szCs w:val="21"/>
        </w:rPr>
        <w:t>Der Streitwert wird auf 1.025,47</w:t>
      </w:r>
      <w:r w:rsidR="00B42F2F">
        <w:rPr>
          <w:rFonts w:ascii="Arial" w:hAnsi="Arial"/>
          <w:sz w:val="21"/>
          <w:szCs w:val="21"/>
        </w:rPr>
        <w:t> </w:t>
      </w:r>
      <w:r w:rsidRPr="00755EB3">
        <w:rPr>
          <w:rFonts w:ascii="Arial" w:hAnsi="Arial"/>
          <w:sz w:val="21"/>
          <w:szCs w:val="21"/>
        </w:rPr>
        <w:t>Euro festgesetzt.</w:t>
      </w:r>
    </w:p>
    <w:p w14:paraId="2489BAD5" w14:textId="77777777" w:rsidR="00576C3A" w:rsidRPr="00755EB3" w:rsidRDefault="00576C3A" w:rsidP="00576C3A">
      <w:pPr>
        <w:spacing w:after="0" w:line="240" w:lineRule="auto"/>
        <w:rPr>
          <w:rFonts w:ascii="Arial" w:hAnsi="Arial"/>
          <w:sz w:val="21"/>
          <w:szCs w:val="21"/>
        </w:rPr>
      </w:pPr>
    </w:p>
    <w:p w14:paraId="52D1527F" w14:textId="77777777" w:rsidR="00576C3A" w:rsidRPr="00755EB3" w:rsidRDefault="00576C3A" w:rsidP="00576C3A">
      <w:pPr>
        <w:jc w:val="center"/>
        <w:rPr>
          <w:rFonts w:ascii="Arial" w:hAnsi="Arial"/>
          <w:b/>
          <w:bCs/>
          <w:sz w:val="21"/>
          <w:szCs w:val="21"/>
        </w:rPr>
      </w:pPr>
      <w:r w:rsidRPr="00755EB3">
        <w:rPr>
          <w:rFonts w:ascii="Arial" w:hAnsi="Arial"/>
          <w:b/>
          <w:bCs/>
          <w:sz w:val="21"/>
          <w:szCs w:val="21"/>
        </w:rPr>
        <w:t>Rechtsbehelfsbelehrung:</w:t>
      </w:r>
    </w:p>
    <w:p w14:paraId="4356B92A" w14:textId="77777777" w:rsidR="00576C3A" w:rsidRPr="00755EB3" w:rsidRDefault="00576C3A" w:rsidP="00576C3A">
      <w:pPr>
        <w:spacing w:after="0"/>
        <w:rPr>
          <w:rFonts w:ascii="Arial" w:hAnsi="Arial"/>
          <w:sz w:val="21"/>
          <w:szCs w:val="21"/>
        </w:rPr>
      </w:pPr>
      <w:r w:rsidRPr="00755EB3">
        <w:rPr>
          <w:rFonts w:ascii="Arial" w:hAnsi="Arial"/>
          <w:sz w:val="21"/>
          <w:szCs w:val="21"/>
        </w:rPr>
        <w:t xml:space="preserve">Gegen die Entscheidung steht der Beklagten der Einspruch zu. Der Einspruch kann binnen einer Notfrist von </w:t>
      </w:r>
      <w:r w:rsidRPr="00755EB3">
        <w:rPr>
          <w:rFonts w:ascii="Arial" w:hAnsi="Arial"/>
          <w:b/>
          <w:bCs/>
          <w:sz w:val="21"/>
          <w:szCs w:val="21"/>
        </w:rPr>
        <w:t>zwei Wochen</w:t>
      </w:r>
      <w:r w:rsidRPr="00755EB3">
        <w:rPr>
          <w:rFonts w:ascii="Arial" w:hAnsi="Arial"/>
          <w:sz w:val="21"/>
          <w:szCs w:val="21"/>
        </w:rPr>
        <w:t xml:space="preserve"> bei dem </w:t>
      </w:r>
    </w:p>
    <w:p w14:paraId="710A50BA" w14:textId="77777777" w:rsidR="00576C3A" w:rsidRPr="00755EB3" w:rsidRDefault="00576C3A" w:rsidP="00576C3A">
      <w:pPr>
        <w:spacing w:after="0"/>
        <w:rPr>
          <w:rFonts w:ascii="Arial" w:hAnsi="Arial"/>
          <w:sz w:val="21"/>
          <w:szCs w:val="21"/>
        </w:rPr>
      </w:pPr>
    </w:p>
    <w:p w14:paraId="741F3C9C" w14:textId="7B345094" w:rsidR="00576C3A" w:rsidRPr="00755EB3" w:rsidRDefault="00576C3A" w:rsidP="00576C3A">
      <w:pPr>
        <w:spacing w:after="0" w:line="240" w:lineRule="auto"/>
        <w:ind w:left="1134"/>
        <w:rPr>
          <w:rFonts w:ascii="Arial" w:hAnsi="Arial"/>
          <w:sz w:val="21"/>
          <w:szCs w:val="21"/>
        </w:rPr>
      </w:pPr>
      <w:r w:rsidRPr="00755EB3">
        <w:rPr>
          <w:rFonts w:ascii="Arial" w:hAnsi="Arial"/>
          <w:sz w:val="21"/>
          <w:szCs w:val="21"/>
        </w:rPr>
        <w:t xml:space="preserve">Amtsgericht </w:t>
      </w:r>
      <w:proofErr w:type="spellStart"/>
      <w:r w:rsidRPr="00755EB3">
        <w:rPr>
          <w:rFonts w:ascii="Arial" w:hAnsi="Arial"/>
          <w:sz w:val="21"/>
          <w:szCs w:val="21"/>
        </w:rPr>
        <w:t>Buchstädt</w:t>
      </w:r>
      <w:proofErr w:type="spellEnd"/>
      <w:r w:rsidR="00755EB3">
        <w:rPr>
          <w:rFonts w:ascii="Arial" w:hAnsi="Arial"/>
          <w:sz w:val="21"/>
          <w:szCs w:val="21"/>
        </w:rPr>
        <w:t xml:space="preserve">, </w:t>
      </w:r>
      <w:r w:rsidRPr="00755EB3">
        <w:rPr>
          <w:rFonts w:ascii="Arial" w:hAnsi="Arial"/>
          <w:sz w:val="21"/>
          <w:szCs w:val="21"/>
        </w:rPr>
        <w:t>Bergholzstr. 2</w:t>
      </w:r>
      <w:r w:rsidR="00755EB3">
        <w:rPr>
          <w:rFonts w:ascii="Arial" w:hAnsi="Arial"/>
          <w:sz w:val="21"/>
          <w:szCs w:val="21"/>
        </w:rPr>
        <w:t xml:space="preserve">, </w:t>
      </w:r>
      <w:r w:rsidRPr="00755EB3">
        <w:rPr>
          <w:rFonts w:ascii="Arial" w:hAnsi="Arial"/>
          <w:sz w:val="21"/>
          <w:szCs w:val="21"/>
        </w:rPr>
        <w:t xml:space="preserve">71949 </w:t>
      </w:r>
      <w:proofErr w:type="spellStart"/>
      <w:r w:rsidRPr="00755EB3">
        <w:rPr>
          <w:rFonts w:ascii="Arial" w:hAnsi="Arial"/>
          <w:sz w:val="21"/>
          <w:szCs w:val="21"/>
        </w:rPr>
        <w:t>Buchstädt</w:t>
      </w:r>
      <w:proofErr w:type="spellEnd"/>
      <w:r w:rsidRPr="00755EB3">
        <w:rPr>
          <w:rFonts w:ascii="Arial" w:hAnsi="Arial"/>
          <w:sz w:val="21"/>
          <w:szCs w:val="21"/>
        </w:rPr>
        <w:t xml:space="preserve"> </w:t>
      </w:r>
    </w:p>
    <w:p w14:paraId="6D652CDF" w14:textId="77777777" w:rsidR="00576C3A" w:rsidRPr="00755EB3" w:rsidRDefault="00576C3A" w:rsidP="00576C3A">
      <w:pPr>
        <w:spacing w:after="0" w:line="240" w:lineRule="auto"/>
        <w:rPr>
          <w:rFonts w:ascii="Arial" w:hAnsi="Arial"/>
          <w:sz w:val="21"/>
          <w:szCs w:val="21"/>
        </w:rPr>
      </w:pPr>
    </w:p>
    <w:p w14:paraId="5D775F1F" w14:textId="77777777" w:rsidR="00576C3A" w:rsidRPr="00755EB3" w:rsidRDefault="00576C3A" w:rsidP="00576C3A">
      <w:pPr>
        <w:spacing w:after="0" w:line="240" w:lineRule="auto"/>
        <w:rPr>
          <w:rFonts w:ascii="Arial" w:hAnsi="Arial"/>
          <w:sz w:val="21"/>
          <w:szCs w:val="21"/>
        </w:rPr>
      </w:pPr>
      <w:r w:rsidRPr="00755EB3">
        <w:rPr>
          <w:rFonts w:ascii="Arial" w:hAnsi="Arial"/>
          <w:sz w:val="21"/>
          <w:szCs w:val="21"/>
        </w:rPr>
        <w:t>eingelegt werden. Die Frist beginnt mit Zustellung des Urteils.</w:t>
      </w:r>
    </w:p>
    <w:p w14:paraId="478908B2" w14:textId="77777777" w:rsidR="00576C3A" w:rsidRPr="00755EB3" w:rsidRDefault="00576C3A" w:rsidP="00576C3A">
      <w:pPr>
        <w:spacing w:after="0" w:line="240" w:lineRule="auto"/>
        <w:rPr>
          <w:rFonts w:ascii="Arial" w:hAnsi="Arial"/>
          <w:sz w:val="21"/>
          <w:szCs w:val="21"/>
        </w:rPr>
      </w:pPr>
      <w:r w:rsidRPr="00755EB3">
        <w:rPr>
          <w:rFonts w:ascii="Arial" w:hAnsi="Arial"/>
          <w:sz w:val="21"/>
          <w:szCs w:val="21"/>
        </w:rPr>
        <w:t>Der Einspruch ist schriftlich einzulegen oder durch Erklärung zu Protokoll der Geschäftsstelle des genannten Gerichts. (…) Eine anwaltliche Mitwirkung ist nicht vorgeschrieben. (…)</w:t>
      </w:r>
    </w:p>
    <w:p w14:paraId="6F1F65BC" w14:textId="77777777" w:rsidR="00576C3A" w:rsidRPr="00755EB3" w:rsidRDefault="00576C3A" w:rsidP="00576C3A">
      <w:pPr>
        <w:spacing w:after="0" w:line="240" w:lineRule="auto"/>
        <w:rPr>
          <w:rFonts w:ascii="Arial" w:hAnsi="Arial"/>
          <w:sz w:val="21"/>
          <w:szCs w:val="21"/>
        </w:rPr>
      </w:pPr>
    </w:p>
    <w:p w14:paraId="228ECBAB" w14:textId="77777777" w:rsidR="00576C3A" w:rsidRPr="00755EB3" w:rsidRDefault="00576C3A" w:rsidP="00576C3A">
      <w:pPr>
        <w:spacing w:after="0" w:line="240" w:lineRule="auto"/>
        <w:rPr>
          <w:rFonts w:ascii="Arial" w:hAnsi="Arial"/>
          <w:sz w:val="21"/>
          <w:szCs w:val="21"/>
        </w:rPr>
      </w:pPr>
      <w:r w:rsidRPr="00755EB3">
        <w:rPr>
          <w:rFonts w:ascii="Arial" w:hAnsi="Arial"/>
          <w:sz w:val="21"/>
          <w:szCs w:val="21"/>
        </w:rPr>
        <w:t>Krause</w:t>
      </w:r>
      <w:r w:rsidRPr="00755EB3">
        <w:rPr>
          <w:rFonts w:ascii="Arial" w:hAnsi="Arial"/>
          <w:sz w:val="21"/>
          <w:szCs w:val="21"/>
        </w:rPr>
        <w:tab/>
      </w:r>
      <w:r w:rsidRPr="00755EB3">
        <w:rPr>
          <w:rFonts w:ascii="Arial" w:hAnsi="Arial"/>
          <w:sz w:val="21"/>
          <w:szCs w:val="21"/>
        </w:rPr>
        <w:tab/>
      </w:r>
      <w:r w:rsidRPr="00755EB3">
        <w:rPr>
          <w:rFonts w:ascii="Arial" w:hAnsi="Arial"/>
          <w:sz w:val="21"/>
          <w:szCs w:val="21"/>
        </w:rPr>
        <w:tab/>
      </w:r>
      <w:r w:rsidRPr="00755EB3">
        <w:rPr>
          <w:rFonts w:ascii="Arial" w:hAnsi="Arial"/>
          <w:sz w:val="21"/>
          <w:szCs w:val="21"/>
        </w:rPr>
        <w:tab/>
      </w:r>
      <w:r w:rsidRPr="00755EB3">
        <w:rPr>
          <w:rFonts w:ascii="Arial" w:hAnsi="Arial"/>
          <w:sz w:val="21"/>
          <w:szCs w:val="21"/>
        </w:rPr>
        <w:tab/>
      </w:r>
      <w:r w:rsidRPr="00755EB3">
        <w:rPr>
          <w:rFonts w:ascii="Arial" w:hAnsi="Arial"/>
          <w:sz w:val="21"/>
          <w:szCs w:val="21"/>
        </w:rPr>
        <w:tab/>
      </w:r>
    </w:p>
    <w:p w14:paraId="5B282806" w14:textId="77777777" w:rsidR="00576C3A" w:rsidRPr="00755EB3" w:rsidRDefault="00576C3A" w:rsidP="00576C3A">
      <w:pPr>
        <w:spacing w:after="0" w:line="240" w:lineRule="auto"/>
        <w:ind w:left="4245" w:hanging="4245"/>
        <w:rPr>
          <w:rFonts w:ascii="Arial" w:hAnsi="Arial"/>
          <w:sz w:val="21"/>
          <w:szCs w:val="21"/>
        </w:rPr>
      </w:pPr>
      <w:r w:rsidRPr="00755EB3">
        <w:rPr>
          <w:rFonts w:ascii="Arial" w:hAnsi="Arial"/>
          <w:sz w:val="21"/>
          <w:szCs w:val="21"/>
        </w:rPr>
        <w:t>Richterin am Amtsgericht</w:t>
      </w:r>
      <w:r w:rsidRPr="00755EB3">
        <w:rPr>
          <w:rFonts w:ascii="Arial" w:hAnsi="Arial"/>
          <w:sz w:val="21"/>
          <w:szCs w:val="21"/>
        </w:rPr>
        <w:tab/>
      </w:r>
    </w:p>
    <w:p w14:paraId="4E40B4DA" w14:textId="6BD58518" w:rsidR="00576C3A" w:rsidRPr="004270E5" w:rsidRDefault="00576C3A" w:rsidP="00755EB3">
      <w:pPr>
        <w:spacing w:after="0" w:line="240" w:lineRule="auto"/>
        <w:ind w:left="4245" w:hanging="4245"/>
        <w:jc w:val="center"/>
        <w:rPr>
          <w:rFonts w:ascii="Arial" w:hAnsi="Arial"/>
        </w:rPr>
      </w:pPr>
      <w:r w:rsidRPr="00755EB3">
        <w:rPr>
          <w:rFonts w:ascii="Arial" w:hAnsi="Arial"/>
          <w:sz w:val="21"/>
          <w:szCs w:val="21"/>
        </w:rPr>
        <w:t>Verkündet am 14.10.20XX</w:t>
      </w:r>
      <w:r>
        <w:br w:type="page"/>
      </w:r>
    </w:p>
    <w:p w14:paraId="324A4C36" w14:textId="5A50B062" w:rsidR="00AF5013" w:rsidRDefault="00CA61AB" w:rsidP="00D254CC">
      <w:pPr>
        <w:pStyle w:val="LSAnlage0"/>
      </w:pPr>
      <w:r>
        <w:rPr>
          <w:noProof/>
          <w:color w:val="344451"/>
          <w:sz w:val="20"/>
          <w:szCs w:val="20"/>
          <w:lang w:eastAsia="de-DE"/>
        </w:rPr>
        <w:lastRenderedPageBreak/>
        <mc:AlternateContent>
          <mc:Choice Requires="wps">
            <w:drawing>
              <wp:anchor distT="0" distB="0" distL="114300" distR="114300" simplePos="0" relativeHeight="251723776" behindDoc="0" locked="0" layoutInCell="1" allowOverlap="1" wp14:anchorId="67355567" wp14:editId="5C239D28">
                <wp:simplePos x="0" y="0"/>
                <wp:positionH relativeFrom="page">
                  <wp:posOffset>4917501</wp:posOffset>
                </wp:positionH>
                <wp:positionV relativeFrom="paragraph">
                  <wp:posOffset>-64609</wp:posOffset>
                </wp:positionV>
                <wp:extent cx="2300604" cy="1212215"/>
                <wp:effectExtent l="133350" t="247650" r="119380" b="216535"/>
                <wp:wrapNone/>
                <wp:docPr id="3" name="Gefaltete Eck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743057">
                          <a:off x="0" y="0"/>
                          <a:ext cx="2300604" cy="1212215"/>
                        </a:xfrm>
                        <a:prstGeom prst="foldedCorner">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43113F" w14:textId="77777777" w:rsidR="00223627" w:rsidRPr="004326E2" w:rsidRDefault="00223627" w:rsidP="00CA61AB">
                            <w:pPr>
                              <w:jc w:val="center"/>
                              <w:rPr>
                                <w:rFonts w:ascii="Arial" w:hAnsi="Arial"/>
                                <w:i/>
                                <w:color w:val="1C1C1C"/>
                              </w:rPr>
                            </w:pPr>
                            <w:r w:rsidRPr="004326E2">
                              <w:rPr>
                                <w:rFonts w:ascii="Arial" w:hAnsi="Arial"/>
                                <w:i/>
                                <w:color w:val="1C1C1C"/>
                              </w:rPr>
                              <w:sym w:font="Wingdings" w:char="F0FE"/>
                            </w:r>
                            <w:r w:rsidRPr="004326E2">
                              <w:rPr>
                                <w:rFonts w:ascii="Arial" w:hAnsi="Arial"/>
                                <w:i/>
                                <w:color w:val="1C1C1C"/>
                              </w:rPr>
                              <w:t xml:space="preserve"> Schlüssigkeit der Klage geprüft</w:t>
                            </w:r>
                          </w:p>
                          <w:p w14:paraId="0BF9733C" w14:textId="77777777" w:rsidR="00223627" w:rsidRPr="004326E2" w:rsidRDefault="00223627" w:rsidP="00CA61AB">
                            <w:pPr>
                              <w:jc w:val="center"/>
                              <w:rPr>
                                <w:rFonts w:ascii="Arial" w:hAnsi="Arial"/>
                                <w:i/>
                                <w:color w:val="1C1C1C"/>
                              </w:rPr>
                            </w:pPr>
                            <w:r w:rsidRPr="004326E2">
                              <w:rPr>
                                <w:rFonts w:ascii="Arial" w:hAnsi="Arial"/>
                                <w:i/>
                                <w:color w:val="1C1C1C"/>
                              </w:rPr>
                              <w:sym w:font="Wingdings" w:char="F0FE"/>
                            </w:r>
                            <w:r w:rsidRPr="004326E2">
                              <w:rPr>
                                <w:rFonts w:ascii="Arial" w:hAnsi="Arial"/>
                                <w:i/>
                                <w:color w:val="1C1C1C"/>
                              </w:rPr>
                              <w:t xml:space="preserve"> Prozessvoraussetzungen sind erfüllt</w:t>
                            </w:r>
                          </w:p>
                          <w:p w14:paraId="43781651" w14:textId="7BC67400" w:rsidR="00223627" w:rsidRPr="004326E2" w:rsidRDefault="00223627" w:rsidP="00CA61AB">
                            <w:pPr>
                              <w:jc w:val="center"/>
                              <w:rPr>
                                <w:i/>
                                <w:color w:val="1C1C1C"/>
                              </w:rPr>
                            </w:pPr>
                            <w:r w:rsidRPr="004326E2">
                              <w:rPr>
                                <w:rFonts w:ascii="Arial" w:hAnsi="Arial"/>
                                <w:i/>
                                <w:color w:val="1C1C1C"/>
                              </w:rPr>
                              <w:t>Richterin Krause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5556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3" o:spid="_x0000_s1027" type="#_x0000_t65" alt="&quot;&quot;" style="position:absolute;left:0;text-align:left;margin-left:387.2pt;margin-top:-5.1pt;width:181.15pt;height:95.45pt;rotation:811616fd;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KtlAIAALAFAAAOAAAAZHJzL2Uyb0RvYy54bWysVEtvGyEQvlfqf0Dcm33Eblor68hy5KpS&#10;lEZNqpwxC96VWIYC9q776zvAepMmVQ9ROSBgZj5mvnlcXg2dIgdhXQu6osVZTonQHOpW7yr642Hz&#10;4RMlzjNdMwVaVPQoHL1avn932ZuFKKEBVQtLEES7RW8q2nhvFlnmeCM65s7ACI1CCbZjHq92l9WW&#10;9YjeqazM849ZD7Y2FrhwDl+vk5AuI76UgvtvUjrhiaoo+ubjbuO+DXu2vGSLnWWmafnoBnuDFx1r&#10;NX46QV0zz8jetq+gupZbcCD9GYcuAylbLmIMGE2Rv4jmvmFGxFiQHGcmmtz/g+W3h3tzZ5GG3riF&#10;w2OIYpC2IxaQrYvZeT6/iKGhs2SIzB0n5sTgCcfH8hxzkc8o4SgryqIsi3ngNktYAdNY578I6Eg4&#10;VFSGzNdrsFrYCM8ON84nk5NqMHOg2nrTKhUvdrddK0sODNO5wZXHDOIvf6gp/TZLxAmm2RMV8eSP&#10;SgRApb8LSdo6xBtdjlUqJocY50L7IokaVovk5zzHNZIxWURqImBAlhjfhD0ChA54jZ0IGvWDqYhF&#10;Phnn/3IsGU8W8WfQfjLuWg0pGZOfKQSFUY0/J/0TSYmawJIftgNyg9kPmuFlC/XxzqYywtZzhm9a&#10;TP0Nc/6OWewyfMTJ4b/hJhX0FYXxREkD9tff3oM+Fj9KKemxayvqfu6ZFZSorxrb4nMxm4U2j5fZ&#10;/KLEi30u2T6X6H23BqykInoXj0Hfq9NRWugeccCswq8oYprj3xXl3p4ua5+mCY4oLlarqIatbZi/&#10;0feGB/DAcyjph+GRWTPWv8fWuYVTh7PFi/JPusFSw2rvQbaxN554HTOAYyGW0jjCwtx5fo9aT4N2&#10;+RsAAP//AwBQSwMEFAAGAAgAAAAhAN+2ja3iAAAADAEAAA8AAABkcnMvZG93bnJldi54bWxMj8FO&#10;wzAMhu9IvENkJG5b0jKtU9d0QhMcOCCgQ+yaNl5b0ThVk3WlT092gpstf/r9/dluMh0bcXCtJQnR&#10;UgBDqqxuqZbweXhebIA5r0irzhJK+EEHu/z2JlOpthf6wLHwNQsh5FIlofG+Tzl3VYNGuaXtkcLt&#10;ZAejfFiHmutBXUK46XgsxJob1VL40Kge9w1W38XZSJjnuKCvt/3pZaj8eCz94f31aZby/m563ALz&#10;OPk/GK76QR3y4FTaM2nHOglJsloFVMIiEjGwKxE9rBNgZZg2IgGeZ/x/ifwXAAD//wMAUEsBAi0A&#10;FAAGAAgAAAAhALaDOJL+AAAA4QEAABMAAAAAAAAAAAAAAAAAAAAAAFtDb250ZW50X1R5cGVzXS54&#10;bWxQSwECLQAUAAYACAAAACEAOP0h/9YAAACUAQAACwAAAAAAAAAAAAAAAAAvAQAAX3JlbHMvLnJl&#10;bHNQSwECLQAUAAYACAAAACEA6QIyrZQCAACwBQAADgAAAAAAAAAAAAAAAAAuAgAAZHJzL2Uyb0Rv&#10;Yy54bWxQSwECLQAUAAYACAAAACEA37aNreIAAAAMAQAADwAAAAAAAAAAAAAAAADuBAAAZHJzL2Rv&#10;d25yZXYueG1sUEsFBgAAAAAEAAQA8wAAAP0FAAAAAA==&#10;" adj="18000" fillcolor="yellow" strokecolor="yellow" strokeweight="2pt">
                <v:textbox>
                  <w:txbxContent>
                    <w:p w14:paraId="3443113F" w14:textId="77777777" w:rsidR="00223627" w:rsidRPr="004326E2" w:rsidRDefault="00223627" w:rsidP="00CA61AB">
                      <w:pPr>
                        <w:jc w:val="center"/>
                        <w:rPr>
                          <w:rFonts w:ascii="Arial" w:hAnsi="Arial"/>
                          <w:i/>
                          <w:color w:val="1C1C1C"/>
                        </w:rPr>
                      </w:pPr>
                      <w:r w:rsidRPr="004326E2">
                        <w:rPr>
                          <w:rFonts w:ascii="Arial" w:hAnsi="Arial"/>
                          <w:i/>
                          <w:color w:val="1C1C1C"/>
                        </w:rPr>
                        <w:sym w:font="Wingdings" w:char="F0FE"/>
                      </w:r>
                      <w:r w:rsidRPr="004326E2">
                        <w:rPr>
                          <w:rFonts w:ascii="Arial" w:hAnsi="Arial"/>
                          <w:i/>
                          <w:color w:val="1C1C1C"/>
                        </w:rPr>
                        <w:t xml:space="preserve"> Schlüssigkeit der Klage geprüft</w:t>
                      </w:r>
                    </w:p>
                    <w:p w14:paraId="0BF9733C" w14:textId="77777777" w:rsidR="00223627" w:rsidRPr="004326E2" w:rsidRDefault="00223627" w:rsidP="00CA61AB">
                      <w:pPr>
                        <w:jc w:val="center"/>
                        <w:rPr>
                          <w:rFonts w:ascii="Arial" w:hAnsi="Arial"/>
                          <w:i/>
                          <w:color w:val="1C1C1C"/>
                        </w:rPr>
                      </w:pPr>
                      <w:r w:rsidRPr="004326E2">
                        <w:rPr>
                          <w:rFonts w:ascii="Arial" w:hAnsi="Arial"/>
                          <w:i/>
                          <w:color w:val="1C1C1C"/>
                        </w:rPr>
                        <w:sym w:font="Wingdings" w:char="F0FE"/>
                      </w:r>
                      <w:r w:rsidRPr="004326E2">
                        <w:rPr>
                          <w:rFonts w:ascii="Arial" w:hAnsi="Arial"/>
                          <w:i/>
                          <w:color w:val="1C1C1C"/>
                        </w:rPr>
                        <w:t xml:space="preserve"> Prozessvoraussetzungen sind erfüllt</w:t>
                      </w:r>
                    </w:p>
                    <w:p w14:paraId="43781651" w14:textId="7BC67400" w:rsidR="00223627" w:rsidRPr="004326E2" w:rsidRDefault="00223627" w:rsidP="00CA61AB">
                      <w:pPr>
                        <w:jc w:val="center"/>
                        <w:rPr>
                          <w:i/>
                          <w:color w:val="1C1C1C"/>
                        </w:rPr>
                      </w:pPr>
                      <w:r w:rsidRPr="004326E2">
                        <w:rPr>
                          <w:rFonts w:ascii="Arial" w:hAnsi="Arial"/>
                          <w:i/>
                          <w:color w:val="1C1C1C"/>
                        </w:rPr>
                        <w:t>Richterin Krause</w:t>
                      </w:r>
                    </w:p>
                  </w:txbxContent>
                </v:textbox>
                <w10:wrap anchorx="page"/>
              </v:shape>
            </w:pict>
          </mc:Fallback>
        </mc:AlternateContent>
      </w:r>
      <w:r w:rsidR="00332F69">
        <w:t>Anlage</w:t>
      </w:r>
      <w:r w:rsidR="00B42F2F">
        <w:t> </w:t>
      </w:r>
      <w:r w:rsidR="00332F69">
        <w:t>9</w:t>
      </w:r>
      <w:r w:rsidR="00AF5013">
        <w:t>: Klageschrift zu</w:t>
      </w:r>
      <w:r w:rsidR="006B6EB8">
        <w:t xml:space="preserve">r Akte </w:t>
      </w:r>
      <w:proofErr w:type="gramStart"/>
      <w:r w:rsidR="006B6EB8">
        <w:t>Jäger .</w:t>
      </w:r>
      <w:proofErr w:type="gramEnd"/>
      <w:r w:rsidR="006B6EB8">
        <w:t>/.</w:t>
      </w:r>
      <w:r w:rsidR="00AF5013">
        <w:t xml:space="preserve"> </w:t>
      </w:r>
      <w:proofErr w:type="spellStart"/>
      <w:r w:rsidR="00AF5013">
        <w:t>Klosajek</w:t>
      </w:r>
      <w:proofErr w:type="spellEnd"/>
    </w:p>
    <w:p w14:paraId="37145870" w14:textId="4AA558C8" w:rsidR="001C3C5D" w:rsidRPr="001C3C5D" w:rsidRDefault="001C3C5D" w:rsidP="001C3C5D">
      <w:pPr>
        <w:shd w:val="clear" w:color="auto" w:fill="FFFFFF"/>
        <w:spacing w:after="0" w:line="315" w:lineRule="atLeast"/>
        <w:jc w:val="center"/>
        <w:rPr>
          <w:rFonts w:ascii="Bahnschrift Light SemiCondensed" w:hAnsi="Bahnschrift Light SemiCondensed"/>
          <w:color w:val="000000" w:themeColor="text1"/>
          <w:kern w:val="0"/>
          <w:sz w:val="24"/>
          <w:szCs w:val="24"/>
          <w:lang w:eastAsia="de-DE"/>
        </w:rPr>
      </w:pPr>
      <w:r w:rsidRPr="001C3C5D">
        <w:rPr>
          <w:rFonts w:ascii="Bahnschrift Light SemiCondensed" w:hAnsi="Bahnschrift Light SemiCondensed"/>
          <w:kern w:val="0"/>
          <w:sz w:val="24"/>
          <w:szCs w:val="24"/>
          <w:lang w:eastAsia="de-DE"/>
        </w:rPr>
        <w:t>Rechtsanwalt Manuel Schneider</w:t>
      </w:r>
    </w:p>
    <w:p w14:paraId="0F4EE10F" w14:textId="3FD35AC2" w:rsidR="001C3C5D" w:rsidRDefault="001C3C5D" w:rsidP="001C3C5D">
      <w:pPr>
        <w:shd w:val="clear" w:color="auto" w:fill="FFFFFF"/>
        <w:spacing w:after="0" w:line="240" w:lineRule="auto"/>
        <w:rPr>
          <w:rFonts w:ascii="Arial" w:hAnsi="Arial"/>
          <w:color w:val="000000" w:themeColor="text1"/>
          <w:kern w:val="0"/>
          <w:sz w:val="24"/>
          <w:szCs w:val="24"/>
          <w:lang w:eastAsia="de-DE"/>
        </w:rPr>
      </w:pPr>
      <w:r>
        <w:rPr>
          <w:rFonts w:ascii="Arial" w:hAnsi="Arial"/>
          <w:color w:val="000000" w:themeColor="text1"/>
          <w:kern w:val="0"/>
          <w:sz w:val="24"/>
          <w:szCs w:val="24"/>
          <w:lang w:eastAsia="de-DE"/>
        </w:rPr>
        <w:t>_________________________________________________________________________</w:t>
      </w:r>
    </w:p>
    <w:p w14:paraId="22919595" w14:textId="4E32A738" w:rsidR="001C3C5D" w:rsidRPr="001C3C5D" w:rsidRDefault="001C3C5D" w:rsidP="001C3C5D">
      <w:pPr>
        <w:shd w:val="clear" w:color="auto" w:fill="FFFFFF"/>
        <w:spacing w:after="0" w:line="240" w:lineRule="auto"/>
        <w:rPr>
          <w:rFonts w:ascii="Arial" w:hAnsi="Arial"/>
          <w:color w:val="000000" w:themeColor="text1"/>
          <w:kern w:val="0"/>
          <w:sz w:val="24"/>
          <w:szCs w:val="24"/>
          <w:lang w:eastAsia="de-DE"/>
        </w:rPr>
      </w:pPr>
    </w:p>
    <w:p w14:paraId="14CCB764" w14:textId="77777777" w:rsidR="00AF5013" w:rsidRPr="00AB2A04" w:rsidRDefault="00AF5013" w:rsidP="00AF5013">
      <w:pPr>
        <w:shd w:val="clear" w:color="auto" w:fill="FFFFFF"/>
        <w:spacing w:after="0" w:line="240" w:lineRule="auto"/>
        <w:rPr>
          <w:rFonts w:ascii="Arial" w:hAnsi="Arial"/>
          <w:color w:val="000000" w:themeColor="text1"/>
          <w:kern w:val="0"/>
          <w:sz w:val="20"/>
          <w:szCs w:val="20"/>
          <w:lang w:eastAsia="de-DE"/>
        </w:rPr>
      </w:pPr>
      <w:r w:rsidRPr="00AB2A04">
        <w:rPr>
          <w:rFonts w:ascii="Arial" w:hAnsi="Arial"/>
          <w:color w:val="000000" w:themeColor="text1"/>
          <w:kern w:val="0"/>
          <w:sz w:val="20"/>
          <w:szCs w:val="20"/>
          <w:lang w:eastAsia="de-DE"/>
        </w:rPr>
        <w:t xml:space="preserve">Amtsgericht </w:t>
      </w:r>
      <w:proofErr w:type="spellStart"/>
      <w:r w:rsidRPr="00AB2A04">
        <w:rPr>
          <w:rFonts w:ascii="Arial" w:hAnsi="Arial"/>
          <w:color w:val="000000" w:themeColor="text1"/>
          <w:kern w:val="0"/>
          <w:sz w:val="20"/>
          <w:szCs w:val="20"/>
          <w:lang w:eastAsia="de-DE"/>
        </w:rPr>
        <w:t>Buchstädt</w:t>
      </w:r>
      <w:proofErr w:type="spellEnd"/>
      <w:r w:rsidRPr="00AB2A04">
        <w:rPr>
          <w:rFonts w:ascii="Arial" w:hAnsi="Arial"/>
          <w:color w:val="000000" w:themeColor="text1"/>
          <w:kern w:val="0"/>
          <w:sz w:val="20"/>
          <w:szCs w:val="20"/>
          <w:lang w:eastAsia="de-DE"/>
        </w:rPr>
        <w:t xml:space="preserve"> </w:t>
      </w:r>
    </w:p>
    <w:p w14:paraId="0CA42D5B" w14:textId="77777777" w:rsidR="00AF5013" w:rsidRPr="00AB2A04" w:rsidRDefault="00AF5013" w:rsidP="00AF5013">
      <w:pPr>
        <w:shd w:val="clear" w:color="auto" w:fill="FFFFFF"/>
        <w:spacing w:after="0" w:line="240" w:lineRule="auto"/>
        <w:rPr>
          <w:rFonts w:ascii="Arial" w:hAnsi="Arial"/>
          <w:color w:val="000000" w:themeColor="text1"/>
          <w:kern w:val="0"/>
          <w:sz w:val="20"/>
          <w:szCs w:val="20"/>
          <w:lang w:eastAsia="de-DE"/>
        </w:rPr>
      </w:pPr>
      <w:r w:rsidRPr="00AB2A04">
        <w:rPr>
          <w:rFonts w:ascii="Arial" w:hAnsi="Arial"/>
          <w:color w:val="000000" w:themeColor="text1"/>
          <w:kern w:val="0"/>
          <w:sz w:val="20"/>
          <w:szCs w:val="20"/>
          <w:lang w:eastAsia="de-DE"/>
        </w:rPr>
        <w:t>Zivilsachen</w:t>
      </w:r>
    </w:p>
    <w:p w14:paraId="116CAE1D" w14:textId="77777777" w:rsidR="00AF5013" w:rsidRPr="00AB2A04" w:rsidRDefault="00AF5013" w:rsidP="00AF5013">
      <w:pPr>
        <w:shd w:val="clear" w:color="auto" w:fill="FFFFFF"/>
        <w:spacing w:after="0" w:line="240" w:lineRule="auto"/>
        <w:rPr>
          <w:rFonts w:ascii="Arial" w:hAnsi="Arial"/>
          <w:color w:val="000000" w:themeColor="text1"/>
          <w:kern w:val="0"/>
          <w:sz w:val="20"/>
          <w:szCs w:val="20"/>
          <w:lang w:eastAsia="de-DE"/>
        </w:rPr>
      </w:pPr>
      <w:r w:rsidRPr="00AB2A04">
        <w:rPr>
          <w:rFonts w:ascii="Arial" w:hAnsi="Arial"/>
          <w:color w:val="000000" w:themeColor="text1"/>
          <w:kern w:val="0"/>
          <w:sz w:val="20"/>
          <w:szCs w:val="20"/>
          <w:lang w:eastAsia="de-DE"/>
        </w:rPr>
        <w:t>Bergholzstr. 2</w:t>
      </w:r>
    </w:p>
    <w:p w14:paraId="11604EE7" w14:textId="77777777" w:rsidR="00AF5013" w:rsidRPr="00AB2A04" w:rsidRDefault="00AF5013" w:rsidP="00AF5013">
      <w:pPr>
        <w:shd w:val="clear" w:color="auto" w:fill="FFFFFF"/>
        <w:spacing w:after="0" w:line="240" w:lineRule="auto"/>
        <w:rPr>
          <w:rFonts w:ascii="Arial" w:hAnsi="Arial"/>
          <w:color w:val="000000" w:themeColor="text1"/>
          <w:kern w:val="0"/>
          <w:sz w:val="20"/>
          <w:szCs w:val="20"/>
          <w:lang w:eastAsia="de-DE"/>
        </w:rPr>
      </w:pPr>
      <w:r w:rsidRPr="00AB2A04">
        <w:rPr>
          <w:rFonts w:ascii="Arial" w:hAnsi="Arial"/>
          <w:color w:val="000000" w:themeColor="text1"/>
          <w:kern w:val="0"/>
          <w:sz w:val="20"/>
          <w:szCs w:val="20"/>
          <w:lang w:eastAsia="de-DE"/>
        </w:rPr>
        <w:t xml:space="preserve">71949 </w:t>
      </w:r>
      <w:proofErr w:type="spellStart"/>
      <w:r w:rsidRPr="00AB2A04">
        <w:rPr>
          <w:rFonts w:ascii="Arial" w:hAnsi="Arial"/>
          <w:color w:val="000000" w:themeColor="text1"/>
          <w:kern w:val="0"/>
          <w:sz w:val="20"/>
          <w:szCs w:val="20"/>
          <w:lang w:eastAsia="de-DE"/>
        </w:rPr>
        <w:t>Buchstädt</w:t>
      </w:r>
      <w:proofErr w:type="spellEnd"/>
    </w:p>
    <w:p w14:paraId="36BFA885" w14:textId="0357487F" w:rsidR="00AF5013" w:rsidRPr="00AB2A04" w:rsidRDefault="00AF5013" w:rsidP="00AF5013">
      <w:pPr>
        <w:shd w:val="clear" w:color="auto" w:fill="FFFFFF"/>
        <w:spacing w:after="0" w:line="240" w:lineRule="auto"/>
        <w:jc w:val="right"/>
        <w:rPr>
          <w:rFonts w:ascii="Arial" w:hAnsi="Arial"/>
          <w:color w:val="000000" w:themeColor="text1"/>
          <w:kern w:val="0"/>
          <w:sz w:val="20"/>
          <w:szCs w:val="20"/>
          <w:lang w:eastAsia="de-DE"/>
        </w:rPr>
      </w:pPr>
      <w:proofErr w:type="spellStart"/>
      <w:r w:rsidRPr="00AB2A04">
        <w:rPr>
          <w:rFonts w:ascii="Arial" w:hAnsi="Arial"/>
          <w:color w:val="000000" w:themeColor="text1"/>
          <w:kern w:val="0"/>
          <w:sz w:val="20"/>
          <w:szCs w:val="20"/>
          <w:lang w:eastAsia="de-DE"/>
        </w:rPr>
        <w:t>Kliesental</w:t>
      </w:r>
      <w:proofErr w:type="spellEnd"/>
      <w:r w:rsidRPr="00AB2A04">
        <w:rPr>
          <w:rFonts w:ascii="Arial" w:hAnsi="Arial"/>
          <w:color w:val="000000" w:themeColor="text1"/>
          <w:kern w:val="0"/>
          <w:sz w:val="20"/>
          <w:szCs w:val="20"/>
          <w:lang w:eastAsia="de-DE"/>
        </w:rPr>
        <w:t>, 8. September 20XX</w:t>
      </w:r>
    </w:p>
    <w:p w14:paraId="245FC089" w14:textId="010B1C39" w:rsidR="00AF5013" w:rsidRPr="00AB2A04" w:rsidRDefault="00AF5013" w:rsidP="00755EB3">
      <w:pPr>
        <w:autoSpaceDE w:val="0"/>
        <w:autoSpaceDN w:val="0"/>
        <w:adjustRightInd w:val="0"/>
        <w:spacing w:after="0" w:line="240" w:lineRule="auto"/>
        <w:jc w:val="center"/>
        <w:rPr>
          <w:rFonts w:ascii="Arial" w:hAnsi="Arial"/>
          <w:kern w:val="0"/>
          <w:sz w:val="20"/>
          <w:szCs w:val="20"/>
          <w:lang w:eastAsia="de-DE"/>
        </w:rPr>
      </w:pPr>
      <w:r w:rsidRPr="00AB2A04">
        <w:rPr>
          <w:rFonts w:ascii="Arial" w:hAnsi="Arial"/>
          <w:b/>
          <w:bCs/>
          <w:kern w:val="0"/>
          <w:sz w:val="20"/>
          <w:szCs w:val="20"/>
          <w:lang w:eastAsia="de-DE"/>
        </w:rPr>
        <w:t>K L A G E</w:t>
      </w:r>
    </w:p>
    <w:p w14:paraId="086A1B9E" w14:textId="77777777" w:rsidR="00AF5013" w:rsidRPr="00AB2A04" w:rsidRDefault="00AF5013" w:rsidP="00AF5013">
      <w:pPr>
        <w:autoSpaceDE w:val="0"/>
        <w:autoSpaceDN w:val="0"/>
        <w:adjustRightInd w:val="0"/>
        <w:spacing w:after="0" w:line="276" w:lineRule="auto"/>
        <w:jc w:val="center"/>
        <w:rPr>
          <w:rFonts w:ascii="Arial" w:hAnsi="Arial"/>
          <w:kern w:val="0"/>
          <w:sz w:val="20"/>
          <w:szCs w:val="20"/>
          <w:lang w:eastAsia="de-DE"/>
        </w:rPr>
      </w:pPr>
    </w:p>
    <w:p w14:paraId="69B239B0" w14:textId="77777777" w:rsidR="00AF5013" w:rsidRPr="00AB2A04" w:rsidRDefault="00AF5013" w:rsidP="00AF5013">
      <w:pPr>
        <w:autoSpaceDE w:val="0"/>
        <w:autoSpaceDN w:val="0"/>
        <w:adjustRightInd w:val="0"/>
        <w:spacing w:after="0" w:line="276" w:lineRule="auto"/>
        <w:jc w:val="center"/>
        <w:rPr>
          <w:rFonts w:ascii="Arial" w:hAnsi="Arial"/>
          <w:kern w:val="0"/>
          <w:sz w:val="20"/>
          <w:szCs w:val="20"/>
          <w:lang w:eastAsia="de-DE"/>
        </w:rPr>
      </w:pPr>
      <w:r w:rsidRPr="00AB2A04">
        <w:rPr>
          <w:rFonts w:ascii="Arial" w:hAnsi="Arial"/>
          <w:kern w:val="0"/>
          <w:sz w:val="20"/>
          <w:szCs w:val="20"/>
          <w:lang w:eastAsia="de-DE"/>
        </w:rPr>
        <w:t xml:space="preserve">in Sachen </w:t>
      </w:r>
    </w:p>
    <w:p w14:paraId="663CB36C" w14:textId="77777777" w:rsidR="00AF5013" w:rsidRPr="00AB2A04" w:rsidRDefault="00AF5013" w:rsidP="00AF5013">
      <w:pPr>
        <w:spacing w:after="0" w:line="240" w:lineRule="auto"/>
        <w:rPr>
          <w:rFonts w:ascii="Arial" w:hAnsi="Arial"/>
          <w:kern w:val="0"/>
          <w:sz w:val="24"/>
          <w:szCs w:val="24"/>
          <w:lang w:eastAsia="de-DE"/>
        </w:rPr>
      </w:pPr>
    </w:p>
    <w:p w14:paraId="41BC358A" w14:textId="77777777" w:rsidR="00AF5013" w:rsidRPr="00AB2A04" w:rsidRDefault="00AF5013" w:rsidP="00AF5013">
      <w:pPr>
        <w:spacing w:after="0" w:line="240" w:lineRule="auto"/>
        <w:rPr>
          <w:rFonts w:ascii="Arial" w:hAnsi="Arial"/>
          <w:kern w:val="0"/>
          <w:lang w:eastAsia="de-DE"/>
        </w:rPr>
      </w:pPr>
      <w:r w:rsidRPr="00AB2A04">
        <w:rPr>
          <w:rFonts w:ascii="Arial" w:hAnsi="Arial"/>
          <w:kern w:val="0"/>
          <w:lang w:eastAsia="de-DE"/>
        </w:rPr>
        <w:t xml:space="preserve">1) Birgit Jäger, </w:t>
      </w:r>
      <w:proofErr w:type="spellStart"/>
      <w:r w:rsidRPr="00AB2A04">
        <w:rPr>
          <w:rFonts w:ascii="Arial" w:hAnsi="Arial"/>
          <w:kern w:val="0"/>
          <w:lang w:eastAsia="de-DE"/>
        </w:rPr>
        <w:t>Laubweg</w:t>
      </w:r>
      <w:proofErr w:type="spellEnd"/>
      <w:r w:rsidRPr="00AB2A04">
        <w:rPr>
          <w:rFonts w:ascii="Arial" w:hAnsi="Arial"/>
          <w:kern w:val="0"/>
          <w:lang w:eastAsia="de-DE"/>
        </w:rPr>
        <w:t xml:space="preserve"> 5, 73972 </w:t>
      </w:r>
      <w:proofErr w:type="spellStart"/>
      <w:r w:rsidRPr="00AB2A04">
        <w:rPr>
          <w:rFonts w:ascii="Arial" w:hAnsi="Arial"/>
          <w:kern w:val="0"/>
          <w:lang w:eastAsia="de-DE"/>
        </w:rPr>
        <w:t>Kliesental</w:t>
      </w:r>
      <w:proofErr w:type="spellEnd"/>
    </w:p>
    <w:p w14:paraId="6C5EB9E9" w14:textId="77777777" w:rsidR="00AF5013" w:rsidRPr="00AB2A04" w:rsidRDefault="00AF5013" w:rsidP="00AF5013">
      <w:pPr>
        <w:spacing w:after="0" w:line="240" w:lineRule="auto"/>
        <w:rPr>
          <w:rFonts w:ascii="Arial" w:hAnsi="Arial"/>
          <w:b/>
          <w:bCs/>
          <w:kern w:val="0"/>
          <w:lang w:eastAsia="de-DE"/>
        </w:rPr>
      </w:pPr>
      <w:r w:rsidRPr="00AB2A04">
        <w:rPr>
          <w:rFonts w:ascii="Arial" w:hAnsi="Arial"/>
          <w:b/>
          <w:bCs/>
          <w:kern w:val="0"/>
          <w:lang w:eastAsia="de-DE"/>
        </w:rPr>
        <w:t xml:space="preserve"> – Klägerin –</w:t>
      </w:r>
    </w:p>
    <w:p w14:paraId="090F0421" w14:textId="77777777" w:rsidR="00AF5013" w:rsidRPr="00AB2A04" w:rsidRDefault="00AF5013" w:rsidP="00AF5013">
      <w:pPr>
        <w:spacing w:after="0" w:line="240" w:lineRule="auto"/>
        <w:rPr>
          <w:rFonts w:ascii="Arial" w:hAnsi="Arial"/>
          <w:kern w:val="0"/>
          <w:lang w:eastAsia="de-DE"/>
        </w:rPr>
      </w:pPr>
      <w:r w:rsidRPr="00AB2A04">
        <w:rPr>
          <w:rFonts w:ascii="Arial" w:hAnsi="Arial"/>
          <w:kern w:val="0"/>
          <w:lang w:eastAsia="de-DE"/>
        </w:rPr>
        <w:t xml:space="preserve">2) Jochen Jäger, </w:t>
      </w:r>
      <w:proofErr w:type="spellStart"/>
      <w:r w:rsidRPr="00AB2A04">
        <w:rPr>
          <w:rFonts w:ascii="Arial" w:hAnsi="Arial"/>
          <w:kern w:val="0"/>
          <w:lang w:eastAsia="de-DE"/>
        </w:rPr>
        <w:t>Laubweg</w:t>
      </w:r>
      <w:proofErr w:type="spellEnd"/>
      <w:r w:rsidRPr="00AB2A04">
        <w:rPr>
          <w:rFonts w:ascii="Arial" w:hAnsi="Arial"/>
          <w:kern w:val="0"/>
          <w:lang w:eastAsia="de-DE"/>
        </w:rPr>
        <w:t xml:space="preserve"> 5, 73972 </w:t>
      </w:r>
      <w:proofErr w:type="spellStart"/>
      <w:r w:rsidRPr="00AB2A04">
        <w:rPr>
          <w:rFonts w:ascii="Arial" w:hAnsi="Arial"/>
          <w:kern w:val="0"/>
          <w:lang w:eastAsia="de-DE"/>
        </w:rPr>
        <w:t>Kliesental</w:t>
      </w:r>
      <w:proofErr w:type="spellEnd"/>
    </w:p>
    <w:p w14:paraId="201E096F" w14:textId="77777777" w:rsidR="00AF5013" w:rsidRPr="00AB2A04" w:rsidRDefault="00AF5013" w:rsidP="00AF5013">
      <w:pPr>
        <w:spacing w:after="0" w:line="240" w:lineRule="auto"/>
        <w:rPr>
          <w:rFonts w:ascii="Arial" w:hAnsi="Arial"/>
          <w:b/>
          <w:bCs/>
          <w:kern w:val="0"/>
          <w:lang w:eastAsia="de-DE"/>
        </w:rPr>
      </w:pPr>
      <w:r w:rsidRPr="00AB2A04">
        <w:rPr>
          <w:rFonts w:ascii="Arial" w:hAnsi="Arial"/>
          <w:b/>
          <w:bCs/>
          <w:kern w:val="0"/>
          <w:lang w:eastAsia="de-DE"/>
        </w:rPr>
        <w:t xml:space="preserve"> – Kläger –</w:t>
      </w:r>
    </w:p>
    <w:p w14:paraId="3B5C9794" w14:textId="77777777" w:rsidR="00AF5013" w:rsidRPr="00AB2A04" w:rsidRDefault="00AF5013" w:rsidP="00AF5013">
      <w:pPr>
        <w:spacing w:after="0" w:line="240" w:lineRule="auto"/>
        <w:rPr>
          <w:rFonts w:ascii="Arial" w:hAnsi="Arial"/>
          <w:kern w:val="0"/>
          <w:lang w:eastAsia="de-DE"/>
        </w:rPr>
      </w:pPr>
    </w:p>
    <w:p w14:paraId="6A2FE1B4" w14:textId="77777777" w:rsidR="00AF5013" w:rsidRPr="00AB2A04" w:rsidRDefault="00AF5013" w:rsidP="00AF5013">
      <w:pPr>
        <w:spacing w:after="0" w:line="240" w:lineRule="auto"/>
        <w:rPr>
          <w:rFonts w:ascii="Arial" w:hAnsi="Arial"/>
          <w:kern w:val="0"/>
          <w:u w:val="single"/>
          <w:lang w:eastAsia="de-DE"/>
        </w:rPr>
      </w:pPr>
      <w:r w:rsidRPr="00AB2A04">
        <w:rPr>
          <w:rFonts w:ascii="Arial" w:hAnsi="Arial"/>
          <w:kern w:val="0"/>
          <w:u w:val="single"/>
          <w:lang w:eastAsia="de-DE"/>
        </w:rPr>
        <w:t>Prozessbevollmächtigte:</w:t>
      </w:r>
    </w:p>
    <w:p w14:paraId="49F2A788" w14:textId="77777777" w:rsidR="00AF5013" w:rsidRPr="00AB2A04" w:rsidRDefault="00AF5013" w:rsidP="00AF5013">
      <w:pPr>
        <w:spacing w:after="0" w:line="240" w:lineRule="auto"/>
        <w:rPr>
          <w:rFonts w:ascii="Arial" w:hAnsi="Arial"/>
          <w:kern w:val="0"/>
          <w:lang w:eastAsia="de-DE"/>
        </w:rPr>
      </w:pPr>
      <w:r w:rsidRPr="00AB2A04">
        <w:rPr>
          <w:rFonts w:ascii="Arial" w:hAnsi="Arial"/>
          <w:kern w:val="0"/>
          <w:lang w:eastAsia="de-DE"/>
        </w:rPr>
        <w:t xml:space="preserve">Rechtsanwalt Manuel Schneider, Langgasse 8, 73972 </w:t>
      </w:r>
      <w:proofErr w:type="spellStart"/>
      <w:r w:rsidRPr="00AB2A04">
        <w:rPr>
          <w:rFonts w:ascii="Arial" w:hAnsi="Arial"/>
          <w:kern w:val="0"/>
          <w:lang w:eastAsia="de-DE"/>
        </w:rPr>
        <w:t>Kliesental</w:t>
      </w:r>
      <w:proofErr w:type="spellEnd"/>
    </w:p>
    <w:p w14:paraId="7D11F0E2" w14:textId="77777777" w:rsidR="00AF5013" w:rsidRPr="00AB2A04" w:rsidRDefault="00AF5013" w:rsidP="00AF5013">
      <w:pPr>
        <w:spacing w:after="0" w:line="240" w:lineRule="auto"/>
        <w:rPr>
          <w:rFonts w:ascii="Arial" w:hAnsi="Arial"/>
          <w:kern w:val="0"/>
          <w:lang w:eastAsia="de-DE"/>
        </w:rPr>
      </w:pPr>
    </w:p>
    <w:p w14:paraId="3452FE32" w14:textId="77777777" w:rsidR="00AF5013" w:rsidRPr="00AB2A04" w:rsidRDefault="00AF5013" w:rsidP="00AF5013">
      <w:pPr>
        <w:spacing w:after="0" w:line="240" w:lineRule="auto"/>
        <w:rPr>
          <w:rFonts w:ascii="Arial" w:hAnsi="Arial"/>
          <w:kern w:val="0"/>
          <w:lang w:eastAsia="de-DE"/>
        </w:rPr>
      </w:pPr>
      <w:r w:rsidRPr="00AB2A04">
        <w:rPr>
          <w:rFonts w:ascii="Arial" w:hAnsi="Arial"/>
          <w:kern w:val="0"/>
          <w:lang w:eastAsia="de-DE"/>
        </w:rPr>
        <w:t xml:space="preserve">gegen </w:t>
      </w:r>
      <w:proofErr w:type="spellStart"/>
      <w:r w:rsidRPr="00AB2A04">
        <w:rPr>
          <w:rFonts w:ascii="Arial" w:hAnsi="Arial"/>
          <w:kern w:val="0"/>
          <w:lang w:eastAsia="de-DE"/>
        </w:rPr>
        <w:t>Amelo</w:t>
      </w:r>
      <w:proofErr w:type="spellEnd"/>
      <w:r w:rsidRPr="00AB2A04">
        <w:rPr>
          <w:rFonts w:ascii="Arial" w:hAnsi="Arial"/>
          <w:kern w:val="0"/>
          <w:lang w:eastAsia="de-DE"/>
        </w:rPr>
        <w:t xml:space="preserve"> </w:t>
      </w:r>
      <w:proofErr w:type="spellStart"/>
      <w:r w:rsidRPr="00AB2A04">
        <w:rPr>
          <w:rFonts w:ascii="Arial" w:hAnsi="Arial"/>
          <w:kern w:val="0"/>
          <w:lang w:eastAsia="de-DE"/>
        </w:rPr>
        <w:t>Klosajek</w:t>
      </w:r>
      <w:proofErr w:type="spellEnd"/>
      <w:r w:rsidRPr="00AB2A04">
        <w:rPr>
          <w:rFonts w:ascii="Arial" w:hAnsi="Arial"/>
          <w:kern w:val="0"/>
          <w:lang w:eastAsia="de-DE"/>
        </w:rPr>
        <w:t xml:space="preserve">, </w:t>
      </w:r>
      <w:proofErr w:type="spellStart"/>
      <w:r w:rsidRPr="00AB2A04">
        <w:rPr>
          <w:rFonts w:ascii="Arial" w:hAnsi="Arial"/>
          <w:kern w:val="0"/>
          <w:lang w:eastAsia="de-DE"/>
        </w:rPr>
        <w:t>Turgeler</w:t>
      </w:r>
      <w:proofErr w:type="spellEnd"/>
      <w:r w:rsidRPr="00AB2A04">
        <w:rPr>
          <w:rFonts w:ascii="Arial" w:hAnsi="Arial"/>
          <w:kern w:val="0"/>
          <w:lang w:eastAsia="de-DE"/>
        </w:rPr>
        <w:t xml:space="preserve"> Str. 27, 71949 </w:t>
      </w:r>
      <w:proofErr w:type="spellStart"/>
      <w:r w:rsidRPr="00AB2A04">
        <w:rPr>
          <w:rFonts w:ascii="Arial" w:hAnsi="Arial"/>
          <w:kern w:val="0"/>
          <w:lang w:eastAsia="de-DE"/>
        </w:rPr>
        <w:t>Buchstädt</w:t>
      </w:r>
      <w:proofErr w:type="spellEnd"/>
    </w:p>
    <w:p w14:paraId="6EEE93CF" w14:textId="77777777" w:rsidR="00AF5013" w:rsidRPr="00AB2A04" w:rsidRDefault="00AF5013" w:rsidP="00AF5013">
      <w:pPr>
        <w:spacing w:after="0" w:line="240" w:lineRule="auto"/>
        <w:rPr>
          <w:rFonts w:ascii="Arial" w:hAnsi="Arial"/>
          <w:b/>
          <w:bCs/>
          <w:kern w:val="0"/>
          <w:lang w:eastAsia="de-DE"/>
        </w:rPr>
      </w:pPr>
      <w:r w:rsidRPr="00AB2A04">
        <w:rPr>
          <w:rFonts w:ascii="Arial" w:hAnsi="Arial"/>
          <w:b/>
          <w:bCs/>
          <w:kern w:val="0"/>
          <w:lang w:eastAsia="de-DE"/>
        </w:rPr>
        <w:t xml:space="preserve"> – Beklagter – </w:t>
      </w:r>
    </w:p>
    <w:p w14:paraId="51A96F9F" w14:textId="77777777" w:rsidR="00AF5013" w:rsidRPr="00AB2A04" w:rsidRDefault="00AF5013" w:rsidP="00AF5013">
      <w:pPr>
        <w:spacing w:after="0" w:line="240" w:lineRule="auto"/>
        <w:rPr>
          <w:rFonts w:ascii="Arial" w:hAnsi="Arial"/>
          <w:kern w:val="0"/>
          <w:lang w:eastAsia="de-DE"/>
        </w:rPr>
      </w:pPr>
    </w:p>
    <w:p w14:paraId="6C2C17AD" w14:textId="77777777" w:rsidR="00AF5013" w:rsidRPr="00AB2A04" w:rsidRDefault="00AF5013" w:rsidP="00AF5013">
      <w:pPr>
        <w:spacing w:after="0" w:line="240" w:lineRule="auto"/>
        <w:rPr>
          <w:rFonts w:ascii="Arial" w:hAnsi="Arial"/>
          <w:b/>
          <w:bCs/>
          <w:kern w:val="0"/>
          <w:lang w:eastAsia="de-DE"/>
        </w:rPr>
      </w:pPr>
      <w:r w:rsidRPr="00AB2A04">
        <w:rPr>
          <w:rFonts w:ascii="Arial" w:hAnsi="Arial"/>
          <w:b/>
          <w:bCs/>
          <w:kern w:val="0"/>
          <w:lang w:eastAsia="de-DE"/>
        </w:rPr>
        <w:t xml:space="preserve">wegen Räumung und Herausgabe </w:t>
      </w:r>
    </w:p>
    <w:p w14:paraId="72953DC8" w14:textId="77777777" w:rsidR="00AF5013" w:rsidRPr="00AB2A04" w:rsidRDefault="00AF5013" w:rsidP="00AF5013">
      <w:pPr>
        <w:autoSpaceDE w:val="0"/>
        <w:autoSpaceDN w:val="0"/>
        <w:adjustRightInd w:val="0"/>
        <w:spacing w:after="0" w:line="276" w:lineRule="auto"/>
        <w:rPr>
          <w:rFonts w:ascii="Arial" w:hAnsi="Arial"/>
          <w:kern w:val="0"/>
          <w:lang w:eastAsia="de-DE"/>
        </w:rPr>
      </w:pPr>
    </w:p>
    <w:p w14:paraId="62701E43" w14:textId="77777777" w:rsidR="00AF5013" w:rsidRPr="00AB2A04" w:rsidRDefault="00AF5013" w:rsidP="00AF5013">
      <w:pPr>
        <w:autoSpaceDE w:val="0"/>
        <w:autoSpaceDN w:val="0"/>
        <w:adjustRightInd w:val="0"/>
        <w:spacing w:after="0" w:line="276" w:lineRule="auto"/>
        <w:rPr>
          <w:rFonts w:ascii="Arial" w:hAnsi="Arial"/>
          <w:kern w:val="0"/>
          <w:lang w:eastAsia="de-DE"/>
        </w:rPr>
      </w:pPr>
      <w:r w:rsidRPr="00AB2A04">
        <w:rPr>
          <w:rFonts w:ascii="Arial" w:hAnsi="Arial"/>
          <w:kern w:val="0"/>
          <w:lang w:eastAsia="de-DE"/>
        </w:rPr>
        <w:t xml:space="preserve">zeigen wir an, dass wir den Kläger vertreten. Namens und im Auftrag des Klägers erheben wir </w:t>
      </w:r>
    </w:p>
    <w:p w14:paraId="0245CCE1" w14:textId="77777777" w:rsidR="00AF5013" w:rsidRPr="00AB2A04" w:rsidRDefault="00AF5013" w:rsidP="00AF5013">
      <w:pPr>
        <w:autoSpaceDE w:val="0"/>
        <w:autoSpaceDN w:val="0"/>
        <w:adjustRightInd w:val="0"/>
        <w:spacing w:after="0" w:line="276" w:lineRule="auto"/>
        <w:ind w:left="3540" w:firstLine="708"/>
        <w:rPr>
          <w:rFonts w:ascii="Arial" w:hAnsi="Arial"/>
          <w:b/>
          <w:bCs/>
          <w:kern w:val="0"/>
          <w:lang w:eastAsia="de-DE"/>
        </w:rPr>
      </w:pPr>
    </w:p>
    <w:p w14:paraId="4AD193BA" w14:textId="77777777" w:rsidR="00AF5013" w:rsidRPr="00AB2A04" w:rsidRDefault="00AF5013" w:rsidP="00AF5013">
      <w:pPr>
        <w:autoSpaceDE w:val="0"/>
        <w:autoSpaceDN w:val="0"/>
        <w:adjustRightInd w:val="0"/>
        <w:spacing w:after="0" w:line="276" w:lineRule="auto"/>
        <w:ind w:left="3540" w:firstLine="708"/>
        <w:rPr>
          <w:rFonts w:ascii="Arial" w:hAnsi="Arial"/>
          <w:kern w:val="0"/>
          <w:lang w:eastAsia="de-DE"/>
        </w:rPr>
      </w:pPr>
      <w:r w:rsidRPr="00AB2A04">
        <w:rPr>
          <w:rFonts w:ascii="Arial" w:hAnsi="Arial"/>
          <w:b/>
          <w:bCs/>
          <w:kern w:val="0"/>
          <w:lang w:eastAsia="de-DE"/>
        </w:rPr>
        <w:t>Klage</w:t>
      </w:r>
      <w:r w:rsidRPr="00AB2A04">
        <w:rPr>
          <w:rFonts w:ascii="Arial" w:hAnsi="Arial"/>
          <w:kern w:val="0"/>
          <w:lang w:eastAsia="de-DE"/>
        </w:rPr>
        <w:t xml:space="preserve"> </w:t>
      </w:r>
    </w:p>
    <w:p w14:paraId="651D250E" w14:textId="77777777" w:rsidR="00AF5013" w:rsidRPr="00AB2A04" w:rsidRDefault="00AF5013" w:rsidP="00AF5013">
      <w:pPr>
        <w:autoSpaceDE w:val="0"/>
        <w:autoSpaceDN w:val="0"/>
        <w:adjustRightInd w:val="0"/>
        <w:spacing w:after="0" w:line="276" w:lineRule="auto"/>
        <w:rPr>
          <w:rFonts w:ascii="Arial" w:hAnsi="Arial"/>
          <w:kern w:val="0"/>
          <w:lang w:eastAsia="de-DE"/>
        </w:rPr>
      </w:pPr>
      <w:r w:rsidRPr="00AB2A04">
        <w:rPr>
          <w:rFonts w:ascii="Arial" w:hAnsi="Arial"/>
          <w:kern w:val="0"/>
          <w:lang w:eastAsia="de-DE"/>
        </w:rPr>
        <w:t>mit folgendem Antrag:</w:t>
      </w:r>
    </w:p>
    <w:p w14:paraId="2A237CCE" w14:textId="77777777" w:rsidR="00AF5013" w:rsidRPr="00AB2A04" w:rsidRDefault="00AF5013" w:rsidP="00AF5013">
      <w:pPr>
        <w:autoSpaceDE w:val="0"/>
        <w:autoSpaceDN w:val="0"/>
        <w:adjustRightInd w:val="0"/>
        <w:spacing w:after="0" w:line="276" w:lineRule="auto"/>
        <w:rPr>
          <w:rFonts w:ascii="Arial" w:hAnsi="Arial"/>
          <w:kern w:val="0"/>
          <w:sz w:val="10"/>
          <w:szCs w:val="10"/>
          <w:lang w:eastAsia="de-DE"/>
        </w:rPr>
      </w:pPr>
    </w:p>
    <w:p w14:paraId="2E77A1D6" w14:textId="404DF9B5" w:rsidR="00AF5013" w:rsidRPr="00AB2A04" w:rsidRDefault="00AF5013" w:rsidP="00AF5013">
      <w:pPr>
        <w:numPr>
          <w:ilvl w:val="0"/>
          <w:numId w:val="20"/>
        </w:numPr>
        <w:spacing w:before="120" w:after="0" w:line="240" w:lineRule="auto"/>
        <w:rPr>
          <w:rFonts w:ascii="Arial" w:hAnsi="Arial"/>
          <w:kern w:val="0"/>
          <w:lang w:eastAsia="de-DE"/>
        </w:rPr>
      </w:pPr>
      <w:r w:rsidRPr="00AB2A04">
        <w:rPr>
          <w:rFonts w:ascii="Arial" w:hAnsi="Arial"/>
          <w:kern w:val="0"/>
          <w:lang w:eastAsia="de-DE"/>
        </w:rPr>
        <w:t>Der Beklagte wird verurteilt, die von ihm bei den Klägern angemietete Wohnung im 1.</w:t>
      </w:r>
      <w:r w:rsidR="00B42F2F">
        <w:rPr>
          <w:rFonts w:ascii="Arial" w:hAnsi="Arial"/>
          <w:kern w:val="0"/>
          <w:lang w:eastAsia="de-DE"/>
        </w:rPr>
        <w:t> </w:t>
      </w:r>
      <w:r w:rsidRPr="00AB2A04">
        <w:rPr>
          <w:rFonts w:ascii="Arial" w:hAnsi="Arial"/>
          <w:kern w:val="0"/>
          <w:lang w:eastAsia="de-DE"/>
        </w:rPr>
        <w:t xml:space="preserve">OG des Objekts, </w:t>
      </w:r>
      <w:proofErr w:type="spellStart"/>
      <w:r w:rsidRPr="00AB2A04">
        <w:rPr>
          <w:rFonts w:ascii="Arial" w:hAnsi="Arial"/>
          <w:kern w:val="0"/>
          <w:lang w:eastAsia="de-DE"/>
        </w:rPr>
        <w:t>Turgeler</w:t>
      </w:r>
      <w:proofErr w:type="spellEnd"/>
      <w:r w:rsidRPr="00AB2A04">
        <w:rPr>
          <w:rFonts w:ascii="Arial" w:hAnsi="Arial"/>
          <w:kern w:val="0"/>
          <w:lang w:eastAsia="de-DE"/>
        </w:rPr>
        <w:t xml:space="preserve"> Str. 27, 71949 </w:t>
      </w:r>
      <w:proofErr w:type="spellStart"/>
      <w:r w:rsidRPr="00AB2A04">
        <w:rPr>
          <w:rFonts w:ascii="Arial" w:hAnsi="Arial"/>
          <w:kern w:val="0"/>
          <w:lang w:eastAsia="de-DE"/>
        </w:rPr>
        <w:t>Buchstädt</w:t>
      </w:r>
      <w:proofErr w:type="spellEnd"/>
      <w:r w:rsidRPr="00AB2A04">
        <w:rPr>
          <w:rFonts w:ascii="Arial" w:hAnsi="Arial"/>
          <w:kern w:val="0"/>
          <w:lang w:eastAsia="de-DE"/>
        </w:rPr>
        <w:t>, bestehend aus 2</w:t>
      </w:r>
      <w:r w:rsidR="005A4653">
        <w:rPr>
          <w:rFonts w:ascii="Arial" w:hAnsi="Arial"/>
          <w:kern w:val="0"/>
          <w:lang w:eastAsia="de-DE"/>
        </w:rPr>
        <w:t> </w:t>
      </w:r>
      <w:r w:rsidRPr="00AB2A04">
        <w:rPr>
          <w:rFonts w:ascii="Arial" w:hAnsi="Arial"/>
          <w:kern w:val="0"/>
          <w:lang w:eastAsia="de-DE"/>
        </w:rPr>
        <w:t>Zimmern mit Küche, Bad. Diele und Kellerraum zu räumen und an die Kläger herauszugeben.</w:t>
      </w:r>
    </w:p>
    <w:p w14:paraId="3E884EA8" w14:textId="309F12CC" w:rsidR="00AF5013" w:rsidRPr="00AB2A04" w:rsidRDefault="00AF5013" w:rsidP="00AF5013">
      <w:pPr>
        <w:numPr>
          <w:ilvl w:val="0"/>
          <w:numId w:val="20"/>
        </w:numPr>
        <w:spacing w:before="120" w:after="0" w:line="240" w:lineRule="auto"/>
        <w:rPr>
          <w:rFonts w:ascii="Arial" w:hAnsi="Arial"/>
          <w:kern w:val="0"/>
          <w:lang w:eastAsia="de-DE"/>
        </w:rPr>
      </w:pPr>
      <w:r w:rsidRPr="00AB2A04">
        <w:rPr>
          <w:rFonts w:ascii="Arial" w:hAnsi="Arial"/>
          <w:kern w:val="0"/>
          <w:lang w:eastAsia="de-DE"/>
        </w:rPr>
        <w:t>Der Beklagte wird verurteilt, an die Kläger 3.420,00</w:t>
      </w:r>
      <w:r w:rsidR="00B42F2F">
        <w:rPr>
          <w:rFonts w:ascii="Arial" w:hAnsi="Arial"/>
          <w:kern w:val="0"/>
          <w:lang w:eastAsia="de-DE"/>
        </w:rPr>
        <w:t> </w:t>
      </w:r>
      <w:r w:rsidR="00332F69">
        <w:rPr>
          <w:rFonts w:ascii="Arial" w:hAnsi="Arial"/>
          <w:kern w:val="0"/>
          <w:lang w:eastAsia="de-DE"/>
        </w:rPr>
        <w:t>Euro</w:t>
      </w:r>
      <w:r w:rsidRPr="00AB2A04">
        <w:rPr>
          <w:rFonts w:ascii="Arial" w:hAnsi="Arial"/>
          <w:kern w:val="0"/>
          <w:lang w:eastAsia="de-DE"/>
        </w:rPr>
        <w:t xml:space="preserve"> nebst 5</w:t>
      </w:r>
      <w:r w:rsidR="005A4653">
        <w:rPr>
          <w:rFonts w:ascii="Arial" w:hAnsi="Arial"/>
          <w:kern w:val="0"/>
          <w:lang w:eastAsia="de-DE"/>
        </w:rPr>
        <w:t> </w:t>
      </w:r>
      <w:r w:rsidRPr="00AB2A04">
        <w:rPr>
          <w:rFonts w:ascii="Arial" w:hAnsi="Arial"/>
          <w:kern w:val="0"/>
          <w:lang w:eastAsia="de-DE"/>
        </w:rPr>
        <w:t>%-Punkten Zinsen über dem Basiszinssatz seit Rechtshängigkeit zu bezahlen.</w:t>
      </w:r>
    </w:p>
    <w:p w14:paraId="0E3E5A8D" w14:textId="2FCA938D" w:rsidR="00AF5013" w:rsidRPr="00AB2A04" w:rsidRDefault="00AF5013" w:rsidP="00AF5013">
      <w:pPr>
        <w:numPr>
          <w:ilvl w:val="0"/>
          <w:numId w:val="20"/>
        </w:numPr>
        <w:spacing w:before="120" w:after="0" w:line="240" w:lineRule="auto"/>
        <w:rPr>
          <w:rFonts w:ascii="Arial" w:hAnsi="Arial"/>
          <w:kern w:val="0"/>
          <w:lang w:eastAsia="de-DE"/>
        </w:rPr>
      </w:pPr>
      <w:r w:rsidRPr="00AB2A04">
        <w:rPr>
          <w:rFonts w:ascii="Arial" w:hAnsi="Arial"/>
          <w:kern w:val="0"/>
          <w:lang w:eastAsia="de-DE"/>
        </w:rPr>
        <w:t>Der Beklagte wird verurteilt, an die Kläger Rechtsanwaltskosten in Höhe von 588,22</w:t>
      </w:r>
      <w:r w:rsidR="00B42F2F">
        <w:rPr>
          <w:rFonts w:ascii="Arial" w:hAnsi="Arial"/>
          <w:kern w:val="0"/>
          <w:lang w:eastAsia="de-DE"/>
        </w:rPr>
        <w:t> </w:t>
      </w:r>
      <w:r w:rsidR="00332F69">
        <w:rPr>
          <w:rFonts w:ascii="Arial" w:hAnsi="Arial"/>
          <w:kern w:val="0"/>
          <w:lang w:eastAsia="de-DE"/>
        </w:rPr>
        <w:t>Euro</w:t>
      </w:r>
      <w:r w:rsidRPr="00AB2A04">
        <w:rPr>
          <w:rFonts w:ascii="Arial" w:hAnsi="Arial"/>
          <w:kern w:val="0"/>
          <w:lang w:eastAsia="de-DE"/>
        </w:rPr>
        <w:t xml:space="preserve"> nebst 5</w:t>
      </w:r>
      <w:r w:rsidR="00B42F2F">
        <w:rPr>
          <w:rFonts w:ascii="Arial" w:hAnsi="Arial"/>
          <w:kern w:val="0"/>
          <w:lang w:eastAsia="de-DE"/>
        </w:rPr>
        <w:t> </w:t>
      </w:r>
      <w:r w:rsidRPr="00AB2A04">
        <w:rPr>
          <w:rFonts w:ascii="Arial" w:hAnsi="Arial"/>
          <w:kern w:val="0"/>
          <w:lang w:eastAsia="de-DE"/>
        </w:rPr>
        <w:t>%</w:t>
      </w:r>
      <w:r w:rsidR="001C3A0B">
        <w:rPr>
          <w:rFonts w:ascii="Arial" w:hAnsi="Arial"/>
          <w:kern w:val="0"/>
          <w:lang w:eastAsia="de-DE"/>
        </w:rPr>
        <w:t>-Punkten</w:t>
      </w:r>
      <w:r w:rsidRPr="00AB2A04">
        <w:rPr>
          <w:rFonts w:ascii="Arial" w:hAnsi="Arial"/>
          <w:kern w:val="0"/>
          <w:lang w:eastAsia="de-DE"/>
        </w:rPr>
        <w:t xml:space="preserve"> Zinsen über dem Basiszinssatz seit Rechtshängigkeit zu bezahlen.</w:t>
      </w:r>
    </w:p>
    <w:p w14:paraId="09248CB2" w14:textId="77777777" w:rsidR="00AF5013" w:rsidRPr="00AB2A04" w:rsidRDefault="00AF5013" w:rsidP="00AF5013">
      <w:pPr>
        <w:numPr>
          <w:ilvl w:val="0"/>
          <w:numId w:val="20"/>
        </w:numPr>
        <w:spacing w:before="120" w:after="0" w:line="240" w:lineRule="auto"/>
        <w:rPr>
          <w:rFonts w:ascii="Arial" w:hAnsi="Arial"/>
          <w:kern w:val="0"/>
          <w:lang w:eastAsia="de-DE"/>
        </w:rPr>
      </w:pPr>
      <w:r w:rsidRPr="00AB2A04">
        <w:rPr>
          <w:rFonts w:ascii="Arial" w:hAnsi="Arial"/>
          <w:kern w:val="0"/>
          <w:lang w:eastAsia="de-DE"/>
        </w:rPr>
        <w:t>Der Beklagte trägt die Kosten des Rechtsstreits.</w:t>
      </w:r>
    </w:p>
    <w:p w14:paraId="5A36485A" w14:textId="77777777" w:rsidR="00AF5013" w:rsidRPr="00AB2A04" w:rsidRDefault="00AF5013" w:rsidP="00AF5013">
      <w:pPr>
        <w:numPr>
          <w:ilvl w:val="0"/>
          <w:numId w:val="20"/>
        </w:numPr>
        <w:spacing w:before="120" w:after="0" w:line="240" w:lineRule="auto"/>
        <w:rPr>
          <w:rFonts w:ascii="Arial" w:hAnsi="Arial"/>
          <w:kern w:val="0"/>
          <w:lang w:eastAsia="de-DE"/>
        </w:rPr>
      </w:pPr>
      <w:r w:rsidRPr="00AB2A04">
        <w:rPr>
          <w:rFonts w:ascii="Arial" w:hAnsi="Arial"/>
          <w:kern w:val="0"/>
          <w:lang w:eastAsia="de-DE"/>
        </w:rPr>
        <w:t>Das Urteil ist vorläufig vollstreckbar.</w:t>
      </w:r>
    </w:p>
    <w:p w14:paraId="6F828DAB" w14:textId="77777777" w:rsidR="00AF5013" w:rsidRPr="00AB2A04" w:rsidRDefault="00AF5013" w:rsidP="00AF5013">
      <w:pPr>
        <w:autoSpaceDE w:val="0"/>
        <w:autoSpaceDN w:val="0"/>
        <w:adjustRightInd w:val="0"/>
        <w:spacing w:after="0" w:line="276" w:lineRule="auto"/>
        <w:rPr>
          <w:rFonts w:ascii="Arial" w:hAnsi="Arial"/>
          <w:kern w:val="0"/>
          <w:lang w:eastAsia="de-DE"/>
        </w:rPr>
      </w:pPr>
    </w:p>
    <w:p w14:paraId="7E81C550" w14:textId="77777777" w:rsidR="00AF5013" w:rsidRPr="00AB2A04" w:rsidRDefault="00AF5013" w:rsidP="00AF5013">
      <w:pPr>
        <w:autoSpaceDE w:val="0"/>
        <w:autoSpaceDN w:val="0"/>
        <w:adjustRightInd w:val="0"/>
        <w:spacing w:after="0" w:line="276" w:lineRule="auto"/>
        <w:rPr>
          <w:rFonts w:ascii="Arial" w:hAnsi="Arial"/>
          <w:kern w:val="0"/>
          <w:lang w:eastAsia="de-DE"/>
        </w:rPr>
      </w:pPr>
      <w:r w:rsidRPr="00AB2A04">
        <w:rPr>
          <w:rFonts w:ascii="Arial" w:hAnsi="Arial"/>
          <w:kern w:val="0"/>
          <w:lang w:eastAsia="de-DE"/>
        </w:rPr>
        <w:t>Im Übrigen wird beantragt,</w:t>
      </w:r>
    </w:p>
    <w:p w14:paraId="537B995A" w14:textId="77777777" w:rsidR="00AF5013" w:rsidRPr="00AB2A04" w:rsidRDefault="00AF5013" w:rsidP="00AF5013">
      <w:pPr>
        <w:numPr>
          <w:ilvl w:val="0"/>
          <w:numId w:val="21"/>
        </w:numPr>
        <w:autoSpaceDE w:val="0"/>
        <w:autoSpaceDN w:val="0"/>
        <w:adjustRightInd w:val="0"/>
        <w:spacing w:after="0" w:line="276" w:lineRule="auto"/>
        <w:rPr>
          <w:rFonts w:ascii="Arial" w:hAnsi="Arial"/>
          <w:kern w:val="0"/>
          <w:lang w:eastAsia="de-DE"/>
        </w:rPr>
      </w:pPr>
      <w:r w:rsidRPr="00AB2A04">
        <w:rPr>
          <w:rFonts w:ascii="Arial" w:hAnsi="Arial"/>
          <w:kern w:val="0"/>
          <w:lang w:eastAsia="de-DE"/>
        </w:rPr>
        <w:t>Uns zu gegebener Zeit die vollstreckbare Ausfertigung des Titels zu erteilen;</w:t>
      </w:r>
    </w:p>
    <w:p w14:paraId="47B7054F" w14:textId="3B3D044E" w:rsidR="00AF5013" w:rsidRPr="00AB2A04" w:rsidRDefault="00AF5013" w:rsidP="00AF5013">
      <w:pPr>
        <w:numPr>
          <w:ilvl w:val="0"/>
          <w:numId w:val="21"/>
        </w:numPr>
        <w:autoSpaceDE w:val="0"/>
        <w:autoSpaceDN w:val="0"/>
        <w:adjustRightInd w:val="0"/>
        <w:spacing w:after="0" w:line="276" w:lineRule="auto"/>
        <w:rPr>
          <w:rFonts w:ascii="Arial" w:hAnsi="Arial"/>
          <w:kern w:val="0"/>
          <w:lang w:eastAsia="de-DE"/>
        </w:rPr>
      </w:pPr>
      <w:r w:rsidRPr="00AB2A04">
        <w:rPr>
          <w:rFonts w:ascii="Arial" w:hAnsi="Arial"/>
          <w:kern w:val="0"/>
          <w:lang w:eastAsia="de-DE"/>
        </w:rPr>
        <w:t>Im schriftlichen Vorverfahren gemäß §</w:t>
      </w:r>
      <w:r w:rsidR="00B42F2F">
        <w:rPr>
          <w:rFonts w:ascii="Arial" w:hAnsi="Arial"/>
          <w:kern w:val="0"/>
          <w:lang w:eastAsia="de-DE"/>
        </w:rPr>
        <w:t> </w:t>
      </w:r>
      <w:r w:rsidRPr="00AB2A04">
        <w:rPr>
          <w:rFonts w:ascii="Arial" w:hAnsi="Arial"/>
          <w:kern w:val="0"/>
          <w:lang w:eastAsia="de-DE"/>
        </w:rPr>
        <w:t>276</w:t>
      </w:r>
      <w:r w:rsidR="00B42F2F">
        <w:rPr>
          <w:rFonts w:ascii="Arial" w:hAnsi="Arial"/>
          <w:kern w:val="0"/>
          <w:lang w:eastAsia="de-DE"/>
        </w:rPr>
        <w:t> </w:t>
      </w:r>
      <w:r w:rsidRPr="00AB2A04">
        <w:rPr>
          <w:rFonts w:ascii="Arial" w:hAnsi="Arial"/>
          <w:kern w:val="0"/>
          <w:lang w:eastAsia="de-DE"/>
        </w:rPr>
        <w:t>ZPO ggf. durch Anerkenntnis- bzw. Versäumnisurteil zu entscheiden.</w:t>
      </w:r>
    </w:p>
    <w:p w14:paraId="53538BF4" w14:textId="77777777" w:rsidR="00AF5013" w:rsidRPr="00AB2A04" w:rsidRDefault="00AF5013" w:rsidP="00AF5013">
      <w:pPr>
        <w:autoSpaceDE w:val="0"/>
        <w:autoSpaceDN w:val="0"/>
        <w:adjustRightInd w:val="0"/>
        <w:spacing w:after="0" w:line="276" w:lineRule="auto"/>
        <w:rPr>
          <w:rFonts w:ascii="Arial" w:hAnsi="Arial"/>
          <w:kern w:val="0"/>
          <w:sz w:val="20"/>
          <w:szCs w:val="20"/>
          <w:lang w:eastAsia="de-DE"/>
        </w:rPr>
      </w:pPr>
    </w:p>
    <w:p w14:paraId="4FCBD373" w14:textId="7415203C" w:rsidR="00755EB3" w:rsidRDefault="00AF5013" w:rsidP="00755EB3">
      <w:pPr>
        <w:autoSpaceDE w:val="0"/>
        <w:autoSpaceDN w:val="0"/>
        <w:adjustRightInd w:val="0"/>
        <w:spacing w:after="0" w:line="276" w:lineRule="auto"/>
        <w:rPr>
          <w:rFonts w:ascii="Arial" w:hAnsi="Arial"/>
          <w:kern w:val="0"/>
          <w:lang w:eastAsia="de-DE"/>
        </w:rPr>
      </w:pPr>
      <w:r w:rsidRPr="00AB2A04">
        <w:rPr>
          <w:rFonts w:ascii="Arial" w:hAnsi="Arial"/>
          <w:kern w:val="0"/>
          <w:u w:val="single"/>
          <w:lang w:eastAsia="de-DE"/>
        </w:rPr>
        <w:t>Begründung:</w:t>
      </w:r>
      <w:r w:rsidRPr="00AB2A04">
        <w:rPr>
          <w:rFonts w:ascii="Arial" w:hAnsi="Arial"/>
          <w:kern w:val="0"/>
          <w:lang w:eastAsia="de-DE"/>
        </w:rPr>
        <w:t xml:space="preserve"> (…)</w:t>
      </w:r>
      <w:r w:rsidR="00755EB3">
        <w:rPr>
          <w:rFonts w:ascii="Arial" w:hAnsi="Arial"/>
          <w:kern w:val="0"/>
          <w:lang w:eastAsia="de-DE"/>
        </w:rPr>
        <w:t xml:space="preserve"> </w:t>
      </w:r>
    </w:p>
    <w:p w14:paraId="69829B86" w14:textId="77777777" w:rsidR="00755EB3" w:rsidRDefault="00755EB3" w:rsidP="00755EB3">
      <w:pPr>
        <w:autoSpaceDE w:val="0"/>
        <w:autoSpaceDN w:val="0"/>
        <w:adjustRightInd w:val="0"/>
        <w:spacing w:after="0" w:line="276" w:lineRule="auto"/>
        <w:rPr>
          <w:rFonts w:ascii="Arial" w:hAnsi="Arial"/>
          <w:kern w:val="0"/>
          <w:lang w:eastAsia="de-DE"/>
        </w:rPr>
      </w:pPr>
    </w:p>
    <w:p w14:paraId="1546480A" w14:textId="5E188B7A" w:rsidR="00AF5013" w:rsidRDefault="00AF5013" w:rsidP="00CA61AB">
      <w:pPr>
        <w:autoSpaceDE w:val="0"/>
        <w:autoSpaceDN w:val="0"/>
        <w:adjustRightInd w:val="0"/>
        <w:spacing w:after="0" w:line="276" w:lineRule="auto"/>
      </w:pPr>
      <w:r w:rsidRPr="00AB2A04">
        <w:rPr>
          <w:rFonts w:ascii="Arial" w:hAnsi="Arial"/>
          <w:bCs/>
          <w:kern w:val="0"/>
          <w:sz w:val="20"/>
          <w:szCs w:val="20"/>
          <w:lang w:eastAsia="de-DE"/>
        </w:rPr>
        <w:t>M. Schneider</w:t>
      </w:r>
      <w:r w:rsidR="00755EB3">
        <w:rPr>
          <w:rFonts w:ascii="Arial" w:hAnsi="Arial"/>
          <w:bCs/>
          <w:kern w:val="0"/>
          <w:sz w:val="20"/>
          <w:szCs w:val="20"/>
          <w:lang w:eastAsia="de-DE"/>
        </w:rPr>
        <w:t xml:space="preserve">, </w:t>
      </w:r>
      <w:r w:rsidRPr="00AB2A04">
        <w:rPr>
          <w:rFonts w:ascii="Arial" w:hAnsi="Arial"/>
          <w:bCs/>
          <w:kern w:val="0"/>
          <w:sz w:val="20"/>
          <w:szCs w:val="20"/>
          <w:lang w:eastAsia="de-DE"/>
        </w:rPr>
        <w:t>Rechtsanwalt</w:t>
      </w:r>
      <w:r>
        <w:br w:type="page"/>
      </w:r>
    </w:p>
    <w:p w14:paraId="1FAF4CCB" w14:textId="0AD90180" w:rsidR="00AF5013" w:rsidRDefault="00332F69" w:rsidP="00D254CC">
      <w:pPr>
        <w:pStyle w:val="LSAnlage0"/>
      </w:pPr>
      <w:r>
        <w:lastRenderedPageBreak/>
        <w:t>Anlage</w:t>
      </w:r>
      <w:r w:rsidR="00B42F2F">
        <w:t> </w:t>
      </w:r>
      <w:r>
        <w:t>10</w:t>
      </w:r>
      <w:r w:rsidR="00AF5013">
        <w:t>: Verfügung schriftliches Vorverfahren zu</w:t>
      </w:r>
      <w:r w:rsidR="00C323E4">
        <w:t xml:space="preserve">r Akte </w:t>
      </w:r>
      <w:proofErr w:type="gramStart"/>
      <w:r w:rsidR="00C323E4">
        <w:t>Jäger .</w:t>
      </w:r>
      <w:proofErr w:type="gramEnd"/>
      <w:r w:rsidR="00C323E4">
        <w:t xml:space="preserve">/. </w:t>
      </w:r>
      <w:proofErr w:type="spellStart"/>
      <w:r w:rsidR="00C323E4">
        <w:t>K</w:t>
      </w:r>
      <w:r w:rsidR="00F10D95">
        <w:t>losajek</w:t>
      </w:r>
      <w:proofErr w:type="spellEnd"/>
    </w:p>
    <w:p w14:paraId="282EE2A8" w14:textId="77777777" w:rsidR="001A626B" w:rsidRPr="00F522B9" w:rsidRDefault="001A626B" w:rsidP="001A626B">
      <w:pPr>
        <w:jc w:val="center"/>
        <w:rPr>
          <w:rFonts w:ascii="Arial" w:hAnsi="Arial"/>
          <w:sz w:val="36"/>
          <w:szCs w:val="36"/>
        </w:rPr>
      </w:pPr>
      <w:r w:rsidRPr="00F522B9">
        <w:rPr>
          <w:rFonts w:ascii="Arial" w:hAnsi="Arial"/>
          <w:noProof/>
          <w:lang w:eastAsia="de-DE"/>
        </w:rPr>
        <w:drawing>
          <wp:anchor distT="0" distB="0" distL="114300" distR="114300" simplePos="0" relativeHeight="251727872" behindDoc="1" locked="0" layoutInCell="1" allowOverlap="1" wp14:anchorId="29BA1E06" wp14:editId="1462043E">
            <wp:simplePos x="0" y="0"/>
            <wp:positionH relativeFrom="page">
              <wp:align>center</wp:align>
            </wp:positionH>
            <wp:positionV relativeFrom="paragraph">
              <wp:posOffset>218978</wp:posOffset>
            </wp:positionV>
            <wp:extent cx="847090" cy="977900"/>
            <wp:effectExtent l="0" t="0" r="0" b="0"/>
            <wp:wrapTopAndBottom/>
            <wp:docPr id="5" name="Grafik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709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22B9">
        <w:rPr>
          <w:rFonts w:ascii="Arial" w:hAnsi="Arial"/>
          <w:sz w:val="36"/>
          <w:szCs w:val="36"/>
        </w:rPr>
        <w:t xml:space="preserve">Amtsgericht </w:t>
      </w:r>
      <w:proofErr w:type="spellStart"/>
      <w:r w:rsidRPr="00F522B9">
        <w:rPr>
          <w:rFonts w:ascii="Arial" w:hAnsi="Arial"/>
          <w:sz w:val="36"/>
          <w:szCs w:val="36"/>
        </w:rPr>
        <w:t>Buchstädt</w:t>
      </w:r>
      <w:proofErr w:type="spellEnd"/>
    </w:p>
    <w:p w14:paraId="61DB9713" w14:textId="16770075" w:rsidR="00AF5013" w:rsidRPr="00AB2A04" w:rsidRDefault="00AF5013" w:rsidP="00AF5013">
      <w:pPr>
        <w:rPr>
          <w:rFonts w:ascii="Arial" w:hAnsi="Arial"/>
        </w:rPr>
      </w:pPr>
      <w:r w:rsidRPr="00AB2A04">
        <w:rPr>
          <w:rFonts w:ascii="Arial" w:hAnsi="Arial"/>
        </w:rPr>
        <w:tab/>
      </w:r>
      <w:r w:rsidRPr="00AB2A04">
        <w:rPr>
          <w:rFonts w:ascii="Arial" w:hAnsi="Arial"/>
        </w:rPr>
        <w:tab/>
      </w:r>
      <w:r w:rsidRPr="00AB2A04">
        <w:rPr>
          <w:rFonts w:ascii="Arial" w:hAnsi="Arial"/>
        </w:rPr>
        <w:tab/>
      </w:r>
      <w:r w:rsidR="001A626B">
        <w:rPr>
          <w:rFonts w:ascii="Arial" w:hAnsi="Arial"/>
        </w:rPr>
        <w:tab/>
      </w:r>
      <w:r w:rsidR="001A626B">
        <w:rPr>
          <w:rFonts w:ascii="Arial" w:hAnsi="Arial"/>
        </w:rPr>
        <w:tab/>
      </w:r>
      <w:r w:rsidR="001A626B">
        <w:rPr>
          <w:rFonts w:ascii="Arial" w:hAnsi="Arial"/>
        </w:rPr>
        <w:tab/>
      </w:r>
      <w:r w:rsidR="001A626B">
        <w:rPr>
          <w:rFonts w:ascii="Arial" w:hAnsi="Arial"/>
        </w:rPr>
        <w:tab/>
      </w:r>
      <w:r w:rsidRPr="00AB2A04">
        <w:rPr>
          <w:rFonts w:ascii="Arial" w:hAnsi="Arial"/>
        </w:rPr>
        <w:tab/>
      </w:r>
      <w:r w:rsidRPr="00AB2A04">
        <w:rPr>
          <w:rFonts w:ascii="Arial" w:hAnsi="Arial"/>
        </w:rPr>
        <w:tab/>
      </w:r>
      <w:r w:rsidRPr="00AB2A04">
        <w:rPr>
          <w:rFonts w:ascii="Arial" w:hAnsi="Arial"/>
        </w:rPr>
        <w:tab/>
      </w:r>
      <w:proofErr w:type="spellStart"/>
      <w:r w:rsidRPr="00AB2A04">
        <w:rPr>
          <w:rFonts w:ascii="Arial" w:hAnsi="Arial"/>
        </w:rPr>
        <w:t>Buchstädt</w:t>
      </w:r>
      <w:proofErr w:type="spellEnd"/>
      <w:r w:rsidRPr="00AB2A04">
        <w:rPr>
          <w:rFonts w:ascii="Arial" w:hAnsi="Arial"/>
        </w:rPr>
        <w:t xml:space="preserve">, </w:t>
      </w:r>
      <w:r w:rsidR="00E31AC4">
        <w:rPr>
          <w:rFonts w:ascii="Arial" w:hAnsi="Arial"/>
        </w:rPr>
        <w:t>06.10</w:t>
      </w:r>
      <w:r w:rsidRPr="00AB2A04">
        <w:rPr>
          <w:rFonts w:ascii="Arial" w:hAnsi="Arial"/>
        </w:rPr>
        <w:t>.20</w:t>
      </w:r>
      <w:r w:rsidR="001A626B">
        <w:rPr>
          <w:rFonts w:ascii="Arial" w:hAnsi="Arial"/>
        </w:rPr>
        <w:t>XX</w:t>
      </w:r>
      <w:r w:rsidRPr="00AB2A04">
        <w:rPr>
          <w:rFonts w:ascii="Arial" w:hAnsi="Arial"/>
        </w:rPr>
        <w:br/>
      </w:r>
      <w:r w:rsidRPr="00AB2A04">
        <w:rPr>
          <w:rFonts w:ascii="Arial" w:hAnsi="Arial"/>
        </w:rPr>
        <w:br/>
        <w:t>2 C 100/XX</w:t>
      </w:r>
    </w:p>
    <w:p w14:paraId="403F9276" w14:textId="705DFB32" w:rsidR="00AF5013" w:rsidRPr="00AB2A04" w:rsidRDefault="00AF5013" w:rsidP="001A626B">
      <w:pPr>
        <w:jc w:val="center"/>
        <w:rPr>
          <w:rFonts w:ascii="Arial" w:hAnsi="Arial"/>
        </w:rPr>
      </w:pPr>
      <w:r w:rsidRPr="00AB2A04">
        <w:rPr>
          <w:rFonts w:ascii="Arial" w:hAnsi="Arial"/>
        </w:rPr>
        <w:br/>
      </w:r>
      <w:r w:rsidRPr="00AB2A04">
        <w:rPr>
          <w:rFonts w:ascii="Arial" w:hAnsi="Arial"/>
          <w:b/>
          <w:bCs/>
          <w:sz w:val="28"/>
          <w:szCs w:val="28"/>
        </w:rPr>
        <w:t>Verfügung</w:t>
      </w:r>
      <w:r w:rsidRPr="00AB2A04">
        <w:rPr>
          <w:rFonts w:ascii="Arial" w:hAnsi="Arial"/>
          <w:b/>
          <w:bCs/>
          <w:sz w:val="28"/>
          <w:szCs w:val="28"/>
        </w:rPr>
        <w:br/>
      </w:r>
      <w:r w:rsidRPr="00AB2A04">
        <w:rPr>
          <w:rFonts w:ascii="Arial" w:hAnsi="Arial"/>
        </w:rPr>
        <w:br/>
        <w:t>In Sachen</w:t>
      </w:r>
      <w:r w:rsidRPr="00AB2A04">
        <w:rPr>
          <w:rFonts w:ascii="Arial" w:hAnsi="Arial"/>
        </w:rPr>
        <w:br/>
      </w:r>
      <w:r w:rsidRPr="00AB2A04">
        <w:rPr>
          <w:rFonts w:ascii="Arial" w:hAnsi="Arial"/>
        </w:rPr>
        <w:br/>
      </w:r>
      <w:proofErr w:type="gramStart"/>
      <w:r w:rsidRPr="00AB2A04">
        <w:rPr>
          <w:rFonts w:ascii="Arial" w:hAnsi="Arial"/>
        </w:rPr>
        <w:t>Jäger .</w:t>
      </w:r>
      <w:proofErr w:type="gramEnd"/>
      <w:r w:rsidRPr="00AB2A04">
        <w:rPr>
          <w:rFonts w:ascii="Arial" w:hAnsi="Arial"/>
        </w:rPr>
        <w:t>/. Klosajek wg. Räumung und Herausgabe</w:t>
      </w:r>
    </w:p>
    <w:p w14:paraId="61E29B8C" w14:textId="77777777" w:rsidR="00AF5013" w:rsidRPr="00AB2A04" w:rsidRDefault="00AF5013" w:rsidP="00AF5013">
      <w:pPr>
        <w:rPr>
          <w:rFonts w:ascii="Arial" w:hAnsi="Arial"/>
        </w:rPr>
      </w:pPr>
    </w:p>
    <w:p w14:paraId="4D762C2A" w14:textId="77777777" w:rsidR="00AF5013" w:rsidRPr="00AB2A04" w:rsidRDefault="00AF5013" w:rsidP="00AF5013">
      <w:pPr>
        <w:rPr>
          <w:rFonts w:ascii="Arial" w:hAnsi="Arial"/>
          <w:b/>
          <w:bCs/>
          <w:sz w:val="28"/>
          <w:szCs w:val="28"/>
        </w:rPr>
      </w:pPr>
      <w:r w:rsidRPr="00AB2A04">
        <w:rPr>
          <w:rFonts w:ascii="Arial" w:hAnsi="Arial"/>
          <w:b/>
          <w:bCs/>
          <w:sz w:val="28"/>
          <w:szCs w:val="28"/>
        </w:rPr>
        <w:t>Aufforderungen, Anordnungen und Hinweise</w:t>
      </w:r>
    </w:p>
    <w:p w14:paraId="49892D16" w14:textId="77777777" w:rsidR="00AF5013" w:rsidRPr="00AB2A04" w:rsidRDefault="00AF5013" w:rsidP="00AF5013">
      <w:pPr>
        <w:numPr>
          <w:ilvl w:val="0"/>
          <w:numId w:val="24"/>
        </w:numPr>
        <w:contextualSpacing/>
        <w:rPr>
          <w:rFonts w:ascii="Arial" w:hAnsi="Arial"/>
        </w:rPr>
      </w:pPr>
      <w:r w:rsidRPr="00AB2A04">
        <w:rPr>
          <w:rFonts w:ascii="Arial" w:hAnsi="Arial"/>
        </w:rPr>
        <w:t>Es wird ein schriftliches Vorverfahren durchgeführt.</w:t>
      </w:r>
    </w:p>
    <w:p w14:paraId="2E937910" w14:textId="77777777" w:rsidR="00AF5013" w:rsidRPr="00AB2A04" w:rsidRDefault="00AF5013" w:rsidP="00AF5013">
      <w:pPr>
        <w:ind w:left="720"/>
        <w:contextualSpacing/>
        <w:rPr>
          <w:rFonts w:ascii="Arial" w:hAnsi="Arial"/>
        </w:rPr>
      </w:pPr>
    </w:p>
    <w:p w14:paraId="6A982D02" w14:textId="4226987C" w:rsidR="00AF5013" w:rsidRPr="00AB2A04" w:rsidRDefault="00AF5013" w:rsidP="00AF5013">
      <w:pPr>
        <w:numPr>
          <w:ilvl w:val="0"/>
          <w:numId w:val="24"/>
        </w:numPr>
        <w:contextualSpacing/>
        <w:rPr>
          <w:rFonts w:ascii="Arial" w:hAnsi="Arial"/>
        </w:rPr>
      </w:pPr>
      <w:r w:rsidRPr="00AB2A04">
        <w:rPr>
          <w:rFonts w:ascii="Arial" w:hAnsi="Arial"/>
        </w:rPr>
        <w:t>An die beklagte Partei ergehen gemäß §</w:t>
      </w:r>
      <w:r w:rsidR="00B42F2F">
        <w:rPr>
          <w:rFonts w:ascii="Arial" w:hAnsi="Arial"/>
        </w:rPr>
        <w:t> </w:t>
      </w:r>
      <w:r w:rsidRPr="00AB2A04">
        <w:rPr>
          <w:rFonts w:ascii="Arial" w:hAnsi="Arial"/>
        </w:rPr>
        <w:t>276</w:t>
      </w:r>
      <w:r w:rsidR="00B42F2F">
        <w:rPr>
          <w:rFonts w:ascii="Arial" w:hAnsi="Arial"/>
        </w:rPr>
        <w:t> </w:t>
      </w:r>
      <w:r w:rsidRPr="00AB2A04">
        <w:rPr>
          <w:rFonts w:ascii="Arial" w:hAnsi="Arial"/>
        </w:rPr>
        <w:t>ZPO folgende Aufforderungen:</w:t>
      </w:r>
    </w:p>
    <w:p w14:paraId="6B038987" w14:textId="77777777" w:rsidR="00AF5013" w:rsidRPr="00AB2A04" w:rsidRDefault="00AF5013" w:rsidP="00AF5013">
      <w:pPr>
        <w:ind w:left="720"/>
        <w:contextualSpacing/>
        <w:rPr>
          <w:rFonts w:ascii="Arial" w:hAnsi="Arial"/>
        </w:rPr>
      </w:pPr>
    </w:p>
    <w:p w14:paraId="01BFFE27" w14:textId="19EB79F8" w:rsidR="00AF5013" w:rsidRPr="00AB2A04" w:rsidRDefault="00AF5013" w:rsidP="00AF5013">
      <w:pPr>
        <w:numPr>
          <w:ilvl w:val="1"/>
          <w:numId w:val="24"/>
        </w:numPr>
        <w:ind w:left="709"/>
        <w:contextualSpacing/>
        <w:rPr>
          <w:rFonts w:ascii="Arial" w:hAnsi="Arial"/>
        </w:rPr>
      </w:pPr>
      <w:r w:rsidRPr="00AB2A04">
        <w:rPr>
          <w:rFonts w:ascii="Arial" w:hAnsi="Arial"/>
        </w:rPr>
        <w:t>Die beklagte Partei hat die Absicht der Verteidigung binnen einer Notfrist von zwei Wochen ab Zustellung der Klageschrift schriftlich anzuzeigen.</w:t>
      </w:r>
      <w:r w:rsidRPr="00AB2A04">
        <w:rPr>
          <w:rFonts w:ascii="Arial" w:hAnsi="Arial"/>
        </w:rPr>
        <w:br/>
      </w:r>
      <w:r w:rsidRPr="00AB2A04">
        <w:rPr>
          <w:rFonts w:ascii="Arial" w:hAnsi="Arial"/>
        </w:rPr>
        <w:br/>
      </w:r>
      <w:r w:rsidRPr="00AB2A04">
        <w:rPr>
          <w:rFonts w:ascii="Arial" w:hAnsi="Arial"/>
          <w:b/>
          <w:bCs/>
        </w:rPr>
        <w:t>Belehrungen:</w:t>
      </w:r>
      <w:r w:rsidRPr="00AB2A04">
        <w:rPr>
          <w:rFonts w:ascii="Arial" w:hAnsi="Arial"/>
          <w:b/>
          <w:bCs/>
        </w:rPr>
        <w:br/>
      </w:r>
      <w:r w:rsidRPr="00AB2A04">
        <w:rPr>
          <w:rFonts w:ascii="Arial" w:hAnsi="Arial"/>
        </w:rPr>
        <w:t>Die Frist kann nicht verlängert werden und ist nur dann gewahrt, wenn die Anzeige innerhalb der Frist bei Gericht eingeht. Geht sie nicht innerhalb der Frist ein, kann dies zu einem Verlust des Prozesses führen. Das Gericht kann auf Antrag der Gegenpartei ein Versäumnisurteil erlassen (§</w:t>
      </w:r>
      <w:r w:rsidR="00B42F2F">
        <w:rPr>
          <w:rFonts w:ascii="Arial" w:hAnsi="Arial"/>
        </w:rPr>
        <w:t> </w:t>
      </w:r>
      <w:r w:rsidRPr="00AB2A04">
        <w:rPr>
          <w:rFonts w:ascii="Arial" w:hAnsi="Arial"/>
        </w:rPr>
        <w:t>331</w:t>
      </w:r>
      <w:r w:rsidR="00B42F2F">
        <w:rPr>
          <w:rFonts w:ascii="Arial" w:hAnsi="Arial"/>
        </w:rPr>
        <w:t> </w:t>
      </w:r>
      <w:r w:rsidRPr="00AB2A04">
        <w:rPr>
          <w:rFonts w:ascii="Arial" w:hAnsi="Arial"/>
        </w:rPr>
        <w:t>ZPO); in diesem Fall hat die säumige Partei auch die Gerichtskosten und die notwendigen Auslagen der Gegenseite zu tragen (§</w:t>
      </w:r>
      <w:r w:rsidR="00B42F2F">
        <w:rPr>
          <w:rFonts w:ascii="Arial" w:hAnsi="Arial"/>
        </w:rPr>
        <w:t> </w:t>
      </w:r>
      <w:r w:rsidRPr="00AB2A04">
        <w:rPr>
          <w:rFonts w:ascii="Arial" w:hAnsi="Arial"/>
        </w:rPr>
        <w:t>91</w:t>
      </w:r>
      <w:r w:rsidR="00B42F2F">
        <w:rPr>
          <w:rFonts w:ascii="Arial" w:hAnsi="Arial"/>
        </w:rPr>
        <w:t> </w:t>
      </w:r>
      <w:r w:rsidRPr="00AB2A04">
        <w:rPr>
          <w:rFonts w:ascii="Arial" w:hAnsi="Arial"/>
        </w:rPr>
        <w:t>ZPO). Aus dem Versäumnisurteil kann der Gegner der säumigen Partei gegen diese die Zwangsvollstreckung betreiben (§</w:t>
      </w:r>
      <w:r w:rsidR="00B42F2F">
        <w:rPr>
          <w:rFonts w:ascii="Arial" w:hAnsi="Arial"/>
        </w:rPr>
        <w:t> </w:t>
      </w:r>
      <w:r w:rsidRPr="00AB2A04">
        <w:rPr>
          <w:rFonts w:ascii="Arial" w:hAnsi="Arial"/>
        </w:rPr>
        <w:t>708</w:t>
      </w:r>
      <w:r w:rsidR="00B42F2F">
        <w:rPr>
          <w:rFonts w:ascii="Arial" w:hAnsi="Arial"/>
        </w:rPr>
        <w:t> </w:t>
      </w:r>
      <w:r w:rsidRPr="00AB2A04">
        <w:rPr>
          <w:rFonts w:ascii="Arial" w:hAnsi="Arial"/>
        </w:rPr>
        <w:t>Nr.</w:t>
      </w:r>
      <w:r w:rsidR="00B42F2F">
        <w:rPr>
          <w:rFonts w:ascii="Arial" w:hAnsi="Arial"/>
        </w:rPr>
        <w:t> </w:t>
      </w:r>
      <w:r w:rsidRPr="00AB2A04">
        <w:rPr>
          <w:rFonts w:ascii="Arial" w:hAnsi="Arial"/>
        </w:rPr>
        <w:t>2</w:t>
      </w:r>
      <w:r w:rsidR="00B42F2F">
        <w:rPr>
          <w:rFonts w:ascii="Arial" w:hAnsi="Arial"/>
        </w:rPr>
        <w:t> </w:t>
      </w:r>
      <w:r w:rsidRPr="00AB2A04">
        <w:rPr>
          <w:rFonts w:ascii="Arial" w:hAnsi="Arial"/>
        </w:rPr>
        <w:t>ZPO). Erklärt die Beklagtenpartei, dass sie den Klageanspruch ganz oder teilweise anerkenne, so wird sie ohne mündliche Verhandlung dem Anerkenntnis gemäß verurteilt werden.</w:t>
      </w:r>
    </w:p>
    <w:p w14:paraId="3D85C641" w14:textId="77777777" w:rsidR="00AF5013" w:rsidRPr="00AB2A04" w:rsidRDefault="00AF5013" w:rsidP="00AF5013">
      <w:pPr>
        <w:ind w:left="709"/>
        <w:contextualSpacing/>
        <w:rPr>
          <w:rFonts w:ascii="Arial" w:hAnsi="Arial"/>
        </w:rPr>
      </w:pPr>
    </w:p>
    <w:p w14:paraId="50138C46" w14:textId="77777777" w:rsidR="00AF5013" w:rsidRPr="00AB2A04" w:rsidRDefault="00AF5013" w:rsidP="00AF5013">
      <w:pPr>
        <w:numPr>
          <w:ilvl w:val="1"/>
          <w:numId w:val="24"/>
        </w:numPr>
        <w:ind w:left="709"/>
        <w:contextualSpacing/>
        <w:rPr>
          <w:rFonts w:ascii="Arial" w:hAnsi="Arial"/>
        </w:rPr>
      </w:pPr>
      <w:r w:rsidRPr="00AB2A04">
        <w:rPr>
          <w:rFonts w:ascii="Arial" w:hAnsi="Arial"/>
        </w:rPr>
        <w:t xml:space="preserve">Sie hat auf das </w:t>
      </w:r>
      <w:r w:rsidRPr="00AB2A04">
        <w:rPr>
          <w:rFonts w:ascii="Arial" w:hAnsi="Arial"/>
          <w:b/>
          <w:bCs/>
        </w:rPr>
        <w:t>Klagevorbringen</w:t>
      </w:r>
      <w:r w:rsidRPr="00AB2A04">
        <w:rPr>
          <w:rFonts w:ascii="Arial" w:hAnsi="Arial"/>
        </w:rPr>
        <w:t xml:space="preserve"> innerhalb von </w:t>
      </w:r>
    </w:p>
    <w:p w14:paraId="18F9300D" w14:textId="77777777" w:rsidR="00AF5013" w:rsidRPr="00AB2A04" w:rsidRDefault="00AF5013" w:rsidP="00AF5013">
      <w:pPr>
        <w:ind w:left="720"/>
        <w:contextualSpacing/>
        <w:rPr>
          <w:rFonts w:ascii="Arial" w:hAnsi="Arial"/>
        </w:rPr>
      </w:pPr>
    </w:p>
    <w:p w14:paraId="2AB5154D" w14:textId="77777777" w:rsidR="00AF5013" w:rsidRPr="00767BEA" w:rsidRDefault="00AF5013" w:rsidP="00AF5013">
      <w:pPr>
        <w:ind w:left="709"/>
        <w:contextualSpacing/>
        <w:jc w:val="center"/>
        <w:rPr>
          <w:rFonts w:ascii="Arial" w:hAnsi="Arial"/>
          <w:b/>
          <w:bCs/>
        </w:rPr>
      </w:pPr>
      <w:r w:rsidRPr="00767BEA">
        <w:rPr>
          <w:rFonts w:ascii="Arial" w:hAnsi="Arial"/>
          <w:b/>
          <w:bCs/>
        </w:rPr>
        <w:t>zwei Wochen</w:t>
      </w:r>
    </w:p>
    <w:p w14:paraId="7FFEF5BF" w14:textId="77777777" w:rsidR="00AF5013" w:rsidRPr="00AB2A04" w:rsidRDefault="00AF5013" w:rsidP="00AF5013">
      <w:pPr>
        <w:ind w:left="709"/>
        <w:contextualSpacing/>
        <w:jc w:val="center"/>
        <w:rPr>
          <w:rFonts w:ascii="Arial" w:hAnsi="Arial"/>
        </w:rPr>
      </w:pPr>
      <w:r w:rsidRPr="00AB2A04">
        <w:rPr>
          <w:rFonts w:ascii="Arial" w:hAnsi="Arial"/>
        </w:rPr>
        <w:br/>
        <w:t>nach Ablauf der oben genannten Notfrist schriftlich zu erwidern, wenn sie sich gegen die Klage verteidigen will.</w:t>
      </w:r>
    </w:p>
    <w:p w14:paraId="7326AB3A" w14:textId="77777777" w:rsidR="00AF5013" w:rsidRPr="00AB2A04" w:rsidRDefault="00AF5013" w:rsidP="00AF5013">
      <w:pPr>
        <w:ind w:left="709"/>
        <w:contextualSpacing/>
        <w:rPr>
          <w:rFonts w:ascii="Arial" w:hAnsi="Arial"/>
        </w:rPr>
      </w:pPr>
    </w:p>
    <w:p w14:paraId="2D83C03D" w14:textId="3ED5D017" w:rsidR="00AF5013" w:rsidRPr="00AB2A04" w:rsidRDefault="00AF5013" w:rsidP="00AF5013">
      <w:pPr>
        <w:ind w:left="709"/>
        <w:contextualSpacing/>
        <w:rPr>
          <w:rFonts w:ascii="Arial" w:hAnsi="Arial"/>
        </w:rPr>
      </w:pPr>
      <w:r w:rsidRPr="00AB2A04">
        <w:rPr>
          <w:rFonts w:ascii="Arial" w:hAnsi="Arial"/>
          <w:b/>
          <w:bCs/>
        </w:rPr>
        <w:t>Belehrung gemäß §§</w:t>
      </w:r>
      <w:r w:rsidR="00B42F2F">
        <w:rPr>
          <w:rFonts w:ascii="Arial" w:hAnsi="Arial"/>
          <w:b/>
          <w:bCs/>
        </w:rPr>
        <w:t> </w:t>
      </w:r>
      <w:r w:rsidRPr="00AB2A04">
        <w:rPr>
          <w:rFonts w:ascii="Arial" w:hAnsi="Arial"/>
          <w:b/>
          <w:bCs/>
        </w:rPr>
        <w:t>277</w:t>
      </w:r>
      <w:r w:rsidR="00B42F2F">
        <w:rPr>
          <w:rFonts w:ascii="Arial" w:hAnsi="Arial"/>
          <w:b/>
          <w:bCs/>
        </w:rPr>
        <w:t> </w:t>
      </w:r>
      <w:r w:rsidRPr="00AB2A04">
        <w:rPr>
          <w:rFonts w:ascii="Arial" w:hAnsi="Arial"/>
          <w:b/>
          <w:bCs/>
        </w:rPr>
        <w:t>Abs.</w:t>
      </w:r>
      <w:r w:rsidR="00B42F2F">
        <w:rPr>
          <w:rFonts w:ascii="Arial" w:hAnsi="Arial"/>
          <w:b/>
          <w:bCs/>
        </w:rPr>
        <w:t> </w:t>
      </w:r>
      <w:r w:rsidRPr="00AB2A04">
        <w:rPr>
          <w:rFonts w:ascii="Arial" w:hAnsi="Arial"/>
          <w:b/>
          <w:bCs/>
        </w:rPr>
        <w:t>2, 296</w:t>
      </w:r>
      <w:r w:rsidR="00B42F2F">
        <w:rPr>
          <w:rFonts w:ascii="Arial" w:hAnsi="Arial"/>
          <w:b/>
          <w:bCs/>
        </w:rPr>
        <w:t> </w:t>
      </w:r>
      <w:r w:rsidR="001C3A0B">
        <w:rPr>
          <w:rFonts w:ascii="Arial" w:hAnsi="Arial"/>
          <w:b/>
          <w:bCs/>
        </w:rPr>
        <w:t>Abs.</w:t>
      </w:r>
      <w:r w:rsidR="00B42F2F">
        <w:rPr>
          <w:rFonts w:ascii="Arial" w:hAnsi="Arial"/>
          <w:b/>
          <w:bCs/>
        </w:rPr>
        <w:t> </w:t>
      </w:r>
      <w:r w:rsidRPr="00AB2A04">
        <w:rPr>
          <w:rFonts w:ascii="Arial" w:hAnsi="Arial"/>
          <w:b/>
          <w:bCs/>
        </w:rPr>
        <w:t>1 und 3</w:t>
      </w:r>
      <w:r w:rsidR="00B42F2F">
        <w:rPr>
          <w:rFonts w:ascii="Arial" w:hAnsi="Arial"/>
          <w:b/>
          <w:bCs/>
        </w:rPr>
        <w:t> </w:t>
      </w:r>
      <w:r w:rsidRPr="00AB2A04">
        <w:rPr>
          <w:rFonts w:ascii="Arial" w:hAnsi="Arial"/>
          <w:b/>
          <w:bCs/>
        </w:rPr>
        <w:t>ZPO:</w:t>
      </w:r>
      <w:r w:rsidRPr="00AB2A04">
        <w:rPr>
          <w:rFonts w:ascii="Arial" w:hAnsi="Arial"/>
          <w:b/>
          <w:bCs/>
        </w:rPr>
        <w:br/>
      </w:r>
      <w:r w:rsidRPr="00AB2A04">
        <w:rPr>
          <w:rFonts w:ascii="Arial" w:hAnsi="Arial"/>
        </w:rPr>
        <w:t xml:space="preserve">Die Frist ist nur dann gewahrt, wenn die Erwiderung vor Ablauf der Frist bei Gericht eingeht. Die beklagte Partei kann sich nur bis zum Ablauf dieser Frist gegen den Klageanspruch </w:t>
      </w:r>
      <w:r w:rsidRPr="00AB2A04">
        <w:rPr>
          <w:rFonts w:ascii="Arial" w:hAnsi="Arial"/>
        </w:rPr>
        <w:lastRenderedPageBreak/>
        <w:t>verteidigen und zum Beispiel Einreden und Einwendungen, Beweisangebote und Beweiseinreden vorbringen. Wird die Frist versäumt, ist jegliche Verteidigung abgeschnitten und in dem Prozess wird nur auf der Grundlage des klägerischen Sachvortrags entschieden werden. Die Klageerwiderung, die erst nach Ablauf der gesetzten Frist, also verspätet, eingeht, wird nur zugelassen, wenn sich dadurch der Rechtsstreit nicht verzögert oder wenn die Partei die Verspätung genügend entschuldigt. Verspätete verzichtbare Rügen, die die Zulässigkeit der Klage betreffen, können nur bei genügender Entschuldigung der Verspätung zugelassen werden.</w:t>
      </w:r>
    </w:p>
    <w:p w14:paraId="3272BADA" w14:textId="77777777" w:rsidR="00AF5013" w:rsidRPr="00AB2A04" w:rsidRDefault="00AF5013" w:rsidP="00AF5013">
      <w:pPr>
        <w:ind w:left="709"/>
        <w:contextualSpacing/>
        <w:rPr>
          <w:rFonts w:ascii="Arial" w:hAnsi="Arial"/>
          <w:b/>
          <w:bCs/>
        </w:rPr>
      </w:pPr>
    </w:p>
    <w:p w14:paraId="76771D1A" w14:textId="77777777" w:rsidR="00AF5013" w:rsidRPr="00AB2A04" w:rsidRDefault="00AF5013" w:rsidP="00AF5013">
      <w:pPr>
        <w:ind w:left="709"/>
        <w:contextualSpacing/>
        <w:rPr>
          <w:rFonts w:ascii="Arial" w:hAnsi="Arial"/>
        </w:rPr>
      </w:pPr>
      <w:r w:rsidRPr="00AB2A04">
        <w:rPr>
          <w:rFonts w:ascii="Arial" w:hAnsi="Arial"/>
          <w:b/>
          <w:bCs/>
        </w:rPr>
        <w:t>Der Prozess kann also allein wegen einer Fristversäumnis verloren werden.</w:t>
      </w:r>
      <w:r w:rsidRPr="00AB2A04">
        <w:rPr>
          <w:rFonts w:ascii="Arial" w:hAnsi="Arial"/>
          <w:b/>
          <w:bCs/>
        </w:rPr>
        <w:br/>
      </w:r>
      <w:r w:rsidRPr="00AB2A04">
        <w:rPr>
          <w:rFonts w:ascii="Arial" w:hAnsi="Arial"/>
        </w:rPr>
        <w:t>Die oben gesetzte Frist kann ausnahmsweise auf Antrag bei Vorliegen erheblicher Gründe verlängert werden. Der schriftliche Antrag auf Fristverlängerung muss vor Fristablauf bei Gericht eingehen. Die beklagte Partei kann ihre Erklärung auch zu Protokoll der Geschäftsstelle des Gerichts abgeben. Falls dies bei einem anderen Amtsgericht geschieht, muss das Protokoll innerhalb der Frist beim Prozessgericht eingehen.</w:t>
      </w:r>
    </w:p>
    <w:p w14:paraId="52A45B77" w14:textId="77777777" w:rsidR="00AF5013" w:rsidRPr="00AB2A04" w:rsidRDefault="00AF5013" w:rsidP="00AF5013">
      <w:pPr>
        <w:ind w:left="709"/>
        <w:contextualSpacing/>
        <w:rPr>
          <w:rFonts w:ascii="Arial" w:hAnsi="Arial"/>
        </w:rPr>
      </w:pPr>
    </w:p>
    <w:p w14:paraId="0655C92A" w14:textId="77777777" w:rsidR="00AF5013" w:rsidRPr="00AB2A04" w:rsidRDefault="00AF5013" w:rsidP="00AF5013">
      <w:pPr>
        <w:numPr>
          <w:ilvl w:val="1"/>
          <w:numId w:val="24"/>
        </w:numPr>
        <w:ind w:left="709"/>
        <w:contextualSpacing/>
        <w:rPr>
          <w:rFonts w:ascii="Arial" w:hAnsi="Arial"/>
        </w:rPr>
      </w:pPr>
      <w:r w:rsidRPr="00AB2A04">
        <w:rPr>
          <w:rFonts w:ascii="Arial" w:hAnsi="Arial"/>
        </w:rPr>
        <w:t>Die Vertretung durch einen Rechtsanwalt ist nicht vorgeschrieben.</w:t>
      </w:r>
    </w:p>
    <w:p w14:paraId="2412F713" w14:textId="77777777" w:rsidR="00AF5013" w:rsidRPr="00AB2A04" w:rsidRDefault="00AF5013" w:rsidP="00AF5013">
      <w:pPr>
        <w:rPr>
          <w:rFonts w:ascii="Arial" w:hAnsi="Arial"/>
        </w:rPr>
      </w:pPr>
    </w:p>
    <w:p w14:paraId="069D4AD4" w14:textId="77777777" w:rsidR="00AF5013" w:rsidRPr="00AB2A04" w:rsidRDefault="00AF5013" w:rsidP="00AF5013">
      <w:pPr>
        <w:rPr>
          <w:rFonts w:ascii="Arial" w:hAnsi="Arial"/>
        </w:rPr>
      </w:pPr>
      <w:r w:rsidRPr="00AB2A04">
        <w:rPr>
          <w:rFonts w:ascii="Arial" w:hAnsi="Arial"/>
        </w:rPr>
        <w:t>Krause</w:t>
      </w:r>
      <w:r w:rsidRPr="00AB2A04">
        <w:rPr>
          <w:rFonts w:ascii="Arial" w:hAnsi="Arial"/>
        </w:rPr>
        <w:br/>
        <w:t>Richterin am Amtsgericht</w:t>
      </w:r>
    </w:p>
    <w:p w14:paraId="5B4C5FF6" w14:textId="77777777" w:rsidR="00AF5013" w:rsidRDefault="00AF5013" w:rsidP="00AF5013">
      <w:pPr>
        <w:pStyle w:val="LSAnlage"/>
      </w:pPr>
    </w:p>
    <w:p w14:paraId="1C0A3C02" w14:textId="77777777" w:rsidR="00AF5013" w:rsidRDefault="00AF5013" w:rsidP="00AF5013">
      <w:pPr>
        <w:pStyle w:val="LSAnlage"/>
      </w:pPr>
      <w:r>
        <w:br w:type="page"/>
      </w:r>
    </w:p>
    <w:p w14:paraId="5FB88EA2" w14:textId="6CA30BB8" w:rsidR="009347B8" w:rsidRPr="00F522B9" w:rsidRDefault="00A400E4" w:rsidP="00D254CC">
      <w:pPr>
        <w:pStyle w:val="LSAnlage0"/>
      </w:pPr>
      <w:r w:rsidRPr="00F522B9">
        <w:lastRenderedPageBreak/>
        <w:t>Anlage</w:t>
      </w:r>
      <w:r w:rsidR="00B42F2F">
        <w:t> </w:t>
      </w:r>
      <w:r w:rsidR="00AF5013" w:rsidRPr="00F522B9">
        <w:t>1</w:t>
      </w:r>
      <w:r w:rsidR="00332F69" w:rsidRPr="00F522B9">
        <w:t>1</w:t>
      </w:r>
      <w:r w:rsidR="00576C3A" w:rsidRPr="00F522B9">
        <w:t>:</w:t>
      </w:r>
      <w:r w:rsidR="00123BAF" w:rsidRPr="00F522B9">
        <w:t xml:space="preserve"> </w:t>
      </w:r>
      <w:r w:rsidR="00D61E8D">
        <w:t xml:space="preserve">Auszug aus </w:t>
      </w:r>
      <w:r w:rsidR="005A0046" w:rsidRPr="00F522B9">
        <w:t>Postzustellungsurkunde</w:t>
      </w:r>
      <w:r w:rsidR="00492434" w:rsidRPr="00F522B9">
        <w:t xml:space="preserve"> zu</w:t>
      </w:r>
      <w:r w:rsidR="006B6EB8" w:rsidRPr="00F522B9">
        <w:t xml:space="preserve">r </w:t>
      </w:r>
      <w:r w:rsidR="00D61E8D">
        <w:t>Zustellung</w:t>
      </w:r>
      <w:r w:rsidR="00E31AC4">
        <w:t xml:space="preserve"> der Klageschrift</w:t>
      </w:r>
      <w:r w:rsidR="00D61E8D">
        <w:t xml:space="preserve"> an Herrn </w:t>
      </w:r>
      <w:proofErr w:type="spellStart"/>
      <w:r w:rsidR="00D61E8D">
        <w:t>Amelo</w:t>
      </w:r>
      <w:proofErr w:type="spellEnd"/>
      <w:r w:rsidR="00AF5013" w:rsidRPr="00F522B9">
        <w:t xml:space="preserve"> </w:t>
      </w:r>
      <w:proofErr w:type="spellStart"/>
      <w:r w:rsidR="00AF5013" w:rsidRPr="00F522B9">
        <w:t>Klosajek</w:t>
      </w:r>
      <w:proofErr w:type="spellEnd"/>
    </w:p>
    <w:p w14:paraId="230EAD31" w14:textId="024B1F61" w:rsidR="00D61E8D" w:rsidRDefault="00D61E8D" w:rsidP="0052079C">
      <w:pPr>
        <w:rPr>
          <w:rFonts w:ascii="Arial" w:hAnsi="Arial"/>
        </w:rPr>
      </w:pPr>
    </w:p>
    <w:tbl>
      <w:tblPr>
        <w:tblStyle w:val="Tabellenraster"/>
        <w:tblW w:w="5000" w:type="pct"/>
        <w:tblBorders>
          <w:insideH w:val="none" w:sz="0" w:space="0" w:color="auto"/>
          <w:insideV w:val="none" w:sz="0" w:space="0" w:color="auto"/>
        </w:tblBorders>
        <w:tblLook w:val="04A0" w:firstRow="1" w:lastRow="0" w:firstColumn="1" w:lastColumn="0" w:noHBand="0" w:noVBand="1"/>
      </w:tblPr>
      <w:tblGrid>
        <w:gridCol w:w="534"/>
        <w:gridCol w:w="2155"/>
        <w:gridCol w:w="1418"/>
        <w:gridCol w:w="5389"/>
        <w:gridCol w:w="245"/>
      </w:tblGrid>
      <w:tr w:rsidR="00D61E8D" w:rsidRPr="00D61E8D" w14:paraId="15976D98" w14:textId="6AFD9D99" w:rsidTr="004326E2">
        <w:trPr>
          <w:trHeight w:val="340"/>
        </w:trPr>
        <w:tc>
          <w:tcPr>
            <w:tcW w:w="274" w:type="pct"/>
            <w:tcBorders>
              <w:top w:val="single" w:sz="4" w:space="0" w:color="auto"/>
              <w:bottom w:val="nil"/>
              <w:right w:val="single" w:sz="4" w:space="0" w:color="auto"/>
            </w:tcBorders>
            <w:shd w:val="clear" w:color="auto" w:fill="FFFF99"/>
          </w:tcPr>
          <w:p w14:paraId="1FCAEFB5" w14:textId="6F1BED12" w:rsidR="00D61E8D" w:rsidRPr="004326E2" w:rsidRDefault="00D61E8D" w:rsidP="0052079C">
            <w:pPr>
              <w:rPr>
                <w:rFonts w:ascii="Arial" w:hAnsi="Arial"/>
                <w:i/>
                <w:sz w:val="16"/>
              </w:rPr>
            </w:pPr>
            <w:r w:rsidRPr="004326E2">
              <w:rPr>
                <w:rFonts w:ascii="Arial" w:hAnsi="Arial"/>
                <w:i/>
                <w:sz w:val="16"/>
              </w:rPr>
              <w:t>15</w:t>
            </w:r>
          </w:p>
        </w:tc>
        <w:tc>
          <w:tcPr>
            <w:tcW w:w="4600" w:type="pct"/>
            <w:gridSpan w:val="3"/>
            <w:tcBorders>
              <w:left w:val="single" w:sz="4" w:space="0" w:color="auto"/>
            </w:tcBorders>
            <w:shd w:val="clear" w:color="auto" w:fill="FFFF99"/>
          </w:tcPr>
          <w:p w14:paraId="33606F37" w14:textId="6892DCF1" w:rsidR="00D61E8D" w:rsidRPr="004326E2" w:rsidRDefault="00D61E8D" w:rsidP="0052079C">
            <w:pPr>
              <w:rPr>
                <w:rFonts w:ascii="Arial" w:hAnsi="Arial"/>
                <w:i/>
                <w:sz w:val="16"/>
              </w:rPr>
            </w:pPr>
            <w:r w:rsidRPr="004326E2">
              <w:rPr>
                <w:rFonts w:ascii="Arial" w:hAnsi="Arial"/>
                <w:i/>
                <w:sz w:val="16"/>
              </w:rPr>
              <w:t xml:space="preserve">Zustellung </w:t>
            </w:r>
            <w:r w:rsidR="00CB45CB">
              <w:rPr>
                <w:rFonts w:ascii="Arial" w:hAnsi="Arial"/>
                <w:i/>
                <w:sz w:val="16"/>
              </w:rPr>
              <w:t xml:space="preserve">ist erfolgt </w:t>
            </w:r>
            <w:r w:rsidRPr="004326E2">
              <w:rPr>
                <w:rFonts w:ascii="Arial" w:hAnsi="Arial"/>
                <w:i/>
                <w:sz w:val="16"/>
              </w:rPr>
              <w:t xml:space="preserve">(vgl. auch </w:t>
            </w:r>
            <w:r w:rsidR="00CB45CB">
              <w:rPr>
                <w:rFonts w:ascii="Arial" w:hAnsi="Arial"/>
                <w:i/>
                <w:sz w:val="16"/>
              </w:rPr>
              <w:t xml:space="preserve">Eintrag </w:t>
            </w:r>
            <w:r w:rsidRPr="004326E2">
              <w:rPr>
                <w:rFonts w:ascii="Arial" w:hAnsi="Arial"/>
                <w:i/>
                <w:sz w:val="16"/>
              </w:rPr>
              <w:t>auf dem Umschlag des Schriftstückes)</w:t>
            </w:r>
          </w:p>
        </w:tc>
        <w:tc>
          <w:tcPr>
            <w:tcW w:w="126" w:type="pct"/>
            <w:tcBorders>
              <w:left w:val="single" w:sz="4" w:space="0" w:color="auto"/>
            </w:tcBorders>
            <w:shd w:val="clear" w:color="auto" w:fill="FFFF99"/>
          </w:tcPr>
          <w:p w14:paraId="1E93D3B8" w14:textId="77777777" w:rsidR="00D61E8D" w:rsidRPr="00D61E8D" w:rsidRDefault="00D61E8D" w:rsidP="0052079C">
            <w:pPr>
              <w:rPr>
                <w:rFonts w:ascii="Arial" w:hAnsi="Arial"/>
                <w:i/>
                <w:sz w:val="16"/>
              </w:rPr>
            </w:pPr>
          </w:p>
        </w:tc>
      </w:tr>
      <w:tr w:rsidR="00D61E8D" w:rsidRPr="00D61E8D" w14:paraId="76197CDF" w14:textId="282E0B4B" w:rsidTr="004326E2">
        <w:tc>
          <w:tcPr>
            <w:tcW w:w="274" w:type="pct"/>
            <w:tcBorders>
              <w:top w:val="nil"/>
              <w:bottom w:val="nil"/>
              <w:right w:val="single" w:sz="4" w:space="0" w:color="auto"/>
            </w:tcBorders>
            <w:shd w:val="clear" w:color="auto" w:fill="FFFF99"/>
          </w:tcPr>
          <w:p w14:paraId="6D54272C" w14:textId="77777777" w:rsidR="00D61E8D" w:rsidRPr="004326E2" w:rsidRDefault="00D61E8D" w:rsidP="0052079C">
            <w:pPr>
              <w:rPr>
                <w:rFonts w:ascii="Arial" w:hAnsi="Arial"/>
                <w:i/>
                <w:sz w:val="16"/>
              </w:rPr>
            </w:pPr>
          </w:p>
        </w:tc>
        <w:tc>
          <w:tcPr>
            <w:tcW w:w="1106" w:type="pct"/>
            <w:tcBorders>
              <w:left w:val="single" w:sz="4" w:space="0" w:color="auto"/>
            </w:tcBorders>
            <w:shd w:val="clear" w:color="auto" w:fill="FFFF99"/>
          </w:tcPr>
          <w:p w14:paraId="506FC3B6" w14:textId="2B5AF981" w:rsidR="00D61E8D" w:rsidRPr="004326E2" w:rsidRDefault="00D61E8D" w:rsidP="0052079C">
            <w:pPr>
              <w:rPr>
                <w:rFonts w:ascii="Arial" w:hAnsi="Arial"/>
                <w:i/>
                <w:sz w:val="16"/>
              </w:rPr>
            </w:pPr>
            <w:r w:rsidRPr="004326E2">
              <w:rPr>
                <w:rFonts w:ascii="Arial" w:hAnsi="Arial"/>
                <w:i/>
                <w:sz w:val="16"/>
              </w:rPr>
              <w:t>15.1 Datum</w:t>
            </w:r>
          </w:p>
        </w:tc>
        <w:tc>
          <w:tcPr>
            <w:tcW w:w="728" w:type="pct"/>
            <w:shd w:val="clear" w:color="auto" w:fill="FFFF99"/>
          </w:tcPr>
          <w:p w14:paraId="6AB3F95A" w14:textId="662D0FFE" w:rsidR="00D61E8D" w:rsidRPr="004326E2" w:rsidRDefault="00D61E8D" w:rsidP="0052079C">
            <w:pPr>
              <w:rPr>
                <w:rFonts w:ascii="Arial" w:hAnsi="Arial"/>
                <w:i/>
                <w:sz w:val="16"/>
              </w:rPr>
            </w:pPr>
            <w:r w:rsidRPr="004326E2">
              <w:rPr>
                <w:rFonts w:ascii="Arial" w:hAnsi="Arial"/>
                <w:i/>
                <w:sz w:val="16"/>
              </w:rPr>
              <w:t>15.2 Uhrzeit</w:t>
            </w:r>
          </w:p>
        </w:tc>
        <w:tc>
          <w:tcPr>
            <w:tcW w:w="2766" w:type="pct"/>
            <w:shd w:val="clear" w:color="auto" w:fill="FFFF99"/>
          </w:tcPr>
          <w:p w14:paraId="4D0C90BD" w14:textId="7EE65ED6" w:rsidR="00D61E8D" w:rsidRPr="004326E2" w:rsidRDefault="00D61E8D" w:rsidP="0052079C">
            <w:pPr>
              <w:rPr>
                <w:rFonts w:ascii="Arial" w:hAnsi="Arial"/>
                <w:i/>
                <w:sz w:val="16"/>
              </w:rPr>
            </w:pPr>
            <w:r w:rsidRPr="004326E2">
              <w:rPr>
                <w:rFonts w:ascii="Arial" w:hAnsi="Arial"/>
                <w:i/>
                <w:sz w:val="16"/>
              </w:rPr>
              <w:t>15.3. Unterschrift</w:t>
            </w:r>
          </w:p>
        </w:tc>
        <w:tc>
          <w:tcPr>
            <w:tcW w:w="126" w:type="pct"/>
            <w:shd w:val="clear" w:color="auto" w:fill="FFFF99"/>
          </w:tcPr>
          <w:p w14:paraId="097400BC" w14:textId="77777777" w:rsidR="00D61E8D" w:rsidRPr="00D61E8D" w:rsidRDefault="00D61E8D" w:rsidP="0052079C">
            <w:pPr>
              <w:rPr>
                <w:rFonts w:ascii="Arial" w:hAnsi="Arial"/>
                <w:i/>
                <w:sz w:val="16"/>
              </w:rPr>
            </w:pPr>
          </w:p>
        </w:tc>
      </w:tr>
      <w:tr w:rsidR="00D61E8D" w14:paraId="628D9CAB" w14:textId="424CE086" w:rsidTr="004326E2">
        <w:trPr>
          <w:trHeight w:val="638"/>
        </w:trPr>
        <w:tc>
          <w:tcPr>
            <w:tcW w:w="274" w:type="pct"/>
            <w:vMerge w:val="restart"/>
            <w:tcBorders>
              <w:top w:val="nil"/>
              <w:bottom w:val="nil"/>
              <w:right w:val="single" w:sz="4" w:space="0" w:color="auto"/>
            </w:tcBorders>
            <w:shd w:val="clear" w:color="auto" w:fill="FFFF99"/>
          </w:tcPr>
          <w:p w14:paraId="4AD86B86" w14:textId="77777777" w:rsidR="00D61E8D" w:rsidRDefault="00D61E8D" w:rsidP="0052079C">
            <w:pPr>
              <w:rPr>
                <w:rFonts w:ascii="Arial" w:hAnsi="Arial"/>
              </w:rPr>
            </w:pPr>
          </w:p>
        </w:tc>
        <w:tc>
          <w:tcPr>
            <w:tcW w:w="1106" w:type="pct"/>
            <w:tcBorders>
              <w:left w:val="single" w:sz="4" w:space="0" w:color="auto"/>
            </w:tcBorders>
          </w:tcPr>
          <w:p w14:paraId="6BA1DEE6" w14:textId="55BD7D36" w:rsidR="00D61E8D" w:rsidRPr="004326E2" w:rsidRDefault="00D61E8D" w:rsidP="004326E2">
            <w:pPr>
              <w:jc w:val="center"/>
              <w:rPr>
                <w:rFonts w:ascii="Arial" w:hAnsi="Arial"/>
                <w:b/>
                <w:sz w:val="24"/>
              </w:rPr>
            </w:pPr>
            <w:r w:rsidRPr="004326E2">
              <w:rPr>
                <w:rFonts w:ascii="Arial" w:hAnsi="Arial"/>
                <w:b/>
                <w:sz w:val="24"/>
              </w:rPr>
              <w:t>08.10.20XX</w:t>
            </w:r>
          </w:p>
        </w:tc>
        <w:tc>
          <w:tcPr>
            <w:tcW w:w="728" w:type="pct"/>
          </w:tcPr>
          <w:p w14:paraId="3BF11AFC" w14:textId="186B1B62" w:rsidR="00D61E8D" w:rsidRPr="004326E2" w:rsidRDefault="00D61E8D" w:rsidP="004326E2">
            <w:pPr>
              <w:jc w:val="center"/>
              <w:rPr>
                <w:rFonts w:ascii="Arial" w:hAnsi="Arial"/>
                <w:b/>
                <w:sz w:val="24"/>
              </w:rPr>
            </w:pPr>
            <w:r w:rsidRPr="004326E2">
              <w:rPr>
                <w:rFonts w:ascii="Arial" w:hAnsi="Arial"/>
                <w:b/>
                <w:sz w:val="24"/>
              </w:rPr>
              <w:t>15:54</w:t>
            </w:r>
          </w:p>
        </w:tc>
        <w:tc>
          <w:tcPr>
            <w:tcW w:w="2766" w:type="pct"/>
            <w:vAlign w:val="center"/>
          </w:tcPr>
          <w:p w14:paraId="76B395FA" w14:textId="50332A46" w:rsidR="00D61E8D" w:rsidRDefault="00D61E8D" w:rsidP="004326E2">
            <w:pPr>
              <w:jc w:val="center"/>
              <w:rPr>
                <w:rFonts w:ascii="Arial" w:hAnsi="Arial"/>
              </w:rPr>
            </w:pPr>
            <w:r w:rsidRPr="004326E2">
              <w:rPr>
                <w:rFonts w:ascii="Brush Script MT" w:hAnsi="Brush Script MT"/>
                <w:b/>
                <w:i/>
                <w:sz w:val="48"/>
              </w:rPr>
              <w:t xml:space="preserve">S. </w:t>
            </w:r>
            <w:proofErr w:type="spellStart"/>
            <w:r w:rsidRPr="004326E2">
              <w:rPr>
                <w:rFonts w:ascii="Brush Script MT" w:hAnsi="Brush Script MT"/>
                <w:b/>
                <w:i/>
                <w:sz w:val="48"/>
              </w:rPr>
              <w:t>Dohn</w:t>
            </w:r>
            <w:proofErr w:type="spellEnd"/>
          </w:p>
        </w:tc>
        <w:tc>
          <w:tcPr>
            <w:tcW w:w="126" w:type="pct"/>
            <w:shd w:val="clear" w:color="auto" w:fill="FFFF99"/>
          </w:tcPr>
          <w:p w14:paraId="1A4E3F50" w14:textId="77777777" w:rsidR="00D61E8D" w:rsidRPr="00D61E8D" w:rsidRDefault="00D61E8D" w:rsidP="00D61E8D">
            <w:pPr>
              <w:jc w:val="center"/>
              <w:rPr>
                <w:rFonts w:ascii="Brush Script MT" w:hAnsi="Brush Script MT"/>
                <w:b/>
                <w:i/>
                <w:sz w:val="48"/>
              </w:rPr>
            </w:pPr>
          </w:p>
        </w:tc>
      </w:tr>
      <w:tr w:rsidR="00D61E8D" w14:paraId="6C8AA768" w14:textId="46DF903E" w:rsidTr="004326E2">
        <w:trPr>
          <w:trHeight w:val="267"/>
        </w:trPr>
        <w:tc>
          <w:tcPr>
            <w:tcW w:w="274" w:type="pct"/>
            <w:vMerge/>
            <w:tcBorders>
              <w:top w:val="nil"/>
              <w:bottom w:val="nil"/>
              <w:right w:val="single" w:sz="4" w:space="0" w:color="auto"/>
            </w:tcBorders>
            <w:shd w:val="clear" w:color="auto" w:fill="FFFF99"/>
          </w:tcPr>
          <w:p w14:paraId="1877405C" w14:textId="77777777" w:rsidR="00D61E8D" w:rsidRDefault="00D61E8D" w:rsidP="00D61E8D">
            <w:pPr>
              <w:rPr>
                <w:rFonts w:ascii="Arial" w:hAnsi="Arial"/>
              </w:rPr>
            </w:pPr>
          </w:p>
        </w:tc>
        <w:tc>
          <w:tcPr>
            <w:tcW w:w="1834" w:type="pct"/>
            <w:gridSpan w:val="2"/>
            <w:tcBorders>
              <w:left w:val="single" w:sz="4" w:space="0" w:color="auto"/>
            </w:tcBorders>
            <w:shd w:val="clear" w:color="auto" w:fill="FFFF99"/>
          </w:tcPr>
          <w:p w14:paraId="60F2626B" w14:textId="649F8729" w:rsidR="00D61E8D" w:rsidRPr="004326E2" w:rsidRDefault="00D61E8D" w:rsidP="004326E2">
            <w:pPr>
              <w:rPr>
                <w:rFonts w:ascii="Arial" w:hAnsi="Arial"/>
                <w:i/>
                <w:sz w:val="16"/>
              </w:rPr>
            </w:pPr>
            <w:r w:rsidRPr="00F0461C">
              <w:rPr>
                <w:rFonts w:ascii="Arial" w:hAnsi="Arial"/>
                <w:i/>
                <w:sz w:val="16"/>
              </w:rPr>
              <w:t>15.4 Postunternehmen</w:t>
            </w:r>
          </w:p>
        </w:tc>
        <w:tc>
          <w:tcPr>
            <w:tcW w:w="2766" w:type="pct"/>
            <w:shd w:val="clear" w:color="auto" w:fill="FFFF99"/>
          </w:tcPr>
          <w:p w14:paraId="4DB67A9D" w14:textId="0127428C" w:rsidR="00D61E8D" w:rsidRDefault="00D61E8D" w:rsidP="004326E2">
            <w:pPr>
              <w:rPr>
                <w:rFonts w:ascii="Arial" w:hAnsi="Arial"/>
              </w:rPr>
            </w:pPr>
            <w:r w:rsidRPr="009E23C4">
              <w:rPr>
                <w:rFonts w:ascii="Arial" w:hAnsi="Arial"/>
                <w:i/>
                <w:sz w:val="16"/>
              </w:rPr>
              <w:t xml:space="preserve">15.5 Name, Vorname des Zustellers/der </w:t>
            </w:r>
            <w:r>
              <w:rPr>
                <w:rFonts w:ascii="Arial" w:hAnsi="Arial"/>
                <w:i/>
                <w:sz w:val="16"/>
              </w:rPr>
              <w:t>Z</w:t>
            </w:r>
            <w:r w:rsidRPr="009E23C4">
              <w:rPr>
                <w:rFonts w:ascii="Arial" w:hAnsi="Arial"/>
                <w:i/>
                <w:sz w:val="16"/>
              </w:rPr>
              <w:t>ustellerin</w:t>
            </w:r>
          </w:p>
        </w:tc>
        <w:tc>
          <w:tcPr>
            <w:tcW w:w="126" w:type="pct"/>
            <w:shd w:val="clear" w:color="auto" w:fill="FFFF99"/>
          </w:tcPr>
          <w:p w14:paraId="09AD6C80" w14:textId="77777777" w:rsidR="00D61E8D" w:rsidRPr="009E23C4" w:rsidRDefault="00D61E8D" w:rsidP="00D61E8D">
            <w:pPr>
              <w:rPr>
                <w:rFonts w:ascii="Arial" w:hAnsi="Arial"/>
                <w:i/>
                <w:sz w:val="16"/>
              </w:rPr>
            </w:pPr>
          </w:p>
        </w:tc>
      </w:tr>
      <w:tr w:rsidR="00D61E8D" w14:paraId="678E61E5" w14:textId="5D281309" w:rsidTr="004326E2">
        <w:trPr>
          <w:trHeight w:val="553"/>
        </w:trPr>
        <w:tc>
          <w:tcPr>
            <w:tcW w:w="274" w:type="pct"/>
            <w:vMerge/>
            <w:tcBorders>
              <w:top w:val="nil"/>
              <w:bottom w:val="nil"/>
              <w:right w:val="single" w:sz="4" w:space="0" w:color="auto"/>
            </w:tcBorders>
            <w:shd w:val="clear" w:color="auto" w:fill="FFFF99"/>
          </w:tcPr>
          <w:p w14:paraId="1E4540D6" w14:textId="77777777" w:rsidR="00D61E8D" w:rsidRDefault="00D61E8D" w:rsidP="00D61E8D">
            <w:pPr>
              <w:rPr>
                <w:rFonts w:ascii="Arial" w:hAnsi="Arial"/>
              </w:rPr>
            </w:pPr>
          </w:p>
        </w:tc>
        <w:tc>
          <w:tcPr>
            <w:tcW w:w="1106" w:type="pct"/>
            <w:tcBorders>
              <w:left w:val="single" w:sz="4" w:space="0" w:color="auto"/>
            </w:tcBorders>
            <w:vAlign w:val="center"/>
          </w:tcPr>
          <w:p w14:paraId="35FE89AC" w14:textId="5015BEF1" w:rsidR="00D61E8D" w:rsidRDefault="00D61E8D" w:rsidP="004326E2">
            <w:pPr>
              <w:spacing w:after="0" w:line="240" w:lineRule="auto"/>
              <w:ind w:left="176" w:firstLine="142"/>
              <w:jc w:val="center"/>
              <w:rPr>
                <w:rFonts w:ascii="Arial" w:hAnsi="Arial"/>
              </w:rPr>
            </w:pPr>
            <w:proofErr w:type="spellStart"/>
            <w:r>
              <w:rPr>
                <w:rFonts w:ascii="Arial" w:hAnsi="Arial"/>
              </w:rPr>
              <w:t>SpeedPost</w:t>
            </w:r>
            <w:proofErr w:type="spellEnd"/>
            <w:r>
              <w:rPr>
                <w:rFonts w:ascii="Arial" w:hAnsi="Arial"/>
              </w:rPr>
              <w:t xml:space="preserve"> BW</w:t>
            </w:r>
            <w:r>
              <w:rPr>
                <w:rFonts w:ascii="Arial" w:hAnsi="Arial"/>
              </w:rPr>
              <w:br/>
              <w:t xml:space="preserve">Filiale </w:t>
            </w:r>
            <w:proofErr w:type="spellStart"/>
            <w:r>
              <w:rPr>
                <w:rFonts w:ascii="Arial" w:hAnsi="Arial"/>
              </w:rPr>
              <w:t>Buchstädt</w:t>
            </w:r>
            <w:proofErr w:type="spellEnd"/>
          </w:p>
        </w:tc>
        <w:tc>
          <w:tcPr>
            <w:tcW w:w="728" w:type="pct"/>
            <w:shd w:val="clear" w:color="auto" w:fill="FFFF99"/>
          </w:tcPr>
          <w:p w14:paraId="46A8AAD3" w14:textId="640BDBDD" w:rsidR="00D61E8D" w:rsidRDefault="00D61E8D" w:rsidP="004326E2">
            <w:pPr>
              <w:rPr>
                <w:rFonts w:ascii="Arial" w:hAnsi="Arial"/>
              </w:rPr>
            </w:pPr>
          </w:p>
        </w:tc>
        <w:tc>
          <w:tcPr>
            <w:tcW w:w="2766" w:type="pct"/>
            <w:vAlign w:val="center"/>
          </w:tcPr>
          <w:p w14:paraId="4FAE2A02" w14:textId="1CA0A9E4" w:rsidR="00D61E8D" w:rsidRDefault="00D61E8D">
            <w:pPr>
              <w:jc w:val="center"/>
              <w:rPr>
                <w:rFonts w:ascii="Arial" w:hAnsi="Arial"/>
              </w:rPr>
            </w:pPr>
            <w:proofErr w:type="spellStart"/>
            <w:r w:rsidRPr="004326E2">
              <w:rPr>
                <w:rFonts w:ascii="Arial" w:hAnsi="Arial"/>
                <w:sz w:val="28"/>
              </w:rPr>
              <w:t>Dohn</w:t>
            </w:r>
            <w:proofErr w:type="spellEnd"/>
            <w:r w:rsidRPr="004326E2">
              <w:rPr>
                <w:rFonts w:ascii="Arial" w:hAnsi="Arial"/>
                <w:sz w:val="28"/>
              </w:rPr>
              <w:t>, Samira</w:t>
            </w:r>
          </w:p>
        </w:tc>
        <w:tc>
          <w:tcPr>
            <w:tcW w:w="126" w:type="pct"/>
            <w:shd w:val="clear" w:color="auto" w:fill="FFFF99"/>
          </w:tcPr>
          <w:p w14:paraId="656F245F" w14:textId="77777777" w:rsidR="00D61E8D" w:rsidRPr="00D61E8D" w:rsidRDefault="00D61E8D" w:rsidP="00D61E8D">
            <w:pPr>
              <w:jc w:val="center"/>
              <w:rPr>
                <w:rFonts w:ascii="Arial" w:hAnsi="Arial"/>
                <w:sz w:val="28"/>
              </w:rPr>
            </w:pPr>
          </w:p>
        </w:tc>
      </w:tr>
      <w:tr w:rsidR="00D61E8D" w:rsidRPr="00D61E8D" w14:paraId="6516895D" w14:textId="73D34420" w:rsidTr="004326E2">
        <w:trPr>
          <w:trHeight w:val="170"/>
        </w:trPr>
        <w:tc>
          <w:tcPr>
            <w:tcW w:w="274" w:type="pct"/>
            <w:tcBorders>
              <w:top w:val="nil"/>
              <w:bottom w:val="single" w:sz="4" w:space="0" w:color="auto"/>
              <w:right w:val="single" w:sz="4" w:space="0" w:color="auto"/>
            </w:tcBorders>
            <w:shd w:val="clear" w:color="auto" w:fill="FFFF99"/>
          </w:tcPr>
          <w:p w14:paraId="72790B3B" w14:textId="77777777" w:rsidR="00D61E8D" w:rsidRPr="004326E2" w:rsidRDefault="00D61E8D">
            <w:pPr>
              <w:rPr>
                <w:rFonts w:ascii="Arial" w:hAnsi="Arial"/>
                <w:sz w:val="14"/>
              </w:rPr>
            </w:pPr>
          </w:p>
        </w:tc>
        <w:tc>
          <w:tcPr>
            <w:tcW w:w="1106" w:type="pct"/>
            <w:tcBorders>
              <w:left w:val="single" w:sz="4" w:space="0" w:color="auto"/>
            </w:tcBorders>
            <w:shd w:val="clear" w:color="auto" w:fill="FFFF99"/>
          </w:tcPr>
          <w:p w14:paraId="28B0C8DA" w14:textId="77777777" w:rsidR="00D61E8D" w:rsidRPr="004326E2" w:rsidRDefault="00D61E8D" w:rsidP="004326E2">
            <w:pPr>
              <w:spacing w:after="0" w:line="240" w:lineRule="auto"/>
              <w:ind w:left="176" w:firstLine="142"/>
              <w:rPr>
                <w:rFonts w:ascii="Arial" w:hAnsi="Arial"/>
                <w:sz w:val="14"/>
              </w:rPr>
            </w:pPr>
          </w:p>
        </w:tc>
        <w:tc>
          <w:tcPr>
            <w:tcW w:w="728" w:type="pct"/>
            <w:shd w:val="clear" w:color="auto" w:fill="FFFF99"/>
          </w:tcPr>
          <w:p w14:paraId="211614C3" w14:textId="77777777" w:rsidR="00D61E8D" w:rsidRPr="004326E2" w:rsidRDefault="00D61E8D">
            <w:pPr>
              <w:rPr>
                <w:rFonts w:ascii="Arial" w:hAnsi="Arial"/>
                <w:sz w:val="14"/>
              </w:rPr>
            </w:pPr>
          </w:p>
        </w:tc>
        <w:tc>
          <w:tcPr>
            <w:tcW w:w="2766" w:type="pct"/>
            <w:shd w:val="clear" w:color="auto" w:fill="FFFF99"/>
          </w:tcPr>
          <w:p w14:paraId="67272DD7" w14:textId="77777777" w:rsidR="00D61E8D" w:rsidRPr="004326E2" w:rsidRDefault="00D61E8D" w:rsidP="004326E2">
            <w:pPr>
              <w:rPr>
                <w:rFonts w:ascii="Arial" w:hAnsi="Arial"/>
                <w:sz w:val="14"/>
              </w:rPr>
            </w:pPr>
          </w:p>
        </w:tc>
        <w:tc>
          <w:tcPr>
            <w:tcW w:w="126" w:type="pct"/>
            <w:shd w:val="clear" w:color="auto" w:fill="FFFF99"/>
          </w:tcPr>
          <w:p w14:paraId="0AE963E2" w14:textId="77777777" w:rsidR="00D61E8D" w:rsidRPr="00D61E8D" w:rsidRDefault="00D61E8D" w:rsidP="00D61E8D">
            <w:pPr>
              <w:rPr>
                <w:rFonts w:ascii="Arial" w:hAnsi="Arial"/>
                <w:sz w:val="14"/>
              </w:rPr>
            </w:pPr>
          </w:p>
        </w:tc>
      </w:tr>
    </w:tbl>
    <w:p w14:paraId="16FF6ABD" w14:textId="77777777" w:rsidR="00D61E8D" w:rsidRPr="00F522B9" w:rsidRDefault="00D61E8D" w:rsidP="0052079C">
      <w:pPr>
        <w:rPr>
          <w:rFonts w:ascii="Arial" w:hAnsi="Arial"/>
        </w:rPr>
      </w:pPr>
    </w:p>
    <w:p w14:paraId="6EC6B525" w14:textId="7B1C084A" w:rsidR="005A0046" w:rsidRPr="00F522B9" w:rsidRDefault="005A0046" w:rsidP="008A3B78">
      <w:pPr>
        <w:pStyle w:val="LSAnlage"/>
        <w:rPr>
          <w:rFonts w:ascii="Arial" w:hAnsi="Arial"/>
        </w:rPr>
      </w:pPr>
    </w:p>
    <w:p w14:paraId="4ECEAA1B" w14:textId="58DB516A" w:rsidR="000C49BD" w:rsidRDefault="000C49BD" w:rsidP="008A3B78">
      <w:pPr>
        <w:pStyle w:val="LSAnlage"/>
      </w:pPr>
      <w:r>
        <w:br w:type="page"/>
      </w:r>
    </w:p>
    <w:p w14:paraId="45706EE7" w14:textId="7A2A01B6" w:rsidR="00AB2A04" w:rsidRDefault="00AB2A04" w:rsidP="00D254CC">
      <w:pPr>
        <w:pStyle w:val="LSAnlage0"/>
      </w:pPr>
      <w:r>
        <w:lastRenderedPageBreak/>
        <w:t>Anlage</w:t>
      </w:r>
      <w:r w:rsidR="00B42F2F">
        <w:t> </w:t>
      </w:r>
      <w:r w:rsidR="00332F69">
        <w:t>12</w:t>
      </w:r>
      <w:r>
        <w:t>: Versäumnisurteil zu</w:t>
      </w:r>
      <w:r w:rsidR="006B6EB8">
        <w:t xml:space="preserve">r Akte </w:t>
      </w:r>
      <w:proofErr w:type="gramStart"/>
      <w:r w:rsidR="006B6EB8">
        <w:t>Jäger .</w:t>
      </w:r>
      <w:proofErr w:type="gramEnd"/>
      <w:r w:rsidR="006B6EB8">
        <w:t xml:space="preserve">/. </w:t>
      </w:r>
      <w:proofErr w:type="spellStart"/>
      <w:r w:rsidR="00F10D95">
        <w:t>Klosajek</w:t>
      </w:r>
      <w:proofErr w:type="spellEnd"/>
    </w:p>
    <w:p w14:paraId="6B9B1E9F" w14:textId="34CEEB07" w:rsidR="00AB2A04" w:rsidRPr="00AB2A04" w:rsidRDefault="00AB2A04" w:rsidP="00AB2A04">
      <w:pPr>
        <w:spacing w:after="0" w:line="240" w:lineRule="auto"/>
        <w:rPr>
          <w:rFonts w:ascii="Arial" w:hAnsi="Arial"/>
        </w:rPr>
      </w:pPr>
      <w:bookmarkStart w:id="0" w:name="_Hlk193970288"/>
      <w:r w:rsidRPr="00AB2A04">
        <w:rPr>
          <w:rFonts w:ascii="Arial" w:hAnsi="Arial"/>
        </w:rPr>
        <w:t>2 C 100/XX</w:t>
      </w:r>
      <w:r w:rsidR="00332F69">
        <w:rPr>
          <w:rFonts w:ascii="Arial" w:hAnsi="Arial"/>
        </w:rPr>
        <w:tab/>
      </w:r>
      <w:r w:rsidR="00332F69">
        <w:rPr>
          <w:rFonts w:ascii="Arial" w:hAnsi="Arial"/>
        </w:rPr>
        <w:tab/>
      </w:r>
      <w:r w:rsidR="00332F69">
        <w:rPr>
          <w:rFonts w:ascii="Arial" w:hAnsi="Arial"/>
        </w:rPr>
        <w:tab/>
      </w:r>
      <w:r w:rsidR="00332F69">
        <w:rPr>
          <w:rFonts w:ascii="Arial" w:hAnsi="Arial"/>
        </w:rPr>
        <w:tab/>
      </w:r>
      <w:r w:rsidR="00332F69">
        <w:rPr>
          <w:rFonts w:ascii="Arial" w:hAnsi="Arial"/>
        </w:rPr>
        <w:tab/>
      </w:r>
    </w:p>
    <w:bookmarkEnd w:id="0"/>
    <w:p w14:paraId="38F2B578" w14:textId="51A3985E" w:rsidR="00AB2A04" w:rsidRPr="00F522B9" w:rsidRDefault="00AB2A04" w:rsidP="00AB2A04">
      <w:pPr>
        <w:jc w:val="center"/>
        <w:rPr>
          <w:rFonts w:ascii="Arial" w:hAnsi="Arial"/>
          <w:sz w:val="36"/>
          <w:szCs w:val="36"/>
        </w:rPr>
      </w:pPr>
      <w:r w:rsidRPr="00F522B9">
        <w:rPr>
          <w:rFonts w:ascii="Arial" w:hAnsi="Arial"/>
          <w:noProof/>
          <w:lang w:eastAsia="de-DE"/>
        </w:rPr>
        <w:drawing>
          <wp:anchor distT="0" distB="0" distL="114300" distR="114300" simplePos="0" relativeHeight="251715584" behindDoc="1" locked="0" layoutInCell="1" allowOverlap="1" wp14:anchorId="7DE5953C" wp14:editId="0F497C45">
            <wp:simplePos x="0" y="0"/>
            <wp:positionH relativeFrom="column">
              <wp:posOffset>2515870</wp:posOffset>
            </wp:positionH>
            <wp:positionV relativeFrom="paragraph">
              <wp:posOffset>233045</wp:posOffset>
            </wp:positionV>
            <wp:extent cx="847090" cy="977900"/>
            <wp:effectExtent l="0" t="0" r="0" b="0"/>
            <wp:wrapTopAndBottom/>
            <wp:docPr id="419522854" name="Grafik 4195228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522854" name="Grafik 419522854">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709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22B9">
        <w:rPr>
          <w:rFonts w:ascii="Arial" w:hAnsi="Arial"/>
          <w:sz w:val="36"/>
          <w:szCs w:val="36"/>
        </w:rPr>
        <w:t xml:space="preserve">Amtsgericht </w:t>
      </w:r>
      <w:proofErr w:type="spellStart"/>
      <w:r w:rsidRPr="00F522B9">
        <w:rPr>
          <w:rFonts w:ascii="Arial" w:hAnsi="Arial"/>
          <w:sz w:val="36"/>
          <w:szCs w:val="36"/>
        </w:rPr>
        <w:t>Buchstädt</w:t>
      </w:r>
      <w:proofErr w:type="spellEnd"/>
    </w:p>
    <w:p w14:paraId="5228923C" w14:textId="77777777" w:rsidR="00AB2A04" w:rsidRPr="00CA61AB" w:rsidRDefault="00AB2A04" w:rsidP="00AB2A04">
      <w:pPr>
        <w:spacing w:after="0" w:line="240" w:lineRule="auto"/>
        <w:jc w:val="center"/>
        <w:rPr>
          <w:rFonts w:ascii="Arial" w:hAnsi="Arial"/>
          <w:b/>
          <w:bCs/>
          <w:sz w:val="8"/>
          <w:szCs w:val="28"/>
        </w:rPr>
      </w:pPr>
    </w:p>
    <w:p w14:paraId="797EF93C" w14:textId="77777777" w:rsidR="00AB2A04" w:rsidRPr="00AB2A04" w:rsidRDefault="00AB2A04" w:rsidP="00AB2A04">
      <w:pPr>
        <w:spacing w:after="0" w:line="240" w:lineRule="auto"/>
        <w:jc w:val="center"/>
        <w:rPr>
          <w:rFonts w:ascii="Arial" w:hAnsi="Arial"/>
          <w:b/>
          <w:bCs/>
          <w:sz w:val="28"/>
          <w:szCs w:val="28"/>
        </w:rPr>
      </w:pPr>
      <w:r w:rsidRPr="00AB2A04">
        <w:rPr>
          <w:rFonts w:ascii="Arial" w:hAnsi="Arial"/>
          <w:b/>
          <w:bCs/>
          <w:sz w:val="28"/>
          <w:szCs w:val="28"/>
        </w:rPr>
        <w:t xml:space="preserve">Im Namen des Volkes </w:t>
      </w:r>
    </w:p>
    <w:p w14:paraId="172C7327" w14:textId="77777777" w:rsidR="00AB2A04" w:rsidRPr="00AB2A04" w:rsidRDefault="00AB2A04" w:rsidP="00AB2A04">
      <w:pPr>
        <w:spacing w:after="0" w:line="240" w:lineRule="auto"/>
        <w:jc w:val="center"/>
        <w:rPr>
          <w:rFonts w:ascii="Arial" w:hAnsi="Arial"/>
          <w:b/>
          <w:bCs/>
          <w:sz w:val="16"/>
          <w:szCs w:val="16"/>
        </w:rPr>
      </w:pPr>
    </w:p>
    <w:p w14:paraId="1F4A587E" w14:textId="77777777" w:rsidR="00AB2A04" w:rsidRPr="00AB2A04" w:rsidRDefault="00AB2A04" w:rsidP="00AB2A04">
      <w:pPr>
        <w:spacing w:after="0" w:line="240" w:lineRule="auto"/>
        <w:jc w:val="center"/>
        <w:rPr>
          <w:rFonts w:ascii="Arial" w:hAnsi="Arial"/>
          <w:b/>
          <w:bCs/>
          <w:sz w:val="28"/>
          <w:szCs w:val="28"/>
        </w:rPr>
      </w:pPr>
      <w:r w:rsidRPr="00AB2A04">
        <w:rPr>
          <w:rFonts w:ascii="Arial" w:hAnsi="Arial"/>
          <w:b/>
          <w:bCs/>
          <w:sz w:val="28"/>
          <w:szCs w:val="28"/>
        </w:rPr>
        <w:t>Versäumnisurteil</w:t>
      </w:r>
    </w:p>
    <w:p w14:paraId="41C284E6" w14:textId="77777777" w:rsidR="00AB2A04" w:rsidRPr="00332F69" w:rsidRDefault="00AB2A04" w:rsidP="00AB2A04">
      <w:pPr>
        <w:spacing w:after="0" w:line="240" w:lineRule="auto"/>
        <w:rPr>
          <w:rFonts w:ascii="Arial" w:hAnsi="Arial"/>
          <w:sz w:val="21"/>
          <w:szCs w:val="21"/>
        </w:rPr>
      </w:pPr>
      <w:r w:rsidRPr="00332F69">
        <w:rPr>
          <w:rFonts w:ascii="Arial" w:hAnsi="Arial"/>
          <w:sz w:val="21"/>
          <w:szCs w:val="21"/>
        </w:rPr>
        <w:t xml:space="preserve">In dem Rechtsstreit </w:t>
      </w:r>
    </w:p>
    <w:p w14:paraId="5E7130A4" w14:textId="77777777" w:rsidR="00AB2A04" w:rsidRPr="00332F69" w:rsidRDefault="00AB2A04" w:rsidP="00AB2A04">
      <w:pPr>
        <w:spacing w:after="0" w:line="240" w:lineRule="auto"/>
        <w:rPr>
          <w:rFonts w:ascii="Arial" w:hAnsi="Arial"/>
          <w:sz w:val="21"/>
          <w:szCs w:val="21"/>
        </w:rPr>
      </w:pPr>
    </w:p>
    <w:p w14:paraId="3763E031" w14:textId="77777777" w:rsidR="00AB2A04" w:rsidRPr="00332F69" w:rsidRDefault="00AB2A04" w:rsidP="00AB2A04">
      <w:pPr>
        <w:spacing w:after="0" w:line="240" w:lineRule="auto"/>
        <w:rPr>
          <w:rFonts w:ascii="Arial" w:hAnsi="Arial"/>
          <w:sz w:val="21"/>
          <w:szCs w:val="21"/>
        </w:rPr>
      </w:pPr>
      <w:r w:rsidRPr="00332F69">
        <w:rPr>
          <w:rFonts w:ascii="Arial" w:hAnsi="Arial"/>
          <w:sz w:val="21"/>
          <w:szCs w:val="21"/>
        </w:rPr>
        <w:t xml:space="preserve">1) Birgit Jäger, </w:t>
      </w:r>
      <w:proofErr w:type="spellStart"/>
      <w:r w:rsidRPr="00332F69">
        <w:rPr>
          <w:rFonts w:ascii="Arial" w:hAnsi="Arial"/>
          <w:sz w:val="21"/>
          <w:szCs w:val="21"/>
        </w:rPr>
        <w:t>Laubweg</w:t>
      </w:r>
      <w:proofErr w:type="spellEnd"/>
      <w:r w:rsidRPr="00332F69">
        <w:rPr>
          <w:rFonts w:ascii="Arial" w:hAnsi="Arial"/>
          <w:sz w:val="21"/>
          <w:szCs w:val="21"/>
        </w:rPr>
        <w:t xml:space="preserve"> 5, 73972 </w:t>
      </w:r>
      <w:proofErr w:type="spellStart"/>
      <w:r w:rsidRPr="00332F69">
        <w:rPr>
          <w:rFonts w:ascii="Arial" w:hAnsi="Arial"/>
          <w:sz w:val="21"/>
          <w:szCs w:val="21"/>
        </w:rPr>
        <w:t>Kliesental</w:t>
      </w:r>
      <w:proofErr w:type="spellEnd"/>
    </w:p>
    <w:p w14:paraId="0D9C7EC3" w14:textId="77777777" w:rsidR="00AB2A04" w:rsidRPr="00332F69" w:rsidRDefault="00AB2A04" w:rsidP="00AB2A04">
      <w:pPr>
        <w:spacing w:after="0" w:line="240" w:lineRule="auto"/>
        <w:rPr>
          <w:rFonts w:ascii="Arial" w:hAnsi="Arial"/>
          <w:b/>
          <w:bCs/>
          <w:sz w:val="21"/>
          <w:szCs w:val="21"/>
        </w:rPr>
      </w:pPr>
      <w:r w:rsidRPr="00332F69">
        <w:rPr>
          <w:rFonts w:ascii="Arial" w:hAnsi="Arial"/>
          <w:b/>
          <w:bCs/>
          <w:sz w:val="21"/>
          <w:szCs w:val="21"/>
        </w:rPr>
        <w:t xml:space="preserve"> – Klägerin –</w:t>
      </w:r>
    </w:p>
    <w:p w14:paraId="47B7B2D7" w14:textId="77777777" w:rsidR="00AB2A04" w:rsidRPr="00332F69" w:rsidRDefault="00AB2A04" w:rsidP="00AB2A04">
      <w:pPr>
        <w:spacing w:after="0" w:line="240" w:lineRule="auto"/>
        <w:rPr>
          <w:rFonts w:ascii="Arial" w:hAnsi="Arial"/>
          <w:sz w:val="21"/>
          <w:szCs w:val="21"/>
        </w:rPr>
      </w:pPr>
    </w:p>
    <w:p w14:paraId="6D54BE31" w14:textId="77777777" w:rsidR="00AB2A04" w:rsidRPr="00332F69" w:rsidRDefault="00AB2A04" w:rsidP="00AB2A04">
      <w:pPr>
        <w:spacing w:after="0" w:line="240" w:lineRule="auto"/>
        <w:rPr>
          <w:rFonts w:ascii="Arial" w:hAnsi="Arial"/>
          <w:sz w:val="21"/>
          <w:szCs w:val="21"/>
        </w:rPr>
      </w:pPr>
      <w:r w:rsidRPr="00332F69">
        <w:rPr>
          <w:rFonts w:ascii="Arial" w:hAnsi="Arial"/>
          <w:sz w:val="21"/>
          <w:szCs w:val="21"/>
        </w:rPr>
        <w:t xml:space="preserve">2) Jochen Jäger, </w:t>
      </w:r>
      <w:proofErr w:type="spellStart"/>
      <w:r w:rsidRPr="00332F69">
        <w:rPr>
          <w:rFonts w:ascii="Arial" w:hAnsi="Arial"/>
          <w:sz w:val="21"/>
          <w:szCs w:val="21"/>
        </w:rPr>
        <w:t>Laubweg</w:t>
      </w:r>
      <w:proofErr w:type="spellEnd"/>
      <w:r w:rsidRPr="00332F69">
        <w:rPr>
          <w:rFonts w:ascii="Arial" w:hAnsi="Arial"/>
          <w:sz w:val="21"/>
          <w:szCs w:val="21"/>
        </w:rPr>
        <w:t xml:space="preserve"> 5, 73972 </w:t>
      </w:r>
      <w:proofErr w:type="spellStart"/>
      <w:r w:rsidRPr="00332F69">
        <w:rPr>
          <w:rFonts w:ascii="Arial" w:hAnsi="Arial"/>
          <w:sz w:val="21"/>
          <w:szCs w:val="21"/>
        </w:rPr>
        <w:t>Kliesental</w:t>
      </w:r>
      <w:proofErr w:type="spellEnd"/>
    </w:p>
    <w:p w14:paraId="671140B4" w14:textId="77777777" w:rsidR="00AB2A04" w:rsidRPr="00332F69" w:rsidRDefault="00AB2A04" w:rsidP="00AB2A04">
      <w:pPr>
        <w:spacing w:after="0" w:line="240" w:lineRule="auto"/>
        <w:rPr>
          <w:rFonts w:ascii="Arial" w:hAnsi="Arial"/>
          <w:b/>
          <w:bCs/>
          <w:sz w:val="21"/>
          <w:szCs w:val="21"/>
        </w:rPr>
      </w:pPr>
      <w:r w:rsidRPr="00332F69">
        <w:rPr>
          <w:rFonts w:ascii="Arial" w:hAnsi="Arial"/>
          <w:b/>
          <w:bCs/>
          <w:sz w:val="21"/>
          <w:szCs w:val="21"/>
        </w:rPr>
        <w:t xml:space="preserve"> – Kläger –</w:t>
      </w:r>
    </w:p>
    <w:p w14:paraId="4F115D69" w14:textId="77777777" w:rsidR="00AB2A04" w:rsidRPr="00332F69" w:rsidRDefault="00AB2A04" w:rsidP="00AB2A04">
      <w:pPr>
        <w:spacing w:after="0" w:line="240" w:lineRule="auto"/>
        <w:rPr>
          <w:rFonts w:ascii="Arial" w:hAnsi="Arial"/>
          <w:sz w:val="21"/>
          <w:szCs w:val="21"/>
          <w:u w:val="single"/>
        </w:rPr>
      </w:pPr>
    </w:p>
    <w:p w14:paraId="68395A56" w14:textId="77777777" w:rsidR="00AB2A04" w:rsidRPr="00332F69" w:rsidRDefault="00AB2A04" w:rsidP="00AB2A04">
      <w:pPr>
        <w:spacing w:after="0" w:line="240" w:lineRule="auto"/>
        <w:rPr>
          <w:rFonts w:ascii="Arial" w:hAnsi="Arial"/>
          <w:sz w:val="21"/>
          <w:szCs w:val="21"/>
          <w:u w:val="single"/>
        </w:rPr>
      </w:pPr>
      <w:r w:rsidRPr="00332F69">
        <w:rPr>
          <w:rFonts w:ascii="Arial" w:hAnsi="Arial"/>
          <w:sz w:val="21"/>
          <w:szCs w:val="21"/>
          <w:u w:val="single"/>
        </w:rPr>
        <w:t>Prozessbevollmächtigte:</w:t>
      </w:r>
    </w:p>
    <w:p w14:paraId="7B4B833C" w14:textId="77777777" w:rsidR="00AB2A04" w:rsidRPr="00332F69" w:rsidRDefault="00AB2A04" w:rsidP="00AB2A04">
      <w:pPr>
        <w:spacing w:after="0" w:line="240" w:lineRule="auto"/>
        <w:rPr>
          <w:rFonts w:ascii="Arial" w:hAnsi="Arial"/>
          <w:sz w:val="21"/>
          <w:szCs w:val="21"/>
        </w:rPr>
      </w:pPr>
      <w:r w:rsidRPr="00332F69">
        <w:rPr>
          <w:rFonts w:ascii="Arial" w:hAnsi="Arial"/>
          <w:sz w:val="21"/>
          <w:szCs w:val="21"/>
        </w:rPr>
        <w:t xml:space="preserve">Rechtsanwalt Manuel Schneider, Langgasse 8, 73972 </w:t>
      </w:r>
      <w:proofErr w:type="spellStart"/>
      <w:r w:rsidRPr="00332F69">
        <w:rPr>
          <w:rFonts w:ascii="Arial" w:hAnsi="Arial"/>
          <w:sz w:val="21"/>
          <w:szCs w:val="21"/>
        </w:rPr>
        <w:t>Kliesental</w:t>
      </w:r>
      <w:proofErr w:type="spellEnd"/>
    </w:p>
    <w:p w14:paraId="1AF68784" w14:textId="77777777" w:rsidR="00AB2A04" w:rsidRPr="00332F69" w:rsidRDefault="00AB2A04" w:rsidP="00AB2A04">
      <w:pPr>
        <w:spacing w:after="0" w:line="240" w:lineRule="auto"/>
        <w:rPr>
          <w:rFonts w:ascii="Arial" w:hAnsi="Arial"/>
          <w:sz w:val="21"/>
          <w:szCs w:val="21"/>
        </w:rPr>
      </w:pPr>
    </w:p>
    <w:p w14:paraId="7EB98A06" w14:textId="77777777" w:rsidR="00AB2A04" w:rsidRPr="00332F69" w:rsidRDefault="00AB2A04" w:rsidP="00AB2A04">
      <w:pPr>
        <w:spacing w:after="0" w:line="240" w:lineRule="auto"/>
        <w:rPr>
          <w:rFonts w:ascii="Arial" w:hAnsi="Arial"/>
          <w:sz w:val="21"/>
          <w:szCs w:val="21"/>
        </w:rPr>
      </w:pPr>
      <w:r w:rsidRPr="00332F69">
        <w:rPr>
          <w:rFonts w:ascii="Arial" w:hAnsi="Arial"/>
          <w:sz w:val="21"/>
          <w:szCs w:val="21"/>
        </w:rPr>
        <w:t xml:space="preserve">gegen </w:t>
      </w:r>
      <w:proofErr w:type="spellStart"/>
      <w:r w:rsidRPr="00332F69">
        <w:rPr>
          <w:rFonts w:ascii="Arial" w:hAnsi="Arial"/>
          <w:sz w:val="21"/>
          <w:szCs w:val="21"/>
        </w:rPr>
        <w:t>Amelo</w:t>
      </w:r>
      <w:proofErr w:type="spellEnd"/>
      <w:r w:rsidRPr="00332F69">
        <w:rPr>
          <w:rFonts w:ascii="Arial" w:hAnsi="Arial"/>
          <w:sz w:val="21"/>
          <w:szCs w:val="21"/>
        </w:rPr>
        <w:t xml:space="preserve"> </w:t>
      </w:r>
      <w:proofErr w:type="spellStart"/>
      <w:r w:rsidRPr="00332F69">
        <w:rPr>
          <w:rFonts w:ascii="Arial" w:hAnsi="Arial"/>
          <w:sz w:val="21"/>
          <w:szCs w:val="21"/>
        </w:rPr>
        <w:t>Klosajek</w:t>
      </w:r>
      <w:proofErr w:type="spellEnd"/>
      <w:r w:rsidRPr="00332F69">
        <w:rPr>
          <w:rFonts w:ascii="Arial" w:hAnsi="Arial"/>
          <w:sz w:val="21"/>
          <w:szCs w:val="21"/>
        </w:rPr>
        <w:t xml:space="preserve">, </w:t>
      </w:r>
      <w:proofErr w:type="spellStart"/>
      <w:r w:rsidRPr="00332F69">
        <w:rPr>
          <w:rFonts w:ascii="Arial" w:hAnsi="Arial"/>
          <w:sz w:val="21"/>
          <w:szCs w:val="21"/>
        </w:rPr>
        <w:t>Turgeler</w:t>
      </w:r>
      <w:proofErr w:type="spellEnd"/>
      <w:r w:rsidRPr="00332F69">
        <w:rPr>
          <w:rFonts w:ascii="Arial" w:hAnsi="Arial"/>
          <w:sz w:val="21"/>
          <w:szCs w:val="21"/>
        </w:rPr>
        <w:t xml:space="preserve"> Str. 27, 71949 </w:t>
      </w:r>
      <w:proofErr w:type="spellStart"/>
      <w:r w:rsidRPr="00332F69">
        <w:rPr>
          <w:rFonts w:ascii="Arial" w:hAnsi="Arial"/>
          <w:sz w:val="21"/>
          <w:szCs w:val="21"/>
        </w:rPr>
        <w:t>Buchstädt</w:t>
      </w:r>
      <w:proofErr w:type="spellEnd"/>
    </w:p>
    <w:p w14:paraId="2EF0F56D" w14:textId="77777777" w:rsidR="00AB2A04" w:rsidRPr="00332F69" w:rsidRDefault="00AB2A04" w:rsidP="00AB2A04">
      <w:pPr>
        <w:spacing w:after="0" w:line="240" w:lineRule="auto"/>
        <w:rPr>
          <w:rFonts w:ascii="Arial" w:hAnsi="Arial"/>
          <w:b/>
          <w:bCs/>
          <w:sz w:val="21"/>
          <w:szCs w:val="21"/>
        </w:rPr>
      </w:pPr>
      <w:r w:rsidRPr="00332F69">
        <w:rPr>
          <w:rFonts w:ascii="Arial" w:hAnsi="Arial"/>
          <w:b/>
          <w:bCs/>
          <w:sz w:val="21"/>
          <w:szCs w:val="21"/>
        </w:rPr>
        <w:t xml:space="preserve"> – Beklagter – </w:t>
      </w:r>
    </w:p>
    <w:p w14:paraId="6D042A24" w14:textId="77777777" w:rsidR="00AB2A04" w:rsidRPr="00332F69" w:rsidRDefault="00AB2A04" w:rsidP="00AB2A04">
      <w:pPr>
        <w:spacing w:after="0" w:line="240" w:lineRule="auto"/>
        <w:rPr>
          <w:rFonts w:ascii="Arial" w:hAnsi="Arial"/>
          <w:sz w:val="21"/>
          <w:szCs w:val="21"/>
        </w:rPr>
      </w:pPr>
    </w:p>
    <w:p w14:paraId="53D19539" w14:textId="77777777" w:rsidR="00AB2A04" w:rsidRPr="00332F69" w:rsidRDefault="00AB2A04" w:rsidP="00AB2A04">
      <w:pPr>
        <w:spacing w:after="0" w:line="240" w:lineRule="auto"/>
        <w:rPr>
          <w:rFonts w:ascii="Arial" w:hAnsi="Arial"/>
          <w:b/>
          <w:bCs/>
          <w:sz w:val="21"/>
          <w:szCs w:val="21"/>
        </w:rPr>
      </w:pPr>
      <w:r w:rsidRPr="00332F69">
        <w:rPr>
          <w:rFonts w:ascii="Arial" w:hAnsi="Arial"/>
          <w:b/>
          <w:bCs/>
          <w:sz w:val="21"/>
          <w:szCs w:val="21"/>
        </w:rPr>
        <w:t xml:space="preserve">wegen Räumung und Herausgabe </w:t>
      </w:r>
    </w:p>
    <w:p w14:paraId="2A568626" w14:textId="77777777" w:rsidR="00AB2A04" w:rsidRPr="00332F69" w:rsidRDefault="00AB2A04" w:rsidP="00AB2A04">
      <w:pPr>
        <w:spacing w:after="0" w:line="240" w:lineRule="auto"/>
        <w:rPr>
          <w:rFonts w:ascii="Arial" w:hAnsi="Arial"/>
          <w:sz w:val="21"/>
          <w:szCs w:val="21"/>
        </w:rPr>
      </w:pPr>
    </w:p>
    <w:p w14:paraId="54651C7F" w14:textId="60D14A93" w:rsidR="00AB2A04" w:rsidRPr="00332F69" w:rsidRDefault="00AB2A04" w:rsidP="00AB2A04">
      <w:pPr>
        <w:spacing w:after="0" w:line="240" w:lineRule="auto"/>
        <w:rPr>
          <w:rFonts w:ascii="Arial" w:hAnsi="Arial"/>
          <w:sz w:val="21"/>
          <w:szCs w:val="21"/>
        </w:rPr>
      </w:pPr>
      <w:r w:rsidRPr="00332F69">
        <w:rPr>
          <w:rFonts w:ascii="Arial" w:hAnsi="Arial"/>
          <w:sz w:val="21"/>
          <w:szCs w:val="21"/>
        </w:rPr>
        <w:t xml:space="preserve">hat das Amtsgericht </w:t>
      </w:r>
      <w:proofErr w:type="spellStart"/>
      <w:r w:rsidRPr="00332F69">
        <w:rPr>
          <w:rFonts w:ascii="Arial" w:hAnsi="Arial"/>
          <w:sz w:val="21"/>
          <w:szCs w:val="21"/>
        </w:rPr>
        <w:t>Buchstädt</w:t>
      </w:r>
      <w:proofErr w:type="spellEnd"/>
      <w:r w:rsidRPr="00332F69">
        <w:rPr>
          <w:rFonts w:ascii="Arial" w:hAnsi="Arial"/>
          <w:sz w:val="21"/>
          <w:szCs w:val="21"/>
        </w:rPr>
        <w:t xml:space="preserve"> durch die Richterin am Amtsgericht Krause am 28.10.20XX ohne mündliche Verhandlung gemäß §</w:t>
      </w:r>
      <w:r w:rsidR="00B42F2F">
        <w:rPr>
          <w:rFonts w:ascii="Arial" w:hAnsi="Arial"/>
          <w:sz w:val="21"/>
          <w:szCs w:val="21"/>
        </w:rPr>
        <w:t> </w:t>
      </w:r>
      <w:r w:rsidRPr="00332F69">
        <w:rPr>
          <w:rFonts w:ascii="Arial" w:hAnsi="Arial"/>
          <w:sz w:val="21"/>
          <w:szCs w:val="21"/>
        </w:rPr>
        <w:t>331</w:t>
      </w:r>
      <w:r w:rsidR="00B42F2F">
        <w:rPr>
          <w:rFonts w:ascii="Arial" w:hAnsi="Arial"/>
          <w:sz w:val="21"/>
          <w:szCs w:val="21"/>
        </w:rPr>
        <w:t> </w:t>
      </w:r>
      <w:r w:rsidRPr="00332F69">
        <w:rPr>
          <w:rFonts w:ascii="Arial" w:hAnsi="Arial"/>
          <w:sz w:val="21"/>
          <w:szCs w:val="21"/>
        </w:rPr>
        <w:t>Abs.</w:t>
      </w:r>
      <w:r w:rsidR="00B42F2F">
        <w:rPr>
          <w:rFonts w:ascii="Arial" w:hAnsi="Arial"/>
          <w:sz w:val="21"/>
          <w:szCs w:val="21"/>
        </w:rPr>
        <w:t> </w:t>
      </w:r>
      <w:r w:rsidRPr="00332F69">
        <w:rPr>
          <w:rFonts w:ascii="Arial" w:hAnsi="Arial"/>
          <w:sz w:val="21"/>
          <w:szCs w:val="21"/>
        </w:rPr>
        <w:t>3</w:t>
      </w:r>
      <w:r w:rsidR="00B42F2F">
        <w:rPr>
          <w:rFonts w:ascii="Arial" w:hAnsi="Arial"/>
          <w:sz w:val="21"/>
          <w:szCs w:val="21"/>
        </w:rPr>
        <w:t> </w:t>
      </w:r>
      <w:r w:rsidRPr="00332F69">
        <w:rPr>
          <w:rFonts w:ascii="Arial" w:hAnsi="Arial"/>
          <w:sz w:val="21"/>
          <w:szCs w:val="21"/>
        </w:rPr>
        <w:t>ZPO für Recht erkannt:</w:t>
      </w:r>
    </w:p>
    <w:p w14:paraId="460312EC" w14:textId="5FA7A82A" w:rsidR="00AB2A04" w:rsidRPr="00332F69" w:rsidRDefault="00AB2A04" w:rsidP="00AB2A04">
      <w:pPr>
        <w:numPr>
          <w:ilvl w:val="0"/>
          <w:numId w:val="22"/>
        </w:numPr>
        <w:spacing w:before="120" w:after="0" w:line="240" w:lineRule="auto"/>
        <w:rPr>
          <w:rFonts w:ascii="Arial" w:hAnsi="Arial"/>
          <w:sz w:val="21"/>
          <w:szCs w:val="21"/>
        </w:rPr>
      </w:pPr>
      <w:bookmarkStart w:id="1" w:name="_Hlk193969743"/>
      <w:r w:rsidRPr="00332F69">
        <w:rPr>
          <w:rFonts w:ascii="Arial" w:hAnsi="Arial"/>
          <w:sz w:val="21"/>
          <w:szCs w:val="21"/>
        </w:rPr>
        <w:t>Der Beklagte wird verurteilt, die von ihm bei den Klägern angemietete Wohnung im 1.</w:t>
      </w:r>
      <w:r w:rsidR="00B42F2F">
        <w:rPr>
          <w:rFonts w:ascii="Arial" w:hAnsi="Arial"/>
          <w:sz w:val="21"/>
          <w:szCs w:val="21"/>
        </w:rPr>
        <w:t> </w:t>
      </w:r>
      <w:r w:rsidRPr="00332F69">
        <w:rPr>
          <w:rFonts w:ascii="Arial" w:hAnsi="Arial"/>
          <w:sz w:val="21"/>
          <w:szCs w:val="21"/>
        </w:rPr>
        <w:t xml:space="preserve">OG des Objekts, </w:t>
      </w:r>
      <w:proofErr w:type="spellStart"/>
      <w:r w:rsidRPr="00332F69">
        <w:rPr>
          <w:rFonts w:ascii="Arial" w:hAnsi="Arial"/>
          <w:sz w:val="21"/>
          <w:szCs w:val="21"/>
        </w:rPr>
        <w:t>Turgeler</w:t>
      </w:r>
      <w:proofErr w:type="spellEnd"/>
      <w:r w:rsidRPr="00332F69">
        <w:rPr>
          <w:rFonts w:ascii="Arial" w:hAnsi="Arial"/>
          <w:sz w:val="21"/>
          <w:szCs w:val="21"/>
        </w:rPr>
        <w:t xml:space="preserve"> Str. 27, 71949 </w:t>
      </w:r>
      <w:proofErr w:type="spellStart"/>
      <w:r w:rsidRPr="00332F69">
        <w:rPr>
          <w:rFonts w:ascii="Arial" w:hAnsi="Arial"/>
          <w:sz w:val="21"/>
          <w:szCs w:val="21"/>
        </w:rPr>
        <w:t>Buchstädt</w:t>
      </w:r>
      <w:proofErr w:type="spellEnd"/>
      <w:r w:rsidRPr="00332F69">
        <w:rPr>
          <w:rFonts w:ascii="Arial" w:hAnsi="Arial"/>
          <w:sz w:val="21"/>
          <w:szCs w:val="21"/>
        </w:rPr>
        <w:t>, bestehend aus 2 Zimmern mit Küche, Bad. Diele und Kellerraum zu räumen und an die Kläger herauszugeben.</w:t>
      </w:r>
    </w:p>
    <w:p w14:paraId="7EF9B8F4" w14:textId="35A07A73" w:rsidR="00AB2A04" w:rsidRPr="00332F69" w:rsidRDefault="00AB2A04" w:rsidP="00AB2A04">
      <w:pPr>
        <w:numPr>
          <w:ilvl w:val="0"/>
          <w:numId w:val="22"/>
        </w:numPr>
        <w:spacing w:before="120" w:after="0" w:line="240" w:lineRule="auto"/>
        <w:rPr>
          <w:rFonts w:ascii="Arial" w:hAnsi="Arial"/>
          <w:sz w:val="21"/>
          <w:szCs w:val="21"/>
        </w:rPr>
      </w:pPr>
      <w:r w:rsidRPr="00332F69">
        <w:rPr>
          <w:rFonts w:ascii="Arial" w:hAnsi="Arial"/>
          <w:sz w:val="21"/>
          <w:szCs w:val="21"/>
        </w:rPr>
        <w:t>Der Beklagte wird verurteilt, an die Kläger 3.420,00</w:t>
      </w:r>
      <w:r w:rsidR="00B42F2F">
        <w:rPr>
          <w:rFonts w:ascii="Arial" w:hAnsi="Arial"/>
          <w:sz w:val="21"/>
          <w:szCs w:val="21"/>
        </w:rPr>
        <w:t> </w:t>
      </w:r>
      <w:r w:rsidR="00332F69" w:rsidRPr="00332F69">
        <w:rPr>
          <w:rFonts w:ascii="Arial" w:hAnsi="Arial"/>
          <w:sz w:val="21"/>
          <w:szCs w:val="21"/>
        </w:rPr>
        <w:t>Euro</w:t>
      </w:r>
      <w:r w:rsidRPr="00332F69">
        <w:rPr>
          <w:rFonts w:ascii="Arial" w:hAnsi="Arial"/>
          <w:sz w:val="21"/>
          <w:szCs w:val="21"/>
        </w:rPr>
        <w:t xml:space="preserve"> nebst 5</w:t>
      </w:r>
      <w:r w:rsidR="00332F69" w:rsidRPr="00332F69">
        <w:rPr>
          <w:rFonts w:ascii="Arial" w:hAnsi="Arial"/>
          <w:sz w:val="21"/>
          <w:szCs w:val="21"/>
        </w:rPr>
        <w:t> </w:t>
      </w:r>
      <w:r w:rsidRPr="00332F69">
        <w:rPr>
          <w:rFonts w:ascii="Arial" w:hAnsi="Arial"/>
          <w:sz w:val="21"/>
          <w:szCs w:val="21"/>
        </w:rPr>
        <w:t>%-Punkten Zinsen über dem Basiszinssatz seit Rechtshängigkeit zu bezahlen.</w:t>
      </w:r>
    </w:p>
    <w:p w14:paraId="4D3964F2" w14:textId="4DC27221" w:rsidR="00AB2A04" w:rsidRPr="00332F69" w:rsidRDefault="00AB2A04" w:rsidP="00AB2A04">
      <w:pPr>
        <w:numPr>
          <w:ilvl w:val="0"/>
          <w:numId w:val="22"/>
        </w:numPr>
        <w:spacing w:before="120" w:after="0" w:line="240" w:lineRule="auto"/>
        <w:rPr>
          <w:rFonts w:ascii="Arial" w:hAnsi="Arial"/>
          <w:sz w:val="21"/>
          <w:szCs w:val="21"/>
        </w:rPr>
      </w:pPr>
      <w:r w:rsidRPr="00332F69">
        <w:rPr>
          <w:rFonts w:ascii="Arial" w:hAnsi="Arial"/>
          <w:sz w:val="21"/>
          <w:szCs w:val="21"/>
        </w:rPr>
        <w:t>Der Beklagte wird verurteilt, an die Kläger Rechtsanwaltskosten in Höhe von 588,22</w:t>
      </w:r>
      <w:r w:rsidR="00B42F2F">
        <w:rPr>
          <w:rFonts w:ascii="Arial" w:hAnsi="Arial"/>
          <w:sz w:val="21"/>
          <w:szCs w:val="21"/>
        </w:rPr>
        <w:t> </w:t>
      </w:r>
      <w:r w:rsidR="00332F69" w:rsidRPr="00332F69">
        <w:rPr>
          <w:rFonts w:ascii="Arial" w:hAnsi="Arial"/>
          <w:sz w:val="21"/>
          <w:szCs w:val="21"/>
        </w:rPr>
        <w:t>Euro</w:t>
      </w:r>
      <w:r w:rsidRPr="00332F69">
        <w:rPr>
          <w:rFonts w:ascii="Arial" w:hAnsi="Arial"/>
          <w:sz w:val="21"/>
          <w:szCs w:val="21"/>
        </w:rPr>
        <w:t xml:space="preserve"> nebst 5</w:t>
      </w:r>
      <w:r w:rsidR="00B42F2F">
        <w:rPr>
          <w:rFonts w:ascii="Arial" w:hAnsi="Arial"/>
          <w:sz w:val="21"/>
          <w:szCs w:val="21"/>
        </w:rPr>
        <w:t> </w:t>
      </w:r>
      <w:r w:rsidRPr="00332F69">
        <w:rPr>
          <w:rFonts w:ascii="Arial" w:hAnsi="Arial"/>
          <w:sz w:val="21"/>
          <w:szCs w:val="21"/>
        </w:rPr>
        <w:t>%</w:t>
      </w:r>
      <w:r w:rsidR="001C3A0B">
        <w:rPr>
          <w:rFonts w:ascii="Arial" w:hAnsi="Arial"/>
          <w:sz w:val="21"/>
          <w:szCs w:val="21"/>
        </w:rPr>
        <w:t>-Punkten</w:t>
      </w:r>
      <w:r w:rsidRPr="00332F69">
        <w:rPr>
          <w:rFonts w:ascii="Arial" w:hAnsi="Arial"/>
          <w:sz w:val="21"/>
          <w:szCs w:val="21"/>
        </w:rPr>
        <w:t xml:space="preserve"> Zinsen über dem Basiszinssatz seit Rechtshängigkeit zu bezahlen.</w:t>
      </w:r>
    </w:p>
    <w:p w14:paraId="2DE27EF1" w14:textId="77777777" w:rsidR="00AB2A04" w:rsidRPr="00332F69" w:rsidRDefault="00AB2A04" w:rsidP="00AB2A04">
      <w:pPr>
        <w:numPr>
          <w:ilvl w:val="0"/>
          <w:numId w:val="22"/>
        </w:numPr>
        <w:spacing w:before="120" w:after="0" w:line="240" w:lineRule="auto"/>
        <w:rPr>
          <w:rFonts w:ascii="Arial" w:hAnsi="Arial"/>
          <w:sz w:val="21"/>
          <w:szCs w:val="21"/>
        </w:rPr>
      </w:pPr>
      <w:r w:rsidRPr="00332F69">
        <w:rPr>
          <w:rFonts w:ascii="Arial" w:hAnsi="Arial"/>
          <w:sz w:val="21"/>
          <w:szCs w:val="21"/>
        </w:rPr>
        <w:t>Der Beklagte trägt die Kosten des Rechtsstreits.</w:t>
      </w:r>
    </w:p>
    <w:p w14:paraId="652CB406" w14:textId="77777777" w:rsidR="00AB2A04" w:rsidRPr="00332F69" w:rsidRDefault="00AB2A04" w:rsidP="00AB2A04">
      <w:pPr>
        <w:numPr>
          <w:ilvl w:val="0"/>
          <w:numId w:val="22"/>
        </w:numPr>
        <w:spacing w:before="120" w:after="0" w:line="240" w:lineRule="auto"/>
        <w:rPr>
          <w:rFonts w:ascii="Arial" w:hAnsi="Arial"/>
          <w:sz w:val="21"/>
          <w:szCs w:val="21"/>
        </w:rPr>
      </w:pPr>
      <w:r w:rsidRPr="00332F69">
        <w:rPr>
          <w:rFonts w:ascii="Arial" w:hAnsi="Arial"/>
          <w:sz w:val="21"/>
          <w:szCs w:val="21"/>
        </w:rPr>
        <w:t>Das Urteil ist vorläufig vollstreckbar.</w:t>
      </w:r>
    </w:p>
    <w:bookmarkEnd w:id="1"/>
    <w:p w14:paraId="3702600F" w14:textId="77777777" w:rsidR="00AB2A04" w:rsidRPr="00332F69" w:rsidRDefault="00AB2A04" w:rsidP="00AB2A04">
      <w:pPr>
        <w:spacing w:after="0" w:line="240" w:lineRule="auto"/>
        <w:rPr>
          <w:rFonts w:ascii="Arial" w:hAnsi="Arial"/>
          <w:sz w:val="21"/>
          <w:szCs w:val="21"/>
        </w:rPr>
      </w:pPr>
    </w:p>
    <w:p w14:paraId="712BE534" w14:textId="77777777" w:rsidR="00AB2A04" w:rsidRPr="00332F69" w:rsidRDefault="00AB2A04" w:rsidP="00332F69">
      <w:pPr>
        <w:spacing w:after="0" w:line="240" w:lineRule="auto"/>
        <w:jc w:val="center"/>
        <w:rPr>
          <w:rFonts w:ascii="Arial" w:hAnsi="Arial"/>
          <w:b/>
          <w:bCs/>
          <w:sz w:val="21"/>
          <w:szCs w:val="21"/>
        </w:rPr>
      </w:pPr>
      <w:r w:rsidRPr="00332F69">
        <w:rPr>
          <w:rFonts w:ascii="Arial" w:hAnsi="Arial"/>
          <w:b/>
          <w:bCs/>
          <w:sz w:val="21"/>
          <w:szCs w:val="21"/>
        </w:rPr>
        <w:t>Rechtsbehelfsbelehrung:</w:t>
      </w:r>
    </w:p>
    <w:p w14:paraId="3C050037" w14:textId="204F0D7B" w:rsidR="00AB2A04" w:rsidRPr="00332F69" w:rsidRDefault="00AB2A04" w:rsidP="00AB2A04">
      <w:pPr>
        <w:spacing w:after="0"/>
        <w:rPr>
          <w:rFonts w:ascii="Arial" w:hAnsi="Arial"/>
          <w:sz w:val="21"/>
          <w:szCs w:val="21"/>
        </w:rPr>
      </w:pPr>
      <w:r w:rsidRPr="00332F69">
        <w:rPr>
          <w:rFonts w:ascii="Arial" w:hAnsi="Arial"/>
          <w:sz w:val="21"/>
          <w:szCs w:val="21"/>
        </w:rPr>
        <w:t>Gegen die Entscheidung steht de</w:t>
      </w:r>
      <w:r w:rsidR="001A626B">
        <w:rPr>
          <w:rFonts w:ascii="Arial" w:hAnsi="Arial"/>
          <w:sz w:val="21"/>
          <w:szCs w:val="21"/>
        </w:rPr>
        <w:t>m</w:t>
      </w:r>
      <w:r w:rsidRPr="00332F69">
        <w:rPr>
          <w:rFonts w:ascii="Arial" w:hAnsi="Arial"/>
          <w:sz w:val="21"/>
          <w:szCs w:val="21"/>
        </w:rPr>
        <w:t xml:space="preserve"> Beklagten der Einspruch zu. Der Einspruch kann binnen einer Notfrist von </w:t>
      </w:r>
      <w:r w:rsidRPr="00332F69">
        <w:rPr>
          <w:rFonts w:ascii="Arial" w:hAnsi="Arial"/>
          <w:b/>
          <w:bCs/>
          <w:sz w:val="21"/>
          <w:szCs w:val="21"/>
        </w:rPr>
        <w:t>zwei Wochen</w:t>
      </w:r>
      <w:r w:rsidRPr="00332F69">
        <w:rPr>
          <w:rFonts w:ascii="Arial" w:hAnsi="Arial"/>
          <w:sz w:val="21"/>
          <w:szCs w:val="21"/>
        </w:rPr>
        <w:t xml:space="preserve"> bei dem </w:t>
      </w:r>
    </w:p>
    <w:p w14:paraId="63FAABFD" w14:textId="38292CA6" w:rsidR="00AB2A04" w:rsidRPr="00332F69" w:rsidRDefault="00AB2A04" w:rsidP="00332F69">
      <w:pPr>
        <w:spacing w:after="0" w:line="240" w:lineRule="auto"/>
        <w:ind w:left="1842" w:firstLine="282"/>
        <w:rPr>
          <w:rFonts w:ascii="Arial" w:hAnsi="Arial"/>
          <w:sz w:val="21"/>
          <w:szCs w:val="21"/>
        </w:rPr>
      </w:pPr>
      <w:r w:rsidRPr="00332F69">
        <w:rPr>
          <w:rFonts w:ascii="Arial" w:hAnsi="Arial"/>
          <w:sz w:val="21"/>
          <w:szCs w:val="21"/>
        </w:rPr>
        <w:t xml:space="preserve">Amtsgericht </w:t>
      </w:r>
      <w:proofErr w:type="spellStart"/>
      <w:r w:rsidRPr="00332F69">
        <w:rPr>
          <w:rFonts w:ascii="Arial" w:hAnsi="Arial"/>
          <w:sz w:val="21"/>
          <w:szCs w:val="21"/>
        </w:rPr>
        <w:t>Buchstädt</w:t>
      </w:r>
      <w:proofErr w:type="spellEnd"/>
      <w:r w:rsidR="00332F69" w:rsidRPr="00332F69">
        <w:rPr>
          <w:rFonts w:ascii="Arial" w:hAnsi="Arial"/>
          <w:sz w:val="21"/>
          <w:szCs w:val="21"/>
        </w:rPr>
        <w:t xml:space="preserve">, </w:t>
      </w:r>
      <w:r w:rsidRPr="00332F69">
        <w:rPr>
          <w:rFonts w:ascii="Arial" w:hAnsi="Arial"/>
          <w:sz w:val="21"/>
          <w:szCs w:val="21"/>
        </w:rPr>
        <w:t>Bergholzstr. 2</w:t>
      </w:r>
      <w:r w:rsidR="00332F69" w:rsidRPr="00332F69">
        <w:rPr>
          <w:rFonts w:ascii="Arial" w:hAnsi="Arial"/>
          <w:sz w:val="21"/>
          <w:szCs w:val="21"/>
        </w:rPr>
        <w:t xml:space="preserve">, </w:t>
      </w:r>
      <w:r w:rsidRPr="00332F69">
        <w:rPr>
          <w:rFonts w:ascii="Arial" w:hAnsi="Arial"/>
          <w:sz w:val="21"/>
          <w:szCs w:val="21"/>
        </w:rPr>
        <w:t xml:space="preserve">71949 </w:t>
      </w:r>
      <w:proofErr w:type="spellStart"/>
      <w:r w:rsidRPr="00332F69">
        <w:rPr>
          <w:rFonts w:ascii="Arial" w:hAnsi="Arial"/>
          <w:sz w:val="21"/>
          <w:szCs w:val="21"/>
        </w:rPr>
        <w:t>Buchstädt</w:t>
      </w:r>
      <w:proofErr w:type="spellEnd"/>
      <w:r w:rsidRPr="00332F69">
        <w:rPr>
          <w:rFonts w:ascii="Arial" w:hAnsi="Arial"/>
          <w:sz w:val="21"/>
          <w:szCs w:val="21"/>
        </w:rPr>
        <w:t xml:space="preserve"> </w:t>
      </w:r>
    </w:p>
    <w:p w14:paraId="2FDCF4E6" w14:textId="77777777" w:rsidR="00AB2A04" w:rsidRPr="00332F69" w:rsidRDefault="00AB2A04" w:rsidP="00AB2A04">
      <w:pPr>
        <w:spacing w:after="0" w:line="240" w:lineRule="auto"/>
        <w:rPr>
          <w:rFonts w:ascii="Arial" w:hAnsi="Arial"/>
          <w:sz w:val="21"/>
          <w:szCs w:val="21"/>
        </w:rPr>
      </w:pPr>
      <w:r w:rsidRPr="00332F69">
        <w:rPr>
          <w:rFonts w:ascii="Arial" w:hAnsi="Arial"/>
          <w:sz w:val="21"/>
          <w:szCs w:val="21"/>
        </w:rPr>
        <w:t>eingelegt werden. Die Frist beginnt mit Zustellung des Urteils.</w:t>
      </w:r>
    </w:p>
    <w:p w14:paraId="4AABEA74" w14:textId="77777777" w:rsidR="00AB2A04" w:rsidRPr="00332F69" w:rsidRDefault="00AB2A04" w:rsidP="00AB2A04">
      <w:pPr>
        <w:spacing w:after="0" w:line="240" w:lineRule="auto"/>
        <w:rPr>
          <w:rFonts w:ascii="Arial" w:hAnsi="Arial"/>
          <w:sz w:val="21"/>
          <w:szCs w:val="21"/>
        </w:rPr>
      </w:pPr>
      <w:r w:rsidRPr="00332F69">
        <w:rPr>
          <w:rFonts w:ascii="Arial" w:hAnsi="Arial"/>
          <w:sz w:val="21"/>
          <w:szCs w:val="21"/>
        </w:rPr>
        <w:t>Der Einspruch ist schriftlich einzulegen oder durch Erklärung zu Protokoll der Geschäftsstelle des genannten Gerichts. (…) Eine anwaltliche Mitwirkung ist nicht vorgeschrieben. (…)</w:t>
      </w:r>
    </w:p>
    <w:p w14:paraId="404E483F" w14:textId="77777777" w:rsidR="00AB2A04" w:rsidRPr="00332F69" w:rsidRDefault="00AB2A04" w:rsidP="00AB2A04">
      <w:pPr>
        <w:spacing w:after="0" w:line="240" w:lineRule="auto"/>
        <w:rPr>
          <w:rFonts w:ascii="Arial" w:hAnsi="Arial"/>
          <w:sz w:val="21"/>
          <w:szCs w:val="21"/>
        </w:rPr>
      </w:pPr>
    </w:p>
    <w:p w14:paraId="37967D54" w14:textId="1244257B" w:rsidR="00AB2A04" w:rsidRPr="00332F69" w:rsidRDefault="00AB2A04" w:rsidP="00332F69">
      <w:pPr>
        <w:spacing w:after="0" w:line="240" w:lineRule="auto"/>
        <w:rPr>
          <w:sz w:val="21"/>
          <w:szCs w:val="21"/>
        </w:rPr>
      </w:pPr>
      <w:r w:rsidRPr="00332F69">
        <w:rPr>
          <w:rFonts w:ascii="Arial" w:hAnsi="Arial"/>
          <w:sz w:val="21"/>
          <w:szCs w:val="21"/>
        </w:rPr>
        <w:t>Krause</w:t>
      </w:r>
      <w:r w:rsidRPr="00332F69">
        <w:rPr>
          <w:rFonts w:ascii="Arial" w:hAnsi="Arial"/>
          <w:sz w:val="21"/>
          <w:szCs w:val="21"/>
        </w:rPr>
        <w:tab/>
      </w:r>
      <w:r w:rsidR="00332F69">
        <w:rPr>
          <w:rFonts w:ascii="Arial" w:hAnsi="Arial"/>
          <w:sz w:val="21"/>
          <w:szCs w:val="21"/>
        </w:rPr>
        <w:tab/>
      </w:r>
      <w:r w:rsidRPr="00332F69">
        <w:rPr>
          <w:rFonts w:ascii="Arial" w:hAnsi="Arial"/>
          <w:sz w:val="21"/>
          <w:szCs w:val="21"/>
        </w:rPr>
        <w:t>Richterin am Amtsgericht</w:t>
      </w:r>
      <w:r w:rsidRPr="00332F69">
        <w:rPr>
          <w:rFonts w:ascii="Arial" w:hAnsi="Arial"/>
          <w:sz w:val="21"/>
          <w:szCs w:val="21"/>
        </w:rPr>
        <w:tab/>
      </w:r>
    </w:p>
    <w:sectPr w:rsidR="00AB2A04" w:rsidRPr="00332F69" w:rsidSect="00667C00">
      <w:pgSz w:w="11906" w:h="16838" w:code="9"/>
      <w:pgMar w:top="851" w:right="1021" w:bottom="1383"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B281B" w14:textId="77777777" w:rsidR="00223627" w:rsidRDefault="00223627" w:rsidP="001E03DE">
      <w:r>
        <w:separator/>
      </w:r>
    </w:p>
  </w:endnote>
  <w:endnote w:type="continuationSeparator" w:id="0">
    <w:p w14:paraId="538F99C6" w14:textId="77777777" w:rsidR="00223627" w:rsidRDefault="00223627"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roman"/>
    <w:pitch w:val="default"/>
  </w:font>
  <w:font w:name="Cambria">
    <w:panose1 w:val="02040503050406030204"/>
    <w:charset w:val="00"/>
    <w:family w:val="roman"/>
    <w:pitch w:val="variable"/>
    <w:sig w:usb0="E00006FF" w:usb1="420024FF" w:usb2="02000000" w:usb3="00000000" w:csb0="000001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7BD7" w14:textId="77777777" w:rsidR="002A583D" w:rsidRDefault="002A583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D710" w14:textId="487099D1" w:rsidR="00223627" w:rsidRDefault="0079663E" w:rsidP="0079663E">
    <w:pPr>
      <w:pStyle w:val="Fuzeile"/>
      <w:tabs>
        <w:tab w:val="clear" w:pos="4536"/>
        <w:tab w:val="clear" w:pos="9072"/>
        <w:tab w:val="center" w:pos="6946"/>
        <w:tab w:val="right" w:pos="9751"/>
      </w:tabs>
    </w:pPr>
    <w:r w:rsidRPr="0079663E">
      <w:rPr>
        <w:rFonts w:ascii="Arial" w:hAnsi="Arial"/>
        <w:noProof/>
        <w:kern w:val="0"/>
      </w:rPr>
      <w:t>WÖJ-LF02-LS12-Besonderheiten des Säumnisverfahrens darstellen-S.docx</w:t>
    </w:r>
    <w:r>
      <w:rPr>
        <w:rFonts w:ascii="Arial" w:hAnsi="Arial"/>
        <w:noProof/>
        <w:kern w:val="0"/>
      </w:rPr>
      <w:tab/>
    </w:r>
    <w:r w:rsidR="00223627" w:rsidRPr="00EB64F0">
      <w:rPr>
        <w:rFonts w:ascii="Arial" w:hAnsi="Arial"/>
        <w:kern w:val="0"/>
      </w:rPr>
      <w:t>Stand</w:t>
    </w:r>
    <w:r w:rsidR="009C4B59">
      <w:rPr>
        <w:rFonts w:ascii="Arial" w:hAnsi="Arial"/>
        <w:kern w:val="0"/>
      </w:rPr>
      <w:t xml:space="preserve"> </w:t>
    </w:r>
    <w:r w:rsidR="009425DD">
      <w:rPr>
        <w:rFonts w:ascii="Arial" w:hAnsi="Arial"/>
        <w:kern w:val="0"/>
      </w:rPr>
      <w:t>Oktober</w:t>
    </w:r>
    <w:r w:rsidR="00C70FA9" w:rsidRPr="00EB64F0">
      <w:rPr>
        <w:rFonts w:ascii="Arial" w:hAnsi="Arial"/>
        <w:kern w:val="0"/>
      </w:rPr>
      <w:t xml:space="preserve"> </w:t>
    </w:r>
    <w:r w:rsidR="00223627" w:rsidRPr="00EB64F0">
      <w:rPr>
        <w:rFonts w:ascii="Arial" w:hAnsi="Arial"/>
        <w:kern w:val="0"/>
      </w:rPr>
      <w:t>2025</w:t>
    </w:r>
    <w:r w:rsidR="00223627" w:rsidRPr="00EB64F0">
      <w:rPr>
        <w:rFonts w:ascii="Arial" w:hAnsi="Arial"/>
        <w:kern w:val="0"/>
      </w:rPr>
      <w:ptab w:relativeTo="margin" w:alignment="right" w:leader="none"/>
    </w:r>
    <w:r w:rsidR="00223627" w:rsidRPr="00EB64F0">
      <w:rPr>
        <w:rFonts w:ascii="Arial" w:hAnsi="Arial"/>
        <w:kern w:val="0"/>
      </w:rPr>
      <w:t xml:space="preserve">Seite </w:t>
    </w:r>
    <w:r w:rsidR="00223627" w:rsidRPr="00EB64F0">
      <w:rPr>
        <w:rFonts w:ascii="Arial" w:hAnsi="Arial"/>
        <w:bCs/>
        <w:kern w:val="0"/>
      </w:rPr>
      <w:fldChar w:fldCharType="begin"/>
    </w:r>
    <w:r w:rsidR="00223627" w:rsidRPr="00EB64F0">
      <w:rPr>
        <w:rFonts w:ascii="Arial" w:hAnsi="Arial"/>
        <w:bCs/>
        <w:kern w:val="0"/>
      </w:rPr>
      <w:instrText>PAGE  \* Arabic  \* MERGEFORMAT</w:instrText>
    </w:r>
    <w:r w:rsidR="00223627" w:rsidRPr="00EB64F0">
      <w:rPr>
        <w:rFonts w:ascii="Arial" w:hAnsi="Arial"/>
        <w:bCs/>
        <w:kern w:val="0"/>
      </w:rPr>
      <w:fldChar w:fldCharType="separate"/>
    </w:r>
    <w:r w:rsidR="0030683A">
      <w:rPr>
        <w:rFonts w:ascii="Arial" w:hAnsi="Arial"/>
        <w:bCs/>
        <w:noProof/>
        <w:kern w:val="0"/>
      </w:rPr>
      <w:t>15</w:t>
    </w:r>
    <w:r w:rsidR="00223627" w:rsidRPr="00EB64F0">
      <w:rPr>
        <w:rFonts w:ascii="Arial" w:hAnsi="Arial"/>
        <w:bCs/>
        <w:kern w:val="0"/>
      </w:rPr>
      <w:fldChar w:fldCharType="end"/>
    </w:r>
    <w:r w:rsidR="00223627" w:rsidRPr="00EB64F0">
      <w:rPr>
        <w:rFonts w:ascii="Arial" w:hAnsi="Arial"/>
        <w:kern w:val="0"/>
      </w:rPr>
      <w:t>/</w:t>
    </w:r>
    <w:r w:rsidR="00223627" w:rsidRPr="00EB64F0">
      <w:rPr>
        <w:rFonts w:ascii="Arial" w:hAnsi="Arial"/>
        <w:bCs/>
        <w:kern w:val="0"/>
      </w:rPr>
      <w:fldChar w:fldCharType="begin"/>
    </w:r>
    <w:r w:rsidR="00223627" w:rsidRPr="00EB64F0">
      <w:rPr>
        <w:rFonts w:ascii="Arial" w:hAnsi="Arial"/>
        <w:bCs/>
        <w:kern w:val="0"/>
      </w:rPr>
      <w:instrText>NUMPAGES  \* Arabic  \* MERGEFORMAT</w:instrText>
    </w:r>
    <w:r w:rsidR="00223627" w:rsidRPr="00EB64F0">
      <w:rPr>
        <w:rFonts w:ascii="Arial" w:hAnsi="Arial"/>
        <w:bCs/>
        <w:kern w:val="0"/>
      </w:rPr>
      <w:fldChar w:fldCharType="separate"/>
    </w:r>
    <w:r w:rsidR="0030683A">
      <w:rPr>
        <w:rFonts w:ascii="Arial" w:hAnsi="Arial"/>
        <w:bCs/>
        <w:noProof/>
        <w:kern w:val="0"/>
      </w:rPr>
      <w:t>15</w:t>
    </w:r>
    <w:r w:rsidR="00223627" w:rsidRPr="00EB64F0">
      <w:rPr>
        <w:rFonts w:ascii="Arial" w:hAnsi="Arial"/>
        <w:bCs/>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DA51" w14:textId="77777777" w:rsidR="002A583D" w:rsidRDefault="002A583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47374" w14:textId="77777777" w:rsidR="00223627" w:rsidRDefault="00223627" w:rsidP="001E03DE">
      <w:r>
        <w:separator/>
      </w:r>
    </w:p>
  </w:footnote>
  <w:footnote w:type="continuationSeparator" w:id="0">
    <w:p w14:paraId="733CF6F7" w14:textId="77777777" w:rsidR="00223627" w:rsidRDefault="00223627" w:rsidP="001E03DE">
      <w:r>
        <w:continuationSeparator/>
      </w:r>
    </w:p>
  </w:footnote>
  <w:footnote w:id="1">
    <w:p w14:paraId="13ED3FE9" w14:textId="6E74920F" w:rsidR="00BF4A7F" w:rsidRPr="00AA74D9" w:rsidRDefault="00BF4A7F">
      <w:pPr>
        <w:pStyle w:val="Funotentext"/>
      </w:pPr>
      <w:r>
        <w:rPr>
          <w:rStyle w:val="Funotenzeichen"/>
        </w:rPr>
        <w:footnoteRef/>
      </w:r>
      <w:r>
        <w:t xml:space="preserve"> </w:t>
      </w:r>
      <w:r w:rsidRPr="002B3AA9">
        <w:rPr>
          <w:rFonts w:ascii="Arial" w:hAnsi="Arial"/>
        </w:rPr>
        <w:t xml:space="preserve">Wie in juristischen Fachtexten üblich, wird hier ausschließlich die männliche Form verwendet. Diese schließt die weibliche </w:t>
      </w:r>
      <w:r w:rsidR="00BD4082" w:rsidRPr="002B3AA9">
        <w:rPr>
          <w:rFonts w:ascii="Arial" w:hAnsi="Arial"/>
        </w:rPr>
        <w:t xml:space="preserve">Form </w:t>
      </w:r>
      <w:r w:rsidRPr="002B3AA9">
        <w:rPr>
          <w:rFonts w:ascii="Arial" w:hAnsi="Arial"/>
        </w:rPr>
        <w:t>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0AA1" w14:textId="77777777" w:rsidR="002A583D" w:rsidRDefault="002A583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46F0" w14:textId="77777777" w:rsidR="002A583D" w:rsidRDefault="002A583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E7957" w14:textId="77777777" w:rsidR="002A583D" w:rsidRDefault="002A583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CD5"/>
    <w:multiLevelType w:val="hybridMultilevel"/>
    <w:tmpl w:val="6D68CF06"/>
    <w:lvl w:ilvl="0" w:tplc="931ACC8E">
      <w:start w:val="1"/>
      <w:numFmt w:val="bullet"/>
      <w:pStyle w:val="LSAuftragEbene2"/>
      <w:lvlText w:val="-"/>
      <w:lvlJc w:val="left"/>
      <w:pPr>
        <w:ind w:left="786" w:hanging="360"/>
      </w:pPr>
      <w:rPr>
        <w:rFonts w:ascii="Arial" w:hAnsi="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 w15:restartNumberingAfterBreak="0">
    <w:nsid w:val="05F66D34"/>
    <w:multiLevelType w:val="hybridMultilevel"/>
    <w:tmpl w:val="60089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0E2826"/>
    <w:multiLevelType w:val="hybridMultilevel"/>
    <w:tmpl w:val="BBC8A1B2"/>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0BCC3CAD"/>
    <w:multiLevelType w:val="hybridMultilevel"/>
    <w:tmpl w:val="05C26598"/>
    <w:lvl w:ilvl="0" w:tplc="04070015">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14C20081"/>
    <w:multiLevelType w:val="hybridMultilevel"/>
    <w:tmpl w:val="02B2DEEC"/>
    <w:lvl w:ilvl="0" w:tplc="55FC2732">
      <w:start w:val="1"/>
      <w:numFmt w:val="bullet"/>
      <w:lvlText w:val="-"/>
      <w:lvlJc w:val="left"/>
      <w:pPr>
        <w:ind w:left="397" w:hanging="153"/>
      </w:pPr>
      <w:rPr>
        <w:rFonts w:ascii="Arial" w:hAnsi="Arial" w:hint="default"/>
      </w:rPr>
    </w:lvl>
    <w:lvl w:ilvl="1" w:tplc="04070003" w:tentative="1">
      <w:start w:val="1"/>
      <w:numFmt w:val="bullet"/>
      <w:lvlText w:val="o"/>
      <w:lvlJc w:val="left"/>
      <w:pPr>
        <w:ind w:left="1666" w:hanging="360"/>
      </w:pPr>
      <w:rPr>
        <w:rFonts w:ascii="Courier New" w:hAnsi="Courier New" w:hint="default"/>
      </w:rPr>
    </w:lvl>
    <w:lvl w:ilvl="2" w:tplc="04070005" w:tentative="1">
      <w:start w:val="1"/>
      <w:numFmt w:val="bullet"/>
      <w:lvlText w:val=""/>
      <w:lvlJc w:val="left"/>
      <w:pPr>
        <w:ind w:left="2386" w:hanging="360"/>
      </w:pPr>
      <w:rPr>
        <w:rFonts w:ascii="Wingdings" w:hAnsi="Wingdings" w:hint="default"/>
      </w:rPr>
    </w:lvl>
    <w:lvl w:ilvl="3" w:tplc="04070001" w:tentative="1">
      <w:start w:val="1"/>
      <w:numFmt w:val="bullet"/>
      <w:lvlText w:val=""/>
      <w:lvlJc w:val="left"/>
      <w:pPr>
        <w:ind w:left="3106" w:hanging="360"/>
      </w:pPr>
      <w:rPr>
        <w:rFonts w:ascii="Symbol" w:hAnsi="Symbol" w:hint="default"/>
      </w:rPr>
    </w:lvl>
    <w:lvl w:ilvl="4" w:tplc="04070003" w:tentative="1">
      <w:start w:val="1"/>
      <w:numFmt w:val="bullet"/>
      <w:lvlText w:val="o"/>
      <w:lvlJc w:val="left"/>
      <w:pPr>
        <w:ind w:left="3826" w:hanging="360"/>
      </w:pPr>
      <w:rPr>
        <w:rFonts w:ascii="Courier New" w:hAnsi="Courier New" w:hint="default"/>
      </w:rPr>
    </w:lvl>
    <w:lvl w:ilvl="5" w:tplc="04070005" w:tentative="1">
      <w:start w:val="1"/>
      <w:numFmt w:val="bullet"/>
      <w:lvlText w:val=""/>
      <w:lvlJc w:val="left"/>
      <w:pPr>
        <w:ind w:left="4546" w:hanging="360"/>
      </w:pPr>
      <w:rPr>
        <w:rFonts w:ascii="Wingdings" w:hAnsi="Wingdings" w:hint="default"/>
      </w:rPr>
    </w:lvl>
    <w:lvl w:ilvl="6" w:tplc="04070001" w:tentative="1">
      <w:start w:val="1"/>
      <w:numFmt w:val="bullet"/>
      <w:lvlText w:val=""/>
      <w:lvlJc w:val="left"/>
      <w:pPr>
        <w:ind w:left="5266" w:hanging="360"/>
      </w:pPr>
      <w:rPr>
        <w:rFonts w:ascii="Symbol" w:hAnsi="Symbol" w:hint="default"/>
      </w:rPr>
    </w:lvl>
    <w:lvl w:ilvl="7" w:tplc="04070003" w:tentative="1">
      <w:start w:val="1"/>
      <w:numFmt w:val="bullet"/>
      <w:lvlText w:val="o"/>
      <w:lvlJc w:val="left"/>
      <w:pPr>
        <w:ind w:left="5986" w:hanging="360"/>
      </w:pPr>
      <w:rPr>
        <w:rFonts w:ascii="Courier New" w:hAnsi="Courier New" w:hint="default"/>
      </w:rPr>
    </w:lvl>
    <w:lvl w:ilvl="8" w:tplc="04070005" w:tentative="1">
      <w:start w:val="1"/>
      <w:numFmt w:val="bullet"/>
      <w:lvlText w:val=""/>
      <w:lvlJc w:val="left"/>
      <w:pPr>
        <w:ind w:left="6706" w:hanging="360"/>
      </w:pPr>
      <w:rPr>
        <w:rFonts w:ascii="Wingdings" w:hAnsi="Wingdings" w:hint="default"/>
      </w:rPr>
    </w:lvl>
  </w:abstractNum>
  <w:abstractNum w:abstractNumId="5" w15:restartNumberingAfterBreak="0">
    <w:nsid w:val="1690565A"/>
    <w:multiLevelType w:val="hybridMultilevel"/>
    <w:tmpl w:val="9FBC6BA6"/>
    <w:lvl w:ilvl="0" w:tplc="5DBA2598">
      <w:start w:val="1"/>
      <w:numFmt w:val="decimal"/>
      <w:lvlText w:val="%1."/>
      <w:lvlJc w:val="left"/>
      <w:pPr>
        <w:ind w:left="244" w:hanging="24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AF67D16"/>
    <w:multiLevelType w:val="hybridMultilevel"/>
    <w:tmpl w:val="6130CEBA"/>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1B327470"/>
    <w:multiLevelType w:val="hybridMultilevel"/>
    <w:tmpl w:val="881C30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551C32"/>
    <w:multiLevelType w:val="hybridMultilevel"/>
    <w:tmpl w:val="5AC6C59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324D7C06"/>
    <w:multiLevelType w:val="hybridMultilevel"/>
    <w:tmpl w:val="6130CEBA"/>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38DE54A4"/>
    <w:multiLevelType w:val="hybridMultilevel"/>
    <w:tmpl w:val="B72A5BF2"/>
    <w:lvl w:ilvl="0" w:tplc="B92A0AE6">
      <w:start w:val="1"/>
      <w:numFmt w:val="decimal"/>
      <w:lvlText w:val="%1."/>
      <w:lvlJc w:val="left"/>
      <w:pPr>
        <w:ind w:left="1020" w:hanging="360"/>
      </w:pPr>
    </w:lvl>
    <w:lvl w:ilvl="1" w:tplc="81AAF5C4">
      <w:start w:val="1"/>
      <w:numFmt w:val="decimal"/>
      <w:lvlText w:val="%2."/>
      <w:lvlJc w:val="left"/>
      <w:pPr>
        <w:ind w:left="1020" w:hanging="360"/>
      </w:pPr>
    </w:lvl>
    <w:lvl w:ilvl="2" w:tplc="EF0C4E64">
      <w:start w:val="1"/>
      <w:numFmt w:val="decimal"/>
      <w:lvlText w:val="%3."/>
      <w:lvlJc w:val="left"/>
      <w:pPr>
        <w:ind w:left="1020" w:hanging="360"/>
      </w:pPr>
    </w:lvl>
    <w:lvl w:ilvl="3" w:tplc="D9E49D6C">
      <w:start w:val="1"/>
      <w:numFmt w:val="decimal"/>
      <w:lvlText w:val="%4."/>
      <w:lvlJc w:val="left"/>
      <w:pPr>
        <w:ind w:left="1020" w:hanging="360"/>
      </w:pPr>
    </w:lvl>
    <w:lvl w:ilvl="4" w:tplc="C14E4586">
      <w:start w:val="1"/>
      <w:numFmt w:val="decimal"/>
      <w:lvlText w:val="%5."/>
      <w:lvlJc w:val="left"/>
      <w:pPr>
        <w:ind w:left="1020" w:hanging="360"/>
      </w:pPr>
    </w:lvl>
    <w:lvl w:ilvl="5" w:tplc="866E8CDE">
      <w:start w:val="1"/>
      <w:numFmt w:val="decimal"/>
      <w:lvlText w:val="%6."/>
      <w:lvlJc w:val="left"/>
      <w:pPr>
        <w:ind w:left="1020" w:hanging="360"/>
      </w:pPr>
    </w:lvl>
    <w:lvl w:ilvl="6" w:tplc="88580A9A">
      <w:start w:val="1"/>
      <w:numFmt w:val="decimal"/>
      <w:lvlText w:val="%7."/>
      <w:lvlJc w:val="left"/>
      <w:pPr>
        <w:ind w:left="1020" w:hanging="360"/>
      </w:pPr>
    </w:lvl>
    <w:lvl w:ilvl="7" w:tplc="1C9A8050">
      <w:start w:val="1"/>
      <w:numFmt w:val="decimal"/>
      <w:lvlText w:val="%8."/>
      <w:lvlJc w:val="left"/>
      <w:pPr>
        <w:ind w:left="1020" w:hanging="360"/>
      </w:pPr>
    </w:lvl>
    <w:lvl w:ilvl="8" w:tplc="0554AB8C">
      <w:start w:val="1"/>
      <w:numFmt w:val="decimal"/>
      <w:lvlText w:val="%9."/>
      <w:lvlJc w:val="left"/>
      <w:pPr>
        <w:ind w:left="1020" w:hanging="360"/>
      </w:pPr>
    </w:lvl>
  </w:abstractNum>
  <w:abstractNum w:abstractNumId="11" w15:restartNumberingAfterBreak="0">
    <w:nsid w:val="4FAC33F9"/>
    <w:multiLevelType w:val="multilevel"/>
    <w:tmpl w:val="0EB827E6"/>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15:restartNumberingAfterBreak="0">
    <w:nsid w:val="52D15381"/>
    <w:multiLevelType w:val="hybridMultilevel"/>
    <w:tmpl w:val="62EA3F12"/>
    <w:lvl w:ilvl="0" w:tplc="EE689B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CEA4E0B"/>
    <w:multiLevelType w:val="hybridMultilevel"/>
    <w:tmpl w:val="95C40E8E"/>
    <w:lvl w:ilvl="0" w:tplc="DA3E03C2">
      <w:start w:val="1"/>
      <w:numFmt w:val="decimal"/>
      <w:lvlText w:val="%1."/>
      <w:lvlJc w:val="left"/>
      <w:pPr>
        <w:ind w:left="1020" w:hanging="360"/>
      </w:pPr>
    </w:lvl>
    <w:lvl w:ilvl="1" w:tplc="786EA77E">
      <w:start w:val="1"/>
      <w:numFmt w:val="decimal"/>
      <w:lvlText w:val="%2."/>
      <w:lvlJc w:val="left"/>
      <w:pPr>
        <w:ind w:left="1020" w:hanging="360"/>
      </w:pPr>
    </w:lvl>
    <w:lvl w:ilvl="2" w:tplc="3F260C6E">
      <w:start w:val="1"/>
      <w:numFmt w:val="decimal"/>
      <w:lvlText w:val="%3."/>
      <w:lvlJc w:val="left"/>
      <w:pPr>
        <w:ind w:left="1020" w:hanging="360"/>
      </w:pPr>
    </w:lvl>
    <w:lvl w:ilvl="3" w:tplc="3C946140">
      <w:start w:val="1"/>
      <w:numFmt w:val="decimal"/>
      <w:lvlText w:val="%4."/>
      <w:lvlJc w:val="left"/>
      <w:pPr>
        <w:ind w:left="1020" w:hanging="360"/>
      </w:pPr>
    </w:lvl>
    <w:lvl w:ilvl="4" w:tplc="349C9922">
      <w:start w:val="1"/>
      <w:numFmt w:val="decimal"/>
      <w:lvlText w:val="%5."/>
      <w:lvlJc w:val="left"/>
      <w:pPr>
        <w:ind w:left="1020" w:hanging="360"/>
      </w:pPr>
    </w:lvl>
    <w:lvl w:ilvl="5" w:tplc="4E9045AA">
      <w:start w:val="1"/>
      <w:numFmt w:val="decimal"/>
      <w:lvlText w:val="%6."/>
      <w:lvlJc w:val="left"/>
      <w:pPr>
        <w:ind w:left="1020" w:hanging="360"/>
      </w:pPr>
    </w:lvl>
    <w:lvl w:ilvl="6" w:tplc="E786A4D0">
      <w:start w:val="1"/>
      <w:numFmt w:val="decimal"/>
      <w:lvlText w:val="%7."/>
      <w:lvlJc w:val="left"/>
      <w:pPr>
        <w:ind w:left="1020" w:hanging="360"/>
      </w:pPr>
    </w:lvl>
    <w:lvl w:ilvl="7" w:tplc="45648E2A">
      <w:start w:val="1"/>
      <w:numFmt w:val="decimal"/>
      <w:lvlText w:val="%8."/>
      <w:lvlJc w:val="left"/>
      <w:pPr>
        <w:ind w:left="1020" w:hanging="360"/>
      </w:pPr>
    </w:lvl>
    <w:lvl w:ilvl="8" w:tplc="492ED908">
      <w:start w:val="1"/>
      <w:numFmt w:val="decimal"/>
      <w:lvlText w:val="%9."/>
      <w:lvlJc w:val="left"/>
      <w:pPr>
        <w:ind w:left="1020" w:hanging="360"/>
      </w:pPr>
    </w:lvl>
  </w:abstractNum>
  <w:abstractNum w:abstractNumId="15" w15:restartNumberingAfterBreak="0">
    <w:nsid w:val="5D28140C"/>
    <w:multiLevelType w:val="multilevel"/>
    <w:tmpl w:val="0EB827E6"/>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0">
    <w:nsid w:val="5D51274A"/>
    <w:multiLevelType w:val="hybridMultilevel"/>
    <w:tmpl w:val="A1F83AF0"/>
    <w:lvl w:ilvl="0" w:tplc="D7A08C2A">
      <w:start w:val="2"/>
      <w:numFmt w:val="bullet"/>
      <w:lvlText w:val="-"/>
      <w:lvlJc w:val="left"/>
      <w:pPr>
        <w:ind w:left="1770" w:hanging="360"/>
      </w:pPr>
      <w:rPr>
        <w:rFonts w:ascii="Aptos" w:eastAsia="Times New Roman" w:hAnsi="Aptos" w:hint="default"/>
      </w:rPr>
    </w:lvl>
    <w:lvl w:ilvl="1" w:tplc="04070003" w:tentative="1">
      <w:start w:val="1"/>
      <w:numFmt w:val="bullet"/>
      <w:lvlText w:val="o"/>
      <w:lvlJc w:val="left"/>
      <w:pPr>
        <w:ind w:left="2490" w:hanging="360"/>
      </w:pPr>
      <w:rPr>
        <w:rFonts w:ascii="Courier New" w:hAnsi="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17" w15:restartNumberingAfterBreak="0">
    <w:nsid w:val="5EC43CF8"/>
    <w:multiLevelType w:val="hybridMultilevel"/>
    <w:tmpl w:val="471A1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1E742D"/>
    <w:multiLevelType w:val="hybridMultilevel"/>
    <w:tmpl w:val="BBCE5DD0"/>
    <w:lvl w:ilvl="0" w:tplc="EE689B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962012"/>
    <w:multiLevelType w:val="hybridMultilevel"/>
    <w:tmpl w:val="139487E0"/>
    <w:lvl w:ilvl="0" w:tplc="FD649FC2">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0" w15:restartNumberingAfterBreak="0">
    <w:nsid w:val="6EB45106"/>
    <w:multiLevelType w:val="hybridMultilevel"/>
    <w:tmpl w:val="D6A04B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0F65B2C"/>
    <w:multiLevelType w:val="hybridMultilevel"/>
    <w:tmpl w:val="EF9247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081F7A"/>
    <w:multiLevelType w:val="hybridMultilevel"/>
    <w:tmpl w:val="1836417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7B85787C"/>
    <w:multiLevelType w:val="hybridMultilevel"/>
    <w:tmpl w:val="0420B0A6"/>
    <w:lvl w:ilvl="0" w:tplc="0407000F">
      <w:start w:val="1"/>
      <w:numFmt w:val="decimal"/>
      <w:lvlText w:val="%1."/>
      <w:lvlJc w:val="left"/>
      <w:pPr>
        <w:ind w:left="720" w:hanging="360"/>
      </w:p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 w15:restartNumberingAfterBreak="0">
    <w:nsid w:val="7FD30440"/>
    <w:multiLevelType w:val="hybridMultilevel"/>
    <w:tmpl w:val="259E6F7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16cid:durableId="126045262">
    <w:abstractNumId w:val="19"/>
  </w:num>
  <w:num w:numId="2" w16cid:durableId="1439908294">
    <w:abstractNumId w:val="13"/>
  </w:num>
  <w:num w:numId="3" w16cid:durableId="1338653276">
    <w:abstractNumId w:val="18"/>
  </w:num>
  <w:num w:numId="4" w16cid:durableId="46534657">
    <w:abstractNumId w:val="20"/>
  </w:num>
  <w:num w:numId="5" w16cid:durableId="1480613099">
    <w:abstractNumId w:val="0"/>
  </w:num>
  <w:num w:numId="6" w16cid:durableId="688262439">
    <w:abstractNumId w:val="4"/>
  </w:num>
  <w:num w:numId="7" w16cid:durableId="1348796849">
    <w:abstractNumId w:val="12"/>
  </w:num>
  <w:num w:numId="8" w16cid:durableId="1955135716">
    <w:abstractNumId w:val="5"/>
  </w:num>
  <w:num w:numId="9" w16cid:durableId="400105748">
    <w:abstractNumId w:val="7"/>
  </w:num>
  <w:num w:numId="10" w16cid:durableId="258484486">
    <w:abstractNumId w:val="21"/>
  </w:num>
  <w:num w:numId="11" w16cid:durableId="579364764">
    <w:abstractNumId w:val="1"/>
  </w:num>
  <w:num w:numId="12" w16cid:durableId="410783520">
    <w:abstractNumId w:val="17"/>
  </w:num>
  <w:num w:numId="13" w16cid:durableId="811217459">
    <w:abstractNumId w:val="19"/>
  </w:num>
  <w:num w:numId="14" w16cid:durableId="1580409817">
    <w:abstractNumId w:val="19"/>
  </w:num>
  <w:num w:numId="15" w16cid:durableId="17506538">
    <w:abstractNumId w:val="19"/>
  </w:num>
  <w:num w:numId="16" w16cid:durableId="1089427308">
    <w:abstractNumId w:val="16"/>
  </w:num>
  <w:num w:numId="17" w16cid:durableId="1805197350">
    <w:abstractNumId w:val="24"/>
  </w:num>
  <w:num w:numId="18" w16cid:durableId="1751999557">
    <w:abstractNumId w:val="6"/>
  </w:num>
  <w:num w:numId="19" w16cid:durableId="1306660399">
    <w:abstractNumId w:val="15"/>
  </w:num>
  <w:num w:numId="20" w16cid:durableId="455871746">
    <w:abstractNumId w:val="8"/>
  </w:num>
  <w:num w:numId="21" w16cid:durableId="901332449">
    <w:abstractNumId w:val="22"/>
  </w:num>
  <w:num w:numId="22" w16cid:durableId="2061704558">
    <w:abstractNumId w:val="9"/>
  </w:num>
  <w:num w:numId="23" w16cid:durableId="1995528947">
    <w:abstractNumId w:val="0"/>
  </w:num>
  <w:num w:numId="24" w16cid:durableId="818962063">
    <w:abstractNumId w:val="11"/>
  </w:num>
  <w:num w:numId="25" w16cid:durableId="789011469">
    <w:abstractNumId w:val="10"/>
  </w:num>
  <w:num w:numId="26" w16cid:durableId="1163859976">
    <w:abstractNumId w:val="14"/>
  </w:num>
  <w:num w:numId="27" w16cid:durableId="1729525939">
    <w:abstractNumId w:val="2"/>
  </w:num>
  <w:num w:numId="28" w16cid:durableId="1758477424">
    <w:abstractNumId w:val="3"/>
  </w:num>
  <w:num w:numId="29" w16cid:durableId="1034115617">
    <w:abstractNumId w:val="23"/>
  </w:num>
  <w:num w:numId="30" w16cid:durableId="47418098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removePersonalInformation/>
  <w:removeDateAndTime/>
  <w:activeWritingStyle w:appName="MSWord" w:lang="de-DE" w:vendorID="64" w:dllVersion="6" w:nlCheck="1" w:checkStyle="0"/>
  <w:activeWritingStyle w:appName="MSWord" w:lang="fr-FR" w:vendorID="64" w:dllVersion="6" w:nlCheck="1" w:checkStyle="0"/>
  <w:activeWritingStyle w:appName="MSWord" w:lang="en-US" w:vendorID="64" w:dllVersion="6" w:nlCheck="1" w:checkStyle="1"/>
  <w:activeWritingStyle w:appName="MSWord" w:lang="de-DE" w:vendorID="64" w:dllVersion="0" w:nlCheck="1" w:checkStyle="0"/>
  <w:activeWritingStyle w:appName="MSWord" w:lang="de-DE" w:vendorID="64" w:dllVersion="4096"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E9"/>
    <w:rsid w:val="0000190C"/>
    <w:rsid w:val="000025D2"/>
    <w:rsid w:val="000048C0"/>
    <w:rsid w:val="00006CD3"/>
    <w:rsid w:val="000232F5"/>
    <w:rsid w:val="00025ECF"/>
    <w:rsid w:val="000262A5"/>
    <w:rsid w:val="000455E0"/>
    <w:rsid w:val="0005072E"/>
    <w:rsid w:val="000531B4"/>
    <w:rsid w:val="0005682C"/>
    <w:rsid w:val="00064B60"/>
    <w:rsid w:val="00065F3C"/>
    <w:rsid w:val="00070306"/>
    <w:rsid w:val="000716A1"/>
    <w:rsid w:val="000716FB"/>
    <w:rsid w:val="0007553B"/>
    <w:rsid w:val="00076FA9"/>
    <w:rsid w:val="00080B59"/>
    <w:rsid w:val="00081A32"/>
    <w:rsid w:val="00082973"/>
    <w:rsid w:val="00082FC5"/>
    <w:rsid w:val="00093F02"/>
    <w:rsid w:val="00094A3E"/>
    <w:rsid w:val="00095249"/>
    <w:rsid w:val="00097323"/>
    <w:rsid w:val="000A06EF"/>
    <w:rsid w:val="000A56D4"/>
    <w:rsid w:val="000B00A4"/>
    <w:rsid w:val="000B1A0E"/>
    <w:rsid w:val="000C2A50"/>
    <w:rsid w:val="000C3326"/>
    <w:rsid w:val="000C49BD"/>
    <w:rsid w:val="000D1BD4"/>
    <w:rsid w:val="000D373F"/>
    <w:rsid w:val="000D4FB8"/>
    <w:rsid w:val="000D5FF4"/>
    <w:rsid w:val="000E0946"/>
    <w:rsid w:val="000E37EB"/>
    <w:rsid w:val="000E386A"/>
    <w:rsid w:val="000E3F84"/>
    <w:rsid w:val="000F12E8"/>
    <w:rsid w:val="000F25DE"/>
    <w:rsid w:val="000F2D99"/>
    <w:rsid w:val="00100BAA"/>
    <w:rsid w:val="00114159"/>
    <w:rsid w:val="001170C3"/>
    <w:rsid w:val="001172F9"/>
    <w:rsid w:val="00121A09"/>
    <w:rsid w:val="00123BAF"/>
    <w:rsid w:val="0012451E"/>
    <w:rsid w:val="001254C4"/>
    <w:rsid w:val="00127763"/>
    <w:rsid w:val="00130C20"/>
    <w:rsid w:val="00130C67"/>
    <w:rsid w:val="00133AF9"/>
    <w:rsid w:val="00144259"/>
    <w:rsid w:val="0014724B"/>
    <w:rsid w:val="00147513"/>
    <w:rsid w:val="001502FA"/>
    <w:rsid w:val="00152CAD"/>
    <w:rsid w:val="001570A6"/>
    <w:rsid w:val="00157192"/>
    <w:rsid w:val="00157812"/>
    <w:rsid w:val="0016303D"/>
    <w:rsid w:val="0016603B"/>
    <w:rsid w:val="001674FC"/>
    <w:rsid w:val="001729E2"/>
    <w:rsid w:val="00173E06"/>
    <w:rsid w:val="00181D0A"/>
    <w:rsid w:val="00192C63"/>
    <w:rsid w:val="00193FCF"/>
    <w:rsid w:val="001943B7"/>
    <w:rsid w:val="001967A8"/>
    <w:rsid w:val="001A2103"/>
    <w:rsid w:val="001A36EC"/>
    <w:rsid w:val="001A50F6"/>
    <w:rsid w:val="001A626B"/>
    <w:rsid w:val="001A7F0F"/>
    <w:rsid w:val="001B3B9A"/>
    <w:rsid w:val="001B722D"/>
    <w:rsid w:val="001C15EC"/>
    <w:rsid w:val="001C2D89"/>
    <w:rsid w:val="001C3A0B"/>
    <w:rsid w:val="001C3C5D"/>
    <w:rsid w:val="001C470F"/>
    <w:rsid w:val="001C6642"/>
    <w:rsid w:val="001D1BEE"/>
    <w:rsid w:val="001D2917"/>
    <w:rsid w:val="001D6787"/>
    <w:rsid w:val="001E03DE"/>
    <w:rsid w:val="001E32E2"/>
    <w:rsid w:val="001E3533"/>
    <w:rsid w:val="001E37CB"/>
    <w:rsid w:val="001E49A7"/>
    <w:rsid w:val="001E64F0"/>
    <w:rsid w:val="001E666C"/>
    <w:rsid w:val="001F02C4"/>
    <w:rsid w:val="001F45E3"/>
    <w:rsid w:val="001F56D7"/>
    <w:rsid w:val="001F5782"/>
    <w:rsid w:val="001F6E90"/>
    <w:rsid w:val="00203B49"/>
    <w:rsid w:val="00207476"/>
    <w:rsid w:val="00210734"/>
    <w:rsid w:val="002223B8"/>
    <w:rsid w:val="00223627"/>
    <w:rsid w:val="00225927"/>
    <w:rsid w:val="00231495"/>
    <w:rsid w:val="00233BA3"/>
    <w:rsid w:val="00241B62"/>
    <w:rsid w:val="002423CE"/>
    <w:rsid w:val="00251750"/>
    <w:rsid w:val="00252751"/>
    <w:rsid w:val="00253F01"/>
    <w:rsid w:val="00260C04"/>
    <w:rsid w:val="00261025"/>
    <w:rsid w:val="00262275"/>
    <w:rsid w:val="00264729"/>
    <w:rsid w:val="00264CE8"/>
    <w:rsid w:val="0027214D"/>
    <w:rsid w:val="00272797"/>
    <w:rsid w:val="00274C91"/>
    <w:rsid w:val="00276D34"/>
    <w:rsid w:val="00280DC7"/>
    <w:rsid w:val="00284B27"/>
    <w:rsid w:val="00294A70"/>
    <w:rsid w:val="00296589"/>
    <w:rsid w:val="002A0440"/>
    <w:rsid w:val="002A3841"/>
    <w:rsid w:val="002A583D"/>
    <w:rsid w:val="002B0294"/>
    <w:rsid w:val="002B3AA9"/>
    <w:rsid w:val="002B3BBD"/>
    <w:rsid w:val="002B48C8"/>
    <w:rsid w:val="002B5039"/>
    <w:rsid w:val="002B596D"/>
    <w:rsid w:val="002C0A49"/>
    <w:rsid w:val="002C0D02"/>
    <w:rsid w:val="002C4650"/>
    <w:rsid w:val="002D17F4"/>
    <w:rsid w:val="002E1020"/>
    <w:rsid w:val="002E2642"/>
    <w:rsid w:val="002E7CF1"/>
    <w:rsid w:val="002F600D"/>
    <w:rsid w:val="002F71F4"/>
    <w:rsid w:val="00302D79"/>
    <w:rsid w:val="00304601"/>
    <w:rsid w:val="00305467"/>
    <w:rsid w:val="0030683A"/>
    <w:rsid w:val="00307B77"/>
    <w:rsid w:val="00311091"/>
    <w:rsid w:val="0031192E"/>
    <w:rsid w:val="00312E56"/>
    <w:rsid w:val="003169AE"/>
    <w:rsid w:val="00323534"/>
    <w:rsid w:val="0032392A"/>
    <w:rsid w:val="00325648"/>
    <w:rsid w:val="00330B1D"/>
    <w:rsid w:val="00332F69"/>
    <w:rsid w:val="0033534B"/>
    <w:rsid w:val="00335CFC"/>
    <w:rsid w:val="0033611B"/>
    <w:rsid w:val="003376D3"/>
    <w:rsid w:val="003402B6"/>
    <w:rsid w:val="0034059B"/>
    <w:rsid w:val="003411D2"/>
    <w:rsid w:val="00341D23"/>
    <w:rsid w:val="0034220B"/>
    <w:rsid w:val="003442D7"/>
    <w:rsid w:val="00344C1B"/>
    <w:rsid w:val="00344C35"/>
    <w:rsid w:val="003536C1"/>
    <w:rsid w:val="00354250"/>
    <w:rsid w:val="003619E8"/>
    <w:rsid w:val="00376473"/>
    <w:rsid w:val="003770DA"/>
    <w:rsid w:val="00386684"/>
    <w:rsid w:val="00387CFA"/>
    <w:rsid w:val="00394C9E"/>
    <w:rsid w:val="003966A3"/>
    <w:rsid w:val="003A0D4A"/>
    <w:rsid w:val="003A2510"/>
    <w:rsid w:val="003A291F"/>
    <w:rsid w:val="003A46BF"/>
    <w:rsid w:val="003A5DBD"/>
    <w:rsid w:val="003B2CB2"/>
    <w:rsid w:val="003B4D7B"/>
    <w:rsid w:val="003C49EE"/>
    <w:rsid w:val="003D2D4C"/>
    <w:rsid w:val="003D4B90"/>
    <w:rsid w:val="003E03B4"/>
    <w:rsid w:val="003E3D9C"/>
    <w:rsid w:val="003E5868"/>
    <w:rsid w:val="003E5A5F"/>
    <w:rsid w:val="003F350C"/>
    <w:rsid w:val="003F7453"/>
    <w:rsid w:val="00402509"/>
    <w:rsid w:val="00403FAE"/>
    <w:rsid w:val="004064C6"/>
    <w:rsid w:val="004100F5"/>
    <w:rsid w:val="0041177C"/>
    <w:rsid w:val="004132D7"/>
    <w:rsid w:val="004148F3"/>
    <w:rsid w:val="00424961"/>
    <w:rsid w:val="00426142"/>
    <w:rsid w:val="00426FC8"/>
    <w:rsid w:val="004270E5"/>
    <w:rsid w:val="004301E9"/>
    <w:rsid w:val="004326E2"/>
    <w:rsid w:val="00433F21"/>
    <w:rsid w:val="0043776C"/>
    <w:rsid w:val="004408E7"/>
    <w:rsid w:val="00445A35"/>
    <w:rsid w:val="0044650F"/>
    <w:rsid w:val="00455DA1"/>
    <w:rsid w:val="00462C58"/>
    <w:rsid w:val="004642C2"/>
    <w:rsid w:val="00470E06"/>
    <w:rsid w:val="004745C4"/>
    <w:rsid w:val="00474A50"/>
    <w:rsid w:val="00480419"/>
    <w:rsid w:val="00490AD5"/>
    <w:rsid w:val="00492434"/>
    <w:rsid w:val="004927D1"/>
    <w:rsid w:val="00493419"/>
    <w:rsid w:val="004972C6"/>
    <w:rsid w:val="004A5ECC"/>
    <w:rsid w:val="004B03D5"/>
    <w:rsid w:val="004B5076"/>
    <w:rsid w:val="004B5952"/>
    <w:rsid w:val="004C3249"/>
    <w:rsid w:val="004D1CB9"/>
    <w:rsid w:val="004D3950"/>
    <w:rsid w:val="004D43EF"/>
    <w:rsid w:val="004E20F1"/>
    <w:rsid w:val="004E5288"/>
    <w:rsid w:val="004F300B"/>
    <w:rsid w:val="00502E1B"/>
    <w:rsid w:val="00502F66"/>
    <w:rsid w:val="00505E1F"/>
    <w:rsid w:val="005063A6"/>
    <w:rsid w:val="00514539"/>
    <w:rsid w:val="00517184"/>
    <w:rsid w:val="0052079C"/>
    <w:rsid w:val="005264B3"/>
    <w:rsid w:val="00533ABD"/>
    <w:rsid w:val="00533D6B"/>
    <w:rsid w:val="005350A2"/>
    <w:rsid w:val="00535124"/>
    <w:rsid w:val="00545DD9"/>
    <w:rsid w:val="005464E1"/>
    <w:rsid w:val="00551417"/>
    <w:rsid w:val="0055301F"/>
    <w:rsid w:val="0055555C"/>
    <w:rsid w:val="00556CBA"/>
    <w:rsid w:val="00560499"/>
    <w:rsid w:val="005634F4"/>
    <w:rsid w:val="005641F8"/>
    <w:rsid w:val="00572D70"/>
    <w:rsid w:val="005746FB"/>
    <w:rsid w:val="00576C3A"/>
    <w:rsid w:val="005839B7"/>
    <w:rsid w:val="00586D35"/>
    <w:rsid w:val="005873F2"/>
    <w:rsid w:val="005874D8"/>
    <w:rsid w:val="0058785B"/>
    <w:rsid w:val="00591BA7"/>
    <w:rsid w:val="005929D6"/>
    <w:rsid w:val="00593C55"/>
    <w:rsid w:val="00593FFB"/>
    <w:rsid w:val="00594B39"/>
    <w:rsid w:val="00595048"/>
    <w:rsid w:val="005976AD"/>
    <w:rsid w:val="005A0046"/>
    <w:rsid w:val="005A4653"/>
    <w:rsid w:val="005A5BAC"/>
    <w:rsid w:val="005A68B5"/>
    <w:rsid w:val="005B3069"/>
    <w:rsid w:val="005B41A1"/>
    <w:rsid w:val="005C17A8"/>
    <w:rsid w:val="005C4E65"/>
    <w:rsid w:val="005D6624"/>
    <w:rsid w:val="005E2335"/>
    <w:rsid w:val="005E3275"/>
    <w:rsid w:val="005E6C8B"/>
    <w:rsid w:val="005E79A4"/>
    <w:rsid w:val="005E7DF8"/>
    <w:rsid w:val="005F0307"/>
    <w:rsid w:val="005F5185"/>
    <w:rsid w:val="006050AE"/>
    <w:rsid w:val="00606374"/>
    <w:rsid w:val="00612309"/>
    <w:rsid w:val="006169A6"/>
    <w:rsid w:val="006207C9"/>
    <w:rsid w:val="006252FD"/>
    <w:rsid w:val="00626687"/>
    <w:rsid w:val="00626C0C"/>
    <w:rsid w:val="0063448B"/>
    <w:rsid w:val="00634AC1"/>
    <w:rsid w:val="0063709B"/>
    <w:rsid w:val="00637904"/>
    <w:rsid w:val="00637CD8"/>
    <w:rsid w:val="006447EC"/>
    <w:rsid w:val="0065250E"/>
    <w:rsid w:val="0066040C"/>
    <w:rsid w:val="006630A4"/>
    <w:rsid w:val="00663A68"/>
    <w:rsid w:val="00667C00"/>
    <w:rsid w:val="00671827"/>
    <w:rsid w:val="00672206"/>
    <w:rsid w:val="006757AD"/>
    <w:rsid w:val="006759D5"/>
    <w:rsid w:val="0067735D"/>
    <w:rsid w:val="006778BD"/>
    <w:rsid w:val="00685085"/>
    <w:rsid w:val="00685C17"/>
    <w:rsid w:val="00686CA1"/>
    <w:rsid w:val="006922AC"/>
    <w:rsid w:val="00693CBE"/>
    <w:rsid w:val="00697945"/>
    <w:rsid w:val="006A5296"/>
    <w:rsid w:val="006A7C80"/>
    <w:rsid w:val="006B2737"/>
    <w:rsid w:val="006B3D3B"/>
    <w:rsid w:val="006B49E1"/>
    <w:rsid w:val="006B6EB8"/>
    <w:rsid w:val="006C1DE4"/>
    <w:rsid w:val="006C2722"/>
    <w:rsid w:val="006C32E4"/>
    <w:rsid w:val="006C3896"/>
    <w:rsid w:val="006C4080"/>
    <w:rsid w:val="006D032F"/>
    <w:rsid w:val="006D3002"/>
    <w:rsid w:val="006D7A56"/>
    <w:rsid w:val="006E6582"/>
    <w:rsid w:val="006E7931"/>
    <w:rsid w:val="006F2A6E"/>
    <w:rsid w:val="006F7337"/>
    <w:rsid w:val="006F7669"/>
    <w:rsid w:val="00701B40"/>
    <w:rsid w:val="00703B5F"/>
    <w:rsid w:val="0070555B"/>
    <w:rsid w:val="00716E71"/>
    <w:rsid w:val="007229DF"/>
    <w:rsid w:val="0073469A"/>
    <w:rsid w:val="0074057A"/>
    <w:rsid w:val="0074109B"/>
    <w:rsid w:val="00752E91"/>
    <w:rsid w:val="00755EB3"/>
    <w:rsid w:val="00760B49"/>
    <w:rsid w:val="00763145"/>
    <w:rsid w:val="00765563"/>
    <w:rsid w:val="007661C4"/>
    <w:rsid w:val="00767663"/>
    <w:rsid w:val="00767BEA"/>
    <w:rsid w:val="00772698"/>
    <w:rsid w:val="00772E6D"/>
    <w:rsid w:val="00773C61"/>
    <w:rsid w:val="00781F76"/>
    <w:rsid w:val="00787078"/>
    <w:rsid w:val="00787092"/>
    <w:rsid w:val="00787695"/>
    <w:rsid w:val="0079361E"/>
    <w:rsid w:val="00795A3F"/>
    <w:rsid w:val="0079663E"/>
    <w:rsid w:val="007C001D"/>
    <w:rsid w:val="007C18E0"/>
    <w:rsid w:val="007C3790"/>
    <w:rsid w:val="007C3888"/>
    <w:rsid w:val="007C3B90"/>
    <w:rsid w:val="007C5274"/>
    <w:rsid w:val="007C60BC"/>
    <w:rsid w:val="007D2C26"/>
    <w:rsid w:val="007D4C2F"/>
    <w:rsid w:val="007E01FA"/>
    <w:rsid w:val="007E20FD"/>
    <w:rsid w:val="007E244B"/>
    <w:rsid w:val="007E2E0B"/>
    <w:rsid w:val="007E2E3C"/>
    <w:rsid w:val="007E30AB"/>
    <w:rsid w:val="007F0D49"/>
    <w:rsid w:val="007F5BAC"/>
    <w:rsid w:val="0080599D"/>
    <w:rsid w:val="00806B85"/>
    <w:rsid w:val="00813564"/>
    <w:rsid w:val="0081466F"/>
    <w:rsid w:val="00815092"/>
    <w:rsid w:val="00822670"/>
    <w:rsid w:val="00822F36"/>
    <w:rsid w:val="008230A7"/>
    <w:rsid w:val="00824B92"/>
    <w:rsid w:val="00825B58"/>
    <w:rsid w:val="00833820"/>
    <w:rsid w:val="008346E0"/>
    <w:rsid w:val="008360CB"/>
    <w:rsid w:val="008401B5"/>
    <w:rsid w:val="0084358D"/>
    <w:rsid w:val="008438E5"/>
    <w:rsid w:val="008456E3"/>
    <w:rsid w:val="00850ED6"/>
    <w:rsid w:val="00856E15"/>
    <w:rsid w:val="00857E1B"/>
    <w:rsid w:val="00861579"/>
    <w:rsid w:val="00864084"/>
    <w:rsid w:val="00865D65"/>
    <w:rsid w:val="00871151"/>
    <w:rsid w:val="00871446"/>
    <w:rsid w:val="00875487"/>
    <w:rsid w:val="00881EA1"/>
    <w:rsid w:val="00884554"/>
    <w:rsid w:val="00885BEF"/>
    <w:rsid w:val="0088741F"/>
    <w:rsid w:val="008904D6"/>
    <w:rsid w:val="0089359A"/>
    <w:rsid w:val="008959DD"/>
    <w:rsid w:val="008973C5"/>
    <w:rsid w:val="008A3B78"/>
    <w:rsid w:val="008A59FF"/>
    <w:rsid w:val="008A7911"/>
    <w:rsid w:val="008C0949"/>
    <w:rsid w:val="008C18BC"/>
    <w:rsid w:val="008C31D0"/>
    <w:rsid w:val="008C63D3"/>
    <w:rsid w:val="008C7004"/>
    <w:rsid w:val="008C73C7"/>
    <w:rsid w:val="008C7519"/>
    <w:rsid w:val="008C765B"/>
    <w:rsid w:val="008C7973"/>
    <w:rsid w:val="008D1D80"/>
    <w:rsid w:val="008D4427"/>
    <w:rsid w:val="008D600B"/>
    <w:rsid w:val="008E1CCF"/>
    <w:rsid w:val="008E370D"/>
    <w:rsid w:val="008E3D60"/>
    <w:rsid w:val="008E4BD3"/>
    <w:rsid w:val="008E6CA8"/>
    <w:rsid w:val="008F17BD"/>
    <w:rsid w:val="0090337A"/>
    <w:rsid w:val="0090362C"/>
    <w:rsid w:val="00903A1C"/>
    <w:rsid w:val="0091007F"/>
    <w:rsid w:val="009127C0"/>
    <w:rsid w:val="009246DE"/>
    <w:rsid w:val="009322C1"/>
    <w:rsid w:val="00932BCA"/>
    <w:rsid w:val="00933183"/>
    <w:rsid w:val="009347B8"/>
    <w:rsid w:val="00937C30"/>
    <w:rsid w:val="009425DD"/>
    <w:rsid w:val="00943938"/>
    <w:rsid w:val="009533B3"/>
    <w:rsid w:val="009574ED"/>
    <w:rsid w:val="0096113D"/>
    <w:rsid w:val="00961F93"/>
    <w:rsid w:val="00963310"/>
    <w:rsid w:val="00963DEF"/>
    <w:rsid w:val="0096405F"/>
    <w:rsid w:val="00964CB4"/>
    <w:rsid w:val="00970B5F"/>
    <w:rsid w:val="00970C7A"/>
    <w:rsid w:val="0097196D"/>
    <w:rsid w:val="00974C01"/>
    <w:rsid w:val="009755B8"/>
    <w:rsid w:val="00977106"/>
    <w:rsid w:val="00982FEA"/>
    <w:rsid w:val="00983FFE"/>
    <w:rsid w:val="00987C83"/>
    <w:rsid w:val="009908C6"/>
    <w:rsid w:val="00990A94"/>
    <w:rsid w:val="00990D88"/>
    <w:rsid w:val="00991584"/>
    <w:rsid w:val="009935DA"/>
    <w:rsid w:val="009A2C05"/>
    <w:rsid w:val="009A333F"/>
    <w:rsid w:val="009B2C38"/>
    <w:rsid w:val="009C05F9"/>
    <w:rsid w:val="009C14EB"/>
    <w:rsid w:val="009C1C64"/>
    <w:rsid w:val="009C41F6"/>
    <w:rsid w:val="009C4B59"/>
    <w:rsid w:val="009D08DB"/>
    <w:rsid w:val="009D2B41"/>
    <w:rsid w:val="009D59A9"/>
    <w:rsid w:val="009E16DC"/>
    <w:rsid w:val="009E1FE6"/>
    <w:rsid w:val="009E37FA"/>
    <w:rsid w:val="009E551D"/>
    <w:rsid w:val="009F17F5"/>
    <w:rsid w:val="009F58BC"/>
    <w:rsid w:val="009F7AA2"/>
    <w:rsid w:val="00A010C2"/>
    <w:rsid w:val="00A04080"/>
    <w:rsid w:val="00A06C55"/>
    <w:rsid w:val="00A15965"/>
    <w:rsid w:val="00A16BA7"/>
    <w:rsid w:val="00A16C29"/>
    <w:rsid w:val="00A1702B"/>
    <w:rsid w:val="00A1796D"/>
    <w:rsid w:val="00A17F3A"/>
    <w:rsid w:val="00A20770"/>
    <w:rsid w:val="00A2093D"/>
    <w:rsid w:val="00A23B86"/>
    <w:rsid w:val="00A32937"/>
    <w:rsid w:val="00A3433B"/>
    <w:rsid w:val="00A34AA8"/>
    <w:rsid w:val="00A36796"/>
    <w:rsid w:val="00A400E4"/>
    <w:rsid w:val="00A4148C"/>
    <w:rsid w:val="00A41972"/>
    <w:rsid w:val="00A43A10"/>
    <w:rsid w:val="00A450EB"/>
    <w:rsid w:val="00A45E64"/>
    <w:rsid w:val="00A47036"/>
    <w:rsid w:val="00A505F2"/>
    <w:rsid w:val="00A50666"/>
    <w:rsid w:val="00A53AA3"/>
    <w:rsid w:val="00A54AC9"/>
    <w:rsid w:val="00A57022"/>
    <w:rsid w:val="00A57D8E"/>
    <w:rsid w:val="00A609DF"/>
    <w:rsid w:val="00A60CCA"/>
    <w:rsid w:val="00A672C9"/>
    <w:rsid w:val="00A753E0"/>
    <w:rsid w:val="00A83DD6"/>
    <w:rsid w:val="00A8584D"/>
    <w:rsid w:val="00A8615C"/>
    <w:rsid w:val="00A872E5"/>
    <w:rsid w:val="00A944F5"/>
    <w:rsid w:val="00A971EF"/>
    <w:rsid w:val="00AA74D9"/>
    <w:rsid w:val="00AB12B6"/>
    <w:rsid w:val="00AB2A04"/>
    <w:rsid w:val="00AB6F98"/>
    <w:rsid w:val="00AB7D4E"/>
    <w:rsid w:val="00AC0836"/>
    <w:rsid w:val="00AC2D6E"/>
    <w:rsid w:val="00AC7B3B"/>
    <w:rsid w:val="00AD0415"/>
    <w:rsid w:val="00AD460C"/>
    <w:rsid w:val="00AE33BF"/>
    <w:rsid w:val="00AF1732"/>
    <w:rsid w:val="00AF37D9"/>
    <w:rsid w:val="00AF5013"/>
    <w:rsid w:val="00AF5B70"/>
    <w:rsid w:val="00AF5F9A"/>
    <w:rsid w:val="00AF73CA"/>
    <w:rsid w:val="00B011ED"/>
    <w:rsid w:val="00B0167C"/>
    <w:rsid w:val="00B07ABA"/>
    <w:rsid w:val="00B11175"/>
    <w:rsid w:val="00B154EF"/>
    <w:rsid w:val="00B1670C"/>
    <w:rsid w:val="00B1758A"/>
    <w:rsid w:val="00B20401"/>
    <w:rsid w:val="00B209C7"/>
    <w:rsid w:val="00B24DC6"/>
    <w:rsid w:val="00B26220"/>
    <w:rsid w:val="00B272A9"/>
    <w:rsid w:val="00B27ACA"/>
    <w:rsid w:val="00B30973"/>
    <w:rsid w:val="00B333CE"/>
    <w:rsid w:val="00B3359F"/>
    <w:rsid w:val="00B34137"/>
    <w:rsid w:val="00B41FDD"/>
    <w:rsid w:val="00B42EC4"/>
    <w:rsid w:val="00B42F2F"/>
    <w:rsid w:val="00B45DBE"/>
    <w:rsid w:val="00B51911"/>
    <w:rsid w:val="00B520D5"/>
    <w:rsid w:val="00B53C23"/>
    <w:rsid w:val="00B61630"/>
    <w:rsid w:val="00B61E65"/>
    <w:rsid w:val="00B65C5D"/>
    <w:rsid w:val="00B70E1B"/>
    <w:rsid w:val="00B71CDE"/>
    <w:rsid w:val="00B8421A"/>
    <w:rsid w:val="00B86363"/>
    <w:rsid w:val="00B95EFC"/>
    <w:rsid w:val="00BA207C"/>
    <w:rsid w:val="00BA2DE8"/>
    <w:rsid w:val="00BA391A"/>
    <w:rsid w:val="00BA7B85"/>
    <w:rsid w:val="00BC2699"/>
    <w:rsid w:val="00BC4927"/>
    <w:rsid w:val="00BD0712"/>
    <w:rsid w:val="00BD0A10"/>
    <w:rsid w:val="00BD2E02"/>
    <w:rsid w:val="00BD4082"/>
    <w:rsid w:val="00BE0B39"/>
    <w:rsid w:val="00BE2927"/>
    <w:rsid w:val="00BE6712"/>
    <w:rsid w:val="00BF03E1"/>
    <w:rsid w:val="00BF063C"/>
    <w:rsid w:val="00BF4A7F"/>
    <w:rsid w:val="00BF64C2"/>
    <w:rsid w:val="00C017AE"/>
    <w:rsid w:val="00C03F42"/>
    <w:rsid w:val="00C06B0F"/>
    <w:rsid w:val="00C07161"/>
    <w:rsid w:val="00C13430"/>
    <w:rsid w:val="00C20291"/>
    <w:rsid w:val="00C22DA6"/>
    <w:rsid w:val="00C30624"/>
    <w:rsid w:val="00C323E4"/>
    <w:rsid w:val="00C40A9A"/>
    <w:rsid w:val="00C441FF"/>
    <w:rsid w:val="00C443F1"/>
    <w:rsid w:val="00C45E4D"/>
    <w:rsid w:val="00C53254"/>
    <w:rsid w:val="00C66E31"/>
    <w:rsid w:val="00C70FA9"/>
    <w:rsid w:val="00C759B0"/>
    <w:rsid w:val="00C7641C"/>
    <w:rsid w:val="00C77F50"/>
    <w:rsid w:val="00C829EE"/>
    <w:rsid w:val="00C82B67"/>
    <w:rsid w:val="00C831C3"/>
    <w:rsid w:val="00C92C0A"/>
    <w:rsid w:val="00C95615"/>
    <w:rsid w:val="00CA30A3"/>
    <w:rsid w:val="00CA4F56"/>
    <w:rsid w:val="00CA61AB"/>
    <w:rsid w:val="00CA665F"/>
    <w:rsid w:val="00CB1869"/>
    <w:rsid w:val="00CB1B6F"/>
    <w:rsid w:val="00CB250A"/>
    <w:rsid w:val="00CB2512"/>
    <w:rsid w:val="00CB2B3F"/>
    <w:rsid w:val="00CB45CB"/>
    <w:rsid w:val="00CB61F3"/>
    <w:rsid w:val="00CC3181"/>
    <w:rsid w:val="00CC3662"/>
    <w:rsid w:val="00CC5430"/>
    <w:rsid w:val="00CD5F94"/>
    <w:rsid w:val="00CD6932"/>
    <w:rsid w:val="00CE1469"/>
    <w:rsid w:val="00CE7DD8"/>
    <w:rsid w:val="00CF772B"/>
    <w:rsid w:val="00D003D2"/>
    <w:rsid w:val="00D00893"/>
    <w:rsid w:val="00D071C5"/>
    <w:rsid w:val="00D20E0E"/>
    <w:rsid w:val="00D2192C"/>
    <w:rsid w:val="00D228E0"/>
    <w:rsid w:val="00D23A13"/>
    <w:rsid w:val="00D254CC"/>
    <w:rsid w:val="00D27B7F"/>
    <w:rsid w:val="00D33405"/>
    <w:rsid w:val="00D423E3"/>
    <w:rsid w:val="00D42E88"/>
    <w:rsid w:val="00D431F7"/>
    <w:rsid w:val="00D44762"/>
    <w:rsid w:val="00D4490B"/>
    <w:rsid w:val="00D5190A"/>
    <w:rsid w:val="00D5527F"/>
    <w:rsid w:val="00D56715"/>
    <w:rsid w:val="00D60983"/>
    <w:rsid w:val="00D61716"/>
    <w:rsid w:val="00D61E8D"/>
    <w:rsid w:val="00D74222"/>
    <w:rsid w:val="00D77648"/>
    <w:rsid w:val="00D8145A"/>
    <w:rsid w:val="00D864B2"/>
    <w:rsid w:val="00D8667D"/>
    <w:rsid w:val="00D91341"/>
    <w:rsid w:val="00D92397"/>
    <w:rsid w:val="00D971DD"/>
    <w:rsid w:val="00DA55D1"/>
    <w:rsid w:val="00DA5BDC"/>
    <w:rsid w:val="00DB04A9"/>
    <w:rsid w:val="00DB1B8F"/>
    <w:rsid w:val="00DB225B"/>
    <w:rsid w:val="00DB57AE"/>
    <w:rsid w:val="00DB6D1C"/>
    <w:rsid w:val="00DC057D"/>
    <w:rsid w:val="00DC164A"/>
    <w:rsid w:val="00DC33E2"/>
    <w:rsid w:val="00DC3FD7"/>
    <w:rsid w:val="00DC4E6D"/>
    <w:rsid w:val="00DC5D8D"/>
    <w:rsid w:val="00DD3CDD"/>
    <w:rsid w:val="00DE04B1"/>
    <w:rsid w:val="00DE267D"/>
    <w:rsid w:val="00DE2DEB"/>
    <w:rsid w:val="00DE6361"/>
    <w:rsid w:val="00DF7600"/>
    <w:rsid w:val="00E061B5"/>
    <w:rsid w:val="00E06415"/>
    <w:rsid w:val="00E06C09"/>
    <w:rsid w:val="00E12D32"/>
    <w:rsid w:val="00E130AD"/>
    <w:rsid w:val="00E17740"/>
    <w:rsid w:val="00E22032"/>
    <w:rsid w:val="00E238CB"/>
    <w:rsid w:val="00E2407F"/>
    <w:rsid w:val="00E31AC4"/>
    <w:rsid w:val="00E32546"/>
    <w:rsid w:val="00E40AD8"/>
    <w:rsid w:val="00E41F16"/>
    <w:rsid w:val="00E45DB8"/>
    <w:rsid w:val="00E55311"/>
    <w:rsid w:val="00E5636C"/>
    <w:rsid w:val="00E6395C"/>
    <w:rsid w:val="00E66A4B"/>
    <w:rsid w:val="00E72722"/>
    <w:rsid w:val="00E75A71"/>
    <w:rsid w:val="00E82740"/>
    <w:rsid w:val="00E82D27"/>
    <w:rsid w:val="00E82DA5"/>
    <w:rsid w:val="00E8518A"/>
    <w:rsid w:val="00E86695"/>
    <w:rsid w:val="00E8669D"/>
    <w:rsid w:val="00E8692B"/>
    <w:rsid w:val="00EA52F7"/>
    <w:rsid w:val="00EA6513"/>
    <w:rsid w:val="00EA6DF9"/>
    <w:rsid w:val="00EA7542"/>
    <w:rsid w:val="00EA7890"/>
    <w:rsid w:val="00EA7ADB"/>
    <w:rsid w:val="00EA7E83"/>
    <w:rsid w:val="00EB4B8B"/>
    <w:rsid w:val="00EB5872"/>
    <w:rsid w:val="00EB61B4"/>
    <w:rsid w:val="00EB64F0"/>
    <w:rsid w:val="00EC0907"/>
    <w:rsid w:val="00EC7999"/>
    <w:rsid w:val="00ED0928"/>
    <w:rsid w:val="00ED1758"/>
    <w:rsid w:val="00ED1D66"/>
    <w:rsid w:val="00ED2576"/>
    <w:rsid w:val="00ED31C7"/>
    <w:rsid w:val="00ED373A"/>
    <w:rsid w:val="00ED593C"/>
    <w:rsid w:val="00ED78AE"/>
    <w:rsid w:val="00ED7A96"/>
    <w:rsid w:val="00EE091F"/>
    <w:rsid w:val="00EE53D7"/>
    <w:rsid w:val="00EE6400"/>
    <w:rsid w:val="00EE6E56"/>
    <w:rsid w:val="00EE6F20"/>
    <w:rsid w:val="00EE7163"/>
    <w:rsid w:val="00EF3974"/>
    <w:rsid w:val="00EF4440"/>
    <w:rsid w:val="00EF561F"/>
    <w:rsid w:val="00F10D95"/>
    <w:rsid w:val="00F200B6"/>
    <w:rsid w:val="00F2036C"/>
    <w:rsid w:val="00F20E30"/>
    <w:rsid w:val="00F22135"/>
    <w:rsid w:val="00F26F3F"/>
    <w:rsid w:val="00F333E9"/>
    <w:rsid w:val="00F44971"/>
    <w:rsid w:val="00F44A67"/>
    <w:rsid w:val="00F47A7B"/>
    <w:rsid w:val="00F5215A"/>
    <w:rsid w:val="00F522B9"/>
    <w:rsid w:val="00F54549"/>
    <w:rsid w:val="00F576B7"/>
    <w:rsid w:val="00F62DDE"/>
    <w:rsid w:val="00F638B4"/>
    <w:rsid w:val="00F6562B"/>
    <w:rsid w:val="00F7195B"/>
    <w:rsid w:val="00F727E4"/>
    <w:rsid w:val="00F72985"/>
    <w:rsid w:val="00F75314"/>
    <w:rsid w:val="00F76B72"/>
    <w:rsid w:val="00F777C8"/>
    <w:rsid w:val="00F77FF7"/>
    <w:rsid w:val="00F81AE9"/>
    <w:rsid w:val="00F83666"/>
    <w:rsid w:val="00F9249B"/>
    <w:rsid w:val="00F92A22"/>
    <w:rsid w:val="00F92B5B"/>
    <w:rsid w:val="00F93B7E"/>
    <w:rsid w:val="00F97D6C"/>
    <w:rsid w:val="00FA4708"/>
    <w:rsid w:val="00FA4E51"/>
    <w:rsid w:val="00FA6CE0"/>
    <w:rsid w:val="00FB0DC2"/>
    <w:rsid w:val="00FB1049"/>
    <w:rsid w:val="00FB2E24"/>
    <w:rsid w:val="00FB4931"/>
    <w:rsid w:val="00FC0055"/>
    <w:rsid w:val="00FC5BC7"/>
    <w:rsid w:val="00FD124F"/>
    <w:rsid w:val="00FD13C0"/>
    <w:rsid w:val="00FD59F9"/>
    <w:rsid w:val="00FE0734"/>
    <w:rsid w:val="00FE0CB4"/>
    <w:rsid w:val="00FE3CB0"/>
    <w:rsid w:val="00FF2536"/>
    <w:rsid w:val="00FF4AFC"/>
    <w:rsid w:val="00FF7C2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61A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53E0"/>
    <w:pPr>
      <w:spacing w:after="160" w:line="259" w:lineRule="auto"/>
    </w:pPr>
    <w:rPr>
      <w:rFonts w:asciiTheme="minorHAnsi" w:eastAsia="Times New Roman" w:hAnsiTheme="minorHAnsi"/>
      <w:kern w:val="2"/>
      <w:sz w:val="22"/>
      <w:szCs w:val="22"/>
    </w:rPr>
  </w:style>
  <w:style w:type="paragraph" w:styleId="berschrift1">
    <w:name w:val="heading 1"/>
    <w:basedOn w:val="LSBalkengrau"/>
    <w:next w:val="Standard"/>
    <w:link w:val="berschrift1Zchn"/>
    <w:qFormat/>
    <w:rsid w:val="00E66A4B"/>
  </w:style>
  <w:style w:type="paragraph" w:styleId="berschrift2">
    <w:name w:val="heading 2"/>
    <w:basedOn w:val="Standard"/>
    <w:next w:val="Standard"/>
    <w:link w:val="berschrift2Zchn"/>
    <w:uiPriority w:val="9"/>
    <w:semiHidden/>
    <w:unhideWhenUsed/>
    <w:qFormat/>
    <w:rsid w:val="00A16C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spacing w:after="0" w:line="240" w:lineRule="auto"/>
    </w:pPr>
    <w:rPr>
      <w:rFonts w:cs="Times New Roman"/>
      <w:b/>
      <w:lang w:eastAsia="de-DE"/>
    </w:rPr>
  </w:style>
  <w:style w:type="character" w:styleId="Fett">
    <w:name w:val="Strong"/>
    <w:uiPriority w:val="22"/>
    <w:rsid w:val="00F333E9"/>
    <w:rPr>
      <w:b/>
      <w:bCs/>
      <w:color w:val="000000" w:themeColor="text1"/>
    </w:rPr>
  </w:style>
  <w:style w:type="paragraph" w:customStyle="1" w:styleId="TextkrperGrauhinterlegt">
    <w:name w:val="Textkörper Grau hinterlegt"/>
    <w:basedOn w:val="Standard"/>
    <w:next w:val="Textkrper"/>
    <w:link w:val="TextkrperGrauhinterlegtZchn"/>
    <w:qFormat/>
    <w:rsid w:val="00F333E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cs="Times New Roman"/>
      <w:color w:val="000000" w:themeColor="text1"/>
      <w:szCs w:val="20"/>
      <w:lang w:eastAsia="de-DE"/>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rPr>
  </w:style>
  <w:style w:type="character" w:customStyle="1" w:styleId="TextSituationZchn">
    <w:name w:val="Text Situation Zchn"/>
    <w:basedOn w:val="Textkrper-ErstzeileneinzugZchn"/>
    <w:link w:val="TextSituation"/>
    <w:rsid w:val="00F333E9"/>
    <w:rPr>
      <w:rFonts w:cstheme="minorBidi"/>
      <w:color w:val="000000" w:themeColor="text1"/>
      <w:sz w:val="22"/>
      <w:szCs w:val="24"/>
    </w:rPr>
  </w:style>
  <w:style w:type="paragraph" w:styleId="Textkrper">
    <w:name w:val="Body Text"/>
    <w:basedOn w:val="Standard"/>
    <w:link w:val="TextkrperZchn"/>
    <w:uiPriority w:val="99"/>
    <w:unhideWhenUsed/>
    <w:rsid w:val="00F333E9"/>
    <w:pPr>
      <w:spacing w:after="120"/>
    </w:pPr>
  </w:style>
  <w:style w:type="character" w:customStyle="1" w:styleId="TextkrperZchn">
    <w:name w:val="Textkörper Zchn"/>
    <w:basedOn w:val="Absatz-Standardschriftart"/>
    <w:link w:val="Textkrper"/>
    <w:uiPriority w:val="99"/>
    <w:rsid w:val="00F333E9"/>
    <w:rPr>
      <w:rFonts w:cstheme="minorBidi"/>
      <w:sz w:val="22"/>
    </w:rPr>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333E9"/>
    <w:rPr>
      <w:rFonts w:cstheme="minorBidi"/>
      <w:sz w:val="22"/>
    </w:rPr>
  </w:style>
  <w:style w:type="paragraph" w:customStyle="1" w:styleId="NummerierungAnfang">
    <w:name w:val="Nummerierung Anfang"/>
    <w:basedOn w:val="Standard"/>
    <w:next w:val="Standard"/>
    <w:link w:val="NummerierungAnfangZchn"/>
    <w:rsid w:val="00F333E9"/>
    <w:pPr>
      <w:numPr>
        <w:numId w:val="1"/>
      </w:numPr>
      <w:spacing w:before="318" w:after="91" w:line="295" w:lineRule="exact"/>
      <w:jc w:val="both"/>
    </w:pPr>
    <w:rPr>
      <w:rFonts w:cs="Times New Roman"/>
      <w:color w:val="000000" w:themeColor="text1"/>
      <w:szCs w:val="20"/>
      <w:lang w:eastAsia="de-DE"/>
    </w:rPr>
  </w:style>
  <w:style w:type="paragraph" w:customStyle="1" w:styleId="TextAuftrge">
    <w:name w:val="Text Aufträge"/>
    <w:basedOn w:val="NummerierungAnfang"/>
    <w:link w:val="TextAuftrgeZchn"/>
    <w:qFormat/>
    <w:rsid w:val="00F333E9"/>
  </w:style>
  <w:style w:type="paragraph" w:customStyle="1" w:styleId="TextDatenkranz">
    <w:name w:val="Text Datenkranz"/>
    <w:basedOn w:val="Standard"/>
    <w:link w:val="TextDatenkranzZchn"/>
    <w:qFormat/>
    <w:rsid w:val="00F333E9"/>
    <w:pPr>
      <w:spacing w:after="0" w:line="318" w:lineRule="exact"/>
    </w:pPr>
    <w:rPr>
      <w:color w:val="000000" w:themeColor="text1"/>
    </w:rPr>
  </w:style>
  <w:style w:type="character" w:customStyle="1" w:styleId="TextAuftrgeZchn">
    <w:name w:val="Text Aufträge Zchn"/>
    <w:basedOn w:val="Absatz-Standardschriftart"/>
    <w:link w:val="TextAuftrge"/>
    <w:rsid w:val="00F333E9"/>
    <w:rPr>
      <w:rFonts w:eastAsia="Times New Roman" w:cs="Times New Roman"/>
      <w:color w:val="000000" w:themeColor="text1"/>
      <w:sz w:val="22"/>
      <w:szCs w:val="20"/>
      <w:lang w:eastAsia="de-DE"/>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estLsungshinweis">
    <w:name w:val="Test Lösungshinweis"/>
    <w:basedOn w:val="Standard"/>
    <w:link w:val="TestLsungshinweisZchn"/>
    <w:qFormat/>
    <w:rsid w:val="00F333E9"/>
    <w:pPr>
      <w:spacing w:after="0" w:line="240" w:lineRule="exact"/>
      <w:ind w:left="284"/>
    </w:pPr>
    <w:rPr>
      <w:rFonts w:ascii="Times New Roman" w:hAnsi="Times New Roman" w:cs="Times New Roman"/>
      <w:i/>
      <w:vanish/>
      <w:color w:val="FF0000"/>
      <w:szCs w:val="20"/>
      <w:lang w:eastAsia="de-DE"/>
    </w:rPr>
  </w:style>
  <w:style w:type="character" w:customStyle="1" w:styleId="TestLsungshinweisZchn">
    <w:name w:val="Test Lösungshinweis Zchn"/>
    <w:basedOn w:val="Absatz-Standardschriftart"/>
    <w:link w:val="TestLsungshinweis"/>
    <w:rsid w:val="00F333E9"/>
    <w:rPr>
      <w:rFonts w:ascii="Times New Roman" w:eastAsia="Times New Roman" w:hAnsi="Times New Roman" w:cs="Times New Roman"/>
      <w:i/>
      <w:vanish/>
      <w:color w:val="FF0000"/>
      <w:sz w:val="22"/>
      <w:szCs w:val="20"/>
      <w:lang w:eastAsia="de-DE"/>
    </w:rPr>
  </w:style>
  <w:style w:type="paragraph" w:customStyle="1" w:styleId="TabelleAufzhlung">
    <w:name w:val="Tabelle Aufzählung"/>
    <w:basedOn w:val="Standard"/>
    <w:link w:val="TabelleAufzhlungZchn"/>
    <w:rsid w:val="00F333E9"/>
    <w:pPr>
      <w:numPr>
        <w:numId w:val="2"/>
      </w:numPr>
      <w:spacing w:after="0" w:line="240" w:lineRule="exact"/>
    </w:pPr>
    <w:rPr>
      <w:rFonts w:cs="Times New Roman"/>
      <w:color w:val="000000" w:themeColor="text1"/>
      <w:szCs w:val="20"/>
      <w:lang w:eastAsia="de-DE"/>
    </w:rPr>
  </w:style>
  <w:style w:type="table" w:styleId="Tabellenraster">
    <w:name w:val="Table Grid"/>
    <w:basedOn w:val="NormaleTabelle"/>
    <w:uiPriority w:val="39"/>
    <w:rsid w:val="00F333E9"/>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 w:val="22"/>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 w:type="table" w:customStyle="1" w:styleId="Tabellenraster9">
    <w:name w:val="Tabellenraster9"/>
    <w:basedOn w:val="NormaleTabelle"/>
    <w:next w:val="Tabellenraster"/>
    <w:uiPriority w:val="59"/>
    <w:rsid w:val="008714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E66A4B"/>
    <w:rPr>
      <w:rFonts w:eastAsia="Times New Roman" w:cs="Times New Roman"/>
      <w:b/>
      <w:color w:val="000000" w:themeColor="text1"/>
      <w:sz w:val="22"/>
      <w:szCs w:val="20"/>
      <w:shd w:val="clear" w:color="auto" w:fill="D9D9D9" w:themeFill="background1" w:themeFillShade="D9"/>
      <w:lang w:eastAsia="de-DE"/>
    </w:rPr>
  </w:style>
  <w:style w:type="character" w:styleId="Hyperlink">
    <w:name w:val="Hyperlink"/>
    <w:basedOn w:val="Absatz-Standardschriftart"/>
    <w:uiPriority w:val="99"/>
    <w:unhideWhenUsed/>
    <w:rsid w:val="00CB2512"/>
    <w:rPr>
      <w:color w:val="0000FF" w:themeColor="hyperlink"/>
      <w:u w:val="single"/>
    </w:rPr>
  </w:style>
  <w:style w:type="character" w:customStyle="1" w:styleId="NichtaufgelsteErwhnung1">
    <w:name w:val="Nicht aufgelöste Erwähnung1"/>
    <w:basedOn w:val="Absatz-Standardschriftart"/>
    <w:uiPriority w:val="99"/>
    <w:semiHidden/>
    <w:unhideWhenUsed/>
    <w:rsid w:val="00CB2512"/>
    <w:rPr>
      <w:color w:val="605E5C"/>
      <w:shd w:val="clear" w:color="auto" w:fill="E1DFDD"/>
    </w:rPr>
  </w:style>
  <w:style w:type="character" w:styleId="BesuchterLink">
    <w:name w:val="FollowedHyperlink"/>
    <w:basedOn w:val="Absatz-Standardschriftart"/>
    <w:uiPriority w:val="99"/>
    <w:semiHidden/>
    <w:unhideWhenUsed/>
    <w:rsid w:val="000B00A4"/>
    <w:rPr>
      <w:color w:val="800080" w:themeColor="followedHyperlink"/>
      <w:u w:val="single"/>
    </w:rPr>
  </w:style>
  <w:style w:type="paragraph" w:styleId="Listenabsatz">
    <w:name w:val="List Paragraph"/>
    <w:basedOn w:val="Standard"/>
    <w:uiPriority w:val="34"/>
    <w:qFormat/>
    <w:rsid w:val="00865D65"/>
    <w:pPr>
      <w:ind w:left="720"/>
      <w:contextualSpacing/>
    </w:pPr>
  </w:style>
  <w:style w:type="character" w:customStyle="1" w:styleId="berschrift2Zchn">
    <w:name w:val="Überschrift 2 Zchn"/>
    <w:basedOn w:val="Absatz-Standardschriftart"/>
    <w:link w:val="berschrift2"/>
    <w:uiPriority w:val="9"/>
    <w:semiHidden/>
    <w:rsid w:val="00A16C29"/>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uiPriority w:val="99"/>
    <w:semiHidden/>
    <w:unhideWhenUsed/>
    <w:rsid w:val="003E3D9C"/>
    <w:rPr>
      <w:sz w:val="16"/>
      <w:szCs w:val="16"/>
    </w:rPr>
  </w:style>
  <w:style w:type="paragraph" w:styleId="Kommentartext">
    <w:name w:val="annotation text"/>
    <w:basedOn w:val="Standard"/>
    <w:link w:val="KommentartextZchn"/>
    <w:uiPriority w:val="99"/>
    <w:unhideWhenUsed/>
    <w:rsid w:val="003E3D9C"/>
    <w:pPr>
      <w:spacing w:line="240" w:lineRule="auto"/>
    </w:pPr>
    <w:rPr>
      <w:sz w:val="20"/>
      <w:szCs w:val="20"/>
    </w:rPr>
  </w:style>
  <w:style w:type="character" w:customStyle="1" w:styleId="KommentartextZchn">
    <w:name w:val="Kommentartext Zchn"/>
    <w:basedOn w:val="Absatz-Standardschriftart"/>
    <w:link w:val="Kommentartext"/>
    <w:uiPriority w:val="99"/>
    <w:rsid w:val="003E3D9C"/>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3E3D9C"/>
    <w:rPr>
      <w:b/>
      <w:bCs/>
    </w:rPr>
  </w:style>
  <w:style w:type="character" w:customStyle="1" w:styleId="KommentarthemaZchn">
    <w:name w:val="Kommentarthema Zchn"/>
    <w:basedOn w:val="KommentartextZchn"/>
    <w:link w:val="Kommentarthema"/>
    <w:uiPriority w:val="99"/>
    <w:semiHidden/>
    <w:rsid w:val="003E3D9C"/>
    <w:rPr>
      <w:rFonts w:cstheme="minorBidi"/>
      <w:b/>
      <w:bCs/>
      <w:sz w:val="20"/>
      <w:szCs w:val="20"/>
    </w:rPr>
  </w:style>
  <w:style w:type="paragraph" w:styleId="Endnotentext">
    <w:name w:val="endnote text"/>
    <w:basedOn w:val="Standard"/>
    <w:link w:val="EndnotentextZchn"/>
    <w:uiPriority w:val="99"/>
    <w:semiHidden/>
    <w:unhideWhenUsed/>
    <w:rsid w:val="007C388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7C3888"/>
    <w:rPr>
      <w:rFonts w:cstheme="minorBidi"/>
      <w:sz w:val="20"/>
      <w:szCs w:val="20"/>
    </w:rPr>
  </w:style>
  <w:style w:type="character" w:styleId="Endnotenzeichen">
    <w:name w:val="endnote reference"/>
    <w:basedOn w:val="Absatz-Standardschriftart"/>
    <w:uiPriority w:val="99"/>
    <w:semiHidden/>
    <w:unhideWhenUsed/>
    <w:rsid w:val="007C3888"/>
    <w:rPr>
      <w:vertAlign w:val="superscript"/>
    </w:rPr>
  </w:style>
  <w:style w:type="paragraph" w:customStyle="1" w:styleId="TZielnanalysetext">
    <w:name w:val="T_Zielnanalysetext"/>
    <w:basedOn w:val="Standard"/>
    <w:link w:val="TZielnanalysetextZchn"/>
    <w:rsid w:val="00D971DD"/>
    <w:pPr>
      <w:spacing w:before="20" w:after="20" w:line="240" w:lineRule="auto"/>
    </w:pPr>
    <w:rPr>
      <w:sz w:val="16"/>
      <w:szCs w:val="28"/>
      <w:lang w:eastAsia="de-DE"/>
    </w:rPr>
  </w:style>
  <w:style w:type="character" w:customStyle="1" w:styleId="ng-scope">
    <w:name w:val="ng-scope"/>
    <w:basedOn w:val="Absatz-Standardschriftart"/>
    <w:rsid w:val="00EE6E56"/>
  </w:style>
  <w:style w:type="paragraph" w:customStyle="1" w:styleId="Lsung">
    <w:name w:val="Lösung"/>
    <w:basedOn w:val="Standard"/>
    <w:link w:val="LsungZchn"/>
    <w:qFormat/>
    <w:rsid w:val="00C07161"/>
    <w:rPr>
      <w:rFonts w:asciiTheme="minorBidi" w:hAnsiTheme="minorBidi"/>
      <w:bCs/>
      <w:i/>
      <w:vanish/>
      <w:color w:val="FF0000"/>
      <w14:ligatures w14:val="standardContextual"/>
    </w:rPr>
  </w:style>
  <w:style w:type="character" w:customStyle="1" w:styleId="LsungZchn">
    <w:name w:val="Lösung Zchn"/>
    <w:basedOn w:val="Absatz-Standardschriftart"/>
    <w:link w:val="Lsung"/>
    <w:rsid w:val="00C07161"/>
    <w:rPr>
      <w:rFonts w:asciiTheme="minorBidi" w:hAnsiTheme="minorBidi" w:cstheme="minorBidi"/>
      <w:bCs/>
      <w:i/>
      <w:vanish/>
      <w:color w:val="FF0000"/>
      <w:kern w:val="2"/>
      <w:sz w:val="22"/>
      <w14:ligatures w14:val="standardContextual"/>
    </w:rPr>
  </w:style>
  <w:style w:type="paragraph" w:styleId="Beschriftung">
    <w:name w:val="caption"/>
    <w:basedOn w:val="Standard"/>
    <w:next w:val="Standard"/>
    <w:uiPriority w:val="35"/>
    <w:semiHidden/>
    <w:unhideWhenUsed/>
    <w:qFormat/>
    <w:rsid w:val="00341D23"/>
    <w:pPr>
      <w:spacing w:after="200" w:line="240" w:lineRule="auto"/>
    </w:pPr>
    <w:rPr>
      <w:i/>
      <w:iCs/>
      <w:color w:val="1F497D" w:themeColor="text2"/>
      <w:sz w:val="18"/>
      <w:szCs w:val="18"/>
    </w:rPr>
  </w:style>
  <w:style w:type="paragraph" w:styleId="Textkrper2">
    <w:name w:val="Body Text 2"/>
    <w:basedOn w:val="Standard"/>
    <w:link w:val="Textkrper2Zchn"/>
    <w:uiPriority w:val="99"/>
    <w:semiHidden/>
    <w:unhideWhenUsed/>
    <w:rsid w:val="00426142"/>
    <w:pPr>
      <w:spacing w:after="120" w:line="480" w:lineRule="auto"/>
    </w:pPr>
  </w:style>
  <w:style w:type="character" w:customStyle="1" w:styleId="Textkrper2Zchn">
    <w:name w:val="Textkörper 2 Zchn"/>
    <w:basedOn w:val="Absatz-Standardschriftart"/>
    <w:link w:val="Textkrper2"/>
    <w:uiPriority w:val="99"/>
    <w:semiHidden/>
    <w:rsid w:val="00426142"/>
    <w:rPr>
      <w:rFonts w:cstheme="minorBidi"/>
      <w:sz w:val="22"/>
    </w:rPr>
  </w:style>
  <w:style w:type="paragraph" w:customStyle="1" w:styleId="TTitel">
    <w:name w:val="T_Titel"/>
    <w:basedOn w:val="Standard"/>
    <w:rsid w:val="00426142"/>
    <w:pPr>
      <w:spacing w:after="0" w:line="240" w:lineRule="auto"/>
      <w:contextualSpacing/>
    </w:pPr>
    <w:rPr>
      <w:rFonts w:eastAsiaTheme="majorEastAsia" w:cstheme="majorBidi"/>
      <w:b/>
      <w:color w:val="FF0000"/>
      <w:spacing w:val="5"/>
      <w:kern w:val="28"/>
      <w:sz w:val="32"/>
      <w:szCs w:val="52"/>
      <w:lang w:eastAsia="de-DE"/>
    </w:rPr>
  </w:style>
  <w:style w:type="paragraph" w:customStyle="1" w:styleId="TZielnanalyseKopf">
    <w:name w:val="T_ZielnanalyseKopf"/>
    <w:basedOn w:val="Standard"/>
    <w:rsid w:val="00426142"/>
    <w:pPr>
      <w:spacing w:after="0" w:line="240" w:lineRule="auto"/>
    </w:pPr>
    <w:rPr>
      <w:sz w:val="12"/>
      <w:szCs w:val="12"/>
      <w:lang w:eastAsia="de-DE"/>
    </w:rPr>
  </w:style>
  <w:style w:type="paragraph" w:customStyle="1" w:styleId="TZielnanalyseKopf2">
    <w:name w:val="T_ZielnanalyseKopf2"/>
    <w:basedOn w:val="Standard"/>
    <w:rsid w:val="00426142"/>
    <w:pPr>
      <w:spacing w:before="20" w:after="20" w:line="240" w:lineRule="auto"/>
    </w:pPr>
    <w:rPr>
      <w:b/>
      <w:sz w:val="28"/>
      <w:szCs w:val="28"/>
      <w:lang w:eastAsia="de-DE"/>
    </w:rPr>
  </w:style>
  <w:style w:type="paragraph" w:customStyle="1" w:styleId="TZielnanalyseKopf3">
    <w:name w:val="T_ZielnanalyseKopf3"/>
    <w:basedOn w:val="Standard"/>
    <w:rsid w:val="00426142"/>
    <w:pPr>
      <w:spacing w:before="20" w:after="20" w:line="240" w:lineRule="auto"/>
      <w:jc w:val="center"/>
    </w:pPr>
    <w:rPr>
      <w:lang w:eastAsia="de-DE"/>
    </w:rPr>
  </w:style>
  <w:style w:type="paragraph" w:customStyle="1" w:styleId="TZielnanalyseKopf4">
    <w:name w:val="T_ZielnanalyseKopf4"/>
    <w:basedOn w:val="Standard"/>
    <w:rsid w:val="00426142"/>
    <w:pPr>
      <w:spacing w:after="0" w:line="240" w:lineRule="auto"/>
    </w:pPr>
    <w:rPr>
      <w:b/>
      <w:bCs/>
      <w:sz w:val="20"/>
      <w:szCs w:val="20"/>
      <w:lang w:eastAsia="de-DE"/>
    </w:rPr>
  </w:style>
  <w:style w:type="paragraph" w:customStyle="1" w:styleId="TZielnanalyseKopf5">
    <w:name w:val="T_ZielnanalyseKopf5"/>
    <w:basedOn w:val="TZielnanalyseKopf4"/>
    <w:rsid w:val="00426142"/>
    <w:rPr>
      <w:sz w:val="16"/>
    </w:rPr>
  </w:style>
  <w:style w:type="paragraph" w:styleId="Funotentext">
    <w:name w:val="footnote text"/>
    <w:basedOn w:val="Standard"/>
    <w:link w:val="FunotentextZchn"/>
    <w:uiPriority w:val="99"/>
    <w:semiHidden/>
    <w:unhideWhenUsed/>
    <w:rsid w:val="00426142"/>
    <w:pPr>
      <w:spacing w:after="0" w:line="240" w:lineRule="auto"/>
    </w:pPr>
    <w:rPr>
      <w:sz w:val="20"/>
      <w:szCs w:val="20"/>
      <w:lang w:eastAsia="de-DE"/>
    </w:rPr>
  </w:style>
  <w:style w:type="character" w:customStyle="1" w:styleId="FunotentextZchn">
    <w:name w:val="Fußnotentext Zchn"/>
    <w:basedOn w:val="Absatz-Standardschriftart"/>
    <w:link w:val="Funotentext"/>
    <w:uiPriority w:val="99"/>
    <w:semiHidden/>
    <w:rsid w:val="00426142"/>
    <w:rPr>
      <w:rFonts w:eastAsia="Times New Roman"/>
      <w:sz w:val="20"/>
      <w:szCs w:val="20"/>
      <w:lang w:eastAsia="de-DE"/>
    </w:rPr>
  </w:style>
  <w:style w:type="character" w:styleId="Funotenzeichen">
    <w:name w:val="footnote reference"/>
    <w:basedOn w:val="Absatz-Standardschriftart"/>
    <w:uiPriority w:val="99"/>
    <w:semiHidden/>
    <w:unhideWhenUsed/>
    <w:rsid w:val="00426142"/>
    <w:rPr>
      <w:vertAlign w:val="superscript"/>
    </w:rPr>
  </w:style>
  <w:style w:type="paragraph" w:styleId="Sprechblasentext">
    <w:name w:val="Balloon Text"/>
    <w:basedOn w:val="Standard"/>
    <w:link w:val="SprechblasentextZchn"/>
    <w:uiPriority w:val="99"/>
    <w:semiHidden/>
    <w:unhideWhenUsed/>
    <w:rsid w:val="008D60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00B"/>
    <w:rPr>
      <w:rFonts w:ascii="Segoe UI" w:hAnsi="Segoe UI" w:cs="Segoe UI"/>
      <w:sz w:val="18"/>
      <w:szCs w:val="18"/>
    </w:rPr>
  </w:style>
  <w:style w:type="paragraph" w:styleId="berarbeitung">
    <w:name w:val="Revision"/>
    <w:hidden/>
    <w:uiPriority w:val="99"/>
    <w:semiHidden/>
    <w:rsid w:val="000E3F84"/>
    <w:pPr>
      <w:spacing w:line="240" w:lineRule="auto"/>
    </w:pPr>
    <w:rPr>
      <w:rFonts w:cstheme="minorBidi"/>
      <w:sz w:val="22"/>
    </w:rPr>
  </w:style>
  <w:style w:type="character" w:customStyle="1" w:styleId="jnlangue">
    <w:name w:val="jnlangue"/>
    <w:basedOn w:val="Absatz-Standardschriftart"/>
    <w:rsid w:val="000048C0"/>
  </w:style>
  <w:style w:type="character" w:customStyle="1" w:styleId="jnkurzueamtabk">
    <w:name w:val="jnkurzueamtabk"/>
    <w:basedOn w:val="Absatz-Standardschriftart"/>
    <w:rsid w:val="000048C0"/>
  </w:style>
  <w:style w:type="paragraph" w:customStyle="1" w:styleId="LSTitelgrn">
    <w:name w:val="LS_Titel grün"/>
    <w:basedOn w:val="NL-Kopfzeilen-Titel"/>
    <w:link w:val="LSTitelgrnZchn"/>
    <w:qFormat/>
    <w:rsid w:val="00514539"/>
    <w:pPr>
      <w:spacing w:line="360" w:lineRule="auto"/>
    </w:pPr>
    <w:rPr>
      <w:rFonts w:asciiTheme="minorHAnsi" w:hAnsiTheme="minorHAnsi" w:cstheme="minorHAnsi"/>
      <w:b/>
      <w:i/>
      <w:vanish/>
      <w:color w:val="00B050"/>
      <w:sz w:val="48"/>
      <w:szCs w:val="48"/>
    </w:rPr>
  </w:style>
  <w:style w:type="paragraph" w:customStyle="1" w:styleId="LSText">
    <w:name w:val="LS_Text"/>
    <w:basedOn w:val="TextSituation"/>
    <w:link w:val="LSTextZchn"/>
    <w:qFormat/>
    <w:rsid w:val="008A3B78"/>
    <w:pPr>
      <w:spacing w:line="276" w:lineRule="auto"/>
      <w:ind w:right="2947"/>
    </w:pPr>
  </w:style>
  <w:style w:type="character" w:customStyle="1" w:styleId="LSTitelgrnZchn">
    <w:name w:val="LS_Titel grün Zchn"/>
    <w:basedOn w:val="NL-Kopfzeilen-TitelZchn"/>
    <w:link w:val="LSTitelgrn"/>
    <w:rsid w:val="00514539"/>
    <w:rPr>
      <w:rFonts w:asciiTheme="minorHAnsi" w:eastAsia="Times New Roman" w:hAnsiTheme="minorHAnsi" w:cstheme="minorHAnsi"/>
      <w:b/>
      <w:i/>
      <w:vanish/>
      <w:color w:val="00B050"/>
      <w:sz w:val="48"/>
      <w:szCs w:val="48"/>
    </w:rPr>
  </w:style>
  <w:style w:type="paragraph" w:customStyle="1" w:styleId="LSAuftragnummeriert">
    <w:name w:val="LS_Auftrag_nummeriert"/>
    <w:basedOn w:val="NummerierungAnfang"/>
    <w:link w:val="LSAuftragnummeriertZchn"/>
    <w:qFormat/>
    <w:rsid w:val="00A20770"/>
    <w:pPr>
      <w:spacing w:before="0" w:after="0" w:line="276" w:lineRule="auto"/>
    </w:pPr>
    <w:rPr>
      <w:rFonts w:ascii="Arial" w:hAnsi="Arial" w:cs="Arial"/>
    </w:rPr>
  </w:style>
  <w:style w:type="character" w:customStyle="1" w:styleId="LSTextZchn">
    <w:name w:val="LS_Text Zchn"/>
    <w:basedOn w:val="TextSituationZchn"/>
    <w:link w:val="LSText"/>
    <w:rsid w:val="008A3B78"/>
    <w:rPr>
      <w:rFonts w:cstheme="minorBidi"/>
      <w:color w:val="000000" w:themeColor="text1"/>
      <w:sz w:val="22"/>
      <w:szCs w:val="24"/>
    </w:rPr>
  </w:style>
  <w:style w:type="paragraph" w:customStyle="1" w:styleId="LSAuftragEbene2">
    <w:name w:val="LS_Auftrag_Ebene2"/>
    <w:basedOn w:val="TZielnanalysetext"/>
    <w:link w:val="LSAuftragEbene2Zchn"/>
    <w:qFormat/>
    <w:rsid w:val="00DC164A"/>
    <w:pPr>
      <w:numPr>
        <w:numId w:val="5"/>
      </w:numPr>
      <w:spacing w:before="60" w:after="60" w:line="276" w:lineRule="auto"/>
    </w:pPr>
    <w:rPr>
      <w:rFonts w:ascii="Arial" w:hAnsi="Arial"/>
      <w:sz w:val="22"/>
      <w:szCs w:val="22"/>
    </w:rPr>
  </w:style>
  <w:style w:type="character" w:customStyle="1" w:styleId="NummerierungAnfangZchn">
    <w:name w:val="Nummerierung Anfang Zchn"/>
    <w:basedOn w:val="Absatz-Standardschriftart"/>
    <w:link w:val="NummerierungAnfang"/>
    <w:rsid w:val="00514539"/>
    <w:rPr>
      <w:rFonts w:eastAsia="Times New Roman" w:cs="Times New Roman"/>
      <w:color w:val="000000" w:themeColor="text1"/>
      <w:sz w:val="22"/>
      <w:szCs w:val="20"/>
      <w:lang w:eastAsia="de-DE"/>
    </w:rPr>
  </w:style>
  <w:style w:type="character" w:customStyle="1" w:styleId="LSAuftragnummeriertZchn">
    <w:name w:val="LS_Auftrag_nummeriert Zchn"/>
    <w:basedOn w:val="NummerierungAnfangZchn"/>
    <w:link w:val="LSAuftragnummeriert"/>
    <w:rsid w:val="00A20770"/>
    <w:rPr>
      <w:rFonts w:eastAsia="Times New Roman" w:cs="Times New Roman"/>
      <w:color w:val="000000" w:themeColor="text1"/>
      <w:kern w:val="2"/>
      <w:sz w:val="22"/>
      <w:szCs w:val="20"/>
      <w:lang w:eastAsia="de-DE"/>
    </w:rPr>
  </w:style>
  <w:style w:type="paragraph" w:customStyle="1" w:styleId="LSAuftrag">
    <w:name w:val="LS_Auftrag"/>
    <w:basedOn w:val="TextkrperGrauhinterlegt"/>
    <w:link w:val="LSAuftragZchn"/>
    <w:qFormat/>
    <w:rsid w:val="00514539"/>
  </w:style>
  <w:style w:type="character" w:customStyle="1" w:styleId="TZielnanalysetextZchn">
    <w:name w:val="T_Zielnanalysetext Zchn"/>
    <w:basedOn w:val="Absatz-Standardschriftart"/>
    <w:link w:val="TZielnanalysetext"/>
    <w:rsid w:val="00514539"/>
    <w:rPr>
      <w:rFonts w:eastAsia="Times New Roman"/>
      <w:sz w:val="16"/>
      <w:szCs w:val="28"/>
      <w:lang w:eastAsia="de-DE"/>
    </w:rPr>
  </w:style>
  <w:style w:type="character" w:customStyle="1" w:styleId="LSAuftragEbene2Zchn">
    <w:name w:val="LS_Auftrag_Ebene2 Zchn"/>
    <w:basedOn w:val="TZielnanalysetextZchn"/>
    <w:link w:val="LSAuftragEbene2"/>
    <w:rsid w:val="00DC164A"/>
    <w:rPr>
      <w:rFonts w:eastAsia="Times New Roman"/>
      <w:kern w:val="2"/>
      <w:sz w:val="22"/>
      <w:szCs w:val="22"/>
      <w:lang w:eastAsia="de-DE"/>
    </w:rPr>
  </w:style>
  <w:style w:type="paragraph" w:customStyle="1" w:styleId="LSLsungTextgrn">
    <w:name w:val="LS_Lösung_Text_grün"/>
    <w:basedOn w:val="Lsung"/>
    <w:link w:val="LSLsungTextgrnZchn"/>
    <w:qFormat/>
    <w:rsid w:val="00B61E65"/>
    <w:pPr>
      <w:spacing w:after="0" w:line="276" w:lineRule="auto"/>
    </w:pPr>
    <w:rPr>
      <w:rFonts w:ascii="Calibri" w:hAnsi="Calibri" w:cstheme="majorBidi"/>
      <w:vanish w:val="0"/>
      <w:color w:val="00B050"/>
    </w:rPr>
  </w:style>
  <w:style w:type="character" w:customStyle="1" w:styleId="TextkrperGrauhinterlegtZchn">
    <w:name w:val="Textkörper Grau hinterlegt Zchn"/>
    <w:basedOn w:val="Absatz-Standardschriftart"/>
    <w:link w:val="TextkrperGrauhinterlegt"/>
    <w:rsid w:val="00514539"/>
    <w:rPr>
      <w:rFonts w:eastAsia="Times New Roman" w:cs="Times New Roman"/>
      <w:color w:val="000000" w:themeColor="text1"/>
      <w:sz w:val="22"/>
      <w:szCs w:val="20"/>
      <w:shd w:val="clear" w:color="auto" w:fill="D9D9D9" w:themeFill="background1" w:themeFillShade="D9"/>
      <w:lang w:eastAsia="de-DE"/>
    </w:rPr>
  </w:style>
  <w:style w:type="character" w:customStyle="1" w:styleId="LSAuftragZchn">
    <w:name w:val="LS_Auftrag Zchn"/>
    <w:basedOn w:val="TextkrperGrauhinterlegtZchn"/>
    <w:link w:val="LSAuftrag"/>
    <w:rsid w:val="00514539"/>
    <w:rPr>
      <w:rFonts w:eastAsia="Times New Roman" w:cs="Times New Roman"/>
      <w:color w:val="000000" w:themeColor="text1"/>
      <w:sz w:val="22"/>
      <w:szCs w:val="20"/>
      <w:shd w:val="clear" w:color="auto" w:fill="D9D9D9" w:themeFill="background1" w:themeFillShade="D9"/>
      <w:lang w:eastAsia="de-DE"/>
    </w:rPr>
  </w:style>
  <w:style w:type="paragraph" w:customStyle="1" w:styleId="LSLsungshinweisgrn2">
    <w:name w:val="LS_Lösungshinweis_grün_2"/>
    <w:basedOn w:val="TextkrperGrauhinterlegt"/>
    <w:link w:val="LSLsungshinweisgrn2Zchn"/>
    <w:qFormat/>
    <w:rsid w:val="00B61E65"/>
    <w:pPr>
      <w:shd w:val="clear" w:color="auto" w:fill="F2F2F2" w:themeFill="background1" w:themeFillShade="F2"/>
    </w:pPr>
    <w:rPr>
      <w:rFonts w:ascii="Calibri" w:hAnsi="Calibri" w:cs="Calibri"/>
      <w:b/>
      <w:i/>
      <w:color w:val="00B050"/>
      <w:szCs w:val="22"/>
    </w:rPr>
  </w:style>
  <w:style w:type="character" w:customStyle="1" w:styleId="LSLsungTextgrnZchn">
    <w:name w:val="LS_Lösung_Text_grün Zchn"/>
    <w:basedOn w:val="LsungZchn"/>
    <w:link w:val="LSLsungTextgrn"/>
    <w:rsid w:val="00B61E65"/>
    <w:rPr>
      <w:rFonts w:ascii="Calibri" w:hAnsi="Calibri" w:cstheme="majorBidi"/>
      <w:bCs/>
      <w:i/>
      <w:vanish w:val="0"/>
      <w:color w:val="00B050"/>
      <w:kern w:val="2"/>
      <w:sz w:val="22"/>
      <w:szCs w:val="22"/>
      <w14:ligatures w14:val="standardContextual"/>
    </w:rPr>
  </w:style>
  <w:style w:type="paragraph" w:customStyle="1" w:styleId="LSLsungTextschwarz">
    <w:name w:val="LS_Lösung_Text_schwarz"/>
    <w:basedOn w:val="Lsung"/>
    <w:link w:val="LSLsungTextschwarzZchn"/>
    <w:qFormat/>
    <w:rsid w:val="00514539"/>
    <w:pPr>
      <w:pBdr>
        <w:top w:val="single" w:sz="4" w:space="1" w:color="auto"/>
        <w:left w:val="single" w:sz="4" w:space="4" w:color="auto"/>
        <w:bottom w:val="single" w:sz="4" w:space="1" w:color="auto"/>
        <w:right w:val="single" w:sz="4" w:space="4" w:color="auto"/>
      </w:pBdr>
    </w:pPr>
    <w:rPr>
      <w:rFonts w:ascii="Calibri" w:hAnsi="Calibri" w:cs="Calibri"/>
      <w:color w:val="auto"/>
      <w:sz w:val="20"/>
      <w:szCs w:val="20"/>
    </w:rPr>
  </w:style>
  <w:style w:type="character" w:customStyle="1" w:styleId="LSLsungshinweisgrn2Zchn">
    <w:name w:val="LS_Lösungshinweis_grün_2 Zchn"/>
    <w:basedOn w:val="TextkrperGrauhinterlegtZchn"/>
    <w:link w:val="LSLsungshinweisgrn2"/>
    <w:rsid w:val="00B61E65"/>
    <w:rPr>
      <w:rFonts w:ascii="Calibri" w:eastAsia="Times New Roman" w:hAnsi="Calibri" w:cs="Calibri"/>
      <w:b/>
      <w:i/>
      <w:color w:val="00B050"/>
      <w:sz w:val="22"/>
      <w:szCs w:val="22"/>
      <w:shd w:val="clear" w:color="auto" w:fill="F2F2F2" w:themeFill="background1" w:themeFillShade="F2"/>
      <w:lang w:eastAsia="de-DE"/>
    </w:rPr>
  </w:style>
  <w:style w:type="paragraph" w:customStyle="1" w:styleId="LSLsungTextschwarzfett">
    <w:name w:val="LS_Lösung_Text_schwarz_fett"/>
    <w:basedOn w:val="Lsung"/>
    <w:link w:val="LSLsungTextschwarzfettZchn"/>
    <w:qFormat/>
    <w:rsid w:val="00514539"/>
    <w:pPr>
      <w:pBdr>
        <w:top w:val="single" w:sz="4" w:space="1" w:color="auto"/>
        <w:left w:val="single" w:sz="4" w:space="4" w:color="auto"/>
        <w:bottom w:val="single" w:sz="4" w:space="1" w:color="auto"/>
        <w:right w:val="single" w:sz="4" w:space="4" w:color="auto"/>
      </w:pBdr>
    </w:pPr>
    <w:rPr>
      <w:rFonts w:asciiTheme="majorBidi" w:hAnsiTheme="majorBidi" w:cstheme="majorBidi"/>
      <w:b/>
      <w:bCs w:val="0"/>
      <w:color w:val="auto"/>
    </w:rPr>
  </w:style>
  <w:style w:type="character" w:customStyle="1" w:styleId="LSLsungTextschwarzZchn">
    <w:name w:val="LS_Lösung_Text_schwarz Zchn"/>
    <w:basedOn w:val="LsungZchn"/>
    <w:link w:val="LSLsungTextschwarz"/>
    <w:rsid w:val="00514539"/>
    <w:rPr>
      <w:rFonts w:ascii="Calibri" w:hAnsi="Calibri" w:cs="Calibri"/>
      <w:bCs/>
      <w:i/>
      <w:vanish/>
      <w:color w:val="FF0000"/>
      <w:kern w:val="2"/>
      <w:sz w:val="20"/>
      <w:szCs w:val="20"/>
      <w14:ligatures w14:val="standardContextual"/>
    </w:rPr>
  </w:style>
  <w:style w:type="paragraph" w:customStyle="1" w:styleId="LSLsungberschriftschwarz">
    <w:name w:val="LS_Lösung_Überschrift_schwarz"/>
    <w:basedOn w:val="Lsung"/>
    <w:link w:val="LSLsungberschriftschwarzZchn"/>
    <w:qFormat/>
    <w:rsid w:val="00514539"/>
    <w:rPr>
      <w:rFonts w:asciiTheme="minorHAnsi" w:hAnsiTheme="minorHAnsi" w:cstheme="minorHAnsi"/>
      <w:b/>
      <w:bCs w:val="0"/>
      <w:color w:val="auto"/>
      <w:sz w:val="32"/>
      <w:szCs w:val="32"/>
    </w:rPr>
  </w:style>
  <w:style w:type="character" w:customStyle="1" w:styleId="LSLsungTextschwarzfettZchn">
    <w:name w:val="LS_Lösung_Text_schwarz_fett Zchn"/>
    <w:basedOn w:val="LsungZchn"/>
    <w:link w:val="LSLsungTextschwarzfett"/>
    <w:rsid w:val="00514539"/>
    <w:rPr>
      <w:rFonts w:asciiTheme="majorBidi" w:hAnsiTheme="majorBidi" w:cstheme="majorBidi"/>
      <w:b/>
      <w:bCs w:val="0"/>
      <w:i/>
      <w:vanish/>
      <w:color w:val="FF0000"/>
      <w:kern w:val="2"/>
      <w:sz w:val="22"/>
      <w14:ligatures w14:val="standardContextual"/>
    </w:rPr>
  </w:style>
  <w:style w:type="paragraph" w:customStyle="1" w:styleId="LSLsungberschriftgrn">
    <w:name w:val="LS_Lösung_Überschrift_grün"/>
    <w:basedOn w:val="LSLsungberschriftschwarz"/>
    <w:link w:val="LSLsungberschriftgrnZchn"/>
    <w:qFormat/>
    <w:rsid w:val="00514539"/>
    <w:rPr>
      <w:color w:val="00B050"/>
    </w:rPr>
  </w:style>
  <w:style w:type="character" w:customStyle="1" w:styleId="LSLsungberschriftschwarzZchn">
    <w:name w:val="LS_Lösung_Überschrift_schwarz Zchn"/>
    <w:basedOn w:val="LsungZchn"/>
    <w:link w:val="LSLsungberschriftschwarz"/>
    <w:rsid w:val="00514539"/>
    <w:rPr>
      <w:rFonts w:asciiTheme="minorHAnsi" w:hAnsiTheme="minorHAnsi" w:cstheme="minorHAnsi"/>
      <w:b/>
      <w:bCs w:val="0"/>
      <w:i/>
      <w:vanish/>
      <w:color w:val="FF0000"/>
      <w:kern w:val="2"/>
      <w:sz w:val="32"/>
      <w:szCs w:val="32"/>
      <w14:ligatures w14:val="standardContextual"/>
    </w:rPr>
  </w:style>
  <w:style w:type="paragraph" w:customStyle="1" w:styleId="LsLsungTextgrnfett">
    <w:name w:val="Ls_Lösung_Text_grün_fett"/>
    <w:basedOn w:val="LSLsungTextgrn"/>
    <w:link w:val="LsLsungTextgrnfettZchn"/>
    <w:qFormat/>
    <w:rsid w:val="00514539"/>
    <w:rPr>
      <w:b/>
    </w:rPr>
  </w:style>
  <w:style w:type="character" w:customStyle="1" w:styleId="LSLsungberschriftgrnZchn">
    <w:name w:val="LS_Lösung_Überschrift_grün Zchn"/>
    <w:basedOn w:val="LSLsungberschriftschwarzZchn"/>
    <w:link w:val="LSLsungberschriftgrn"/>
    <w:rsid w:val="00514539"/>
    <w:rPr>
      <w:rFonts w:asciiTheme="minorHAnsi" w:hAnsiTheme="minorHAnsi" w:cstheme="minorHAnsi"/>
      <w:b/>
      <w:bCs w:val="0"/>
      <w:i/>
      <w:vanish/>
      <w:color w:val="00B050"/>
      <w:kern w:val="2"/>
      <w:sz w:val="32"/>
      <w:szCs w:val="32"/>
      <w14:ligatures w14:val="standardContextual"/>
    </w:rPr>
  </w:style>
  <w:style w:type="character" w:customStyle="1" w:styleId="LsLsungTextgrnfettZchn">
    <w:name w:val="Ls_Lösung_Text_grün_fett Zchn"/>
    <w:basedOn w:val="LSLsungTextgrnZchn"/>
    <w:link w:val="LsLsungTextgrnfett"/>
    <w:rsid w:val="00514539"/>
    <w:rPr>
      <w:rFonts w:ascii="Calibri" w:hAnsi="Calibri" w:cstheme="majorBidi"/>
      <w:b/>
      <w:bCs/>
      <w:i/>
      <w:vanish w:val="0"/>
      <w:color w:val="00B050"/>
      <w:kern w:val="2"/>
      <w:sz w:val="20"/>
      <w:szCs w:val="22"/>
      <w14:ligatures w14:val="standardContextual"/>
    </w:rPr>
  </w:style>
  <w:style w:type="paragraph" w:customStyle="1" w:styleId="LSBalkengrau">
    <w:name w:val="LS_Balken_grau"/>
    <w:basedOn w:val="Standard"/>
    <w:link w:val="LSBalkengrauZchn"/>
    <w:autoRedefine/>
    <w:qFormat/>
    <w:rsid w:val="006A7C80"/>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00" w:after="295" w:line="280" w:lineRule="exact"/>
      <w:ind w:left="113" w:right="113"/>
      <w:jc w:val="both"/>
      <w:outlineLvl w:val="0"/>
    </w:pPr>
    <w:rPr>
      <w:rFonts w:ascii="Arial" w:hAnsi="Arial" w:cstheme="minorHAnsi"/>
      <w:b/>
      <w:lang w:eastAsia="de-DE"/>
    </w:rPr>
  </w:style>
  <w:style w:type="paragraph" w:customStyle="1" w:styleId="LSAnlage">
    <w:name w:val="LS Anlage"/>
    <w:basedOn w:val="Standard"/>
    <w:link w:val="LSAnlageZchn"/>
    <w:qFormat/>
    <w:rsid w:val="008A3B78"/>
    <w:pPr>
      <w:tabs>
        <w:tab w:val="left" w:pos="2531"/>
      </w:tabs>
      <w:spacing w:after="0"/>
    </w:pPr>
    <w:rPr>
      <w:b/>
      <w:bCs/>
    </w:rPr>
  </w:style>
  <w:style w:type="character" w:customStyle="1" w:styleId="LSBalkengrauZchn">
    <w:name w:val="LS_Balken_grau Zchn"/>
    <w:basedOn w:val="TextkrperGrauhinterlegtZchn"/>
    <w:link w:val="LSBalkengrau"/>
    <w:rsid w:val="006A7C80"/>
    <w:rPr>
      <w:rFonts w:eastAsia="Times New Roman" w:cstheme="minorHAnsi"/>
      <w:b/>
      <w:color w:val="000000" w:themeColor="text1"/>
      <w:kern w:val="2"/>
      <w:sz w:val="22"/>
      <w:szCs w:val="22"/>
      <w:shd w:val="clear" w:color="auto" w:fill="D9D9D9" w:themeFill="background1" w:themeFillShade="D9"/>
      <w:lang w:eastAsia="de-DE"/>
    </w:rPr>
  </w:style>
  <w:style w:type="character" w:customStyle="1" w:styleId="LSAnlageZchn">
    <w:name w:val="LS Anlage Zchn"/>
    <w:basedOn w:val="Absatz-Standardschriftart"/>
    <w:link w:val="LSAnlage"/>
    <w:rsid w:val="008A3B78"/>
    <w:rPr>
      <w:b/>
      <w:bCs/>
      <w:sz w:val="22"/>
    </w:rPr>
  </w:style>
  <w:style w:type="character" w:customStyle="1" w:styleId="markedcontent">
    <w:name w:val="markedcontent"/>
    <w:basedOn w:val="Absatz-Standardschriftart"/>
    <w:rsid w:val="00E17740"/>
    <w:rPr>
      <w:rFonts w:cs="Times New Roman"/>
    </w:rPr>
  </w:style>
  <w:style w:type="paragraph" w:customStyle="1" w:styleId="LSLsungAbbildunggrn">
    <w:name w:val="LS_Lösung_Abbildung_grün"/>
    <w:basedOn w:val="LSLsungTextgrn"/>
    <w:link w:val="LSLsungAbbildunggrnZchn"/>
    <w:qFormat/>
    <w:rsid w:val="00BD2E02"/>
    <w:pPr>
      <w:spacing w:line="240" w:lineRule="auto"/>
    </w:pPr>
    <w:rPr>
      <w:rFonts w:ascii="Arial" w:hAnsi="Arial"/>
    </w:rPr>
  </w:style>
  <w:style w:type="paragraph" w:customStyle="1" w:styleId="LSVertiefungText">
    <w:name w:val="LS_Vertiefung_Text"/>
    <w:basedOn w:val="Standard"/>
    <w:link w:val="LSVertiefungTextZchn"/>
    <w:qFormat/>
    <w:rsid w:val="0041177C"/>
    <w:pPr>
      <w:spacing w:after="0" w:line="276" w:lineRule="auto"/>
      <w:jc w:val="both"/>
    </w:pPr>
    <w:rPr>
      <w:vanish/>
    </w:rPr>
  </w:style>
  <w:style w:type="character" w:customStyle="1" w:styleId="LSLsungAbbildunggrnZchn">
    <w:name w:val="LS_Lösung_Abbildung_grün Zchn"/>
    <w:basedOn w:val="LSLsungTextgrnZchn"/>
    <w:link w:val="LSLsungAbbildunggrn"/>
    <w:rsid w:val="00BD2E02"/>
    <w:rPr>
      <w:rFonts w:ascii="Calibri" w:eastAsia="Times New Roman" w:hAnsi="Calibri" w:cstheme="majorBidi"/>
      <w:bCs/>
      <w:i/>
      <w:vanish w:val="0"/>
      <w:color w:val="00B050"/>
      <w:kern w:val="2"/>
      <w:sz w:val="22"/>
      <w:szCs w:val="22"/>
      <w14:ligatures w14:val="standardContextual"/>
    </w:rPr>
  </w:style>
  <w:style w:type="character" w:customStyle="1" w:styleId="LSVertiefungTextZchn">
    <w:name w:val="LS_Vertiefung_Text Zchn"/>
    <w:basedOn w:val="Absatz-Standardschriftart"/>
    <w:link w:val="LSVertiefungText"/>
    <w:rsid w:val="0041177C"/>
    <w:rPr>
      <w:vanish/>
      <w:sz w:val="22"/>
    </w:rPr>
  </w:style>
  <w:style w:type="paragraph" w:styleId="StandardWeb">
    <w:name w:val="Normal (Web)"/>
    <w:basedOn w:val="Standard"/>
    <w:uiPriority w:val="99"/>
    <w:semiHidden/>
    <w:unhideWhenUsed/>
    <w:rsid w:val="00F638B4"/>
    <w:pPr>
      <w:spacing w:before="100" w:beforeAutospacing="1" w:after="100" w:afterAutospacing="1" w:line="240" w:lineRule="auto"/>
    </w:pPr>
    <w:rPr>
      <w:rFonts w:ascii="Times New Roman" w:eastAsiaTheme="minorEastAsia" w:hAnsi="Times New Roman" w:cs="Times New Roman"/>
      <w:lang w:eastAsia="de-DE"/>
    </w:rPr>
  </w:style>
  <w:style w:type="paragraph" w:customStyle="1" w:styleId="LSLsungBalkengrn">
    <w:name w:val="LS_Lösung_Balken_grün"/>
    <w:basedOn w:val="LSBalkengrau"/>
    <w:qFormat/>
    <w:rsid w:val="001F6E90"/>
    <w:pPr>
      <w:pBdr>
        <w:top w:val="single" w:sz="4" w:space="5" w:color="F2F2F2" w:themeColor="background1" w:themeShade="F2"/>
        <w:left w:val="single" w:sz="4" w:space="4" w:color="F2F2F2" w:themeColor="background1" w:themeShade="F2"/>
        <w:bottom w:val="single" w:sz="4" w:space="7" w:color="F2F2F2" w:themeColor="background1" w:themeShade="F2"/>
        <w:right w:val="single" w:sz="4" w:space="4" w:color="F2F2F2" w:themeColor="background1" w:themeShade="F2"/>
      </w:pBdr>
    </w:pPr>
    <w:rPr>
      <w:i/>
      <w:color w:val="00B050"/>
    </w:rPr>
  </w:style>
  <w:style w:type="paragraph" w:customStyle="1" w:styleId="LSQuellenangabegrn">
    <w:name w:val="LS_Quellenangabe_grün"/>
    <w:basedOn w:val="LSLsungTextgrn"/>
    <w:link w:val="LSQuellenangabegrnZchn"/>
    <w:qFormat/>
    <w:rsid w:val="00DC3FD7"/>
    <w:rPr>
      <w:i w:val="0"/>
      <w:sz w:val="20"/>
      <w:szCs w:val="20"/>
    </w:rPr>
  </w:style>
  <w:style w:type="character" w:customStyle="1" w:styleId="LSQuellenangabegrnZchn">
    <w:name w:val="LS_Quellenangabe_grün Zchn"/>
    <w:basedOn w:val="LSLsungTextgrnZchn"/>
    <w:link w:val="LSQuellenangabegrn"/>
    <w:rsid w:val="00DC3FD7"/>
    <w:rPr>
      <w:rFonts w:ascii="Calibri" w:hAnsi="Calibri" w:cstheme="majorBidi"/>
      <w:bCs/>
      <w:i w:val="0"/>
      <w:vanish w:val="0"/>
      <w:color w:val="00B050"/>
      <w:kern w:val="2"/>
      <w:sz w:val="20"/>
      <w:szCs w:val="20"/>
      <w14:ligatures w14:val="standardContextual"/>
    </w:rPr>
  </w:style>
  <w:style w:type="paragraph" w:customStyle="1" w:styleId="01aZAnummeriert">
    <w:name w:val="01aZA_nummeriert"/>
    <w:basedOn w:val="Standard"/>
    <w:qFormat/>
    <w:rsid w:val="00593FFB"/>
    <w:pPr>
      <w:tabs>
        <w:tab w:val="left" w:pos="198"/>
        <w:tab w:val="left" w:pos="2268"/>
      </w:tabs>
      <w:spacing w:after="0" w:line="240" w:lineRule="auto"/>
      <w:ind w:left="198" w:hanging="198"/>
    </w:pPr>
    <w:rPr>
      <w:sz w:val="20"/>
      <w:szCs w:val="20"/>
    </w:rPr>
  </w:style>
  <w:style w:type="paragraph" w:customStyle="1" w:styleId="01bZAnummeriert2Ebene">
    <w:name w:val="01bZA_nummeriert_2.Ebene"/>
    <w:basedOn w:val="01aZAnummeriert"/>
    <w:qFormat/>
    <w:rsid w:val="00593FFB"/>
    <w:pPr>
      <w:tabs>
        <w:tab w:val="left" w:pos="340"/>
      </w:tabs>
      <w:ind w:left="340" w:hanging="340"/>
    </w:pPr>
  </w:style>
  <w:style w:type="paragraph" w:customStyle="1" w:styleId="Default">
    <w:name w:val="Default"/>
    <w:rsid w:val="00AB2A04"/>
    <w:pPr>
      <w:autoSpaceDE w:val="0"/>
      <w:autoSpaceDN w:val="0"/>
      <w:adjustRightInd w:val="0"/>
      <w:spacing w:line="240" w:lineRule="auto"/>
    </w:pPr>
    <w:rPr>
      <w:rFonts w:eastAsia="Times New Roman"/>
      <w:color w:val="000000"/>
      <w:lang w:eastAsia="de-DE"/>
    </w:rPr>
  </w:style>
  <w:style w:type="paragraph" w:customStyle="1" w:styleId="LS02Hinweis">
    <w:name w:val="LS_02_Hinweis"/>
    <w:basedOn w:val="Standard"/>
    <w:link w:val="LS02HinweisZchn"/>
    <w:qFormat/>
    <w:rsid w:val="00F22135"/>
    <w:pPr>
      <w:tabs>
        <w:tab w:val="left" w:pos="3544"/>
      </w:tabs>
      <w:spacing w:after="240" w:line="276" w:lineRule="auto"/>
      <w:ind w:right="112"/>
      <w:jc w:val="both"/>
    </w:pPr>
    <w:rPr>
      <w:rFonts w:ascii="Arial" w:hAnsi="Arial" w:cs="Calibri"/>
      <w:bCs/>
      <w:i/>
      <w:color w:val="000000" w:themeColor="text1"/>
      <w:szCs w:val="24"/>
    </w:rPr>
  </w:style>
  <w:style w:type="character" w:customStyle="1" w:styleId="LS02HinweisZchn">
    <w:name w:val="LS_02_Hinweis Zchn"/>
    <w:basedOn w:val="Absatz-Standardschriftart"/>
    <w:link w:val="LS02Hinweis"/>
    <w:locked/>
    <w:rsid w:val="00F22135"/>
    <w:rPr>
      <w:rFonts w:eastAsia="Times New Roman" w:cs="Calibri"/>
      <w:bCs/>
      <w:i/>
      <w:color w:val="000000" w:themeColor="text1"/>
      <w:kern w:val="2"/>
      <w:sz w:val="22"/>
    </w:rPr>
  </w:style>
  <w:style w:type="paragraph" w:customStyle="1" w:styleId="LS03Rahmen">
    <w:name w:val="LS_03_Rahmen"/>
    <w:basedOn w:val="Standard"/>
    <w:link w:val="LS03RahmenZchn"/>
    <w:rsid w:val="00BD2E02"/>
    <w:pPr>
      <w:pBdr>
        <w:top w:val="single" w:sz="4" w:space="0" w:color="auto"/>
        <w:left w:val="single" w:sz="4" w:space="3" w:color="auto"/>
        <w:bottom w:val="single" w:sz="4" w:space="0" w:color="auto"/>
        <w:right w:val="single" w:sz="4" w:space="4" w:color="auto"/>
        <w:between w:val="single" w:sz="4" w:space="0" w:color="auto"/>
        <w:bar w:val="single" w:sz="4" w:color="auto"/>
      </w:pBdr>
      <w:tabs>
        <w:tab w:val="bar" w:pos="2211"/>
        <w:tab w:val="left" w:pos="2296"/>
        <w:tab w:val="left" w:pos="9781"/>
      </w:tabs>
      <w:spacing w:before="240" w:after="240" w:line="240" w:lineRule="auto"/>
      <w:ind w:left="85" w:right="113"/>
    </w:pPr>
    <w:rPr>
      <w:rFonts w:ascii="Arial" w:hAnsi="Arial"/>
      <w:b/>
      <w:kern w:val="0"/>
    </w:rPr>
  </w:style>
  <w:style w:type="character" w:customStyle="1" w:styleId="LS03RahmenZchn">
    <w:name w:val="LS_03_Rahmen Zchn"/>
    <w:basedOn w:val="Absatz-Standardschriftart"/>
    <w:link w:val="LS03Rahmen"/>
    <w:locked/>
    <w:rsid w:val="00BD2E02"/>
    <w:rPr>
      <w:rFonts w:eastAsia="Times New Roman"/>
      <w:b/>
      <w:sz w:val="22"/>
      <w:szCs w:val="22"/>
    </w:rPr>
  </w:style>
  <w:style w:type="paragraph" w:customStyle="1" w:styleId="LS01dTextfett">
    <w:name w:val="LS_01d_Text_fett"/>
    <w:basedOn w:val="Standard"/>
    <w:qFormat/>
    <w:rsid w:val="00CA61AB"/>
    <w:pPr>
      <w:spacing w:line="276" w:lineRule="auto"/>
      <w:ind w:right="112"/>
      <w:jc w:val="both"/>
    </w:pPr>
    <w:rPr>
      <w:rFonts w:ascii="Arial" w:hAnsi="Arial"/>
      <w:b/>
      <w:bCs/>
      <w:color w:val="000000" w:themeColor="text1"/>
      <w:kern w:val="0"/>
      <w:szCs w:val="24"/>
    </w:rPr>
  </w:style>
  <w:style w:type="paragraph" w:customStyle="1" w:styleId="LSTitel">
    <w:name w:val="LS_Titel"/>
    <w:basedOn w:val="LS03Rahmen"/>
    <w:qFormat/>
    <w:rsid w:val="00A20770"/>
    <w:pPr>
      <w:pBdr>
        <w:left w:val="single" w:sz="4" w:space="0" w:color="auto"/>
        <w:bar w:val="none" w:sz="0" w:color="auto"/>
      </w:pBdr>
    </w:pPr>
  </w:style>
  <w:style w:type="paragraph" w:customStyle="1" w:styleId="LSAuftragEbene1b">
    <w:name w:val="LS_Auftrag_Ebene1b"/>
    <w:basedOn w:val="Standard"/>
    <w:qFormat/>
    <w:rsid w:val="00A20770"/>
    <w:pPr>
      <w:spacing w:after="0" w:line="276" w:lineRule="auto"/>
      <w:ind w:left="470"/>
      <w:jc w:val="both"/>
    </w:pPr>
    <w:rPr>
      <w:rFonts w:ascii="Arial" w:hAnsi="Arial"/>
      <w:lang w:eastAsia="de-DE"/>
    </w:rPr>
  </w:style>
  <w:style w:type="paragraph" w:customStyle="1" w:styleId="LSAnlage0">
    <w:name w:val="LS_Anlage"/>
    <w:basedOn w:val="LS01dTextfett"/>
    <w:qFormat/>
    <w:rsid w:val="006A7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8599">
      <w:bodyDiv w:val="1"/>
      <w:marLeft w:val="0"/>
      <w:marRight w:val="0"/>
      <w:marTop w:val="0"/>
      <w:marBottom w:val="0"/>
      <w:divBdr>
        <w:top w:val="none" w:sz="0" w:space="0" w:color="auto"/>
        <w:left w:val="none" w:sz="0" w:space="0" w:color="auto"/>
        <w:bottom w:val="none" w:sz="0" w:space="0" w:color="auto"/>
        <w:right w:val="none" w:sz="0" w:space="0" w:color="auto"/>
      </w:divBdr>
    </w:div>
    <w:div w:id="192501481">
      <w:bodyDiv w:val="1"/>
      <w:marLeft w:val="0"/>
      <w:marRight w:val="0"/>
      <w:marTop w:val="0"/>
      <w:marBottom w:val="0"/>
      <w:divBdr>
        <w:top w:val="none" w:sz="0" w:space="0" w:color="auto"/>
        <w:left w:val="none" w:sz="0" w:space="0" w:color="auto"/>
        <w:bottom w:val="none" w:sz="0" w:space="0" w:color="auto"/>
        <w:right w:val="none" w:sz="0" w:space="0" w:color="auto"/>
      </w:divBdr>
    </w:div>
    <w:div w:id="249581735">
      <w:bodyDiv w:val="1"/>
      <w:marLeft w:val="0"/>
      <w:marRight w:val="0"/>
      <w:marTop w:val="0"/>
      <w:marBottom w:val="0"/>
      <w:divBdr>
        <w:top w:val="none" w:sz="0" w:space="0" w:color="auto"/>
        <w:left w:val="none" w:sz="0" w:space="0" w:color="auto"/>
        <w:bottom w:val="none" w:sz="0" w:space="0" w:color="auto"/>
        <w:right w:val="none" w:sz="0" w:space="0" w:color="auto"/>
      </w:divBdr>
    </w:div>
    <w:div w:id="502358284">
      <w:bodyDiv w:val="1"/>
      <w:marLeft w:val="0"/>
      <w:marRight w:val="0"/>
      <w:marTop w:val="0"/>
      <w:marBottom w:val="0"/>
      <w:divBdr>
        <w:top w:val="none" w:sz="0" w:space="0" w:color="auto"/>
        <w:left w:val="none" w:sz="0" w:space="0" w:color="auto"/>
        <w:bottom w:val="none" w:sz="0" w:space="0" w:color="auto"/>
        <w:right w:val="none" w:sz="0" w:space="0" w:color="auto"/>
      </w:divBdr>
    </w:div>
    <w:div w:id="656614980">
      <w:bodyDiv w:val="1"/>
      <w:marLeft w:val="0"/>
      <w:marRight w:val="0"/>
      <w:marTop w:val="0"/>
      <w:marBottom w:val="0"/>
      <w:divBdr>
        <w:top w:val="none" w:sz="0" w:space="0" w:color="auto"/>
        <w:left w:val="none" w:sz="0" w:space="0" w:color="auto"/>
        <w:bottom w:val="none" w:sz="0" w:space="0" w:color="auto"/>
        <w:right w:val="none" w:sz="0" w:space="0" w:color="auto"/>
      </w:divBdr>
    </w:div>
    <w:div w:id="758646211">
      <w:bodyDiv w:val="1"/>
      <w:marLeft w:val="0"/>
      <w:marRight w:val="0"/>
      <w:marTop w:val="0"/>
      <w:marBottom w:val="0"/>
      <w:divBdr>
        <w:top w:val="none" w:sz="0" w:space="0" w:color="auto"/>
        <w:left w:val="none" w:sz="0" w:space="0" w:color="auto"/>
        <w:bottom w:val="none" w:sz="0" w:space="0" w:color="auto"/>
        <w:right w:val="none" w:sz="0" w:space="0" w:color="auto"/>
      </w:divBdr>
    </w:div>
    <w:div w:id="1012495524">
      <w:bodyDiv w:val="1"/>
      <w:marLeft w:val="0"/>
      <w:marRight w:val="0"/>
      <w:marTop w:val="0"/>
      <w:marBottom w:val="0"/>
      <w:divBdr>
        <w:top w:val="none" w:sz="0" w:space="0" w:color="auto"/>
        <w:left w:val="none" w:sz="0" w:space="0" w:color="auto"/>
        <w:bottom w:val="none" w:sz="0" w:space="0" w:color="auto"/>
        <w:right w:val="none" w:sz="0" w:space="0" w:color="auto"/>
      </w:divBdr>
    </w:div>
    <w:div w:id="1292593600">
      <w:bodyDiv w:val="1"/>
      <w:marLeft w:val="0"/>
      <w:marRight w:val="0"/>
      <w:marTop w:val="0"/>
      <w:marBottom w:val="0"/>
      <w:divBdr>
        <w:top w:val="none" w:sz="0" w:space="0" w:color="auto"/>
        <w:left w:val="none" w:sz="0" w:space="0" w:color="auto"/>
        <w:bottom w:val="none" w:sz="0" w:space="0" w:color="auto"/>
        <w:right w:val="none" w:sz="0" w:space="0" w:color="auto"/>
      </w:divBdr>
    </w:div>
    <w:div w:id="1747611370">
      <w:bodyDiv w:val="1"/>
      <w:marLeft w:val="0"/>
      <w:marRight w:val="0"/>
      <w:marTop w:val="0"/>
      <w:marBottom w:val="0"/>
      <w:divBdr>
        <w:top w:val="none" w:sz="0" w:space="0" w:color="auto"/>
        <w:left w:val="none" w:sz="0" w:space="0" w:color="auto"/>
        <w:bottom w:val="none" w:sz="0" w:space="0" w:color="auto"/>
        <w:right w:val="none" w:sz="0" w:space="0" w:color="auto"/>
      </w:divBdr>
    </w:div>
    <w:div w:id="1839421740">
      <w:bodyDiv w:val="1"/>
      <w:marLeft w:val="0"/>
      <w:marRight w:val="0"/>
      <w:marTop w:val="0"/>
      <w:marBottom w:val="0"/>
      <w:divBdr>
        <w:top w:val="none" w:sz="0" w:space="0" w:color="auto"/>
        <w:left w:val="none" w:sz="0" w:space="0" w:color="auto"/>
        <w:bottom w:val="none" w:sz="0" w:space="0" w:color="auto"/>
        <w:right w:val="none" w:sz="0" w:space="0" w:color="auto"/>
      </w:divBdr>
    </w:div>
    <w:div w:id="1898130402">
      <w:bodyDiv w:val="1"/>
      <w:marLeft w:val="0"/>
      <w:marRight w:val="0"/>
      <w:marTop w:val="0"/>
      <w:marBottom w:val="0"/>
      <w:divBdr>
        <w:top w:val="none" w:sz="0" w:space="0" w:color="auto"/>
        <w:left w:val="none" w:sz="0" w:space="0" w:color="auto"/>
        <w:bottom w:val="none" w:sz="0" w:space="0" w:color="auto"/>
        <w:right w:val="none" w:sz="0" w:space="0" w:color="auto"/>
      </w:divBdr>
    </w:div>
    <w:div w:id="2001611343">
      <w:bodyDiv w:val="1"/>
      <w:marLeft w:val="0"/>
      <w:marRight w:val="0"/>
      <w:marTop w:val="0"/>
      <w:marBottom w:val="0"/>
      <w:divBdr>
        <w:top w:val="none" w:sz="0" w:space="0" w:color="auto"/>
        <w:left w:val="none" w:sz="0" w:space="0" w:color="auto"/>
        <w:bottom w:val="none" w:sz="0" w:space="0" w:color="auto"/>
        <w:right w:val="none" w:sz="0" w:space="0" w:color="auto"/>
      </w:divBdr>
    </w:div>
    <w:div w:id="207391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LS Anlage">
      <c:property id="RoleID" type="string">ParagraphHeading</c:property>
      <c:property id="Level" type="integer">2</c:property>
    </c:group>
    <c:group id="LS_Auftrag">
      <c:property id="RoleID" type="string">ParagraphHeading</c:property>
      <c:property id="Level" type="integer">2</c:property>
    </c:group>
    <c:group id="LS_Balken_grau">
      <c:property id="RoleID" type="string">ParagraphHeading</c:property>
    </c:group>
    <c:group id="LS_Titel">
      <c:property id="RoleID" type="string">ParagraphHeading</c:property>
    </c:group>
    <c:group id="LS_Anlage">
      <c:property id="RoleID" type="string">ParagraphHeading</c:property>
      <c:property id="Level" type="integer">2</c:property>
    </c:group>
  </c:group>
  <c:group id="Content"/>
  <c:group id="InitialView">
    <c:property id="MagnificationFactor" type="float">100</c:property>
  </c:group>
</c:configuration>
</file>

<file path=customXml/itemProps1.xml><?xml version="1.0" encoding="utf-8"?>
<ds:datastoreItem xmlns:ds="http://schemas.openxmlformats.org/officeDocument/2006/customXml" ds:itemID="{48BAE340-9252-49F8-AE43-F746F650986E}">
  <ds:schemaRefs>
    <ds:schemaRef ds:uri="http://schemas.openxmlformats.org/officeDocument/2006/bibliography"/>
  </ds:schemaRefs>
</ds:datastoreItem>
</file>

<file path=customXml/itemProps2.xml><?xml version="1.0" encoding="utf-8"?>
<ds:datastoreItem xmlns:ds="http://schemas.openxmlformats.org/officeDocument/2006/customXml" ds:itemID="{C2422513-F32F-44EF-B432-983EB2B37F61}">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2764</Words>
  <Characters>17082</Characters>
  <Application>Microsoft Office Word</Application>
  <DocSecurity>0</DocSecurity>
  <Lines>509</Lines>
  <Paragraphs>217</Paragraphs>
  <ScaleCrop>false</ScaleCrop>
  <HeadingPairs>
    <vt:vector size="2" baseType="variant">
      <vt:variant>
        <vt:lpstr>Titel</vt:lpstr>
      </vt:variant>
      <vt:variant>
        <vt:i4>1</vt:i4>
      </vt:variant>
    </vt:vector>
  </HeadingPairs>
  <TitlesOfParts>
    <vt:vector size="1" baseType="lpstr">
      <vt:lpstr>WST-LF08-LS12-Einkünfte Vermietung und Verpachtung-S</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WÖJ-LF02-LS12-Besonderheiten des Säumnisverfahrens darstellen-S</dc:title>
  <dc:subject/>
  <dc:creator/>
  <cp:keywords/>
  <dc:description/>
  <cp:lastModifiedBy/>
  <cp:revision>1</cp:revision>
  <dcterms:created xsi:type="dcterms:W3CDTF">2025-10-22T12:37:00Z</dcterms:created>
  <dcterms:modified xsi:type="dcterms:W3CDTF">2025-10-22T12:41:00Z</dcterms:modified>
  <cp:contentStatus/>
</cp:coreProperties>
</file>