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9"/>
        <w:gridCol w:w="7424"/>
      </w:tblGrid>
      <w:tr w:rsidR="000C614E" w:rsidRPr="000C614E" w14:paraId="0FE27A3F" w14:textId="77777777" w:rsidTr="004370C9">
        <w:tc>
          <w:tcPr>
            <w:tcW w:w="2209" w:type="dxa"/>
            <w:tcBorders>
              <w:left w:val="single" w:sz="4" w:space="0" w:color="auto"/>
              <w:bottom w:val="single" w:sz="4" w:space="0" w:color="auto"/>
              <w:right w:val="single" w:sz="4" w:space="0" w:color="auto"/>
            </w:tcBorders>
            <w:shd w:val="clear" w:color="auto" w:fill="FFFFFF" w:themeFill="background1"/>
            <w:vAlign w:val="bottom"/>
          </w:tcPr>
          <w:p w14:paraId="0FE27A3D" w14:textId="38C0F249" w:rsidR="000C614E" w:rsidRPr="00B963DD" w:rsidRDefault="00171169" w:rsidP="00B963DD">
            <w:pPr>
              <w:pStyle w:val="tLernfeldKopf-Titel"/>
              <w:rPr>
                <w:sz w:val="22"/>
                <w:szCs w:val="22"/>
                <w:lang w:val="en-US"/>
              </w:rPr>
            </w:pPr>
            <w:r w:rsidRPr="00B963DD">
              <w:rPr>
                <w:sz w:val="22"/>
                <w:szCs w:val="22"/>
                <w:lang w:val="en-US"/>
              </w:rPr>
              <w:t>E</w:t>
            </w:r>
            <w:r w:rsidR="008D1FC1" w:rsidRPr="00B963DD">
              <w:rPr>
                <w:sz w:val="22"/>
                <w:szCs w:val="22"/>
                <w:lang w:val="en-US"/>
              </w:rPr>
              <w:t>F</w:t>
            </w:r>
            <w:r w:rsidRPr="00B963DD">
              <w:rPr>
                <w:sz w:val="22"/>
                <w:szCs w:val="22"/>
                <w:lang w:val="en-US"/>
              </w:rPr>
              <w:t>I</w:t>
            </w:r>
            <w:r w:rsidR="008D1FC1" w:rsidRPr="00B963DD">
              <w:rPr>
                <w:sz w:val="22"/>
                <w:szCs w:val="22"/>
                <w:lang w:val="en-US"/>
              </w:rPr>
              <w:t>-EIT-WDM-WSY</w:t>
            </w:r>
            <w:r w:rsidR="00BA6A44" w:rsidRPr="00B963DD">
              <w:rPr>
                <w:sz w:val="22"/>
                <w:szCs w:val="22"/>
                <w:lang w:val="en-US"/>
              </w:rPr>
              <w:t>-</w:t>
            </w:r>
            <w:r w:rsidR="000C614E" w:rsidRPr="00B963DD">
              <w:rPr>
                <w:sz w:val="22"/>
                <w:szCs w:val="22"/>
                <w:lang w:val="en-US"/>
              </w:rPr>
              <w:t>LF</w:t>
            </w:r>
            <w:r w:rsidR="008215FF" w:rsidRPr="00B963DD">
              <w:rPr>
                <w:sz w:val="22"/>
                <w:szCs w:val="22"/>
                <w:lang w:val="en-US"/>
              </w:rPr>
              <w:t>0</w:t>
            </w:r>
            <w:r w:rsidR="00B963DD" w:rsidRPr="00B963DD">
              <w:rPr>
                <w:sz w:val="22"/>
                <w:szCs w:val="22"/>
                <w:lang w:val="en-US"/>
              </w:rPr>
              <w:t>6</w:t>
            </w:r>
            <w:r w:rsidR="000C614E" w:rsidRPr="00B963DD">
              <w:rPr>
                <w:sz w:val="22"/>
                <w:szCs w:val="22"/>
                <w:lang w:val="en-US"/>
              </w:rPr>
              <w:t>-LS</w:t>
            </w:r>
            <w:r w:rsidR="008215FF" w:rsidRPr="00B963DD">
              <w:rPr>
                <w:sz w:val="22"/>
                <w:szCs w:val="22"/>
                <w:lang w:val="en-US"/>
              </w:rPr>
              <w:t>0</w:t>
            </w:r>
            <w:r w:rsidR="003945B5" w:rsidRPr="00B963DD">
              <w:rPr>
                <w:sz w:val="22"/>
                <w:szCs w:val="22"/>
                <w:lang w:val="en-US"/>
              </w:rPr>
              <w:t>1</w:t>
            </w:r>
          </w:p>
        </w:tc>
        <w:tc>
          <w:tcPr>
            <w:tcW w:w="7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7FA9374E" w:rsidR="000C614E" w:rsidRPr="000C614E" w:rsidRDefault="00B963DD" w:rsidP="007B1BFE">
            <w:pPr>
              <w:pStyle w:val="tLernfeldKopf-Titel"/>
              <w:rPr>
                <w:sz w:val="22"/>
                <w:szCs w:val="22"/>
              </w:rPr>
            </w:pPr>
            <w:r>
              <w:rPr>
                <w:sz w:val="22"/>
                <w:szCs w:val="22"/>
              </w:rPr>
              <w:t>Serviceanfragen erfassen sowie deren vertragliche Grundlagen prüfen</w:t>
            </w:r>
          </w:p>
        </w:tc>
      </w:tr>
    </w:tbl>
    <w:p w14:paraId="54BE922A" w14:textId="5554D1AA" w:rsidR="004E064B" w:rsidRPr="00E03288" w:rsidRDefault="004B44D8" w:rsidP="004E064B">
      <w:pPr>
        <w:pStyle w:val="TextkrperGrauhinterlegt"/>
        <w:rPr>
          <w:rStyle w:val="Fett"/>
        </w:rPr>
      </w:pPr>
      <w:r w:rsidRPr="004B44D8">
        <w:rPr>
          <w:rFonts w:ascii="Times New Roman" w:hAnsi="Times New Roman"/>
          <w:noProof/>
          <w:snapToGrid w:val="0"/>
          <w:color w:val="000000"/>
          <w:w w:val="0"/>
          <w:sz w:val="0"/>
          <w:szCs w:val="0"/>
          <w:u w:color="000000"/>
          <w:bdr w:val="none" w:sz="0" w:space="0" w:color="000000"/>
          <w:shd w:val="clear" w:color="000000" w:fill="000000"/>
        </w:rPr>
        <w:drawing>
          <wp:anchor distT="0" distB="0" distL="114300" distR="114300" simplePos="0" relativeHeight="251794432" behindDoc="1" locked="0" layoutInCell="1" allowOverlap="1" wp14:anchorId="2FBA74ED" wp14:editId="1ED5D738">
            <wp:simplePos x="0" y="0"/>
            <wp:positionH relativeFrom="column">
              <wp:posOffset>4592320</wp:posOffset>
            </wp:positionH>
            <wp:positionV relativeFrom="paragraph">
              <wp:posOffset>562610</wp:posOffset>
            </wp:positionV>
            <wp:extent cx="1785620" cy="854075"/>
            <wp:effectExtent l="0" t="0" r="5080" b="3175"/>
            <wp:wrapTight wrapText="bothSides">
              <wp:wrapPolygon edited="0">
                <wp:start x="0" y="0"/>
                <wp:lineTo x="0" y="21199"/>
                <wp:lineTo x="21431" y="21199"/>
                <wp:lineTo x="21431" y="0"/>
                <wp:lineTo x="0" y="0"/>
              </wp:wrapPolygon>
            </wp:wrapTight>
            <wp:docPr id="36" name="Grafik 36" descr="H:\WiSo\Gutenbe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WiSo\Gutenber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562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064B">
        <w:rPr>
          <w:rStyle w:val="Fett"/>
        </w:rPr>
        <w:t>Situation</w:t>
      </w:r>
    </w:p>
    <w:p w14:paraId="49908BC1" w14:textId="461BB0C7" w:rsidR="00B23D34" w:rsidRPr="00B23D34" w:rsidRDefault="00B23D34" w:rsidP="003F119D">
      <w:pPr>
        <w:spacing w:after="0" w:line="318" w:lineRule="exact"/>
        <w:ind w:right="-1"/>
        <w:jc w:val="both"/>
        <w:rPr>
          <w:noProof/>
          <w:lang w:eastAsia="de-DE"/>
        </w:rPr>
      </w:pPr>
      <w:r w:rsidRPr="00B23D34">
        <w:rPr>
          <w:rFonts w:cs="Arial"/>
          <w:szCs w:val="24"/>
        </w:rPr>
        <w:t xml:space="preserve">Sie arbeiten in der Abteilung „IT-Service“ im First-Level-Support und sind seit kurzem als erste Ansprechperson für die Betreuung der Kundinnen und Kunden zuständig. Sie </w:t>
      </w:r>
      <w:r w:rsidR="00EE7954">
        <w:rPr>
          <w:rFonts w:cs="Arial"/>
          <w:szCs w:val="24"/>
        </w:rPr>
        <w:t>erfassen Serviceanfragen</w:t>
      </w:r>
      <w:r w:rsidRPr="00B23D34">
        <w:rPr>
          <w:noProof/>
          <w:lang w:eastAsia="de-DE"/>
        </w:rPr>
        <w:t xml:space="preserve"> im unternehmens-eigenen Issue-Tracking-System</w:t>
      </w:r>
      <w:r w:rsidR="00EE7954">
        <w:rPr>
          <w:noProof/>
          <w:lang w:eastAsia="de-DE"/>
        </w:rPr>
        <w:t xml:space="preserve">. Das </w:t>
      </w:r>
      <w:r w:rsidR="00EE7954" w:rsidRPr="00B23D34">
        <w:rPr>
          <w:noProof/>
          <w:lang w:eastAsia="de-DE"/>
        </w:rPr>
        <w:t>Issue-Tracking-System</w:t>
      </w:r>
      <w:r w:rsidR="00EE7954">
        <w:rPr>
          <w:noProof/>
          <w:lang w:eastAsia="de-DE"/>
        </w:rPr>
        <w:t xml:space="preserve"> dient der</w:t>
      </w:r>
      <w:r w:rsidRPr="00B23D34">
        <w:rPr>
          <w:noProof/>
          <w:lang w:eastAsia="de-DE"/>
        </w:rPr>
        <w:t xml:space="preserve"> Dokumention des Bearbeitungsprozesses.</w:t>
      </w:r>
      <w:r w:rsidR="004B44D8" w:rsidRPr="004B44D8">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494E54C3" w14:textId="0B8E3D96" w:rsidR="00B23D34" w:rsidRPr="00B23D34" w:rsidRDefault="00B23D34" w:rsidP="003F119D">
      <w:pPr>
        <w:spacing w:after="0" w:line="318" w:lineRule="exact"/>
        <w:ind w:right="-1"/>
        <w:jc w:val="both"/>
        <w:rPr>
          <w:noProof/>
          <w:lang w:eastAsia="de-DE"/>
        </w:rPr>
      </w:pPr>
    </w:p>
    <w:p w14:paraId="5D169B06" w14:textId="77777777" w:rsidR="00B23D34" w:rsidRPr="00B23D34" w:rsidRDefault="00B23D34" w:rsidP="003F119D">
      <w:pPr>
        <w:tabs>
          <w:tab w:val="left" w:pos="5954"/>
        </w:tabs>
        <w:spacing w:after="0" w:line="318" w:lineRule="exact"/>
        <w:ind w:right="-1"/>
        <w:jc w:val="both"/>
        <w:rPr>
          <w:noProof/>
          <w:lang w:eastAsia="de-DE"/>
        </w:rPr>
      </w:pPr>
      <w:r w:rsidRPr="00B23D34">
        <w:rPr>
          <w:noProof/>
          <w:lang w:eastAsia="de-DE"/>
        </w:rPr>
        <w:t>In der Vergangenheit ist es immer wieder vorgekommen, dass Serviceanfragen unvollständig erfasst wurden. Die Anliegen der Kundinnen und Kunden konnten deshalb nicht oder nur verspätet bearbeitet werden. Dies führte dazu, dass verärgerte Kundinnen und Kunden ihre Support-Verträge gekündigt haben.</w:t>
      </w:r>
    </w:p>
    <w:p w14:paraId="47461B62" w14:textId="77777777" w:rsidR="00B23D34" w:rsidRPr="00B23D34" w:rsidRDefault="00B23D34" w:rsidP="003F119D">
      <w:pPr>
        <w:tabs>
          <w:tab w:val="left" w:pos="5954"/>
        </w:tabs>
        <w:spacing w:after="0" w:line="318" w:lineRule="exact"/>
        <w:ind w:right="-1"/>
        <w:jc w:val="both"/>
        <w:rPr>
          <w:noProof/>
          <w:lang w:eastAsia="de-DE"/>
        </w:rPr>
      </w:pPr>
    </w:p>
    <w:p w14:paraId="67954F26" w14:textId="6C031733" w:rsidR="00B23D34" w:rsidRDefault="00B23D34" w:rsidP="003F119D">
      <w:pPr>
        <w:tabs>
          <w:tab w:val="left" w:pos="5954"/>
        </w:tabs>
        <w:spacing w:after="0" w:line="318" w:lineRule="exact"/>
        <w:jc w:val="both"/>
        <w:rPr>
          <w:noProof/>
          <w:lang w:eastAsia="de-DE"/>
        </w:rPr>
      </w:pPr>
      <w:r w:rsidRPr="00B23D34">
        <w:rPr>
          <w:noProof/>
          <w:lang w:eastAsia="de-DE"/>
        </w:rPr>
        <w:t xml:space="preserve">Damit dies in Zukunft nicht mehr vorkommt, legt der Vorstand der Gutenberger IT-Solutions AG größten Wert auf die Erfassung von Serviceanfragen, insbesondere </w:t>
      </w:r>
      <w:r w:rsidR="00906B22">
        <w:rPr>
          <w:noProof/>
          <w:lang w:eastAsia="de-DE"/>
        </w:rPr>
        <w:t xml:space="preserve">auch </w:t>
      </w:r>
      <w:r w:rsidRPr="00B23D34">
        <w:rPr>
          <w:noProof/>
          <w:lang w:eastAsia="de-DE"/>
        </w:rPr>
        <w:t>auf d</w:t>
      </w:r>
      <w:r w:rsidR="00C01956">
        <w:rPr>
          <w:noProof/>
          <w:lang w:eastAsia="de-DE"/>
        </w:rPr>
        <w:t>ie Erfassung von Störmeldungen.</w:t>
      </w:r>
    </w:p>
    <w:p w14:paraId="4D9DF670" w14:textId="77777777" w:rsidR="004A65CE" w:rsidRPr="00B23D34" w:rsidRDefault="004A65CE" w:rsidP="003F119D">
      <w:pPr>
        <w:tabs>
          <w:tab w:val="left" w:pos="5954"/>
        </w:tabs>
        <w:spacing w:after="0" w:line="318" w:lineRule="exact"/>
        <w:jc w:val="both"/>
        <w:rPr>
          <w:noProof/>
          <w:lang w:eastAsia="de-DE"/>
        </w:rPr>
      </w:pPr>
    </w:p>
    <w:p w14:paraId="0DEEC22E" w14:textId="39AA369F" w:rsidR="00B963DD" w:rsidRPr="00B963DD" w:rsidRDefault="00394779" w:rsidP="00B963DD">
      <w:pPr>
        <w:pStyle w:val="TextkrperGrauhinterlegt"/>
        <w:rPr>
          <w:b/>
          <w:bCs/>
        </w:rPr>
      </w:pPr>
      <w:r w:rsidRPr="00E03288">
        <w:rPr>
          <w:rStyle w:val="Fett"/>
        </w:rPr>
        <w:t>Aufträge</w:t>
      </w:r>
    </w:p>
    <w:p w14:paraId="08286E8B" w14:textId="36D97C06" w:rsidR="00B23D34" w:rsidRDefault="00B23D34" w:rsidP="00CB5D7E">
      <w:pPr>
        <w:numPr>
          <w:ilvl w:val="0"/>
          <w:numId w:val="14"/>
        </w:numPr>
        <w:spacing w:before="120" w:after="0" w:line="318" w:lineRule="exact"/>
        <w:ind w:left="426" w:hanging="426"/>
        <w:jc w:val="both"/>
      </w:pPr>
      <w:r w:rsidRPr="00B23D34">
        <w:t xml:space="preserve">In der internen Knowledge Base findet sich bisher nur eine Sammlung mit Hinweisen zur Erfassung von Störmeldungen im </w:t>
      </w:r>
      <w:r w:rsidRPr="00B23D34">
        <w:rPr>
          <w:noProof/>
          <w:lang w:eastAsia="de-DE"/>
        </w:rPr>
        <w:t>Issue-Tracking-System</w:t>
      </w:r>
      <w:r w:rsidRPr="00B23D34">
        <w:t xml:space="preserve"> (Anlage 1). Zukünftig soll die Erfassung der Störmeldungen unter Zuhilfenahme einer Checkliste erfolgen.</w:t>
      </w:r>
      <w:r w:rsidR="00AD1D3B">
        <w:t xml:space="preserve"> Mit der Checkliste sollen </w:t>
      </w:r>
      <w:r w:rsidR="00AD1D3B" w:rsidRPr="00B23D34">
        <w:t>Informationen, die für die Erfassung eines Tickets und für die Betreuung der Kundinnen und Kunden von Bedeutung sind</w:t>
      </w:r>
      <w:r w:rsidR="00AD1D3B">
        <w:t>, systematisch erfasst werden.</w:t>
      </w:r>
    </w:p>
    <w:p w14:paraId="58DFC9C4" w14:textId="40ED8300" w:rsidR="00E217BB" w:rsidRPr="004A65CE" w:rsidRDefault="00AD1D3B" w:rsidP="00CB5D7E">
      <w:pPr>
        <w:spacing w:before="120" w:after="0" w:line="318" w:lineRule="exact"/>
        <w:ind w:left="426"/>
        <w:jc w:val="both"/>
        <w:rPr>
          <w:vanish/>
        </w:rPr>
      </w:pPr>
      <w:r>
        <w:t>Erstellen Sie die Checkliste.</w:t>
      </w:r>
    </w:p>
    <w:p w14:paraId="72C7648C" w14:textId="77777777" w:rsidR="001E3C09" w:rsidRPr="003C64F0" w:rsidRDefault="001E3C09" w:rsidP="003C64F0">
      <w:pPr>
        <w:spacing w:before="120" w:after="0" w:line="240" w:lineRule="exact"/>
        <w:ind w:left="284" w:hanging="284"/>
        <w:rPr>
          <w:rFonts w:ascii="Times New Roman" w:hAnsi="Times New Roman"/>
          <w:i/>
          <w:color w:val="FF0000"/>
          <w:szCs w:val="20"/>
          <w:lang w:eastAsia="de-DE"/>
        </w:rPr>
      </w:pPr>
    </w:p>
    <w:p w14:paraId="75B54332" w14:textId="06F7F0BE" w:rsidR="00B963DD" w:rsidRPr="004A65CE" w:rsidRDefault="00B963DD" w:rsidP="003F119D">
      <w:pPr>
        <w:pStyle w:val="TextkrperGrauhinterlegt"/>
        <w:shd w:val="clear" w:color="auto" w:fill="F2F2F2" w:themeFill="background1" w:themeFillShade="F2"/>
        <w:spacing w:before="120"/>
        <w:rPr>
          <w:rFonts w:ascii="Times New Roman" w:hAnsi="Times New Roman"/>
          <w:b/>
          <w:i/>
          <w:vanish/>
          <w:color w:val="FF0000"/>
        </w:rPr>
      </w:pPr>
      <w:r w:rsidRPr="004A65CE">
        <w:rPr>
          <w:rFonts w:ascii="Times New Roman" w:hAnsi="Times New Roman"/>
          <w:b/>
          <w:i/>
          <w:vanish/>
          <w:color w:val="FF0000"/>
        </w:rPr>
        <w:t>Lösungshinweis</w:t>
      </w:r>
    </w:p>
    <w:p w14:paraId="0EEFF747" w14:textId="1A1EC899" w:rsidR="00B23D34" w:rsidRDefault="00F469E8" w:rsidP="00F469E8">
      <w:pPr>
        <w:spacing w:before="120" w:after="0" w:line="240" w:lineRule="exact"/>
        <w:ind w:left="284" w:hanging="284"/>
        <w:rPr>
          <w:rFonts w:ascii="Times New Roman" w:hAnsi="Times New Roman"/>
          <w:i/>
          <w:vanish/>
          <w:color w:val="FF0000"/>
          <w:szCs w:val="20"/>
          <w:lang w:eastAsia="de-DE"/>
        </w:rPr>
      </w:pPr>
      <w:r>
        <w:rPr>
          <w:rFonts w:ascii="Times New Roman" w:hAnsi="Times New Roman"/>
          <w:i/>
          <w:vanish/>
          <w:color w:val="FF0000"/>
          <w:szCs w:val="20"/>
          <w:lang w:eastAsia="de-DE"/>
        </w:rPr>
        <w:t>Schülerabhängige Darstellung, z. B.</w:t>
      </w:r>
      <w:r w:rsidR="00B23D34" w:rsidRPr="00F469E8">
        <w:rPr>
          <w:rFonts w:ascii="Times New Roman" w:hAnsi="Times New Roman"/>
          <w:i/>
          <w:vanish/>
          <w:color w:val="FF0000"/>
          <w:szCs w:val="20"/>
          <w:lang w:eastAsia="de-DE"/>
        </w:rPr>
        <w:t>:</w:t>
      </w:r>
    </w:p>
    <w:p w14:paraId="774ACE3E" w14:textId="77777777" w:rsidR="00F469E8" w:rsidRPr="00B23D34" w:rsidRDefault="00F469E8" w:rsidP="00F469E8">
      <w:pPr>
        <w:spacing w:before="120" w:after="0" w:line="240" w:lineRule="exact"/>
        <w:ind w:left="284" w:hanging="284"/>
        <w:rPr>
          <w:rFonts w:ascii="Times New Roman" w:hAnsi="Times New Roman"/>
          <w:i/>
          <w:vanish/>
          <w:color w:val="FF0000"/>
          <w:szCs w:val="20"/>
          <w:lang w:eastAsia="de-DE"/>
        </w:rPr>
      </w:pPr>
    </w:p>
    <w:tbl>
      <w:tblPr>
        <w:tblStyle w:val="Tabellenraster"/>
        <w:tblW w:w="0" w:type="auto"/>
        <w:tblInd w:w="-5" w:type="dxa"/>
        <w:tblLook w:val="04A0" w:firstRow="1" w:lastRow="0" w:firstColumn="1" w:lastColumn="0" w:noHBand="0" w:noVBand="1"/>
      </w:tblPr>
      <w:tblGrid>
        <w:gridCol w:w="1985"/>
        <w:gridCol w:w="4678"/>
        <w:gridCol w:w="1134"/>
        <w:gridCol w:w="1836"/>
      </w:tblGrid>
      <w:tr w:rsidR="00F469E8" w:rsidRPr="00B23D34" w14:paraId="2AAAB08F" w14:textId="77777777" w:rsidTr="000262A0">
        <w:trPr>
          <w:trHeight w:val="567"/>
          <w:hidden/>
        </w:trPr>
        <w:tc>
          <w:tcPr>
            <w:tcW w:w="9633" w:type="dxa"/>
            <w:gridSpan w:val="4"/>
            <w:vAlign w:val="center"/>
          </w:tcPr>
          <w:p w14:paraId="3735EBFA" w14:textId="5EB8703C" w:rsidR="00F469E8" w:rsidRPr="00B23D34" w:rsidRDefault="00F469E8" w:rsidP="003F119D">
            <w:pPr>
              <w:spacing w:before="120" w:line="240" w:lineRule="exact"/>
              <w:jc w:val="center"/>
              <w:rPr>
                <w:rFonts w:ascii="Times New Roman" w:hAnsi="Times New Roman"/>
                <w:b/>
                <w:i/>
                <w:vanish/>
                <w:color w:val="FF0000"/>
              </w:rPr>
            </w:pPr>
            <w:r w:rsidRPr="00B23D34">
              <w:rPr>
                <w:rFonts w:ascii="Times New Roman" w:hAnsi="Times New Roman"/>
                <w:b/>
                <w:i/>
                <w:vanish/>
                <w:color w:val="FF0000"/>
                <w:szCs w:val="20"/>
                <w:lang w:eastAsia="de-DE"/>
              </w:rPr>
              <w:t>Checkliste – Ticketaufnahme</w:t>
            </w:r>
          </w:p>
        </w:tc>
      </w:tr>
      <w:tr w:rsidR="00B23D34" w:rsidRPr="00B23D34" w14:paraId="52CB196A" w14:textId="77777777" w:rsidTr="00242E10">
        <w:trPr>
          <w:trHeight w:val="567"/>
          <w:hidden/>
        </w:trPr>
        <w:tc>
          <w:tcPr>
            <w:tcW w:w="1985" w:type="dxa"/>
            <w:vAlign w:val="center"/>
          </w:tcPr>
          <w:p w14:paraId="26EE0E99" w14:textId="77777777" w:rsidR="00B23D34" w:rsidRPr="00B23D34" w:rsidRDefault="00B23D34" w:rsidP="003F119D">
            <w:pPr>
              <w:spacing w:before="120" w:line="240" w:lineRule="exact"/>
              <w:jc w:val="center"/>
              <w:rPr>
                <w:rFonts w:ascii="Times New Roman" w:hAnsi="Times New Roman"/>
                <w:b/>
                <w:i/>
                <w:vanish/>
                <w:color w:val="FF0000"/>
              </w:rPr>
            </w:pPr>
            <w:r w:rsidRPr="00B23D34">
              <w:rPr>
                <w:rFonts w:ascii="Times New Roman" w:hAnsi="Times New Roman"/>
                <w:b/>
                <w:i/>
                <w:vanish/>
                <w:color w:val="FF0000"/>
              </w:rPr>
              <w:t>Kriterien</w:t>
            </w:r>
          </w:p>
        </w:tc>
        <w:tc>
          <w:tcPr>
            <w:tcW w:w="4678" w:type="dxa"/>
            <w:vAlign w:val="center"/>
          </w:tcPr>
          <w:p w14:paraId="15B2D914" w14:textId="77777777" w:rsidR="00B23D34" w:rsidRPr="00B23D34" w:rsidRDefault="00B23D34" w:rsidP="003F119D">
            <w:pPr>
              <w:spacing w:before="120" w:line="240" w:lineRule="exact"/>
              <w:jc w:val="center"/>
              <w:rPr>
                <w:rFonts w:ascii="Times New Roman" w:hAnsi="Times New Roman"/>
                <w:b/>
                <w:i/>
                <w:vanish/>
                <w:color w:val="FF0000"/>
              </w:rPr>
            </w:pPr>
            <w:r w:rsidRPr="00B23D34">
              <w:rPr>
                <w:rFonts w:ascii="Times New Roman" w:hAnsi="Times New Roman"/>
                <w:b/>
                <w:i/>
                <w:vanish/>
                <w:color w:val="FF0000"/>
              </w:rPr>
              <w:t>Erläuterung</w:t>
            </w:r>
          </w:p>
        </w:tc>
        <w:tc>
          <w:tcPr>
            <w:tcW w:w="1134" w:type="dxa"/>
            <w:vAlign w:val="center"/>
          </w:tcPr>
          <w:p w14:paraId="093E9169" w14:textId="27E6D979" w:rsidR="00B23D34" w:rsidRPr="00B23D34" w:rsidRDefault="00F469E8" w:rsidP="003F119D">
            <w:pPr>
              <w:spacing w:before="120" w:line="240" w:lineRule="exact"/>
              <w:jc w:val="center"/>
              <w:rPr>
                <w:rFonts w:ascii="Times New Roman" w:hAnsi="Times New Roman"/>
                <w:b/>
                <w:i/>
                <w:vanish/>
                <w:color w:val="FF0000"/>
              </w:rPr>
            </w:pPr>
            <w:r>
              <w:rPr>
                <w:rFonts w:ascii="Times New Roman" w:hAnsi="Times New Roman"/>
                <w:b/>
                <w:i/>
                <w:vanish/>
                <w:color w:val="FF0000"/>
              </w:rPr>
              <w:t>e</w:t>
            </w:r>
            <w:r w:rsidR="00B23D34" w:rsidRPr="00B23D34">
              <w:rPr>
                <w:rFonts w:ascii="Times New Roman" w:hAnsi="Times New Roman"/>
                <w:b/>
                <w:i/>
                <w:vanish/>
                <w:color w:val="FF0000"/>
              </w:rPr>
              <w:t>rfasst</w:t>
            </w:r>
          </w:p>
          <w:p w14:paraId="405D2503" w14:textId="77777777" w:rsidR="00B23D34" w:rsidRPr="00B23D34" w:rsidRDefault="00B23D34" w:rsidP="003F119D">
            <w:pPr>
              <w:spacing w:before="120" w:line="240" w:lineRule="exact"/>
              <w:jc w:val="center"/>
              <w:rPr>
                <w:rFonts w:ascii="Times New Roman" w:hAnsi="Times New Roman"/>
                <w:b/>
                <w:i/>
                <w:vanish/>
                <w:color w:val="FF0000"/>
              </w:rPr>
            </w:pPr>
            <w:r w:rsidRPr="00B23D34">
              <w:rPr>
                <w:rFonts w:ascii="Segoe UI Symbol" w:hAnsi="Segoe UI Symbol" w:cs="Segoe UI Symbol"/>
                <w:b/>
                <w:i/>
                <w:vanish/>
                <w:color w:val="FF0000"/>
              </w:rPr>
              <w:t>✔</w:t>
            </w:r>
          </w:p>
        </w:tc>
        <w:tc>
          <w:tcPr>
            <w:tcW w:w="1836" w:type="dxa"/>
            <w:vAlign w:val="center"/>
          </w:tcPr>
          <w:p w14:paraId="5061C2F3" w14:textId="77777777" w:rsidR="00B23D34" w:rsidRPr="00B23D34" w:rsidRDefault="00B23D34" w:rsidP="003F119D">
            <w:pPr>
              <w:spacing w:before="120" w:line="240" w:lineRule="exact"/>
              <w:jc w:val="center"/>
              <w:rPr>
                <w:rFonts w:ascii="Times New Roman" w:hAnsi="Times New Roman"/>
                <w:b/>
                <w:i/>
                <w:vanish/>
                <w:color w:val="FF0000"/>
              </w:rPr>
            </w:pPr>
            <w:r w:rsidRPr="00B23D34">
              <w:rPr>
                <w:rFonts w:ascii="Times New Roman" w:hAnsi="Times New Roman"/>
                <w:b/>
                <w:i/>
                <w:vanish/>
                <w:color w:val="FF0000"/>
              </w:rPr>
              <w:t>Notizen</w:t>
            </w:r>
          </w:p>
          <w:p w14:paraId="5180BC78" w14:textId="77777777" w:rsidR="00B23D34" w:rsidRPr="00B23D34" w:rsidRDefault="00B23D34" w:rsidP="003F119D">
            <w:pPr>
              <w:spacing w:before="120" w:line="240" w:lineRule="exact"/>
              <w:jc w:val="center"/>
              <w:rPr>
                <w:rFonts w:ascii="Times New Roman" w:hAnsi="Times New Roman"/>
                <w:b/>
                <w:i/>
                <w:vanish/>
                <w:color w:val="FF0000"/>
              </w:rPr>
            </w:pPr>
            <w:r w:rsidRPr="00B23D34">
              <w:rPr>
                <w:rFonts w:ascii="Times New Roman" w:hAnsi="Times New Roman"/>
                <w:b/>
                <w:i/>
                <w:vanish/>
                <w:color w:val="FF0000"/>
              </w:rPr>
              <w:t>(optional)</w:t>
            </w:r>
          </w:p>
        </w:tc>
      </w:tr>
      <w:tr w:rsidR="00B23D34" w:rsidRPr="00B23D34" w14:paraId="55AB75C7" w14:textId="77777777" w:rsidTr="00242E10">
        <w:trPr>
          <w:trHeight w:val="567"/>
          <w:hidden/>
        </w:trPr>
        <w:tc>
          <w:tcPr>
            <w:tcW w:w="1985" w:type="dxa"/>
            <w:vAlign w:val="center"/>
          </w:tcPr>
          <w:p w14:paraId="549ADED5" w14:textId="77777777"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Eingangskanal</w:t>
            </w:r>
          </w:p>
        </w:tc>
        <w:tc>
          <w:tcPr>
            <w:tcW w:w="4678" w:type="dxa"/>
            <w:vAlign w:val="center"/>
          </w:tcPr>
          <w:p w14:paraId="54637DB9" w14:textId="02E604E1"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Erfassung des Einga</w:t>
            </w:r>
            <w:r w:rsidR="00666768">
              <w:rPr>
                <w:rFonts w:ascii="Times New Roman" w:hAnsi="Times New Roman"/>
                <w:i/>
                <w:vanish/>
                <w:color w:val="FF0000"/>
              </w:rPr>
              <w:t>ngskanals: Telefon, E-Mail, Chat</w:t>
            </w:r>
            <w:r w:rsidRPr="00B23D34">
              <w:rPr>
                <w:rFonts w:ascii="Times New Roman" w:hAnsi="Times New Roman"/>
                <w:i/>
                <w:vanish/>
                <w:color w:val="FF0000"/>
              </w:rPr>
              <w:t xml:space="preserve"> etc.</w:t>
            </w:r>
          </w:p>
        </w:tc>
        <w:tc>
          <w:tcPr>
            <w:tcW w:w="1134" w:type="dxa"/>
            <w:vAlign w:val="center"/>
          </w:tcPr>
          <w:p w14:paraId="07DB1513" w14:textId="77777777" w:rsidR="00B23D34" w:rsidRPr="00B23D34" w:rsidRDefault="00B23D34" w:rsidP="003F119D">
            <w:pPr>
              <w:spacing w:before="120" w:line="240" w:lineRule="exact"/>
              <w:jc w:val="center"/>
              <w:rPr>
                <w:rFonts w:ascii="Times New Roman" w:hAnsi="Times New Roman"/>
                <w:i/>
                <w:vanish/>
                <w:color w:val="FF0000"/>
              </w:rPr>
            </w:pPr>
          </w:p>
        </w:tc>
        <w:tc>
          <w:tcPr>
            <w:tcW w:w="1836" w:type="dxa"/>
            <w:vAlign w:val="center"/>
          </w:tcPr>
          <w:p w14:paraId="7AC43ED5" w14:textId="77777777" w:rsidR="00B23D34" w:rsidRPr="00B23D34" w:rsidRDefault="00B23D34" w:rsidP="003F119D">
            <w:pPr>
              <w:spacing w:before="120" w:line="240" w:lineRule="exact"/>
              <w:ind w:left="284"/>
              <w:jc w:val="center"/>
              <w:rPr>
                <w:rFonts w:ascii="Times New Roman" w:hAnsi="Times New Roman"/>
                <w:i/>
                <w:vanish/>
                <w:color w:val="FF0000"/>
              </w:rPr>
            </w:pPr>
          </w:p>
        </w:tc>
      </w:tr>
      <w:tr w:rsidR="00B23D34" w:rsidRPr="00B23D34" w14:paraId="79C5E1F1" w14:textId="77777777" w:rsidTr="00242E10">
        <w:trPr>
          <w:trHeight w:val="567"/>
          <w:hidden/>
        </w:trPr>
        <w:tc>
          <w:tcPr>
            <w:tcW w:w="1985" w:type="dxa"/>
            <w:vAlign w:val="center"/>
          </w:tcPr>
          <w:p w14:paraId="2DD22BA3" w14:textId="77777777"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Titel</w:t>
            </w:r>
          </w:p>
        </w:tc>
        <w:tc>
          <w:tcPr>
            <w:tcW w:w="4678" w:type="dxa"/>
            <w:vAlign w:val="center"/>
          </w:tcPr>
          <w:p w14:paraId="72E0C59B" w14:textId="1767A5DB"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Titel mit einsch</w:t>
            </w:r>
            <w:r w:rsidR="003B523D">
              <w:rPr>
                <w:rFonts w:ascii="Times New Roman" w:hAnsi="Times New Roman"/>
                <w:i/>
                <w:vanish/>
                <w:color w:val="FF0000"/>
              </w:rPr>
              <w:t>lägigen Fachbegriffen notieren.</w:t>
            </w:r>
          </w:p>
        </w:tc>
        <w:tc>
          <w:tcPr>
            <w:tcW w:w="1134" w:type="dxa"/>
            <w:vAlign w:val="center"/>
          </w:tcPr>
          <w:p w14:paraId="3409D0C2" w14:textId="77777777" w:rsidR="00B23D34" w:rsidRPr="00B23D34" w:rsidRDefault="00B23D34" w:rsidP="003F119D">
            <w:pPr>
              <w:spacing w:before="120" w:line="240" w:lineRule="exact"/>
              <w:jc w:val="center"/>
              <w:rPr>
                <w:rFonts w:ascii="Times New Roman" w:hAnsi="Times New Roman"/>
                <w:i/>
                <w:vanish/>
                <w:color w:val="FF0000"/>
              </w:rPr>
            </w:pPr>
          </w:p>
        </w:tc>
        <w:tc>
          <w:tcPr>
            <w:tcW w:w="1836" w:type="dxa"/>
            <w:vAlign w:val="center"/>
          </w:tcPr>
          <w:p w14:paraId="779A6948" w14:textId="77777777" w:rsidR="00B23D34" w:rsidRPr="00B23D34" w:rsidRDefault="00B23D34" w:rsidP="003F119D">
            <w:pPr>
              <w:spacing w:before="120" w:line="240" w:lineRule="exact"/>
              <w:ind w:left="284"/>
              <w:jc w:val="center"/>
              <w:rPr>
                <w:rFonts w:ascii="Times New Roman" w:hAnsi="Times New Roman"/>
                <w:i/>
                <w:vanish/>
                <w:color w:val="FF0000"/>
              </w:rPr>
            </w:pPr>
          </w:p>
        </w:tc>
      </w:tr>
      <w:tr w:rsidR="00B23D34" w:rsidRPr="00B23D34" w14:paraId="65B5A520" w14:textId="77777777" w:rsidTr="00242E10">
        <w:trPr>
          <w:trHeight w:val="567"/>
          <w:hidden/>
        </w:trPr>
        <w:tc>
          <w:tcPr>
            <w:tcW w:w="1985" w:type="dxa"/>
            <w:vAlign w:val="center"/>
          </w:tcPr>
          <w:p w14:paraId="3779E53E" w14:textId="77777777"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Kundin/Kunde</w:t>
            </w:r>
          </w:p>
        </w:tc>
        <w:tc>
          <w:tcPr>
            <w:tcW w:w="4678" w:type="dxa"/>
            <w:vAlign w:val="center"/>
          </w:tcPr>
          <w:p w14:paraId="5A5C5DC1" w14:textId="4B4C785C"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Kundin/Kunde in der Datenbank suchen oder neu anlegen. Bei einer Neukundin bzw. einem Neukunden eine E-Mail an die Abteilungsleitung zur Information senden.</w:t>
            </w:r>
          </w:p>
        </w:tc>
        <w:tc>
          <w:tcPr>
            <w:tcW w:w="1134" w:type="dxa"/>
            <w:vAlign w:val="center"/>
          </w:tcPr>
          <w:p w14:paraId="248593F9" w14:textId="77777777" w:rsidR="00B23D34" w:rsidRPr="00B23D34" w:rsidRDefault="00B23D34" w:rsidP="003F119D">
            <w:pPr>
              <w:spacing w:before="120" w:line="240" w:lineRule="exact"/>
              <w:jc w:val="center"/>
              <w:rPr>
                <w:rFonts w:ascii="Times New Roman" w:hAnsi="Times New Roman"/>
                <w:i/>
                <w:vanish/>
                <w:color w:val="FF0000"/>
              </w:rPr>
            </w:pPr>
          </w:p>
        </w:tc>
        <w:tc>
          <w:tcPr>
            <w:tcW w:w="1836" w:type="dxa"/>
            <w:vAlign w:val="center"/>
          </w:tcPr>
          <w:p w14:paraId="338A8FA6" w14:textId="77777777" w:rsidR="00B23D34" w:rsidRPr="00B23D34" w:rsidRDefault="00B23D34" w:rsidP="003F119D">
            <w:pPr>
              <w:spacing w:before="120" w:line="240" w:lineRule="exact"/>
              <w:ind w:left="284"/>
              <w:jc w:val="center"/>
              <w:rPr>
                <w:rFonts w:ascii="Times New Roman" w:hAnsi="Times New Roman"/>
                <w:i/>
                <w:vanish/>
                <w:color w:val="FF0000"/>
              </w:rPr>
            </w:pPr>
          </w:p>
        </w:tc>
      </w:tr>
      <w:tr w:rsidR="00B23D34" w:rsidRPr="00B23D34" w14:paraId="431C7545" w14:textId="77777777" w:rsidTr="00242E10">
        <w:trPr>
          <w:trHeight w:val="567"/>
          <w:hidden/>
        </w:trPr>
        <w:tc>
          <w:tcPr>
            <w:tcW w:w="1985" w:type="dxa"/>
            <w:vAlign w:val="center"/>
          </w:tcPr>
          <w:p w14:paraId="048CA3F4" w14:textId="77777777"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Text</w:t>
            </w:r>
          </w:p>
        </w:tc>
        <w:tc>
          <w:tcPr>
            <w:tcW w:w="4678" w:type="dxa"/>
            <w:vAlign w:val="center"/>
          </w:tcPr>
          <w:p w14:paraId="227A8DA0" w14:textId="77777777"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Service Request oder Störmeldung möglichst umfassend beschreiben.</w:t>
            </w:r>
          </w:p>
        </w:tc>
        <w:tc>
          <w:tcPr>
            <w:tcW w:w="1134" w:type="dxa"/>
            <w:vAlign w:val="center"/>
          </w:tcPr>
          <w:p w14:paraId="5297FFA0" w14:textId="77777777" w:rsidR="00B23D34" w:rsidRPr="00B23D34" w:rsidRDefault="00B23D34" w:rsidP="003F119D">
            <w:pPr>
              <w:spacing w:before="120" w:line="240" w:lineRule="exact"/>
              <w:jc w:val="center"/>
              <w:rPr>
                <w:rFonts w:ascii="Times New Roman" w:hAnsi="Times New Roman"/>
                <w:i/>
                <w:vanish/>
                <w:color w:val="FF0000"/>
              </w:rPr>
            </w:pPr>
          </w:p>
        </w:tc>
        <w:tc>
          <w:tcPr>
            <w:tcW w:w="1836" w:type="dxa"/>
            <w:vAlign w:val="center"/>
          </w:tcPr>
          <w:p w14:paraId="2C36886D" w14:textId="77777777" w:rsidR="00B23D34" w:rsidRPr="00B23D34" w:rsidRDefault="00B23D34" w:rsidP="003F119D">
            <w:pPr>
              <w:spacing w:before="120" w:line="240" w:lineRule="exact"/>
              <w:ind w:left="284"/>
              <w:jc w:val="center"/>
              <w:rPr>
                <w:rFonts w:ascii="Times New Roman" w:hAnsi="Times New Roman"/>
                <w:i/>
                <w:vanish/>
                <w:color w:val="FF0000"/>
              </w:rPr>
            </w:pPr>
          </w:p>
        </w:tc>
      </w:tr>
      <w:tr w:rsidR="00B23D34" w:rsidRPr="00B23D34" w14:paraId="66033A5A" w14:textId="77777777" w:rsidTr="00242E10">
        <w:trPr>
          <w:trHeight w:val="567"/>
          <w:hidden/>
        </w:trPr>
        <w:tc>
          <w:tcPr>
            <w:tcW w:w="1985" w:type="dxa"/>
            <w:vAlign w:val="center"/>
          </w:tcPr>
          <w:p w14:paraId="35CBB055" w14:textId="77777777"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Besitzerin/Besitzer</w:t>
            </w:r>
          </w:p>
        </w:tc>
        <w:tc>
          <w:tcPr>
            <w:tcW w:w="4678" w:type="dxa"/>
            <w:vAlign w:val="center"/>
          </w:tcPr>
          <w:p w14:paraId="623885AB" w14:textId="77777777"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Sofern der First-Level-Support nicht direkt helfen kann, ist das Ticket an den Second-Level-Support zu eskalieren. Hierbei ist zu berücksichtigen, dass die Mitarbeiterin oder der Mitarbeiter über das entsprechende Fachwissen und ausreichend Kapazität verfügt.</w:t>
            </w:r>
          </w:p>
        </w:tc>
        <w:tc>
          <w:tcPr>
            <w:tcW w:w="1134" w:type="dxa"/>
            <w:vAlign w:val="center"/>
          </w:tcPr>
          <w:p w14:paraId="2D6CD454" w14:textId="77777777" w:rsidR="00B23D34" w:rsidRPr="00B23D34" w:rsidRDefault="00B23D34" w:rsidP="003F119D">
            <w:pPr>
              <w:spacing w:before="120" w:line="240" w:lineRule="exact"/>
              <w:jc w:val="center"/>
              <w:rPr>
                <w:rFonts w:ascii="Times New Roman" w:hAnsi="Times New Roman"/>
                <w:i/>
                <w:vanish/>
                <w:color w:val="FF0000"/>
              </w:rPr>
            </w:pPr>
          </w:p>
        </w:tc>
        <w:tc>
          <w:tcPr>
            <w:tcW w:w="1836" w:type="dxa"/>
            <w:vAlign w:val="center"/>
          </w:tcPr>
          <w:p w14:paraId="431A60E0" w14:textId="77777777" w:rsidR="00B23D34" w:rsidRPr="00B23D34" w:rsidRDefault="00B23D34" w:rsidP="003F119D">
            <w:pPr>
              <w:spacing w:before="120" w:line="240" w:lineRule="exact"/>
              <w:ind w:left="284"/>
              <w:jc w:val="center"/>
              <w:rPr>
                <w:rFonts w:ascii="Times New Roman" w:hAnsi="Times New Roman"/>
                <w:i/>
                <w:vanish/>
                <w:color w:val="FF0000"/>
              </w:rPr>
            </w:pPr>
          </w:p>
        </w:tc>
      </w:tr>
      <w:tr w:rsidR="00B23D34" w:rsidRPr="00B23D34" w14:paraId="2E262CFA" w14:textId="77777777" w:rsidTr="00242E10">
        <w:trPr>
          <w:trHeight w:val="567"/>
          <w:hidden/>
        </w:trPr>
        <w:tc>
          <w:tcPr>
            <w:tcW w:w="1985" w:type="dxa"/>
            <w:vAlign w:val="center"/>
          </w:tcPr>
          <w:p w14:paraId="24E28BC1" w14:textId="77777777"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Servicelevel (SL)</w:t>
            </w:r>
          </w:p>
        </w:tc>
        <w:tc>
          <w:tcPr>
            <w:tcW w:w="4678" w:type="dxa"/>
            <w:vAlign w:val="center"/>
          </w:tcPr>
          <w:p w14:paraId="221824A9" w14:textId="0FBBC1F4"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 xml:space="preserve">Servicelevel aus dem Servicevertrag entnehmen und angeben. Für </w:t>
            </w:r>
            <w:r w:rsidR="00666768">
              <w:rPr>
                <w:rFonts w:ascii="Times New Roman" w:hAnsi="Times New Roman"/>
                <w:i/>
                <w:vanish/>
                <w:color w:val="FF0000"/>
              </w:rPr>
              <w:t>Neukundinnen/</w:t>
            </w:r>
            <w:r w:rsidRPr="00B23D34">
              <w:rPr>
                <w:rFonts w:ascii="Times New Roman" w:hAnsi="Times New Roman"/>
                <w:i/>
                <w:vanish/>
                <w:color w:val="FF0000"/>
              </w:rPr>
              <w:t>Neukunden gilt SL1.</w:t>
            </w:r>
          </w:p>
        </w:tc>
        <w:tc>
          <w:tcPr>
            <w:tcW w:w="1134" w:type="dxa"/>
            <w:vAlign w:val="center"/>
          </w:tcPr>
          <w:p w14:paraId="13432E0E" w14:textId="77777777" w:rsidR="00B23D34" w:rsidRPr="00B23D34" w:rsidRDefault="00B23D34" w:rsidP="003F119D">
            <w:pPr>
              <w:spacing w:before="120" w:line="240" w:lineRule="exact"/>
              <w:jc w:val="center"/>
              <w:rPr>
                <w:rFonts w:ascii="Times New Roman" w:hAnsi="Times New Roman"/>
                <w:i/>
                <w:vanish/>
                <w:color w:val="FF0000"/>
              </w:rPr>
            </w:pPr>
          </w:p>
        </w:tc>
        <w:tc>
          <w:tcPr>
            <w:tcW w:w="1836" w:type="dxa"/>
            <w:vAlign w:val="center"/>
          </w:tcPr>
          <w:p w14:paraId="134A8D94" w14:textId="77777777" w:rsidR="00B23D34" w:rsidRPr="00B23D34" w:rsidRDefault="00B23D34" w:rsidP="003F119D">
            <w:pPr>
              <w:spacing w:before="120" w:line="240" w:lineRule="exact"/>
              <w:ind w:left="284"/>
              <w:jc w:val="center"/>
              <w:rPr>
                <w:rFonts w:ascii="Times New Roman" w:hAnsi="Times New Roman"/>
                <w:i/>
                <w:vanish/>
                <w:color w:val="FF0000"/>
              </w:rPr>
            </w:pPr>
          </w:p>
        </w:tc>
      </w:tr>
      <w:tr w:rsidR="00B23D34" w:rsidRPr="00B23D34" w14:paraId="5F579EEA" w14:textId="77777777" w:rsidTr="00242E10">
        <w:trPr>
          <w:trHeight w:val="567"/>
          <w:hidden/>
        </w:trPr>
        <w:tc>
          <w:tcPr>
            <w:tcW w:w="1985" w:type="dxa"/>
            <w:vAlign w:val="center"/>
          </w:tcPr>
          <w:p w14:paraId="2E245639" w14:textId="0AC0E57C" w:rsidR="00B23D34" w:rsidRPr="00B23D34" w:rsidRDefault="00F469E8" w:rsidP="00F469E8">
            <w:pPr>
              <w:spacing w:before="120"/>
              <w:rPr>
                <w:rFonts w:ascii="Times New Roman" w:hAnsi="Times New Roman"/>
                <w:i/>
                <w:vanish/>
                <w:color w:val="FF0000"/>
              </w:rPr>
            </w:pPr>
            <w:r w:rsidRPr="003F119D">
              <w:rPr>
                <w:rFonts w:ascii="Times New Roman" w:hAnsi="Times New Roman"/>
                <w:i/>
                <w:vanish/>
                <w:color w:val="FF0000"/>
              </w:rPr>
              <w:t>Entstörung/ Lösungszeit</w:t>
            </w:r>
          </w:p>
        </w:tc>
        <w:tc>
          <w:tcPr>
            <w:tcW w:w="4678" w:type="dxa"/>
            <w:vAlign w:val="center"/>
          </w:tcPr>
          <w:p w14:paraId="430C8181" w14:textId="77777777"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Datum der Entstörung eintragen.</w:t>
            </w:r>
          </w:p>
        </w:tc>
        <w:tc>
          <w:tcPr>
            <w:tcW w:w="1134" w:type="dxa"/>
            <w:vAlign w:val="center"/>
          </w:tcPr>
          <w:p w14:paraId="51D0FF90" w14:textId="77777777" w:rsidR="00B23D34" w:rsidRPr="00B23D34" w:rsidRDefault="00B23D34" w:rsidP="003F119D">
            <w:pPr>
              <w:spacing w:before="120" w:line="240" w:lineRule="exact"/>
              <w:jc w:val="center"/>
              <w:rPr>
                <w:rFonts w:ascii="Times New Roman" w:hAnsi="Times New Roman"/>
                <w:i/>
                <w:vanish/>
                <w:color w:val="FF0000"/>
              </w:rPr>
            </w:pPr>
          </w:p>
        </w:tc>
        <w:tc>
          <w:tcPr>
            <w:tcW w:w="1836" w:type="dxa"/>
            <w:vAlign w:val="center"/>
          </w:tcPr>
          <w:p w14:paraId="59E91F03" w14:textId="77777777" w:rsidR="00B23D34" w:rsidRPr="00B23D34" w:rsidRDefault="00B23D34" w:rsidP="003F119D">
            <w:pPr>
              <w:spacing w:before="120" w:line="240" w:lineRule="exact"/>
              <w:ind w:left="284"/>
              <w:jc w:val="center"/>
              <w:rPr>
                <w:rFonts w:ascii="Times New Roman" w:hAnsi="Times New Roman"/>
                <w:i/>
                <w:vanish/>
                <w:color w:val="FF0000"/>
              </w:rPr>
            </w:pPr>
          </w:p>
        </w:tc>
      </w:tr>
      <w:tr w:rsidR="00B23D34" w:rsidRPr="00B23D34" w14:paraId="40C741B4" w14:textId="77777777" w:rsidTr="00242E10">
        <w:trPr>
          <w:trHeight w:val="567"/>
          <w:hidden/>
        </w:trPr>
        <w:tc>
          <w:tcPr>
            <w:tcW w:w="1985" w:type="dxa"/>
            <w:vAlign w:val="center"/>
          </w:tcPr>
          <w:p w14:paraId="3F785545" w14:textId="77777777"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Zeiterfassung</w:t>
            </w:r>
          </w:p>
        </w:tc>
        <w:tc>
          <w:tcPr>
            <w:tcW w:w="4678" w:type="dxa"/>
            <w:vAlign w:val="center"/>
          </w:tcPr>
          <w:p w14:paraId="066BFEE1" w14:textId="77777777"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Nach der Ticketaufnahme die Zeit der Bearbeitung erfassen.</w:t>
            </w:r>
          </w:p>
        </w:tc>
        <w:tc>
          <w:tcPr>
            <w:tcW w:w="1134" w:type="dxa"/>
            <w:vAlign w:val="center"/>
          </w:tcPr>
          <w:p w14:paraId="781DA3CC" w14:textId="77777777" w:rsidR="00B23D34" w:rsidRPr="00B23D34" w:rsidRDefault="00B23D34" w:rsidP="003F119D">
            <w:pPr>
              <w:spacing w:before="120" w:line="240" w:lineRule="exact"/>
              <w:jc w:val="center"/>
              <w:rPr>
                <w:rFonts w:ascii="Times New Roman" w:hAnsi="Times New Roman"/>
                <w:i/>
                <w:vanish/>
                <w:color w:val="FF0000"/>
              </w:rPr>
            </w:pPr>
          </w:p>
        </w:tc>
        <w:tc>
          <w:tcPr>
            <w:tcW w:w="1836" w:type="dxa"/>
            <w:vAlign w:val="center"/>
          </w:tcPr>
          <w:p w14:paraId="2421D3CE" w14:textId="77777777" w:rsidR="00B23D34" w:rsidRPr="00B23D34" w:rsidRDefault="00B23D34" w:rsidP="003F119D">
            <w:pPr>
              <w:spacing w:before="120" w:line="240" w:lineRule="exact"/>
              <w:ind w:left="284"/>
              <w:jc w:val="center"/>
              <w:rPr>
                <w:rFonts w:ascii="Times New Roman" w:hAnsi="Times New Roman"/>
                <w:i/>
                <w:vanish/>
                <w:color w:val="FF0000"/>
              </w:rPr>
            </w:pPr>
          </w:p>
        </w:tc>
      </w:tr>
      <w:tr w:rsidR="00B23D34" w:rsidRPr="00B23D34" w14:paraId="15000997" w14:textId="77777777" w:rsidTr="00242E10">
        <w:trPr>
          <w:trHeight w:val="567"/>
          <w:hidden/>
        </w:trPr>
        <w:tc>
          <w:tcPr>
            <w:tcW w:w="1985" w:type="dxa"/>
            <w:vAlign w:val="center"/>
          </w:tcPr>
          <w:p w14:paraId="37307540" w14:textId="77777777"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Express</w:t>
            </w:r>
          </w:p>
        </w:tc>
        <w:tc>
          <w:tcPr>
            <w:tcW w:w="4678" w:type="dxa"/>
            <w:vAlign w:val="center"/>
          </w:tcPr>
          <w:p w14:paraId="590EF070" w14:textId="77777777" w:rsidR="00B23D34" w:rsidRPr="00B23D34" w:rsidRDefault="00B23D34" w:rsidP="003F119D">
            <w:pPr>
              <w:spacing w:before="120" w:line="240" w:lineRule="exact"/>
              <w:rPr>
                <w:rFonts w:ascii="Times New Roman" w:hAnsi="Times New Roman"/>
                <w:i/>
                <w:vanish/>
                <w:color w:val="FF0000"/>
              </w:rPr>
            </w:pPr>
            <w:r w:rsidRPr="00B23D34">
              <w:rPr>
                <w:rFonts w:ascii="Times New Roman" w:hAnsi="Times New Roman"/>
                <w:i/>
                <w:vanish/>
                <w:color w:val="FF0000"/>
              </w:rPr>
              <w:t>Falls eine Behebung des Problems noch vor der regulären Entstördauer gewünscht wird.</w:t>
            </w:r>
          </w:p>
        </w:tc>
        <w:tc>
          <w:tcPr>
            <w:tcW w:w="1134" w:type="dxa"/>
            <w:vAlign w:val="center"/>
          </w:tcPr>
          <w:p w14:paraId="2D2AF0E0" w14:textId="77777777" w:rsidR="00B23D34" w:rsidRPr="00B23D34" w:rsidRDefault="00B23D34" w:rsidP="003F119D">
            <w:pPr>
              <w:spacing w:before="120" w:line="240" w:lineRule="exact"/>
              <w:jc w:val="center"/>
              <w:rPr>
                <w:rFonts w:ascii="Times New Roman" w:hAnsi="Times New Roman"/>
                <w:i/>
                <w:vanish/>
                <w:color w:val="FF0000"/>
              </w:rPr>
            </w:pPr>
          </w:p>
        </w:tc>
        <w:tc>
          <w:tcPr>
            <w:tcW w:w="1836" w:type="dxa"/>
            <w:vAlign w:val="center"/>
          </w:tcPr>
          <w:p w14:paraId="63678256" w14:textId="77777777" w:rsidR="00B23D34" w:rsidRPr="00B23D34" w:rsidRDefault="00B23D34" w:rsidP="003F119D">
            <w:pPr>
              <w:spacing w:before="120" w:line="240" w:lineRule="exact"/>
              <w:ind w:left="284"/>
              <w:jc w:val="center"/>
              <w:rPr>
                <w:rFonts w:ascii="Times New Roman" w:hAnsi="Times New Roman"/>
                <w:i/>
                <w:vanish/>
                <w:color w:val="FF0000"/>
              </w:rPr>
            </w:pPr>
          </w:p>
        </w:tc>
      </w:tr>
    </w:tbl>
    <w:p w14:paraId="3D7CB25C" w14:textId="77777777" w:rsidR="00B23D34" w:rsidRPr="00B23D34" w:rsidRDefault="00B23D34" w:rsidP="003F119D">
      <w:pPr>
        <w:spacing w:before="120" w:after="0" w:line="240" w:lineRule="exact"/>
        <w:ind w:left="284" w:hanging="284"/>
        <w:rPr>
          <w:rFonts w:ascii="Times New Roman" w:hAnsi="Times New Roman"/>
          <w:i/>
          <w:color w:val="FF0000"/>
          <w:szCs w:val="20"/>
          <w:lang w:eastAsia="de-DE"/>
        </w:rPr>
      </w:pPr>
    </w:p>
    <w:p w14:paraId="2A167C71" w14:textId="77777777" w:rsidR="00B23D34" w:rsidRPr="00B23D34" w:rsidRDefault="00B23D34" w:rsidP="00CB5D7E">
      <w:pPr>
        <w:numPr>
          <w:ilvl w:val="0"/>
          <w:numId w:val="14"/>
        </w:numPr>
        <w:spacing w:before="120" w:after="0" w:line="318" w:lineRule="exact"/>
        <w:ind w:left="426" w:hanging="426"/>
        <w:contextualSpacing/>
        <w:jc w:val="both"/>
      </w:pPr>
      <w:r w:rsidRPr="00B23D34">
        <w:t>Im Issue-Tracking-System geht ein Kundentelefonat ein.</w:t>
      </w:r>
    </w:p>
    <w:p w14:paraId="3BB0D3B1" w14:textId="3BED6B37" w:rsidR="00B23D34" w:rsidRPr="00B23D34" w:rsidRDefault="00B23D34" w:rsidP="00CB5D7E">
      <w:pPr>
        <w:numPr>
          <w:ilvl w:val="1"/>
          <w:numId w:val="5"/>
        </w:numPr>
        <w:spacing w:before="120" w:after="0" w:line="318" w:lineRule="exact"/>
        <w:ind w:left="851" w:hanging="425"/>
        <w:jc w:val="both"/>
      </w:pPr>
      <w:r w:rsidRPr="00B23D34">
        <w:t xml:space="preserve">Führen Sie das </w:t>
      </w:r>
      <w:r w:rsidR="00427EA6">
        <w:t>Telefon</w:t>
      </w:r>
      <w:r w:rsidRPr="00B23D34">
        <w:t>gespräch unter Zuhilfenahme der zuvor erstellten Checkliste durch.</w:t>
      </w:r>
    </w:p>
    <w:p w14:paraId="0B33C1E2" w14:textId="6D23EC87" w:rsidR="003F119D" w:rsidRDefault="00B23D34" w:rsidP="00CB5D7E">
      <w:pPr>
        <w:numPr>
          <w:ilvl w:val="1"/>
          <w:numId w:val="5"/>
        </w:numPr>
        <w:spacing w:before="120" w:after="0" w:line="318" w:lineRule="exact"/>
        <w:ind w:left="851" w:hanging="425"/>
        <w:jc w:val="both"/>
      </w:pPr>
      <w:r w:rsidRPr="00B23D34">
        <w:t>Erfassen</w:t>
      </w:r>
      <w:r w:rsidR="00CB5D7E">
        <w:t xml:space="preserve"> Sie die Störmeldung (Incident).</w:t>
      </w:r>
    </w:p>
    <w:p w14:paraId="25F6CAE3" w14:textId="77777777" w:rsidR="003C64F0" w:rsidRPr="003C64F0" w:rsidRDefault="003C64F0" w:rsidP="003C64F0">
      <w:pPr>
        <w:spacing w:before="120" w:after="0" w:line="240" w:lineRule="exact"/>
        <w:ind w:left="284" w:hanging="284"/>
        <w:rPr>
          <w:rFonts w:ascii="Times New Roman" w:hAnsi="Times New Roman"/>
          <w:i/>
          <w:color w:val="FF0000"/>
          <w:szCs w:val="20"/>
          <w:lang w:eastAsia="de-DE"/>
        </w:rPr>
      </w:pPr>
    </w:p>
    <w:p w14:paraId="07093B58" w14:textId="77777777" w:rsidR="00B963DD" w:rsidRPr="003F119D" w:rsidRDefault="00B963DD" w:rsidP="003F119D">
      <w:pPr>
        <w:pStyle w:val="TextkrperGrauhinterlegt"/>
        <w:shd w:val="clear" w:color="auto" w:fill="F2F2F2" w:themeFill="background1" w:themeFillShade="F2"/>
        <w:spacing w:before="120"/>
        <w:rPr>
          <w:rFonts w:ascii="Times New Roman" w:hAnsi="Times New Roman"/>
          <w:b/>
          <w:i/>
          <w:vanish/>
          <w:color w:val="FF0000"/>
        </w:rPr>
      </w:pPr>
      <w:r w:rsidRPr="003F119D">
        <w:rPr>
          <w:rFonts w:ascii="Times New Roman" w:hAnsi="Times New Roman"/>
          <w:b/>
          <w:i/>
          <w:vanish/>
          <w:color w:val="FF0000"/>
        </w:rPr>
        <w:t>Lösungshinweis</w:t>
      </w:r>
    </w:p>
    <w:p w14:paraId="3D30FED8" w14:textId="671EEC9E" w:rsidR="00B23D34" w:rsidRPr="003F119D" w:rsidRDefault="00B23D34" w:rsidP="003F119D">
      <w:pPr>
        <w:spacing w:before="120" w:after="0" w:line="240" w:lineRule="exact"/>
        <w:rPr>
          <w:rFonts w:ascii="Times New Roman" w:hAnsi="Times New Roman"/>
          <w:i/>
          <w:vanish/>
          <w:color w:val="FF0000"/>
          <w:szCs w:val="20"/>
          <w:lang w:eastAsia="de-DE"/>
        </w:rPr>
      </w:pPr>
      <w:r w:rsidRPr="003F119D">
        <w:rPr>
          <w:rFonts w:ascii="Times New Roman" w:hAnsi="Times New Roman"/>
          <w:i/>
          <w:vanish/>
          <w:color w:val="FF0000"/>
          <w:szCs w:val="20"/>
          <w:lang w:eastAsia="de-DE"/>
        </w:rPr>
        <w:t xml:space="preserve">Schülerabhängige Durchführung des Rollenspiels unter Nutzung der Rollenkarten (siehe ergänzendes Material). Das Rollenspiel wird von zwei Schülerinnen </w:t>
      </w:r>
      <w:r w:rsidR="00D06B40" w:rsidRPr="003F119D">
        <w:rPr>
          <w:rFonts w:ascii="Times New Roman" w:hAnsi="Times New Roman"/>
          <w:i/>
          <w:vanish/>
          <w:color w:val="FF0000"/>
          <w:szCs w:val="20"/>
          <w:lang w:eastAsia="de-DE"/>
        </w:rPr>
        <w:t>bzw.</w:t>
      </w:r>
      <w:r w:rsidRPr="003F119D">
        <w:rPr>
          <w:rFonts w:ascii="Times New Roman" w:hAnsi="Times New Roman"/>
          <w:i/>
          <w:vanish/>
          <w:color w:val="FF0000"/>
          <w:szCs w:val="20"/>
          <w:lang w:eastAsia="de-DE"/>
        </w:rPr>
        <w:t xml:space="preserve"> Schülern (Kundenbetreuerin bzw. Kundenbetreuer bei der Gutenberg IT Solution AG und Kunde Herr Demir) vor dem Plenum oder innerhalb einer Gruppe durchgeführt. Die Zuhörerinnen und Zuhörer </w:t>
      </w:r>
      <w:r w:rsidR="00D06B40" w:rsidRPr="003F119D">
        <w:rPr>
          <w:rFonts w:ascii="Times New Roman" w:hAnsi="Times New Roman"/>
          <w:i/>
          <w:vanish/>
          <w:color w:val="FF0000"/>
          <w:szCs w:val="20"/>
          <w:lang w:eastAsia="de-DE"/>
        </w:rPr>
        <w:t xml:space="preserve">notieren und </w:t>
      </w:r>
      <w:r w:rsidRPr="003F119D">
        <w:rPr>
          <w:rFonts w:ascii="Times New Roman" w:hAnsi="Times New Roman"/>
          <w:i/>
          <w:vanish/>
          <w:color w:val="FF0000"/>
          <w:szCs w:val="20"/>
          <w:lang w:eastAsia="de-DE"/>
        </w:rPr>
        <w:t>prüfen mit Hilfe ihrer Checkliste, ob alle relevanten Informationen von der Kundenbetreuerin bzw. dem Kunde</w:t>
      </w:r>
      <w:r w:rsidR="00D06B40" w:rsidRPr="003F119D">
        <w:rPr>
          <w:rFonts w:ascii="Times New Roman" w:hAnsi="Times New Roman"/>
          <w:i/>
          <w:vanish/>
          <w:color w:val="FF0000"/>
          <w:szCs w:val="20"/>
          <w:lang w:eastAsia="de-DE"/>
        </w:rPr>
        <w:t>nbetreuer eingeholt wurden und ob</w:t>
      </w:r>
      <w:r w:rsidRPr="003F119D">
        <w:rPr>
          <w:rFonts w:ascii="Times New Roman" w:hAnsi="Times New Roman"/>
          <w:i/>
          <w:vanish/>
          <w:color w:val="FF0000"/>
          <w:szCs w:val="20"/>
          <w:lang w:eastAsia="de-DE"/>
        </w:rPr>
        <w:t xml:space="preserve"> die Angaben bspw. in Verbindung mit dem Service-Level-Agreement korrekt genannt wurden.</w:t>
      </w:r>
    </w:p>
    <w:p w14:paraId="1BAD826E" w14:textId="77777777" w:rsidR="00B23D34" w:rsidRPr="003F119D" w:rsidRDefault="00B23D34" w:rsidP="003F119D">
      <w:pPr>
        <w:spacing w:before="120" w:after="0" w:line="240" w:lineRule="exact"/>
        <w:rPr>
          <w:rFonts w:ascii="Times New Roman" w:hAnsi="Times New Roman"/>
          <w:i/>
          <w:vanish/>
          <w:color w:val="FF0000"/>
          <w:szCs w:val="20"/>
          <w:lang w:eastAsia="de-DE"/>
        </w:rPr>
      </w:pPr>
    </w:p>
    <w:p w14:paraId="6A718742" w14:textId="516B507E" w:rsidR="00B23D34" w:rsidRPr="003F119D" w:rsidRDefault="00D06B40" w:rsidP="003F119D">
      <w:pPr>
        <w:spacing w:before="120" w:after="0" w:line="240" w:lineRule="exact"/>
        <w:rPr>
          <w:rFonts w:ascii="Times New Roman" w:hAnsi="Times New Roman"/>
          <w:i/>
          <w:vanish/>
          <w:color w:val="FF0000"/>
          <w:szCs w:val="20"/>
          <w:lang w:eastAsia="de-DE"/>
        </w:rPr>
      </w:pPr>
      <w:r w:rsidRPr="003F119D">
        <w:rPr>
          <w:rFonts w:ascii="Times New Roman" w:hAnsi="Times New Roman"/>
          <w:i/>
          <w:vanish/>
          <w:color w:val="FF0000"/>
          <w:szCs w:val="20"/>
          <w:lang w:eastAsia="de-DE"/>
        </w:rPr>
        <w:t>Im</w:t>
      </w:r>
      <w:r w:rsidR="00B23D34" w:rsidRPr="003F119D">
        <w:rPr>
          <w:rFonts w:ascii="Times New Roman" w:hAnsi="Times New Roman"/>
          <w:i/>
          <w:vanish/>
          <w:color w:val="FF0000"/>
          <w:szCs w:val="20"/>
          <w:lang w:eastAsia="de-DE"/>
        </w:rPr>
        <w:t xml:space="preserve"> Anschluss an das Rollenspiel </w:t>
      </w:r>
      <w:r w:rsidRPr="003F119D">
        <w:rPr>
          <w:rFonts w:ascii="Times New Roman" w:hAnsi="Times New Roman"/>
          <w:i/>
          <w:vanish/>
          <w:color w:val="FF0000"/>
          <w:szCs w:val="20"/>
          <w:lang w:eastAsia="de-DE"/>
        </w:rPr>
        <w:t xml:space="preserve">gleichen die Schülerinnen und Schüler ihre Checklisten </w:t>
      </w:r>
      <w:r w:rsidR="00B23D34" w:rsidRPr="003F119D">
        <w:rPr>
          <w:rFonts w:ascii="Times New Roman" w:hAnsi="Times New Roman"/>
          <w:i/>
          <w:vanish/>
          <w:color w:val="FF0000"/>
          <w:szCs w:val="20"/>
          <w:lang w:eastAsia="de-DE"/>
        </w:rPr>
        <w:t xml:space="preserve">im Plenum </w:t>
      </w:r>
      <w:r w:rsidR="0052392B">
        <w:rPr>
          <w:rFonts w:ascii="Times New Roman" w:hAnsi="Times New Roman"/>
          <w:i/>
          <w:vanish/>
          <w:color w:val="FF0000"/>
          <w:szCs w:val="20"/>
          <w:lang w:eastAsia="de-DE"/>
        </w:rPr>
        <w:t>bzw. innerhalb ihrer Gruppe ab.</w:t>
      </w:r>
    </w:p>
    <w:p w14:paraId="205ECBE4" w14:textId="77777777" w:rsidR="00B23D34" w:rsidRPr="003F119D" w:rsidRDefault="00B23D34" w:rsidP="003F119D">
      <w:pPr>
        <w:spacing w:before="120" w:after="0" w:line="240" w:lineRule="exact"/>
        <w:rPr>
          <w:rFonts w:ascii="Times New Roman" w:hAnsi="Times New Roman"/>
          <w:i/>
          <w:vanish/>
          <w:color w:val="FF0000"/>
          <w:szCs w:val="20"/>
          <w:lang w:eastAsia="de-DE"/>
        </w:rPr>
      </w:pPr>
    </w:p>
    <w:p w14:paraId="6FC0A64B" w14:textId="3D778B0E" w:rsidR="00B23D34" w:rsidRPr="003F119D" w:rsidRDefault="00B23D34" w:rsidP="003F119D">
      <w:pPr>
        <w:spacing w:before="120" w:after="0" w:line="240" w:lineRule="exact"/>
        <w:rPr>
          <w:rFonts w:ascii="Times New Roman" w:hAnsi="Times New Roman"/>
          <w:i/>
          <w:vanish/>
          <w:color w:val="FF0000"/>
          <w:szCs w:val="20"/>
          <w:lang w:eastAsia="de-DE"/>
        </w:rPr>
      </w:pPr>
      <w:r w:rsidRPr="003F119D">
        <w:rPr>
          <w:rFonts w:ascii="Times New Roman" w:hAnsi="Times New Roman"/>
          <w:i/>
          <w:vanish/>
          <w:color w:val="FF0000"/>
          <w:szCs w:val="20"/>
          <w:lang w:eastAsia="de-DE"/>
        </w:rPr>
        <w:t xml:space="preserve">Als Bestandteil des Service-Management-Systems wird nachfolgend das Issue-Tracking-System aufgeführt, das, je nach Ausrichtung, auch als Ticketsystem, Help-Desk-System etc. benannt werden kann. Die Aufnahme der Störmeldung kann in einem </w:t>
      </w:r>
      <w:r w:rsidR="00D06B40" w:rsidRPr="003F119D">
        <w:rPr>
          <w:rFonts w:ascii="Times New Roman" w:hAnsi="Times New Roman"/>
          <w:i/>
          <w:vanish/>
          <w:color w:val="FF0000"/>
          <w:szCs w:val="20"/>
          <w:lang w:eastAsia="de-DE"/>
        </w:rPr>
        <w:t>realen</w:t>
      </w:r>
      <w:r w:rsidRPr="003F119D">
        <w:rPr>
          <w:rFonts w:ascii="Times New Roman" w:hAnsi="Times New Roman"/>
          <w:i/>
          <w:vanish/>
          <w:color w:val="FF0000"/>
          <w:szCs w:val="20"/>
          <w:lang w:eastAsia="de-DE"/>
        </w:rPr>
        <w:t xml:space="preserve"> Issue-Tracking-System (Ticketsystem) erfolgen oder als Alternative mit Vorlagen (siehe ergänzendes Material</w:t>
      </w:r>
      <w:r w:rsidR="0052392B">
        <w:rPr>
          <w:rFonts w:ascii="Times New Roman" w:hAnsi="Times New Roman"/>
          <w:i/>
          <w:vanish/>
          <w:color w:val="FF0000"/>
          <w:szCs w:val="20"/>
          <w:lang w:eastAsia="de-DE"/>
        </w:rPr>
        <w:t>).</w:t>
      </w:r>
    </w:p>
    <w:p w14:paraId="4CB87B7D" w14:textId="1E876C6F" w:rsidR="00B23D34" w:rsidRDefault="00B23D34" w:rsidP="003F119D">
      <w:pPr>
        <w:spacing w:before="120" w:after="0" w:line="240" w:lineRule="exact"/>
        <w:ind w:left="284" w:hanging="284"/>
        <w:rPr>
          <w:rFonts w:ascii="Times New Roman" w:hAnsi="Times New Roman"/>
          <w:i/>
          <w:vanish/>
          <w:color w:val="FF0000"/>
          <w:szCs w:val="20"/>
          <w:lang w:eastAsia="de-DE"/>
        </w:rPr>
      </w:pPr>
    </w:p>
    <w:p w14:paraId="492F1521" w14:textId="17EE747A" w:rsidR="007B2393" w:rsidRPr="007B2393" w:rsidRDefault="000262A0" w:rsidP="007B2393">
      <w:pPr>
        <w:spacing w:before="120" w:after="0" w:line="240" w:lineRule="exact"/>
        <w:rPr>
          <w:rFonts w:ascii="Times New Roman" w:hAnsi="Times New Roman"/>
          <w:i/>
          <w:vanish/>
          <w:color w:val="FF0000"/>
          <w:szCs w:val="20"/>
          <w:lang w:eastAsia="de-DE"/>
        </w:rPr>
      </w:pPr>
      <w:r>
        <w:rPr>
          <w:rFonts w:ascii="Times New Roman" w:hAnsi="Times New Roman"/>
          <w:i/>
          <w:vanish/>
          <w:color w:val="FF0000"/>
          <w:szCs w:val="20"/>
          <w:lang w:eastAsia="de-DE"/>
        </w:rPr>
        <w:t>Mögliche Opensource-</w:t>
      </w:r>
      <w:r w:rsidR="007B2393" w:rsidRPr="007B2393">
        <w:rPr>
          <w:rFonts w:ascii="Times New Roman" w:hAnsi="Times New Roman"/>
          <w:i/>
          <w:vanish/>
          <w:color w:val="FF0000"/>
          <w:szCs w:val="20"/>
          <w:lang w:eastAsia="de-DE"/>
        </w:rPr>
        <w:t xml:space="preserve">Ticketsysteme: RT (Request Tracker), OTRS, Zammad, KIX, osTicket </w:t>
      </w:r>
      <w:r w:rsidR="007B2393">
        <w:rPr>
          <w:rFonts w:ascii="Times New Roman" w:hAnsi="Times New Roman"/>
          <w:i/>
          <w:vanish/>
          <w:color w:val="FF0000"/>
          <w:szCs w:val="20"/>
          <w:lang w:eastAsia="de-DE"/>
        </w:rPr>
        <w:t>u. a.</w:t>
      </w:r>
    </w:p>
    <w:p w14:paraId="4C579878" w14:textId="7874EEAD" w:rsidR="007B2393" w:rsidRPr="00D30DC0" w:rsidRDefault="007B2393" w:rsidP="003F119D">
      <w:pPr>
        <w:spacing w:before="120" w:after="0" w:line="240" w:lineRule="exact"/>
        <w:ind w:left="284" w:hanging="284"/>
        <w:rPr>
          <w:rFonts w:ascii="Times New Roman" w:hAnsi="Times New Roman"/>
          <w:i/>
          <w:vanish/>
          <w:color w:val="FF0000"/>
          <w:szCs w:val="20"/>
          <w:lang w:eastAsia="de-DE"/>
        </w:rPr>
      </w:pPr>
    </w:p>
    <w:p w14:paraId="38F54E12" w14:textId="07601C04" w:rsidR="007B2393" w:rsidRPr="00D30DC0" w:rsidRDefault="007B2393" w:rsidP="003F119D">
      <w:pPr>
        <w:spacing w:before="120" w:after="0" w:line="240" w:lineRule="exact"/>
        <w:ind w:left="284" w:hanging="284"/>
        <w:rPr>
          <w:rFonts w:ascii="Times New Roman" w:hAnsi="Times New Roman"/>
          <w:i/>
          <w:vanish/>
          <w:color w:val="FF0000"/>
          <w:szCs w:val="20"/>
          <w:lang w:eastAsia="de-DE"/>
        </w:rPr>
      </w:pPr>
    </w:p>
    <w:p w14:paraId="0A2DB095" w14:textId="66D0C6CE" w:rsidR="003C64F0" w:rsidRPr="00D30DC0" w:rsidRDefault="003C64F0" w:rsidP="00D30DC0">
      <w:pPr>
        <w:spacing w:before="120" w:after="0" w:line="240" w:lineRule="exact"/>
        <w:rPr>
          <w:rFonts w:ascii="Times New Roman" w:hAnsi="Times New Roman"/>
          <w:i/>
          <w:vanish/>
          <w:color w:val="FF0000"/>
          <w:szCs w:val="20"/>
          <w:lang w:eastAsia="de-DE"/>
        </w:rPr>
      </w:pPr>
    </w:p>
    <w:p w14:paraId="5C664825" w14:textId="3DD41B3D" w:rsidR="00B23D34" w:rsidRPr="00D30DC0" w:rsidRDefault="00B23D34" w:rsidP="003F119D">
      <w:pPr>
        <w:spacing w:before="120" w:after="0" w:line="240" w:lineRule="exact"/>
        <w:ind w:left="284" w:hanging="284"/>
        <w:rPr>
          <w:rFonts w:ascii="Times New Roman" w:hAnsi="Times New Roman"/>
          <w:i/>
          <w:vanish/>
          <w:color w:val="FF0000"/>
          <w:szCs w:val="20"/>
          <w:lang w:eastAsia="de-DE"/>
        </w:rPr>
      </w:pPr>
      <w:r w:rsidRPr="00D30DC0">
        <w:rPr>
          <w:rFonts w:ascii="Times New Roman" w:hAnsi="Times New Roman"/>
          <w:i/>
          <w:vanish/>
          <w:color w:val="FF0000"/>
          <w:szCs w:val="20"/>
          <w:lang w:eastAsia="de-DE"/>
        </w:rPr>
        <w:t>Darstellun</w:t>
      </w:r>
      <w:r w:rsidR="00D30DC0">
        <w:rPr>
          <w:rFonts w:ascii="Times New Roman" w:hAnsi="Times New Roman"/>
          <w:i/>
          <w:vanish/>
          <w:color w:val="FF0000"/>
          <w:szCs w:val="20"/>
          <w:lang w:eastAsia="de-DE"/>
        </w:rPr>
        <w:t>g schülerabhängig von Auftrag 1:</w:t>
      </w:r>
    </w:p>
    <w:p w14:paraId="5AEA9632" w14:textId="77777777" w:rsidR="00B23D34" w:rsidRPr="003F119D" w:rsidRDefault="00B23D34" w:rsidP="003F119D">
      <w:pPr>
        <w:spacing w:before="120" w:after="0" w:line="240" w:lineRule="exact"/>
        <w:ind w:left="284" w:hanging="284"/>
        <w:rPr>
          <w:rFonts w:ascii="Times New Roman" w:hAnsi="Times New Roman"/>
          <w:i/>
          <w:vanish/>
          <w:color w:val="FF0000"/>
          <w:szCs w:val="20"/>
          <w:lang w:eastAsia="de-DE"/>
        </w:rPr>
      </w:pPr>
    </w:p>
    <w:tbl>
      <w:tblPr>
        <w:tblStyle w:val="Tabellenraster"/>
        <w:tblW w:w="0" w:type="auto"/>
        <w:tblInd w:w="-5" w:type="dxa"/>
        <w:tblLook w:val="04A0" w:firstRow="1" w:lastRow="0" w:firstColumn="1" w:lastColumn="0" w:noHBand="0" w:noVBand="1"/>
      </w:tblPr>
      <w:tblGrid>
        <w:gridCol w:w="1985"/>
        <w:gridCol w:w="4394"/>
        <w:gridCol w:w="992"/>
        <w:gridCol w:w="2262"/>
      </w:tblGrid>
      <w:tr w:rsidR="000262A0" w:rsidRPr="003F119D" w14:paraId="300A5EFB" w14:textId="77777777" w:rsidTr="000262A0">
        <w:trPr>
          <w:trHeight w:val="567"/>
          <w:hidden/>
        </w:trPr>
        <w:tc>
          <w:tcPr>
            <w:tcW w:w="9633" w:type="dxa"/>
            <w:gridSpan w:val="4"/>
            <w:vAlign w:val="center"/>
          </w:tcPr>
          <w:p w14:paraId="0A2B0924" w14:textId="3DA41684" w:rsidR="000262A0" w:rsidRPr="003F119D" w:rsidRDefault="00D30DC0" w:rsidP="003F119D">
            <w:pPr>
              <w:spacing w:before="120" w:line="240" w:lineRule="exact"/>
              <w:jc w:val="center"/>
              <w:rPr>
                <w:rFonts w:ascii="Times New Roman" w:hAnsi="Times New Roman"/>
                <w:b/>
                <w:i/>
                <w:vanish/>
                <w:color w:val="FF0000"/>
              </w:rPr>
            </w:pPr>
            <w:r w:rsidRPr="00B23D34">
              <w:rPr>
                <w:rFonts w:ascii="Times New Roman" w:hAnsi="Times New Roman"/>
                <w:b/>
                <w:i/>
                <w:vanish/>
                <w:color w:val="FF0000"/>
                <w:szCs w:val="20"/>
                <w:lang w:eastAsia="de-DE"/>
              </w:rPr>
              <w:t>Checkliste – Ticketaufnahme</w:t>
            </w:r>
          </w:p>
        </w:tc>
      </w:tr>
      <w:tr w:rsidR="00B23D34" w:rsidRPr="003F119D" w14:paraId="0AD9108D" w14:textId="77777777" w:rsidTr="00242E10">
        <w:trPr>
          <w:trHeight w:val="567"/>
          <w:hidden/>
        </w:trPr>
        <w:tc>
          <w:tcPr>
            <w:tcW w:w="1985" w:type="dxa"/>
            <w:vAlign w:val="center"/>
          </w:tcPr>
          <w:p w14:paraId="7490E56F" w14:textId="77777777" w:rsidR="00B23D34" w:rsidRPr="003F119D" w:rsidRDefault="00B23D34" w:rsidP="003F119D">
            <w:pPr>
              <w:spacing w:before="120" w:line="240" w:lineRule="exact"/>
              <w:jc w:val="center"/>
              <w:rPr>
                <w:rFonts w:ascii="Times New Roman" w:hAnsi="Times New Roman"/>
                <w:b/>
                <w:i/>
                <w:vanish/>
                <w:color w:val="FF0000"/>
              </w:rPr>
            </w:pPr>
            <w:r w:rsidRPr="003F119D">
              <w:rPr>
                <w:rFonts w:ascii="Times New Roman" w:hAnsi="Times New Roman"/>
                <w:b/>
                <w:i/>
                <w:vanish/>
                <w:color w:val="FF0000"/>
              </w:rPr>
              <w:t>Kriterien</w:t>
            </w:r>
          </w:p>
        </w:tc>
        <w:tc>
          <w:tcPr>
            <w:tcW w:w="4394" w:type="dxa"/>
            <w:vAlign w:val="center"/>
          </w:tcPr>
          <w:p w14:paraId="75BEDB64" w14:textId="77777777" w:rsidR="00B23D34" w:rsidRPr="003F119D" w:rsidRDefault="00B23D34" w:rsidP="003F119D">
            <w:pPr>
              <w:spacing w:before="120" w:line="240" w:lineRule="exact"/>
              <w:jc w:val="center"/>
              <w:rPr>
                <w:rFonts w:ascii="Times New Roman" w:hAnsi="Times New Roman"/>
                <w:b/>
                <w:i/>
                <w:vanish/>
                <w:color w:val="FF0000"/>
              </w:rPr>
            </w:pPr>
            <w:r w:rsidRPr="003F119D">
              <w:rPr>
                <w:rFonts w:ascii="Times New Roman" w:hAnsi="Times New Roman"/>
                <w:b/>
                <w:i/>
                <w:vanish/>
                <w:color w:val="FF0000"/>
              </w:rPr>
              <w:t>Erläuterung</w:t>
            </w:r>
          </w:p>
        </w:tc>
        <w:tc>
          <w:tcPr>
            <w:tcW w:w="992" w:type="dxa"/>
            <w:vAlign w:val="center"/>
          </w:tcPr>
          <w:p w14:paraId="6BE7C95E" w14:textId="2EE769D6" w:rsidR="000262A0" w:rsidRDefault="000262A0" w:rsidP="003F119D">
            <w:pPr>
              <w:spacing w:before="120" w:line="240" w:lineRule="exact"/>
              <w:jc w:val="center"/>
              <w:rPr>
                <w:rFonts w:ascii="Times New Roman" w:hAnsi="Times New Roman"/>
                <w:b/>
                <w:i/>
                <w:vanish/>
                <w:color w:val="FF0000"/>
              </w:rPr>
            </w:pPr>
            <w:r>
              <w:rPr>
                <w:rFonts w:ascii="Times New Roman" w:hAnsi="Times New Roman"/>
                <w:b/>
                <w:i/>
                <w:vanish/>
                <w:color w:val="FF0000"/>
              </w:rPr>
              <w:t>e</w:t>
            </w:r>
            <w:r w:rsidR="00B23D34" w:rsidRPr="003F119D">
              <w:rPr>
                <w:rFonts w:ascii="Times New Roman" w:hAnsi="Times New Roman"/>
                <w:b/>
                <w:i/>
                <w:vanish/>
                <w:color w:val="FF0000"/>
              </w:rPr>
              <w:t>rfasst</w:t>
            </w:r>
          </w:p>
          <w:p w14:paraId="35F38623" w14:textId="4B53E0E7" w:rsidR="00B23D34" w:rsidRPr="003F119D" w:rsidRDefault="00B23D34" w:rsidP="003F119D">
            <w:pPr>
              <w:spacing w:before="120" w:line="240" w:lineRule="exact"/>
              <w:jc w:val="center"/>
              <w:rPr>
                <w:rFonts w:ascii="Times New Roman" w:hAnsi="Times New Roman"/>
                <w:b/>
                <w:i/>
                <w:vanish/>
                <w:color w:val="FF0000"/>
              </w:rPr>
            </w:pPr>
            <w:r w:rsidRPr="003F119D">
              <w:rPr>
                <w:rFonts w:ascii="Segoe UI Symbol" w:hAnsi="Segoe UI Symbol" w:cs="Segoe UI Symbol"/>
                <w:b/>
                <w:i/>
                <w:vanish/>
                <w:color w:val="FF0000"/>
              </w:rPr>
              <w:t>✔</w:t>
            </w:r>
          </w:p>
        </w:tc>
        <w:tc>
          <w:tcPr>
            <w:tcW w:w="2262" w:type="dxa"/>
            <w:vAlign w:val="center"/>
          </w:tcPr>
          <w:p w14:paraId="5A6DBB77" w14:textId="77777777" w:rsidR="00B23D34" w:rsidRPr="003F119D" w:rsidRDefault="00B23D34" w:rsidP="003F119D">
            <w:pPr>
              <w:spacing w:before="120" w:line="240" w:lineRule="exact"/>
              <w:jc w:val="center"/>
              <w:rPr>
                <w:rFonts w:ascii="Times New Roman" w:hAnsi="Times New Roman"/>
                <w:b/>
                <w:i/>
                <w:vanish/>
                <w:color w:val="FF0000"/>
              </w:rPr>
            </w:pPr>
            <w:r w:rsidRPr="003F119D">
              <w:rPr>
                <w:rFonts w:ascii="Times New Roman" w:hAnsi="Times New Roman"/>
                <w:b/>
                <w:i/>
                <w:vanish/>
                <w:color w:val="FF0000"/>
              </w:rPr>
              <w:t>Notizen</w:t>
            </w:r>
          </w:p>
          <w:p w14:paraId="3EBD9A66" w14:textId="77777777" w:rsidR="00B23D34" w:rsidRPr="003F119D" w:rsidRDefault="00B23D34" w:rsidP="003F119D">
            <w:pPr>
              <w:spacing w:before="120" w:line="240" w:lineRule="exact"/>
              <w:jc w:val="center"/>
              <w:rPr>
                <w:rFonts w:ascii="Times New Roman" w:hAnsi="Times New Roman"/>
                <w:b/>
                <w:i/>
                <w:vanish/>
                <w:color w:val="FF0000"/>
              </w:rPr>
            </w:pPr>
            <w:r w:rsidRPr="003F119D">
              <w:rPr>
                <w:rFonts w:ascii="Times New Roman" w:hAnsi="Times New Roman"/>
                <w:b/>
                <w:i/>
                <w:vanish/>
                <w:color w:val="FF0000"/>
              </w:rPr>
              <w:t>(optional)</w:t>
            </w:r>
          </w:p>
        </w:tc>
      </w:tr>
      <w:tr w:rsidR="00B23D34" w:rsidRPr="003F119D" w14:paraId="4527506F" w14:textId="77777777" w:rsidTr="00242E10">
        <w:trPr>
          <w:trHeight w:val="567"/>
          <w:hidden/>
        </w:trPr>
        <w:tc>
          <w:tcPr>
            <w:tcW w:w="1985" w:type="dxa"/>
            <w:vAlign w:val="center"/>
          </w:tcPr>
          <w:p w14:paraId="445CAE5D"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Eingangskanal</w:t>
            </w:r>
          </w:p>
        </w:tc>
        <w:tc>
          <w:tcPr>
            <w:tcW w:w="4394" w:type="dxa"/>
            <w:vAlign w:val="center"/>
          </w:tcPr>
          <w:p w14:paraId="329A0804" w14:textId="69E7B6B9" w:rsidR="00B23D34" w:rsidRPr="003F119D" w:rsidRDefault="00D06B40" w:rsidP="003F119D">
            <w:pPr>
              <w:spacing w:before="120" w:line="240" w:lineRule="exact"/>
              <w:rPr>
                <w:rFonts w:ascii="Times New Roman" w:hAnsi="Times New Roman"/>
                <w:i/>
                <w:vanish/>
                <w:color w:val="FF0000"/>
              </w:rPr>
            </w:pPr>
            <w:r w:rsidRPr="003F119D">
              <w:rPr>
                <w:rFonts w:ascii="Times New Roman" w:hAnsi="Times New Roman"/>
                <w:i/>
                <w:vanish/>
                <w:color w:val="FF0000"/>
              </w:rPr>
              <w:t>Erfassung des Eingangskanals: Telefon, E-Mail, Chat etc.</w:t>
            </w:r>
          </w:p>
        </w:tc>
        <w:tc>
          <w:tcPr>
            <w:tcW w:w="992" w:type="dxa"/>
          </w:tcPr>
          <w:p w14:paraId="5A326050" w14:textId="77777777" w:rsidR="00B23D34" w:rsidRPr="003F119D" w:rsidRDefault="00B23D34" w:rsidP="003F119D">
            <w:pPr>
              <w:spacing w:before="120" w:line="240" w:lineRule="exact"/>
              <w:jc w:val="center"/>
              <w:rPr>
                <w:rFonts w:ascii="Times New Roman" w:hAnsi="Times New Roman"/>
                <w:i/>
                <w:vanish/>
                <w:color w:val="FF0000"/>
              </w:rPr>
            </w:pPr>
            <w:r w:rsidRPr="003F119D">
              <w:rPr>
                <w:rFonts w:ascii="Segoe UI Symbol" w:hAnsi="Segoe UI Symbol" w:cs="Segoe UI Symbol"/>
                <w:b/>
                <w:i/>
                <w:vanish/>
                <w:color w:val="FF0000"/>
              </w:rPr>
              <w:t>✔</w:t>
            </w:r>
          </w:p>
        </w:tc>
        <w:tc>
          <w:tcPr>
            <w:tcW w:w="2262" w:type="dxa"/>
            <w:vAlign w:val="center"/>
          </w:tcPr>
          <w:p w14:paraId="59A5B540"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Telefon</w:t>
            </w:r>
          </w:p>
        </w:tc>
      </w:tr>
      <w:tr w:rsidR="00B23D34" w:rsidRPr="003F119D" w14:paraId="17D81169" w14:textId="77777777" w:rsidTr="00242E10">
        <w:trPr>
          <w:trHeight w:val="567"/>
          <w:hidden/>
        </w:trPr>
        <w:tc>
          <w:tcPr>
            <w:tcW w:w="1985" w:type="dxa"/>
            <w:vAlign w:val="center"/>
          </w:tcPr>
          <w:p w14:paraId="104599A7"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Titel</w:t>
            </w:r>
          </w:p>
        </w:tc>
        <w:tc>
          <w:tcPr>
            <w:tcW w:w="4394" w:type="dxa"/>
            <w:vAlign w:val="center"/>
          </w:tcPr>
          <w:p w14:paraId="592461A6"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 xml:space="preserve">Titel mit einschlägigen Fachbegriffen notieren. </w:t>
            </w:r>
          </w:p>
        </w:tc>
        <w:tc>
          <w:tcPr>
            <w:tcW w:w="992" w:type="dxa"/>
          </w:tcPr>
          <w:p w14:paraId="63C3102B" w14:textId="77777777" w:rsidR="00B23D34" w:rsidRPr="003F119D" w:rsidRDefault="00B23D34" w:rsidP="003F119D">
            <w:pPr>
              <w:spacing w:before="120" w:line="240" w:lineRule="exact"/>
              <w:jc w:val="center"/>
              <w:rPr>
                <w:rFonts w:ascii="Times New Roman" w:hAnsi="Times New Roman"/>
                <w:i/>
                <w:vanish/>
                <w:color w:val="FF0000"/>
              </w:rPr>
            </w:pPr>
            <w:r w:rsidRPr="003F119D">
              <w:rPr>
                <w:rFonts w:ascii="Segoe UI Symbol" w:hAnsi="Segoe UI Symbol" w:cs="Segoe UI Symbol"/>
                <w:b/>
                <w:i/>
                <w:vanish/>
                <w:color w:val="FF0000"/>
              </w:rPr>
              <w:t>✔</w:t>
            </w:r>
          </w:p>
        </w:tc>
        <w:tc>
          <w:tcPr>
            <w:tcW w:w="2262" w:type="dxa"/>
            <w:vAlign w:val="center"/>
          </w:tcPr>
          <w:p w14:paraId="4D502CEB" w14:textId="77777777" w:rsidR="00B23D34" w:rsidRPr="003F119D" w:rsidRDefault="00B23D34" w:rsidP="003F119D">
            <w:pPr>
              <w:spacing w:before="120" w:line="240" w:lineRule="exact"/>
              <w:rPr>
                <w:rFonts w:ascii="Times New Roman" w:hAnsi="Times New Roman"/>
                <w:i/>
                <w:vanish/>
                <w:color w:val="FF0000"/>
              </w:rPr>
            </w:pPr>
          </w:p>
        </w:tc>
      </w:tr>
      <w:tr w:rsidR="00B23D34" w:rsidRPr="003F119D" w14:paraId="21267AC2" w14:textId="77777777" w:rsidTr="00242E10">
        <w:trPr>
          <w:trHeight w:val="567"/>
          <w:hidden/>
        </w:trPr>
        <w:tc>
          <w:tcPr>
            <w:tcW w:w="1985" w:type="dxa"/>
            <w:vAlign w:val="center"/>
          </w:tcPr>
          <w:p w14:paraId="57209B0C"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Kundin/Kunde</w:t>
            </w:r>
          </w:p>
        </w:tc>
        <w:tc>
          <w:tcPr>
            <w:tcW w:w="4394" w:type="dxa"/>
            <w:vAlign w:val="center"/>
          </w:tcPr>
          <w:p w14:paraId="18E8F427"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Kundin/Kunde in der Datenbank suchen oder neu anlegen. Bei einer Neukundin bzw. einem Neukunden ist eine E-Mail an die Abteilungsleitung zur Information zu senden.</w:t>
            </w:r>
          </w:p>
        </w:tc>
        <w:tc>
          <w:tcPr>
            <w:tcW w:w="992" w:type="dxa"/>
          </w:tcPr>
          <w:p w14:paraId="3BEB3903" w14:textId="77777777" w:rsidR="00B23D34" w:rsidRPr="003F119D" w:rsidRDefault="00B23D34" w:rsidP="003F119D">
            <w:pPr>
              <w:spacing w:before="120" w:line="240" w:lineRule="exact"/>
              <w:jc w:val="center"/>
              <w:rPr>
                <w:rFonts w:ascii="Times New Roman" w:hAnsi="Times New Roman"/>
                <w:i/>
                <w:vanish/>
                <w:color w:val="FF0000"/>
              </w:rPr>
            </w:pPr>
            <w:r w:rsidRPr="003F119D">
              <w:rPr>
                <w:rFonts w:ascii="Segoe UI Symbol" w:hAnsi="Segoe UI Symbol" w:cs="Segoe UI Symbol"/>
                <w:b/>
                <w:i/>
                <w:vanish/>
                <w:color w:val="FF0000"/>
              </w:rPr>
              <w:t>✔</w:t>
            </w:r>
          </w:p>
        </w:tc>
        <w:tc>
          <w:tcPr>
            <w:tcW w:w="2262" w:type="dxa"/>
            <w:vAlign w:val="center"/>
          </w:tcPr>
          <w:p w14:paraId="49F6EE72"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Neukunde</w:t>
            </w:r>
          </w:p>
        </w:tc>
      </w:tr>
      <w:tr w:rsidR="00B23D34" w:rsidRPr="003F119D" w14:paraId="3E167054" w14:textId="77777777" w:rsidTr="00242E10">
        <w:trPr>
          <w:trHeight w:val="567"/>
          <w:hidden/>
        </w:trPr>
        <w:tc>
          <w:tcPr>
            <w:tcW w:w="1985" w:type="dxa"/>
            <w:vAlign w:val="center"/>
          </w:tcPr>
          <w:p w14:paraId="5C403B2B"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Text</w:t>
            </w:r>
          </w:p>
        </w:tc>
        <w:tc>
          <w:tcPr>
            <w:tcW w:w="4394" w:type="dxa"/>
            <w:vAlign w:val="center"/>
          </w:tcPr>
          <w:p w14:paraId="272AC088"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Service Request oder Störmeldung möglichst umfassend beschreiben.</w:t>
            </w:r>
          </w:p>
        </w:tc>
        <w:tc>
          <w:tcPr>
            <w:tcW w:w="992" w:type="dxa"/>
          </w:tcPr>
          <w:p w14:paraId="2E28E811" w14:textId="77777777" w:rsidR="00B23D34" w:rsidRPr="003F119D" w:rsidRDefault="00B23D34" w:rsidP="003F119D">
            <w:pPr>
              <w:spacing w:before="120" w:line="240" w:lineRule="exact"/>
              <w:jc w:val="center"/>
              <w:rPr>
                <w:rFonts w:ascii="Times New Roman" w:hAnsi="Times New Roman"/>
                <w:i/>
                <w:vanish/>
                <w:color w:val="FF0000"/>
              </w:rPr>
            </w:pPr>
            <w:r w:rsidRPr="003F119D">
              <w:rPr>
                <w:rFonts w:ascii="Segoe UI Symbol" w:hAnsi="Segoe UI Symbol" w:cs="Segoe UI Symbol"/>
                <w:b/>
                <w:i/>
                <w:vanish/>
                <w:color w:val="FF0000"/>
              </w:rPr>
              <w:t>✔</w:t>
            </w:r>
          </w:p>
        </w:tc>
        <w:tc>
          <w:tcPr>
            <w:tcW w:w="2262" w:type="dxa"/>
            <w:vAlign w:val="center"/>
          </w:tcPr>
          <w:p w14:paraId="725B92AA" w14:textId="77777777" w:rsidR="00B23D34" w:rsidRPr="003F119D" w:rsidRDefault="00B23D34" w:rsidP="003F119D">
            <w:pPr>
              <w:spacing w:before="120" w:line="240" w:lineRule="exact"/>
              <w:rPr>
                <w:rFonts w:ascii="Times New Roman" w:hAnsi="Times New Roman"/>
                <w:i/>
                <w:vanish/>
                <w:color w:val="FF0000"/>
              </w:rPr>
            </w:pPr>
          </w:p>
        </w:tc>
      </w:tr>
      <w:tr w:rsidR="00B23D34" w:rsidRPr="003F119D" w14:paraId="764925C6" w14:textId="77777777" w:rsidTr="00242E10">
        <w:trPr>
          <w:trHeight w:val="567"/>
          <w:hidden/>
        </w:trPr>
        <w:tc>
          <w:tcPr>
            <w:tcW w:w="1985" w:type="dxa"/>
            <w:vAlign w:val="center"/>
          </w:tcPr>
          <w:p w14:paraId="7DE027FE"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Besitzerin/Besitzer</w:t>
            </w:r>
          </w:p>
        </w:tc>
        <w:tc>
          <w:tcPr>
            <w:tcW w:w="4394" w:type="dxa"/>
            <w:vAlign w:val="center"/>
          </w:tcPr>
          <w:p w14:paraId="1B6B478B"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Sofern der First-Level-Support nicht direkt helfen kann, ist das Ticket an den Second-Level-Support zu eskalieren. Hierbei ist zu berücksichtigen, dass die Mitarbeiterin oder der Mitarbeiter über das entsprechende Fachwissen und ausreichend Kapazität verfügt.</w:t>
            </w:r>
          </w:p>
        </w:tc>
        <w:tc>
          <w:tcPr>
            <w:tcW w:w="992" w:type="dxa"/>
          </w:tcPr>
          <w:p w14:paraId="7DA4542B" w14:textId="77777777" w:rsidR="00B23D34" w:rsidRPr="003F119D" w:rsidRDefault="00B23D34" w:rsidP="003F119D">
            <w:pPr>
              <w:spacing w:before="120" w:line="240" w:lineRule="exact"/>
              <w:jc w:val="center"/>
              <w:rPr>
                <w:rFonts w:ascii="Times New Roman" w:hAnsi="Times New Roman"/>
                <w:i/>
                <w:vanish/>
                <w:color w:val="FF0000"/>
              </w:rPr>
            </w:pPr>
            <w:r w:rsidRPr="003F119D">
              <w:rPr>
                <w:rFonts w:ascii="Segoe UI Symbol" w:hAnsi="Segoe UI Symbol" w:cs="Segoe UI Symbol"/>
                <w:b/>
                <w:i/>
                <w:vanish/>
                <w:color w:val="FF0000"/>
              </w:rPr>
              <w:t>✔</w:t>
            </w:r>
          </w:p>
        </w:tc>
        <w:tc>
          <w:tcPr>
            <w:tcW w:w="2262" w:type="dxa"/>
            <w:vAlign w:val="center"/>
          </w:tcPr>
          <w:p w14:paraId="243DEA10"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Roman Holt fragen, ob er den Auftrag übernimmt.</w:t>
            </w:r>
          </w:p>
        </w:tc>
      </w:tr>
      <w:tr w:rsidR="00B23D34" w:rsidRPr="003F119D" w14:paraId="722C31B5" w14:textId="77777777" w:rsidTr="00242E10">
        <w:trPr>
          <w:trHeight w:val="567"/>
          <w:hidden/>
        </w:trPr>
        <w:tc>
          <w:tcPr>
            <w:tcW w:w="1985" w:type="dxa"/>
            <w:vAlign w:val="center"/>
          </w:tcPr>
          <w:p w14:paraId="6F3B2572"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Servicelevel (SL)</w:t>
            </w:r>
          </w:p>
        </w:tc>
        <w:tc>
          <w:tcPr>
            <w:tcW w:w="4394" w:type="dxa"/>
            <w:vAlign w:val="center"/>
          </w:tcPr>
          <w:p w14:paraId="4B1884D1" w14:textId="0065C802" w:rsidR="00B23D34" w:rsidRPr="003F119D" w:rsidRDefault="00D06B40" w:rsidP="003F119D">
            <w:pPr>
              <w:spacing w:before="120" w:line="240" w:lineRule="exact"/>
              <w:rPr>
                <w:rFonts w:ascii="Times New Roman" w:hAnsi="Times New Roman"/>
                <w:i/>
                <w:vanish/>
                <w:color w:val="FF0000"/>
              </w:rPr>
            </w:pPr>
            <w:r w:rsidRPr="003F119D">
              <w:rPr>
                <w:rFonts w:ascii="Times New Roman" w:hAnsi="Times New Roman"/>
                <w:i/>
                <w:vanish/>
                <w:color w:val="FF0000"/>
              </w:rPr>
              <w:t>Servicelevel aus dem Servicevertrag entnehmen und angeben. Für Neukundinnen/Neukunden gilt SL1.</w:t>
            </w:r>
          </w:p>
        </w:tc>
        <w:tc>
          <w:tcPr>
            <w:tcW w:w="992" w:type="dxa"/>
          </w:tcPr>
          <w:p w14:paraId="06AC3041" w14:textId="77777777" w:rsidR="00B23D34" w:rsidRPr="003F119D" w:rsidRDefault="00B23D34" w:rsidP="003F119D">
            <w:pPr>
              <w:spacing w:before="120" w:line="240" w:lineRule="exact"/>
              <w:jc w:val="center"/>
              <w:rPr>
                <w:rFonts w:ascii="Times New Roman" w:hAnsi="Times New Roman"/>
                <w:i/>
                <w:vanish/>
                <w:color w:val="FF0000"/>
              </w:rPr>
            </w:pPr>
            <w:r w:rsidRPr="003F119D">
              <w:rPr>
                <w:rFonts w:ascii="Segoe UI Symbol" w:hAnsi="Segoe UI Symbol" w:cs="Segoe UI Symbol"/>
                <w:b/>
                <w:i/>
                <w:vanish/>
                <w:color w:val="FF0000"/>
              </w:rPr>
              <w:t>✔</w:t>
            </w:r>
          </w:p>
        </w:tc>
        <w:tc>
          <w:tcPr>
            <w:tcW w:w="2262" w:type="dxa"/>
            <w:vAlign w:val="center"/>
          </w:tcPr>
          <w:p w14:paraId="16C3D76D" w14:textId="77777777" w:rsidR="00B23D34" w:rsidRPr="003F119D" w:rsidRDefault="00B23D34" w:rsidP="003F119D">
            <w:pPr>
              <w:spacing w:before="120" w:line="240" w:lineRule="exact"/>
              <w:rPr>
                <w:rFonts w:ascii="Times New Roman" w:hAnsi="Times New Roman"/>
                <w:i/>
                <w:vanish/>
                <w:color w:val="FF0000"/>
              </w:rPr>
            </w:pPr>
          </w:p>
        </w:tc>
      </w:tr>
      <w:tr w:rsidR="00B23D34" w:rsidRPr="003F119D" w14:paraId="4B54DF91" w14:textId="77777777" w:rsidTr="00242E10">
        <w:trPr>
          <w:trHeight w:val="567"/>
          <w:hidden/>
        </w:trPr>
        <w:tc>
          <w:tcPr>
            <w:tcW w:w="1985" w:type="dxa"/>
            <w:vAlign w:val="center"/>
          </w:tcPr>
          <w:p w14:paraId="247BE70A" w14:textId="3D3B48AC"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Entstörung/ Lösungszeit</w:t>
            </w:r>
          </w:p>
        </w:tc>
        <w:tc>
          <w:tcPr>
            <w:tcW w:w="4394" w:type="dxa"/>
            <w:vAlign w:val="center"/>
          </w:tcPr>
          <w:p w14:paraId="405B2EE5"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Datum der Entstörung eintragen.</w:t>
            </w:r>
          </w:p>
        </w:tc>
        <w:tc>
          <w:tcPr>
            <w:tcW w:w="992" w:type="dxa"/>
          </w:tcPr>
          <w:p w14:paraId="0522CCE1" w14:textId="77777777" w:rsidR="00B23D34" w:rsidRPr="003F119D" w:rsidRDefault="00B23D34" w:rsidP="003F119D">
            <w:pPr>
              <w:spacing w:before="120" w:line="240" w:lineRule="exact"/>
              <w:jc w:val="center"/>
              <w:rPr>
                <w:rFonts w:ascii="Times New Roman" w:hAnsi="Times New Roman"/>
                <w:i/>
                <w:vanish/>
                <w:color w:val="FF0000"/>
              </w:rPr>
            </w:pPr>
            <w:r w:rsidRPr="003F119D">
              <w:rPr>
                <w:rFonts w:ascii="Segoe UI Symbol" w:hAnsi="Segoe UI Symbol" w:cs="Segoe UI Symbol"/>
                <w:b/>
                <w:i/>
                <w:vanish/>
                <w:color w:val="FF0000"/>
              </w:rPr>
              <w:t>✔</w:t>
            </w:r>
          </w:p>
        </w:tc>
        <w:tc>
          <w:tcPr>
            <w:tcW w:w="2262" w:type="dxa"/>
            <w:vAlign w:val="center"/>
          </w:tcPr>
          <w:p w14:paraId="231A845E" w14:textId="77777777" w:rsidR="00B23D34" w:rsidRPr="003F119D" w:rsidRDefault="00B23D34" w:rsidP="003F119D">
            <w:pPr>
              <w:spacing w:before="120" w:line="240" w:lineRule="exact"/>
              <w:rPr>
                <w:rFonts w:ascii="Times New Roman" w:hAnsi="Times New Roman"/>
                <w:i/>
                <w:vanish/>
                <w:color w:val="FF0000"/>
              </w:rPr>
            </w:pPr>
          </w:p>
        </w:tc>
      </w:tr>
      <w:tr w:rsidR="00B23D34" w:rsidRPr="003F119D" w14:paraId="75C566BF" w14:textId="77777777" w:rsidTr="00242E10">
        <w:trPr>
          <w:trHeight w:val="567"/>
          <w:hidden/>
        </w:trPr>
        <w:tc>
          <w:tcPr>
            <w:tcW w:w="1985" w:type="dxa"/>
            <w:vAlign w:val="center"/>
          </w:tcPr>
          <w:p w14:paraId="12119A37"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Zeiterfassung</w:t>
            </w:r>
          </w:p>
        </w:tc>
        <w:tc>
          <w:tcPr>
            <w:tcW w:w="4394" w:type="dxa"/>
            <w:vAlign w:val="center"/>
          </w:tcPr>
          <w:p w14:paraId="4855EFF8"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Nach der Ticketaufnahme die Zeit der Bearbeitung erfassen.</w:t>
            </w:r>
          </w:p>
        </w:tc>
        <w:tc>
          <w:tcPr>
            <w:tcW w:w="992" w:type="dxa"/>
          </w:tcPr>
          <w:p w14:paraId="23E3DB95" w14:textId="77777777" w:rsidR="00B23D34" w:rsidRPr="003F119D" w:rsidRDefault="00B23D34" w:rsidP="003F119D">
            <w:pPr>
              <w:spacing w:before="120" w:line="240" w:lineRule="exact"/>
              <w:jc w:val="center"/>
              <w:rPr>
                <w:rFonts w:ascii="Times New Roman" w:hAnsi="Times New Roman"/>
                <w:i/>
                <w:vanish/>
                <w:color w:val="FF0000"/>
              </w:rPr>
            </w:pPr>
            <w:r w:rsidRPr="003F119D">
              <w:rPr>
                <w:rFonts w:ascii="Segoe UI Symbol" w:hAnsi="Segoe UI Symbol" w:cs="Segoe UI Symbol"/>
                <w:b/>
                <w:i/>
                <w:vanish/>
                <w:color w:val="FF0000"/>
              </w:rPr>
              <w:t>✔</w:t>
            </w:r>
          </w:p>
        </w:tc>
        <w:tc>
          <w:tcPr>
            <w:tcW w:w="2262" w:type="dxa"/>
            <w:vAlign w:val="center"/>
          </w:tcPr>
          <w:p w14:paraId="776B987A" w14:textId="77777777" w:rsidR="00B23D34" w:rsidRPr="003F119D" w:rsidRDefault="00B23D34" w:rsidP="003F119D">
            <w:pPr>
              <w:spacing w:before="120" w:line="240" w:lineRule="exact"/>
              <w:rPr>
                <w:rFonts w:ascii="Times New Roman" w:hAnsi="Times New Roman"/>
                <w:i/>
                <w:vanish/>
                <w:color w:val="FF0000"/>
              </w:rPr>
            </w:pPr>
          </w:p>
        </w:tc>
      </w:tr>
      <w:tr w:rsidR="00B23D34" w:rsidRPr="003F119D" w14:paraId="1133588F" w14:textId="77777777" w:rsidTr="00242E10">
        <w:trPr>
          <w:trHeight w:val="567"/>
          <w:hidden/>
        </w:trPr>
        <w:tc>
          <w:tcPr>
            <w:tcW w:w="1985" w:type="dxa"/>
            <w:vAlign w:val="center"/>
          </w:tcPr>
          <w:p w14:paraId="310392EA"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Express</w:t>
            </w:r>
          </w:p>
        </w:tc>
        <w:tc>
          <w:tcPr>
            <w:tcW w:w="4394" w:type="dxa"/>
            <w:vAlign w:val="center"/>
          </w:tcPr>
          <w:p w14:paraId="7127F9A4"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Falls eine Behebung des Problems noch vor der regulären Entstördauer gewünscht wird.</w:t>
            </w:r>
          </w:p>
        </w:tc>
        <w:tc>
          <w:tcPr>
            <w:tcW w:w="992" w:type="dxa"/>
            <w:vAlign w:val="center"/>
          </w:tcPr>
          <w:p w14:paraId="25A0F23B" w14:textId="77777777" w:rsidR="00B23D34" w:rsidRPr="003F119D" w:rsidRDefault="00B23D34" w:rsidP="003F119D">
            <w:pPr>
              <w:spacing w:before="120" w:line="240" w:lineRule="exact"/>
              <w:jc w:val="center"/>
              <w:rPr>
                <w:rFonts w:ascii="Times New Roman" w:hAnsi="Times New Roman"/>
                <w:i/>
                <w:vanish/>
                <w:color w:val="FF0000"/>
              </w:rPr>
            </w:pPr>
            <w:r w:rsidRPr="003F119D">
              <w:rPr>
                <w:rFonts w:ascii="Segoe UI Symbol" w:hAnsi="Segoe UI Symbol" w:cs="Segoe UI Symbol"/>
                <w:b/>
                <w:i/>
                <w:vanish/>
                <w:color w:val="FF0000"/>
              </w:rPr>
              <w:t>✔</w:t>
            </w:r>
          </w:p>
        </w:tc>
        <w:tc>
          <w:tcPr>
            <w:tcW w:w="2262" w:type="dxa"/>
            <w:vAlign w:val="center"/>
          </w:tcPr>
          <w:p w14:paraId="2A797968" w14:textId="77777777" w:rsidR="00B23D34" w:rsidRPr="003F119D" w:rsidRDefault="00B23D34" w:rsidP="003F119D">
            <w:pPr>
              <w:spacing w:before="120" w:line="240" w:lineRule="exact"/>
              <w:rPr>
                <w:rFonts w:ascii="Times New Roman" w:hAnsi="Times New Roman"/>
                <w:i/>
                <w:vanish/>
                <w:color w:val="FF0000"/>
              </w:rPr>
            </w:pPr>
            <w:r w:rsidRPr="003F119D">
              <w:rPr>
                <w:rFonts w:ascii="Times New Roman" w:hAnsi="Times New Roman"/>
                <w:i/>
                <w:vanish/>
                <w:color w:val="FF0000"/>
              </w:rPr>
              <w:t>Express wurde gewählt</w:t>
            </w:r>
          </w:p>
        </w:tc>
      </w:tr>
    </w:tbl>
    <w:p w14:paraId="79D92E40" w14:textId="77777777" w:rsidR="00B23D34" w:rsidRPr="008E609C" w:rsidRDefault="00B23D34" w:rsidP="00546A1E">
      <w:pPr>
        <w:spacing w:before="120" w:after="0" w:line="318" w:lineRule="exact"/>
        <w:ind w:left="426" w:hanging="426"/>
        <w:rPr>
          <w:rFonts w:ascii="Times New Roman" w:hAnsi="Times New Roman"/>
          <w:i/>
          <w:vanish/>
          <w:color w:val="FF0000"/>
          <w:szCs w:val="20"/>
          <w:lang w:eastAsia="de-DE"/>
        </w:rPr>
      </w:pPr>
    </w:p>
    <w:p w14:paraId="56DFA39B" w14:textId="50241BF2" w:rsidR="009B4A88" w:rsidRPr="008E609C" w:rsidRDefault="00B23D34" w:rsidP="005B661F">
      <w:pPr>
        <w:spacing w:after="0" w:line="240" w:lineRule="exact"/>
        <w:rPr>
          <w:rFonts w:ascii="Times New Roman" w:hAnsi="Times New Roman"/>
          <w:i/>
          <w:vanish/>
          <w:color w:val="FF0000"/>
          <w:szCs w:val="20"/>
          <w:lang w:eastAsia="de-DE"/>
        </w:rPr>
      </w:pPr>
      <w:r w:rsidRPr="008E609C">
        <w:rPr>
          <w:rFonts w:ascii="Times New Roman" w:hAnsi="Times New Roman"/>
          <w:i/>
          <w:vanish/>
          <w:color w:val="FF0000"/>
          <w:szCs w:val="20"/>
          <w:lang w:eastAsia="de-DE"/>
        </w:rPr>
        <w:t>Hinweis: Neben Probleme</w:t>
      </w:r>
      <w:r w:rsidR="00D06B40" w:rsidRPr="008E609C">
        <w:rPr>
          <w:rFonts w:ascii="Times New Roman" w:hAnsi="Times New Roman"/>
          <w:i/>
          <w:vanish/>
          <w:color w:val="FF0000"/>
          <w:szCs w:val="20"/>
          <w:lang w:eastAsia="de-DE"/>
        </w:rPr>
        <w:t>n</w:t>
      </w:r>
      <w:r w:rsidRPr="008E609C">
        <w:rPr>
          <w:rFonts w:ascii="Times New Roman" w:hAnsi="Times New Roman"/>
          <w:i/>
          <w:vanish/>
          <w:color w:val="FF0000"/>
          <w:szCs w:val="20"/>
          <w:lang w:eastAsia="de-DE"/>
        </w:rPr>
        <w:t xml:space="preserve"> mit dem Cloud-Server selbst (z. B. Datenbank beschädigt aufgrund eines zu geringen Arbeitsspeichers (out of memory</w:t>
      </w:r>
      <w:r w:rsidR="00D06B40" w:rsidRPr="008E609C">
        <w:rPr>
          <w:rFonts w:ascii="Times New Roman" w:hAnsi="Times New Roman"/>
          <w:i/>
          <w:vanish/>
          <w:color w:val="FF0000"/>
          <w:szCs w:val="20"/>
          <w:lang w:eastAsia="de-DE"/>
        </w:rPr>
        <w:t>)</w:t>
      </w:r>
      <w:r w:rsidRPr="008E609C">
        <w:rPr>
          <w:rFonts w:ascii="Times New Roman" w:hAnsi="Times New Roman"/>
          <w:i/>
          <w:vanish/>
          <w:color w:val="FF0000"/>
          <w:szCs w:val="20"/>
          <w:lang w:eastAsia="de-DE"/>
        </w:rPr>
        <w:t xml:space="preserve">), können auch Verbindungsprobleme innerhalb des Netzwerks bestehen oder der Clouddienst blockiert </w:t>
      </w:r>
      <w:r w:rsidR="00D30DC0">
        <w:rPr>
          <w:rFonts w:ascii="Times New Roman" w:hAnsi="Times New Roman"/>
          <w:i/>
          <w:vanish/>
          <w:color w:val="FF0000"/>
          <w:szCs w:val="20"/>
          <w:lang w:eastAsia="de-DE"/>
        </w:rPr>
        <w:t xml:space="preserve">sein, </w:t>
      </w:r>
      <w:r w:rsidRPr="008E609C">
        <w:rPr>
          <w:rFonts w:ascii="Times New Roman" w:hAnsi="Times New Roman"/>
          <w:i/>
          <w:vanish/>
          <w:color w:val="FF0000"/>
          <w:szCs w:val="20"/>
          <w:lang w:eastAsia="de-DE"/>
        </w:rPr>
        <w:t>bspw. nur bestimmte IP-Adressen aufgrund zu vielen fehlgeschlagenen Loginversuchen (Security-Issue). Je nach Wahl der Problemursache können Bezüge zu Themen der Lernfelder 2, 3, 4, oder 5 hergestellt werden.</w:t>
      </w:r>
    </w:p>
    <w:p w14:paraId="143E927D" w14:textId="77777777" w:rsidR="007B2393" w:rsidRDefault="007B2393">
      <w:pPr>
        <w:rPr>
          <w:vanish/>
        </w:rPr>
      </w:pPr>
      <w:r>
        <w:rPr>
          <w:vanish/>
        </w:rPr>
        <w:br w:type="page"/>
      </w:r>
    </w:p>
    <w:p w14:paraId="6AA58E2A" w14:textId="2B63CA9B" w:rsidR="0019531B" w:rsidRDefault="00C92341" w:rsidP="0019531B">
      <w:pPr>
        <w:spacing w:before="120" w:after="0" w:line="318" w:lineRule="exact"/>
        <w:rPr>
          <w:rFonts w:ascii="Times New Roman" w:hAnsi="Times New Roman"/>
          <w:i/>
          <w:vanish/>
          <w:color w:val="FF0000"/>
          <w:szCs w:val="20"/>
          <w:lang w:eastAsia="de-DE"/>
        </w:rPr>
      </w:pPr>
      <w:r>
        <w:rPr>
          <w:noProof/>
          <w:vanish/>
        </w:rPr>
        <w:object w:dxaOrig="1440" w:dyaOrig="1440" w14:anchorId="5275DB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margin-left:1.05pt;margin-top:7.55pt;width:476.45pt;height:634.45pt;z-index:251791360;mso-position-horizontal-relative:text;mso-position-vertical-relative:text" wrapcoords="-34 -26 -34 21600 21634 21600 21634 -26 -34 -26" stroked="t" strokeweight=".5pt">
            <v:imagedata r:id="rId12" o:title=""/>
            <w10:wrap type="tight"/>
          </v:shape>
          <o:OLEObject Type="Embed" ProgID="PowerPoint.Slide.12" ShapeID="_x0000_s1044" DrawAspect="Content" ObjectID="_1686473015" r:id="rId13"/>
        </w:object>
      </w:r>
      <w:r w:rsidR="0019531B">
        <w:rPr>
          <w:rFonts w:ascii="Times New Roman" w:hAnsi="Times New Roman"/>
          <w:i/>
          <w:vanish/>
          <w:color w:val="FF0000"/>
          <w:szCs w:val="20"/>
          <w:lang w:eastAsia="de-DE"/>
        </w:rPr>
        <w:br w:type="page"/>
      </w:r>
    </w:p>
    <w:p w14:paraId="37C2C0FC" w14:textId="11E072EC" w:rsidR="00237BD3" w:rsidRPr="00237BD3" w:rsidRDefault="00237BD3" w:rsidP="00237BD3">
      <w:pPr>
        <w:spacing w:after="0" w:line="480" w:lineRule="auto"/>
        <w:rPr>
          <w:rFonts w:ascii="Times New Roman" w:hAnsi="Times New Roman"/>
          <w:i/>
          <w:vanish/>
          <w:color w:val="FF0000"/>
          <w:szCs w:val="20"/>
          <w:lang w:eastAsia="de-DE"/>
        </w:rPr>
      </w:pPr>
      <w:r w:rsidRPr="00237BD3">
        <w:rPr>
          <w:rFonts w:ascii="Times New Roman" w:hAnsi="Times New Roman"/>
          <w:i/>
          <w:vanish/>
          <w:color w:val="FF0000"/>
          <w:szCs w:val="20"/>
          <w:lang w:eastAsia="de-DE"/>
        </w:rPr>
        <w:t>Schülerabhängige Formulierung der E-Mail, z. B.:</w:t>
      </w:r>
    </w:p>
    <w:tbl>
      <w:tblPr>
        <w:tblStyle w:val="Tabellenraster"/>
        <w:tblW w:w="0" w:type="auto"/>
        <w:tblInd w:w="-5" w:type="dxa"/>
        <w:tblCellMar>
          <w:top w:w="57" w:type="dxa"/>
          <w:bottom w:w="57" w:type="dxa"/>
        </w:tblCellMar>
        <w:tblLook w:val="01E0" w:firstRow="1" w:lastRow="1" w:firstColumn="1" w:lastColumn="1" w:noHBand="0" w:noVBand="0"/>
      </w:tblPr>
      <w:tblGrid>
        <w:gridCol w:w="1247"/>
        <w:gridCol w:w="8251"/>
      </w:tblGrid>
      <w:tr w:rsidR="00237BD3" w:rsidRPr="00237BD3" w14:paraId="464005C5" w14:textId="77777777" w:rsidTr="00B718DC">
        <w:trPr>
          <w:trHeight w:val="358"/>
          <w:hidden/>
        </w:trPr>
        <w:tc>
          <w:tcPr>
            <w:tcW w:w="1247" w:type="dxa"/>
            <w:vAlign w:val="center"/>
          </w:tcPr>
          <w:p w14:paraId="4572519F" w14:textId="7BC9F212" w:rsidR="00237BD3" w:rsidRPr="00237BD3" w:rsidRDefault="00237BD3" w:rsidP="00AF63D5">
            <w:pPr>
              <w:rPr>
                <w:rFonts w:cs="Arial"/>
                <w:b/>
                <w:vanish/>
                <w:sz w:val="24"/>
                <w:szCs w:val="24"/>
              </w:rPr>
            </w:pPr>
            <w:r w:rsidRPr="00237BD3">
              <w:rPr>
                <w:rFonts w:cs="Arial"/>
                <w:b/>
                <w:vanish/>
                <w:sz w:val="24"/>
                <w:szCs w:val="24"/>
              </w:rPr>
              <w:t>Von</w:t>
            </w:r>
            <w:r w:rsidR="00AF63D5">
              <w:rPr>
                <w:rFonts w:cs="Arial"/>
                <w:b/>
                <w:vanish/>
                <w:sz w:val="24"/>
                <w:szCs w:val="24"/>
              </w:rPr>
              <w:t>:</w:t>
            </w:r>
          </w:p>
        </w:tc>
        <w:tc>
          <w:tcPr>
            <w:tcW w:w="8251" w:type="dxa"/>
            <w:vAlign w:val="center"/>
          </w:tcPr>
          <w:p w14:paraId="4DB224F1" w14:textId="77777777" w:rsidR="00237BD3" w:rsidRPr="00237BD3" w:rsidRDefault="00237BD3" w:rsidP="00237BD3">
            <w:pPr>
              <w:rPr>
                <w:rFonts w:cs="Arial"/>
                <w:vanish/>
                <w:sz w:val="24"/>
                <w:szCs w:val="24"/>
                <w:highlight w:val="yellow"/>
              </w:rPr>
            </w:pPr>
            <w:r w:rsidRPr="00237BD3">
              <w:rPr>
                <w:rFonts w:cs="Arial"/>
                <w:vanish/>
                <w:sz w:val="24"/>
                <w:szCs w:val="24"/>
              </w:rPr>
              <w:t>Schüler/innenname@gutenberger-it.de</w:t>
            </w:r>
          </w:p>
        </w:tc>
      </w:tr>
      <w:tr w:rsidR="00237BD3" w:rsidRPr="00237BD3" w14:paraId="5A641558" w14:textId="77777777" w:rsidTr="00B718DC">
        <w:trPr>
          <w:trHeight w:val="358"/>
          <w:hidden/>
        </w:trPr>
        <w:tc>
          <w:tcPr>
            <w:tcW w:w="1247" w:type="dxa"/>
            <w:vAlign w:val="center"/>
          </w:tcPr>
          <w:p w14:paraId="212A36B4" w14:textId="48078AE9" w:rsidR="00237BD3" w:rsidRPr="00237BD3" w:rsidRDefault="00AF63D5" w:rsidP="00AF63D5">
            <w:pPr>
              <w:rPr>
                <w:rFonts w:cs="Arial"/>
                <w:b/>
                <w:vanish/>
                <w:sz w:val="24"/>
                <w:szCs w:val="24"/>
              </w:rPr>
            </w:pPr>
            <w:r>
              <w:rPr>
                <w:rFonts w:cs="Arial"/>
                <w:b/>
                <w:vanish/>
                <w:sz w:val="24"/>
                <w:szCs w:val="24"/>
              </w:rPr>
              <w:t>An:</w:t>
            </w:r>
          </w:p>
        </w:tc>
        <w:tc>
          <w:tcPr>
            <w:tcW w:w="8251" w:type="dxa"/>
            <w:vAlign w:val="center"/>
          </w:tcPr>
          <w:p w14:paraId="6B814C96" w14:textId="38255C39" w:rsidR="00237BD3" w:rsidRPr="00237BD3" w:rsidRDefault="00C92341" w:rsidP="00AF63D5">
            <w:pPr>
              <w:rPr>
                <w:rFonts w:cs="Arial"/>
                <w:vanish/>
                <w:sz w:val="24"/>
                <w:szCs w:val="24"/>
                <w:highlight w:val="yellow"/>
              </w:rPr>
            </w:pPr>
            <w:hyperlink r:id="rId14" w:history="1">
              <w:r w:rsidR="00AF63D5" w:rsidRPr="00AF63D5">
                <w:rPr>
                  <w:rFonts w:cs="Arial"/>
                  <w:vanish/>
                  <w:sz w:val="24"/>
                  <w:szCs w:val="24"/>
                </w:rPr>
                <w:t>abteitungsleitung@gutenberger-it.de</w:t>
              </w:r>
            </w:hyperlink>
            <w:r w:rsidR="00AF63D5">
              <w:rPr>
                <w:rFonts w:cs="Arial"/>
                <w:vanish/>
                <w:sz w:val="24"/>
                <w:szCs w:val="24"/>
              </w:rPr>
              <w:t xml:space="preserve">; </w:t>
            </w:r>
            <w:r w:rsidR="00B718DC" w:rsidRPr="001D0A14">
              <w:rPr>
                <w:rFonts w:cs="Arial"/>
                <w:vanish/>
                <w:sz w:val="24"/>
                <w:szCs w:val="24"/>
              </w:rPr>
              <w:t>stefan.loescher@gutenberger-it.de</w:t>
            </w:r>
          </w:p>
        </w:tc>
      </w:tr>
      <w:tr w:rsidR="00237BD3" w:rsidRPr="00237BD3" w14:paraId="0B7B8352" w14:textId="77777777" w:rsidTr="00B718DC">
        <w:trPr>
          <w:trHeight w:val="358"/>
          <w:hidden/>
        </w:trPr>
        <w:tc>
          <w:tcPr>
            <w:tcW w:w="1247" w:type="dxa"/>
            <w:vAlign w:val="center"/>
          </w:tcPr>
          <w:p w14:paraId="4C93BEBD" w14:textId="01714C1A" w:rsidR="00237BD3" w:rsidRPr="00237BD3" w:rsidRDefault="00237BD3" w:rsidP="00AF63D5">
            <w:pPr>
              <w:rPr>
                <w:rFonts w:cs="Arial"/>
                <w:b/>
                <w:vanish/>
                <w:sz w:val="24"/>
                <w:szCs w:val="24"/>
              </w:rPr>
            </w:pPr>
            <w:r w:rsidRPr="00237BD3">
              <w:rPr>
                <w:rFonts w:cs="Arial"/>
                <w:b/>
                <w:vanish/>
                <w:sz w:val="24"/>
                <w:szCs w:val="24"/>
              </w:rPr>
              <w:t>Cc</w:t>
            </w:r>
            <w:r w:rsidR="00AF63D5">
              <w:rPr>
                <w:rFonts w:cs="Arial"/>
                <w:b/>
                <w:vanish/>
                <w:sz w:val="24"/>
                <w:szCs w:val="24"/>
              </w:rPr>
              <w:t>:</w:t>
            </w:r>
          </w:p>
        </w:tc>
        <w:tc>
          <w:tcPr>
            <w:tcW w:w="8251" w:type="dxa"/>
            <w:vAlign w:val="center"/>
          </w:tcPr>
          <w:p w14:paraId="5B093678" w14:textId="77777777" w:rsidR="00237BD3" w:rsidRPr="00237BD3" w:rsidRDefault="00237BD3" w:rsidP="00237BD3">
            <w:pPr>
              <w:rPr>
                <w:rFonts w:cs="Arial"/>
                <w:vanish/>
                <w:sz w:val="24"/>
                <w:szCs w:val="24"/>
              </w:rPr>
            </w:pPr>
          </w:p>
        </w:tc>
      </w:tr>
      <w:tr w:rsidR="00237BD3" w:rsidRPr="00237BD3" w14:paraId="15749FC2" w14:textId="77777777" w:rsidTr="00B718DC">
        <w:trPr>
          <w:trHeight w:val="358"/>
          <w:hidden/>
        </w:trPr>
        <w:tc>
          <w:tcPr>
            <w:tcW w:w="1247" w:type="dxa"/>
            <w:vAlign w:val="center"/>
          </w:tcPr>
          <w:p w14:paraId="1C699F95" w14:textId="77777777" w:rsidR="00237BD3" w:rsidRPr="00237BD3" w:rsidRDefault="00237BD3" w:rsidP="00237BD3">
            <w:pPr>
              <w:rPr>
                <w:rFonts w:cs="Arial"/>
                <w:b/>
                <w:vanish/>
                <w:sz w:val="24"/>
                <w:szCs w:val="24"/>
              </w:rPr>
            </w:pPr>
            <w:r w:rsidRPr="00237BD3">
              <w:rPr>
                <w:rFonts w:cs="Arial"/>
                <w:b/>
                <w:vanish/>
                <w:sz w:val="24"/>
                <w:szCs w:val="24"/>
              </w:rPr>
              <w:t>Betreff:</w:t>
            </w:r>
          </w:p>
        </w:tc>
        <w:tc>
          <w:tcPr>
            <w:tcW w:w="8251" w:type="dxa"/>
            <w:vAlign w:val="center"/>
          </w:tcPr>
          <w:p w14:paraId="1B1BD2D9" w14:textId="39022569" w:rsidR="00237BD3" w:rsidRPr="00237BD3" w:rsidRDefault="00237BD3" w:rsidP="00AF63D5">
            <w:pPr>
              <w:rPr>
                <w:rFonts w:cs="Arial"/>
                <w:vanish/>
                <w:sz w:val="24"/>
                <w:szCs w:val="24"/>
              </w:rPr>
            </w:pPr>
            <w:r w:rsidRPr="00AF63D5">
              <w:rPr>
                <w:rFonts w:ascii="Times New Roman" w:hAnsi="Times New Roman"/>
                <w:i/>
                <w:vanish/>
                <w:color w:val="FF0000"/>
              </w:rPr>
              <w:t xml:space="preserve">Neukunde </w:t>
            </w:r>
            <w:r w:rsidRPr="00AF63D5">
              <w:rPr>
                <w:rFonts w:ascii="Times New Roman" w:hAnsi="Times New Roman"/>
                <w:i/>
                <w:noProof/>
                <w:vanish/>
                <w:color w:val="FF0000"/>
              </w:rPr>
              <w:t>Reisebüros Auer GmbH</w:t>
            </w:r>
          </w:p>
        </w:tc>
      </w:tr>
      <w:tr w:rsidR="00237BD3" w:rsidRPr="00237BD3" w14:paraId="1E96A2CD" w14:textId="77777777" w:rsidTr="00237BD3">
        <w:trPr>
          <w:trHeight w:val="4549"/>
          <w:hidden/>
        </w:trPr>
        <w:tc>
          <w:tcPr>
            <w:tcW w:w="9498" w:type="dxa"/>
            <w:gridSpan w:val="2"/>
          </w:tcPr>
          <w:p w14:paraId="36218F8C" w14:textId="77777777" w:rsidR="00237BD3" w:rsidRPr="00237BD3" w:rsidRDefault="00237BD3" w:rsidP="00237BD3">
            <w:pPr>
              <w:rPr>
                <w:rFonts w:ascii="Times New Roman" w:hAnsi="Times New Roman"/>
                <w:i/>
                <w:vanish/>
                <w:color w:val="FF0000"/>
              </w:rPr>
            </w:pPr>
          </w:p>
          <w:p w14:paraId="408CBEEF" w14:textId="6623286A" w:rsidR="00237BD3" w:rsidRPr="00237BD3" w:rsidRDefault="00237BD3" w:rsidP="00237BD3">
            <w:pPr>
              <w:rPr>
                <w:rFonts w:ascii="Times New Roman" w:hAnsi="Times New Roman"/>
                <w:i/>
                <w:vanish/>
                <w:color w:val="FF0000"/>
              </w:rPr>
            </w:pPr>
            <w:r w:rsidRPr="00237BD3">
              <w:rPr>
                <w:rFonts w:ascii="Times New Roman" w:hAnsi="Times New Roman"/>
                <w:i/>
                <w:vanish/>
                <w:color w:val="FF0000"/>
              </w:rPr>
              <w:t>Sehr geehrte Abteilungsleitung</w:t>
            </w:r>
            <w:r w:rsidR="00B718DC">
              <w:rPr>
                <w:rFonts w:ascii="Times New Roman" w:hAnsi="Times New Roman"/>
                <w:i/>
                <w:vanish/>
                <w:color w:val="FF0000"/>
              </w:rPr>
              <w:t>/sehr geehrter Herr Löscher</w:t>
            </w:r>
            <w:r w:rsidRPr="00237BD3">
              <w:rPr>
                <w:rFonts w:ascii="Times New Roman" w:hAnsi="Times New Roman"/>
                <w:i/>
                <w:vanish/>
                <w:color w:val="FF0000"/>
              </w:rPr>
              <w:t>,</w:t>
            </w:r>
          </w:p>
          <w:p w14:paraId="72859ED4" w14:textId="77777777" w:rsidR="00237BD3" w:rsidRPr="00237BD3" w:rsidRDefault="00237BD3" w:rsidP="00237BD3">
            <w:pPr>
              <w:rPr>
                <w:rFonts w:ascii="Times New Roman" w:hAnsi="Times New Roman"/>
                <w:i/>
                <w:vanish/>
                <w:color w:val="FF0000"/>
              </w:rPr>
            </w:pPr>
          </w:p>
          <w:p w14:paraId="0B2B1A36" w14:textId="2A2AA4C1" w:rsidR="00237BD3" w:rsidRPr="00237BD3" w:rsidRDefault="00237BD3" w:rsidP="00237BD3">
            <w:pPr>
              <w:rPr>
                <w:rFonts w:ascii="Times New Roman" w:hAnsi="Times New Roman"/>
                <w:i/>
                <w:vanish/>
                <w:color w:val="FF0000"/>
              </w:rPr>
            </w:pPr>
            <w:r w:rsidRPr="00237BD3">
              <w:rPr>
                <w:rFonts w:ascii="Times New Roman" w:hAnsi="Times New Roman"/>
                <w:i/>
                <w:vanish/>
                <w:color w:val="FF0000"/>
              </w:rPr>
              <w:t>soeben wurde oben genannte</w:t>
            </w:r>
            <w:r>
              <w:rPr>
                <w:rFonts w:ascii="Times New Roman" w:hAnsi="Times New Roman"/>
                <w:i/>
                <w:vanish/>
                <w:color w:val="FF0000"/>
              </w:rPr>
              <w:t>r</w:t>
            </w:r>
            <w:r w:rsidRPr="00237BD3">
              <w:rPr>
                <w:rFonts w:ascii="Times New Roman" w:hAnsi="Times New Roman"/>
                <w:i/>
                <w:vanish/>
                <w:color w:val="FF0000"/>
              </w:rPr>
              <w:t xml:space="preserve"> Neukunde erfasst.</w:t>
            </w:r>
          </w:p>
          <w:p w14:paraId="0F995260" w14:textId="77777777" w:rsidR="00237BD3" w:rsidRPr="00237BD3" w:rsidRDefault="00237BD3" w:rsidP="00237BD3">
            <w:pPr>
              <w:rPr>
                <w:rFonts w:ascii="Times New Roman" w:hAnsi="Times New Roman"/>
                <w:i/>
                <w:vanish/>
                <w:color w:val="FF0000"/>
              </w:rPr>
            </w:pPr>
          </w:p>
          <w:p w14:paraId="07F9EEAA" w14:textId="77777777" w:rsidR="00237BD3" w:rsidRPr="00237BD3" w:rsidRDefault="00237BD3" w:rsidP="00237BD3">
            <w:pPr>
              <w:rPr>
                <w:rFonts w:ascii="Times New Roman" w:hAnsi="Times New Roman"/>
                <w:i/>
                <w:vanish/>
                <w:color w:val="FF0000"/>
              </w:rPr>
            </w:pPr>
            <w:r w:rsidRPr="00237BD3">
              <w:rPr>
                <w:rFonts w:ascii="Times New Roman" w:hAnsi="Times New Roman"/>
                <w:i/>
                <w:vanish/>
                <w:color w:val="FF0000"/>
              </w:rPr>
              <w:t>Mit freundlichen Grüßen</w:t>
            </w:r>
          </w:p>
          <w:p w14:paraId="1A45B5AB" w14:textId="77777777" w:rsidR="00237BD3" w:rsidRPr="00237BD3" w:rsidRDefault="00237BD3" w:rsidP="00237BD3">
            <w:pPr>
              <w:rPr>
                <w:rFonts w:ascii="Times New Roman" w:hAnsi="Times New Roman"/>
                <w:i/>
                <w:vanish/>
                <w:color w:val="FF0000"/>
              </w:rPr>
            </w:pPr>
          </w:p>
          <w:p w14:paraId="7F5726A7" w14:textId="77777777" w:rsidR="00237BD3" w:rsidRPr="00237BD3" w:rsidRDefault="00237BD3" w:rsidP="00237BD3">
            <w:pPr>
              <w:rPr>
                <w:rFonts w:ascii="Times New Roman" w:hAnsi="Times New Roman"/>
                <w:i/>
                <w:vanish/>
                <w:color w:val="FF0000"/>
              </w:rPr>
            </w:pPr>
            <w:r w:rsidRPr="00237BD3">
              <w:rPr>
                <w:rFonts w:ascii="Times New Roman" w:hAnsi="Times New Roman"/>
                <w:i/>
                <w:vanish/>
                <w:color w:val="FF0000"/>
              </w:rPr>
              <w:t>&lt;Schüler/innenname&gt;</w:t>
            </w:r>
          </w:p>
          <w:p w14:paraId="4D72C416" w14:textId="77777777" w:rsidR="00237BD3" w:rsidRPr="00AF63D5" w:rsidRDefault="00237BD3" w:rsidP="00237BD3">
            <w:pPr>
              <w:spacing w:line="360" w:lineRule="auto"/>
              <w:rPr>
                <w:rFonts w:ascii="Times New Roman" w:hAnsi="Times New Roman"/>
                <w:i/>
                <w:vanish/>
                <w:color w:val="FF0000"/>
              </w:rPr>
            </w:pPr>
          </w:p>
          <w:p w14:paraId="46D95DBA" w14:textId="77777777" w:rsidR="00237BD3" w:rsidRPr="00237BD3" w:rsidRDefault="00237BD3" w:rsidP="00237BD3">
            <w:pPr>
              <w:rPr>
                <w:rFonts w:cs="Arial"/>
                <w:vanish/>
                <w:sz w:val="18"/>
              </w:rPr>
            </w:pPr>
            <w:r w:rsidRPr="00237BD3">
              <w:rPr>
                <w:rFonts w:cs="Arial"/>
                <w:vanish/>
                <w:sz w:val="18"/>
              </w:rPr>
              <w:t>______________________________________</w:t>
            </w:r>
          </w:p>
          <w:p w14:paraId="1BED8B54" w14:textId="77777777" w:rsidR="00237BD3" w:rsidRPr="00237BD3" w:rsidRDefault="00237BD3" w:rsidP="00237BD3">
            <w:pPr>
              <w:rPr>
                <w:rFonts w:cs="Arial"/>
                <w:vanish/>
                <w:sz w:val="18"/>
              </w:rPr>
            </w:pPr>
          </w:p>
          <w:p w14:paraId="0306D86E" w14:textId="77777777" w:rsidR="00237BD3" w:rsidRPr="00237BD3" w:rsidRDefault="00237BD3" w:rsidP="00237BD3">
            <w:pPr>
              <w:rPr>
                <w:rFonts w:cs="Arial"/>
                <w:vanish/>
                <w:sz w:val="18"/>
              </w:rPr>
            </w:pPr>
            <w:r w:rsidRPr="00237BD3">
              <w:rPr>
                <w:rFonts w:cs="Arial"/>
                <w:vanish/>
                <w:sz w:val="18"/>
              </w:rPr>
              <w:t>Gutenberger IT-Solutions AG</w:t>
            </w:r>
          </w:p>
          <w:p w14:paraId="38A9AF4E" w14:textId="77777777" w:rsidR="00237BD3" w:rsidRPr="00237BD3" w:rsidRDefault="00237BD3" w:rsidP="00237BD3">
            <w:pPr>
              <w:rPr>
                <w:rFonts w:cs="Arial"/>
                <w:vanish/>
                <w:sz w:val="18"/>
              </w:rPr>
            </w:pPr>
            <w:r w:rsidRPr="00237BD3">
              <w:rPr>
                <w:rFonts w:cs="Arial"/>
                <w:vanish/>
                <w:sz w:val="18"/>
              </w:rPr>
              <w:t>Hauptstraße 10</w:t>
            </w:r>
          </w:p>
          <w:p w14:paraId="60B717C8" w14:textId="77777777" w:rsidR="00237BD3" w:rsidRPr="00237BD3" w:rsidRDefault="00237BD3" w:rsidP="00237BD3">
            <w:pPr>
              <w:rPr>
                <w:rFonts w:cs="Arial"/>
                <w:vanish/>
                <w:sz w:val="18"/>
              </w:rPr>
            </w:pPr>
            <w:r w:rsidRPr="00237BD3">
              <w:rPr>
                <w:rFonts w:cs="Arial"/>
                <w:vanish/>
                <w:sz w:val="18"/>
              </w:rPr>
              <w:t>62548 Augustreute</w:t>
            </w:r>
          </w:p>
          <w:p w14:paraId="6B183955" w14:textId="77777777" w:rsidR="00237BD3" w:rsidRPr="00237BD3" w:rsidRDefault="00237BD3" w:rsidP="00237BD3">
            <w:pPr>
              <w:rPr>
                <w:rFonts w:cs="Arial"/>
                <w:vanish/>
                <w:sz w:val="18"/>
              </w:rPr>
            </w:pPr>
          </w:p>
          <w:p w14:paraId="1B5C5E61" w14:textId="77777777" w:rsidR="00237BD3" w:rsidRPr="00237BD3" w:rsidRDefault="00237BD3" w:rsidP="00237BD3">
            <w:pPr>
              <w:rPr>
                <w:rFonts w:cs="Arial"/>
                <w:vanish/>
                <w:sz w:val="18"/>
              </w:rPr>
            </w:pPr>
            <w:r w:rsidRPr="00237BD3">
              <w:rPr>
                <w:rFonts w:cs="Arial"/>
                <w:vanish/>
                <w:sz w:val="18"/>
              </w:rPr>
              <w:t xml:space="preserve">Tel: </w:t>
            </w:r>
            <w:r w:rsidRPr="00237BD3">
              <w:rPr>
                <w:rFonts w:cs="Arial"/>
                <w:vanish/>
                <w:sz w:val="18"/>
              </w:rPr>
              <w:tab/>
            </w:r>
            <w:r w:rsidRPr="00237BD3">
              <w:rPr>
                <w:rFonts w:cs="Arial"/>
                <w:vanish/>
                <w:sz w:val="18"/>
              </w:rPr>
              <w:tab/>
              <w:t>07516 171717-0</w:t>
            </w:r>
          </w:p>
          <w:p w14:paraId="419D6350" w14:textId="77777777" w:rsidR="00237BD3" w:rsidRPr="00237BD3" w:rsidRDefault="00237BD3" w:rsidP="00237BD3">
            <w:pPr>
              <w:rPr>
                <w:rFonts w:cs="Arial"/>
                <w:vanish/>
                <w:sz w:val="18"/>
              </w:rPr>
            </w:pPr>
            <w:r w:rsidRPr="00237BD3">
              <w:rPr>
                <w:rFonts w:cs="Arial"/>
                <w:vanish/>
                <w:sz w:val="18"/>
              </w:rPr>
              <w:t>Fax:</w:t>
            </w:r>
            <w:r w:rsidRPr="00237BD3">
              <w:rPr>
                <w:rFonts w:cs="Arial"/>
                <w:vanish/>
                <w:sz w:val="18"/>
              </w:rPr>
              <w:tab/>
            </w:r>
            <w:r w:rsidRPr="00237BD3">
              <w:rPr>
                <w:rFonts w:cs="Arial"/>
                <w:vanish/>
                <w:sz w:val="18"/>
              </w:rPr>
              <w:tab/>
              <w:t>07516 171717-1</w:t>
            </w:r>
          </w:p>
          <w:p w14:paraId="4DF7D71E" w14:textId="77777777" w:rsidR="00237BD3" w:rsidRPr="00237BD3" w:rsidRDefault="00237BD3" w:rsidP="00237BD3">
            <w:pPr>
              <w:rPr>
                <w:rFonts w:cs="Arial"/>
                <w:vanish/>
                <w:sz w:val="18"/>
              </w:rPr>
            </w:pPr>
            <w:r w:rsidRPr="00237BD3">
              <w:rPr>
                <w:rFonts w:cs="Arial"/>
                <w:vanish/>
                <w:sz w:val="18"/>
              </w:rPr>
              <w:t>Homepage:</w:t>
            </w:r>
            <w:r w:rsidRPr="00237BD3">
              <w:rPr>
                <w:rFonts w:cs="Arial"/>
                <w:vanish/>
                <w:sz w:val="18"/>
              </w:rPr>
              <w:tab/>
              <w:t>www.gutenberger-it.de</w:t>
            </w:r>
          </w:p>
          <w:p w14:paraId="380478AF" w14:textId="77777777" w:rsidR="00237BD3" w:rsidRPr="00237BD3" w:rsidRDefault="00237BD3" w:rsidP="00237BD3">
            <w:pPr>
              <w:rPr>
                <w:rFonts w:cs="Arial"/>
                <w:vanish/>
                <w:sz w:val="18"/>
              </w:rPr>
            </w:pPr>
            <w:r w:rsidRPr="00237BD3">
              <w:rPr>
                <w:rFonts w:cs="Arial"/>
                <w:vanish/>
                <w:sz w:val="18"/>
              </w:rPr>
              <w:t>E-Mail:</w:t>
            </w:r>
            <w:r w:rsidRPr="00237BD3">
              <w:rPr>
                <w:rFonts w:cs="Arial"/>
                <w:vanish/>
                <w:sz w:val="18"/>
              </w:rPr>
              <w:tab/>
            </w:r>
            <w:r w:rsidRPr="00237BD3">
              <w:rPr>
                <w:rFonts w:cs="Arial"/>
                <w:vanish/>
                <w:sz w:val="18"/>
              </w:rPr>
              <w:tab/>
              <w:t>info@gutenberger-it.de</w:t>
            </w:r>
          </w:p>
        </w:tc>
      </w:tr>
      <w:tr w:rsidR="00237BD3" w:rsidRPr="00237BD3" w14:paraId="6A1F5D5A" w14:textId="77777777" w:rsidTr="00B718DC">
        <w:trPr>
          <w:trHeight w:val="20"/>
          <w:hidden/>
        </w:trPr>
        <w:tc>
          <w:tcPr>
            <w:tcW w:w="1247" w:type="dxa"/>
            <w:shd w:val="clear" w:color="auto" w:fill="D9D9D9" w:themeFill="background1" w:themeFillShade="D9"/>
            <w:vAlign w:val="center"/>
          </w:tcPr>
          <w:p w14:paraId="13F0420E" w14:textId="77777777" w:rsidR="00237BD3" w:rsidRPr="00237BD3" w:rsidRDefault="00237BD3" w:rsidP="00237BD3">
            <w:pPr>
              <w:rPr>
                <w:rFonts w:cs="Arial"/>
                <w:vanish/>
                <w:sz w:val="24"/>
                <w:szCs w:val="24"/>
              </w:rPr>
            </w:pPr>
            <w:r w:rsidRPr="00237BD3">
              <w:rPr>
                <w:rFonts w:cs="Arial"/>
                <w:vanish/>
                <w:sz w:val="24"/>
                <w:szCs w:val="24"/>
              </w:rPr>
              <w:t>Anhang:</w:t>
            </w:r>
          </w:p>
        </w:tc>
        <w:tc>
          <w:tcPr>
            <w:tcW w:w="8251" w:type="dxa"/>
            <w:vAlign w:val="bottom"/>
          </w:tcPr>
          <w:p w14:paraId="0322D3AE" w14:textId="77777777" w:rsidR="00237BD3" w:rsidRPr="00237BD3" w:rsidRDefault="00237BD3" w:rsidP="00237BD3">
            <w:pPr>
              <w:spacing w:line="360" w:lineRule="auto"/>
              <w:rPr>
                <w:rFonts w:cs="Arial"/>
                <w:vanish/>
                <w:sz w:val="24"/>
                <w:szCs w:val="24"/>
              </w:rPr>
            </w:pPr>
          </w:p>
        </w:tc>
      </w:tr>
    </w:tbl>
    <w:p w14:paraId="504D26CE" w14:textId="77777777" w:rsidR="00237BD3" w:rsidRPr="00AF63D5" w:rsidRDefault="00237BD3" w:rsidP="00CB5D7E">
      <w:pPr>
        <w:jc w:val="both"/>
        <w:rPr>
          <w:vanish/>
          <w:color w:val="FF0000"/>
          <w:szCs w:val="20"/>
          <w:lang w:eastAsia="de-DE"/>
        </w:rPr>
      </w:pPr>
    </w:p>
    <w:p w14:paraId="4FBA6E5C" w14:textId="6ADC1D4D" w:rsidR="00B23D34" w:rsidRPr="00DF3D1E" w:rsidRDefault="0019531B" w:rsidP="00DF3D1E">
      <w:pPr>
        <w:spacing w:after="0" w:line="240" w:lineRule="exact"/>
        <w:rPr>
          <w:rFonts w:ascii="Times New Roman" w:hAnsi="Times New Roman"/>
          <w:i/>
          <w:vanish/>
          <w:color w:val="FF0000"/>
          <w:szCs w:val="20"/>
          <w:lang w:eastAsia="de-DE"/>
        </w:rPr>
      </w:pPr>
      <w:r w:rsidRPr="00AF63D5">
        <w:rPr>
          <w:rFonts w:ascii="Times New Roman" w:hAnsi="Times New Roman"/>
          <w:i/>
          <w:vanish/>
          <w:color w:val="FF0000"/>
          <w:szCs w:val="20"/>
          <w:lang w:eastAsia="de-DE"/>
        </w:rPr>
        <w:t>Hinweis: Auf das E-Mail-Formular wird im Auftrag bewusst nicht verwiesen, da die Schülerinnen und Schüler erkennen sollen, dass die E-Mail aufgrund der Situation, dass es sich um einen Neukunden handelt, benötigt wird. Die Lehrkraft hält die Anlage 7 hierfür bereit.</w:t>
      </w:r>
    </w:p>
    <w:p w14:paraId="6DBA9629" w14:textId="20579B7C" w:rsidR="0076135C" w:rsidRPr="008E609C" w:rsidRDefault="00C92341" w:rsidP="00CB5D7E">
      <w:pPr>
        <w:spacing w:before="120" w:after="0" w:line="318" w:lineRule="exact"/>
        <w:ind w:left="426" w:hanging="426"/>
        <w:jc w:val="both"/>
        <w:rPr>
          <w:rStyle w:val="Fett"/>
          <w:bCs w:val="0"/>
          <w:vanish/>
        </w:rPr>
      </w:pPr>
      <w:r>
        <w:rPr>
          <w:bCs/>
          <w:noProof/>
          <w:vanish/>
        </w:rPr>
        <w:object w:dxaOrig="1440" w:dyaOrig="1440" w14:anchorId="144885E7">
          <v:shape id="_x0000_s1045" type="#_x0000_t75" style="position:absolute;left:0;text-align:left;margin-left:0;margin-top:14.5pt;width:483.25pt;height:361.55pt;z-index:251793408;mso-position-horizontal-relative:text;mso-position-vertical-relative:text" wrapcoords="-34 -45 -34 21600 21634 21600 21634 -45 -34 -45" stroked="t" strokeweight=".5pt">
            <v:imagedata r:id="rId15" o:title=""/>
            <w10:wrap type="tight"/>
          </v:shape>
          <o:OLEObject Type="Embed" ProgID="PowerPoint.Slide.12" ShapeID="_x0000_s1045" DrawAspect="Content" ObjectID="_1686473016" r:id="rId16"/>
        </w:object>
      </w:r>
    </w:p>
    <w:p w14:paraId="4AB8B15A" w14:textId="54421036" w:rsidR="001C1387" w:rsidRPr="0076135C" w:rsidRDefault="0076135C" w:rsidP="00CB5D7E">
      <w:pPr>
        <w:numPr>
          <w:ilvl w:val="0"/>
          <w:numId w:val="14"/>
        </w:numPr>
        <w:spacing w:before="120" w:after="0" w:line="318" w:lineRule="exact"/>
        <w:ind w:left="426" w:hanging="426"/>
        <w:jc w:val="both"/>
      </w:pPr>
      <w:r w:rsidRPr="0076135C">
        <w:t xml:space="preserve">Im Issue-Tracking-System wird angezeigt, dass sich eine Kundin per </w:t>
      </w:r>
      <w:r w:rsidR="00291632">
        <w:t>Video-</w:t>
      </w:r>
      <w:r w:rsidRPr="0076135C">
        <w:t>Chat meldet.</w:t>
      </w:r>
    </w:p>
    <w:p w14:paraId="77423B1F" w14:textId="31D8B8F5" w:rsidR="0076135C" w:rsidRDefault="0076135C" w:rsidP="00CB5D7E">
      <w:pPr>
        <w:numPr>
          <w:ilvl w:val="1"/>
          <w:numId w:val="5"/>
        </w:numPr>
        <w:spacing w:before="120" w:after="0" w:line="318" w:lineRule="exact"/>
        <w:ind w:left="851" w:hanging="425"/>
        <w:jc w:val="both"/>
        <w:rPr>
          <w:color w:val="000000" w:themeColor="text1"/>
        </w:rPr>
      </w:pPr>
      <w:r w:rsidRPr="0076135C">
        <w:t>Kommunizieren Sie per</w:t>
      </w:r>
      <w:r w:rsidR="00D47804">
        <w:t xml:space="preserve"> Video-</w:t>
      </w:r>
      <w:r w:rsidRPr="0076135C">
        <w:t xml:space="preserve">Chat mit der Kundin unter Zuhilfenahme der zuvor erstellten Checkliste und des </w:t>
      </w:r>
      <w:r w:rsidRPr="0076135C">
        <w:rPr>
          <w:color w:val="000000" w:themeColor="text1"/>
        </w:rPr>
        <w:t xml:space="preserve">Supportvertrags </w:t>
      </w:r>
      <w:r w:rsidRPr="00242E10">
        <w:t>(</w:t>
      </w:r>
      <w:r w:rsidR="00242E10" w:rsidRPr="00242E10">
        <w:t>Anlage 2</w:t>
      </w:r>
      <w:r w:rsidRPr="00242E10">
        <w:rPr>
          <w:color w:val="000000" w:themeColor="text1"/>
        </w:rPr>
        <w:t>).</w:t>
      </w:r>
    </w:p>
    <w:p w14:paraId="1C994A03" w14:textId="03423504" w:rsidR="00785E7C" w:rsidRPr="00785E7C" w:rsidRDefault="0076135C" w:rsidP="00CB5D7E">
      <w:pPr>
        <w:numPr>
          <w:ilvl w:val="1"/>
          <w:numId w:val="5"/>
        </w:numPr>
        <w:spacing w:before="120" w:after="0" w:line="318" w:lineRule="exact"/>
        <w:ind w:left="851" w:hanging="425"/>
        <w:jc w:val="both"/>
        <w:rPr>
          <w:vanish/>
        </w:rPr>
      </w:pPr>
      <w:r w:rsidRPr="0076135C">
        <w:rPr>
          <w:color w:val="000000" w:themeColor="text1"/>
        </w:rPr>
        <w:t>Erfassen</w:t>
      </w:r>
      <w:r w:rsidRPr="0076135C">
        <w:t xml:space="preserve"> Sie die Störmeldung </w:t>
      </w:r>
      <w:r w:rsidRPr="00242E10">
        <w:t>(Incident).</w:t>
      </w:r>
    </w:p>
    <w:p w14:paraId="26A8FAE4" w14:textId="77777777" w:rsidR="0076135C" w:rsidRPr="008E609C" w:rsidRDefault="0076135C" w:rsidP="0076135C">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42" w:right="113"/>
        <w:jc w:val="both"/>
        <w:rPr>
          <w:rFonts w:ascii="Times New Roman" w:hAnsi="Times New Roman"/>
          <w:b/>
          <w:i/>
          <w:vanish/>
          <w:color w:val="FF0000"/>
          <w:szCs w:val="20"/>
          <w:lang w:eastAsia="de-DE"/>
        </w:rPr>
      </w:pPr>
      <w:r w:rsidRPr="008E609C">
        <w:rPr>
          <w:rFonts w:ascii="Times New Roman" w:hAnsi="Times New Roman"/>
          <w:b/>
          <w:i/>
          <w:vanish/>
          <w:color w:val="FF0000"/>
          <w:szCs w:val="20"/>
          <w:lang w:eastAsia="de-DE"/>
        </w:rPr>
        <w:t>Lösungshinweis</w:t>
      </w:r>
    </w:p>
    <w:p w14:paraId="3D52D649" w14:textId="7321E8AE" w:rsidR="002049E3" w:rsidRPr="008E609C" w:rsidRDefault="002049E3" w:rsidP="002049E3">
      <w:pPr>
        <w:spacing w:after="0" w:line="240" w:lineRule="exact"/>
        <w:rPr>
          <w:rFonts w:ascii="Times New Roman" w:hAnsi="Times New Roman"/>
          <w:i/>
          <w:vanish/>
          <w:color w:val="FF0000"/>
          <w:szCs w:val="20"/>
          <w:lang w:eastAsia="de-DE"/>
        </w:rPr>
      </w:pPr>
      <w:r w:rsidRPr="008E609C">
        <w:rPr>
          <w:rFonts w:ascii="Times New Roman" w:hAnsi="Times New Roman"/>
          <w:i/>
          <w:vanish/>
          <w:color w:val="FF0000"/>
          <w:szCs w:val="20"/>
          <w:lang w:eastAsia="de-DE"/>
        </w:rPr>
        <w:t xml:space="preserve">Schülerabhängige Durchführung des Rollenspiels unter Nutzung der Rollenkarten (siehe ergänzendes Material). Das Rollenspiel wird von zwei Schülerinnen und Schülern (Kundenbetreuerin bzw. Kundenbetreuer bei der Gutenberg IT Solution AG und Frau Katzenstein) vor dem Plenum oder innerhalb einer Gruppe durchgeführt. Die Zuhörerinnen und Zuhörer prüfen mit Hilfe ihrer Checkliste, ob alle relevanten Informationen von der Kundenbetreuerin bzw. dem Kundenbetreuer eingeholt wurden </w:t>
      </w:r>
      <w:r w:rsidR="0052392B">
        <w:rPr>
          <w:rFonts w:ascii="Times New Roman" w:hAnsi="Times New Roman"/>
          <w:i/>
          <w:vanish/>
          <w:color w:val="FF0000"/>
          <w:szCs w:val="20"/>
          <w:lang w:eastAsia="de-DE"/>
        </w:rPr>
        <w:t>und ob</w:t>
      </w:r>
      <w:r w:rsidRPr="008E609C">
        <w:rPr>
          <w:rFonts w:ascii="Times New Roman" w:hAnsi="Times New Roman"/>
          <w:i/>
          <w:vanish/>
          <w:color w:val="FF0000"/>
          <w:szCs w:val="20"/>
          <w:lang w:eastAsia="de-DE"/>
        </w:rPr>
        <w:t xml:space="preserve"> die Angaben bspw. in Verbindung mit dem Service-Level-Ag</w:t>
      </w:r>
      <w:r w:rsidR="003B523D">
        <w:rPr>
          <w:rFonts w:ascii="Times New Roman" w:hAnsi="Times New Roman"/>
          <w:i/>
          <w:vanish/>
          <w:color w:val="FF0000"/>
          <w:szCs w:val="20"/>
          <w:lang w:eastAsia="de-DE"/>
        </w:rPr>
        <w:t>reement korrekt genannt wurden.</w:t>
      </w:r>
    </w:p>
    <w:p w14:paraId="2DF3946C" w14:textId="77777777" w:rsidR="002049E3" w:rsidRPr="008E609C" w:rsidRDefault="002049E3" w:rsidP="002049E3">
      <w:pPr>
        <w:spacing w:after="0" w:line="240" w:lineRule="exact"/>
        <w:rPr>
          <w:rFonts w:ascii="Times New Roman" w:hAnsi="Times New Roman"/>
          <w:i/>
          <w:vanish/>
          <w:color w:val="FF0000"/>
          <w:szCs w:val="20"/>
          <w:lang w:eastAsia="de-DE"/>
        </w:rPr>
      </w:pPr>
    </w:p>
    <w:p w14:paraId="5ABB8AF9" w14:textId="77777777" w:rsidR="0052392B" w:rsidRPr="003F119D" w:rsidRDefault="0052392B" w:rsidP="0052392B">
      <w:pPr>
        <w:spacing w:before="120" w:after="0" w:line="240" w:lineRule="exact"/>
        <w:rPr>
          <w:rFonts w:ascii="Times New Roman" w:hAnsi="Times New Roman"/>
          <w:i/>
          <w:vanish/>
          <w:color w:val="FF0000"/>
          <w:szCs w:val="20"/>
          <w:lang w:eastAsia="de-DE"/>
        </w:rPr>
      </w:pPr>
      <w:r w:rsidRPr="003F119D">
        <w:rPr>
          <w:rFonts w:ascii="Times New Roman" w:hAnsi="Times New Roman"/>
          <w:i/>
          <w:vanish/>
          <w:color w:val="FF0000"/>
          <w:szCs w:val="20"/>
          <w:lang w:eastAsia="de-DE"/>
        </w:rPr>
        <w:t xml:space="preserve">Im Anschluss an das Rollenspiel gleichen die Schülerinnen und Schüler ihre Checklisten im Plenum </w:t>
      </w:r>
      <w:r>
        <w:rPr>
          <w:rFonts w:ascii="Times New Roman" w:hAnsi="Times New Roman"/>
          <w:i/>
          <w:vanish/>
          <w:color w:val="FF0000"/>
          <w:szCs w:val="20"/>
          <w:lang w:eastAsia="de-DE"/>
        </w:rPr>
        <w:t>bzw. innerhalb ihrer Gruppe ab.</w:t>
      </w:r>
    </w:p>
    <w:p w14:paraId="23816914" w14:textId="18327635" w:rsidR="002049E3" w:rsidRPr="008E609C" w:rsidRDefault="002049E3" w:rsidP="002049E3">
      <w:pPr>
        <w:spacing w:after="0" w:line="240" w:lineRule="exact"/>
        <w:rPr>
          <w:rFonts w:ascii="Times New Roman" w:hAnsi="Times New Roman"/>
          <w:i/>
          <w:vanish/>
          <w:color w:val="FF0000"/>
          <w:szCs w:val="20"/>
          <w:lang w:eastAsia="de-DE"/>
        </w:rPr>
      </w:pPr>
    </w:p>
    <w:p w14:paraId="0583E8F3" w14:textId="7E2A042B" w:rsidR="002049E3" w:rsidRDefault="002049E3" w:rsidP="002049E3">
      <w:pPr>
        <w:spacing w:after="0" w:line="240" w:lineRule="exact"/>
        <w:rPr>
          <w:rFonts w:ascii="Times New Roman" w:hAnsi="Times New Roman"/>
          <w:i/>
          <w:vanish/>
          <w:color w:val="FF0000"/>
          <w:szCs w:val="20"/>
          <w:lang w:eastAsia="de-DE"/>
        </w:rPr>
      </w:pPr>
      <w:r w:rsidRPr="008E609C">
        <w:rPr>
          <w:rFonts w:ascii="Times New Roman" w:hAnsi="Times New Roman"/>
          <w:i/>
          <w:vanish/>
          <w:color w:val="FF0000"/>
          <w:szCs w:val="20"/>
          <w:lang w:eastAsia="de-DE"/>
        </w:rPr>
        <w:t xml:space="preserve">Die Aufnahme der Störmeldung kann in einem </w:t>
      </w:r>
      <w:r w:rsidR="00F37186" w:rsidRPr="008E609C">
        <w:rPr>
          <w:rFonts w:ascii="Times New Roman" w:hAnsi="Times New Roman"/>
          <w:i/>
          <w:vanish/>
          <w:color w:val="FF0000"/>
          <w:szCs w:val="20"/>
          <w:lang w:eastAsia="de-DE"/>
        </w:rPr>
        <w:t>realen</w:t>
      </w:r>
      <w:r w:rsidRPr="008E609C">
        <w:rPr>
          <w:rFonts w:ascii="Times New Roman" w:hAnsi="Times New Roman"/>
          <w:i/>
          <w:vanish/>
          <w:color w:val="FF0000"/>
          <w:szCs w:val="20"/>
          <w:lang w:eastAsia="de-DE"/>
        </w:rPr>
        <w:t xml:space="preserve"> Issue-Tracking-System (Ticketsystem) erfolgen oder als Alternative mit Vorlage</w:t>
      </w:r>
      <w:r w:rsidR="0075567F" w:rsidRPr="008E609C">
        <w:rPr>
          <w:rFonts w:ascii="Times New Roman" w:hAnsi="Times New Roman"/>
          <w:i/>
          <w:vanish/>
          <w:color w:val="FF0000"/>
          <w:szCs w:val="20"/>
          <w:lang w:eastAsia="de-DE"/>
        </w:rPr>
        <w:t>n (siehe ergänzendes Material).</w:t>
      </w:r>
    </w:p>
    <w:p w14:paraId="2CEED51E" w14:textId="3F669BF9" w:rsidR="007B2393" w:rsidRDefault="007B2393" w:rsidP="002049E3">
      <w:pPr>
        <w:spacing w:after="0" w:line="240" w:lineRule="exact"/>
        <w:rPr>
          <w:rFonts w:ascii="Times New Roman" w:hAnsi="Times New Roman"/>
          <w:i/>
          <w:vanish/>
          <w:color w:val="FF0000"/>
          <w:szCs w:val="20"/>
          <w:lang w:eastAsia="de-DE"/>
        </w:rPr>
      </w:pPr>
    </w:p>
    <w:p w14:paraId="0828F2FB" w14:textId="3FE931D2" w:rsidR="007B2393" w:rsidRPr="007B2393" w:rsidRDefault="007B2393" w:rsidP="007B2393">
      <w:pPr>
        <w:spacing w:after="0" w:line="240" w:lineRule="exact"/>
        <w:rPr>
          <w:rFonts w:ascii="Times New Roman" w:hAnsi="Times New Roman"/>
          <w:i/>
          <w:vanish/>
          <w:color w:val="FF0000"/>
          <w:szCs w:val="20"/>
          <w:lang w:eastAsia="de-DE"/>
        </w:rPr>
      </w:pPr>
      <w:r w:rsidRPr="007B2393">
        <w:rPr>
          <w:rFonts w:ascii="Times New Roman" w:hAnsi="Times New Roman"/>
          <w:i/>
          <w:vanish/>
          <w:color w:val="FF0000"/>
          <w:szCs w:val="20"/>
          <w:lang w:eastAsia="de-DE"/>
        </w:rPr>
        <w:t>Nebe</w:t>
      </w:r>
      <w:r>
        <w:rPr>
          <w:rFonts w:ascii="Times New Roman" w:hAnsi="Times New Roman"/>
          <w:i/>
          <w:vanish/>
          <w:color w:val="FF0000"/>
          <w:szCs w:val="20"/>
          <w:lang w:eastAsia="de-DE"/>
        </w:rPr>
        <w:t>n dem Einsatz eines Video-Chats</w:t>
      </w:r>
      <w:r w:rsidRPr="007B2393">
        <w:rPr>
          <w:rFonts w:ascii="Times New Roman" w:hAnsi="Times New Roman"/>
          <w:i/>
          <w:vanish/>
          <w:color w:val="FF0000"/>
          <w:szCs w:val="20"/>
          <w:lang w:eastAsia="de-DE"/>
        </w:rPr>
        <w:t xml:space="preserve"> kann die Durchführung auch nur über einen Chat erfolgen.</w:t>
      </w:r>
    </w:p>
    <w:p w14:paraId="5E7A73FA" w14:textId="77777777" w:rsidR="007B2393" w:rsidRPr="008E609C" w:rsidRDefault="007B2393" w:rsidP="002049E3">
      <w:pPr>
        <w:spacing w:after="0" w:line="240" w:lineRule="exact"/>
        <w:rPr>
          <w:rFonts w:ascii="Times New Roman" w:hAnsi="Times New Roman"/>
          <w:i/>
          <w:vanish/>
          <w:color w:val="FF0000"/>
          <w:szCs w:val="20"/>
          <w:lang w:eastAsia="de-DE"/>
        </w:rPr>
      </w:pPr>
    </w:p>
    <w:p w14:paraId="5F89DAAB" w14:textId="297C404C" w:rsidR="008E609C" w:rsidRPr="008E609C" w:rsidRDefault="008E609C" w:rsidP="002049E3">
      <w:pPr>
        <w:spacing w:after="0" w:line="240" w:lineRule="exact"/>
        <w:rPr>
          <w:rFonts w:ascii="Times New Roman" w:hAnsi="Times New Roman"/>
          <w:i/>
          <w:vanish/>
          <w:color w:val="FF0000"/>
          <w:szCs w:val="20"/>
          <w:lang w:eastAsia="de-DE"/>
        </w:rPr>
      </w:pPr>
    </w:p>
    <w:p w14:paraId="1A2E9175" w14:textId="7893B42B" w:rsidR="0075567F" w:rsidRPr="008E609C" w:rsidRDefault="00C92341" w:rsidP="0052392B">
      <w:pPr>
        <w:spacing w:after="0" w:line="240" w:lineRule="exact"/>
        <w:rPr>
          <w:rFonts w:ascii="Times New Roman" w:hAnsi="Times New Roman"/>
          <w:i/>
          <w:vanish/>
          <w:color w:val="FF0000"/>
          <w:szCs w:val="20"/>
          <w:lang w:eastAsia="de-DE"/>
        </w:rPr>
      </w:pPr>
      <w:r>
        <w:rPr>
          <w:rFonts w:ascii="Times New Roman" w:hAnsi="Times New Roman"/>
          <w:i/>
          <w:noProof/>
          <w:vanish/>
          <w:color w:val="FF0000"/>
          <w:szCs w:val="20"/>
          <w:lang w:eastAsia="de-DE"/>
        </w:rPr>
        <w:object w:dxaOrig="1440" w:dyaOrig="1440" w14:anchorId="4C444638">
          <v:shape id="_x0000_s1057" type="#_x0000_t75" style="position:absolute;margin-left:0;margin-top:.45pt;width:471.9pt;height:352.6pt;z-index:-251520000;mso-position-horizontal-relative:text;mso-position-vertical-relative:text" wrapcoords="-34 -46 -34 21600 21634 21600 21634 -46 -34 -46" stroked="t" strokecolor="black [3213]" strokeweight=".5pt">
            <v:imagedata r:id="rId17" o:title=""/>
            <w10:wrap type="tight"/>
          </v:shape>
          <o:OLEObject Type="Embed" ProgID="PowerPoint.Slide.12" ShapeID="_x0000_s1057" DrawAspect="Content" ObjectID="_1686473017" r:id="rId18"/>
        </w:object>
      </w:r>
      <w:r w:rsidR="0075567F" w:rsidRPr="008E609C">
        <w:rPr>
          <w:rFonts w:ascii="Times New Roman" w:hAnsi="Times New Roman"/>
          <w:i/>
          <w:vanish/>
          <w:color w:val="FF0000"/>
          <w:szCs w:val="20"/>
          <w:lang w:eastAsia="de-DE"/>
        </w:rPr>
        <w:t>Hinweis: Beispielsweise könnte am DHCP-Server eine falsche MAC-Adresse des Netzwerkdruckers eingetragen sein. Daher funktioniert die dauerhafte Zuweisung durch den DHCP-Server mit derselben IP-Adresse nicht. Im DHCP-Server wurde statt der MAC-Adresse des Druckers 30-05-5c-13-e2-d0 die MAC-Adresse 30-05-5c-f3-e2-d0 hinterlegt.</w:t>
      </w:r>
      <w:r w:rsidR="00F37186" w:rsidRPr="008E609C">
        <w:rPr>
          <w:rFonts w:ascii="Times New Roman" w:hAnsi="Times New Roman"/>
          <w:i/>
          <w:vanish/>
          <w:color w:val="FF0000"/>
          <w:szCs w:val="20"/>
          <w:lang w:eastAsia="de-DE"/>
        </w:rPr>
        <w:t xml:space="preserve"> </w:t>
      </w:r>
      <w:r w:rsidR="0075567F" w:rsidRPr="008E609C">
        <w:rPr>
          <w:rFonts w:ascii="Times New Roman" w:hAnsi="Times New Roman"/>
          <w:i/>
          <w:vanish/>
          <w:color w:val="FF0000"/>
          <w:szCs w:val="20"/>
          <w:lang w:eastAsia="de-DE"/>
        </w:rPr>
        <w:t>Je nach Wahl der Problemursache können Bezüge zu Themen der Lernfelder 2 oder 3 hergestellt werden.</w:t>
      </w:r>
    </w:p>
    <w:p w14:paraId="69083DC3" w14:textId="77777777" w:rsidR="008E609C" w:rsidRDefault="008E609C">
      <w:r>
        <w:br w:type="page"/>
      </w:r>
    </w:p>
    <w:p w14:paraId="6E2FAE2A" w14:textId="43DA6A48" w:rsidR="001C1387" w:rsidRDefault="0075567F" w:rsidP="00CB5D7E">
      <w:pPr>
        <w:numPr>
          <w:ilvl w:val="0"/>
          <w:numId w:val="14"/>
        </w:numPr>
        <w:spacing w:before="120" w:after="0" w:line="318" w:lineRule="exact"/>
        <w:ind w:left="426" w:hanging="426"/>
        <w:jc w:val="both"/>
      </w:pPr>
      <w:r w:rsidRPr="00785E7C">
        <w:lastRenderedPageBreak/>
        <w:t>Im I</w:t>
      </w:r>
      <w:r w:rsidRPr="0075567F">
        <w:t xml:space="preserve">ssue-Tracking-System wird angezeigt, dass ein Bestandskunde </w:t>
      </w:r>
      <w:r w:rsidR="00242E10">
        <w:t>(Anlage</w:t>
      </w:r>
      <w:r w:rsidR="00427EA6">
        <w:t>n</w:t>
      </w:r>
      <w:r w:rsidR="00242E10">
        <w:t xml:space="preserve"> 3</w:t>
      </w:r>
      <w:r w:rsidR="00427EA6">
        <w:t>, 4 und 5</w:t>
      </w:r>
      <w:r w:rsidR="00242E10">
        <w:t xml:space="preserve">) </w:t>
      </w:r>
      <w:r w:rsidR="00427EA6">
        <w:t>ein Ticket geöffnet hat</w:t>
      </w:r>
      <w:r w:rsidR="00C32FC3">
        <w:t>.</w:t>
      </w:r>
    </w:p>
    <w:p w14:paraId="042F7913" w14:textId="71906856" w:rsidR="00237BD3" w:rsidRDefault="0075567F" w:rsidP="00CB5D7E">
      <w:pPr>
        <w:spacing w:before="120" w:after="0" w:line="318" w:lineRule="exact"/>
        <w:ind w:left="425"/>
        <w:jc w:val="both"/>
      </w:pPr>
      <w:r w:rsidRPr="0075567F">
        <w:t>Verfassen Sie eine Mitteilung an den Kunden.</w:t>
      </w:r>
    </w:p>
    <w:p w14:paraId="4BFF926B" w14:textId="77777777" w:rsidR="00237BD3" w:rsidRPr="00237BD3" w:rsidRDefault="00237BD3" w:rsidP="00237BD3">
      <w:pPr>
        <w:spacing w:before="120" w:after="0" w:line="318" w:lineRule="exact"/>
        <w:ind w:left="425"/>
        <w:rPr>
          <w:vanish/>
        </w:rPr>
      </w:pPr>
    </w:p>
    <w:p w14:paraId="261369AC" w14:textId="0C5229C5" w:rsidR="00B67CB2" w:rsidRPr="00B67CB2" w:rsidRDefault="00C92341" w:rsidP="00B67CB2">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120" w:after="295" w:line="280" w:lineRule="exact"/>
        <w:ind w:left="142" w:right="113"/>
        <w:jc w:val="both"/>
        <w:rPr>
          <w:rFonts w:ascii="Times New Roman" w:hAnsi="Times New Roman"/>
          <w:b/>
          <w:i/>
          <w:vanish/>
          <w:color w:val="FF0000"/>
          <w:szCs w:val="20"/>
          <w:lang w:eastAsia="de-DE"/>
        </w:rPr>
      </w:pPr>
      <w:r>
        <w:rPr>
          <w:rFonts w:ascii="Times New Roman" w:hAnsi="Times New Roman"/>
          <w:i/>
          <w:noProof/>
          <w:vanish/>
          <w:color w:val="FF0000"/>
          <w:szCs w:val="20"/>
          <w:lang w:eastAsia="de-DE"/>
        </w:rPr>
        <w:object w:dxaOrig="1440" w:dyaOrig="1440" w14:anchorId="069F6F70">
          <v:shape id="_x0000_s1058" type="#_x0000_t75" style="position:absolute;left:0;text-align:left;margin-left:0;margin-top:68.45pt;width:482.15pt;height:360.2pt;z-index:-251518976;mso-position-horizontal-relative:text;mso-position-vertical-relative:text" wrapcoords="-45 -60 -45 21600 21645 21600 21645 -60 -45 -60" stroked="t" strokecolor="black [3213]" strokeweight=".5pt">
            <v:imagedata r:id="rId19" o:title=""/>
            <w10:wrap type="tight"/>
          </v:shape>
          <o:OLEObject Type="Embed" ProgID="PowerPoint.Slide.12" ShapeID="_x0000_s1058" DrawAspect="Content" ObjectID="_1686473018" r:id="rId20"/>
        </w:object>
      </w:r>
      <w:r w:rsidR="0075567F" w:rsidRPr="00546A1E">
        <w:rPr>
          <w:rFonts w:ascii="Times New Roman" w:hAnsi="Times New Roman"/>
          <w:b/>
          <w:i/>
          <w:vanish/>
          <w:color w:val="FF0000"/>
          <w:szCs w:val="20"/>
          <w:lang w:eastAsia="de-DE"/>
        </w:rPr>
        <w:t>Lösungshinweis</w:t>
      </w:r>
    </w:p>
    <w:p w14:paraId="7A0259BF" w14:textId="7F5ABC23" w:rsidR="0075567F" w:rsidRDefault="0075567F" w:rsidP="003F119D">
      <w:pPr>
        <w:spacing w:before="120" w:after="0" w:line="240" w:lineRule="exact"/>
        <w:rPr>
          <w:rFonts w:ascii="Times New Roman" w:hAnsi="Times New Roman"/>
          <w:i/>
          <w:vanish/>
          <w:color w:val="FF0000"/>
          <w:szCs w:val="20"/>
          <w:lang w:eastAsia="de-DE"/>
        </w:rPr>
      </w:pPr>
      <w:r w:rsidRPr="00546A1E">
        <w:rPr>
          <w:rFonts w:ascii="Times New Roman" w:hAnsi="Times New Roman"/>
          <w:i/>
          <w:vanish/>
          <w:color w:val="FF0000"/>
          <w:szCs w:val="20"/>
          <w:lang w:eastAsia="de-DE"/>
        </w:rPr>
        <w:t>Schülerindividuelle Formulierung, z. B.:</w:t>
      </w:r>
    </w:p>
    <w:p w14:paraId="56F08A64" w14:textId="77777777" w:rsidR="00B67CB2" w:rsidRPr="00546A1E" w:rsidRDefault="00B67CB2" w:rsidP="00466B3F">
      <w:pPr>
        <w:spacing w:after="0" w:line="240" w:lineRule="exact"/>
        <w:rPr>
          <w:rFonts w:ascii="Times New Roman" w:hAnsi="Times New Roman"/>
          <w:i/>
          <w:vanish/>
          <w:color w:val="FF0000"/>
          <w:szCs w:val="20"/>
          <w:lang w:eastAsia="de-DE"/>
        </w:rPr>
      </w:pPr>
    </w:p>
    <w:p w14:paraId="6B725E9D" w14:textId="228C1EB5" w:rsidR="00E57885" w:rsidRPr="00546A1E" w:rsidRDefault="00E57885" w:rsidP="00466B3F">
      <w:pPr>
        <w:spacing w:after="0" w:line="240" w:lineRule="exact"/>
        <w:rPr>
          <w:rFonts w:ascii="Times New Roman" w:hAnsi="Times New Roman"/>
          <w:i/>
          <w:vanish/>
          <w:color w:val="FF0000"/>
        </w:rPr>
      </w:pPr>
      <w:r w:rsidRPr="00546A1E">
        <w:rPr>
          <w:rFonts w:ascii="Times New Roman" w:hAnsi="Times New Roman"/>
          <w:i/>
          <w:vanish/>
          <w:color w:val="FF0000"/>
        </w:rPr>
        <w:t>Hinweis: Beispielsweise könnte der Glasfaseranschluss am Core-Switch verschmutzt sein. Auf Grund der hohen Fehlerrate an diesem Anschluss fährt der Switch diesen Port herunter.</w:t>
      </w:r>
    </w:p>
    <w:p w14:paraId="1DA4A7FF" w14:textId="77777777" w:rsidR="00E57885" w:rsidRPr="00546A1E" w:rsidRDefault="00E57885" w:rsidP="00466B3F">
      <w:pPr>
        <w:spacing w:after="0" w:line="240" w:lineRule="exact"/>
        <w:contextualSpacing/>
        <w:rPr>
          <w:rFonts w:ascii="Times New Roman" w:hAnsi="Times New Roman"/>
          <w:i/>
          <w:vanish/>
          <w:color w:val="FF0000"/>
        </w:rPr>
      </w:pPr>
    </w:p>
    <w:p w14:paraId="3E6BC17D" w14:textId="2C2E25B3" w:rsidR="00E57885" w:rsidRPr="00546A1E" w:rsidRDefault="00E57885" w:rsidP="00466B3F">
      <w:pPr>
        <w:spacing w:after="0" w:line="240" w:lineRule="exact"/>
        <w:contextualSpacing/>
        <w:rPr>
          <w:rFonts w:ascii="Times New Roman" w:hAnsi="Times New Roman"/>
          <w:i/>
          <w:vanish/>
          <w:color w:val="FF0000"/>
        </w:rPr>
      </w:pPr>
      <w:r w:rsidRPr="00546A1E">
        <w:rPr>
          <w:rFonts w:ascii="Times New Roman" w:hAnsi="Times New Roman"/>
          <w:i/>
          <w:vanish/>
          <w:color w:val="FF0000"/>
        </w:rPr>
        <w:t>Wie viele Stunden pro Jahr darf das System laut Service-Level-Agreement (SLA) maximal ausfallen? – 99,9 % Verfügbarkeit: 3</w:t>
      </w:r>
      <w:r w:rsidR="00466B3F">
        <w:rPr>
          <w:rFonts w:ascii="Times New Roman" w:hAnsi="Times New Roman"/>
          <w:i/>
          <w:vanish/>
          <w:color w:val="FF0000"/>
        </w:rPr>
        <w:t>65*24*60*(0,1/100) = 525,6 Minuten</w:t>
      </w:r>
      <w:r w:rsidRPr="00546A1E">
        <w:rPr>
          <w:rFonts w:ascii="Times New Roman" w:hAnsi="Times New Roman"/>
          <w:i/>
          <w:vanish/>
          <w:color w:val="FF0000"/>
        </w:rPr>
        <w:t>.</w:t>
      </w:r>
      <w:r w:rsidR="008478E6" w:rsidRPr="00546A1E">
        <w:rPr>
          <w:rFonts w:ascii="Times New Roman" w:hAnsi="Times New Roman"/>
          <w:i/>
          <w:vanish/>
          <w:color w:val="FF0000"/>
        </w:rPr>
        <w:t xml:space="preserve"> </w:t>
      </w:r>
      <w:r w:rsidRPr="00546A1E">
        <w:rPr>
          <w:rFonts w:ascii="Times New Roman" w:hAnsi="Times New Roman"/>
          <w:i/>
          <w:vanish/>
          <w:color w:val="FF0000"/>
        </w:rPr>
        <w:t>Je nach Wahl der Problemursache können Bezüge zu Themen der Lernfelder 2, 3, 4 oder 5 hergestellt werden.</w:t>
      </w:r>
    </w:p>
    <w:p w14:paraId="33747D7B" w14:textId="61CA9B83" w:rsidR="00E57885" w:rsidRPr="008478E6" w:rsidRDefault="00E57885" w:rsidP="003F119D">
      <w:pPr>
        <w:spacing w:before="120" w:after="0" w:line="318" w:lineRule="exact"/>
        <w:contextualSpacing/>
        <w:rPr>
          <w:rFonts w:ascii="Times New Roman" w:hAnsi="Times New Roman"/>
          <w:i/>
          <w:color w:val="FF0000"/>
        </w:rPr>
      </w:pPr>
    </w:p>
    <w:p w14:paraId="0B168637" w14:textId="4CAE9BAB" w:rsidR="003F119D" w:rsidRDefault="00E57885" w:rsidP="00CB5D7E">
      <w:pPr>
        <w:pStyle w:val="Listenabsatz"/>
        <w:numPr>
          <w:ilvl w:val="0"/>
          <w:numId w:val="14"/>
        </w:numPr>
        <w:spacing w:before="120" w:after="0" w:line="318" w:lineRule="exact"/>
        <w:ind w:left="426" w:hanging="426"/>
        <w:jc w:val="both"/>
      </w:pPr>
      <w:r w:rsidRPr="001068C7">
        <w:t>Der Abteilungsleiter Stefan Löscher möchte die Arbeitsbelastung des First-Level-Supports reduzieren un</w:t>
      </w:r>
      <w:r w:rsidR="001068C7" w:rsidRPr="001068C7">
        <w:t>d Geschäftsprozesse optimieren.</w:t>
      </w:r>
      <w:r w:rsidR="00D62EEE">
        <w:t xml:space="preserve"> Dazu </w:t>
      </w:r>
      <w:r w:rsidR="007C013A">
        <w:t xml:space="preserve">sollen </w:t>
      </w:r>
      <w:r w:rsidR="00D62EEE">
        <w:t xml:space="preserve">in einem ersten Schritt eingegangene Anfragen und Meldungen in </w:t>
      </w:r>
      <w:r w:rsidR="00D62EEE" w:rsidRPr="001068C7">
        <w:rPr>
          <w:color w:val="000000" w:themeColor="text1"/>
          <w:lang w:val="en-US"/>
        </w:rPr>
        <w:t>Service Requests</w:t>
      </w:r>
      <w:r w:rsidR="00D62EEE">
        <w:rPr>
          <w:color w:val="000000" w:themeColor="text1"/>
          <w:lang w:val="en-US"/>
        </w:rPr>
        <w:t xml:space="preserve">, </w:t>
      </w:r>
      <w:r w:rsidR="00D62EEE" w:rsidRPr="001068C7">
        <w:rPr>
          <w:color w:val="000000" w:themeColor="text1"/>
          <w:lang w:val="en-US"/>
        </w:rPr>
        <w:t>Events und</w:t>
      </w:r>
      <w:r w:rsidR="00D62EEE">
        <w:rPr>
          <w:color w:val="000000" w:themeColor="text1"/>
          <w:lang w:val="en-US"/>
        </w:rPr>
        <w:t xml:space="preserve"> </w:t>
      </w:r>
      <w:r w:rsidR="00D62EEE" w:rsidRPr="001068C7">
        <w:rPr>
          <w:color w:val="000000" w:themeColor="text1"/>
          <w:lang w:val="en-US"/>
        </w:rPr>
        <w:t>Incidents</w:t>
      </w:r>
      <w:r w:rsidR="00D62EEE">
        <w:rPr>
          <w:color w:val="000000" w:themeColor="text1"/>
          <w:lang w:val="en-US"/>
        </w:rPr>
        <w:t xml:space="preserve"> kategorisiert werden. </w:t>
      </w:r>
    </w:p>
    <w:p w14:paraId="5B72F5B6" w14:textId="2176ABC1" w:rsidR="004B44D8" w:rsidRPr="001068C7" w:rsidRDefault="001068C7" w:rsidP="00CB5D7E">
      <w:pPr>
        <w:numPr>
          <w:ilvl w:val="1"/>
          <w:numId w:val="5"/>
        </w:numPr>
        <w:spacing w:before="120" w:after="0" w:line="318" w:lineRule="exact"/>
        <w:ind w:left="851" w:hanging="425"/>
        <w:jc w:val="both"/>
      </w:pPr>
      <w:r w:rsidRPr="001068C7">
        <w:t xml:space="preserve">Führen Sie </w:t>
      </w:r>
      <w:r w:rsidR="00D62EEE">
        <w:t>die</w:t>
      </w:r>
      <w:r w:rsidRPr="001068C7">
        <w:t xml:space="preserve"> Kategorisierung </w:t>
      </w:r>
      <w:r w:rsidR="00D62EEE">
        <w:t xml:space="preserve">in </w:t>
      </w:r>
      <w:r w:rsidRPr="001068C7">
        <w:t>Anlage</w:t>
      </w:r>
      <w:r w:rsidR="00CB5D7E">
        <w:t xml:space="preserve"> 6</w:t>
      </w:r>
      <w:r w:rsidR="00D62EEE">
        <w:t xml:space="preserve"> durch. </w:t>
      </w:r>
    </w:p>
    <w:p w14:paraId="433CC087" w14:textId="24B3EC44" w:rsidR="00D61AB9" w:rsidRDefault="00D61AB9" w:rsidP="00CB5D7E">
      <w:pPr>
        <w:numPr>
          <w:ilvl w:val="1"/>
          <w:numId w:val="5"/>
        </w:numPr>
        <w:spacing w:before="120" w:after="0" w:line="318" w:lineRule="exact"/>
        <w:ind w:left="851" w:hanging="425"/>
        <w:jc w:val="both"/>
      </w:pPr>
      <w:r>
        <w:t xml:space="preserve">Formulieren Sie eine E-Mail an Herrn Löscher mit Vorschlägen über mögliche Maßnahmen zur Entlastung des First-Level-Supports (Anlage </w:t>
      </w:r>
      <w:r w:rsidR="00CB5D7E">
        <w:t>7</w:t>
      </w:r>
      <w:r>
        <w:t>).</w:t>
      </w:r>
    </w:p>
    <w:p w14:paraId="62671D03" w14:textId="77777777" w:rsidR="00D61AB9" w:rsidRPr="004A4E19" w:rsidRDefault="00D61AB9" w:rsidP="00E57885">
      <w:pPr>
        <w:spacing w:after="0" w:line="480" w:lineRule="auto"/>
        <w:ind w:left="426"/>
        <w:rPr>
          <w:vanish/>
        </w:rPr>
        <w:sectPr w:rsidR="00D61AB9" w:rsidRPr="004A4E19" w:rsidSect="00D96C5C">
          <w:headerReference w:type="default" r:id="rId21"/>
          <w:footerReference w:type="default" r:id="rId22"/>
          <w:pgSz w:w="11906" w:h="16838"/>
          <w:pgMar w:top="1134" w:right="1134" w:bottom="1134" w:left="1134" w:header="709" w:footer="567" w:gutter="0"/>
          <w:cols w:space="708"/>
          <w:docGrid w:linePitch="360"/>
        </w:sectPr>
      </w:pPr>
    </w:p>
    <w:p w14:paraId="4BD8F488" w14:textId="77777777" w:rsidR="00E57885" w:rsidRPr="001D0A14" w:rsidRDefault="00E57885" w:rsidP="00E57885">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42" w:right="113"/>
        <w:jc w:val="both"/>
        <w:rPr>
          <w:rFonts w:ascii="Times New Roman" w:hAnsi="Times New Roman"/>
          <w:b/>
          <w:i/>
          <w:vanish/>
          <w:color w:val="FF0000"/>
          <w:szCs w:val="20"/>
          <w:lang w:eastAsia="de-DE"/>
        </w:rPr>
      </w:pPr>
      <w:r w:rsidRPr="001D0A14">
        <w:rPr>
          <w:rFonts w:ascii="Times New Roman" w:hAnsi="Times New Roman"/>
          <w:b/>
          <w:i/>
          <w:vanish/>
          <w:color w:val="FF0000"/>
          <w:szCs w:val="20"/>
          <w:lang w:eastAsia="de-DE"/>
        </w:rPr>
        <w:lastRenderedPageBreak/>
        <w:t>Lösungshinweis</w:t>
      </w:r>
    </w:p>
    <w:tbl>
      <w:tblPr>
        <w:tblStyle w:val="Tabellenraster"/>
        <w:tblpPr w:leftFromText="141" w:rightFromText="141" w:vertAnchor="page" w:horzAnchor="margin" w:tblpY="3355"/>
        <w:tblW w:w="0" w:type="auto"/>
        <w:tblLook w:val="04A0" w:firstRow="1" w:lastRow="0" w:firstColumn="1" w:lastColumn="0" w:noHBand="0" w:noVBand="1"/>
      </w:tblPr>
      <w:tblGrid>
        <w:gridCol w:w="1271"/>
        <w:gridCol w:w="8789"/>
        <w:gridCol w:w="4500"/>
      </w:tblGrid>
      <w:tr w:rsidR="00E57885" w:rsidRPr="001D0A14" w14:paraId="63D260D8" w14:textId="77777777" w:rsidTr="0022513A">
        <w:trPr>
          <w:hidden/>
        </w:trPr>
        <w:tc>
          <w:tcPr>
            <w:tcW w:w="1271" w:type="dxa"/>
            <w:vAlign w:val="center"/>
          </w:tcPr>
          <w:p w14:paraId="5D29DF9E" w14:textId="5ED2A81E" w:rsidR="00E57885" w:rsidRPr="001D0A14" w:rsidRDefault="00E57885" w:rsidP="0022513A">
            <w:pPr>
              <w:jc w:val="center"/>
              <w:rPr>
                <w:rFonts w:ascii="Times New Roman" w:hAnsi="Times New Roman"/>
                <w:b/>
                <w:vanish/>
              </w:rPr>
            </w:pPr>
            <w:r w:rsidRPr="001D0A14">
              <w:rPr>
                <w:rFonts w:cs="Arial"/>
                <w:b/>
                <w:vanish/>
              </w:rPr>
              <w:t>Ticket-ID</w:t>
            </w:r>
          </w:p>
        </w:tc>
        <w:tc>
          <w:tcPr>
            <w:tcW w:w="8789" w:type="dxa"/>
            <w:vAlign w:val="center"/>
          </w:tcPr>
          <w:p w14:paraId="2A74A4EA" w14:textId="569A9152" w:rsidR="00E57885" w:rsidRPr="001D0A14" w:rsidRDefault="00E57885" w:rsidP="0022513A">
            <w:pPr>
              <w:jc w:val="center"/>
              <w:rPr>
                <w:rFonts w:ascii="Times New Roman" w:hAnsi="Times New Roman"/>
                <w:b/>
                <w:vanish/>
              </w:rPr>
            </w:pPr>
            <w:r w:rsidRPr="001D0A14">
              <w:rPr>
                <w:rFonts w:cs="Arial"/>
                <w:b/>
                <w:vanish/>
              </w:rPr>
              <w:t>Titel</w:t>
            </w:r>
          </w:p>
        </w:tc>
        <w:tc>
          <w:tcPr>
            <w:tcW w:w="4500" w:type="dxa"/>
            <w:vAlign w:val="center"/>
          </w:tcPr>
          <w:p w14:paraId="590B94B2" w14:textId="77777777" w:rsidR="00EE69D5" w:rsidRDefault="00D62EEE" w:rsidP="0022513A">
            <w:pPr>
              <w:jc w:val="center"/>
              <w:rPr>
                <w:rFonts w:cs="Arial"/>
                <w:b/>
                <w:vanish/>
              </w:rPr>
            </w:pPr>
            <w:r>
              <w:rPr>
                <w:rFonts w:cs="Arial"/>
                <w:b/>
                <w:vanish/>
              </w:rPr>
              <w:t xml:space="preserve">Kategorie </w:t>
            </w:r>
          </w:p>
          <w:p w14:paraId="57E769CA" w14:textId="31104A9F" w:rsidR="00E57885" w:rsidRPr="001D0A14" w:rsidRDefault="00D62EEE" w:rsidP="0022513A">
            <w:pPr>
              <w:jc w:val="center"/>
              <w:rPr>
                <w:rFonts w:ascii="Times New Roman" w:hAnsi="Times New Roman"/>
                <w:b/>
                <w:vanish/>
              </w:rPr>
            </w:pPr>
            <w:r>
              <w:rPr>
                <w:rFonts w:cs="Arial"/>
                <w:b/>
                <w:vanish/>
              </w:rPr>
              <w:t>(</w:t>
            </w:r>
            <w:r w:rsidR="00EE69D5">
              <w:rPr>
                <w:rFonts w:cs="Arial"/>
                <w:b/>
                <w:vanish/>
              </w:rPr>
              <w:t>Service Request, Event, Incident)</w:t>
            </w:r>
          </w:p>
        </w:tc>
      </w:tr>
      <w:tr w:rsidR="00E57885" w:rsidRPr="001D0A14" w14:paraId="18124F32" w14:textId="77777777" w:rsidTr="0022513A">
        <w:trPr>
          <w:trHeight w:val="397"/>
          <w:hidden/>
        </w:trPr>
        <w:tc>
          <w:tcPr>
            <w:tcW w:w="1271" w:type="dxa"/>
            <w:vAlign w:val="center"/>
          </w:tcPr>
          <w:p w14:paraId="18DA1EFB" w14:textId="7B03D518" w:rsidR="00E57885" w:rsidRPr="001D0A14" w:rsidRDefault="00E57885" w:rsidP="0022513A">
            <w:pPr>
              <w:rPr>
                <w:rFonts w:ascii="Times New Roman" w:hAnsi="Times New Roman"/>
                <w:i/>
                <w:vanish/>
                <w:sz w:val="24"/>
                <w:szCs w:val="24"/>
              </w:rPr>
            </w:pPr>
            <w:r w:rsidRPr="001D0A14">
              <w:rPr>
                <w:vanish/>
                <w:sz w:val="24"/>
                <w:szCs w:val="24"/>
              </w:rPr>
              <w:t>#84501</w:t>
            </w:r>
          </w:p>
        </w:tc>
        <w:tc>
          <w:tcPr>
            <w:tcW w:w="8789" w:type="dxa"/>
            <w:vAlign w:val="center"/>
          </w:tcPr>
          <w:p w14:paraId="02E334DD" w14:textId="67DDB0C1" w:rsidR="00E57885" w:rsidRPr="001D0A14" w:rsidRDefault="00E57885" w:rsidP="0022513A">
            <w:pPr>
              <w:rPr>
                <w:rFonts w:ascii="Times New Roman" w:hAnsi="Times New Roman"/>
                <w:i/>
                <w:vanish/>
                <w:sz w:val="24"/>
                <w:szCs w:val="24"/>
              </w:rPr>
            </w:pPr>
            <w:r w:rsidRPr="001D0A14">
              <w:rPr>
                <w:vanish/>
                <w:sz w:val="24"/>
                <w:szCs w:val="24"/>
              </w:rPr>
              <w:t xml:space="preserve">Lizenz </w:t>
            </w:r>
            <w:r w:rsidR="00D61AB9" w:rsidRPr="001D0A14">
              <w:rPr>
                <w:vanish/>
                <w:sz w:val="24"/>
                <w:szCs w:val="24"/>
              </w:rPr>
              <w:t>einer CAD-(Computer-Aided-</w:t>
            </w:r>
            <w:r w:rsidRPr="001D0A14">
              <w:rPr>
                <w:vanish/>
                <w:sz w:val="24"/>
                <w:szCs w:val="24"/>
              </w:rPr>
              <w:t>Design) Software läuft nächsten Monat aus</w:t>
            </w:r>
          </w:p>
        </w:tc>
        <w:tc>
          <w:tcPr>
            <w:tcW w:w="4500" w:type="dxa"/>
            <w:vAlign w:val="center"/>
          </w:tcPr>
          <w:p w14:paraId="616FC62B" w14:textId="77777777" w:rsidR="00E57885" w:rsidRPr="001D0A14" w:rsidRDefault="00E57885" w:rsidP="0022513A">
            <w:pPr>
              <w:rPr>
                <w:rFonts w:ascii="Times New Roman" w:hAnsi="Times New Roman"/>
                <w:i/>
                <w:vanish/>
                <w:color w:val="FF0000"/>
              </w:rPr>
            </w:pPr>
            <w:r w:rsidRPr="001D0A14">
              <w:rPr>
                <w:rFonts w:ascii="Times New Roman" w:hAnsi="Times New Roman"/>
                <w:i/>
                <w:vanish/>
                <w:color w:val="FF0000"/>
              </w:rPr>
              <w:t>Service Request</w:t>
            </w:r>
          </w:p>
        </w:tc>
      </w:tr>
      <w:tr w:rsidR="00E57885" w:rsidRPr="001D0A14" w14:paraId="0CCBD94C" w14:textId="77777777" w:rsidTr="0022513A">
        <w:trPr>
          <w:trHeight w:val="397"/>
          <w:hidden/>
        </w:trPr>
        <w:tc>
          <w:tcPr>
            <w:tcW w:w="1271" w:type="dxa"/>
            <w:vAlign w:val="center"/>
          </w:tcPr>
          <w:p w14:paraId="1174E70A" w14:textId="1F3221EF" w:rsidR="00E57885" w:rsidRPr="001D0A14" w:rsidRDefault="00E57885" w:rsidP="0022513A">
            <w:pPr>
              <w:rPr>
                <w:rFonts w:ascii="Times New Roman" w:hAnsi="Times New Roman"/>
                <w:i/>
                <w:vanish/>
                <w:sz w:val="24"/>
                <w:szCs w:val="24"/>
              </w:rPr>
            </w:pPr>
            <w:r w:rsidRPr="001D0A14">
              <w:rPr>
                <w:vanish/>
                <w:sz w:val="24"/>
                <w:szCs w:val="24"/>
              </w:rPr>
              <w:t>#84502</w:t>
            </w:r>
          </w:p>
        </w:tc>
        <w:tc>
          <w:tcPr>
            <w:tcW w:w="8789" w:type="dxa"/>
            <w:vAlign w:val="center"/>
          </w:tcPr>
          <w:p w14:paraId="4CD0351C" w14:textId="4FBE507F" w:rsidR="00E57885" w:rsidRPr="001D0A14" w:rsidRDefault="00E57885" w:rsidP="0022513A">
            <w:pPr>
              <w:rPr>
                <w:rFonts w:ascii="Times New Roman" w:hAnsi="Times New Roman"/>
                <w:i/>
                <w:vanish/>
                <w:sz w:val="24"/>
                <w:szCs w:val="24"/>
              </w:rPr>
            </w:pPr>
            <w:r w:rsidRPr="001D0A14">
              <w:rPr>
                <w:vanish/>
                <w:sz w:val="24"/>
                <w:szCs w:val="24"/>
              </w:rPr>
              <w:t>Ein Kunde meldet, dass Druckaufträge nicht verarbeitet werden</w:t>
            </w:r>
          </w:p>
        </w:tc>
        <w:tc>
          <w:tcPr>
            <w:tcW w:w="4500" w:type="dxa"/>
            <w:vAlign w:val="center"/>
          </w:tcPr>
          <w:p w14:paraId="6A926223" w14:textId="77777777" w:rsidR="00E57885" w:rsidRPr="001D0A14" w:rsidRDefault="00E57885" w:rsidP="0022513A">
            <w:pPr>
              <w:rPr>
                <w:rFonts w:ascii="Times New Roman" w:hAnsi="Times New Roman"/>
                <w:i/>
                <w:vanish/>
                <w:color w:val="FF0000"/>
              </w:rPr>
            </w:pPr>
            <w:r w:rsidRPr="001D0A14">
              <w:rPr>
                <w:rFonts w:ascii="Times New Roman" w:hAnsi="Times New Roman"/>
                <w:i/>
                <w:vanish/>
                <w:color w:val="FF0000"/>
              </w:rPr>
              <w:t>Incident</w:t>
            </w:r>
          </w:p>
        </w:tc>
      </w:tr>
      <w:tr w:rsidR="00E57885" w:rsidRPr="001D0A14" w14:paraId="530B2879" w14:textId="77777777" w:rsidTr="0022513A">
        <w:trPr>
          <w:trHeight w:val="397"/>
          <w:hidden/>
        </w:trPr>
        <w:tc>
          <w:tcPr>
            <w:tcW w:w="1271" w:type="dxa"/>
            <w:vAlign w:val="center"/>
          </w:tcPr>
          <w:p w14:paraId="035BE066" w14:textId="7FEEA6E0" w:rsidR="00E57885" w:rsidRPr="001D0A14" w:rsidRDefault="00E57885" w:rsidP="0022513A">
            <w:pPr>
              <w:rPr>
                <w:rFonts w:ascii="Times New Roman" w:hAnsi="Times New Roman"/>
                <w:i/>
                <w:vanish/>
                <w:sz w:val="24"/>
                <w:szCs w:val="24"/>
              </w:rPr>
            </w:pPr>
            <w:r w:rsidRPr="001D0A14">
              <w:rPr>
                <w:vanish/>
                <w:sz w:val="24"/>
                <w:szCs w:val="24"/>
              </w:rPr>
              <w:t>#84503</w:t>
            </w:r>
          </w:p>
        </w:tc>
        <w:tc>
          <w:tcPr>
            <w:tcW w:w="8789" w:type="dxa"/>
            <w:vAlign w:val="center"/>
          </w:tcPr>
          <w:p w14:paraId="76BC6DD6" w14:textId="60A4AC8B" w:rsidR="00E57885" w:rsidRPr="001D0A14" w:rsidRDefault="00E57885" w:rsidP="0022513A">
            <w:pPr>
              <w:rPr>
                <w:rFonts w:ascii="Times New Roman" w:hAnsi="Times New Roman"/>
                <w:i/>
                <w:vanish/>
                <w:sz w:val="24"/>
                <w:szCs w:val="24"/>
              </w:rPr>
            </w:pPr>
            <w:r w:rsidRPr="001D0A14">
              <w:rPr>
                <w:vanish/>
                <w:sz w:val="24"/>
                <w:szCs w:val="24"/>
              </w:rPr>
              <w:t>Weniger als 10% Speicherkapazität steht zur Verfügung</w:t>
            </w:r>
          </w:p>
        </w:tc>
        <w:tc>
          <w:tcPr>
            <w:tcW w:w="4500" w:type="dxa"/>
            <w:vAlign w:val="center"/>
          </w:tcPr>
          <w:p w14:paraId="35CEA134" w14:textId="77777777" w:rsidR="00E57885" w:rsidRPr="001D0A14" w:rsidRDefault="00E57885" w:rsidP="0022513A">
            <w:pPr>
              <w:rPr>
                <w:rFonts w:ascii="Times New Roman" w:hAnsi="Times New Roman"/>
                <w:i/>
                <w:vanish/>
                <w:color w:val="FF0000"/>
              </w:rPr>
            </w:pPr>
            <w:r w:rsidRPr="001D0A14">
              <w:rPr>
                <w:rFonts w:ascii="Times New Roman" w:hAnsi="Times New Roman"/>
                <w:i/>
                <w:vanish/>
                <w:color w:val="FF0000"/>
              </w:rPr>
              <w:t>Event</w:t>
            </w:r>
          </w:p>
        </w:tc>
      </w:tr>
      <w:tr w:rsidR="00E57885" w:rsidRPr="001D0A14" w14:paraId="586BAC72" w14:textId="77777777" w:rsidTr="0022513A">
        <w:trPr>
          <w:trHeight w:val="397"/>
          <w:hidden/>
        </w:trPr>
        <w:tc>
          <w:tcPr>
            <w:tcW w:w="1271" w:type="dxa"/>
            <w:vAlign w:val="center"/>
          </w:tcPr>
          <w:p w14:paraId="6E1C88F7" w14:textId="4205F920" w:rsidR="00E57885" w:rsidRPr="001D0A14" w:rsidRDefault="00E57885" w:rsidP="0022513A">
            <w:pPr>
              <w:rPr>
                <w:rFonts w:ascii="Times New Roman" w:hAnsi="Times New Roman"/>
                <w:i/>
                <w:vanish/>
                <w:sz w:val="24"/>
                <w:szCs w:val="24"/>
              </w:rPr>
            </w:pPr>
            <w:r w:rsidRPr="001D0A14">
              <w:rPr>
                <w:vanish/>
                <w:sz w:val="24"/>
                <w:szCs w:val="24"/>
              </w:rPr>
              <w:t>#84504</w:t>
            </w:r>
          </w:p>
        </w:tc>
        <w:tc>
          <w:tcPr>
            <w:tcW w:w="8789" w:type="dxa"/>
            <w:vAlign w:val="center"/>
          </w:tcPr>
          <w:p w14:paraId="57BF51DB" w14:textId="12BC793D" w:rsidR="00E57885" w:rsidRPr="001D0A14" w:rsidRDefault="00E57885" w:rsidP="0022513A">
            <w:pPr>
              <w:rPr>
                <w:rFonts w:ascii="Times New Roman" w:hAnsi="Times New Roman"/>
                <w:i/>
                <w:vanish/>
                <w:sz w:val="24"/>
                <w:szCs w:val="24"/>
              </w:rPr>
            </w:pPr>
            <w:r w:rsidRPr="001D0A14">
              <w:rPr>
                <w:vanish/>
                <w:sz w:val="24"/>
                <w:szCs w:val="24"/>
              </w:rPr>
              <w:t>Während eines Videokonferenz ist regelmäßig der Ton bei den Teilnehmenden ausgefallen</w:t>
            </w:r>
          </w:p>
        </w:tc>
        <w:tc>
          <w:tcPr>
            <w:tcW w:w="4500" w:type="dxa"/>
            <w:vAlign w:val="center"/>
          </w:tcPr>
          <w:p w14:paraId="61B42E93" w14:textId="77777777" w:rsidR="00E57885" w:rsidRPr="001D0A14" w:rsidRDefault="00E57885" w:rsidP="0022513A">
            <w:pPr>
              <w:rPr>
                <w:rFonts w:ascii="Times New Roman" w:hAnsi="Times New Roman"/>
                <w:i/>
                <w:vanish/>
                <w:color w:val="FF0000"/>
              </w:rPr>
            </w:pPr>
            <w:r w:rsidRPr="001D0A14">
              <w:rPr>
                <w:rFonts w:ascii="Times New Roman" w:hAnsi="Times New Roman"/>
                <w:i/>
                <w:vanish/>
                <w:color w:val="FF0000"/>
              </w:rPr>
              <w:t>Incident</w:t>
            </w:r>
          </w:p>
        </w:tc>
      </w:tr>
      <w:tr w:rsidR="00E57885" w:rsidRPr="001D0A14" w14:paraId="4492CFBE" w14:textId="77777777" w:rsidTr="0022513A">
        <w:trPr>
          <w:trHeight w:val="397"/>
          <w:hidden/>
        </w:trPr>
        <w:tc>
          <w:tcPr>
            <w:tcW w:w="1271" w:type="dxa"/>
            <w:vAlign w:val="center"/>
          </w:tcPr>
          <w:p w14:paraId="35C37299" w14:textId="5168653B" w:rsidR="00E57885" w:rsidRPr="001D0A14" w:rsidRDefault="00E57885" w:rsidP="0022513A">
            <w:pPr>
              <w:rPr>
                <w:rFonts w:ascii="Times New Roman" w:hAnsi="Times New Roman"/>
                <w:i/>
                <w:vanish/>
                <w:sz w:val="24"/>
                <w:szCs w:val="24"/>
              </w:rPr>
            </w:pPr>
            <w:r w:rsidRPr="001D0A14">
              <w:rPr>
                <w:vanish/>
                <w:sz w:val="24"/>
                <w:szCs w:val="24"/>
              </w:rPr>
              <w:t>#84505</w:t>
            </w:r>
          </w:p>
        </w:tc>
        <w:tc>
          <w:tcPr>
            <w:tcW w:w="8789" w:type="dxa"/>
            <w:vAlign w:val="center"/>
          </w:tcPr>
          <w:p w14:paraId="2610219D" w14:textId="061F8291" w:rsidR="00E57885" w:rsidRPr="001D0A14" w:rsidRDefault="00E57885" w:rsidP="0022513A">
            <w:pPr>
              <w:rPr>
                <w:rFonts w:ascii="Times New Roman" w:hAnsi="Times New Roman"/>
                <w:i/>
                <w:vanish/>
                <w:sz w:val="24"/>
                <w:szCs w:val="24"/>
              </w:rPr>
            </w:pPr>
            <w:r w:rsidRPr="001D0A14">
              <w:rPr>
                <w:vanish/>
                <w:sz w:val="24"/>
                <w:szCs w:val="24"/>
              </w:rPr>
              <w:t>Angebotsanfrage über drei Notebooks für den Vertrieb</w:t>
            </w:r>
          </w:p>
        </w:tc>
        <w:tc>
          <w:tcPr>
            <w:tcW w:w="4500" w:type="dxa"/>
            <w:vAlign w:val="center"/>
          </w:tcPr>
          <w:p w14:paraId="53E64931" w14:textId="77777777" w:rsidR="00E57885" w:rsidRPr="001D0A14" w:rsidRDefault="00E57885" w:rsidP="0022513A">
            <w:pPr>
              <w:rPr>
                <w:rFonts w:ascii="Times New Roman" w:hAnsi="Times New Roman"/>
                <w:i/>
                <w:vanish/>
                <w:color w:val="FF0000"/>
              </w:rPr>
            </w:pPr>
            <w:r w:rsidRPr="001D0A14">
              <w:rPr>
                <w:rFonts w:ascii="Times New Roman" w:hAnsi="Times New Roman"/>
                <w:i/>
                <w:vanish/>
                <w:color w:val="FF0000"/>
              </w:rPr>
              <w:t>Service Request</w:t>
            </w:r>
          </w:p>
        </w:tc>
      </w:tr>
      <w:tr w:rsidR="00E57885" w:rsidRPr="001D0A14" w14:paraId="56913B33" w14:textId="77777777" w:rsidTr="0022513A">
        <w:trPr>
          <w:trHeight w:val="397"/>
          <w:hidden/>
        </w:trPr>
        <w:tc>
          <w:tcPr>
            <w:tcW w:w="1271" w:type="dxa"/>
            <w:vAlign w:val="center"/>
          </w:tcPr>
          <w:p w14:paraId="4F3877ED" w14:textId="227D3365" w:rsidR="00E57885" w:rsidRPr="001D0A14" w:rsidRDefault="00E57885" w:rsidP="0022513A">
            <w:pPr>
              <w:rPr>
                <w:rFonts w:ascii="Times New Roman" w:hAnsi="Times New Roman"/>
                <w:i/>
                <w:vanish/>
                <w:sz w:val="24"/>
                <w:szCs w:val="24"/>
              </w:rPr>
            </w:pPr>
            <w:r w:rsidRPr="001D0A14">
              <w:rPr>
                <w:vanish/>
                <w:sz w:val="24"/>
                <w:szCs w:val="24"/>
              </w:rPr>
              <w:t>#84506</w:t>
            </w:r>
          </w:p>
        </w:tc>
        <w:tc>
          <w:tcPr>
            <w:tcW w:w="8789" w:type="dxa"/>
            <w:vAlign w:val="center"/>
          </w:tcPr>
          <w:p w14:paraId="445D9903" w14:textId="278050EF" w:rsidR="00E57885" w:rsidRPr="001D0A14" w:rsidRDefault="00E57885" w:rsidP="0022513A">
            <w:pPr>
              <w:rPr>
                <w:rFonts w:ascii="Times New Roman" w:hAnsi="Times New Roman"/>
                <w:i/>
                <w:vanish/>
                <w:sz w:val="24"/>
                <w:szCs w:val="24"/>
              </w:rPr>
            </w:pPr>
            <w:r w:rsidRPr="001D0A14">
              <w:rPr>
                <w:vanish/>
                <w:sz w:val="24"/>
                <w:szCs w:val="24"/>
              </w:rPr>
              <w:t>Backup erfolgreich durchgeführt</w:t>
            </w:r>
          </w:p>
        </w:tc>
        <w:tc>
          <w:tcPr>
            <w:tcW w:w="4500" w:type="dxa"/>
            <w:vAlign w:val="center"/>
          </w:tcPr>
          <w:p w14:paraId="55C3E0BB" w14:textId="77777777" w:rsidR="00E57885" w:rsidRPr="001D0A14" w:rsidRDefault="00E57885" w:rsidP="0022513A">
            <w:pPr>
              <w:rPr>
                <w:rFonts w:ascii="Times New Roman" w:hAnsi="Times New Roman"/>
                <w:i/>
                <w:vanish/>
                <w:color w:val="FF0000"/>
              </w:rPr>
            </w:pPr>
            <w:r w:rsidRPr="001D0A14">
              <w:rPr>
                <w:rFonts w:ascii="Times New Roman" w:hAnsi="Times New Roman"/>
                <w:i/>
                <w:vanish/>
                <w:color w:val="FF0000"/>
              </w:rPr>
              <w:t>Event</w:t>
            </w:r>
          </w:p>
        </w:tc>
      </w:tr>
      <w:tr w:rsidR="00E57885" w:rsidRPr="001D0A14" w14:paraId="14FEB7D7" w14:textId="77777777" w:rsidTr="0022513A">
        <w:trPr>
          <w:trHeight w:val="397"/>
          <w:hidden/>
        </w:trPr>
        <w:tc>
          <w:tcPr>
            <w:tcW w:w="1271" w:type="dxa"/>
            <w:vAlign w:val="center"/>
          </w:tcPr>
          <w:p w14:paraId="1C99087E" w14:textId="20FC1EAB" w:rsidR="00E57885" w:rsidRPr="001D0A14" w:rsidRDefault="00E57885" w:rsidP="0022513A">
            <w:pPr>
              <w:rPr>
                <w:rFonts w:ascii="Times New Roman" w:hAnsi="Times New Roman"/>
                <w:i/>
                <w:vanish/>
                <w:sz w:val="24"/>
                <w:szCs w:val="24"/>
              </w:rPr>
            </w:pPr>
            <w:r w:rsidRPr="001D0A14">
              <w:rPr>
                <w:vanish/>
                <w:sz w:val="24"/>
                <w:szCs w:val="24"/>
              </w:rPr>
              <w:t>#84507</w:t>
            </w:r>
          </w:p>
        </w:tc>
        <w:tc>
          <w:tcPr>
            <w:tcW w:w="8789" w:type="dxa"/>
            <w:vAlign w:val="center"/>
          </w:tcPr>
          <w:p w14:paraId="35E79201" w14:textId="15E83850" w:rsidR="00E57885" w:rsidRPr="001D0A14" w:rsidRDefault="00E57885" w:rsidP="0022513A">
            <w:pPr>
              <w:rPr>
                <w:rFonts w:ascii="Times New Roman" w:hAnsi="Times New Roman"/>
                <w:i/>
                <w:vanish/>
                <w:sz w:val="24"/>
                <w:szCs w:val="24"/>
              </w:rPr>
            </w:pPr>
            <w:r w:rsidRPr="001D0A14">
              <w:rPr>
                <w:vanish/>
                <w:sz w:val="24"/>
                <w:szCs w:val="24"/>
              </w:rPr>
              <w:t>Im Konferenzraum können Angestellte kein WLAN-Empfang herstellen</w:t>
            </w:r>
          </w:p>
        </w:tc>
        <w:tc>
          <w:tcPr>
            <w:tcW w:w="4500" w:type="dxa"/>
            <w:vAlign w:val="center"/>
          </w:tcPr>
          <w:p w14:paraId="0FD90E1A" w14:textId="77777777" w:rsidR="00E57885" w:rsidRPr="001D0A14" w:rsidRDefault="00E57885" w:rsidP="0022513A">
            <w:pPr>
              <w:rPr>
                <w:rFonts w:ascii="Times New Roman" w:hAnsi="Times New Roman"/>
                <w:i/>
                <w:vanish/>
                <w:color w:val="FF0000"/>
              </w:rPr>
            </w:pPr>
            <w:r w:rsidRPr="001D0A14">
              <w:rPr>
                <w:rFonts w:ascii="Times New Roman" w:hAnsi="Times New Roman"/>
                <w:i/>
                <w:vanish/>
                <w:color w:val="FF0000"/>
              </w:rPr>
              <w:t>Incident</w:t>
            </w:r>
          </w:p>
        </w:tc>
      </w:tr>
      <w:tr w:rsidR="00E57885" w:rsidRPr="001D0A14" w14:paraId="44E62E48" w14:textId="77777777" w:rsidTr="0022513A">
        <w:trPr>
          <w:trHeight w:val="397"/>
          <w:hidden/>
        </w:trPr>
        <w:tc>
          <w:tcPr>
            <w:tcW w:w="1271" w:type="dxa"/>
            <w:vAlign w:val="center"/>
          </w:tcPr>
          <w:p w14:paraId="0ADF7605" w14:textId="0D6206A8" w:rsidR="00E57885" w:rsidRPr="001D0A14" w:rsidRDefault="00E57885" w:rsidP="0022513A">
            <w:pPr>
              <w:rPr>
                <w:rFonts w:ascii="Times New Roman" w:hAnsi="Times New Roman"/>
                <w:vanish/>
                <w:sz w:val="24"/>
                <w:szCs w:val="24"/>
              </w:rPr>
            </w:pPr>
            <w:r w:rsidRPr="001D0A14">
              <w:rPr>
                <w:vanish/>
                <w:sz w:val="24"/>
                <w:szCs w:val="24"/>
              </w:rPr>
              <w:t>#84508</w:t>
            </w:r>
          </w:p>
        </w:tc>
        <w:tc>
          <w:tcPr>
            <w:tcW w:w="8789" w:type="dxa"/>
            <w:vAlign w:val="center"/>
          </w:tcPr>
          <w:p w14:paraId="39BF5929" w14:textId="70F079AF" w:rsidR="00E57885" w:rsidRPr="001D0A14" w:rsidRDefault="00E57885" w:rsidP="0022513A">
            <w:pPr>
              <w:rPr>
                <w:rFonts w:ascii="Times New Roman" w:hAnsi="Times New Roman"/>
                <w:i/>
                <w:vanish/>
                <w:sz w:val="24"/>
                <w:szCs w:val="24"/>
              </w:rPr>
            </w:pPr>
            <w:r w:rsidRPr="001D0A14">
              <w:rPr>
                <w:vanish/>
                <w:sz w:val="24"/>
                <w:szCs w:val="24"/>
              </w:rPr>
              <w:t>In der Werkstatt ist die Maus defekt</w:t>
            </w:r>
          </w:p>
        </w:tc>
        <w:tc>
          <w:tcPr>
            <w:tcW w:w="4500" w:type="dxa"/>
            <w:vAlign w:val="center"/>
          </w:tcPr>
          <w:p w14:paraId="7CCC4E56" w14:textId="77777777" w:rsidR="00E57885" w:rsidRPr="001D0A14" w:rsidRDefault="00E57885" w:rsidP="0022513A">
            <w:pPr>
              <w:rPr>
                <w:rFonts w:ascii="Times New Roman" w:hAnsi="Times New Roman"/>
                <w:i/>
                <w:vanish/>
                <w:color w:val="FF0000"/>
              </w:rPr>
            </w:pPr>
            <w:r w:rsidRPr="001D0A14">
              <w:rPr>
                <w:rFonts w:ascii="Times New Roman" w:hAnsi="Times New Roman"/>
                <w:i/>
                <w:vanish/>
                <w:color w:val="FF0000"/>
              </w:rPr>
              <w:t>Incident</w:t>
            </w:r>
          </w:p>
        </w:tc>
      </w:tr>
      <w:tr w:rsidR="00E57885" w:rsidRPr="001D0A14" w14:paraId="43A15932" w14:textId="77777777" w:rsidTr="0022513A">
        <w:trPr>
          <w:trHeight w:val="397"/>
          <w:hidden/>
        </w:trPr>
        <w:tc>
          <w:tcPr>
            <w:tcW w:w="1271" w:type="dxa"/>
            <w:vAlign w:val="center"/>
          </w:tcPr>
          <w:p w14:paraId="4D8A4F81" w14:textId="48C0A19B" w:rsidR="00E57885" w:rsidRPr="001D0A14" w:rsidRDefault="00E57885" w:rsidP="0022513A">
            <w:pPr>
              <w:rPr>
                <w:rFonts w:ascii="Times New Roman" w:hAnsi="Times New Roman"/>
                <w:vanish/>
                <w:sz w:val="24"/>
                <w:szCs w:val="24"/>
              </w:rPr>
            </w:pPr>
            <w:r w:rsidRPr="001D0A14">
              <w:rPr>
                <w:vanish/>
                <w:sz w:val="24"/>
                <w:szCs w:val="24"/>
              </w:rPr>
              <w:t>#84509</w:t>
            </w:r>
          </w:p>
        </w:tc>
        <w:tc>
          <w:tcPr>
            <w:tcW w:w="8789" w:type="dxa"/>
            <w:vAlign w:val="center"/>
          </w:tcPr>
          <w:p w14:paraId="4E18EF6A" w14:textId="488BC19B" w:rsidR="00E57885" w:rsidRPr="001D0A14" w:rsidRDefault="00E57885" w:rsidP="0022513A">
            <w:pPr>
              <w:rPr>
                <w:rFonts w:ascii="Times New Roman" w:hAnsi="Times New Roman"/>
                <w:i/>
                <w:vanish/>
                <w:sz w:val="24"/>
                <w:szCs w:val="24"/>
                <w:lang w:val="en-US"/>
              </w:rPr>
            </w:pPr>
            <w:r w:rsidRPr="001D0A14">
              <w:rPr>
                <w:vanish/>
                <w:sz w:val="24"/>
                <w:szCs w:val="24"/>
                <w:lang w:val="en-US"/>
              </w:rPr>
              <w:t>Wireless Controller is currently unrechable</w:t>
            </w:r>
          </w:p>
        </w:tc>
        <w:tc>
          <w:tcPr>
            <w:tcW w:w="4500" w:type="dxa"/>
            <w:vAlign w:val="center"/>
          </w:tcPr>
          <w:p w14:paraId="2DA59066" w14:textId="77777777" w:rsidR="00E57885" w:rsidRPr="001D0A14" w:rsidRDefault="00E57885" w:rsidP="0022513A">
            <w:pPr>
              <w:rPr>
                <w:rFonts w:ascii="Times New Roman" w:hAnsi="Times New Roman"/>
                <w:i/>
                <w:vanish/>
                <w:color w:val="FF0000"/>
              </w:rPr>
            </w:pPr>
            <w:r w:rsidRPr="001D0A14">
              <w:rPr>
                <w:rFonts w:ascii="Times New Roman" w:hAnsi="Times New Roman"/>
                <w:i/>
                <w:vanish/>
                <w:color w:val="FF0000"/>
              </w:rPr>
              <w:t>Event</w:t>
            </w:r>
          </w:p>
        </w:tc>
      </w:tr>
      <w:tr w:rsidR="00E57885" w:rsidRPr="001D0A14" w14:paraId="31FCAF17" w14:textId="77777777" w:rsidTr="0022513A">
        <w:trPr>
          <w:trHeight w:val="397"/>
          <w:hidden/>
        </w:trPr>
        <w:tc>
          <w:tcPr>
            <w:tcW w:w="1271" w:type="dxa"/>
            <w:vAlign w:val="center"/>
          </w:tcPr>
          <w:p w14:paraId="1FE79939" w14:textId="7243C8A8" w:rsidR="00E57885" w:rsidRPr="001D0A14" w:rsidRDefault="00E57885" w:rsidP="0022513A">
            <w:pPr>
              <w:rPr>
                <w:rFonts w:ascii="Times New Roman" w:hAnsi="Times New Roman"/>
                <w:vanish/>
                <w:sz w:val="24"/>
                <w:szCs w:val="24"/>
              </w:rPr>
            </w:pPr>
            <w:r w:rsidRPr="001D0A14">
              <w:rPr>
                <w:vanish/>
                <w:sz w:val="24"/>
                <w:szCs w:val="24"/>
              </w:rPr>
              <w:t>#84510</w:t>
            </w:r>
          </w:p>
        </w:tc>
        <w:tc>
          <w:tcPr>
            <w:tcW w:w="8789" w:type="dxa"/>
            <w:vAlign w:val="center"/>
          </w:tcPr>
          <w:p w14:paraId="12EDF32E" w14:textId="1CF24B94" w:rsidR="00E57885" w:rsidRPr="001D0A14" w:rsidRDefault="00E57885" w:rsidP="0022513A">
            <w:pPr>
              <w:rPr>
                <w:rFonts w:ascii="Times New Roman" w:hAnsi="Times New Roman"/>
                <w:i/>
                <w:vanish/>
                <w:sz w:val="24"/>
                <w:szCs w:val="24"/>
              </w:rPr>
            </w:pPr>
            <w:r w:rsidRPr="001D0A14">
              <w:rPr>
                <w:vanish/>
                <w:sz w:val="24"/>
                <w:szCs w:val="24"/>
              </w:rPr>
              <w:t>Eine Mitarbeiterin berichtet, dass beim Aufruf der Unternehmens-Webseite eine Weiterleitung zu einer Glückspiel-Webseite erfolgt</w:t>
            </w:r>
          </w:p>
        </w:tc>
        <w:tc>
          <w:tcPr>
            <w:tcW w:w="4500" w:type="dxa"/>
            <w:vAlign w:val="center"/>
          </w:tcPr>
          <w:p w14:paraId="4D96EC86" w14:textId="77777777" w:rsidR="00E57885" w:rsidRPr="001D0A14" w:rsidRDefault="00E57885" w:rsidP="0022513A">
            <w:pPr>
              <w:rPr>
                <w:rFonts w:ascii="Times New Roman" w:hAnsi="Times New Roman"/>
                <w:i/>
                <w:vanish/>
                <w:color w:val="FF0000"/>
              </w:rPr>
            </w:pPr>
            <w:r w:rsidRPr="001D0A14">
              <w:rPr>
                <w:rFonts w:ascii="Times New Roman" w:hAnsi="Times New Roman"/>
                <w:i/>
                <w:vanish/>
                <w:color w:val="FF0000"/>
              </w:rPr>
              <w:t>Incident</w:t>
            </w:r>
          </w:p>
        </w:tc>
      </w:tr>
      <w:tr w:rsidR="00E57885" w:rsidRPr="001D0A14" w14:paraId="37AA59CA" w14:textId="77777777" w:rsidTr="0022513A">
        <w:trPr>
          <w:trHeight w:val="397"/>
          <w:hidden/>
        </w:trPr>
        <w:tc>
          <w:tcPr>
            <w:tcW w:w="1271" w:type="dxa"/>
            <w:vAlign w:val="center"/>
          </w:tcPr>
          <w:p w14:paraId="45D5DA19" w14:textId="35B25176" w:rsidR="00E57885" w:rsidRPr="001D0A14" w:rsidRDefault="00E57885" w:rsidP="0022513A">
            <w:pPr>
              <w:rPr>
                <w:rFonts w:ascii="Times New Roman" w:hAnsi="Times New Roman"/>
                <w:vanish/>
                <w:sz w:val="24"/>
                <w:szCs w:val="24"/>
              </w:rPr>
            </w:pPr>
            <w:r w:rsidRPr="001D0A14">
              <w:rPr>
                <w:vanish/>
                <w:sz w:val="24"/>
                <w:szCs w:val="24"/>
              </w:rPr>
              <w:t>#84511</w:t>
            </w:r>
          </w:p>
        </w:tc>
        <w:tc>
          <w:tcPr>
            <w:tcW w:w="8789" w:type="dxa"/>
            <w:vAlign w:val="center"/>
          </w:tcPr>
          <w:p w14:paraId="381CDBA2" w14:textId="3BA84DA4" w:rsidR="00E57885" w:rsidRPr="001D0A14" w:rsidRDefault="00E57885" w:rsidP="0022513A">
            <w:pPr>
              <w:rPr>
                <w:rFonts w:ascii="Times New Roman" w:hAnsi="Times New Roman"/>
                <w:i/>
                <w:vanish/>
                <w:sz w:val="24"/>
                <w:szCs w:val="24"/>
              </w:rPr>
            </w:pPr>
            <w:r w:rsidRPr="001D0A14">
              <w:rPr>
                <w:vanish/>
                <w:sz w:val="24"/>
                <w:szCs w:val="24"/>
              </w:rPr>
              <w:t>Tablet aus der Abteilung Produktion fährt nicht mehr hoch</w:t>
            </w:r>
          </w:p>
        </w:tc>
        <w:tc>
          <w:tcPr>
            <w:tcW w:w="4500" w:type="dxa"/>
            <w:vAlign w:val="center"/>
          </w:tcPr>
          <w:p w14:paraId="46229491" w14:textId="77777777" w:rsidR="00E57885" w:rsidRPr="001D0A14" w:rsidRDefault="00E57885" w:rsidP="0022513A">
            <w:pPr>
              <w:rPr>
                <w:rFonts w:ascii="Times New Roman" w:hAnsi="Times New Roman"/>
                <w:i/>
                <w:vanish/>
                <w:color w:val="FF0000"/>
              </w:rPr>
            </w:pPr>
            <w:r w:rsidRPr="001D0A14">
              <w:rPr>
                <w:rFonts w:ascii="Times New Roman" w:hAnsi="Times New Roman"/>
                <w:i/>
                <w:vanish/>
                <w:color w:val="FF0000"/>
              </w:rPr>
              <w:t>Incident</w:t>
            </w:r>
          </w:p>
        </w:tc>
      </w:tr>
      <w:tr w:rsidR="00E57885" w:rsidRPr="001D0A14" w14:paraId="3F31FBBD" w14:textId="77777777" w:rsidTr="0022513A">
        <w:trPr>
          <w:trHeight w:val="397"/>
          <w:hidden/>
        </w:trPr>
        <w:tc>
          <w:tcPr>
            <w:tcW w:w="1271" w:type="dxa"/>
            <w:vAlign w:val="center"/>
          </w:tcPr>
          <w:p w14:paraId="1D436F6E" w14:textId="10F507A4" w:rsidR="00E57885" w:rsidRPr="001D0A14" w:rsidRDefault="00E57885" w:rsidP="0022513A">
            <w:pPr>
              <w:rPr>
                <w:rFonts w:ascii="Times New Roman" w:hAnsi="Times New Roman"/>
                <w:vanish/>
                <w:sz w:val="24"/>
                <w:szCs w:val="24"/>
              </w:rPr>
            </w:pPr>
            <w:r w:rsidRPr="001D0A14">
              <w:rPr>
                <w:vanish/>
                <w:sz w:val="24"/>
                <w:szCs w:val="24"/>
              </w:rPr>
              <w:t>#84512</w:t>
            </w:r>
          </w:p>
        </w:tc>
        <w:tc>
          <w:tcPr>
            <w:tcW w:w="8789" w:type="dxa"/>
            <w:vAlign w:val="center"/>
          </w:tcPr>
          <w:p w14:paraId="3F1688A8" w14:textId="710D051B" w:rsidR="00E57885" w:rsidRPr="001D0A14" w:rsidRDefault="00E57885" w:rsidP="0022513A">
            <w:pPr>
              <w:rPr>
                <w:rFonts w:ascii="Times New Roman" w:hAnsi="Times New Roman"/>
                <w:i/>
                <w:vanish/>
                <w:sz w:val="24"/>
                <w:szCs w:val="24"/>
              </w:rPr>
            </w:pPr>
            <w:r w:rsidRPr="001D0A14">
              <w:rPr>
                <w:vanish/>
                <w:sz w:val="24"/>
                <w:szCs w:val="24"/>
              </w:rPr>
              <w:t>100 Login-Anfragen mit ungültiger Authentifizierung beim Host 10.16.1.1</w:t>
            </w:r>
          </w:p>
        </w:tc>
        <w:tc>
          <w:tcPr>
            <w:tcW w:w="4500" w:type="dxa"/>
            <w:vAlign w:val="center"/>
          </w:tcPr>
          <w:p w14:paraId="5E8569A0" w14:textId="77777777" w:rsidR="00E57885" w:rsidRPr="001D0A14" w:rsidRDefault="00E57885" w:rsidP="0022513A">
            <w:pPr>
              <w:rPr>
                <w:rFonts w:ascii="Times New Roman" w:hAnsi="Times New Roman"/>
                <w:i/>
                <w:vanish/>
                <w:color w:val="FF0000"/>
              </w:rPr>
            </w:pPr>
            <w:r w:rsidRPr="001D0A14">
              <w:rPr>
                <w:rFonts w:ascii="Times New Roman" w:hAnsi="Times New Roman"/>
                <w:i/>
                <w:vanish/>
                <w:color w:val="FF0000"/>
              </w:rPr>
              <w:t>Event</w:t>
            </w:r>
          </w:p>
        </w:tc>
      </w:tr>
      <w:tr w:rsidR="00E57885" w:rsidRPr="001D0A14" w14:paraId="0AF0D1BF" w14:textId="77777777" w:rsidTr="0022513A">
        <w:trPr>
          <w:trHeight w:val="397"/>
          <w:hidden/>
        </w:trPr>
        <w:tc>
          <w:tcPr>
            <w:tcW w:w="1271" w:type="dxa"/>
            <w:vAlign w:val="center"/>
          </w:tcPr>
          <w:p w14:paraId="7B93489D" w14:textId="12E22E90" w:rsidR="00E57885" w:rsidRPr="001D0A14" w:rsidRDefault="00E57885" w:rsidP="0022513A">
            <w:pPr>
              <w:rPr>
                <w:rFonts w:ascii="Times New Roman" w:hAnsi="Times New Roman"/>
                <w:vanish/>
                <w:sz w:val="24"/>
                <w:szCs w:val="24"/>
              </w:rPr>
            </w:pPr>
            <w:r w:rsidRPr="001D0A14">
              <w:rPr>
                <w:vanish/>
                <w:sz w:val="24"/>
                <w:szCs w:val="24"/>
              </w:rPr>
              <w:t>#84513</w:t>
            </w:r>
          </w:p>
        </w:tc>
        <w:tc>
          <w:tcPr>
            <w:tcW w:w="8789" w:type="dxa"/>
            <w:vAlign w:val="center"/>
          </w:tcPr>
          <w:p w14:paraId="5C55AFC3" w14:textId="2E11276D" w:rsidR="00E57885" w:rsidRPr="001D0A14" w:rsidRDefault="00E57885" w:rsidP="0022513A">
            <w:pPr>
              <w:rPr>
                <w:rFonts w:ascii="Times New Roman" w:hAnsi="Times New Roman"/>
                <w:i/>
                <w:vanish/>
                <w:sz w:val="24"/>
                <w:szCs w:val="24"/>
              </w:rPr>
            </w:pPr>
            <w:r w:rsidRPr="001D0A14">
              <w:rPr>
                <w:vanish/>
                <w:sz w:val="24"/>
                <w:szCs w:val="24"/>
              </w:rPr>
              <w:t>Ein Verwaltungsmitarbeiter reklamiert eine Falschlieferung</w:t>
            </w:r>
          </w:p>
        </w:tc>
        <w:tc>
          <w:tcPr>
            <w:tcW w:w="4500" w:type="dxa"/>
            <w:vAlign w:val="center"/>
          </w:tcPr>
          <w:p w14:paraId="5E44A813" w14:textId="77777777" w:rsidR="00E57885" w:rsidRPr="001D0A14" w:rsidRDefault="00E57885" w:rsidP="0022513A">
            <w:pPr>
              <w:rPr>
                <w:rFonts w:ascii="Times New Roman" w:hAnsi="Times New Roman"/>
                <w:i/>
                <w:vanish/>
                <w:color w:val="FF0000"/>
              </w:rPr>
            </w:pPr>
            <w:r w:rsidRPr="001D0A14">
              <w:rPr>
                <w:rFonts w:ascii="Times New Roman" w:hAnsi="Times New Roman"/>
                <w:i/>
                <w:vanish/>
                <w:color w:val="FF0000"/>
              </w:rPr>
              <w:t>Incident</w:t>
            </w:r>
          </w:p>
        </w:tc>
      </w:tr>
      <w:tr w:rsidR="00E57885" w:rsidRPr="001D0A14" w14:paraId="63A17C2B" w14:textId="77777777" w:rsidTr="0022513A">
        <w:trPr>
          <w:trHeight w:val="397"/>
          <w:hidden/>
        </w:trPr>
        <w:tc>
          <w:tcPr>
            <w:tcW w:w="1271" w:type="dxa"/>
            <w:vAlign w:val="center"/>
          </w:tcPr>
          <w:p w14:paraId="53AB54FE" w14:textId="389824FD" w:rsidR="00E57885" w:rsidRPr="001D0A14" w:rsidRDefault="00E57885" w:rsidP="0022513A">
            <w:pPr>
              <w:rPr>
                <w:rFonts w:ascii="Times New Roman" w:hAnsi="Times New Roman"/>
                <w:vanish/>
                <w:sz w:val="24"/>
                <w:szCs w:val="24"/>
              </w:rPr>
            </w:pPr>
            <w:r w:rsidRPr="001D0A14">
              <w:rPr>
                <w:vanish/>
                <w:sz w:val="24"/>
                <w:szCs w:val="24"/>
              </w:rPr>
              <w:t>#84514</w:t>
            </w:r>
          </w:p>
        </w:tc>
        <w:tc>
          <w:tcPr>
            <w:tcW w:w="8789" w:type="dxa"/>
            <w:vAlign w:val="center"/>
          </w:tcPr>
          <w:p w14:paraId="6EE86E7C" w14:textId="22CE5B59" w:rsidR="00E57885" w:rsidRPr="001D0A14" w:rsidRDefault="00E57885" w:rsidP="0022513A">
            <w:pPr>
              <w:rPr>
                <w:rFonts w:ascii="Times New Roman" w:hAnsi="Times New Roman"/>
                <w:i/>
                <w:vanish/>
                <w:sz w:val="24"/>
                <w:szCs w:val="24"/>
              </w:rPr>
            </w:pPr>
            <w:r w:rsidRPr="001D0A14">
              <w:rPr>
                <w:vanish/>
                <w:sz w:val="24"/>
                <w:szCs w:val="24"/>
              </w:rPr>
              <w:t>Core Switch HFLSZ Port 1/0/3 – Down aufgrund Verletzung der Portsecurity</w:t>
            </w:r>
          </w:p>
        </w:tc>
        <w:tc>
          <w:tcPr>
            <w:tcW w:w="4500" w:type="dxa"/>
            <w:vAlign w:val="center"/>
          </w:tcPr>
          <w:p w14:paraId="65E37F8F" w14:textId="77777777" w:rsidR="00E57885" w:rsidRPr="001D0A14" w:rsidRDefault="00E57885" w:rsidP="0022513A">
            <w:pPr>
              <w:rPr>
                <w:rFonts w:ascii="Times New Roman" w:hAnsi="Times New Roman"/>
                <w:i/>
                <w:vanish/>
                <w:color w:val="FF0000"/>
              </w:rPr>
            </w:pPr>
            <w:r w:rsidRPr="001D0A14">
              <w:rPr>
                <w:rFonts w:ascii="Times New Roman" w:hAnsi="Times New Roman"/>
                <w:i/>
                <w:vanish/>
                <w:color w:val="FF0000"/>
              </w:rPr>
              <w:t>Event</w:t>
            </w:r>
          </w:p>
        </w:tc>
      </w:tr>
    </w:tbl>
    <w:p w14:paraId="0B4C69DD" w14:textId="58013A45" w:rsidR="0022513A" w:rsidRPr="001D0A14" w:rsidRDefault="0022513A" w:rsidP="00E57885">
      <w:pPr>
        <w:spacing w:after="0" w:line="480" w:lineRule="auto"/>
        <w:rPr>
          <w:vanish/>
        </w:rPr>
      </w:pPr>
      <w:r w:rsidRPr="001D0A14">
        <w:rPr>
          <w:vanish/>
        </w:rPr>
        <w:t xml:space="preserve">Anlage </w:t>
      </w:r>
      <w:r w:rsidR="0023611D">
        <w:rPr>
          <w:vanish/>
        </w:rPr>
        <w:t>6</w:t>
      </w:r>
      <w:r w:rsidRPr="001D0A14">
        <w:rPr>
          <w:vanish/>
        </w:rPr>
        <w:t>:</w:t>
      </w:r>
    </w:p>
    <w:p w14:paraId="2CCAFCEE" w14:textId="57902826" w:rsidR="0022513A" w:rsidRPr="001D0A14" w:rsidRDefault="0022513A" w:rsidP="0022513A">
      <w:pPr>
        <w:spacing w:after="0"/>
        <w:rPr>
          <w:rFonts w:cs="Arial"/>
          <w:b/>
          <w:vanish/>
          <w:color w:val="000000" w:themeColor="text1"/>
          <w:sz w:val="28"/>
          <w:szCs w:val="28"/>
        </w:rPr>
      </w:pPr>
      <w:r w:rsidRPr="001D0A14">
        <w:rPr>
          <w:rFonts w:cs="Arial"/>
          <w:b/>
          <w:vanish/>
          <w:color w:val="000000" w:themeColor="text1"/>
          <w:sz w:val="28"/>
          <w:szCs w:val="28"/>
        </w:rPr>
        <w:t>Eingegangene Meldungen vom 15.12.20xx</w:t>
      </w:r>
    </w:p>
    <w:p w14:paraId="145CE131" w14:textId="77777777" w:rsidR="0022513A" w:rsidRDefault="0022513A">
      <w:pPr>
        <w:rPr>
          <w:vanish/>
        </w:rPr>
      </w:pPr>
      <w:r>
        <w:rPr>
          <w:vanish/>
        </w:rPr>
        <w:br w:type="page"/>
      </w:r>
    </w:p>
    <w:p w14:paraId="27ACE2D8" w14:textId="77777777" w:rsidR="00E57885" w:rsidRDefault="00E57885" w:rsidP="00E57885">
      <w:pPr>
        <w:spacing w:after="0" w:line="480" w:lineRule="auto"/>
        <w:rPr>
          <w:vanish/>
        </w:rPr>
        <w:sectPr w:rsidR="00E57885" w:rsidSect="00E57885">
          <w:pgSz w:w="16838" w:h="11906" w:orient="landscape"/>
          <w:pgMar w:top="1134" w:right="1134" w:bottom="1134" w:left="1134" w:header="709" w:footer="567" w:gutter="0"/>
          <w:cols w:space="708"/>
          <w:docGrid w:linePitch="360"/>
        </w:sectPr>
      </w:pPr>
    </w:p>
    <w:p w14:paraId="4EA648FC" w14:textId="5A305FFB" w:rsidR="00E57885" w:rsidRPr="00E57885" w:rsidRDefault="004B44D8" w:rsidP="00DF3D1E">
      <w:pPr>
        <w:spacing w:after="0" w:line="280" w:lineRule="exact"/>
        <w:ind w:right="113"/>
        <w:rPr>
          <w:rFonts w:ascii="Times New Roman" w:hAnsi="Times New Roman"/>
          <w:i/>
          <w:vanish/>
          <w:color w:val="FF0000"/>
          <w:szCs w:val="20"/>
          <w:lang w:eastAsia="de-DE"/>
        </w:rPr>
      </w:pPr>
      <w:r>
        <w:rPr>
          <w:rFonts w:ascii="Times New Roman" w:hAnsi="Times New Roman"/>
          <w:i/>
          <w:vanish/>
          <w:color w:val="FF0000"/>
          <w:szCs w:val="20"/>
          <w:lang w:eastAsia="de-DE"/>
        </w:rPr>
        <w:t xml:space="preserve">Hinweis: </w:t>
      </w:r>
      <w:r w:rsidR="00E57885" w:rsidRPr="00E57885">
        <w:rPr>
          <w:rFonts w:ascii="Times New Roman" w:hAnsi="Times New Roman"/>
          <w:i/>
          <w:vanish/>
          <w:color w:val="FF0000"/>
          <w:szCs w:val="20"/>
          <w:lang w:eastAsia="de-DE"/>
        </w:rPr>
        <w:t>Eine Beschreibung der Kategorien Service Requests, Incidents und Events findet sich im Unternehmensprofil. Bei Bedarf können diese auch grafisch dargestellt werden (z.</w:t>
      </w:r>
      <w:r w:rsidR="00E57885">
        <w:rPr>
          <w:rFonts w:ascii="Times New Roman" w:hAnsi="Times New Roman"/>
          <w:i/>
          <w:vanish/>
          <w:color w:val="FF0000"/>
          <w:szCs w:val="20"/>
          <w:lang w:eastAsia="de-DE"/>
        </w:rPr>
        <w:t> </w:t>
      </w:r>
      <w:r w:rsidR="00E57885" w:rsidRPr="00E57885">
        <w:rPr>
          <w:rFonts w:ascii="Times New Roman" w:hAnsi="Times New Roman"/>
          <w:i/>
          <w:vanish/>
          <w:color w:val="FF0000"/>
          <w:szCs w:val="20"/>
          <w:lang w:eastAsia="de-DE"/>
        </w:rPr>
        <w:t>B. Diagramm).</w:t>
      </w:r>
    </w:p>
    <w:p w14:paraId="64018468" w14:textId="64E986F3" w:rsidR="00E57885" w:rsidRPr="001D0A14" w:rsidRDefault="00E57885" w:rsidP="00E57885">
      <w:pPr>
        <w:spacing w:after="0" w:line="480" w:lineRule="auto"/>
        <w:rPr>
          <w:rFonts w:ascii="Times New Roman" w:hAnsi="Times New Roman"/>
          <w:i/>
          <w:vanish/>
          <w:color w:val="FF0000"/>
          <w:szCs w:val="20"/>
          <w:lang w:eastAsia="de-DE"/>
        </w:rPr>
      </w:pPr>
    </w:p>
    <w:p w14:paraId="6DEAFEED" w14:textId="07B05B56" w:rsidR="004A4E19" w:rsidRPr="001D0A14" w:rsidRDefault="004A4E19" w:rsidP="00E57885">
      <w:pPr>
        <w:spacing w:after="0" w:line="480" w:lineRule="auto"/>
        <w:rPr>
          <w:rFonts w:ascii="Times New Roman" w:hAnsi="Times New Roman"/>
          <w:i/>
          <w:vanish/>
          <w:color w:val="FF0000"/>
          <w:szCs w:val="20"/>
          <w:lang w:eastAsia="de-DE"/>
        </w:rPr>
      </w:pPr>
      <w:r w:rsidRPr="001D0A14">
        <w:rPr>
          <w:rFonts w:ascii="Times New Roman" w:hAnsi="Times New Roman"/>
          <w:i/>
          <w:vanish/>
          <w:color w:val="FF0000"/>
          <w:szCs w:val="20"/>
          <w:lang w:eastAsia="de-DE"/>
        </w:rPr>
        <w:t xml:space="preserve">Schülerabhängige </w:t>
      </w:r>
      <w:r w:rsidR="008478E6">
        <w:rPr>
          <w:rFonts w:ascii="Times New Roman" w:hAnsi="Times New Roman"/>
          <w:i/>
          <w:vanish/>
          <w:color w:val="FF0000"/>
          <w:szCs w:val="20"/>
          <w:lang w:eastAsia="de-DE"/>
        </w:rPr>
        <w:t xml:space="preserve">Vorschläge und schülerabhängige </w:t>
      </w:r>
      <w:r w:rsidRPr="001D0A14">
        <w:rPr>
          <w:rFonts w:ascii="Times New Roman" w:hAnsi="Times New Roman"/>
          <w:i/>
          <w:vanish/>
          <w:color w:val="FF0000"/>
          <w:szCs w:val="20"/>
          <w:lang w:eastAsia="de-DE"/>
        </w:rPr>
        <w:t>Formulierung der E-Mail, z. B.:</w:t>
      </w:r>
    </w:p>
    <w:tbl>
      <w:tblPr>
        <w:tblStyle w:val="Tabellenraster"/>
        <w:tblW w:w="0" w:type="auto"/>
        <w:tblInd w:w="-5" w:type="dxa"/>
        <w:tblCellMar>
          <w:top w:w="57" w:type="dxa"/>
          <w:bottom w:w="57" w:type="dxa"/>
        </w:tblCellMar>
        <w:tblLook w:val="01E0" w:firstRow="1" w:lastRow="1" w:firstColumn="1" w:lastColumn="1" w:noHBand="0" w:noVBand="0"/>
      </w:tblPr>
      <w:tblGrid>
        <w:gridCol w:w="1247"/>
        <w:gridCol w:w="8251"/>
      </w:tblGrid>
      <w:tr w:rsidR="00971752" w:rsidRPr="001D0A14" w14:paraId="2D37CB55" w14:textId="77777777" w:rsidTr="00242E10">
        <w:trPr>
          <w:trHeight w:val="358"/>
          <w:hidden/>
        </w:trPr>
        <w:tc>
          <w:tcPr>
            <w:tcW w:w="1247" w:type="dxa"/>
            <w:vAlign w:val="center"/>
          </w:tcPr>
          <w:p w14:paraId="77C33CC3" w14:textId="2EAA035D" w:rsidR="00971752" w:rsidRPr="001D0A14" w:rsidRDefault="00971752" w:rsidP="00C96ED4">
            <w:pPr>
              <w:rPr>
                <w:rFonts w:cs="Arial"/>
                <w:b/>
                <w:vanish/>
                <w:sz w:val="24"/>
                <w:szCs w:val="24"/>
              </w:rPr>
            </w:pPr>
            <w:r w:rsidRPr="001D0A14">
              <w:rPr>
                <w:rFonts w:cs="Arial"/>
                <w:b/>
                <w:vanish/>
                <w:sz w:val="24"/>
                <w:szCs w:val="24"/>
              </w:rPr>
              <w:t>Von</w:t>
            </w:r>
            <w:r w:rsidR="00C96ED4">
              <w:rPr>
                <w:rFonts w:cs="Arial"/>
                <w:b/>
                <w:vanish/>
                <w:sz w:val="24"/>
                <w:szCs w:val="24"/>
              </w:rPr>
              <w:t>:</w:t>
            </w:r>
          </w:p>
        </w:tc>
        <w:tc>
          <w:tcPr>
            <w:tcW w:w="8251" w:type="dxa"/>
            <w:vAlign w:val="center"/>
          </w:tcPr>
          <w:p w14:paraId="17FF038C" w14:textId="4216447C" w:rsidR="00971752" w:rsidRPr="001D0A14" w:rsidRDefault="004A4E19" w:rsidP="004A4E19">
            <w:pPr>
              <w:rPr>
                <w:rFonts w:cs="Arial"/>
                <w:vanish/>
                <w:sz w:val="24"/>
                <w:szCs w:val="24"/>
                <w:highlight w:val="yellow"/>
              </w:rPr>
            </w:pPr>
            <w:r w:rsidRPr="001D0A14">
              <w:rPr>
                <w:rFonts w:cs="Arial"/>
                <w:vanish/>
                <w:sz w:val="24"/>
                <w:szCs w:val="24"/>
              </w:rPr>
              <w:t>Schüler/innenname</w:t>
            </w:r>
            <w:r w:rsidR="00971752" w:rsidRPr="001D0A14">
              <w:rPr>
                <w:rFonts w:cs="Arial"/>
                <w:vanish/>
                <w:sz w:val="24"/>
                <w:szCs w:val="24"/>
              </w:rPr>
              <w:t>@gutenberger-it.de</w:t>
            </w:r>
          </w:p>
        </w:tc>
      </w:tr>
      <w:tr w:rsidR="00971752" w:rsidRPr="001D0A14" w14:paraId="002A5681" w14:textId="77777777" w:rsidTr="00242E10">
        <w:trPr>
          <w:trHeight w:val="358"/>
          <w:hidden/>
        </w:trPr>
        <w:tc>
          <w:tcPr>
            <w:tcW w:w="1247" w:type="dxa"/>
            <w:vAlign w:val="center"/>
          </w:tcPr>
          <w:p w14:paraId="50803B91" w14:textId="3CCB0E57" w:rsidR="00971752" w:rsidRPr="001D0A14" w:rsidRDefault="00971752" w:rsidP="00242E10">
            <w:pPr>
              <w:rPr>
                <w:rFonts w:cs="Arial"/>
                <w:b/>
                <w:vanish/>
                <w:sz w:val="24"/>
                <w:szCs w:val="24"/>
              </w:rPr>
            </w:pPr>
            <w:r w:rsidRPr="001D0A14">
              <w:rPr>
                <w:rFonts w:cs="Arial"/>
                <w:b/>
                <w:vanish/>
                <w:sz w:val="24"/>
                <w:szCs w:val="24"/>
              </w:rPr>
              <w:t>An</w:t>
            </w:r>
            <w:r w:rsidR="00C96ED4">
              <w:rPr>
                <w:rFonts w:cs="Arial"/>
                <w:b/>
                <w:vanish/>
                <w:sz w:val="24"/>
                <w:szCs w:val="24"/>
              </w:rPr>
              <w:t>:</w:t>
            </w:r>
          </w:p>
        </w:tc>
        <w:tc>
          <w:tcPr>
            <w:tcW w:w="8251" w:type="dxa"/>
            <w:vAlign w:val="center"/>
          </w:tcPr>
          <w:p w14:paraId="627A12A6" w14:textId="77777777" w:rsidR="00971752" w:rsidRPr="001D0A14" w:rsidRDefault="00971752" w:rsidP="00242E10">
            <w:pPr>
              <w:rPr>
                <w:rFonts w:cs="Arial"/>
                <w:vanish/>
                <w:sz w:val="24"/>
                <w:szCs w:val="24"/>
                <w:highlight w:val="yellow"/>
              </w:rPr>
            </w:pPr>
            <w:r w:rsidRPr="001D0A14">
              <w:rPr>
                <w:rFonts w:cs="Arial"/>
                <w:vanish/>
                <w:sz w:val="24"/>
                <w:szCs w:val="24"/>
              </w:rPr>
              <w:t>stefan.loescher@gutenberger-it.de</w:t>
            </w:r>
          </w:p>
        </w:tc>
      </w:tr>
      <w:tr w:rsidR="00971752" w:rsidRPr="001D0A14" w14:paraId="6AC54862" w14:textId="77777777" w:rsidTr="00242E10">
        <w:trPr>
          <w:trHeight w:val="358"/>
          <w:hidden/>
        </w:trPr>
        <w:tc>
          <w:tcPr>
            <w:tcW w:w="1247" w:type="dxa"/>
            <w:vAlign w:val="center"/>
          </w:tcPr>
          <w:p w14:paraId="7345516D" w14:textId="771DE58D" w:rsidR="00971752" w:rsidRPr="001D0A14" w:rsidRDefault="00971752" w:rsidP="00242E10">
            <w:pPr>
              <w:rPr>
                <w:rFonts w:cs="Arial"/>
                <w:b/>
                <w:vanish/>
                <w:sz w:val="24"/>
                <w:szCs w:val="24"/>
              </w:rPr>
            </w:pPr>
            <w:r w:rsidRPr="001D0A14">
              <w:rPr>
                <w:rFonts w:cs="Arial"/>
                <w:b/>
                <w:vanish/>
                <w:sz w:val="24"/>
                <w:szCs w:val="24"/>
              </w:rPr>
              <w:t>Cc</w:t>
            </w:r>
            <w:r w:rsidR="00C96ED4">
              <w:rPr>
                <w:rFonts w:cs="Arial"/>
                <w:b/>
                <w:vanish/>
                <w:sz w:val="24"/>
                <w:szCs w:val="24"/>
              </w:rPr>
              <w:t>:</w:t>
            </w:r>
          </w:p>
        </w:tc>
        <w:tc>
          <w:tcPr>
            <w:tcW w:w="8251" w:type="dxa"/>
            <w:vAlign w:val="center"/>
          </w:tcPr>
          <w:p w14:paraId="4551B623" w14:textId="77777777" w:rsidR="00971752" w:rsidRPr="001D0A14" w:rsidRDefault="00971752" w:rsidP="00242E10">
            <w:pPr>
              <w:rPr>
                <w:rFonts w:cs="Arial"/>
                <w:vanish/>
                <w:sz w:val="24"/>
                <w:szCs w:val="24"/>
              </w:rPr>
            </w:pPr>
          </w:p>
        </w:tc>
      </w:tr>
      <w:tr w:rsidR="00971752" w:rsidRPr="001D0A14" w14:paraId="2EA2CCA2" w14:textId="77777777" w:rsidTr="00242E10">
        <w:trPr>
          <w:trHeight w:val="358"/>
          <w:hidden/>
        </w:trPr>
        <w:tc>
          <w:tcPr>
            <w:tcW w:w="1247" w:type="dxa"/>
            <w:vAlign w:val="center"/>
          </w:tcPr>
          <w:p w14:paraId="2D76D87B" w14:textId="77777777" w:rsidR="00971752" w:rsidRPr="001D0A14" w:rsidRDefault="00971752" w:rsidP="00242E10">
            <w:pPr>
              <w:rPr>
                <w:rFonts w:cs="Arial"/>
                <w:b/>
                <w:vanish/>
                <w:sz w:val="24"/>
                <w:szCs w:val="24"/>
              </w:rPr>
            </w:pPr>
            <w:r w:rsidRPr="001D0A14">
              <w:rPr>
                <w:rFonts w:cs="Arial"/>
                <w:b/>
                <w:vanish/>
                <w:sz w:val="24"/>
                <w:szCs w:val="24"/>
              </w:rPr>
              <w:t>Betreff:</w:t>
            </w:r>
          </w:p>
        </w:tc>
        <w:tc>
          <w:tcPr>
            <w:tcW w:w="8251" w:type="dxa"/>
            <w:vAlign w:val="center"/>
          </w:tcPr>
          <w:p w14:paraId="435BAA58" w14:textId="418304F8" w:rsidR="00971752" w:rsidRPr="001D0A14" w:rsidRDefault="00971752" w:rsidP="00DF3D1E">
            <w:pPr>
              <w:rPr>
                <w:rFonts w:cs="Arial"/>
                <w:vanish/>
                <w:sz w:val="24"/>
                <w:szCs w:val="24"/>
                <w:lang w:val="en-US"/>
              </w:rPr>
            </w:pPr>
            <w:r w:rsidRPr="00984CA9">
              <w:rPr>
                <w:rFonts w:ascii="Times New Roman" w:hAnsi="Times New Roman"/>
                <w:i/>
                <w:vanish/>
                <w:color w:val="FF0000"/>
                <w:szCs w:val="20"/>
                <w:lang w:eastAsia="de-DE"/>
              </w:rPr>
              <w:t>Entlastung First-Level-Support</w:t>
            </w:r>
          </w:p>
        </w:tc>
      </w:tr>
      <w:tr w:rsidR="00971752" w:rsidRPr="001D0A14" w14:paraId="2C726F5B" w14:textId="77777777" w:rsidTr="00971752">
        <w:trPr>
          <w:trHeight w:val="7714"/>
          <w:hidden/>
        </w:trPr>
        <w:tc>
          <w:tcPr>
            <w:tcW w:w="9498" w:type="dxa"/>
            <w:gridSpan w:val="2"/>
          </w:tcPr>
          <w:p w14:paraId="3E3B10D9" w14:textId="77777777" w:rsidR="00971752" w:rsidRPr="00984CA9" w:rsidRDefault="00971752" w:rsidP="00242E10">
            <w:pPr>
              <w:rPr>
                <w:rFonts w:ascii="Times New Roman" w:hAnsi="Times New Roman"/>
                <w:i/>
                <w:vanish/>
                <w:color w:val="FF0000"/>
                <w:szCs w:val="20"/>
                <w:lang w:eastAsia="de-DE"/>
              </w:rPr>
            </w:pPr>
          </w:p>
          <w:p w14:paraId="36913473" w14:textId="5FA7AA3F" w:rsidR="00971752" w:rsidRPr="00984CA9" w:rsidRDefault="00971752" w:rsidP="00242E10">
            <w:pPr>
              <w:rPr>
                <w:rFonts w:ascii="Times New Roman" w:hAnsi="Times New Roman"/>
                <w:i/>
                <w:vanish/>
                <w:color w:val="FF0000"/>
                <w:szCs w:val="20"/>
                <w:lang w:eastAsia="de-DE"/>
              </w:rPr>
            </w:pPr>
            <w:r w:rsidRPr="00984CA9">
              <w:rPr>
                <w:rFonts w:ascii="Times New Roman" w:hAnsi="Times New Roman"/>
                <w:i/>
                <w:vanish/>
                <w:color w:val="FF0000"/>
                <w:szCs w:val="20"/>
                <w:lang w:eastAsia="de-DE"/>
              </w:rPr>
              <w:t>Sehr geehrter Herr Löscher,</w:t>
            </w:r>
          </w:p>
          <w:p w14:paraId="7B95F232" w14:textId="77777777" w:rsidR="00971752" w:rsidRPr="00984CA9" w:rsidRDefault="00971752" w:rsidP="00242E10">
            <w:pPr>
              <w:rPr>
                <w:rFonts w:ascii="Times New Roman" w:hAnsi="Times New Roman"/>
                <w:i/>
                <w:vanish/>
                <w:color w:val="FF0000"/>
                <w:szCs w:val="20"/>
                <w:lang w:eastAsia="de-DE"/>
              </w:rPr>
            </w:pPr>
          </w:p>
          <w:p w14:paraId="427960E0" w14:textId="77777777" w:rsidR="00971752" w:rsidRPr="00984CA9" w:rsidRDefault="00971752" w:rsidP="00242E10">
            <w:pPr>
              <w:rPr>
                <w:rFonts w:ascii="Times New Roman" w:hAnsi="Times New Roman"/>
                <w:i/>
                <w:vanish/>
                <w:color w:val="FF0000"/>
                <w:szCs w:val="20"/>
                <w:lang w:eastAsia="de-DE"/>
              </w:rPr>
            </w:pPr>
            <w:r w:rsidRPr="00984CA9">
              <w:rPr>
                <w:rFonts w:ascii="Times New Roman" w:hAnsi="Times New Roman"/>
                <w:i/>
                <w:vanish/>
                <w:color w:val="FF0000"/>
                <w:szCs w:val="20"/>
                <w:lang w:eastAsia="de-DE"/>
              </w:rPr>
              <w:t>im Anhang finden Sie die Zuordnung der eingegangenen Meldungen.</w:t>
            </w:r>
          </w:p>
          <w:p w14:paraId="45863CD4" w14:textId="77777777" w:rsidR="00971752" w:rsidRPr="00984CA9" w:rsidRDefault="00971752" w:rsidP="00242E10">
            <w:pPr>
              <w:rPr>
                <w:rFonts w:ascii="Times New Roman" w:hAnsi="Times New Roman"/>
                <w:i/>
                <w:vanish/>
                <w:color w:val="FF0000"/>
                <w:szCs w:val="20"/>
                <w:lang w:eastAsia="de-DE"/>
              </w:rPr>
            </w:pPr>
          </w:p>
          <w:p w14:paraId="49D8677C" w14:textId="77777777" w:rsidR="00971752" w:rsidRPr="00984CA9" w:rsidRDefault="00971752" w:rsidP="00242E10">
            <w:pPr>
              <w:rPr>
                <w:rFonts w:ascii="Times New Roman" w:hAnsi="Times New Roman"/>
                <w:i/>
                <w:vanish/>
                <w:color w:val="FF0000"/>
                <w:szCs w:val="20"/>
                <w:lang w:eastAsia="de-DE"/>
              </w:rPr>
            </w:pPr>
            <w:r w:rsidRPr="00984CA9">
              <w:rPr>
                <w:rFonts w:ascii="Times New Roman" w:hAnsi="Times New Roman"/>
                <w:i/>
                <w:vanish/>
                <w:color w:val="FF0000"/>
                <w:szCs w:val="20"/>
                <w:lang w:eastAsia="de-DE"/>
              </w:rPr>
              <w:t>Als mögliche Entlastung des First-Level-Supports schlage ich folgende Maßnahmen vor:</w:t>
            </w:r>
          </w:p>
          <w:p w14:paraId="0E06CB0E" w14:textId="77777777" w:rsidR="00971752" w:rsidRPr="00984CA9" w:rsidRDefault="00971752" w:rsidP="00242E10">
            <w:pPr>
              <w:rPr>
                <w:rFonts w:ascii="Times New Roman" w:hAnsi="Times New Roman"/>
                <w:i/>
                <w:vanish/>
                <w:color w:val="FF0000"/>
                <w:szCs w:val="20"/>
                <w:lang w:eastAsia="de-DE"/>
              </w:rPr>
            </w:pPr>
          </w:p>
          <w:p w14:paraId="35A884BF" w14:textId="77777777" w:rsidR="00971752" w:rsidRPr="00984CA9" w:rsidRDefault="00971752" w:rsidP="006C27F0">
            <w:pPr>
              <w:numPr>
                <w:ilvl w:val="0"/>
                <w:numId w:val="6"/>
              </w:numPr>
              <w:spacing w:line="360" w:lineRule="auto"/>
              <w:ind w:left="714" w:hanging="357"/>
              <w:rPr>
                <w:rFonts w:ascii="Times New Roman" w:hAnsi="Times New Roman"/>
                <w:i/>
                <w:vanish/>
                <w:color w:val="FF0000"/>
                <w:szCs w:val="20"/>
                <w:lang w:eastAsia="de-DE"/>
              </w:rPr>
            </w:pPr>
            <w:r w:rsidRPr="00984CA9">
              <w:rPr>
                <w:rFonts w:ascii="Times New Roman" w:hAnsi="Times New Roman"/>
                <w:i/>
                <w:vanish/>
                <w:color w:val="FF0000"/>
                <w:szCs w:val="20"/>
                <w:lang w:eastAsia="de-DE"/>
              </w:rPr>
              <w:t>Events und Service Requests werden automatisch anhand der Kundennummer Mitarbeiterinnen und Mitarbeitern zugewiesen.</w:t>
            </w:r>
          </w:p>
          <w:p w14:paraId="1CF950C1" w14:textId="226F1573" w:rsidR="00971752" w:rsidRPr="00984CA9" w:rsidRDefault="00971752" w:rsidP="006C27F0">
            <w:pPr>
              <w:numPr>
                <w:ilvl w:val="0"/>
                <w:numId w:val="6"/>
              </w:numPr>
              <w:spacing w:line="360" w:lineRule="auto"/>
              <w:ind w:left="714" w:hanging="357"/>
              <w:rPr>
                <w:rFonts w:ascii="Times New Roman" w:hAnsi="Times New Roman"/>
                <w:i/>
                <w:vanish/>
                <w:color w:val="FF0000"/>
                <w:szCs w:val="20"/>
                <w:lang w:eastAsia="de-DE"/>
              </w:rPr>
            </w:pPr>
            <w:r w:rsidRPr="00984CA9">
              <w:rPr>
                <w:rFonts w:ascii="Times New Roman" w:hAnsi="Times New Roman"/>
                <w:i/>
                <w:vanish/>
                <w:color w:val="FF0000"/>
                <w:szCs w:val="20"/>
                <w:lang w:eastAsia="de-DE"/>
              </w:rPr>
              <w:t>Knowledge Base auch für Kundinnen und Kunden aufbauen und bei entsprechenden Anfragen vorab Beiträge zu</w:t>
            </w:r>
            <w:r w:rsidR="00DF3D1E">
              <w:rPr>
                <w:rFonts w:ascii="Times New Roman" w:hAnsi="Times New Roman"/>
                <w:i/>
                <w:vanish/>
                <w:color w:val="FF0000"/>
                <w:szCs w:val="20"/>
                <w:lang w:eastAsia="de-DE"/>
              </w:rPr>
              <w:t>r Unterstützung anzeigen (FAQ/</w:t>
            </w:r>
            <w:r w:rsidRPr="00984CA9">
              <w:rPr>
                <w:rFonts w:ascii="Times New Roman" w:hAnsi="Times New Roman"/>
                <w:i/>
                <w:vanish/>
                <w:color w:val="FF0000"/>
                <w:szCs w:val="20"/>
                <w:lang w:eastAsia="de-DE"/>
              </w:rPr>
              <w:t>Q&amp;A).</w:t>
            </w:r>
          </w:p>
          <w:p w14:paraId="239BCCE3" w14:textId="77777777" w:rsidR="00971752" w:rsidRPr="00984CA9" w:rsidRDefault="00971752" w:rsidP="006C27F0">
            <w:pPr>
              <w:numPr>
                <w:ilvl w:val="0"/>
                <w:numId w:val="6"/>
              </w:numPr>
              <w:spacing w:line="360" w:lineRule="auto"/>
              <w:ind w:left="714" w:hanging="357"/>
              <w:rPr>
                <w:rFonts w:ascii="Times New Roman" w:hAnsi="Times New Roman"/>
                <w:i/>
                <w:vanish/>
                <w:color w:val="FF0000"/>
                <w:szCs w:val="20"/>
                <w:lang w:eastAsia="de-DE"/>
              </w:rPr>
            </w:pPr>
            <w:r w:rsidRPr="00984CA9">
              <w:rPr>
                <w:rFonts w:ascii="Times New Roman" w:hAnsi="Times New Roman"/>
                <w:i/>
                <w:vanish/>
                <w:color w:val="FF0000"/>
                <w:szCs w:val="20"/>
                <w:lang w:eastAsia="de-DE"/>
              </w:rPr>
              <w:t>Einsatz von virtuellen Assistenten.</w:t>
            </w:r>
          </w:p>
          <w:p w14:paraId="2B0FF2F6" w14:textId="77777777" w:rsidR="00971752" w:rsidRPr="00984CA9" w:rsidRDefault="00971752" w:rsidP="004A4E19">
            <w:pPr>
              <w:spacing w:line="360" w:lineRule="auto"/>
              <w:ind w:left="714" w:hanging="714"/>
              <w:rPr>
                <w:rFonts w:ascii="Times New Roman" w:hAnsi="Times New Roman"/>
                <w:i/>
                <w:vanish/>
                <w:color w:val="FF0000"/>
                <w:szCs w:val="20"/>
                <w:lang w:eastAsia="de-DE"/>
              </w:rPr>
            </w:pPr>
          </w:p>
          <w:p w14:paraId="1DE8A0AF" w14:textId="790F995A" w:rsidR="00971752" w:rsidRDefault="00971752" w:rsidP="00242E10">
            <w:pPr>
              <w:spacing w:line="360" w:lineRule="auto"/>
              <w:rPr>
                <w:rFonts w:ascii="Times New Roman" w:hAnsi="Times New Roman"/>
                <w:i/>
                <w:vanish/>
                <w:color w:val="FF0000"/>
                <w:szCs w:val="20"/>
                <w:lang w:eastAsia="de-DE"/>
              </w:rPr>
            </w:pPr>
            <w:r w:rsidRPr="00984CA9">
              <w:rPr>
                <w:rFonts w:ascii="Times New Roman" w:hAnsi="Times New Roman"/>
                <w:i/>
                <w:vanish/>
                <w:color w:val="FF0000"/>
                <w:szCs w:val="20"/>
                <w:lang w:eastAsia="de-DE"/>
              </w:rPr>
              <w:t>Mit freundlichen Grüßen</w:t>
            </w:r>
          </w:p>
          <w:p w14:paraId="667B09F4" w14:textId="77777777" w:rsidR="00DF3D1E" w:rsidRPr="00984CA9" w:rsidRDefault="00DF3D1E" w:rsidP="00242E10">
            <w:pPr>
              <w:spacing w:line="360" w:lineRule="auto"/>
              <w:rPr>
                <w:rFonts w:ascii="Times New Roman" w:hAnsi="Times New Roman"/>
                <w:i/>
                <w:vanish/>
                <w:color w:val="FF0000"/>
                <w:szCs w:val="20"/>
                <w:lang w:eastAsia="de-DE"/>
              </w:rPr>
            </w:pPr>
          </w:p>
          <w:p w14:paraId="006920D6" w14:textId="75B47594" w:rsidR="00971752" w:rsidRPr="00984CA9" w:rsidRDefault="00971752" w:rsidP="00242E10">
            <w:pPr>
              <w:spacing w:line="360" w:lineRule="auto"/>
              <w:rPr>
                <w:rFonts w:ascii="Times New Roman" w:hAnsi="Times New Roman"/>
                <w:i/>
                <w:vanish/>
                <w:color w:val="FF0000"/>
                <w:szCs w:val="20"/>
                <w:lang w:eastAsia="de-DE"/>
              </w:rPr>
            </w:pPr>
            <w:r w:rsidRPr="00984CA9">
              <w:rPr>
                <w:rFonts w:ascii="Times New Roman" w:hAnsi="Times New Roman"/>
                <w:i/>
                <w:vanish/>
                <w:color w:val="FF0000"/>
                <w:szCs w:val="20"/>
                <w:lang w:eastAsia="de-DE"/>
              </w:rPr>
              <w:t>&lt;Schüler/innenname&gt;</w:t>
            </w:r>
          </w:p>
          <w:p w14:paraId="270FA59B" w14:textId="77777777" w:rsidR="00971752" w:rsidRPr="00984CA9" w:rsidRDefault="00971752" w:rsidP="00984CA9">
            <w:pPr>
              <w:spacing w:line="360" w:lineRule="auto"/>
              <w:ind w:left="714" w:hanging="714"/>
              <w:rPr>
                <w:rFonts w:ascii="Times New Roman" w:hAnsi="Times New Roman"/>
                <w:i/>
                <w:vanish/>
                <w:color w:val="FF0000"/>
                <w:szCs w:val="20"/>
                <w:lang w:eastAsia="de-DE"/>
              </w:rPr>
            </w:pPr>
          </w:p>
          <w:p w14:paraId="5C1D5B40" w14:textId="77777777" w:rsidR="00971752" w:rsidRPr="001D0A14" w:rsidRDefault="00971752" w:rsidP="00242E10">
            <w:pPr>
              <w:rPr>
                <w:rFonts w:cs="Arial"/>
                <w:vanish/>
                <w:color w:val="000000" w:themeColor="text1"/>
                <w:sz w:val="18"/>
                <w:szCs w:val="20"/>
              </w:rPr>
            </w:pPr>
            <w:r w:rsidRPr="001D0A14">
              <w:rPr>
                <w:rFonts w:cs="Arial"/>
                <w:vanish/>
                <w:color w:val="000000" w:themeColor="text1"/>
                <w:sz w:val="18"/>
                <w:szCs w:val="20"/>
              </w:rPr>
              <w:t>______________________________________</w:t>
            </w:r>
          </w:p>
          <w:p w14:paraId="6D429837" w14:textId="77777777" w:rsidR="00971752" w:rsidRPr="001D0A14" w:rsidRDefault="00971752" w:rsidP="00242E10">
            <w:pPr>
              <w:jc w:val="both"/>
              <w:rPr>
                <w:rFonts w:cs="Arial"/>
                <w:vanish/>
                <w:color w:val="000000" w:themeColor="text1"/>
                <w:sz w:val="18"/>
                <w:szCs w:val="20"/>
              </w:rPr>
            </w:pPr>
          </w:p>
          <w:p w14:paraId="2ED668C6" w14:textId="77777777" w:rsidR="00971752" w:rsidRPr="001D0A14" w:rsidRDefault="00971752" w:rsidP="00242E10">
            <w:pPr>
              <w:jc w:val="both"/>
              <w:rPr>
                <w:rFonts w:cs="Arial"/>
                <w:vanish/>
                <w:color w:val="000000" w:themeColor="text1"/>
                <w:sz w:val="18"/>
                <w:szCs w:val="20"/>
              </w:rPr>
            </w:pPr>
            <w:r w:rsidRPr="001D0A14">
              <w:rPr>
                <w:rFonts w:cs="Arial"/>
                <w:vanish/>
                <w:color w:val="000000" w:themeColor="text1"/>
                <w:sz w:val="18"/>
                <w:szCs w:val="20"/>
              </w:rPr>
              <w:t>Gutenberger IT-Solutions AG</w:t>
            </w:r>
          </w:p>
          <w:p w14:paraId="727E31E5" w14:textId="3148FB84" w:rsidR="00971752" w:rsidRPr="001D0A14" w:rsidRDefault="008478E6" w:rsidP="00242E10">
            <w:pPr>
              <w:jc w:val="both"/>
              <w:rPr>
                <w:rFonts w:cs="Arial"/>
                <w:vanish/>
                <w:color w:val="000000" w:themeColor="text1"/>
                <w:sz w:val="18"/>
                <w:szCs w:val="20"/>
              </w:rPr>
            </w:pPr>
            <w:r>
              <w:rPr>
                <w:rFonts w:cs="Arial"/>
                <w:vanish/>
                <w:color w:val="000000" w:themeColor="text1"/>
                <w:sz w:val="18"/>
                <w:szCs w:val="20"/>
              </w:rPr>
              <w:t xml:space="preserve">Hauptstraße </w:t>
            </w:r>
            <w:r w:rsidR="00971752" w:rsidRPr="001D0A14">
              <w:rPr>
                <w:rFonts w:cs="Arial"/>
                <w:vanish/>
                <w:color w:val="000000" w:themeColor="text1"/>
                <w:sz w:val="18"/>
                <w:szCs w:val="20"/>
              </w:rPr>
              <w:t>10</w:t>
            </w:r>
          </w:p>
          <w:p w14:paraId="6E4D0058" w14:textId="77777777" w:rsidR="00971752" w:rsidRPr="001D0A14" w:rsidRDefault="00971752" w:rsidP="00242E10">
            <w:pPr>
              <w:jc w:val="both"/>
              <w:rPr>
                <w:rFonts w:cs="Arial"/>
                <w:vanish/>
                <w:color w:val="000000" w:themeColor="text1"/>
                <w:sz w:val="18"/>
                <w:szCs w:val="20"/>
              </w:rPr>
            </w:pPr>
            <w:r w:rsidRPr="001D0A14">
              <w:rPr>
                <w:rFonts w:cs="Arial"/>
                <w:vanish/>
                <w:color w:val="000000" w:themeColor="text1"/>
                <w:sz w:val="18"/>
                <w:szCs w:val="20"/>
              </w:rPr>
              <w:t>62548 Augustreute</w:t>
            </w:r>
          </w:p>
          <w:p w14:paraId="1B132E60" w14:textId="77777777" w:rsidR="00971752" w:rsidRPr="001D0A14" w:rsidRDefault="00971752" w:rsidP="00242E10">
            <w:pPr>
              <w:jc w:val="both"/>
              <w:rPr>
                <w:rFonts w:cs="Arial"/>
                <w:vanish/>
                <w:color w:val="000000" w:themeColor="text1"/>
                <w:sz w:val="18"/>
                <w:szCs w:val="20"/>
              </w:rPr>
            </w:pPr>
          </w:p>
          <w:p w14:paraId="49E6DCD6" w14:textId="77777777" w:rsidR="00971752" w:rsidRPr="001D0A14" w:rsidRDefault="00971752" w:rsidP="00242E10">
            <w:pPr>
              <w:jc w:val="both"/>
              <w:rPr>
                <w:rFonts w:cs="Arial"/>
                <w:vanish/>
                <w:color w:val="000000" w:themeColor="text1"/>
                <w:sz w:val="18"/>
                <w:szCs w:val="20"/>
              </w:rPr>
            </w:pPr>
            <w:r w:rsidRPr="001D0A14">
              <w:rPr>
                <w:rFonts w:cs="Arial"/>
                <w:vanish/>
                <w:color w:val="000000" w:themeColor="text1"/>
                <w:sz w:val="18"/>
                <w:szCs w:val="20"/>
              </w:rPr>
              <w:t xml:space="preserve">Tel: </w:t>
            </w:r>
            <w:r w:rsidRPr="001D0A14">
              <w:rPr>
                <w:rFonts w:cs="Arial"/>
                <w:vanish/>
                <w:color w:val="000000" w:themeColor="text1"/>
                <w:sz w:val="18"/>
                <w:szCs w:val="20"/>
              </w:rPr>
              <w:tab/>
            </w:r>
            <w:r w:rsidRPr="001D0A14">
              <w:rPr>
                <w:rFonts w:cs="Arial"/>
                <w:vanish/>
                <w:color w:val="000000" w:themeColor="text1"/>
                <w:sz w:val="18"/>
                <w:szCs w:val="20"/>
              </w:rPr>
              <w:tab/>
              <w:t>07516 171717-0</w:t>
            </w:r>
          </w:p>
          <w:p w14:paraId="38B2CDEB" w14:textId="77777777" w:rsidR="00971752" w:rsidRPr="001D0A14" w:rsidRDefault="00971752" w:rsidP="00242E10">
            <w:pPr>
              <w:jc w:val="both"/>
              <w:rPr>
                <w:rFonts w:cs="Arial"/>
                <w:vanish/>
                <w:color w:val="000000" w:themeColor="text1"/>
                <w:sz w:val="18"/>
                <w:szCs w:val="20"/>
              </w:rPr>
            </w:pPr>
            <w:r w:rsidRPr="001D0A14">
              <w:rPr>
                <w:rFonts w:cs="Arial"/>
                <w:vanish/>
                <w:color w:val="000000" w:themeColor="text1"/>
                <w:sz w:val="18"/>
                <w:szCs w:val="20"/>
              </w:rPr>
              <w:t>Fax:</w:t>
            </w:r>
            <w:r w:rsidRPr="001D0A14">
              <w:rPr>
                <w:rFonts w:cs="Arial"/>
                <w:vanish/>
                <w:color w:val="000000" w:themeColor="text1"/>
                <w:sz w:val="18"/>
                <w:szCs w:val="20"/>
              </w:rPr>
              <w:tab/>
            </w:r>
            <w:r w:rsidRPr="001D0A14">
              <w:rPr>
                <w:rFonts w:cs="Arial"/>
                <w:vanish/>
                <w:color w:val="000000" w:themeColor="text1"/>
                <w:sz w:val="18"/>
                <w:szCs w:val="20"/>
              </w:rPr>
              <w:tab/>
              <w:t>07516 171717-1</w:t>
            </w:r>
          </w:p>
          <w:p w14:paraId="3E92717C" w14:textId="77777777" w:rsidR="00971752" w:rsidRPr="001D0A14" w:rsidRDefault="00971752" w:rsidP="00242E10">
            <w:pPr>
              <w:jc w:val="both"/>
              <w:rPr>
                <w:rFonts w:cs="Arial"/>
                <w:vanish/>
                <w:color w:val="000000" w:themeColor="text1"/>
                <w:sz w:val="18"/>
                <w:szCs w:val="20"/>
              </w:rPr>
            </w:pPr>
            <w:r w:rsidRPr="001D0A14">
              <w:rPr>
                <w:rFonts w:cs="Arial"/>
                <w:vanish/>
                <w:color w:val="000000" w:themeColor="text1"/>
                <w:sz w:val="18"/>
                <w:szCs w:val="20"/>
              </w:rPr>
              <w:t>Homepage:</w:t>
            </w:r>
            <w:r w:rsidRPr="001D0A14">
              <w:rPr>
                <w:rFonts w:cs="Arial"/>
                <w:vanish/>
                <w:color w:val="000000" w:themeColor="text1"/>
                <w:sz w:val="18"/>
                <w:szCs w:val="20"/>
              </w:rPr>
              <w:tab/>
              <w:t>www.gutenberger-it.de</w:t>
            </w:r>
          </w:p>
          <w:p w14:paraId="131875F8" w14:textId="77777777" w:rsidR="00971752" w:rsidRPr="001D0A14" w:rsidRDefault="00971752" w:rsidP="00242E10">
            <w:pPr>
              <w:jc w:val="both"/>
              <w:rPr>
                <w:rFonts w:cs="Arial"/>
                <w:vanish/>
                <w:color w:val="000000" w:themeColor="text1"/>
                <w:sz w:val="18"/>
                <w:szCs w:val="20"/>
              </w:rPr>
            </w:pPr>
            <w:r w:rsidRPr="001D0A14">
              <w:rPr>
                <w:rFonts w:cs="Arial"/>
                <w:vanish/>
                <w:color w:val="000000" w:themeColor="text1"/>
                <w:sz w:val="18"/>
                <w:szCs w:val="20"/>
              </w:rPr>
              <w:t>E-Mail:</w:t>
            </w:r>
            <w:r w:rsidRPr="001D0A14">
              <w:rPr>
                <w:rFonts w:cs="Arial"/>
                <w:vanish/>
                <w:color w:val="000000" w:themeColor="text1"/>
                <w:sz w:val="18"/>
                <w:szCs w:val="20"/>
              </w:rPr>
              <w:tab/>
            </w:r>
            <w:r w:rsidRPr="001D0A14">
              <w:rPr>
                <w:rFonts w:cs="Arial"/>
                <w:vanish/>
                <w:color w:val="000000" w:themeColor="text1"/>
                <w:sz w:val="18"/>
                <w:szCs w:val="20"/>
              </w:rPr>
              <w:tab/>
              <w:t>info@gutenberger-it.de</w:t>
            </w:r>
          </w:p>
        </w:tc>
      </w:tr>
      <w:tr w:rsidR="00971752" w:rsidRPr="001D0A14" w14:paraId="3B6751DF" w14:textId="77777777" w:rsidTr="008478E6">
        <w:trPr>
          <w:trHeight w:val="20"/>
          <w:hidden/>
        </w:trPr>
        <w:tc>
          <w:tcPr>
            <w:tcW w:w="1247" w:type="dxa"/>
            <w:shd w:val="clear" w:color="auto" w:fill="D9D9D9" w:themeFill="background1" w:themeFillShade="D9"/>
            <w:vAlign w:val="center"/>
          </w:tcPr>
          <w:p w14:paraId="3D26BBBE" w14:textId="77777777" w:rsidR="00971752" w:rsidRPr="001D0A14" w:rsidRDefault="00971752" w:rsidP="00242E10">
            <w:pPr>
              <w:rPr>
                <w:rFonts w:cs="Arial"/>
                <w:vanish/>
                <w:sz w:val="24"/>
                <w:szCs w:val="24"/>
              </w:rPr>
            </w:pPr>
            <w:r w:rsidRPr="001D0A14">
              <w:rPr>
                <w:rFonts w:cs="Arial"/>
                <w:vanish/>
                <w:sz w:val="24"/>
                <w:szCs w:val="24"/>
              </w:rPr>
              <w:t>Anhang:</w:t>
            </w:r>
          </w:p>
        </w:tc>
        <w:tc>
          <w:tcPr>
            <w:tcW w:w="8251" w:type="dxa"/>
            <w:vAlign w:val="bottom"/>
          </w:tcPr>
          <w:p w14:paraId="11FD3F05" w14:textId="027EFB81" w:rsidR="00971752" w:rsidRPr="001D0A14" w:rsidRDefault="00971752" w:rsidP="00971752">
            <w:pPr>
              <w:spacing w:line="360" w:lineRule="auto"/>
              <w:rPr>
                <w:rFonts w:cs="Arial"/>
                <w:vanish/>
                <w:sz w:val="24"/>
                <w:szCs w:val="24"/>
              </w:rPr>
            </w:pPr>
            <w:r w:rsidRPr="00DF3D1E">
              <w:rPr>
                <w:rFonts w:ascii="Times New Roman" w:hAnsi="Times New Roman"/>
                <w:i/>
                <w:vanish/>
                <w:color w:val="FF0000"/>
                <w:szCs w:val="20"/>
                <w:lang w:eastAsia="de-DE"/>
              </w:rPr>
              <w:t>Kategorisierung der Meldungen vom 15.12.20xx</w:t>
            </w:r>
          </w:p>
        </w:tc>
      </w:tr>
    </w:tbl>
    <w:p w14:paraId="5DFBADE5" w14:textId="77777777" w:rsidR="00E57885" w:rsidRPr="001D0A14" w:rsidRDefault="00E57885">
      <w:pPr>
        <w:rPr>
          <w:rStyle w:val="Fett"/>
          <w:bCs w:val="0"/>
          <w:vanish/>
          <w:szCs w:val="20"/>
          <w:lang w:eastAsia="de-DE"/>
        </w:rPr>
      </w:pPr>
    </w:p>
    <w:p w14:paraId="3EEEB724" w14:textId="77777777" w:rsidR="004A4E19" w:rsidRPr="001D0A14" w:rsidRDefault="004A4E19" w:rsidP="00B963DD">
      <w:pPr>
        <w:pStyle w:val="TextkrperGrauhinterlegt"/>
        <w:rPr>
          <w:rStyle w:val="Fett"/>
          <w:bCs w:val="0"/>
          <w:vanish/>
        </w:rPr>
        <w:sectPr w:rsidR="004A4E19" w:rsidRPr="001D0A14" w:rsidSect="00E57885">
          <w:pgSz w:w="11906" w:h="16838"/>
          <w:pgMar w:top="1134" w:right="1134" w:bottom="1134" w:left="1134" w:header="709" w:footer="567" w:gutter="0"/>
          <w:cols w:space="708"/>
          <w:docGrid w:linePitch="360"/>
        </w:sectPr>
      </w:pPr>
    </w:p>
    <w:p w14:paraId="4F49826B" w14:textId="12F0371C" w:rsidR="00B963DD" w:rsidRPr="001D0A14" w:rsidRDefault="00B963DD" w:rsidP="00B963DD">
      <w:pPr>
        <w:pStyle w:val="TextkrperGrauhinterlegt"/>
        <w:rPr>
          <w:b/>
          <w:bCs/>
        </w:rPr>
      </w:pPr>
      <w:r w:rsidRPr="001D0A14">
        <w:rPr>
          <w:rStyle w:val="Fett"/>
          <w:bCs w:val="0"/>
        </w:rPr>
        <w:t>Datenkranz</w:t>
      </w:r>
    </w:p>
    <w:p w14:paraId="11F6FC47" w14:textId="79BDF3E4" w:rsidR="00B963DD" w:rsidRPr="001D0A14" w:rsidRDefault="004A4E19" w:rsidP="00B963DD">
      <w:pPr>
        <w:rPr>
          <w:rFonts w:cs="Arial"/>
        </w:rPr>
      </w:pPr>
      <w:r w:rsidRPr="001D0A14">
        <w:rPr>
          <w:rFonts w:cs="Arial"/>
        </w:rPr>
        <w:t>Anlage</w:t>
      </w:r>
      <w:r w:rsidR="00C96ED4">
        <w:rPr>
          <w:rFonts w:cs="Arial"/>
        </w:rPr>
        <w:t> </w:t>
      </w:r>
      <w:r w:rsidRPr="001D0A14">
        <w:rPr>
          <w:rFonts w:cs="Arial"/>
        </w:rPr>
        <w:t>1:</w:t>
      </w:r>
    </w:p>
    <w:tbl>
      <w:tblPr>
        <w:tblW w:w="14564" w:type="dxa"/>
        <w:tblInd w:w="-5" w:type="dxa"/>
        <w:tblLayout w:type="fixed"/>
        <w:tblCellMar>
          <w:top w:w="55" w:type="dxa"/>
          <w:left w:w="55" w:type="dxa"/>
          <w:bottom w:w="55" w:type="dxa"/>
          <w:right w:w="55" w:type="dxa"/>
        </w:tblCellMar>
        <w:tblLook w:val="04A0" w:firstRow="1" w:lastRow="0" w:firstColumn="1" w:lastColumn="0" w:noHBand="0" w:noVBand="1"/>
      </w:tblPr>
      <w:tblGrid>
        <w:gridCol w:w="3119"/>
        <w:gridCol w:w="10738"/>
        <w:gridCol w:w="707"/>
      </w:tblGrid>
      <w:tr w:rsidR="004A4E19" w:rsidRPr="004A4E19" w14:paraId="06A3A533" w14:textId="77777777" w:rsidTr="001D11ED">
        <w:trPr>
          <w:trHeight w:val="646"/>
        </w:trPr>
        <w:tc>
          <w:tcPr>
            <w:tcW w:w="14564" w:type="dxa"/>
            <w:gridSpan w:val="3"/>
            <w:tcBorders>
              <w:top w:val="single" w:sz="4" w:space="0" w:color="000000"/>
              <w:left w:val="single" w:sz="4" w:space="0" w:color="000000"/>
              <w:bottom w:val="single" w:sz="4" w:space="0" w:color="000000"/>
              <w:right w:val="single" w:sz="4" w:space="0" w:color="000000"/>
            </w:tcBorders>
            <w:shd w:val="clear" w:color="auto" w:fill="FFFFFF"/>
          </w:tcPr>
          <w:p w14:paraId="1A27DF06" w14:textId="3A1C8875" w:rsidR="004A4E19" w:rsidRPr="004A4E19" w:rsidRDefault="004A4E19" w:rsidP="001D11ED">
            <w:pPr>
              <w:widowControl w:val="0"/>
              <w:suppressLineNumbers/>
              <w:suppressAutoHyphens/>
              <w:spacing w:after="0" w:line="240" w:lineRule="auto"/>
              <w:rPr>
                <w:rFonts w:cs="Lohit Devanagari"/>
                <w:color w:val="4C4C4C"/>
                <w:kern w:val="2"/>
                <w:sz w:val="26"/>
                <w:szCs w:val="26"/>
                <w:lang w:eastAsia="zh-CN" w:bidi="hi-IN"/>
              </w:rPr>
            </w:pPr>
            <w:r w:rsidRPr="004A4E19">
              <w:rPr>
                <w:rFonts w:ascii="Liberation Serif" w:hAnsi="Liberation Serif" w:cs="Lohit Devanagari"/>
                <w:noProof/>
                <w:kern w:val="2"/>
                <w:sz w:val="24"/>
                <w:szCs w:val="24"/>
                <w:lang w:eastAsia="de-DE"/>
              </w:rPr>
              <mc:AlternateContent>
                <mc:Choice Requires="wps">
                  <w:drawing>
                    <wp:anchor distT="0" distB="0" distL="0" distR="0" simplePos="0" relativeHeight="251666432" behindDoc="0" locked="0" layoutInCell="0" allowOverlap="1" wp14:anchorId="2AEF2C15" wp14:editId="221F30E4">
                      <wp:simplePos x="0" y="0"/>
                      <wp:positionH relativeFrom="column">
                        <wp:posOffset>374015</wp:posOffset>
                      </wp:positionH>
                      <wp:positionV relativeFrom="paragraph">
                        <wp:posOffset>127000</wp:posOffset>
                      </wp:positionV>
                      <wp:extent cx="7572375" cy="186690"/>
                      <wp:effectExtent l="0" t="0" r="28575" b="22860"/>
                      <wp:wrapTopAndBottom/>
                      <wp:docPr id="19" name="Rechtec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2375" cy="186690"/>
                              </a:xfrm>
                              <a:prstGeom prst="rect">
                                <a:avLst/>
                              </a:prstGeom>
                              <a:solidFill>
                                <a:srgbClr val="FFFFFF"/>
                              </a:solidFill>
                              <a:ln w="0">
                                <a:solidFill>
                                  <a:srgbClr val="4C4C4C"/>
                                </a:solidFill>
                              </a:ln>
                              <a:effectLst/>
                            </wps:spPr>
                            <wps:txbx>
                              <w:txbxContent>
                                <w:p w14:paraId="0837B0CD" w14:textId="388BE1EF" w:rsidR="000262A0" w:rsidRDefault="000262A0" w:rsidP="004A4E19">
                                  <w:pPr>
                                    <w:pStyle w:val="Rahmeninhalt"/>
                                    <w:widowControl w:val="0"/>
                                    <w:rPr>
                                      <w:color w:val="000000"/>
                                    </w:rPr>
                                  </w:pPr>
                                  <w:r>
                                    <w:rPr>
                                      <w:rFonts w:ascii="Arial" w:hAnsi="Arial"/>
                                      <w:color w:val="000000"/>
                                      <w:sz w:val="20"/>
                                      <w:szCs w:val="20"/>
                                    </w:rPr>
                                    <w:t>http://www.intranet.knowledgebase.gutenberger-it-solution.de/doku.php?id=distros:13654f643354</w:t>
                                  </w:r>
                                </w:p>
                              </w:txbxContent>
                            </wps:txbx>
                            <wps:bodyPr lIns="0" tIns="0" rIns="0" bIns="0" anchor="ctr">
                              <a:noAutofit/>
                            </wps:bodyPr>
                          </wps:wsp>
                        </a:graphicData>
                      </a:graphic>
                      <wp14:sizeRelH relativeFrom="page">
                        <wp14:pctWidth>0</wp14:pctWidth>
                      </wp14:sizeRelH>
                      <wp14:sizeRelV relativeFrom="page">
                        <wp14:pctHeight>0</wp14:pctHeight>
                      </wp14:sizeRelV>
                    </wp:anchor>
                  </w:drawing>
                </mc:Choice>
                <mc:Fallback>
                  <w:pict>
                    <v:rect w14:anchorId="2AEF2C15" id="Rechteck 19" o:spid="_x0000_s1026" style="position:absolute;margin-left:29.45pt;margin-top:10pt;width:596.25pt;height:14.7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" o:allowincell="f" strokecolor="#4c4c4c" strokeweight="0">
                      <v:path arrowok="t"/>
                      <v:textbox inset="0,0,0,0">
                        <w:txbxContent>
                          <w:p w14:paraId="0837B0CD" w14:textId="388BE1EF" w:rsidR="000262A0" w:rsidRDefault="000262A0" w:rsidP="004A4E19">
                            <w:pPr>
                              <w:pStyle w:val="Rahmeninhalt"/>
                              <w:widowControl w:val="0"/>
                              <w:rPr>
                                <w:color w:val="000000"/>
                              </w:rPr>
                            </w:pPr>
                            <w:r>
                              <w:rPr>
                                <w:rFonts w:ascii="Arial" w:hAnsi="Arial"/>
                                <w:color w:val="000000"/>
                                <w:sz w:val="20"/>
                                <w:szCs w:val="20"/>
                              </w:rPr>
                              <w:t>http://www.intranet.knowledgebase.gutenberger-it-solution.de/doku.php?id=distros:13654f643354</w:t>
                            </w:r>
                          </w:p>
                        </w:txbxContent>
                      </v:textbox>
                      <w10:wrap type="topAndBottom"/>
                    </v:rect>
                  </w:pict>
                </mc:Fallback>
              </mc:AlternateContent>
            </w:r>
            <w:r w:rsidRPr="004A4E19">
              <w:rPr>
                <w:rFonts w:ascii="Liberation Serif" w:hAnsi="Liberation Serif" w:cs="Lohit Devanagari"/>
                <w:noProof/>
                <w:kern w:val="2"/>
                <w:sz w:val="24"/>
                <w:szCs w:val="24"/>
                <w:lang w:eastAsia="de-DE"/>
              </w:rPr>
              <mc:AlternateContent>
                <mc:Choice Requires="wps">
                  <w:drawing>
                    <wp:anchor distT="0" distB="0" distL="0" distR="0" simplePos="0" relativeHeight="251674624" behindDoc="0" locked="0" layoutInCell="1" allowOverlap="1" wp14:anchorId="347AFB05" wp14:editId="48152A59">
                      <wp:simplePos x="0" y="0"/>
                      <wp:positionH relativeFrom="column">
                        <wp:posOffset>-2569845</wp:posOffset>
                      </wp:positionH>
                      <wp:positionV relativeFrom="paragraph">
                        <wp:posOffset>52705</wp:posOffset>
                      </wp:positionV>
                      <wp:extent cx="355600" cy="311785"/>
                      <wp:effectExtent l="0" t="0" r="25400" b="12065"/>
                      <wp:wrapNone/>
                      <wp:docPr id="17" name="Ellips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 cy="311785"/>
                              </a:xfrm>
                              <a:prstGeom prst="ellipse">
                                <a:avLst/>
                              </a:prstGeom>
                              <a:solidFill>
                                <a:srgbClr val="E8E8E8"/>
                              </a:solidFill>
                              <a:ln w="0">
                                <a:solidFill>
                                  <a:srgbClr val="666666"/>
                                </a:solidFill>
                              </a:ln>
                              <a:effectLst/>
                            </wps:spPr>
                            <wps:bodyPr/>
                          </wps:wsp>
                        </a:graphicData>
                      </a:graphic>
                      <wp14:sizeRelH relativeFrom="page">
                        <wp14:pctWidth>0</wp14:pctWidth>
                      </wp14:sizeRelH>
                      <wp14:sizeRelV relativeFrom="page">
                        <wp14:pctHeight>0</wp14:pctHeight>
                      </wp14:sizeRelV>
                    </wp:anchor>
                  </w:drawing>
                </mc:Choice>
                <mc:Fallback>
                  <w:pict>
                    <v:oval w14:anchorId="5C1E8F70" id="Ellipse 17" o:spid="_x0000_s1026" style="position:absolute;margin-left:-202.35pt;margin-top:4.15pt;width:28pt;height:24.55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" fillcolor="#e8e8e8" strokecolor="#666" strokeweight="0">
                      <v:path arrowok="t"/>
                    </v:oval>
                  </w:pict>
                </mc:Fallback>
              </mc:AlternateContent>
            </w:r>
            <w:r w:rsidRPr="004A4E19">
              <w:rPr>
                <w:rFonts w:ascii="Liberation Serif" w:hAnsi="Liberation Serif" w:cs="Lohit Devanagari"/>
                <w:noProof/>
                <w:kern w:val="2"/>
                <w:sz w:val="24"/>
                <w:szCs w:val="24"/>
                <w:lang w:eastAsia="de-DE"/>
              </w:rPr>
              <w:drawing>
                <wp:anchor distT="0" distB="0" distL="0" distR="0" simplePos="0" relativeHeight="251668480" behindDoc="0" locked="0" layoutInCell="1" allowOverlap="1" wp14:anchorId="6CFCBD0A" wp14:editId="4E5F2251">
                  <wp:simplePos x="0" y="0"/>
                  <wp:positionH relativeFrom="column">
                    <wp:posOffset>8841105</wp:posOffset>
                  </wp:positionH>
                  <wp:positionV relativeFrom="paragraph">
                    <wp:posOffset>120015</wp:posOffset>
                  </wp:positionV>
                  <wp:extent cx="196850" cy="196850"/>
                  <wp:effectExtent l="0" t="0" r="0" b="0"/>
                  <wp:wrapSquare wrapText="larges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4E19">
              <w:rPr>
                <w:rFonts w:ascii="Liberation Serif" w:hAnsi="Liberation Serif" w:cs="Lohit Devanagari"/>
                <w:noProof/>
                <w:kern w:val="2"/>
                <w:sz w:val="24"/>
                <w:szCs w:val="24"/>
                <w:lang w:eastAsia="de-DE"/>
              </w:rPr>
              <w:drawing>
                <wp:anchor distT="0" distB="0" distL="0" distR="0" simplePos="0" relativeHeight="251670528" behindDoc="0" locked="0" layoutInCell="1" allowOverlap="1" wp14:anchorId="36ED1AC0" wp14:editId="042D1E61">
                  <wp:simplePos x="0" y="0"/>
                  <wp:positionH relativeFrom="column">
                    <wp:posOffset>8206740</wp:posOffset>
                  </wp:positionH>
                  <wp:positionV relativeFrom="paragraph">
                    <wp:posOffset>123190</wp:posOffset>
                  </wp:positionV>
                  <wp:extent cx="187960" cy="187960"/>
                  <wp:effectExtent l="0" t="0" r="2540" b="2540"/>
                  <wp:wrapSquare wrapText="larges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4E19">
              <w:rPr>
                <w:rFonts w:ascii="Liberation Serif" w:hAnsi="Liberation Serif" w:cs="Lohit Devanagari"/>
                <w:noProof/>
                <w:kern w:val="2"/>
                <w:sz w:val="24"/>
                <w:szCs w:val="24"/>
                <w:lang w:eastAsia="de-DE"/>
              </w:rPr>
              <w:drawing>
                <wp:anchor distT="0" distB="0" distL="0" distR="0" simplePos="0" relativeHeight="251673600" behindDoc="0" locked="0" layoutInCell="1" allowOverlap="1" wp14:anchorId="412803CD" wp14:editId="13292D85">
                  <wp:simplePos x="0" y="0"/>
                  <wp:positionH relativeFrom="column">
                    <wp:posOffset>8529955</wp:posOffset>
                  </wp:positionH>
                  <wp:positionV relativeFrom="paragraph">
                    <wp:posOffset>130175</wp:posOffset>
                  </wp:positionV>
                  <wp:extent cx="181610" cy="181610"/>
                  <wp:effectExtent l="0" t="0" r="8890" b="8890"/>
                  <wp:wrapSquare wrapText="larges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1610" cy="1816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A4E19" w:rsidRPr="004A4E19" w14:paraId="1BA5BC51" w14:textId="77777777" w:rsidTr="00242E10">
        <w:tc>
          <w:tcPr>
            <w:tcW w:w="14564" w:type="dxa"/>
            <w:gridSpan w:val="3"/>
            <w:tcBorders>
              <w:top w:val="single" w:sz="4" w:space="0" w:color="000000"/>
              <w:left w:val="single" w:sz="4" w:space="0" w:color="000000"/>
              <w:right w:val="single" w:sz="4" w:space="0" w:color="000000"/>
            </w:tcBorders>
            <w:shd w:val="clear" w:color="auto" w:fill="E8E8E8"/>
          </w:tcPr>
          <w:p w14:paraId="4F055BF6" w14:textId="5A4CFA3E" w:rsidR="004A4E19" w:rsidRPr="004A4E19" w:rsidRDefault="004A4E19" w:rsidP="004A4E19">
            <w:pPr>
              <w:widowControl w:val="0"/>
              <w:suppressLineNumbers/>
              <w:shd w:val="clear" w:color="auto" w:fill="E8E8E8"/>
              <w:suppressAutoHyphens/>
              <w:spacing w:before="58" w:after="58" w:line="240" w:lineRule="auto"/>
              <w:jc w:val="center"/>
              <w:rPr>
                <w:rFonts w:cs="Lohit Devanagari"/>
                <w:color w:val="4C4C4C"/>
                <w:kern w:val="2"/>
                <w:sz w:val="26"/>
                <w:szCs w:val="26"/>
                <w:lang w:val="en-US" w:eastAsia="zh-CN" w:bidi="hi-IN"/>
              </w:rPr>
            </w:pPr>
            <w:r w:rsidRPr="004A4E19">
              <w:rPr>
                <w:rFonts w:cs="Lohit Devanagari"/>
                <w:color w:val="4C4C4C"/>
                <w:kern w:val="2"/>
                <w:sz w:val="26"/>
                <w:szCs w:val="26"/>
                <w:lang w:val="en-US" w:eastAsia="zh-CN" w:bidi="hi-IN"/>
              </w:rPr>
              <w:t xml:space="preserve">Gutenberger IT-Solutions </w:t>
            </w:r>
            <w:r w:rsidR="00EE3995">
              <w:rPr>
                <w:rFonts w:cs="Lohit Devanagari"/>
                <w:color w:val="4C4C4C"/>
                <w:kern w:val="2"/>
                <w:sz w:val="26"/>
                <w:szCs w:val="26"/>
                <w:lang w:val="en-US" w:eastAsia="zh-CN" w:bidi="hi-IN"/>
              </w:rPr>
              <w:t xml:space="preserve">AG </w:t>
            </w:r>
            <w:r w:rsidRPr="004A4E19">
              <w:rPr>
                <w:rFonts w:cs="Lohit Devanagari"/>
                <w:color w:val="4C4C4C"/>
                <w:kern w:val="2"/>
                <w:sz w:val="26"/>
                <w:szCs w:val="26"/>
                <w:lang w:val="en-US" w:eastAsia="zh-CN" w:bidi="hi-IN"/>
              </w:rPr>
              <w:t>–</w:t>
            </w:r>
            <w:r w:rsidRPr="004A4E19">
              <w:rPr>
                <w:rFonts w:ascii="Liberation Serif" w:hAnsi="Liberation Serif" w:cs="Lohit Devanagari"/>
                <w:noProof/>
                <w:kern w:val="2"/>
                <w:sz w:val="24"/>
                <w:szCs w:val="24"/>
                <w:lang w:eastAsia="de-DE"/>
              </w:rPr>
              <w:drawing>
                <wp:anchor distT="0" distB="0" distL="0" distR="0" simplePos="0" relativeHeight="251662336" behindDoc="0" locked="0" layoutInCell="1" allowOverlap="1" wp14:anchorId="3726B753" wp14:editId="69413627">
                  <wp:simplePos x="0" y="0"/>
                  <wp:positionH relativeFrom="column">
                    <wp:posOffset>8667115</wp:posOffset>
                  </wp:positionH>
                  <wp:positionV relativeFrom="paragraph">
                    <wp:posOffset>52705</wp:posOffset>
                  </wp:positionV>
                  <wp:extent cx="175895" cy="175895"/>
                  <wp:effectExtent l="0" t="0" r="0" b="0"/>
                  <wp:wrapSquare wrapText="larges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5895" cy="17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4E19">
              <w:rPr>
                <w:rFonts w:ascii="Liberation Serif" w:hAnsi="Liberation Serif" w:cs="Lohit Devanagari"/>
                <w:noProof/>
                <w:kern w:val="2"/>
                <w:sz w:val="24"/>
                <w:szCs w:val="24"/>
                <w:lang w:eastAsia="de-DE"/>
              </w:rPr>
              <w:drawing>
                <wp:anchor distT="0" distB="0" distL="0" distR="0" simplePos="0" relativeHeight="251663360" behindDoc="0" locked="0" layoutInCell="1" allowOverlap="1" wp14:anchorId="6353BB8C" wp14:editId="05F1F8EB">
                  <wp:simplePos x="0" y="0"/>
                  <wp:positionH relativeFrom="column">
                    <wp:posOffset>8914765</wp:posOffset>
                  </wp:positionH>
                  <wp:positionV relativeFrom="paragraph">
                    <wp:posOffset>57785</wp:posOffset>
                  </wp:positionV>
                  <wp:extent cx="191770" cy="155575"/>
                  <wp:effectExtent l="0" t="0" r="0" b="0"/>
                  <wp:wrapSquare wrapText="larges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770"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4E19">
              <w:rPr>
                <w:rFonts w:cs="Lohit Devanagari"/>
                <w:i/>
                <w:iCs/>
                <w:color w:val="4C4C4C"/>
                <w:kern w:val="2"/>
                <w:sz w:val="26"/>
                <w:szCs w:val="26"/>
                <w:lang w:val="en-US" w:eastAsia="zh-CN" w:bidi="hi-IN"/>
              </w:rPr>
              <w:t xml:space="preserve"> interne Knowledge Base </w:t>
            </w:r>
          </w:p>
        </w:tc>
      </w:tr>
      <w:tr w:rsidR="001D11ED" w:rsidRPr="004A4E19" w14:paraId="7C63E9DF" w14:textId="77777777" w:rsidTr="00242E10">
        <w:trPr>
          <w:trHeight w:val="6110"/>
        </w:trPr>
        <w:tc>
          <w:tcPr>
            <w:tcW w:w="3119" w:type="dxa"/>
            <w:tcBorders>
              <w:left w:val="single" w:sz="4" w:space="0" w:color="000000"/>
            </w:tcBorders>
            <w:shd w:val="clear" w:color="auto" w:fill="E8E8E8"/>
          </w:tcPr>
          <w:p w14:paraId="403641FF" w14:textId="523D9317" w:rsidR="001D11ED" w:rsidRPr="004A4E19" w:rsidRDefault="001D11ED" w:rsidP="004A4E19">
            <w:pPr>
              <w:widowControl w:val="0"/>
              <w:suppressLineNumbers/>
              <w:suppressAutoHyphens/>
              <w:spacing w:after="0" w:line="240" w:lineRule="auto"/>
              <w:rPr>
                <w:rFonts w:ascii="Liberation Serif" w:hAnsi="Liberation Serif" w:cs="Lohit Devanagari"/>
                <w:kern w:val="2"/>
                <w:sz w:val="24"/>
                <w:szCs w:val="24"/>
                <w:lang w:val="en-US" w:eastAsia="zh-CN" w:bidi="hi-IN"/>
              </w:rPr>
            </w:pPr>
            <w:r w:rsidRPr="004A4E19">
              <w:rPr>
                <w:rFonts w:ascii="Liberation Serif" w:hAnsi="Liberation Serif" w:cs="Lohit Devanagari"/>
                <w:noProof/>
                <w:kern w:val="2"/>
                <w:sz w:val="24"/>
                <w:szCs w:val="24"/>
                <w:lang w:eastAsia="de-DE"/>
              </w:rPr>
              <w:drawing>
                <wp:anchor distT="0" distB="0" distL="0" distR="0" simplePos="0" relativeHeight="251694080" behindDoc="0" locked="0" layoutInCell="1" allowOverlap="1" wp14:anchorId="1E4EE63E" wp14:editId="79026C65">
                  <wp:simplePos x="0" y="0"/>
                  <wp:positionH relativeFrom="column">
                    <wp:posOffset>58420</wp:posOffset>
                  </wp:positionH>
                  <wp:positionV relativeFrom="paragraph">
                    <wp:posOffset>230505</wp:posOffset>
                  </wp:positionV>
                  <wp:extent cx="1788795" cy="283845"/>
                  <wp:effectExtent l="19050" t="19050" r="20955" b="20955"/>
                  <wp:wrapSquare wrapText="larges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
                          <pic:cNvPicPr>
                            <a:picLocks noChangeAspect="1" noChangeArrowheads="1"/>
                          </pic:cNvPicPr>
                        </pic:nvPicPr>
                        <pic:blipFill>
                          <a:blip r:embed="rId28">
                            <a:extLst>
                              <a:ext uri="{28A0092B-C50C-407E-A947-70E740481C1C}">
                                <a14:useLocalDpi xmlns:a14="http://schemas.microsoft.com/office/drawing/2010/main" val="0"/>
                              </a:ext>
                            </a:extLst>
                          </a:blip>
                          <a:srcRect l="-465" t="-2937" r="-465" b="-2937"/>
                          <a:stretch>
                            <a:fillRect/>
                          </a:stretch>
                        </pic:blipFill>
                        <pic:spPr bwMode="auto">
                          <a:xfrm>
                            <a:off x="0" y="0"/>
                            <a:ext cx="1788795" cy="283845"/>
                          </a:xfrm>
                          <a:prstGeom prst="rect">
                            <a:avLst/>
                          </a:prstGeom>
                          <a:noFill/>
                          <a:ln w="635">
                            <a:solidFill>
                              <a:srgbClr val="A5A5A5"/>
                            </a:solidFill>
                            <a:miter lim="800000"/>
                            <a:headEnd/>
                            <a:tailEnd/>
                          </a:ln>
                        </pic:spPr>
                      </pic:pic>
                    </a:graphicData>
                  </a:graphic>
                  <wp14:sizeRelH relativeFrom="page">
                    <wp14:pctWidth>0</wp14:pctWidth>
                  </wp14:sizeRelH>
                  <wp14:sizeRelV relativeFrom="page">
                    <wp14:pctHeight>0</wp14:pctHeight>
                  </wp14:sizeRelV>
                </wp:anchor>
              </w:drawing>
            </w:r>
          </w:p>
          <w:p w14:paraId="7C8EB3EB" w14:textId="0A935C03" w:rsidR="001D11ED" w:rsidRPr="004A4E19" w:rsidRDefault="001D11ED" w:rsidP="004A4E19">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099927E0" w14:textId="2E31F32B" w:rsidR="001D11ED" w:rsidRPr="004A4E19" w:rsidRDefault="001D11ED" w:rsidP="004A4E19">
            <w:pPr>
              <w:widowControl w:val="0"/>
              <w:suppressLineNumbers/>
              <w:suppressAutoHyphens/>
              <w:spacing w:after="0" w:line="240" w:lineRule="auto"/>
              <w:rPr>
                <w:rFonts w:ascii="Liberation Serif" w:hAnsi="Liberation Serif" w:cs="Lohit Devanagari"/>
                <w:kern w:val="2"/>
                <w:sz w:val="24"/>
                <w:szCs w:val="24"/>
                <w:lang w:val="en-US" w:eastAsia="zh-CN" w:bidi="hi-IN"/>
              </w:rPr>
            </w:pPr>
            <w:r w:rsidRPr="004A4E19">
              <w:rPr>
                <w:rFonts w:ascii="Liberation Serif" w:hAnsi="Liberation Serif" w:cs="Lohit Devanagari"/>
                <w:noProof/>
                <w:kern w:val="2"/>
                <w:sz w:val="24"/>
                <w:szCs w:val="24"/>
                <w:lang w:eastAsia="de-DE"/>
              </w:rPr>
              <mc:AlternateContent>
                <mc:Choice Requires="wps">
                  <w:drawing>
                    <wp:anchor distT="0" distB="0" distL="0" distR="0" simplePos="0" relativeHeight="251689984" behindDoc="0" locked="0" layoutInCell="0" allowOverlap="1" wp14:anchorId="53E3A014" wp14:editId="07669E35">
                      <wp:simplePos x="0" y="0"/>
                      <wp:positionH relativeFrom="column">
                        <wp:posOffset>282737</wp:posOffset>
                      </wp:positionH>
                      <wp:positionV relativeFrom="paragraph">
                        <wp:posOffset>11760</wp:posOffset>
                      </wp:positionV>
                      <wp:extent cx="1794510" cy="1202690"/>
                      <wp:effectExtent l="0" t="0" r="15240" b="16510"/>
                      <wp:wrapNone/>
                      <wp:docPr id="12"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4510" cy="1202690"/>
                              </a:xfrm>
                              <a:prstGeom prst="rect">
                                <a:avLst/>
                              </a:prstGeom>
                              <a:noFill/>
                              <a:ln w="0">
                                <a:noFill/>
                              </a:ln>
                              <a:effectLst/>
                            </wps:spPr>
                            <wps:txbx>
                              <w:txbxContent>
                                <w:p w14:paraId="4D73C016" w14:textId="77777777" w:rsidR="000262A0" w:rsidRDefault="000262A0" w:rsidP="004A4E19">
                                  <w:pPr>
                                    <w:pStyle w:val="Rahmeninhalt"/>
                                    <w:widowControl w:val="0"/>
                                    <w:spacing w:before="29"/>
                                  </w:pPr>
                                  <w:r>
                                    <w:rPr>
                                      <w:rFonts w:ascii="Arial" w:hAnsi="Arial"/>
                                      <w:color w:val="4C4C4C"/>
                                      <w:sz w:val="22"/>
                                      <w:szCs w:val="22"/>
                                    </w:rPr>
                                    <w:t>| Webseiten-Werkzeuge</w:t>
                                  </w:r>
                                </w:p>
                                <w:p w14:paraId="6C9CE47B" w14:textId="77777777" w:rsidR="000262A0" w:rsidRDefault="000262A0" w:rsidP="004A4E19">
                                  <w:pPr>
                                    <w:pStyle w:val="Rahmeninhalt"/>
                                    <w:widowControl w:val="0"/>
                                    <w:spacing w:before="29"/>
                                  </w:pPr>
                                </w:p>
                                <w:p w14:paraId="59F63061" w14:textId="77777777" w:rsidR="000262A0" w:rsidRDefault="000262A0" w:rsidP="004A4E19">
                                  <w:pPr>
                                    <w:pStyle w:val="Rahmeninhalt"/>
                                    <w:widowControl w:val="0"/>
                                    <w:spacing w:before="29"/>
                                  </w:pPr>
                                  <w:r>
                                    <w:rPr>
                                      <w:rFonts w:ascii="Arial" w:hAnsi="Arial"/>
                                      <w:color w:val="4C4C4C"/>
                                      <w:sz w:val="22"/>
                                      <w:szCs w:val="22"/>
                                    </w:rPr>
                                    <w:t>| Benutzer-Werkzeuge</w:t>
                                  </w:r>
                                </w:p>
                                <w:p w14:paraId="54AAD014" w14:textId="77777777" w:rsidR="000262A0" w:rsidRDefault="000262A0" w:rsidP="004A4E19">
                                  <w:pPr>
                                    <w:pStyle w:val="Rahmeninhalt"/>
                                    <w:widowControl w:val="0"/>
                                    <w:spacing w:before="29"/>
                                  </w:pPr>
                                </w:p>
                                <w:p w14:paraId="37FD7D1C" w14:textId="397B3E79" w:rsidR="000262A0" w:rsidRDefault="000262A0" w:rsidP="004A4E19">
                                  <w:pPr>
                                    <w:pStyle w:val="Rahmeninhalt"/>
                                    <w:widowControl w:val="0"/>
                                    <w:spacing w:before="29"/>
                                  </w:pPr>
                                  <w:r>
                                    <w:rPr>
                                      <w:rFonts w:ascii="Arial" w:hAnsi="Arial"/>
                                      <w:color w:val="4C4C4C"/>
                                      <w:sz w:val="22"/>
                                      <w:szCs w:val="22"/>
                                    </w:rPr>
                                    <w:t>| Zuletzt angesehen</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53E3A014" id="Rechteck 12" o:spid="_x0000_s1027" style="position:absolute;margin-left:22.25pt;margin-top:.95pt;width:141.3pt;height:94.7pt;z-index:251689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" o:allowincell="f" filled="f" stroked="f" strokeweight="0">
                      <v:path arrowok="t"/>
                      <v:textbox inset="0,0,0,0">
                        <w:txbxContent>
                          <w:p w14:paraId="4D73C016" w14:textId="77777777" w:rsidR="000262A0" w:rsidRDefault="000262A0" w:rsidP="004A4E19">
                            <w:pPr>
                              <w:pStyle w:val="Rahmeninhalt"/>
                              <w:widowControl w:val="0"/>
                              <w:spacing w:before="29"/>
                            </w:pPr>
                            <w:r>
                              <w:rPr>
                                <w:rFonts w:ascii="Arial" w:hAnsi="Arial"/>
                                <w:color w:val="4C4C4C"/>
                                <w:sz w:val="22"/>
                                <w:szCs w:val="22"/>
                              </w:rPr>
                              <w:t>| Webseiten-Werkzeuge</w:t>
                            </w:r>
                          </w:p>
                          <w:p w14:paraId="6C9CE47B" w14:textId="77777777" w:rsidR="000262A0" w:rsidRDefault="000262A0" w:rsidP="004A4E19">
                            <w:pPr>
                              <w:pStyle w:val="Rahmeninhalt"/>
                              <w:widowControl w:val="0"/>
                              <w:spacing w:before="29"/>
                            </w:pPr>
                          </w:p>
                          <w:p w14:paraId="59F63061" w14:textId="77777777" w:rsidR="000262A0" w:rsidRDefault="000262A0" w:rsidP="004A4E19">
                            <w:pPr>
                              <w:pStyle w:val="Rahmeninhalt"/>
                              <w:widowControl w:val="0"/>
                              <w:spacing w:before="29"/>
                            </w:pPr>
                            <w:r>
                              <w:rPr>
                                <w:rFonts w:ascii="Arial" w:hAnsi="Arial"/>
                                <w:color w:val="4C4C4C"/>
                                <w:sz w:val="22"/>
                                <w:szCs w:val="22"/>
                              </w:rPr>
                              <w:t>| Benutzer-Werkzeuge</w:t>
                            </w:r>
                          </w:p>
                          <w:p w14:paraId="54AAD014" w14:textId="77777777" w:rsidR="000262A0" w:rsidRDefault="000262A0" w:rsidP="004A4E19">
                            <w:pPr>
                              <w:pStyle w:val="Rahmeninhalt"/>
                              <w:widowControl w:val="0"/>
                              <w:spacing w:before="29"/>
                            </w:pPr>
                          </w:p>
                          <w:p w14:paraId="37FD7D1C" w14:textId="397B3E79" w:rsidR="000262A0" w:rsidRDefault="000262A0" w:rsidP="004A4E19">
                            <w:pPr>
                              <w:pStyle w:val="Rahmeninhalt"/>
                              <w:widowControl w:val="0"/>
                              <w:spacing w:before="29"/>
                            </w:pPr>
                            <w:r>
                              <w:rPr>
                                <w:rFonts w:ascii="Arial" w:hAnsi="Arial"/>
                                <w:color w:val="4C4C4C"/>
                                <w:sz w:val="22"/>
                                <w:szCs w:val="22"/>
                              </w:rPr>
                              <w:t>| Zuletzt angesehen</w:t>
                            </w:r>
                          </w:p>
                        </w:txbxContent>
                      </v:textbox>
                    </v:rect>
                  </w:pict>
                </mc:Fallback>
              </mc:AlternateContent>
            </w:r>
            <w:r w:rsidRPr="004A4E19">
              <w:rPr>
                <w:rFonts w:ascii="Liberation Serif" w:hAnsi="Liberation Serif" w:cs="Lohit Devanagari"/>
                <w:noProof/>
                <w:kern w:val="2"/>
                <w:sz w:val="24"/>
                <w:szCs w:val="24"/>
                <w:lang w:eastAsia="de-DE"/>
              </w:rPr>
              <w:drawing>
                <wp:anchor distT="0" distB="0" distL="0" distR="0" simplePos="0" relativeHeight="251693056" behindDoc="0" locked="0" layoutInCell="1" allowOverlap="1" wp14:anchorId="5E810B03" wp14:editId="0E2D2F97">
                  <wp:simplePos x="0" y="0"/>
                  <wp:positionH relativeFrom="column">
                    <wp:posOffset>107315</wp:posOffset>
                  </wp:positionH>
                  <wp:positionV relativeFrom="paragraph">
                    <wp:posOffset>28575</wp:posOffset>
                  </wp:positionV>
                  <wp:extent cx="160655" cy="160655"/>
                  <wp:effectExtent l="0" t="0" r="0" b="0"/>
                  <wp:wrapSquare wrapText="larges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9B6642" w14:textId="77777777" w:rsidR="001D11ED" w:rsidRPr="004A4E19" w:rsidRDefault="001D11ED" w:rsidP="004A4E19">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0BAEE06D" w14:textId="3819F5FB" w:rsidR="001D11ED" w:rsidRPr="004A4E19" w:rsidRDefault="001D11ED" w:rsidP="004A4E19">
            <w:pPr>
              <w:widowControl w:val="0"/>
              <w:suppressLineNumbers/>
              <w:suppressAutoHyphens/>
              <w:spacing w:after="0" w:line="240" w:lineRule="auto"/>
              <w:rPr>
                <w:rFonts w:ascii="Liberation Serif" w:hAnsi="Liberation Serif" w:cs="Lohit Devanagari"/>
                <w:kern w:val="2"/>
                <w:sz w:val="24"/>
                <w:szCs w:val="24"/>
                <w:lang w:val="en-US" w:eastAsia="zh-CN" w:bidi="hi-IN"/>
              </w:rPr>
            </w:pPr>
            <w:r w:rsidRPr="004A4E19">
              <w:rPr>
                <w:rFonts w:ascii="Liberation Serif" w:hAnsi="Liberation Serif" w:cs="Lohit Devanagari"/>
                <w:noProof/>
                <w:kern w:val="2"/>
                <w:sz w:val="24"/>
                <w:szCs w:val="24"/>
                <w:lang w:eastAsia="de-DE"/>
              </w:rPr>
              <w:drawing>
                <wp:anchor distT="0" distB="0" distL="0" distR="0" simplePos="0" relativeHeight="251692032" behindDoc="0" locked="0" layoutInCell="1" allowOverlap="1" wp14:anchorId="16E2EDF2" wp14:editId="067B9C1C">
                  <wp:simplePos x="0" y="0"/>
                  <wp:positionH relativeFrom="column">
                    <wp:posOffset>93305</wp:posOffset>
                  </wp:positionH>
                  <wp:positionV relativeFrom="paragraph">
                    <wp:posOffset>40467</wp:posOffset>
                  </wp:positionV>
                  <wp:extent cx="173990" cy="173990"/>
                  <wp:effectExtent l="0" t="0" r="0" b="0"/>
                  <wp:wrapSquare wrapText="larges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45F08" w14:textId="77777777" w:rsidR="001D11ED" w:rsidRPr="004A4E19" w:rsidRDefault="001D11ED" w:rsidP="004A4E19">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2A1EA0E8" w14:textId="14C27903" w:rsidR="001D11ED" w:rsidRPr="004A4E19" w:rsidRDefault="001D11ED" w:rsidP="004A4E19">
            <w:pPr>
              <w:widowControl w:val="0"/>
              <w:suppressLineNumbers/>
              <w:suppressAutoHyphens/>
              <w:spacing w:after="0" w:line="240" w:lineRule="auto"/>
              <w:rPr>
                <w:rFonts w:ascii="Liberation Serif" w:hAnsi="Liberation Serif" w:cs="Lohit Devanagari"/>
                <w:kern w:val="2"/>
                <w:sz w:val="24"/>
                <w:szCs w:val="24"/>
                <w:lang w:val="en-US" w:eastAsia="zh-CN" w:bidi="hi-IN"/>
              </w:rPr>
            </w:pPr>
            <w:r w:rsidRPr="004A4E19">
              <w:rPr>
                <w:rFonts w:ascii="Liberation Serif" w:hAnsi="Liberation Serif" w:cs="Lohit Devanagari"/>
                <w:noProof/>
                <w:kern w:val="2"/>
                <w:sz w:val="24"/>
                <w:szCs w:val="24"/>
                <w:lang w:eastAsia="de-DE"/>
              </w:rPr>
              <w:drawing>
                <wp:anchor distT="0" distB="0" distL="0" distR="0" simplePos="0" relativeHeight="251691008" behindDoc="0" locked="0" layoutInCell="1" allowOverlap="1" wp14:anchorId="1ACF1197" wp14:editId="7944F135">
                  <wp:simplePos x="0" y="0"/>
                  <wp:positionH relativeFrom="column">
                    <wp:posOffset>89553</wp:posOffset>
                  </wp:positionH>
                  <wp:positionV relativeFrom="paragraph">
                    <wp:posOffset>67310</wp:posOffset>
                  </wp:positionV>
                  <wp:extent cx="177165" cy="177165"/>
                  <wp:effectExtent l="0" t="0" r="0" b="0"/>
                  <wp:wrapSquare wrapText="larges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0FA671" w14:textId="77777777" w:rsidR="001D11ED" w:rsidRPr="004A4E19" w:rsidRDefault="001D11ED" w:rsidP="004A4E19">
            <w:pPr>
              <w:widowControl w:val="0"/>
              <w:suppressLineNumbers/>
              <w:suppressAutoHyphens/>
              <w:spacing w:after="0" w:line="240" w:lineRule="auto"/>
              <w:rPr>
                <w:rFonts w:ascii="Liberation Serif" w:hAnsi="Liberation Serif" w:cs="Lohit Devanagari"/>
                <w:kern w:val="2"/>
                <w:sz w:val="24"/>
                <w:szCs w:val="24"/>
                <w:lang w:val="en-US" w:eastAsia="zh-CN" w:bidi="hi-IN"/>
              </w:rPr>
            </w:pPr>
          </w:p>
        </w:tc>
        <w:tc>
          <w:tcPr>
            <w:tcW w:w="10738" w:type="dxa"/>
          </w:tcPr>
          <w:p w14:paraId="2AB4E1E9" w14:textId="2C6EDBA0" w:rsidR="001D11ED" w:rsidRPr="001D11ED" w:rsidRDefault="001D11ED" w:rsidP="004A4E19">
            <w:pPr>
              <w:widowControl w:val="0"/>
              <w:suppressLineNumbers/>
              <w:suppressAutoHyphens/>
              <w:spacing w:after="0" w:line="240" w:lineRule="auto"/>
              <w:rPr>
                <w:rFonts w:cs="Lohit Devanagari"/>
                <w:color w:val="004F9E"/>
                <w:kern w:val="2"/>
                <w:sz w:val="10"/>
                <w:lang w:eastAsia="zh-CN" w:bidi="hi-IN"/>
              </w:rPr>
            </w:pPr>
            <w:r w:rsidRPr="001D11ED">
              <w:rPr>
                <w:rFonts w:ascii="Liberation Serif" w:hAnsi="Liberation Serif" w:cs="Lohit Devanagari"/>
                <w:b/>
                <w:noProof/>
                <w:kern w:val="2"/>
                <w:sz w:val="16"/>
                <w:szCs w:val="24"/>
                <w:lang w:eastAsia="de-DE"/>
              </w:rPr>
              <mc:AlternateContent>
                <mc:Choice Requires="wps">
                  <w:drawing>
                    <wp:anchor distT="0" distB="0" distL="0" distR="0" simplePos="0" relativeHeight="251695104" behindDoc="0" locked="0" layoutInCell="0" allowOverlap="1" wp14:anchorId="412FA5E4" wp14:editId="12D7F91A">
                      <wp:simplePos x="0" y="0"/>
                      <wp:positionH relativeFrom="column">
                        <wp:posOffset>5113460</wp:posOffset>
                      </wp:positionH>
                      <wp:positionV relativeFrom="paragraph">
                        <wp:posOffset>39814</wp:posOffset>
                      </wp:positionV>
                      <wp:extent cx="1539240" cy="190280"/>
                      <wp:effectExtent l="0" t="0" r="22860" b="19685"/>
                      <wp:wrapNone/>
                      <wp:docPr id="18" name="Rechtec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9240" cy="190280"/>
                              </a:xfrm>
                              <a:prstGeom prst="rect">
                                <a:avLst/>
                              </a:prstGeom>
                              <a:solidFill>
                                <a:srgbClr val="FCF9F9"/>
                              </a:solidFill>
                              <a:ln w="0">
                                <a:solidFill>
                                  <a:srgbClr val="BABABA"/>
                                </a:solidFill>
                              </a:ln>
                              <a:effectLst/>
                            </wps:spPr>
                            <wps:txbx>
                              <w:txbxContent>
                                <w:p w14:paraId="11E2C8AE" w14:textId="77777777" w:rsidR="000262A0" w:rsidRDefault="000262A0" w:rsidP="004A4E19">
                                  <w:pPr>
                                    <w:pStyle w:val="Rahmeninhalt"/>
                                    <w:widowControl w:val="0"/>
                                    <w:jc w:val="center"/>
                                  </w:pPr>
                                  <w:r>
                                    <w:rPr>
                                      <w:rFonts w:ascii="Arial" w:hAnsi="Arial"/>
                                      <w:color w:val="4C4C4C"/>
                                    </w:rPr>
                                    <w:t>Inhaltsverzeichnis</w:t>
                                  </w:r>
                                </w:p>
                              </w:txbxContent>
                            </wps:txbx>
                            <wps:bodyPr lIns="0" tIns="0" rIns="0" bIns="0" anchor="b">
                              <a:noAutofit/>
                            </wps:bodyPr>
                          </wps:wsp>
                        </a:graphicData>
                      </a:graphic>
                      <wp14:sizeRelH relativeFrom="page">
                        <wp14:pctWidth>0</wp14:pctWidth>
                      </wp14:sizeRelH>
                      <wp14:sizeRelV relativeFrom="page">
                        <wp14:pctHeight>0</wp14:pctHeight>
                      </wp14:sizeRelV>
                    </wp:anchor>
                  </w:drawing>
                </mc:Choice>
                <mc:Fallback>
                  <w:pict>
                    <v:rect w14:anchorId="412FA5E4" id="Rechteck 18" o:spid="_x0000_s1028" style="position:absolute;margin-left:402.65pt;margin-top:3.15pt;width:121.2pt;height:15pt;z-index:251695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" o:allowincell="f" fillcolor="#fcf9f9" strokecolor="#bababa" strokeweight="0">
                      <v:path arrowok="t"/>
                      <v:textbox inset="0,0,0,0">
                        <w:txbxContent>
                          <w:p w14:paraId="11E2C8AE" w14:textId="77777777" w:rsidR="000262A0" w:rsidRDefault="000262A0" w:rsidP="004A4E19">
                            <w:pPr>
                              <w:pStyle w:val="Rahmeninhalt"/>
                              <w:widowControl w:val="0"/>
                              <w:jc w:val="center"/>
                            </w:pPr>
                            <w:r>
                              <w:rPr>
                                <w:rFonts w:ascii="Arial" w:hAnsi="Arial"/>
                                <w:color w:val="4C4C4C"/>
                              </w:rPr>
                              <w:t>Inhaltsverzeichnis</w:t>
                            </w:r>
                          </w:p>
                        </w:txbxContent>
                      </v:textbox>
                    </v:rect>
                  </w:pict>
                </mc:Fallback>
              </mc:AlternateContent>
            </w:r>
          </w:p>
          <w:p w14:paraId="44396D43" w14:textId="5AE8B4D9" w:rsidR="001D11ED" w:rsidRPr="004A4E19" w:rsidRDefault="001D11ED" w:rsidP="004A4E19">
            <w:pPr>
              <w:widowControl w:val="0"/>
              <w:suppressLineNumbers/>
              <w:suppressAutoHyphens/>
              <w:spacing w:after="0" w:line="240" w:lineRule="auto"/>
              <w:rPr>
                <w:rFonts w:cs="Lohit Devanagari"/>
                <w:b/>
                <w:color w:val="004F9E"/>
                <w:kern w:val="2"/>
                <w:lang w:eastAsia="zh-CN" w:bidi="hi-IN"/>
              </w:rPr>
            </w:pPr>
            <w:r w:rsidRPr="004A4E19">
              <w:rPr>
                <w:rFonts w:cs="Lohit Devanagari"/>
                <w:b/>
                <w:color w:val="004F9E"/>
                <w:kern w:val="2"/>
                <w:lang w:eastAsia="zh-CN" w:bidi="hi-IN"/>
              </w:rPr>
              <w:t>Zurück zur Startseite</w:t>
            </w:r>
          </w:p>
          <w:p w14:paraId="6A218A10" w14:textId="616D0382" w:rsidR="001D11ED" w:rsidRPr="004A4E19" w:rsidRDefault="001D11ED" w:rsidP="004A4E19">
            <w:pPr>
              <w:widowControl w:val="0"/>
              <w:suppressLineNumbers/>
              <w:suppressAutoHyphens/>
              <w:spacing w:after="0" w:line="240" w:lineRule="auto"/>
              <w:rPr>
                <w:rFonts w:cs="Lohit Devanagari"/>
                <w:color w:val="004F9E"/>
                <w:kern w:val="2"/>
                <w:lang w:eastAsia="zh-CN" w:bidi="hi-IN"/>
              </w:rPr>
            </w:pPr>
          </w:p>
          <w:p w14:paraId="23BA8924" w14:textId="77777777" w:rsidR="001D11ED" w:rsidRPr="004A4E19" w:rsidRDefault="001D11ED" w:rsidP="004A4E19">
            <w:pPr>
              <w:widowControl w:val="0"/>
              <w:suppressLineNumbers/>
              <w:suppressAutoHyphens/>
              <w:spacing w:after="0" w:line="240" w:lineRule="auto"/>
              <w:rPr>
                <w:rFonts w:cs="Lohit Devanagari"/>
                <w:b/>
                <w:bCs/>
                <w:color w:val="000000"/>
                <w:kern w:val="2"/>
                <w:sz w:val="26"/>
                <w:szCs w:val="26"/>
                <w:lang w:eastAsia="zh-CN" w:bidi="hi-IN"/>
              </w:rPr>
            </w:pPr>
            <w:r w:rsidRPr="004A4E19">
              <w:rPr>
                <w:rFonts w:cs="Lohit Devanagari"/>
                <w:b/>
                <w:bCs/>
                <w:color w:val="000000"/>
                <w:kern w:val="2"/>
                <w:sz w:val="26"/>
                <w:szCs w:val="26"/>
                <w:lang w:eastAsia="zh-CN" w:bidi="hi-IN"/>
              </w:rPr>
              <w:t>Hinweise zur Aufnahme von Störmeldungen im Issue-Tracking-System</w:t>
            </w:r>
          </w:p>
          <w:p w14:paraId="462BF12F" w14:textId="77777777" w:rsidR="001D11ED" w:rsidRPr="004A4E19" w:rsidRDefault="001D11ED" w:rsidP="004A4E19">
            <w:pPr>
              <w:widowControl w:val="0"/>
              <w:suppressLineNumbers/>
              <w:suppressAutoHyphens/>
              <w:spacing w:after="0" w:line="240" w:lineRule="auto"/>
              <w:rPr>
                <w:rFonts w:cs="Lohit Devanagari"/>
                <w:b/>
                <w:bCs/>
                <w:color w:val="000000"/>
                <w:kern w:val="2"/>
                <w:sz w:val="20"/>
                <w:lang w:eastAsia="zh-CN" w:bidi="hi-IN"/>
              </w:rPr>
            </w:pPr>
          </w:p>
          <w:p w14:paraId="1ED08060" w14:textId="19916805" w:rsidR="001D11ED" w:rsidRPr="004A4E19" w:rsidRDefault="001D11ED" w:rsidP="006C27F0">
            <w:pPr>
              <w:widowControl w:val="0"/>
              <w:numPr>
                <w:ilvl w:val="0"/>
                <w:numId w:val="8"/>
              </w:numPr>
              <w:suppressLineNumbers/>
              <w:tabs>
                <w:tab w:val="clear" w:pos="720"/>
              </w:tabs>
              <w:suppressAutoHyphens/>
              <w:spacing w:before="58" w:after="0" w:line="240" w:lineRule="auto"/>
              <w:ind w:left="373" w:hanging="283"/>
              <w:rPr>
                <w:rFonts w:cs="Lohit Devanagari"/>
                <w:color w:val="000000"/>
                <w:kern w:val="2"/>
                <w:sz w:val="20"/>
                <w:lang w:eastAsia="zh-CN" w:bidi="hi-IN"/>
              </w:rPr>
            </w:pPr>
            <w:r w:rsidRPr="004A4E19">
              <w:rPr>
                <w:rFonts w:cs="Lohit Devanagari"/>
                <w:color w:val="000000"/>
                <w:kern w:val="2"/>
                <w:sz w:val="20"/>
                <w:lang w:eastAsia="zh-CN" w:bidi="hi-IN"/>
              </w:rPr>
              <w:t xml:space="preserve">Über das Pluszeichen ein </w:t>
            </w:r>
            <w:r w:rsidR="00427EA6" w:rsidRPr="004A4E19">
              <w:rPr>
                <w:rFonts w:cs="Lohit Devanagari"/>
                <w:color w:val="000000"/>
                <w:kern w:val="2"/>
                <w:sz w:val="20"/>
                <w:lang w:eastAsia="zh-CN" w:bidi="hi-IN"/>
              </w:rPr>
              <w:t>‘</w:t>
            </w:r>
            <w:r w:rsidRPr="004A4E19">
              <w:rPr>
                <w:rFonts w:cs="Lohit Devanagari"/>
                <w:color w:val="000000"/>
                <w:kern w:val="2"/>
                <w:sz w:val="20"/>
                <w:lang w:eastAsia="zh-CN" w:bidi="hi-IN"/>
              </w:rPr>
              <w:t>Neues Ticket‘ anlegen.</w:t>
            </w:r>
          </w:p>
          <w:p w14:paraId="3FD9B6B8" w14:textId="216E42D4" w:rsidR="001D11ED" w:rsidRPr="004A4E19" w:rsidRDefault="001D11ED" w:rsidP="006C27F0">
            <w:pPr>
              <w:widowControl w:val="0"/>
              <w:numPr>
                <w:ilvl w:val="0"/>
                <w:numId w:val="8"/>
              </w:numPr>
              <w:suppressLineNumbers/>
              <w:tabs>
                <w:tab w:val="clear" w:pos="720"/>
              </w:tabs>
              <w:suppressAutoHyphens/>
              <w:spacing w:before="58" w:after="0" w:line="240" w:lineRule="auto"/>
              <w:ind w:left="373" w:hanging="283"/>
              <w:rPr>
                <w:rFonts w:cs="Lohit Devanagari"/>
                <w:color w:val="000000"/>
                <w:kern w:val="2"/>
                <w:sz w:val="20"/>
                <w:lang w:eastAsia="zh-CN" w:bidi="hi-IN"/>
              </w:rPr>
            </w:pPr>
            <w:r w:rsidRPr="004A4E19">
              <w:rPr>
                <w:rFonts w:cs="Lohit Devanagari"/>
                <w:color w:val="000000"/>
                <w:kern w:val="2"/>
                <w:sz w:val="20"/>
                <w:lang w:eastAsia="zh-CN" w:bidi="hi-IN"/>
              </w:rPr>
              <w:t xml:space="preserve">Eingangskanal sowie Titel, </w:t>
            </w:r>
            <w:r w:rsidR="00EE3995">
              <w:rPr>
                <w:rFonts w:cs="Lohit Devanagari"/>
                <w:color w:val="000000"/>
                <w:kern w:val="2"/>
                <w:sz w:val="20"/>
                <w:lang w:eastAsia="zh-CN" w:bidi="hi-IN"/>
              </w:rPr>
              <w:t>Kundin/</w:t>
            </w:r>
            <w:r w:rsidRPr="004A4E19">
              <w:rPr>
                <w:rFonts w:cs="Lohit Devanagari"/>
                <w:color w:val="000000"/>
                <w:kern w:val="2"/>
                <w:sz w:val="20"/>
                <w:lang w:eastAsia="zh-CN" w:bidi="hi-IN"/>
              </w:rPr>
              <w:t>Kunde und Text sind mit eindeutigen Schlagworten einzutragen. Titel lässt sich im Nachhinein nicht ändern.</w:t>
            </w:r>
          </w:p>
          <w:p w14:paraId="1E439480" w14:textId="1B9F3E6E" w:rsidR="001D11ED" w:rsidRPr="004A4E19" w:rsidRDefault="00427EA6" w:rsidP="006C27F0">
            <w:pPr>
              <w:widowControl w:val="0"/>
              <w:numPr>
                <w:ilvl w:val="0"/>
                <w:numId w:val="8"/>
              </w:numPr>
              <w:suppressLineNumbers/>
              <w:tabs>
                <w:tab w:val="clear" w:pos="720"/>
              </w:tabs>
              <w:suppressAutoHyphens/>
              <w:spacing w:before="58" w:after="0" w:line="240" w:lineRule="auto"/>
              <w:ind w:left="373" w:hanging="283"/>
              <w:rPr>
                <w:rFonts w:ascii="Liberation Serif" w:hAnsi="Liberation Serif" w:cs="Lohit Devanagari"/>
                <w:kern w:val="2"/>
                <w:szCs w:val="24"/>
                <w:lang w:eastAsia="zh-CN" w:bidi="hi-IN"/>
              </w:rPr>
            </w:pPr>
            <w:r>
              <w:rPr>
                <w:rFonts w:cs="Lohit Devanagari"/>
                <w:color w:val="000000"/>
                <w:kern w:val="2"/>
                <w:sz w:val="20"/>
                <w:lang w:eastAsia="zh-CN" w:bidi="hi-IN"/>
              </w:rPr>
              <w:t>Ticket über ‚Besitzerin/</w:t>
            </w:r>
            <w:r w:rsidR="001D11ED" w:rsidRPr="004A4E19">
              <w:rPr>
                <w:rFonts w:cs="Lohit Devanagari"/>
                <w:color w:val="000000"/>
                <w:kern w:val="2"/>
                <w:sz w:val="20"/>
                <w:lang w:eastAsia="zh-CN" w:bidi="hi-IN"/>
              </w:rPr>
              <w:t xml:space="preserve">Besitzer‘ zuweisen, sofern die Störung nicht direkt behoben werden konnte → </w:t>
            </w:r>
            <w:r w:rsidR="001D11ED" w:rsidRPr="004A4E19">
              <w:rPr>
                <w:rFonts w:cs="Lohit Devanagari"/>
                <w:i/>
                <w:iCs/>
                <w:color w:val="000000"/>
                <w:kern w:val="2"/>
                <w:sz w:val="20"/>
                <w:u w:val="single"/>
                <w:lang w:eastAsia="zh-CN" w:bidi="hi-IN"/>
              </w:rPr>
              <w:t>Ticketzuweisung an Mitarbeiter*innen</w:t>
            </w:r>
            <w:r w:rsidR="001D11ED" w:rsidRPr="004A4E19">
              <w:rPr>
                <w:rFonts w:cs="Lohit Devanagari"/>
                <w:color w:val="000000"/>
                <w:kern w:val="2"/>
                <w:sz w:val="20"/>
                <w:lang w:eastAsia="zh-CN" w:bidi="hi-IN"/>
              </w:rPr>
              <w:t>. Hierbei auf die Themenschwerpunkte der Personen achten und bei hoher Auslastung im System nachschauen (z.</w:t>
            </w:r>
            <w:r w:rsidR="00AD1D3B">
              <w:rPr>
                <w:rFonts w:cs="Lohit Devanagari"/>
                <w:color w:val="000000"/>
                <w:kern w:val="2"/>
                <w:sz w:val="20"/>
                <w:lang w:eastAsia="zh-CN" w:bidi="hi-IN"/>
              </w:rPr>
              <w:t> </w:t>
            </w:r>
            <w:r w:rsidR="001D11ED" w:rsidRPr="004A4E19">
              <w:rPr>
                <w:rFonts w:cs="Lohit Devanagari"/>
                <w:color w:val="000000"/>
                <w:kern w:val="2"/>
                <w:sz w:val="20"/>
                <w:lang w:eastAsia="zh-CN" w:bidi="hi-IN"/>
              </w:rPr>
              <w:t>B. Anzahl der offenen Tickets der Person) oder persönlich nachfragen, ob die Mitarbeiterin oder der Mitarbeiter genügend Kapazität frei ha</w:t>
            </w:r>
            <w:r>
              <w:rPr>
                <w:rFonts w:cs="Lohit Devanagari"/>
                <w:color w:val="000000"/>
                <w:kern w:val="2"/>
                <w:sz w:val="20"/>
                <w:lang w:eastAsia="zh-CN" w:bidi="hi-IN"/>
              </w:rPr>
              <w:t>t</w:t>
            </w:r>
            <w:r w:rsidR="001D11ED" w:rsidRPr="004A4E19">
              <w:rPr>
                <w:rFonts w:cs="Lohit Devanagari"/>
                <w:color w:val="000000"/>
                <w:kern w:val="2"/>
                <w:sz w:val="20"/>
                <w:lang w:eastAsia="zh-CN" w:bidi="hi-IN"/>
              </w:rPr>
              <w:t>.</w:t>
            </w:r>
          </w:p>
          <w:p w14:paraId="21A4BC4E" w14:textId="7B498463" w:rsidR="001D11ED" w:rsidRPr="004A4E19" w:rsidRDefault="001D11ED" w:rsidP="006C27F0">
            <w:pPr>
              <w:widowControl w:val="0"/>
              <w:numPr>
                <w:ilvl w:val="0"/>
                <w:numId w:val="8"/>
              </w:numPr>
              <w:suppressLineNumbers/>
              <w:tabs>
                <w:tab w:val="clear" w:pos="720"/>
              </w:tabs>
              <w:suppressAutoHyphens/>
              <w:spacing w:before="58" w:after="0" w:line="240" w:lineRule="auto"/>
              <w:ind w:left="373" w:hanging="283"/>
              <w:rPr>
                <w:rFonts w:cs="Lohit Devanagari"/>
                <w:color w:val="000000"/>
                <w:kern w:val="2"/>
                <w:sz w:val="20"/>
                <w:lang w:eastAsia="zh-CN" w:bidi="hi-IN"/>
              </w:rPr>
            </w:pPr>
            <w:r w:rsidRPr="004A4E19">
              <w:rPr>
                <w:rFonts w:cs="Lohit Devanagari"/>
                <w:color w:val="000000"/>
                <w:kern w:val="2"/>
                <w:sz w:val="20"/>
                <w:lang w:eastAsia="zh-CN" w:bidi="hi-IN"/>
              </w:rPr>
              <w:t xml:space="preserve">Optional kann in dringenden Fällen ‚Express‘ markiert werden. In diesen Fällen </w:t>
            </w:r>
            <w:r w:rsidR="00AD1D3B">
              <w:rPr>
                <w:rFonts w:cs="Lohit Devanagari"/>
                <w:color w:val="000000"/>
                <w:kern w:val="2"/>
                <w:sz w:val="20"/>
                <w:lang w:eastAsia="zh-CN" w:bidi="hi-IN"/>
              </w:rPr>
              <w:t>die Kundin/</w:t>
            </w:r>
            <w:r w:rsidRPr="004A4E19">
              <w:rPr>
                <w:rFonts w:cs="Lohit Devanagari"/>
                <w:color w:val="000000"/>
                <w:kern w:val="2"/>
                <w:sz w:val="20"/>
                <w:lang w:eastAsia="zh-CN" w:bidi="hi-IN"/>
              </w:rPr>
              <w:t>den Kunden über den erhöhten Stundensatz aufklären.</w:t>
            </w:r>
          </w:p>
          <w:p w14:paraId="47D8D2F4" w14:textId="77777777" w:rsidR="001D11ED" w:rsidRPr="004A4E19" w:rsidRDefault="001D11ED" w:rsidP="006C27F0">
            <w:pPr>
              <w:widowControl w:val="0"/>
              <w:numPr>
                <w:ilvl w:val="0"/>
                <w:numId w:val="8"/>
              </w:numPr>
              <w:suppressLineNumbers/>
              <w:tabs>
                <w:tab w:val="clear" w:pos="720"/>
              </w:tabs>
              <w:suppressAutoHyphens/>
              <w:spacing w:before="58" w:after="0" w:line="240" w:lineRule="auto"/>
              <w:ind w:left="373" w:hanging="283"/>
              <w:rPr>
                <w:rFonts w:cs="Lohit Devanagari"/>
                <w:color w:val="000000"/>
                <w:kern w:val="2"/>
                <w:sz w:val="20"/>
                <w:lang w:eastAsia="zh-CN" w:bidi="hi-IN"/>
              </w:rPr>
            </w:pPr>
            <w:r w:rsidRPr="004A4E19">
              <w:rPr>
                <w:rFonts w:cs="Lohit Devanagari"/>
                <w:color w:val="000000"/>
                <w:kern w:val="2"/>
                <w:sz w:val="20"/>
                <w:lang w:eastAsia="zh-CN" w:bidi="hi-IN"/>
              </w:rPr>
              <w:t xml:space="preserve">Servicelevel und Lösungszeiten sind zu erfassen. Weitere Informationen sind in den jeweiligen Kundenverträgen oder hier in der Knowledge Base zu finden: → </w:t>
            </w:r>
            <w:r w:rsidRPr="004A4E19">
              <w:rPr>
                <w:rFonts w:cs="Lohit Devanagari"/>
                <w:i/>
                <w:iCs/>
                <w:color w:val="000000"/>
                <w:kern w:val="2"/>
                <w:sz w:val="20"/>
                <w:u w:val="single"/>
                <w:lang w:eastAsia="zh-CN" w:bidi="hi-IN"/>
              </w:rPr>
              <w:t>Service Level Agreements</w:t>
            </w:r>
          </w:p>
          <w:p w14:paraId="6421B394" w14:textId="77777777" w:rsidR="001D11ED" w:rsidRPr="004A4E19" w:rsidRDefault="001D11ED" w:rsidP="006C27F0">
            <w:pPr>
              <w:widowControl w:val="0"/>
              <w:numPr>
                <w:ilvl w:val="0"/>
                <w:numId w:val="8"/>
              </w:numPr>
              <w:suppressLineNumbers/>
              <w:tabs>
                <w:tab w:val="clear" w:pos="720"/>
              </w:tabs>
              <w:suppressAutoHyphens/>
              <w:spacing w:before="58" w:after="0" w:line="240" w:lineRule="auto"/>
              <w:ind w:left="373" w:hanging="283"/>
              <w:rPr>
                <w:rFonts w:cs="Lohit Devanagari"/>
                <w:color w:val="000000"/>
                <w:kern w:val="2"/>
                <w:sz w:val="20"/>
                <w:lang w:eastAsia="zh-CN" w:bidi="hi-IN"/>
              </w:rPr>
            </w:pPr>
            <w:r w:rsidRPr="004A4E19">
              <w:rPr>
                <w:rFonts w:cs="Lohit Devanagari"/>
                <w:color w:val="000000"/>
                <w:kern w:val="2"/>
                <w:sz w:val="20"/>
                <w:lang w:eastAsia="zh-CN" w:bidi="hi-IN"/>
              </w:rPr>
              <w:t>Im Zeiterfassungssystem ist die Bearbeitungszeit zu vermerken.</w:t>
            </w:r>
          </w:p>
          <w:p w14:paraId="7BF325E7" w14:textId="2EB509FF" w:rsidR="001D11ED" w:rsidRPr="004A4E19" w:rsidRDefault="001D11ED" w:rsidP="006C27F0">
            <w:pPr>
              <w:widowControl w:val="0"/>
              <w:numPr>
                <w:ilvl w:val="0"/>
                <w:numId w:val="8"/>
              </w:numPr>
              <w:suppressLineNumbers/>
              <w:tabs>
                <w:tab w:val="clear" w:pos="720"/>
              </w:tabs>
              <w:suppressAutoHyphens/>
              <w:spacing w:before="58" w:after="0" w:line="240" w:lineRule="auto"/>
              <w:ind w:left="373" w:hanging="283"/>
              <w:rPr>
                <w:rFonts w:cs="Lohit Devanagari"/>
                <w:color w:val="000000"/>
                <w:kern w:val="2"/>
                <w:sz w:val="20"/>
                <w:lang w:eastAsia="zh-CN" w:bidi="hi-IN"/>
              </w:rPr>
            </w:pPr>
            <w:r w:rsidRPr="004A4E19">
              <w:rPr>
                <w:rFonts w:cs="Lohit Devanagari"/>
                <w:color w:val="000000"/>
                <w:kern w:val="2"/>
                <w:sz w:val="20"/>
                <w:lang w:eastAsia="zh-CN" w:bidi="hi-IN"/>
              </w:rPr>
              <w:t xml:space="preserve">Zur Betreuung der </w:t>
            </w:r>
            <w:r w:rsidR="00427EA6">
              <w:rPr>
                <w:rFonts w:cs="Lohit Devanagari"/>
                <w:color w:val="000000"/>
                <w:kern w:val="2"/>
                <w:sz w:val="20"/>
                <w:lang w:eastAsia="zh-CN" w:bidi="hi-IN"/>
              </w:rPr>
              <w:t xml:space="preserve">Kundinnen und </w:t>
            </w:r>
            <w:r w:rsidRPr="004A4E19">
              <w:rPr>
                <w:rFonts w:cs="Lohit Devanagari"/>
                <w:color w:val="000000"/>
                <w:kern w:val="2"/>
                <w:sz w:val="20"/>
                <w:lang w:eastAsia="zh-CN" w:bidi="hi-IN"/>
              </w:rPr>
              <w:t xml:space="preserve">Kunden sind die Angaben auf unserer Webseite </w:t>
            </w:r>
            <w:r w:rsidRPr="004A4E19">
              <w:rPr>
                <w:rFonts w:cs="Lohit Devanagari"/>
                <w:i/>
                <w:iCs/>
                <w:color w:val="000000"/>
                <w:kern w:val="2"/>
                <w:sz w:val="20"/>
                <w:lang w:eastAsia="zh-CN" w:bidi="hi-IN"/>
              </w:rPr>
              <w:t>‚Kundeninformation: IT SERVICES – SERVICE DESK‘</w:t>
            </w:r>
            <w:r w:rsidRPr="004A4E19">
              <w:rPr>
                <w:rFonts w:cs="Lohit Devanagari"/>
                <w:color w:val="000000"/>
                <w:kern w:val="2"/>
                <w:sz w:val="20"/>
                <w:lang w:eastAsia="zh-CN" w:bidi="hi-IN"/>
              </w:rPr>
              <w:t xml:space="preserve"> zu berücksichtigen.</w:t>
            </w:r>
          </w:p>
          <w:p w14:paraId="3A0219C3" w14:textId="12A80760" w:rsidR="001D11ED" w:rsidRPr="004A4E19" w:rsidRDefault="00AD1D3B" w:rsidP="006C27F0">
            <w:pPr>
              <w:widowControl w:val="0"/>
              <w:numPr>
                <w:ilvl w:val="0"/>
                <w:numId w:val="8"/>
              </w:numPr>
              <w:suppressLineNumbers/>
              <w:tabs>
                <w:tab w:val="clear" w:pos="720"/>
              </w:tabs>
              <w:suppressAutoHyphens/>
              <w:spacing w:before="58" w:after="0" w:line="240" w:lineRule="auto"/>
              <w:ind w:left="373" w:hanging="283"/>
              <w:rPr>
                <w:rFonts w:cs="Lohit Devanagari"/>
                <w:color w:val="000000"/>
                <w:kern w:val="2"/>
                <w:sz w:val="20"/>
                <w:lang w:eastAsia="zh-CN" w:bidi="hi-IN"/>
              </w:rPr>
            </w:pPr>
            <w:r>
              <w:rPr>
                <w:rFonts w:cs="Lohit Devanagari"/>
                <w:color w:val="000000"/>
                <w:kern w:val="2"/>
                <w:sz w:val="20"/>
                <w:lang w:eastAsia="zh-CN" w:bidi="hi-IN"/>
              </w:rPr>
              <w:t>Bestandskundinnen/</w:t>
            </w:r>
            <w:r w:rsidR="001D11ED" w:rsidRPr="004A4E19">
              <w:rPr>
                <w:rFonts w:cs="Lohit Devanagari"/>
                <w:color w:val="000000"/>
                <w:kern w:val="2"/>
                <w:sz w:val="20"/>
                <w:lang w:eastAsia="zh-CN" w:bidi="hi-IN"/>
              </w:rPr>
              <w:t>Bestandskunden können über das Suchfeld aufgerufen werden. Auf das Notizfeld achten, ob z.</w:t>
            </w:r>
            <w:r>
              <w:rPr>
                <w:rFonts w:cs="Lohit Devanagari"/>
                <w:color w:val="000000"/>
                <w:kern w:val="2"/>
                <w:sz w:val="20"/>
                <w:lang w:eastAsia="zh-CN" w:bidi="hi-IN"/>
              </w:rPr>
              <w:t> </w:t>
            </w:r>
            <w:r w:rsidR="001D11ED" w:rsidRPr="004A4E19">
              <w:rPr>
                <w:rFonts w:cs="Lohit Devanagari"/>
                <w:color w:val="000000"/>
                <w:kern w:val="2"/>
                <w:sz w:val="20"/>
                <w:lang w:eastAsia="zh-CN" w:bidi="hi-IN"/>
              </w:rPr>
              <w:t>B. individuelle Vereinbarungen oder Zahlungsrückstande vorliegen.</w:t>
            </w:r>
          </w:p>
          <w:p w14:paraId="7DA317A4" w14:textId="2A033E4E" w:rsidR="001D11ED" w:rsidRPr="004A4E19" w:rsidRDefault="001D11ED" w:rsidP="006C27F0">
            <w:pPr>
              <w:widowControl w:val="0"/>
              <w:numPr>
                <w:ilvl w:val="0"/>
                <w:numId w:val="8"/>
              </w:numPr>
              <w:suppressLineNumbers/>
              <w:tabs>
                <w:tab w:val="clear" w:pos="720"/>
              </w:tabs>
              <w:suppressAutoHyphens/>
              <w:spacing w:before="58" w:after="0" w:line="240" w:lineRule="auto"/>
              <w:ind w:left="373" w:hanging="283"/>
              <w:rPr>
                <w:rFonts w:cs="Lohit Devanagari"/>
                <w:color w:val="000000"/>
                <w:kern w:val="2"/>
                <w:sz w:val="20"/>
                <w:lang w:eastAsia="zh-CN" w:bidi="hi-IN"/>
              </w:rPr>
            </w:pPr>
            <w:r w:rsidRPr="004A4E19">
              <w:rPr>
                <w:rFonts w:cs="Lohit Devanagari"/>
                <w:color w:val="000000"/>
                <w:kern w:val="2"/>
                <w:sz w:val="20"/>
                <w:lang w:eastAsia="zh-CN" w:bidi="hi-IN"/>
              </w:rPr>
              <w:t xml:space="preserve">Neue </w:t>
            </w:r>
            <w:r w:rsidR="00AD1D3B">
              <w:rPr>
                <w:rFonts w:cs="Lohit Devanagari"/>
                <w:color w:val="000000"/>
                <w:kern w:val="2"/>
                <w:sz w:val="20"/>
                <w:lang w:eastAsia="zh-CN" w:bidi="hi-IN"/>
              </w:rPr>
              <w:t>Kundinnen/</w:t>
            </w:r>
            <w:r w:rsidRPr="004A4E19">
              <w:rPr>
                <w:rFonts w:cs="Lohit Devanagari"/>
                <w:color w:val="000000"/>
                <w:kern w:val="2"/>
                <w:sz w:val="20"/>
                <w:lang w:eastAsia="zh-CN" w:bidi="hi-IN"/>
              </w:rPr>
              <w:t xml:space="preserve">Kunden müssen zunächst über die Stammdaten erfasst werden und die Abteilungsleitung ist per </w:t>
            </w:r>
            <w:r w:rsidR="00AD1D3B">
              <w:rPr>
                <w:rFonts w:cs="Lohit Devanagari"/>
                <w:color w:val="000000"/>
                <w:kern w:val="2"/>
                <w:sz w:val="20"/>
                <w:lang w:eastAsia="zh-CN" w:bidi="hi-IN"/>
              </w:rPr>
              <w:t>E-</w:t>
            </w:r>
            <w:r w:rsidRPr="004A4E19">
              <w:rPr>
                <w:rFonts w:cs="Lohit Devanagari"/>
                <w:color w:val="000000"/>
                <w:kern w:val="2"/>
                <w:sz w:val="20"/>
                <w:lang w:eastAsia="zh-CN" w:bidi="hi-IN"/>
              </w:rPr>
              <w:t xml:space="preserve">Mail über die </w:t>
            </w:r>
            <w:r w:rsidR="00AD1D3B">
              <w:rPr>
                <w:rFonts w:cs="Lohit Devanagari"/>
                <w:color w:val="000000"/>
                <w:kern w:val="2"/>
                <w:sz w:val="20"/>
                <w:lang w:eastAsia="zh-CN" w:bidi="hi-IN"/>
              </w:rPr>
              <w:t xml:space="preserve">Neukundin/den </w:t>
            </w:r>
            <w:r w:rsidRPr="004A4E19">
              <w:rPr>
                <w:rFonts w:cs="Lohit Devanagari"/>
                <w:color w:val="000000"/>
                <w:kern w:val="2"/>
                <w:sz w:val="20"/>
                <w:lang w:eastAsia="zh-CN" w:bidi="hi-IN"/>
              </w:rPr>
              <w:t>Neukunden zu informieren.</w:t>
            </w:r>
          </w:p>
          <w:p w14:paraId="177125CE" w14:textId="6C0A7BBB" w:rsidR="001D11ED" w:rsidRPr="004A4E19" w:rsidRDefault="001D11ED" w:rsidP="00AD1D3B">
            <w:pPr>
              <w:widowControl w:val="0"/>
              <w:numPr>
                <w:ilvl w:val="0"/>
                <w:numId w:val="8"/>
              </w:numPr>
              <w:suppressLineNumbers/>
              <w:tabs>
                <w:tab w:val="clear" w:pos="720"/>
                <w:tab w:val="num" w:pos="515"/>
              </w:tabs>
              <w:suppressAutoHyphens/>
              <w:spacing w:before="58" w:after="0" w:line="240" w:lineRule="auto"/>
              <w:ind w:left="373" w:hanging="283"/>
              <w:rPr>
                <w:rFonts w:ascii="Liberation Serif" w:hAnsi="Liberation Serif" w:cs="Lohit Devanagari"/>
                <w:kern w:val="2"/>
                <w:sz w:val="16"/>
                <w:szCs w:val="24"/>
                <w:lang w:val="en-US" w:eastAsia="zh-CN" w:bidi="hi-IN"/>
              </w:rPr>
            </w:pPr>
            <w:r w:rsidRPr="004A4E19">
              <w:rPr>
                <w:rFonts w:cs="Lohit Devanagari"/>
                <w:color w:val="000000"/>
                <w:kern w:val="2"/>
                <w:sz w:val="20"/>
                <w:lang w:eastAsia="zh-CN" w:bidi="hi-IN"/>
              </w:rPr>
              <w:t xml:space="preserve">Informieren Sie </w:t>
            </w:r>
            <w:r w:rsidR="00AD1D3B">
              <w:rPr>
                <w:rFonts w:cs="Lohit Devanagari"/>
                <w:color w:val="000000"/>
                <w:kern w:val="2"/>
                <w:sz w:val="20"/>
                <w:lang w:eastAsia="zh-CN" w:bidi="hi-IN"/>
              </w:rPr>
              <w:t>die Kundin/den</w:t>
            </w:r>
            <w:r w:rsidRPr="004A4E19">
              <w:rPr>
                <w:rFonts w:cs="Lohit Devanagari"/>
                <w:color w:val="000000"/>
                <w:kern w:val="2"/>
                <w:sz w:val="20"/>
                <w:lang w:eastAsia="zh-CN" w:bidi="hi-IN"/>
              </w:rPr>
              <w:t xml:space="preserve"> Kunden über die Eckdaten (z.</w:t>
            </w:r>
            <w:r w:rsidR="00AD1D3B">
              <w:rPr>
                <w:rFonts w:cs="Lohit Devanagari"/>
                <w:color w:val="000000"/>
                <w:kern w:val="2"/>
                <w:sz w:val="20"/>
                <w:lang w:eastAsia="zh-CN" w:bidi="hi-IN"/>
              </w:rPr>
              <w:t> </w:t>
            </w:r>
            <w:r w:rsidRPr="004A4E19">
              <w:rPr>
                <w:rFonts w:cs="Lohit Devanagari"/>
                <w:color w:val="000000"/>
                <w:kern w:val="2"/>
                <w:sz w:val="20"/>
                <w:lang w:eastAsia="zh-CN" w:bidi="hi-IN"/>
              </w:rPr>
              <w:t>B. Lösungszeit).</w:t>
            </w:r>
          </w:p>
        </w:tc>
        <w:tc>
          <w:tcPr>
            <w:tcW w:w="707" w:type="dxa"/>
            <w:tcBorders>
              <w:right w:val="single" w:sz="4" w:space="0" w:color="000000"/>
            </w:tcBorders>
            <w:shd w:val="clear" w:color="auto" w:fill="E8E8E8"/>
          </w:tcPr>
          <w:p w14:paraId="6AC400E9" w14:textId="599E6100" w:rsidR="001D11ED" w:rsidRPr="004A4E19" w:rsidRDefault="001D11ED" w:rsidP="004A4E19">
            <w:pPr>
              <w:widowControl w:val="0"/>
              <w:suppressLineNumbers/>
              <w:suppressAutoHyphens/>
              <w:spacing w:after="0" w:line="240" w:lineRule="auto"/>
              <w:rPr>
                <w:rFonts w:ascii="Liberation Serif" w:hAnsi="Liberation Serif" w:cs="Lohit Devanagari"/>
                <w:kern w:val="2"/>
                <w:sz w:val="16"/>
                <w:szCs w:val="24"/>
                <w:lang w:val="en-US" w:eastAsia="zh-CN" w:bidi="hi-IN"/>
              </w:rPr>
            </w:pPr>
            <w:r w:rsidRPr="001D11ED">
              <w:rPr>
                <w:rFonts w:ascii="Liberation Serif" w:hAnsi="Liberation Serif" w:cs="Lohit Devanagari"/>
                <w:noProof/>
                <w:kern w:val="2"/>
                <w:sz w:val="16"/>
                <w:szCs w:val="24"/>
                <w:lang w:eastAsia="de-DE"/>
              </w:rPr>
              <w:drawing>
                <wp:anchor distT="0" distB="0" distL="0" distR="0" simplePos="0" relativeHeight="251696128" behindDoc="1" locked="0" layoutInCell="1" allowOverlap="1" wp14:anchorId="182133CE" wp14:editId="0575F900">
                  <wp:simplePos x="0" y="0"/>
                  <wp:positionH relativeFrom="column">
                    <wp:posOffset>82550</wp:posOffset>
                  </wp:positionH>
                  <wp:positionV relativeFrom="paragraph">
                    <wp:posOffset>37465</wp:posOffset>
                  </wp:positionV>
                  <wp:extent cx="208280" cy="208280"/>
                  <wp:effectExtent l="0" t="0" r="1270" b="1270"/>
                  <wp:wrapTight wrapText="largest">
                    <wp:wrapPolygon edited="0">
                      <wp:start x="1976" y="0"/>
                      <wp:lineTo x="0" y="5927"/>
                      <wp:lineTo x="0" y="11854"/>
                      <wp:lineTo x="1976" y="19756"/>
                      <wp:lineTo x="17780" y="19756"/>
                      <wp:lineTo x="19756" y="9878"/>
                      <wp:lineTo x="19756" y="0"/>
                      <wp:lineTo x="1976"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8280" cy="208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98176" behindDoc="1" locked="0" layoutInCell="1" allowOverlap="1" wp14:anchorId="27FF25FC" wp14:editId="41AC278E">
                  <wp:simplePos x="0" y="0"/>
                  <wp:positionH relativeFrom="column">
                    <wp:posOffset>96520</wp:posOffset>
                  </wp:positionH>
                  <wp:positionV relativeFrom="paragraph">
                    <wp:posOffset>353552</wp:posOffset>
                  </wp:positionV>
                  <wp:extent cx="191770" cy="191770"/>
                  <wp:effectExtent l="0" t="0" r="0" b="0"/>
                  <wp:wrapTight wrapText="bothSides">
                    <wp:wrapPolygon edited="0">
                      <wp:start x="10728" y="0"/>
                      <wp:lineTo x="0" y="6437"/>
                      <wp:lineTo x="0" y="12874"/>
                      <wp:lineTo x="10728" y="19311"/>
                      <wp:lineTo x="19311" y="19311"/>
                      <wp:lineTo x="19311" y="0"/>
                      <wp:lineTo x="10728" y="0"/>
                    </wp:wrapPolygon>
                  </wp:wrapTight>
                  <wp:docPr id="20" name="Bild8"/>
                  <wp:cNvGraphicFramePr/>
                  <a:graphic xmlns:a="http://schemas.openxmlformats.org/drawingml/2006/main">
                    <a:graphicData uri="http://schemas.openxmlformats.org/drawingml/2006/picture">
                      <pic:pic xmlns:pic="http://schemas.openxmlformats.org/drawingml/2006/picture">
                        <pic:nvPicPr>
                          <pic:cNvPr id="1" name="Bild8"/>
                          <pic:cNvPicPr/>
                        </pic:nvPicPr>
                        <pic:blipFill>
                          <a:blip r:embed="rId33">
                            <a:extLst>
                              <a:ext uri="{28A0092B-C50C-407E-A947-70E740481C1C}">
                                <a14:useLocalDpi xmlns:a14="http://schemas.microsoft.com/office/drawing/2010/main" val="0"/>
                              </a:ext>
                            </a:extLst>
                          </a:blip>
                          <a:stretch>
                            <a:fillRect/>
                          </a:stretch>
                        </pic:blipFill>
                        <pic:spPr bwMode="auto">
                          <a:xfrm>
                            <a:off x="0" y="0"/>
                            <a:ext cx="191770" cy="191770"/>
                          </a:xfrm>
                          <a:prstGeom prst="rect">
                            <a:avLst/>
                          </a:prstGeom>
                        </pic:spPr>
                      </pic:pic>
                    </a:graphicData>
                  </a:graphic>
                </wp:anchor>
              </w:drawing>
            </w:r>
            <w:r>
              <w:rPr>
                <w:noProof/>
                <w:lang w:eastAsia="de-DE"/>
              </w:rPr>
              <w:drawing>
                <wp:anchor distT="0" distB="0" distL="114300" distR="114300" simplePos="0" relativeHeight="251699200" behindDoc="1" locked="0" layoutInCell="1" allowOverlap="1" wp14:anchorId="03AEB634" wp14:editId="09DBB46C">
                  <wp:simplePos x="0" y="0"/>
                  <wp:positionH relativeFrom="column">
                    <wp:posOffset>100965</wp:posOffset>
                  </wp:positionH>
                  <wp:positionV relativeFrom="paragraph">
                    <wp:posOffset>617220</wp:posOffset>
                  </wp:positionV>
                  <wp:extent cx="191770" cy="191770"/>
                  <wp:effectExtent l="0" t="0" r="0" b="0"/>
                  <wp:wrapTight wrapText="bothSides">
                    <wp:wrapPolygon edited="0">
                      <wp:start x="2146" y="0"/>
                      <wp:lineTo x="0" y="4291"/>
                      <wp:lineTo x="0" y="19311"/>
                      <wp:lineTo x="19311" y="19311"/>
                      <wp:lineTo x="19311" y="0"/>
                      <wp:lineTo x="2146" y="0"/>
                    </wp:wrapPolygon>
                  </wp:wrapTight>
                  <wp:docPr id="21" name="Bild9"/>
                  <wp:cNvGraphicFramePr/>
                  <a:graphic xmlns:a="http://schemas.openxmlformats.org/drawingml/2006/main">
                    <a:graphicData uri="http://schemas.openxmlformats.org/drawingml/2006/picture">
                      <pic:pic xmlns:pic="http://schemas.openxmlformats.org/drawingml/2006/picture">
                        <pic:nvPicPr>
                          <pic:cNvPr id="2" name="Bild9"/>
                          <pic:cNvPicPr/>
                        </pic:nvPicPr>
                        <pic:blipFill>
                          <a:blip r:embed="rId34">
                            <a:extLst>
                              <a:ext uri="{28A0092B-C50C-407E-A947-70E740481C1C}">
                                <a14:useLocalDpi xmlns:a14="http://schemas.microsoft.com/office/drawing/2010/main" val="0"/>
                              </a:ext>
                            </a:extLst>
                          </a:blip>
                          <a:stretch>
                            <a:fillRect/>
                          </a:stretch>
                        </pic:blipFill>
                        <pic:spPr bwMode="auto">
                          <a:xfrm>
                            <a:off x="0" y="0"/>
                            <a:ext cx="191770" cy="191770"/>
                          </a:xfrm>
                          <a:prstGeom prst="rect">
                            <a:avLst/>
                          </a:prstGeom>
                        </pic:spPr>
                      </pic:pic>
                    </a:graphicData>
                  </a:graphic>
                </wp:anchor>
              </w:drawing>
            </w:r>
            <w:r w:rsidRPr="004A4E19">
              <w:rPr>
                <w:rFonts w:ascii="Liberation Serif" w:hAnsi="Liberation Serif" w:cs="Lohit Devanagari"/>
                <w:noProof/>
                <w:kern w:val="2"/>
                <w:sz w:val="24"/>
                <w:szCs w:val="24"/>
                <w:lang w:eastAsia="de-DE"/>
              </w:rPr>
              <w:drawing>
                <wp:anchor distT="0" distB="0" distL="0" distR="0" simplePos="0" relativeHeight="251697152" behindDoc="1" locked="0" layoutInCell="1" allowOverlap="1" wp14:anchorId="7786D33C" wp14:editId="215280E7">
                  <wp:simplePos x="0" y="0"/>
                  <wp:positionH relativeFrom="column">
                    <wp:posOffset>96520</wp:posOffset>
                  </wp:positionH>
                  <wp:positionV relativeFrom="paragraph">
                    <wp:posOffset>913765</wp:posOffset>
                  </wp:positionV>
                  <wp:extent cx="196215" cy="196215"/>
                  <wp:effectExtent l="0" t="0" r="0" b="0"/>
                  <wp:wrapTight wrapText="largest">
                    <wp:wrapPolygon edited="0">
                      <wp:start x="0" y="0"/>
                      <wp:lineTo x="0" y="18874"/>
                      <wp:lineTo x="18874" y="18874"/>
                      <wp:lineTo x="18874"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6215" cy="1962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A4E19" w:rsidRPr="004A4E19" w14:paraId="68CD7040" w14:textId="77777777" w:rsidTr="001D11ED">
        <w:trPr>
          <w:trHeight w:val="294"/>
        </w:trPr>
        <w:tc>
          <w:tcPr>
            <w:tcW w:w="14564" w:type="dxa"/>
            <w:gridSpan w:val="3"/>
            <w:tcBorders>
              <w:left w:val="single" w:sz="4" w:space="0" w:color="000000"/>
              <w:bottom w:val="single" w:sz="4" w:space="0" w:color="000000"/>
              <w:right w:val="single" w:sz="4" w:space="0" w:color="000000"/>
            </w:tcBorders>
            <w:shd w:val="clear" w:color="auto" w:fill="E8E8E8"/>
          </w:tcPr>
          <w:p w14:paraId="2E39570E" w14:textId="77777777" w:rsidR="004A4E19" w:rsidRPr="004A4E19" w:rsidRDefault="004A4E19" w:rsidP="004A4E19">
            <w:pPr>
              <w:widowControl w:val="0"/>
              <w:suppressLineNumbers/>
              <w:suppressAutoHyphens/>
              <w:spacing w:after="0" w:line="240" w:lineRule="auto"/>
              <w:ind w:right="720"/>
              <w:jc w:val="right"/>
              <w:rPr>
                <w:rFonts w:ascii="Liberation Serif" w:hAnsi="Liberation Serif" w:cs="Lohit Devanagari"/>
                <w:kern w:val="2"/>
                <w:sz w:val="24"/>
                <w:szCs w:val="24"/>
                <w:lang w:eastAsia="zh-CN" w:bidi="hi-IN"/>
              </w:rPr>
            </w:pPr>
            <w:r w:rsidRPr="004A4E19">
              <w:rPr>
                <w:rFonts w:ascii="Liberation Serif" w:hAnsi="Liberation Serif" w:cs="Lohit Devanagari"/>
                <w:kern w:val="2"/>
                <w:sz w:val="24"/>
                <w:szCs w:val="24"/>
                <w:lang w:eastAsia="zh-CN" w:bidi="hi-IN"/>
              </w:rPr>
              <w:t xml:space="preserve"> </w:t>
            </w:r>
            <w:r w:rsidRPr="004A4E19">
              <w:rPr>
                <w:rFonts w:cs="Lohit Devanagari"/>
                <w:b/>
                <w:bCs/>
                <w:i/>
                <w:iCs/>
                <w:kern w:val="2"/>
                <w:sz w:val="18"/>
                <w:szCs w:val="18"/>
                <w:lang w:eastAsia="zh-CN" w:bidi="hi-IN"/>
              </w:rPr>
              <w:t xml:space="preserve">gutenberger/Aufnahme_ITS.txt </w:t>
            </w:r>
            <w:r w:rsidRPr="004A4E19">
              <w:rPr>
                <w:rFonts w:cs="Lohit Devanagari"/>
                <w:i/>
                <w:iCs/>
                <w:kern w:val="2"/>
                <w:sz w:val="18"/>
                <w:szCs w:val="18"/>
                <w:lang w:eastAsia="zh-CN" w:bidi="hi-IN"/>
              </w:rPr>
              <w:t xml:space="preserve">·Zuletzt geändert: 2021/04/28 13:36 von </w:t>
            </w:r>
            <w:r w:rsidRPr="004A4E19">
              <w:rPr>
                <w:rFonts w:cs="Lohit Devanagari"/>
                <w:b/>
                <w:bCs/>
                <w:i/>
                <w:iCs/>
                <w:kern w:val="2"/>
                <w:sz w:val="18"/>
                <w:szCs w:val="18"/>
                <w:lang w:eastAsia="zh-CN" w:bidi="hi-IN"/>
              </w:rPr>
              <w:t>nowak.lena</w:t>
            </w:r>
          </w:p>
        </w:tc>
      </w:tr>
      <w:tr w:rsidR="009C6C08" w:rsidRPr="009C6C08" w14:paraId="31451D40" w14:textId="77777777" w:rsidTr="009C6C08">
        <w:trPr>
          <w:trHeight w:val="776"/>
        </w:trPr>
        <w:tc>
          <w:tcPr>
            <w:tcW w:w="14564" w:type="dxa"/>
            <w:gridSpan w:val="3"/>
            <w:tcBorders>
              <w:top w:val="single" w:sz="4" w:space="0" w:color="000000"/>
              <w:left w:val="single" w:sz="4" w:space="0" w:color="000000"/>
              <w:right w:val="single" w:sz="4" w:space="0" w:color="000000"/>
            </w:tcBorders>
            <w:shd w:val="clear" w:color="auto" w:fill="FFFFFF"/>
          </w:tcPr>
          <w:p w14:paraId="1DCBDF60" w14:textId="0655020A" w:rsidR="009C6C08" w:rsidRPr="009C6C08" w:rsidRDefault="009C6C08" w:rsidP="009C6C08">
            <w:pPr>
              <w:widowControl w:val="0"/>
              <w:suppressLineNumbers/>
              <w:suppressAutoHyphens/>
              <w:spacing w:after="0" w:line="240" w:lineRule="auto"/>
              <w:jc w:val="center"/>
              <w:rPr>
                <w:rFonts w:cs="Lohit Devanagari"/>
                <w:color w:val="4C4C4C"/>
                <w:kern w:val="2"/>
                <w:sz w:val="26"/>
                <w:szCs w:val="26"/>
                <w:lang w:eastAsia="zh-CN" w:bidi="hi-IN"/>
              </w:rPr>
            </w:pPr>
            <w:r w:rsidRPr="009C6C08">
              <w:rPr>
                <w:rFonts w:ascii="Liberation Serif" w:hAnsi="Liberation Serif" w:cs="Lohit Devanagari"/>
                <w:noProof/>
                <w:kern w:val="2"/>
                <w:sz w:val="24"/>
                <w:szCs w:val="24"/>
                <w:lang w:eastAsia="de-DE"/>
              </w:rPr>
              <w:lastRenderedPageBreak/>
              <mc:AlternateContent>
                <mc:Choice Requires="wps">
                  <w:drawing>
                    <wp:anchor distT="0" distB="0" distL="0" distR="0" simplePos="0" relativeHeight="251707392" behindDoc="0" locked="0" layoutInCell="0" allowOverlap="1" wp14:anchorId="12A09A56" wp14:editId="74F4FD72">
                      <wp:simplePos x="0" y="0"/>
                      <wp:positionH relativeFrom="column">
                        <wp:posOffset>374015</wp:posOffset>
                      </wp:positionH>
                      <wp:positionV relativeFrom="paragraph">
                        <wp:posOffset>127000</wp:posOffset>
                      </wp:positionV>
                      <wp:extent cx="7572375" cy="186690"/>
                      <wp:effectExtent l="0" t="0" r="28575" b="22860"/>
                      <wp:wrapTopAndBottom/>
                      <wp:docPr id="72" name="Rechteck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2375" cy="186690"/>
                              </a:xfrm>
                              <a:prstGeom prst="rect">
                                <a:avLst/>
                              </a:prstGeom>
                              <a:solidFill>
                                <a:srgbClr val="FFFFFF"/>
                              </a:solidFill>
                              <a:ln w="0">
                                <a:solidFill>
                                  <a:srgbClr val="4C4C4C"/>
                                </a:solidFill>
                              </a:ln>
                              <a:effectLst/>
                            </wps:spPr>
                            <wps:txbx>
                              <w:txbxContent>
                                <w:p w14:paraId="3C93C6AD" w14:textId="3F11F118" w:rsidR="000262A0" w:rsidRDefault="000262A0" w:rsidP="009C6C08">
                                  <w:pPr>
                                    <w:pStyle w:val="Rahmeninhalt"/>
                                    <w:widowControl w:val="0"/>
                                    <w:rPr>
                                      <w:color w:val="000000"/>
                                    </w:rPr>
                                  </w:pPr>
                                  <w:r>
                                    <w:rPr>
                                      <w:rFonts w:ascii="Arial" w:hAnsi="Arial"/>
                                      <w:color w:val="000000"/>
                                      <w:sz w:val="20"/>
                                      <w:szCs w:val="20"/>
                                    </w:rPr>
                                    <w:t>http://www.intranet.knowledgebase.gutenberger-it-solution.de/doku.php?id=distros:1346874136584</w:t>
                                  </w:r>
                                </w:p>
                              </w:txbxContent>
                            </wps:txbx>
                            <wps:bodyPr lIns="0" tIns="0" rIns="0" bIns="0" anchor="ctr">
                              <a:noAutofit/>
                            </wps:bodyPr>
                          </wps:wsp>
                        </a:graphicData>
                      </a:graphic>
                      <wp14:sizeRelH relativeFrom="page">
                        <wp14:pctWidth>0</wp14:pctWidth>
                      </wp14:sizeRelH>
                      <wp14:sizeRelV relativeFrom="page">
                        <wp14:pctHeight>0</wp14:pctHeight>
                      </wp14:sizeRelV>
                    </wp:anchor>
                  </w:drawing>
                </mc:Choice>
                <mc:Fallback>
                  <w:pict>
                    <v:rect w14:anchorId="12A09A56" id="Rechteck 72" o:spid="_x0000_s1029" style="position:absolute;left:0;text-align:left;margin-left:29.45pt;margin-top:10pt;width:596.25pt;height:14.7pt;z-index:251707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" o:allowincell="f" strokecolor="#4c4c4c" strokeweight="0">
                      <v:path arrowok="t"/>
                      <v:textbox inset="0,0,0,0">
                        <w:txbxContent>
                          <w:p w14:paraId="3C93C6AD" w14:textId="3F11F118" w:rsidR="000262A0" w:rsidRDefault="000262A0" w:rsidP="009C6C08">
                            <w:pPr>
                              <w:pStyle w:val="Rahmeninhalt"/>
                              <w:widowControl w:val="0"/>
                              <w:rPr>
                                <w:color w:val="000000"/>
                              </w:rPr>
                            </w:pPr>
                            <w:r>
                              <w:rPr>
                                <w:rFonts w:ascii="Arial" w:hAnsi="Arial"/>
                                <w:color w:val="000000"/>
                                <w:sz w:val="20"/>
                                <w:szCs w:val="20"/>
                              </w:rPr>
                              <w:t>http://www.intranet.knowledgebase.gutenberger-it-solution.de/doku.php?id=distros:1346874136584</w:t>
                            </w:r>
                          </w:p>
                        </w:txbxContent>
                      </v:textbox>
                      <w10:wrap type="topAndBottom"/>
                    </v:rect>
                  </w:pict>
                </mc:Fallback>
              </mc:AlternateContent>
            </w:r>
            <w:r w:rsidRPr="009C6C08">
              <w:rPr>
                <w:rFonts w:ascii="Liberation Serif" w:hAnsi="Liberation Serif" w:cs="Lohit Devanagari"/>
                <w:noProof/>
                <w:kern w:val="2"/>
                <w:sz w:val="24"/>
                <w:szCs w:val="24"/>
                <w:lang w:eastAsia="de-DE"/>
              </w:rPr>
              <mc:AlternateContent>
                <mc:Choice Requires="wps">
                  <w:drawing>
                    <wp:anchor distT="0" distB="0" distL="0" distR="0" simplePos="0" relativeHeight="251716608" behindDoc="0" locked="0" layoutInCell="1" allowOverlap="1" wp14:anchorId="364D8F9D" wp14:editId="569A90DC">
                      <wp:simplePos x="0" y="0"/>
                      <wp:positionH relativeFrom="column">
                        <wp:posOffset>-2569845</wp:posOffset>
                      </wp:positionH>
                      <wp:positionV relativeFrom="paragraph">
                        <wp:posOffset>52705</wp:posOffset>
                      </wp:positionV>
                      <wp:extent cx="355600" cy="311785"/>
                      <wp:effectExtent l="0" t="0" r="25400" b="12065"/>
                      <wp:wrapNone/>
                      <wp:docPr id="71" name="Ellips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 cy="311785"/>
                              </a:xfrm>
                              <a:prstGeom prst="ellipse">
                                <a:avLst/>
                              </a:prstGeom>
                              <a:solidFill>
                                <a:srgbClr val="E8E8E8"/>
                              </a:solidFill>
                              <a:ln w="0">
                                <a:solidFill>
                                  <a:srgbClr val="666666"/>
                                </a:solidFill>
                              </a:ln>
                              <a:effectLst/>
                            </wps:spPr>
                            <wps:bodyPr/>
                          </wps:wsp>
                        </a:graphicData>
                      </a:graphic>
                      <wp14:sizeRelH relativeFrom="page">
                        <wp14:pctWidth>0</wp14:pctWidth>
                      </wp14:sizeRelH>
                      <wp14:sizeRelV relativeFrom="page">
                        <wp14:pctHeight>0</wp14:pctHeight>
                      </wp14:sizeRelV>
                    </wp:anchor>
                  </w:drawing>
                </mc:Choice>
                <mc:Fallback>
                  <w:pict>
                    <v:oval w14:anchorId="6D1DCEB6" id="Ellipse 71" o:spid="_x0000_s1026" style="position:absolute;margin-left:-202.35pt;margin-top:4.15pt;width:28pt;height:24.55pt;z-index:251716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" fillcolor="#e8e8e8" strokecolor="#666" strokeweight="0">
                      <v:path arrowok="t"/>
                    </v:oval>
                  </w:pict>
                </mc:Fallback>
              </mc:AlternateContent>
            </w:r>
            <w:r w:rsidRPr="009C6C08">
              <w:rPr>
                <w:rFonts w:ascii="Liberation Serif" w:hAnsi="Liberation Serif" w:cs="Lohit Devanagari"/>
                <w:noProof/>
                <w:kern w:val="2"/>
                <w:sz w:val="24"/>
                <w:szCs w:val="24"/>
                <w:lang w:eastAsia="de-DE"/>
              </w:rPr>
              <w:drawing>
                <wp:anchor distT="0" distB="0" distL="0" distR="0" simplePos="0" relativeHeight="251709440" behindDoc="0" locked="0" layoutInCell="1" allowOverlap="1" wp14:anchorId="588B409E" wp14:editId="24F14164">
                  <wp:simplePos x="0" y="0"/>
                  <wp:positionH relativeFrom="column">
                    <wp:posOffset>8841105</wp:posOffset>
                  </wp:positionH>
                  <wp:positionV relativeFrom="paragraph">
                    <wp:posOffset>120015</wp:posOffset>
                  </wp:positionV>
                  <wp:extent cx="196850" cy="196850"/>
                  <wp:effectExtent l="0" t="0" r="0" b="0"/>
                  <wp:wrapSquare wrapText="largest"/>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6C08">
              <w:rPr>
                <w:rFonts w:ascii="Liberation Serif" w:hAnsi="Liberation Serif" w:cs="Lohit Devanagari"/>
                <w:noProof/>
                <w:kern w:val="2"/>
                <w:sz w:val="24"/>
                <w:szCs w:val="24"/>
                <w:lang w:eastAsia="de-DE"/>
              </w:rPr>
              <w:drawing>
                <wp:anchor distT="0" distB="0" distL="0" distR="0" simplePos="0" relativeHeight="251711488" behindDoc="0" locked="0" layoutInCell="1" allowOverlap="1" wp14:anchorId="713ACB48" wp14:editId="3FB38116">
                  <wp:simplePos x="0" y="0"/>
                  <wp:positionH relativeFrom="column">
                    <wp:posOffset>8206740</wp:posOffset>
                  </wp:positionH>
                  <wp:positionV relativeFrom="paragraph">
                    <wp:posOffset>123190</wp:posOffset>
                  </wp:positionV>
                  <wp:extent cx="187960" cy="187960"/>
                  <wp:effectExtent l="0" t="0" r="2540" b="2540"/>
                  <wp:wrapSquare wrapText="largest"/>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6C08">
              <w:rPr>
                <w:rFonts w:ascii="Liberation Serif" w:hAnsi="Liberation Serif" w:cs="Lohit Devanagari"/>
                <w:noProof/>
                <w:kern w:val="2"/>
                <w:sz w:val="24"/>
                <w:szCs w:val="24"/>
                <w:lang w:eastAsia="de-DE"/>
              </w:rPr>
              <w:drawing>
                <wp:anchor distT="0" distB="0" distL="0" distR="0" simplePos="0" relativeHeight="251714560" behindDoc="0" locked="0" layoutInCell="1" allowOverlap="1" wp14:anchorId="779579D8" wp14:editId="5B91DC24">
                  <wp:simplePos x="0" y="0"/>
                  <wp:positionH relativeFrom="column">
                    <wp:posOffset>8529955</wp:posOffset>
                  </wp:positionH>
                  <wp:positionV relativeFrom="paragraph">
                    <wp:posOffset>130175</wp:posOffset>
                  </wp:positionV>
                  <wp:extent cx="181610" cy="181610"/>
                  <wp:effectExtent l="0" t="0" r="8890" b="8890"/>
                  <wp:wrapSquare wrapText="largest"/>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1610" cy="1816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6C08" w:rsidRPr="009C6C08" w14:paraId="1B4068DB" w14:textId="77777777" w:rsidTr="00242E10">
        <w:tc>
          <w:tcPr>
            <w:tcW w:w="14564" w:type="dxa"/>
            <w:gridSpan w:val="3"/>
            <w:tcBorders>
              <w:top w:val="single" w:sz="4" w:space="0" w:color="000000"/>
              <w:left w:val="single" w:sz="4" w:space="0" w:color="000000"/>
              <w:right w:val="single" w:sz="4" w:space="0" w:color="000000"/>
            </w:tcBorders>
            <w:shd w:val="clear" w:color="auto" w:fill="E8E8E8"/>
          </w:tcPr>
          <w:p w14:paraId="437FDCA4" w14:textId="65047913" w:rsidR="009C6C08" w:rsidRPr="009C6C08" w:rsidRDefault="009C6C08" w:rsidP="009C6C08">
            <w:pPr>
              <w:widowControl w:val="0"/>
              <w:suppressLineNumbers/>
              <w:shd w:val="clear" w:color="auto" w:fill="E8E8E8"/>
              <w:suppressAutoHyphens/>
              <w:spacing w:before="58" w:after="58" w:line="240" w:lineRule="auto"/>
              <w:jc w:val="center"/>
              <w:rPr>
                <w:rFonts w:cs="Lohit Devanagari"/>
                <w:color w:val="4C4C4C"/>
                <w:kern w:val="2"/>
                <w:sz w:val="26"/>
                <w:szCs w:val="26"/>
                <w:lang w:val="en-US" w:eastAsia="zh-CN" w:bidi="hi-IN"/>
              </w:rPr>
            </w:pPr>
            <w:r w:rsidRPr="009C6C08">
              <w:rPr>
                <w:rFonts w:cs="Lohit Devanagari"/>
                <w:color w:val="4C4C4C"/>
                <w:kern w:val="2"/>
                <w:sz w:val="26"/>
                <w:szCs w:val="26"/>
                <w:lang w:val="en-US" w:eastAsia="zh-CN" w:bidi="hi-IN"/>
              </w:rPr>
              <w:t xml:space="preserve">Gutenberger IT-Solutions </w:t>
            </w:r>
            <w:r w:rsidR="00AD1D3B">
              <w:rPr>
                <w:rFonts w:cs="Lohit Devanagari"/>
                <w:color w:val="4C4C4C"/>
                <w:kern w:val="2"/>
                <w:sz w:val="26"/>
                <w:szCs w:val="26"/>
                <w:lang w:val="en-US" w:eastAsia="zh-CN" w:bidi="hi-IN"/>
              </w:rPr>
              <w:t xml:space="preserve">AG </w:t>
            </w:r>
            <w:r w:rsidRPr="009C6C08">
              <w:rPr>
                <w:rFonts w:cs="Lohit Devanagari"/>
                <w:color w:val="4C4C4C"/>
                <w:kern w:val="2"/>
                <w:sz w:val="26"/>
                <w:szCs w:val="26"/>
                <w:lang w:val="en-US" w:eastAsia="zh-CN" w:bidi="hi-IN"/>
              </w:rPr>
              <w:t>–</w:t>
            </w:r>
            <w:r w:rsidRPr="009C6C08">
              <w:rPr>
                <w:rFonts w:ascii="Liberation Serif" w:hAnsi="Liberation Serif" w:cs="Lohit Devanagari"/>
                <w:noProof/>
                <w:kern w:val="2"/>
                <w:sz w:val="24"/>
                <w:szCs w:val="24"/>
                <w:lang w:eastAsia="de-DE"/>
              </w:rPr>
              <w:drawing>
                <wp:anchor distT="0" distB="0" distL="0" distR="0" simplePos="0" relativeHeight="251703296" behindDoc="0" locked="0" layoutInCell="1" allowOverlap="1" wp14:anchorId="3C705ADD" wp14:editId="4876A2A5">
                  <wp:simplePos x="0" y="0"/>
                  <wp:positionH relativeFrom="column">
                    <wp:posOffset>8914765</wp:posOffset>
                  </wp:positionH>
                  <wp:positionV relativeFrom="paragraph">
                    <wp:posOffset>57785</wp:posOffset>
                  </wp:positionV>
                  <wp:extent cx="191770" cy="155575"/>
                  <wp:effectExtent l="0" t="0" r="0" b="0"/>
                  <wp:wrapSquare wrapText="largest"/>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770"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6C08">
              <w:rPr>
                <w:rFonts w:ascii="Liberation Serif" w:hAnsi="Liberation Serif" w:cs="Lohit Devanagari"/>
                <w:noProof/>
                <w:kern w:val="2"/>
                <w:sz w:val="24"/>
                <w:szCs w:val="24"/>
                <w:lang w:eastAsia="de-DE"/>
              </w:rPr>
              <w:drawing>
                <wp:anchor distT="0" distB="0" distL="0" distR="0" simplePos="0" relativeHeight="251704320" behindDoc="0" locked="0" layoutInCell="1" allowOverlap="1" wp14:anchorId="3D5AB2D1" wp14:editId="767E8D16">
                  <wp:simplePos x="0" y="0"/>
                  <wp:positionH relativeFrom="column">
                    <wp:posOffset>8667115</wp:posOffset>
                  </wp:positionH>
                  <wp:positionV relativeFrom="paragraph">
                    <wp:posOffset>52705</wp:posOffset>
                  </wp:positionV>
                  <wp:extent cx="175895" cy="175895"/>
                  <wp:effectExtent l="0" t="0" r="0" b="0"/>
                  <wp:wrapSquare wrapText="largest"/>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5895" cy="17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6C08">
              <w:rPr>
                <w:rFonts w:cs="Lohit Devanagari"/>
                <w:i/>
                <w:iCs/>
                <w:color w:val="4C4C4C"/>
                <w:kern w:val="2"/>
                <w:sz w:val="26"/>
                <w:szCs w:val="26"/>
                <w:lang w:val="en-US" w:eastAsia="zh-CN" w:bidi="hi-IN"/>
              </w:rPr>
              <w:t xml:space="preserve"> interne Knowledge Base </w:t>
            </w:r>
          </w:p>
        </w:tc>
      </w:tr>
      <w:tr w:rsidR="009C6C08" w:rsidRPr="009C6C08" w14:paraId="633C2E4F" w14:textId="77777777" w:rsidTr="009C6C08">
        <w:trPr>
          <w:trHeight w:val="490"/>
        </w:trPr>
        <w:tc>
          <w:tcPr>
            <w:tcW w:w="3119" w:type="dxa"/>
            <w:vMerge w:val="restart"/>
            <w:tcBorders>
              <w:left w:val="single" w:sz="4" w:space="0" w:color="000000"/>
            </w:tcBorders>
            <w:shd w:val="clear" w:color="auto" w:fill="E8E8E8"/>
          </w:tcPr>
          <w:p w14:paraId="110354E8" w14:textId="1CFF744D" w:rsidR="009C6C08" w:rsidRPr="009C6C08" w:rsidRDefault="009C6C08" w:rsidP="009C6C08">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47DCF65D" w14:textId="0F1D8139" w:rsidR="009C6C08" w:rsidRPr="009C6C08" w:rsidRDefault="009C6C08" w:rsidP="009C6C08">
            <w:pPr>
              <w:widowControl w:val="0"/>
              <w:suppressLineNumbers/>
              <w:suppressAutoHyphens/>
              <w:spacing w:after="0" w:line="240" w:lineRule="auto"/>
              <w:rPr>
                <w:rFonts w:ascii="Liberation Serif" w:hAnsi="Liberation Serif" w:cs="Lohit Devanagari"/>
                <w:kern w:val="2"/>
                <w:sz w:val="24"/>
                <w:szCs w:val="24"/>
                <w:lang w:val="en-US" w:eastAsia="zh-CN" w:bidi="hi-IN"/>
              </w:rPr>
            </w:pPr>
            <w:r w:rsidRPr="009C6C08">
              <w:rPr>
                <w:rFonts w:ascii="Liberation Serif" w:hAnsi="Liberation Serif" w:cs="Lohit Devanagari"/>
                <w:noProof/>
                <w:kern w:val="2"/>
                <w:sz w:val="24"/>
                <w:szCs w:val="24"/>
                <w:lang w:eastAsia="de-DE"/>
              </w:rPr>
              <w:drawing>
                <wp:anchor distT="0" distB="0" distL="0" distR="0" simplePos="0" relativeHeight="251724800" behindDoc="0" locked="0" layoutInCell="1" allowOverlap="1" wp14:anchorId="5B8AD04B" wp14:editId="1DF33CBE">
                  <wp:simplePos x="0" y="0"/>
                  <wp:positionH relativeFrom="column">
                    <wp:posOffset>79712</wp:posOffset>
                  </wp:positionH>
                  <wp:positionV relativeFrom="paragraph">
                    <wp:posOffset>54610</wp:posOffset>
                  </wp:positionV>
                  <wp:extent cx="1788795" cy="283845"/>
                  <wp:effectExtent l="19050" t="19050" r="20955" b="20955"/>
                  <wp:wrapSquare wrapText="largest"/>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0"/>
                          <pic:cNvPicPr>
                            <a:picLocks noChangeAspect="1" noChangeArrowheads="1"/>
                          </pic:cNvPicPr>
                        </pic:nvPicPr>
                        <pic:blipFill>
                          <a:blip r:embed="rId28">
                            <a:extLst>
                              <a:ext uri="{28A0092B-C50C-407E-A947-70E740481C1C}">
                                <a14:useLocalDpi xmlns:a14="http://schemas.microsoft.com/office/drawing/2010/main" val="0"/>
                              </a:ext>
                            </a:extLst>
                          </a:blip>
                          <a:srcRect l="-465" t="-2937" r="-465" b="-2937"/>
                          <a:stretch>
                            <a:fillRect/>
                          </a:stretch>
                        </pic:blipFill>
                        <pic:spPr bwMode="auto">
                          <a:xfrm>
                            <a:off x="0" y="0"/>
                            <a:ext cx="1788795" cy="283845"/>
                          </a:xfrm>
                          <a:prstGeom prst="rect">
                            <a:avLst/>
                          </a:prstGeom>
                          <a:noFill/>
                          <a:ln w="635">
                            <a:solidFill>
                              <a:srgbClr val="A5A5A5"/>
                            </a:solidFill>
                            <a:miter lim="800000"/>
                            <a:headEnd/>
                            <a:tailEnd/>
                          </a:ln>
                        </pic:spPr>
                      </pic:pic>
                    </a:graphicData>
                  </a:graphic>
                  <wp14:sizeRelH relativeFrom="page">
                    <wp14:pctWidth>0</wp14:pctWidth>
                  </wp14:sizeRelH>
                  <wp14:sizeRelV relativeFrom="page">
                    <wp14:pctHeight>0</wp14:pctHeight>
                  </wp14:sizeRelV>
                </wp:anchor>
              </w:drawing>
            </w:r>
          </w:p>
          <w:p w14:paraId="02E41C77" w14:textId="10EF52FA" w:rsidR="009C6C08" w:rsidRPr="009C6C08" w:rsidRDefault="009C6C08" w:rsidP="009C6C08">
            <w:pPr>
              <w:widowControl w:val="0"/>
              <w:suppressLineNumbers/>
              <w:suppressAutoHyphens/>
              <w:spacing w:after="0" w:line="240" w:lineRule="auto"/>
              <w:rPr>
                <w:rFonts w:ascii="Liberation Serif" w:hAnsi="Liberation Serif" w:cs="Lohit Devanagari"/>
                <w:kern w:val="2"/>
                <w:sz w:val="24"/>
                <w:szCs w:val="24"/>
                <w:lang w:val="en-US" w:eastAsia="zh-CN" w:bidi="hi-IN"/>
              </w:rPr>
            </w:pPr>
            <w:r w:rsidRPr="009C6C08">
              <w:rPr>
                <w:rFonts w:ascii="Liberation Serif" w:hAnsi="Liberation Serif" w:cs="Lohit Devanagari"/>
                <w:noProof/>
                <w:kern w:val="2"/>
                <w:sz w:val="24"/>
                <w:szCs w:val="24"/>
                <w:lang w:eastAsia="de-DE"/>
              </w:rPr>
              <mc:AlternateContent>
                <mc:Choice Requires="wps">
                  <w:drawing>
                    <wp:anchor distT="0" distB="0" distL="0" distR="0" simplePos="0" relativeHeight="251718656" behindDoc="0" locked="0" layoutInCell="0" allowOverlap="1" wp14:anchorId="7765BB50" wp14:editId="010D224D">
                      <wp:simplePos x="0" y="0"/>
                      <wp:positionH relativeFrom="column">
                        <wp:posOffset>322279</wp:posOffset>
                      </wp:positionH>
                      <wp:positionV relativeFrom="paragraph">
                        <wp:posOffset>22332</wp:posOffset>
                      </wp:positionV>
                      <wp:extent cx="1794510" cy="1202690"/>
                      <wp:effectExtent l="0" t="0" r="15240" b="16510"/>
                      <wp:wrapNone/>
                      <wp:docPr id="64" name="Rechteck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4510" cy="1202690"/>
                              </a:xfrm>
                              <a:prstGeom prst="rect">
                                <a:avLst/>
                              </a:prstGeom>
                              <a:noFill/>
                              <a:ln w="0">
                                <a:noFill/>
                              </a:ln>
                              <a:effectLst/>
                            </wps:spPr>
                            <wps:txbx>
                              <w:txbxContent>
                                <w:p w14:paraId="0C39A2C8" w14:textId="77777777" w:rsidR="000262A0" w:rsidRDefault="000262A0" w:rsidP="009C6C08">
                                  <w:pPr>
                                    <w:pStyle w:val="Rahmeninhalt"/>
                                    <w:widowControl w:val="0"/>
                                    <w:spacing w:before="29"/>
                                  </w:pPr>
                                  <w:r>
                                    <w:rPr>
                                      <w:rFonts w:ascii="Arial" w:hAnsi="Arial"/>
                                      <w:color w:val="4C4C4C"/>
                                      <w:sz w:val="22"/>
                                      <w:szCs w:val="22"/>
                                    </w:rPr>
                                    <w:t>| Webseiten-Werkzeuge</w:t>
                                  </w:r>
                                </w:p>
                                <w:p w14:paraId="1A269485" w14:textId="77777777" w:rsidR="000262A0" w:rsidRDefault="000262A0" w:rsidP="009C6C08">
                                  <w:pPr>
                                    <w:pStyle w:val="Rahmeninhalt"/>
                                    <w:widowControl w:val="0"/>
                                    <w:spacing w:before="29"/>
                                  </w:pPr>
                                </w:p>
                                <w:p w14:paraId="551C7F31" w14:textId="77777777" w:rsidR="000262A0" w:rsidRDefault="000262A0" w:rsidP="009C6C08">
                                  <w:pPr>
                                    <w:pStyle w:val="Rahmeninhalt"/>
                                    <w:widowControl w:val="0"/>
                                    <w:spacing w:before="29"/>
                                  </w:pPr>
                                  <w:r>
                                    <w:rPr>
                                      <w:rFonts w:ascii="Arial" w:hAnsi="Arial"/>
                                      <w:color w:val="4C4C4C"/>
                                      <w:sz w:val="22"/>
                                      <w:szCs w:val="22"/>
                                    </w:rPr>
                                    <w:t>| Benutzer-Werkzeuge</w:t>
                                  </w:r>
                                </w:p>
                                <w:p w14:paraId="41486294" w14:textId="77777777" w:rsidR="000262A0" w:rsidRDefault="000262A0" w:rsidP="009C6C08">
                                  <w:pPr>
                                    <w:pStyle w:val="Rahmeninhalt"/>
                                    <w:widowControl w:val="0"/>
                                    <w:spacing w:before="29"/>
                                  </w:pPr>
                                </w:p>
                                <w:p w14:paraId="10FA9133" w14:textId="2F3FFA3D" w:rsidR="000262A0" w:rsidRDefault="000262A0" w:rsidP="009C6C08">
                                  <w:pPr>
                                    <w:pStyle w:val="Rahmeninhalt"/>
                                    <w:widowControl w:val="0"/>
                                    <w:spacing w:before="29"/>
                                  </w:pPr>
                                  <w:r>
                                    <w:rPr>
                                      <w:rFonts w:ascii="Arial" w:hAnsi="Arial"/>
                                      <w:color w:val="4C4C4C"/>
                                      <w:sz w:val="22"/>
                                      <w:szCs w:val="22"/>
                                    </w:rPr>
                                    <w:t>| Zuletzt angesehen</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7765BB50" id="Rechteck 64" o:spid="_x0000_s1030" style="position:absolute;margin-left:25.4pt;margin-top:1.75pt;width:141.3pt;height:94.7pt;z-index:251718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" o:allowincell="f" filled="f" stroked="f" strokeweight="0">
                      <v:path arrowok="t"/>
                      <v:textbox inset="0,0,0,0">
                        <w:txbxContent>
                          <w:p w14:paraId="0C39A2C8" w14:textId="77777777" w:rsidR="000262A0" w:rsidRDefault="000262A0" w:rsidP="009C6C08">
                            <w:pPr>
                              <w:pStyle w:val="Rahmeninhalt"/>
                              <w:widowControl w:val="0"/>
                              <w:spacing w:before="29"/>
                            </w:pPr>
                            <w:r>
                              <w:rPr>
                                <w:rFonts w:ascii="Arial" w:hAnsi="Arial"/>
                                <w:color w:val="4C4C4C"/>
                                <w:sz w:val="22"/>
                                <w:szCs w:val="22"/>
                              </w:rPr>
                              <w:t>| Webseiten-Werkzeuge</w:t>
                            </w:r>
                          </w:p>
                          <w:p w14:paraId="1A269485" w14:textId="77777777" w:rsidR="000262A0" w:rsidRDefault="000262A0" w:rsidP="009C6C08">
                            <w:pPr>
                              <w:pStyle w:val="Rahmeninhalt"/>
                              <w:widowControl w:val="0"/>
                              <w:spacing w:before="29"/>
                            </w:pPr>
                          </w:p>
                          <w:p w14:paraId="551C7F31" w14:textId="77777777" w:rsidR="000262A0" w:rsidRDefault="000262A0" w:rsidP="009C6C08">
                            <w:pPr>
                              <w:pStyle w:val="Rahmeninhalt"/>
                              <w:widowControl w:val="0"/>
                              <w:spacing w:before="29"/>
                            </w:pPr>
                            <w:r>
                              <w:rPr>
                                <w:rFonts w:ascii="Arial" w:hAnsi="Arial"/>
                                <w:color w:val="4C4C4C"/>
                                <w:sz w:val="22"/>
                                <w:szCs w:val="22"/>
                              </w:rPr>
                              <w:t>| Benutzer-Werkzeuge</w:t>
                            </w:r>
                          </w:p>
                          <w:p w14:paraId="41486294" w14:textId="77777777" w:rsidR="000262A0" w:rsidRDefault="000262A0" w:rsidP="009C6C08">
                            <w:pPr>
                              <w:pStyle w:val="Rahmeninhalt"/>
                              <w:widowControl w:val="0"/>
                              <w:spacing w:before="29"/>
                            </w:pPr>
                          </w:p>
                          <w:p w14:paraId="10FA9133" w14:textId="2F3FFA3D" w:rsidR="000262A0" w:rsidRDefault="000262A0" w:rsidP="009C6C08">
                            <w:pPr>
                              <w:pStyle w:val="Rahmeninhalt"/>
                              <w:widowControl w:val="0"/>
                              <w:spacing w:before="29"/>
                            </w:pPr>
                            <w:r>
                              <w:rPr>
                                <w:rFonts w:ascii="Arial" w:hAnsi="Arial"/>
                                <w:color w:val="4C4C4C"/>
                                <w:sz w:val="22"/>
                                <w:szCs w:val="22"/>
                              </w:rPr>
                              <w:t>| Zuletzt angesehen</w:t>
                            </w:r>
                          </w:p>
                        </w:txbxContent>
                      </v:textbox>
                    </v:rect>
                  </w:pict>
                </mc:Fallback>
              </mc:AlternateContent>
            </w:r>
            <w:r w:rsidRPr="009C6C08">
              <w:rPr>
                <w:rFonts w:ascii="Liberation Serif" w:hAnsi="Liberation Serif" w:cs="Lohit Devanagari"/>
                <w:noProof/>
                <w:kern w:val="2"/>
                <w:sz w:val="24"/>
                <w:szCs w:val="24"/>
                <w:lang w:eastAsia="de-DE"/>
              </w:rPr>
              <w:drawing>
                <wp:anchor distT="0" distB="0" distL="0" distR="0" simplePos="0" relativeHeight="251723776" behindDoc="0" locked="0" layoutInCell="1" allowOverlap="1" wp14:anchorId="14CFE5C0" wp14:editId="3B8558E7">
                  <wp:simplePos x="0" y="0"/>
                  <wp:positionH relativeFrom="column">
                    <wp:posOffset>130545</wp:posOffset>
                  </wp:positionH>
                  <wp:positionV relativeFrom="paragraph">
                    <wp:posOffset>28575</wp:posOffset>
                  </wp:positionV>
                  <wp:extent cx="160655" cy="160655"/>
                  <wp:effectExtent l="0" t="0" r="0" b="0"/>
                  <wp:wrapSquare wrapText="largest"/>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24AA12" w14:textId="77777777" w:rsidR="009C6C08" w:rsidRPr="009C6C08" w:rsidRDefault="009C6C08" w:rsidP="009C6C08">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0D9D27CC" w14:textId="7A686EBF" w:rsidR="009C6C08" w:rsidRPr="009C6C08" w:rsidRDefault="009C6C08" w:rsidP="009C6C08">
            <w:pPr>
              <w:widowControl w:val="0"/>
              <w:suppressLineNumbers/>
              <w:suppressAutoHyphens/>
              <w:spacing w:after="0" w:line="240" w:lineRule="auto"/>
              <w:rPr>
                <w:rFonts w:ascii="Liberation Serif" w:hAnsi="Liberation Serif" w:cs="Lohit Devanagari"/>
                <w:kern w:val="2"/>
                <w:sz w:val="24"/>
                <w:szCs w:val="24"/>
                <w:lang w:val="en-US" w:eastAsia="zh-CN" w:bidi="hi-IN"/>
              </w:rPr>
            </w:pPr>
            <w:r w:rsidRPr="009C6C08">
              <w:rPr>
                <w:rFonts w:ascii="Liberation Serif" w:hAnsi="Liberation Serif" w:cs="Lohit Devanagari"/>
                <w:noProof/>
                <w:kern w:val="2"/>
                <w:sz w:val="24"/>
                <w:szCs w:val="24"/>
                <w:lang w:eastAsia="de-DE"/>
              </w:rPr>
              <w:drawing>
                <wp:anchor distT="0" distB="0" distL="0" distR="0" simplePos="0" relativeHeight="251722752" behindDoc="0" locked="0" layoutInCell="1" allowOverlap="1" wp14:anchorId="4F5145C7" wp14:editId="60699F8B">
                  <wp:simplePos x="0" y="0"/>
                  <wp:positionH relativeFrom="column">
                    <wp:posOffset>111778</wp:posOffset>
                  </wp:positionH>
                  <wp:positionV relativeFrom="paragraph">
                    <wp:posOffset>30293</wp:posOffset>
                  </wp:positionV>
                  <wp:extent cx="173990" cy="173990"/>
                  <wp:effectExtent l="0" t="0" r="0" b="0"/>
                  <wp:wrapSquare wrapText="largest"/>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0C6A81" w14:textId="77777777" w:rsidR="009C6C08" w:rsidRPr="009C6C08" w:rsidRDefault="009C6C08" w:rsidP="009C6C08">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345ECAAA" w14:textId="3B9AFE95" w:rsidR="009C6C08" w:rsidRPr="009C6C08" w:rsidRDefault="009C6C08" w:rsidP="009C6C08">
            <w:pPr>
              <w:widowControl w:val="0"/>
              <w:suppressLineNumbers/>
              <w:suppressAutoHyphens/>
              <w:spacing w:after="0" w:line="240" w:lineRule="auto"/>
              <w:rPr>
                <w:rFonts w:ascii="Liberation Serif" w:hAnsi="Liberation Serif" w:cs="Lohit Devanagari"/>
                <w:kern w:val="2"/>
                <w:sz w:val="24"/>
                <w:szCs w:val="24"/>
                <w:lang w:val="en-US" w:eastAsia="zh-CN" w:bidi="hi-IN"/>
              </w:rPr>
            </w:pPr>
            <w:r w:rsidRPr="009C6C08">
              <w:rPr>
                <w:rFonts w:ascii="Liberation Serif" w:hAnsi="Liberation Serif" w:cs="Lohit Devanagari"/>
                <w:noProof/>
                <w:kern w:val="2"/>
                <w:sz w:val="24"/>
                <w:szCs w:val="24"/>
                <w:lang w:eastAsia="de-DE"/>
              </w:rPr>
              <w:drawing>
                <wp:anchor distT="0" distB="0" distL="0" distR="0" simplePos="0" relativeHeight="251721728" behindDoc="0" locked="0" layoutInCell="1" allowOverlap="1" wp14:anchorId="7BEEB749" wp14:editId="663AD462">
                  <wp:simplePos x="0" y="0"/>
                  <wp:positionH relativeFrom="column">
                    <wp:posOffset>113383</wp:posOffset>
                  </wp:positionH>
                  <wp:positionV relativeFrom="paragraph">
                    <wp:posOffset>73025</wp:posOffset>
                  </wp:positionV>
                  <wp:extent cx="177165" cy="177165"/>
                  <wp:effectExtent l="0" t="0" r="0" b="0"/>
                  <wp:wrapSquare wrapText="largest"/>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91BE37" w14:textId="77777777" w:rsidR="009C6C08" w:rsidRPr="009C6C08" w:rsidRDefault="009C6C08" w:rsidP="009C6C08">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22B463A1" w14:textId="77777777" w:rsidR="009C6C08" w:rsidRDefault="009C6C08"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1B776BDC"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437F1AAB"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5A1E09FD"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4FC50883"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375DCE3A"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5F8D557E"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77BC11DB"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4209EA09"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3730227C"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0DDEE928"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1F9300A4"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31D3B244"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38239E06"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38BFFBC8"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2127A1E2"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4FFD7435"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4B3A97A7"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6C1A97BB" w14:textId="77777777" w:rsid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7C889213" w14:textId="0D936F1E" w:rsidR="00A7544D" w:rsidRPr="009C6C08"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tc>
        <w:tc>
          <w:tcPr>
            <w:tcW w:w="10738" w:type="dxa"/>
            <w:vMerge w:val="restart"/>
          </w:tcPr>
          <w:p w14:paraId="2D40EEBE" w14:textId="4E464ECC" w:rsidR="009C6C08" w:rsidRPr="009C6C08" w:rsidRDefault="009C6C08" w:rsidP="009C6C08">
            <w:pPr>
              <w:widowControl w:val="0"/>
              <w:suppressLineNumbers/>
              <w:suppressAutoHyphens/>
              <w:spacing w:after="0" w:line="240" w:lineRule="auto"/>
              <w:rPr>
                <w:rFonts w:cs="Lohit Devanagari"/>
                <w:color w:val="004F9E"/>
                <w:kern w:val="2"/>
                <w:sz w:val="10"/>
                <w:szCs w:val="10"/>
                <w:lang w:eastAsia="zh-CN" w:bidi="hi-IN"/>
              </w:rPr>
            </w:pPr>
            <w:r w:rsidRPr="009C6C08">
              <w:rPr>
                <w:rFonts w:ascii="Liberation Serif" w:hAnsi="Liberation Serif" w:cs="Lohit Devanagari"/>
                <w:b/>
                <w:noProof/>
                <w:kern w:val="2"/>
                <w:sz w:val="16"/>
                <w:szCs w:val="24"/>
                <w:lang w:eastAsia="de-DE"/>
              </w:rPr>
              <w:lastRenderedPageBreak/>
              <mc:AlternateContent>
                <mc:Choice Requires="wps">
                  <w:drawing>
                    <wp:anchor distT="0" distB="0" distL="0" distR="0" simplePos="0" relativeHeight="251727872" behindDoc="0" locked="0" layoutInCell="0" allowOverlap="1" wp14:anchorId="50DF03BE" wp14:editId="351B7C9A">
                      <wp:simplePos x="0" y="0"/>
                      <wp:positionH relativeFrom="column">
                        <wp:posOffset>4902108</wp:posOffset>
                      </wp:positionH>
                      <wp:positionV relativeFrom="paragraph">
                        <wp:posOffset>43444</wp:posOffset>
                      </wp:positionV>
                      <wp:extent cx="1539240" cy="190280"/>
                      <wp:effectExtent l="0" t="0" r="22860" b="19685"/>
                      <wp:wrapNone/>
                      <wp:docPr id="73" name="Rechteck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9240" cy="190280"/>
                              </a:xfrm>
                              <a:prstGeom prst="rect">
                                <a:avLst/>
                              </a:prstGeom>
                              <a:solidFill>
                                <a:srgbClr val="FCF9F9"/>
                              </a:solidFill>
                              <a:ln w="0">
                                <a:solidFill>
                                  <a:srgbClr val="BABABA"/>
                                </a:solidFill>
                              </a:ln>
                              <a:effectLst/>
                            </wps:spPr>
                            <wps:txbx>
                              <w:txbxContent>
                                <w:p w14:paraId="56CA880F" w14:textId="77777777" w:rsidR="000262A0" w:rsidRDefault="000262A0" w:rsidP="009C6C08">
                                  <w:pPr>
                                    <w:widowControl w:val="0"/>
                                    <w:jc w:val="center"/>
                                  </w:pPr>
                                  <w:r>
                                    <w:rPr>
                                      <w:color w:val="4C4C4C"/>
                                    </w:rPr>
                                    <w:t>Inhaltsverzeichnis</w:t>
                                  </w:r>
                                </w:p>
                              </w:txbxContent>
                            </wps:txbx>
                            <wps:bodyPr lIns="0" tIns="0" rIns="0" bIns="0" anchor="b">
                              <a:noAutofit/>
                            </wps:bodyPr>
                          </wps:wsp>
                        </a:graphicData>
                      </a:graphic>
                      <wp14:sizeRelH relativeFrom="page">
                        <wp14:pctWidth>0</wp14:pctWidth>
                      </wp14:sizeRelH>
                      <wp14:sizeRelV relativeFrom="page">
                        <wp14:pctHeight>0</wp14:pctHeight>
                      </wp14:sizeRelV>
                    </wp:anchor>
                  </w:drawing>
                </mc:Choice>
                <mc:Fallback>
                  <w:pict>
                    <v:rect w14:anchorId="50DF03BE" id="Rechteck 73" o:spid="_x0000_s1031" style="position:absolute;margin-left:386pt;margin-top:3.4pt;width:121.2pt;height:15pt;z-index:251727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" o:allowincell="f" fillcolor="#fcf9f9" strokecolor="#bababa" strokeweight="0">
                      <v:path arrowok="t"/>
                      <v:textbox inset="0,0,0,0">
                        <w:txbxContent>
                          <w:p w14:paraId="56CA880F" w14:textId="77777777" w:rsidR="000262A0" w:rsidRDefault="000262A0" w:rsidP="009C6C08">
                            <w:pPr>
                              <w:widowControl w:val="0"/>
                              <w:jc w:val="center"/>
                            </w:pPr>
                            <w:r>
                              <w:rPr>
                                <w:color w:val="4C4C4C"/>
                              </w:rPr>
                              <w:t>Inhaltsverzeichnis</w:t>
                            </w:r>
                          </w:p>
                        </w:txbxContent>
                      </v:textbox>
                    </v:rect>
                  </w:pict>
                </mc:Fallback>
              </mc:AlternateContent>
            </w:r>
          </w:p>
          <w:p w14:paraId="4FD18848" w14:textId="5E2BB832" w:rsidR="009C6C08" w:rsidRPr="009C6C08" w:rsidRDefault="009C6C08" w:rsidP="009C6C08">
            <w:pPr>
              <w:widowControl w:val="0"/>
              <w:suppressLineNumbers/>
              <w:suppressAutoHyphens/>
              <w:spacing w:after="0" w:line="240" w:lineRule="auto"/>
              <w:rPr>
                <w:rFonts w:cs="Lohit Devanagari"/>
                <w:b/>
                <w:color w:val="0070C0"/>
                <w:kern w:val="2"/>
                <w:lang w:eastAsia="zh-CN" w:bidi="hi-IN"/>
              </w:rPr>
            </w:pPr>
            <w:r w:rsidRPr="009C6C08">
              <w:rPr>
                <w:rFonts w:cs="Lohit Devanagari"/>
                <w:b/>
                <w:color w:val="0070C0"/>
                <w:kern w:val="2"/>
                <w:lang w:eastAsia="zh-CN" w:bidi="hi-IN"/>
              </w:rPr>
              <w:t>Zurück zur Startseite</w:t>
            </w:r>
          </w:p>
          <w:p w14:paraId="34661D61" w14:textId="266673BE" w:rsidR="009C6C08" w:rsidRPr="009C6C08" w:rsidRDefault="009C6C08" w:rsidP="009C6C08">
            <w:pPr>
              <w:widowControl w:val="0"/>
              <w:suppressLineNumbers/>
              <w:suppressAutoHyphens/>
              <w:spacing w:after="0" w:line="240" w:lineRule="auto"/>
              <w:rPr>
                <w:rFonts w:cs="Lohit Devanagari"/>
                <w:color w:val="004F9E"/>
                <w:kern w:val="2"/>
                <w:lang w:eastAsia="zh-CN" w:bidi="hi-IN"/>
              </w:rPr>
            </w:pPr>
          </w:p>
          <w:p w14:paraId="2EE031B9" w14:textId="62B9A9BE" w:rsidR="009C6C08" w:rsidRPr="009C6C08" w:rsidRDefault="009C6C08" w:rsidP="009C6C08">
            <w:pPr>
              <w:widowControl w:val="0"/>
              <w:suppressLineNumbers/>
              <w:suppressAutoHyphens/>
              <w:spacing w:after="0" w:line="240" w:lineRule="auto"/>
              <w:rPr>
                <w:rFonts w:cs="Lohit Devanagari"/>
                <w:b/>
                <w:bCs/>
                <w:color w:val="000000"/>
                <w:kern w:val="2"/>
                <w:sz w:val="26"/>
                <w:szCs w:val="26"/>
                <w:lang w:eastAsia="zh-CN" w:bidi="hi-IN"/>
              </w:rPr>
            </w:pPr>
            <w:r w:rsidRPr="009C6C08">
              <w:rPr>
                <w:rFonts w:cs="Lohit Devanagari"/>
                <w:b/>
                <w:bCs/>
                <w:color w:val="000000"/>
                <w:kern w:val="2"/>
                <w:sz w:val="26"/>
                <w:szCs w:val="26"/>
                <w:lang w:eastAsia="zh-CN" w:bidi="hi-IN"/>
              </w:rPr>
              <w:t>Service Level Agreements</w:t>
            </w:r>
          </w:p>
          <w:p w14:paraId="69E05E9F" w14:textId="4BA2538A" w:rsidR="009C6C08" w:rsidRPr="009C6C08" w:rsidRDefault="009C6C08" w:rsidP="009848E3">
            <w:pPr>
              <w:widowControl w:val="0"/>
              <w:suppressAutoHyphens/>
              <w:spacing w:after="0" w:line="318" w:lineRule="exact"/>
              <w:jc w:val="both"/>
              <w:rPr>
                <w:rFonts w:cs="Arial"/>
                <w:color w:val="000000"/>
                <w:kern w:val="2"/>
                <w:sz w:val="20"/>
                <w:szCs w:val="20"/>
                <w:lang w:eastAsia="zh-CN" w:bidi="hi-IN"/>
              </w:rPr>
            </w:pPr>
            <w:r w:rsidRPr="009C6C08">
              <w:rPr>
                <w:rFonts w:cs="Arial"/>
                <w:color w:val="000000"/>
                <w:sz w:val="20"/>
                <w:szCs w:val="20"/>
              </w:rPr>
              <w:t>In den Serviceverträgen entscheide</w:t>
            </w:r>
            <w:r w:rsidR="00427EA6">
              <w:rPr>
                <w:rFonts w:cs="Arial"/>
                <w:color w:val="000000"/>
                <w:sz w:val="20"/>
                <w:szCs w:val="20"/>
              </w:rPr>
              <w:t>n</w:t>
            </w:r>
            <w:r w:rsidRPr="009C6C08">
              <w:rPr>
                <w:rFonts w:cs="Arial"/>
                <w:color w:val="000000"/>
                <w:sz w:val="20"/>
                <w:szCs w:val="20"/>
              </w:rPr>
              <w:t xml:space="preserve"> sich </w:t>
            </w:r>
            <w:r w:rsidR="00427EA6">
              <w:rPr>
                <w:rFonts w:cs="Arial"/>
                <w:color w:val="000000"/>
                <w:sz w:val="20"/>
                <w:szCs w:val="20"/>
              </w:rPr>
              <w:t xml:space="preserve">die </w:t>
            </w:r>
            <w:r w:rsidR="009848E3">
              <w:rPr>
                <w:rFonts w:cs="Arial"/>
                <w:color w:val="000000"/>
                <w:sz w:val="20"/>
                <w:szCs w:val="20"/>
              </w:rPr>
              <w:t xml:space="preserve">Kundinnen und </w:t>
            </w:r>
            <w:r w:rsidRPr="009C6C08">
              <w:rPr>
                <w:rFonts w:cs="Arial"/>
                <w:color w:val="000000"/>
                <w:sz w:val="20"/>
                <w:szCs w:val="20"/>
              </w:rPr>
              <w:t>Kunde</w:t>
            </w:r>
            <w:r w:rsidR="009848E3">
              <w:rPr>
                <w:rFonts w:cs="Arial"/>
                <w:color w:val="000000"/>
                <w:sz w:val="20"/>
                <w:szCs w:val="20"/>
              </w:rPr>
              <w:t>n</w:t>
            </w:r>
            <w:r w:rsidRPr="009C6C08">
              <w:rPr>
                <w:rFonts w:cs="Arial"/>
                <w:color w:val="000000"/>
                <w:sz w:val="20"/>
                <w:szCs w:val="20"/>
              </w:rPr>
              <w:t xml:space="preserve"> grundsätzlich für die folgenden Servicelevels:</w:t>
            </w:r>
          </w:p>
          <w:p w14:paraId="5F9AE07D" w14:textId="77777777" w:rsidR="009C6C08" w:rsidRPr="009C6C08" w:rsidRDefault="009C6C08" w:rsidP="009848E3">
            <w:pPr>
              <w:widowControl w:val="0"/>
              <w:suppressAutoHyphens/>
              <w:spacing w:after="0" w:line="318" w:lineRule="exact"/>
              <w:jc w:val="both"/>
              <w:rPr>
                <w:rFonts w:cs="Arial"/>
                <w:color w:val="000000"/>
                <w:sz w:val="20"/>
                <w:szCs w:val="20"/>
              </w:rPr>
            </w:pPr>
          </w:p>
          <w:p w14:paraId="357734AA" w14:textId="5B26F3DC" w:rsidR="009848E3" w:rsidRPr="009C6C08" w:rsidRDefault="009C6C08" w:rsidP="009848E3">
            <w:pPr>
              <w:widowControl w:val="0"/>
              <w:suppressAutoHyphens/>
              <w:spacing w:after="115" w:line="318" w:lineRule="exact"/>
              <w:jc w:val="both"/>
              <w:rPr>
                <w:rFonts w:cs="Arial"/>
                <w:b/>
                <w:bCs/>
                <w:color w:val="000000"/>
                <w:sz w:val="24"/>
                <w:szCs w:val="24"/>
              </w:rPr>
            </w:pPr>
            <w:r w:rsidRPr="009C6C08">
              <w:rPr>
                <w:rFonts w:cs="Lohit Devanagari"/>
                <w:b/>
                <w:bCs/>
                <w:color w:val="000000"/>
                <w:kern w:val="2"/>
                <w:sz w:val="26"/>
                <w:szCs w:val="26"/>
                <w:lang w:eastAsia="zh-CN" w:bidi="hi-IN"/>
              </w:rPr>
              <w:t xml:space="preserve">Bronze </w:t>
            </w:r>
            <w:r w:rsidR="00AD1D3B">
              <w:rPr>
                <w:rFonts w:cs="Lohit Devanagari"/>
                <w:b/>
                <w:bCs/>
                <w:color w:val="000000"/>
                <w:kern w:val="2"/>
                <w:sz w:val="26"/>
                <w:szCs w:val="26"/>
                <w:lang w:eastAsia="zh-CN" w:bidi="hi-IN"/>
              </w:rPr>
              <w:t>–</w:t>
            </w:r>
            <w:r w:rsidR="00427EA6">
              <w:rPr>
                <w:rFonts w:cs="Lohit Devanagari"/>
                <w:b/>
                <w:bCs/>
                <w:color w:val="000000"/>
                <w:kern w:val="2"/>
                <w:sz w:val="26"/>
                <w:szCs w:val="26"/>
                <w:lang w:eastAsia="zh-CN" w:bidi="hi-IN"/>
              </w:rPr>
              <w:t xml:space="preserve"> Servicelevel </w:t>
            </w:r>
            <w:r w:rsidRPr="009C6C08">
              <w:rPr>
                <w:rFonts w:cs="Arial"/>
                <w:b/>
                <w:bCs/>
                <w:color w:val="000000"/>
                <w:sz w:val="24"/>
                <w:szCs w:val="24"/>
              </w:rPr>
              <w:t>1 (SL1)</w:t>
            </w:r>
          </w:p>
          <w:p w14:paraId="2DD287FC" w14:textId="78395044" w:rsidR="009C6C08" w:rsidRPr="009848E3" w:rsidRDefault="009C6C08" w:rsidP="006C27F0">
            <w:pPr>
              <w:pStyle w:val="Listenabsatz"/>
              <w:widowControl w:val="0"/>
              <w:numPr>
                <w:ilvl w:val="0"/>
                <w:numId w:val="9"/>
              </w:numPr>
              <w:tabs>
                <w:tab w:val="left" w:pos="707"/>
              </w:tabs>
              <w:suppressAutoHyphens/>
              <w:spacing w:after="115" w:line="318" w:lineRule="exact"/>
              <w:jc w:val="both"/>
              <w:rPr>
                <w:rFonts w:cs="Lohit Devanagari"/>
                <w:kern w:val="2"/>
                <w:sz w:val="20"/>
                <w:szCs w:val="20"/>
                <w:lang w:eastAsia="zh-CN" w:bidi="hi-IN"/>
              </w:rPr>
            </w:pPr>
            <w:r w:rsidRPr="009848E3">
              <w:rPr>
                <w:rFonts w:cs="Lohit Devanagari"/>
                <w:kern w:val="2"/>
                <w:sz w:val="20"/>
                <w:szCs w:val="20"/>
                <w:lang w:eastAsia="zh-CN" w:bidi="hi-IN"/>
              </w:rPr>
              <w:t>Verfügbarkeit pro Jahr: 99,0</w:t>
            </w:r>
            <w:r w:rsidR="009848E3" w:rsidRPr="009848E3">
              <w:rPr>
                <w:rFonts w:cs="Lohit Devanagari"/>
                <w:kern w:val="2"/>
                <w:sz w:val="20"/>
                <w:szCs w:val="20"/>
                <w:lang w:eastAsia="zh-CN" w:bidi="hi-IN"/>
              </w:rPr>
              <w:t xml:space="preserve"> </w:t>
            </w:r>
            <w:r w:rsidRPr="009848E3">
              <w:rPr>
                <w:rFonts w:cs="Lohit Devanagari"/>
                <w:kern w:val="2"/>
                <w:sz w:val="20"/>
                <w:szCs w:val="20"/>
                <w:lang w:eastAsia="zh-CN" w:bidi="hi-IN"/>
              </w:rPr>
              <w:t>%</w:t>
            </w:r>
          </w:p>
          <w:p w14:paraId="00B7907D" w14:textId="77777777" w:rsidR="009C6C08" w:rsidRPr="009C6C08" w:rsidRDefault="009C6C08" w:rsidP="006C27F0">
            <w:pPr>
              <w:widowControl w:val="0"/>
              <w:numPr>
                <w:ilvl w:val="0"/>
                <w:numId w:val="9"/>
              </w:numPr>
              <w:tabs>
                <w:tab w:val="left" w:pos="707"/>
              </w:tabs>
              <w:suppressAutoHyphens/>
              <w:spacing w:after="140" w:line="276" w:lineRule="auto"/>
              <w:rPr>
                <w:rFonts w:cs="Lohit Devanagari"/>
                <w:kern w:val="2"/>
                <w:sz w:val="20"/>
                <w:szCs w:val="20"/>
                <w:lang w:eastAsia="zh-CN" w:bidi="hi-IN"/>
              </w:rPr>
            </w:pPr>
            <w:r w:rsidRPr="009C6C08">
              <w:rPr>
                <w:color w:val="000000"/>
                <w:sz w:val="20"/>
                <w:szCs w:val="20"/>
                <w:lang w:eastAsia="de-DE"/>
              </w:rPr>
              <w:t>Servicebereitschaft:</w:t>
            </w:r>
            <w:r w:rsidRPr="009C6C08">
              <w:rPr>
                <w:rFonts w:cs="Lohit Devanagari"/>
                <w:kern w:val="2"/>
                <w:sz w:val="20"/>
                <w:szCs w:val="20"/>
                <w:lang w:eastAsia="zh-CN" w:bidi="hi-IN"/>
              </w:rPr>
              <w:t xml:space="preserve"> Mo. - Fr., 8:00 - 18:00 Uhr. Außerhalb dieser Zeiten kann eine Störungsmeldung eingehen. Der Entstörungsprozess beginnt sobald der nächste Werktag erreicht wird. </w:t>
            </w:r>
          </w:p>
          <w:p w14:paraId="1D2EB8E5" w14:textId="6D97CEED" w:rsidR="009C6C08" w:rsidRPr="009C6C08" w:rsidRDefault="009C6C08" w:rsidP="006C27F0">
            <w:pPr>
              <w:widowControl w:val="0"/>
              <w:numPr>
                <w:ilvl w:val="0"/>
                <w:numId w:val="9"/>
              </w:numPr>
              <w:tabs>
                <w:tab w:val="left" w:pos="707"/>
              </w:tabs>
              <w:suppressAutoHyphens/>
              <w:spacing w:after="140" w:line="276" w:lineRule="auto"/>
              <w:rPr>
                <w:rFonts w:cs="Lohit Devanagari"/>
                <w:kern w:val="2"/>
                <w:sz w:val="20"/>
                <w:szCs w:val="20"/>
                <w:lang w:eastAsia="zh-CN" w:bidi="hi-IN"/>
              </w:rPr>
            </w:pPr>
            <w:r w:rsidRPr="009C6C08">
              <w:rPr>
                <w:color w:val="000000"/>
                <w:sz w:val="20"/>
                <w:szCs w:val="20"/>
                <w:lang w:eastAsia="de-DE"/>
              </w:rPr>
              <w:t>Reaktionszeit auf Stör</w:t>
            </w:r>
            <w:r w:rsidR="009848E3">
              <w:rPr>
                <w:color w:val="000000"/>
                <w:sz w:val="20"/>
                <w:szCs w:val="20"/>
                <w:lang w:eastAsia="de-DE"/>
              </w:rPr>
              <w:t>ungen: innerhalb von 24 Stunden</w:t>
            </w:r>
          </w:p>
          <w:p w14:paraId="2477E67C" w14:textId="19B4492A" w:rsidR="009C6C08" w:rsidRPr="009C6C08" w:rsidRDefault="009C6C08" w:rsidP="006C27F0">
            <w:pPr>
              <w:widowControl w:val="0"/>
              <w:numPr>
                <w:ilvl w:val="0"/>
                <w:numId w:val="9"/>
              </w:numPr>
              <w:tabs>
                <w:tab w:val="left" w:pos="707"/>
              </w:tabs>
              <w:suppressAutoHyphens/>
              <w:spacing w:after="140" w:line="276" w:lineRule="auto"/>
              <w:rPr>
                <w:rFonts w:cs="Lohit Devanagari"/>
                <w:kern w:val="2"/>
                <w:sz w:val="20"/>
                <w:szCs w:val="20"/>
                <w:lang w:eastAsia="zh-CN" w:bidi="hi-IN"/>
              </w:rPr>
            </w:pPr>
            <w:r w:rsidRPr="009C6C08">
              <w:rPr>
                <w:rFonts w:cs="Lohit Devanagari"/>
                <w:kern w:val="2"/>
                <w:sz w:val="20"/>
                <w:szCs w:val="20"/>
                <w:lang w:eastAsia="zh-CN" w:bidi="hi-IN"/>
              </w:rPr>
              <w:t>Ents</w:t>
            </w:r>
            <w:r w:rsidR="009848E3">
              <w:rPr>
                <w:rFonts w:cs="Lohit Devanagari"/>
                <w:kern w:val="2"/>
                <w:sz w:val="20"/>
                <w:szCs w:val="20"/>
                <w:lang w:eastAsia="zh-CN" w:bidi="hi-IN"/>
              </w:rPr>
              <w:t>tördauer: innerhalb von 5 Tagen</w:t>
            </w:r>
          </w:p>
          <w:p w14:paraId="26D1F85B" w14:textId="77777777" w:rsidR="009C6C08" w:rsidRPr="009C6C08" w:rsidRDefault="009C6C08" w:rsidP="006C27F0">
            <w:pPr>
              <w:widowControl w:val="0"/>
              <w:numPr>
                <w:ilvl w:val="0"/>
                <w:numId w:val="9"/>
              </w:numPr>
              <w:tabs>
                <w:tab w:val="left" w:pos="707"/>
              </w:tabs>
              <w:suppressAutoHyphens/>
              <w:spacing w:after="140" w:line="276" w:lineRule="auto"/>
              <w:rPr>
                <w:rFonts w:cs="Lohit Devanagari"/>
                <w:kern w:val="2"/>
                <w:sz w:val="20"/>
                <w:szCs w:val="20"/>
                <w:lang w:eastAsia="zh-CN" w:bidi="hi-IN"/>
              </w:rPr>
            </w:pPr>
            <w:r w:rsidRPr="009C6C08">
              <w:rPr>
                <w:rFonts w:cs="Lohit Devanagari"/>
                <w:kern w:val="2"/>
                <w:sz w:val="20"/>
                <w:szCs w:val="20"/>
                <w:lang w:eastAsia="zh-CN" w:bidi="hi-IN"/>
              </w:rPr>
              <w:t>Der Auftraggeber stellt sicher, dass die Störungsmeldung durch entsprechend entscheidungsbefugtes und qualifiziertes Personal erfolgt.</w:t>
            </w:r>
          </w:p>
          <w:p w14:paraId="6520ABB8" w14:textId="0C538EBF" w:rsidR="009C6C08" w:rsidRDefault="009C6C08" w:rsidP="006C27F0">
            <w:pPr>
              <w:widowControl w:val="0"/>
              <w:numPr>
                <w:ilvl w:val="0"/>
                <w:numId w:val="9"/>
              </w:numPr>
              <w:tabs>
                <w:tab w:val="left" w:pos="707"/>
              </w:tabs>
              <w:suppressAutoHyphens/>
              <w:spacing w:after="140" w:line="276" w:lineRule="auto"/>
              <w:rPr>
                <w:rFonts w:cs="Lohit Devanagari"/>
                <w:kern w:val="2"/>
                <w:sz w:val="20"/>
                <w:szCs w:val="20"/>
                <w:lang w:eastAsia="zh-CN" w:bidi="hi-IN"/>
              </w:rPr>
            </w:pPr>
            <w:r w:rsidRPr="009C6C08">
              <w:rPr>
                <w:rFonts w:cs="Lohit Devanagari"/>
                <w:kern w:val="2"/>
                <w:sz w:val="20"/>
                <w:szCs w:val="20"/>
                <w:lang w:eastAsia="zh-CN" w:bidi="hi-IN"/>
              </w:rPr>
              <w:t>Bei dringenden Problemen erfolgt ein Expresszuschlag von +50</w:t>
            </w:r>
            <w:r w:rsidR="009848E3">
              <w:rPr>
                <w:rFonts w:cs="Lohit Devanagari"/>
                <w:kern w:val="2"/>
                <w:sz w:val="20"/>
                <w:szCs w:val="20"/>
                <w:lang w:eastAsia="zh-CN" w:bidi="hi-IN"/>
              </w:rPr>
              <w:t xml:space="preserve"> </w:t>
            </w:r>
            <w:r w:rsidRPr="009C6C08">
              <w:rPr>
                <w:rFonts w:cs="Lohit Devanagari"/>
                <w:kern w:val="2"/>
                <w:sz w:val="20"/>
                <w:szCs w:val="20"/>
                <w:lang w:eastAsia="zh-CN" w:bidi="hi-IN"/>
              </w:rPr>
              <w:t>% auf den regulären Stundensatz und die Lösungszeit beträgt grundsätzlich innerhalb von 4 Stunden.</w:t>
            </w:r>
          </w:p>
          <w:p w14:paraId="7C97F479" w14:textId="77777777" w:rsidR="009848E3" w:rsidRPr="009C6C08" w:rsidRDefault="009848E3" w:rsidP="009848E3">
            <w:pPr>
              <w:widowControl w:val="0"/>
              <w:tabs>
                <w:tab w:val="left" w:pos="707"/>
              </w:tabs>
              <w:suppressAutoHyphens/>
              <w:spacing w:after="140" w:line="276" w:lineRule="auto"/>
              <w:ind w:left="720"/>
              <w:rPr>
                <w:rFonts w:cs="Lohit Devanagari"/>
                <w:kern w:val="2"/>
                <w:sz w:val="20"/>
                <w:szCs w:val="20"/>
                <w:lang w:eastAsia="zh-CN" w:bidi="hi-IN"/>
              </w:rPr>
            </w:pPr>
          </w:p>
          <w:p w14:paraId="5DF2E950" w14:textId="1E289C24" w:rsidR="009848E3" w:rsidRPr="009C6C08" w:rsidRDefault="009C6C08" w:rsidP="009848E3">
            <w:pPr>
              <w:widowControl w:val="0"/>
              <w:suppressAutoHyphens/>
              <w:spacing w:after="115" w:line="318" w:lineRule="exact"/>
              <w:jc w:val="both"/>
              <w:rPr>
                <w:rFonts w:cs="Arial"/>
                <w:b/>
                <w:bCs/>
                <w:color w:val="000000"/>
                <w:kern w:val="2"/>
                <w:sz w:val="24"/>
                <w:szCs w:val="24"/>
                <w:lang w:eastAsia="zh-CN" w:bidi="hi-IN"/>
              </w:rPr>
            </w:pPr>
            <w:r w:rsidRPr="009C6C08">
              <w:rPr>
                <w:rFonts w:cs="Arial"/>
                <w:b/>
                <w:bCs/>
                <w:color w:val="000000"/>
                <w:sz w:val="24"/>
                <w:szCs w:val="24"/>
              </w:rPr>
              <w:t>Silber</w:t>
            </w:r>
            <w:r w:rsidRPr="009C6C08">
              <w:rPr>
                <w:rFonts w:cs="Arial"/>
                <w:b/>
                <w:bCs/>
                <w:color w:val="000000"/>
                <w:kern w:val="2"/>
                <w:sz w:val="24"/>
                <w:szCs w:val="24"/>
                <w:lang w:eastAsia="zh-CN" w:bidi="hi-IN"/>
              </w:rPr>
              <w:t xml:space="preserve"> </w:t>
            </w:r>
            <w:r w:rsidR="00AD1D3B">
              <w:rPr>
                <w:rFonts w:cs="Arial"/>
                <w:b/>
                <w:bCs/>
                <w:color w:val="000000"/>
                <w:kern w:val="2"/>
                <w:sz w:val="24"/>
                <w:szCs w:val="24"/>
                <w:lang w:eastAsia="zh-CN" w:bidi="hi-IN"/>
              </w:rPr>
              <w:t>–</w:t>
            </w:r>
            <w:r w:rsidR="00427EA6">
              <w:rPr>
                <w:rFonts w:cs="Arial"/>
                <w:b/>
                <w:bCs/>
                <w:color w:val="000000"/>
                <w:kern w:val="2"/>
                <w:sz w:val="24"/>
                <w:szCs w:val="24"/>
                <w:lang w:eastAsia="zh-CN" w:bidi="hi-IN"/>
              </w:rPr>
              <w:t xml:space="preserve"> Servicelevel </w:t>
            </w:r>
            <w:r w:rsidRPr="009C6C08">
              <w:rPr>
                <w:rFonts w:cs="Arial"/>
                <w:b/>
                <w:bCs/>
                <w:color w:val="000000"/>
                <w:kern w:val="2"/>
                <w:sz w:val="24"/>
                <w:szCs w:val="24"/>
                <w:lang w:eastAsia="zh-CN" w:bidi="hi-IN"/>
              </w:rPr>
              <w:t>2 (SL2)</w:t>
            </w:r>
          </w:p>
          <w:p w14:paraId="1361A323" w14:textId="48DAD33B" w:rsidR="009C6C08" w:rsidRPr="009C6C08" w:rsidRDefault="009C6C08" w:rsidP="006C27F0">
            <w:pPr>
              <w:widowControl w:val="0"/>
              <w:numPr>
                <w:ilvl w:val="0"/>
                <w:numId w:val="7"/>
              </w:numPr>
              <w:tabs>
                <w:tab w:val="left" w:pos="707"/>
              </w:tabs>
              <w:suppressAutoHyphens/>
              <w:spacing w:after="140" w:line="276" w:lineRule="auto"/>
              <w:rPr>
                <w:rFonts w:cs="Lohit Devanagari"/>
                <w:kern w:val="2"/>
                <w:sz w:val="20"/>
                <w:szCs w:val="24"/>
                <w:lang w:eastAsia="zh-CN" w:bidi="hi-IN"/>
              </w:rPr>
            </w:pPr>
            <w:r w:rsidRPr="009C6C08">
              <w:rPr>
                <w:color w:val="000000"/>
                <w:sz w:val="20"/>
                <w:szCs w:val="24"/>
                <w:lang w:eastAsia="de-DE"/>
              </w:rPr>
              <w:t>Verfügbarkeit pro Jahr: 99,5</w:t>
            </w:r>
            <w:r w:rsidR="00AD1D3B">
              <w:rPr>
                <w:color w:val="000000"/>
                <w:sz w:val="20"/>
                <w:szCs w:val="24"/>
                <w:lang w:eastAsia="de-DE"/>
              </w:rPr>
              <w:t xml:space="preserve"> </w:t>
            </w:r>
            <w:r w:rsidRPr="009C6C08">
              <w:rPr>
                <w:color w:val="000000"/>
                <w:sz w:val="20"/>
                <w:szCs w:val="24"/>
                <w:lang w:eastAsia="de-DE"/>
              </w:rPr>
              <w:t>%</w:t>
            </w:r>
          </w:p>
          <w:p w14:paraId="23BC2C44" w14:textId="1C38A693" w:rsidR="009C6C08" w:rsidRPr="009C6C08" w:rsidRDefault="009C6C08" w:rsidP="006C27F0">
            <w:pPr>
              <w:widowControl w:val="0"/>
              <w:numPr>
                <w:ilvl w:val="0"/>
                <w:numId w:val="7"/>
              </w:numPr>
              <w:tabs>
                <w:tab w:val="left" w:pos="707"/>
              </w:tabs>
              <w:suppressAutoHyphens/>
              <w:spacing w:after="140" w:line="276" w:lineRule="auto"/>
              <w:rPr>
                <w:rFonts w:cs="Lohit Devanagari"/>
                <w:kern w:val="2"/>
                <w:sz w:val="20"/>
                <w:szCs w:val="24"/>
                <w:lang w:eastAsia="zh-CN" w:bidi="hi-IN"/>
              </w:rPr>
            </w:pPr>
            <w:r w:rsidRPr="009C6C08">
              <w:rPr>
                <w:color w:val="000000"/>
                <w:sz w:val="20"/>
                <w:szCs w:val="24"/>
                <w:lang w:eastAsia="de-DE"/>
              </w:rPr>
              <w:t>Reaktionszeit auf Störungen:</w:t>
            </w:r>
            <w:r w:rsidR="009848E3">
              <w:rPr>
                <w:color w:val="000000"/>
                <w:sz w:val="20"/>
                <w:szCs w:val="24"/>
                <w:lang w:eastAsia="de-DE"/>
              </w:rPr>
              <w:t xml:space="preserve"> innerhalb von 6 Arbeitsstunden</w:t>
            </w:r>
          </w:p>
          <w:p w14:paraId="04FAE92D" w14:textId="116146EE" w:rsidR="009C6C08" w:rsidRPr="009C6C08" w:rsidRDefault="009C6C08" w:rsidP="006C27F0">
            <w:pPr>
              <w:widowControl w:val="0"/>
              <w:numPr>
                <w:ilvl w:val="0"/>
                <w:numId w:val="7"/>
              </w:numPr>
              <w:tabs>
                <w:tab w:val="left" w:pos="707"/>
              </w:tabs>
              <w:suppressAutoHyphens/>
              <w:spacing w:after="140" w:line="276" w:lineRule="auto"/>
              <w:rPr>
                <w:rFonts w:cs="Lohit Devanagari"/>
                <w:kern w:val="2"/>
                <w:sz w:val="20"/>
                <w:szCs w:val="24"/>
                <w:lang w:eastAsia="zh-CN" w:bidi="hi-IN"/>
              </w:rPr>
            </w:pPr>
            <w:r w:rsidRPr="009C6C08">
              <w:rPr>
                <w:rFonts w:cs="Lohit Devanagari"/>
                <w:kern w:val="2"/>
                <w:sz w:val="20"/>
                <w:szCs w:val="24"/>
                <w:lang w:eastAsia="zh-CN" w:bidi="hi-IN"/>
              </w:rPr>
              <w:t xml:space="preserve">Entstördauer: innerhalb </w:t>
            </w:r>
            <w:r w:rsidR="009848E3">
              <w:rPr>
                <w:color w:val="000000"/>
                <w:sz w:val="20"/>
                <w:szCs w:val="24"/>
                <w:lang w:eastAsia="de-DE"/>
              </w:rPr>
              <w:t>eines Tages</w:t>
            </w:r>
          </w:p>
          <w:p w14:paraId="28D006DE" w14:textId="4B3958DD" w:rsidR="009C6C08" w:rsidRPr="009C6C08" w:rsidRDefault="009C6C08" w:rsidP="006C27F0">
            <w:pPr>
              <w:widowControl w:val="0"/>
              <w:numPr>
                <w:ilvl w:val="0"/>
                <w:numId w:val="7"/>
              </w:numPr>
              <w:tabs>
                <w:tab w:val="left" w:pos="707"/>
              </w:tabs>
              <w:suppressAutoHyphens/>
              <w:spacing w:after="0" w:line="318" w:lineRule="exact"/>
              <w:jc w:val="both"/>
              <w:rPr>
                <w:rFonts w:cs="Arial"/>
                <w:color w:val="000000"/>
                <w:kern w:val="2"/>
                <w:sz w:val="20"/>
                <w:szCs w:val="24"/>
                <w:lang w:eastAsia="zh-CN" w:bidi="hi-IN"/>
              </w:rPr>
            </w:pPr>
            <w:r w:rsidRPr="009C6C08">
              <w:rPr>
                <w:rFonts w:cs="Arial"/>
                <w:color w:val="000000"/>
                <w:kern w:val="2"/>
                <w:sz w:val="20"/>
                <w:szCs w:val="24"/>
                <w:lang w:eastAsia="zh-CN" w:bidi="hi-IN"/>
              </w:rPr>
              <w:t xml:space="preserve">Behandlung </w:t>
            </w:r>
            <w:r w:rsidR="00AD1D3B">
              <w:rPr>
                <w:rFonts w:cs="Arial"/>
                <w:color w:val="000000"/>
                <w:kern w:val="2"/>
                <w:sz w:val="20"/>
                <w:szCs w:val="24"/>
                <w:lang w:eastAsia="zh-CN" w:bidi="hi-IN"/>
              </w:rPr>
              <w:t>Ihrer</w:t>
            </w:r>
            <w:r w:rsidRPr="009C6C08">
              <w:rPr>
                <w:rFonts w:cs="Arial"/>
                <w:color w:val="000000"/>
                <w:kern w:val="2"/>
                <w:sz w:val="20"/>
                <w:szCs w:val="24"/>
                <w:lang w:eastAsia="zh-CN" w:bidi="hi-IN"/>
              </w:rPr>
              <w:t xml:space="preserve"> Anfrage nach</w:t>
            </w:r>
            <w:r w:rsidR="00AD1D3B">
              <w:rPr>
                <w:rFonts w:cs="Arial"/>
                <w:color w:val="000000"/>
                <w:kern w:val="2"/>
                <w:sz w:val="20"/>
                <w:szCs w:val="24"/>
                <w:lang w:eastAsia="zh-CN" w:bidi="hi-IN"/>
              </w:rPr>
              <w:t xml:space="preserve"> hoher Priorität</w:t>
            </w:r>
          </w:p>
          <w:p w14:paraId="4FA429DF" w14:textId="77777777" w:rsidR="009C6C08" w:rsidRPr="009C6C08" w:rsidRDefault="009C6C08" w:rsidP="009C6C08">
            <w:pPr>
              <w:widowControl w:val="0"/>
              <w:suppressLineNumbers/>
              <w:suppressAutoHyphens/>
              <w:spacing w:after="0" w:line="240" w:lineRule="auto"/>
              <w:rPr>
                <w:rFonts w:cs="Lohit Devanagari"/>
                <w:b/>
                <w:bCs/>
                <w:color w:val="000000"/>
                <w:kern w:val="2"/>
                <w:lang w:eastAsia="zh-CN" w:bidi="hi-IN"/>
              </w:rPr>
            </w:pPr>
          </w:p>
          <w:p w14:paraId="2C2B0DB2" w14:textId="77777777" w:rsidR="009848E3" w:rsidRDefault="009848E3" w:rsidP="009848E3">
            <w:pPr>
              <w:widowControl w:val="0"/>
              <w:suppressAutoHyphens/>
              <w:spacing w:after="115" w:line="318" w:lineRule="exact"/>
              <w:jc w:val="both"/>
              <w:rPr>
                <w:rFonts w:cs="Arial"/>
                <w:b/>
                <w:bCs/>
                <w:color w:val="000000"/>
                <w:sz w:val="24"/>
                <w:szCs w:val="24"/>
              </w:rPr>
            </w:pPr>
          </w:p>
          <w:p w14:paraId="67E724D4" w14:textId="20B1AF9E" w:rsidR="009C6C08" w:rsidRPr="009C6C08" w:rsidRDefault="009C6C08" w:rsidP="009848E3">
            <w:pPr>
              <w:widowControl w:val="0"/>
              <w:suppressAutoHyphens/>
              <w:spacing w:after="115" w:line="318" w:lineRule="exact"/>
              <w:jc w:val="both"/>
              <w:rPr>
                <w:rFonts w:cs="Arial"/>
                <w:color w:val="000000"/>
                <w:kern w:val="2"/>
                <w:sz w:val="24"/>
                <w:szCs w:val="24"/>
                <w:lang w:eastAsia="zh-CN" w:bidi="hi-IN"/>
              </w:rPr>
            </w:pPr>
            <w:r w:rsidRPr="009C6C08">
              <w:rPr>
                <w:rFonts w:cs="Arial"/>
                <w:b/>
                <w:bCs/>
                <w:color w:val="000000"/>
                <w:sz w:val="24"/>
                <w:szCs w:val="24"/>
              </w:rPr>
              <w:t>Gold</w:t>
            </w:r>
            <w:r w:rsidR="009848E3">
              <w:rPr>
                <w:rFonts w:cs="Arial"/>
                <w:b/>
                <w:bCs/>
                <w:color w:val="000000"/>
                <w:sz w:val="24"/>
                <w:szCs w:val="24"/>
              </w:rPr>
              <w:t xml:space="preserve"> </w:t>
            </w:r>
            <w:r w:rsidR="00AD1D3B">
              <w:rPr>
                <w:rFonts w:cs="Arial"/>
                <w:b/>
                <w:bCs/>
                <w:color w:val="000000"/>
                <w:kern w:val="2"/>
                <w:sz w:val="24"/>
                <w:szCs w:val="24"/>
                <w:lang w:eastAsia="zh-CN" w:bidi="hi-IN"/>
              </w:rPr>
              <w:t>–</w:t>
            </w:r>
            <w:r w:rsidR="00427EA6">
              <w:rPr>
                <w:rFonts w:cs="Arial"/>
                <w:b/>
                <w:bCs/>
                <w:color w:val="000000"/>
                <w:kern w:val="2"/>
                <w:sz w:val="24"/>
                <w:szCs w:val="24"/>
                <w:lang w:eastAsia="zh-CN" w:bidi="hi-IN"/>
              </w:rPr>
              <w:t xml:space="preserve"> Servicelevel </w:t>
            </w:r>
            <w:r w:rsidRPr="009C6C08">
              <w:rPr>
                <w:rFonts w:cs="Arial"/>
                <w:b/>
                <w:bCs/>
                <w:color w:val="000000"/>
                <w:kern w:val="2"/>
                <w:sz w:val="24"/>
                <w:szCs w:val="24"/>
                <w:lang w:eastAsia="zh-CN" w:bidi="hi-IN"/>
              </w:rPr>
              <w:t>3 (SL3)</w:t>
            </w:r>
          </w:p>
          <w:p w14:paraId="297CCA89" w14:textId="4443DDAB" w:rsidR="009C6C08" w:rsidRPr="009C6C08" w:rsidRDefault="009C6C08" w:rsidP="006C27F0">
            <w:pPr>
              <w:widowControl w:val="0"/>
              <w:numPr>
                <w:ilvl w:val="0"/>
                <w:numId w:val="7"/>
              </w:numPr>
              <w:tabs>
                <w:tab w:val="left" w:pos="707"/>
              </w:tabs>
              <w:suppressAutoHyphens/>
              <w:spacing w:after="140" w:line="276" w:lineRule="auto"/>
              <w:rPr>
                <w:rFonts w:cs="Lohit Devanagari"/>
                <w:kern w:val="2"/>
                <w:sz w:val="20"/>
                <w:szCs w:val="24"/>
                <w:lang w:eastAsia="zh-CN" w:bidi="hi-IN"/>
              </w:rPr>
            </w:pPr>
            <w:r w:rsidRPr="009C6C08">
              <w:rPr>
                <w:rFonts w:cs="Lohit Devanagari"/>
                <w:kern w:val="2"/>
                <w:sz w:val="20"/>
                <w:szCs w:val="24"/>
                <w:lang w:eastAsia="zh-CN" w:bidi="hi-IN"/>
              </w:rPr>
              <w:t>Verfügbarkeit pro Jahr: 99,9</w:t>
            </w:r>
            <w:r w:rsidR="009848E3">
              <w:rPr>
                <w:rFonts w:cs="Lohit Devanagari"/>
                <w:kern w:val="2"/>
                <w:sz w:val="20"/>
                <w:szCs w:val="24"/>
                <w:lang w:eastAsia="zh-CN" w:bidi="hi-IN"/>
              </w:rPr>
              <w:t xml:space="preserve"> </w:t>
            </w:r>
            <w:r w:rsidRPr="009C6C08">
              <w:rPr>
                <w:rFonts w:cs="Lohit Devanagari"/>
                <w:kern w:val="2"/>
                <w:sz w:val="20"/>
                <w:szCs w:val="24"/>
                <w:lang w:eastAsia="zh-CN" w:bidi="hi-IN"/>
              </w:rPr>
              <w:t>%</w:t>
            </w:r>
          </w:p>
          <w:p w14:paraId="3372A45D" w14:textId="3B218A70" w:rsidR="009C6C08" w:rsidRPr="009C6C08" w:rsidRDefault="009C6C08" w:rsidP="006C27F0">
            <w:pPr>
              <w:widowControl w:val="0"/>
              <w:numPr>
                <w:ilvl w:val="0"/>
                <w:numId w:val="7"/>
              </w:numPr>
              <w:tabs>
                <w:tab w:val="left" w:pos="707"/>
              </w:tabs>
              <w:suppressAutoHyphens/>
              <w:spacing w:after="140" w:line="276" w:lineRule="auto"/>
              <w:rPr>
                <w:rFonts w:cs="Lohit Devanagari"/>
                <w:kern w:val="2"/>
                <w:sz w:val="20"/>
                <w:szCs w:val="24"/>
                <w:lang w:eastAsia="zh-CN" w:bidi="hi-IN"/>
              </w:rPr>
            </w:pPr>
            <w:r w:rsidRPr="009C6C08">
              <w:rPr>
                <w:rFonts w:cs="Lohit Devanagari"/>
                <w:kern w:val="2"/>
                <w:sz w:val="20"/>
                <w:szCs w:val="24"/>
                <w:lang w:eastAsia="zh-CN" w:bidi="hi-IN"/>
              </w:rPr>
              <w:t>Reaktionszeit auf Störungen</w:t>
            </w:r>
            <w:r w:rsidR="009848E3">
              <w:rPr>
                <w:rFonts w:cs="Lohit Devanagari"/>
                <w:kern w:val="2"/>
                <w:sz w:val="20"/>
                <w:szCs w:val="24"/>
                <w:lang w:eastAsia="zh-CN" w:bidi="hi-IN"/>
              </w:rPr>
              <w:t xml:space="preserve">: innerhalb </w:t>
            </w:r>
            <w:r w:rsidR="00427EA6">
              <w:rPr>
                <w:rFonts w:cs="Lohit Devanagari"/>
                <w:kern w:val="2"/>
                <w:sz w:val="20"/>
                <w:szCs w:val="24"/>
                <w:lang w:eastAsia="zh-CN" w:bidi="hi-IN"/>
              </w:rPr>
              <w:t xml:space="preserve">von </w:t>
            </w:r>
            <w:r w:rsidR="009848E3">
              <w:rPr>
                <w:rFonts w:cs="Lohit Devanagari"/>
                <w:kern w:val="2"/>
                <w:sz w:val="20"/>
                <w:szCs w:val="24"/>
                <w:lang w:eastAsia="zh-CN" w:bidi="hi-IN"/>
              </w:rPr>
              <w:t>zwei Arbeitsstunden</w:t>
            </w:r>
          </w:p>
          <w:p w14:paraId="50185F46" w14:textId="45906E3D" w:rsidR="009C6C08" w:rsidRPr="009C6C08" w:rsidRDefault="009C6C08" w:rsidP="006C27F0">
            <w:pPr>
              <w:widowControl w:val="0"/>
              <w:numPr>
                <w:ilvl w:val="0"/>
                <w:numId w:val="7"/>
              </w:numPr>
              <w:tabs>
                <w:tab w:val="left" w:pos="707"/>
              </w:tabs>
              <w:suppressAutoHyphens/>
              <w:spacing w:after="140" w:line="276" w:lineRule="auto"/>
              <w:rPr>
                <w:rFonts w:cs="Lohit Devanagari"/>
                <w:kern w:val="2"/>
                <w:sz w:val="20"/>
                <w:szCs w:val="24"/>
                <w:lang w:eastAsia="zh-CN" w:bidi="hi-IN"/>
              </w:rPr>
            </w:pPr>
            <w:r w:rsidRPr="009C6C08">
              <w:rPr>
                <w:rFonts w:cs="Lohit Devanagari"/>
                <w:kern w:val="2"/>
                <w:sz w:val="20"/>
                <w:szCs w:val="24"/>
                <w:lang w:eastAsia="zh-CN" w:bidi="hi-IN"/>
              </w:rPr>
              <w:t xml:space="preserve">Entstördauer: innerhalb </w:t>
            </w:r>
            <w:r w:rsidR="00427EA6">
              <w:rPr>
                <w:rFonts w:cs="Lohit Devanagari"/>
                <w:kern w:val="2"/>
                <w:sz w:val="20"/>
                <w:szCs w:val="24"/>
                <w:lang w:eastAsia="zh-CN" w:bidi="hi-IN"/>
              </w:rPr>
              <w:t xml:space="preserve">von </w:t>
            </w:r>
            <w:r w:rsidR="009848E3">
              <w:rPr>
                <w:rFonts w:cs="Lohit Devanagari"/>
                <w:kern w:val="2"/>
                <w:sz w:val="20"/>
                <w:szCs w:val="24"/>
                <w:lang w:eastAsia="zh-CN" w:bidi="hi-IN"/>
              </w:rPr>
              <w:t>acht Stunden</w:t>
            </w:r>
          </w:p>
          <w:p w14:paraId="520BD1F3" w14:textId="13F96FA8" w:rsidR="009C6C08" w:rsidRPr="009C6C08" w:rsidRDefault="009C6C08" w:rsidP="006C27F0">
            <w:pPr>
              <w:widowControl w:val="0"/>
              <w:numPr>
                <w:ilvl w:val="0"/>
                <w:numId w:val="7"/>
              </w:numPr>
              <w:tabs>
                <w:tab w:val="left" w:pos="707"/>
              </w:tabs>
              <w:suppressAutoHyphens/>
              <w:spacing w:after="140" w:line="276" w:lineRule="auto"/>
              <w:rPr>
                <w:rFonts w:cs="Lohit Devanagari"/>
                <w:kern w:val="2"/>
                <w:sz w:val="20"/>
                <w:szCs w:val="24"/>
                <w:lang w:eastAsia="zh-CN" w:bidi="hi-IN"/>
              </w:rPr>
            </w:pPr>
            <w:r w:rsidRPr="009C6C08">
              <w:rPr>
                <w:rFonts w:cs="Lohit Devanagari"/>
                <w:kern w:val="2"/>
                <w:sz w:val="20"/>
                <w:szCs w:val="24"/>
                <w:lang w:eastAsia="zh-CN" w:bidi="hi-IN"/>
              </w:rPr>
              <w:t xml:space="preserve">Behandlung Ihrer </w:t>
            </w:r>
            <w:r w:rsidR="009848E3">
              <w:rPr>
                <w:rFonts w:cs="Lohit Devanagari"/>
                <w:kern w:val="2"/>
                <w:sz w:val="20"/>
                <w:szCs w:val="24"/>
                <w:lang w:eastAsia="zh-CN" w:bidi="hi-IN"/>
              </w:rPr>
              <w:t>Anfrage nach höchster Priorität</w:t>
            </w:r>
          </w:p>
          <w:p w14:paraId="2A824918" w14:textId="3AA72C3C" w:rsidR="009C6C08" w:rsidRPr="009C6C08" w:rsidRDefault="009C6C08" w:rsidP="006C27F0">
            <w:pPr>
              <w:widowControl w:val="0"/>
              <w:numPr>
                <w:ilvl w:val="0"/>
                <w:numId w:val="7"/>
              </w:numPr>
              <w:tabs>
                <w:tab w:val="left" w:pos="707"/>
              </w:tabs>
              <w:suppressAutoHyphens/>
              <w:spacing w:after="140" w:line="276" w:lineRule="auto"/>
              <w:rPr>
                <w:rFonts w:cs="Lohit Devanagari"/>
                <w:kern w:val="2"/>
                <w:sz w:val="20"/>
                <w:szCs w:val="24"/>
                <w:lang w:eastAsia="zh-CN" w:bidi="hi-IN"/>
              </w:rPr>
            </w:pPr>
            <w:r w:rsidRPr="009C6C08">
              <w:rPr>
                <w:rFonts w:cs="Lohit Devanagari"/>
                <w:kern w:val="2"/>
                <w:sz w:val="20"/>
                <w:szCs w:val="24"/>
                <w:lang w:eastAsia="zh-CN" w:bidi="hi-IN"/>
              </w:rPr>
              <w:t>Monitoring der IT-Komponenten mi</w:t>
            </w:r>
            <w:r w:rsidR="00AD1D3B">
              <w:rPr>
                <w:rFonts w:cs="Lohit Devanagari"/>
                <w:kern w:val="2"/>
                <w:sz w:val="20"/>
                <w:szCs w:val="24"/>
                <w:lang w:eastAsia="zh-CN" w:bidi="hi-IN"/>
              </w:rPr>
              <w:t>t P</w:t>
            </w:r>
            <w:r w:rsidRPr="009C6C08">
              <w:rPr>
                <w:rFonts w:cs="Lohit Devanagari"/>
                <w:kern w:val="2"/>
                <w:sz w:val="20"/>
                <w:szCs w:val="24"/>
                <w:lang w:eastAsia="zh-CN" w:bidi="hi-IN"/>
              </w:rPr>
              <w:t>roaktiv-Schu</w:t>
            </w:r>
            <w:r w:rsidR="00AD1D3B">
              <w:rPr>
                <w:rFonts w:cs="Lohit Devanagari"/>
                <w:kern w:val="2"/>
                <w:sz w:val="20"/>
                <w:szCs w:val="24"/>
                <w:lang w:eastAsia="zh-CN" w:bidi="hi-IN"/>
              </w:rPr>
              <w:t>tz mit Warnhinweisen per E-Mail</w:t>
            </w:r>
          </w:p>
          <w:p w14:paraId="633AF42F" w14:textId="77777777" w:rsidR="009C6C08" w:rsidRPr="009C6C08" w:rsidRDefault="009C6C08" w:rsidP="009C6C08">
            <w:pPr>
              <w:widowControl w:val="0"/>
              <w:tabs>
                <w:tab w:val="left" w:pos="707"/>
              </w:tabs>
              <w:suppressAutoHyphens/>
              <w:spacing w:before="58" w:after="0" w:line="276" w:lineRule="auto"/>
              <w:ind w:left="707" w:hanging="283"/>
              <w:rPr>
                <w:rFonts w:ascii="Liberation Serif" w:hAnsi="Liberation Serif"/>
                <w:color w:val="000000"/>
                <w:sz w:val="24"/>
                <w:szCs w:val="24"/>
                <w:lang w:eastAsia="de-DE"/>
              </w:rPr>
            </w:pPr>
          </w:p>
          <w:p w14:paraId="67B6A070" w14:textId="1DF35E52" w:rsidR="009C6C08" w:rsidRPr="009C6C08" w:rsidRDefault="009C6C08" w:rsidP="009848E3">
            <w:pPr>
              <w:widowControl w:val="0"/>
              <w:suppressAutoHyphens/>
              <w:spacing w:after="283" w:line="318" w:lineRule="exact"/>
              <w:jc w:val="both"/>
              <w:rPr>
                <w:rFonts w:cs="Lohit Devanagari"/>
                <w:kern w:val="2"/>
                <w:sz w:val="20"/>
                <w:szCs w:val="24"/>
                <w:lang w:eastAsia="zh-CN" w:bidi="hi-IN"/>
              </w:rPr>
            </w:pPr>
            <w:r w:rsidRPr="009C6C08">
              <w:rPr>
                <w:rFonts w:cs="Lohit Devanagari"/>
                <w:kern w:val="2"/>
                <w:sz w:val="20"/>
                <w:szCs w:val="24"/>
                <w:lang w:eastAsia="zh-CN" w:bidi="hi-IN"/>
              </w:rPr>
              <w:t xml:space="preserve">Der reguläre Stundensatz beträgt 100 EUR exklusive USt. Je nach Servicevertrag können individuelle Vereinbarungen mit </w:t>
            </w:r>
            <w:r w:rsidR="009848E3">
              <w:rPr>
                <w:rFonts w:cs="Lohit Devanagari"/>
                <w:kern w:val="2"/>
                <w:sz w:val="20"/>
                <w:szCs w:val="24"/>
                <w:lang w:eastAsia="zh-CN" w:bidi="hi-IN"/>
              </w:rPr>
              <w:t xml:space="preserve">Kundinnen und </w:t>
            </w:r>
            <w:r w:rsidRPr="009C6C08">
              <w:rPr>
                <w:rFonts w:cs="Lohit Devanagari"/>
                <w:kern w:val="2"/>
                <w:sz w:val="20"/>
                <w:szCs w:val="24"/>
                <w:lang w:eastAsia="zh-CN" w:bidi="hi-IN"/>
              </w:rPr>
              <w:t xml:space="preserve">Kunden erfolgen. Diese sind in den Stammdaten unter ‚Notizen‘ zu vermerken. Bei Störmeldungen von </w:t>
            </w:r>
            <w:r w:rsidR="009848E3">
              <w:rPr>
                <w:rFonts w:cs="Lohit Devanagari"/>
                <w:kern w:val="2"/>
                <w:sz w:val="20"/>
                <w:szCs w:val="24"/>
                <w:lang w:eastAsia="zh-CN" w:bidi="hi-IN"/>
              </w:rPr>
              <w:t xml:space="preserve">Kundinnen und </w:t>
            </w:r>
            <w:r w:rsidR="009848E3" w:rsidRPr="009C6C08">
              <w:rPr>
                <w:rFonts w:cs="Lohit Devanagari"/>
                <w:kern w:val="2"/>
                <w:sz w:val="20"/>
                <w:szCs w:val="24"/>
                <w:lang w:eastAsia="zh-CN" w:bidi="hi-IN"/>
              </w:rPr>
              <w:t>Kunden</w:t>
            </w:r>
            <w:r w:rsidRPr="009C6C08">
              <w:rPr>
                <w:rFonts w:cs="Lohit Devanagari"/>
                <w:kern w:val="2"/>
                <w:sz w:val="20"/>
                <w:szCs w:val="24"/>
                <w:lang w:eastAsia="zh-CN" w:bidi="hi-IN"/>
              </w:rPr>
              <w:t>, die keinen Servicevertrag abgeschlossen haben, ist Servicelevel 1 anzuwenden. Das Team ‚Service Level Management‘ überwacht d</w:t>
            </w:r>
            <w:r w:rsidR="00AD1D3B">
              <w:rPr>
                <w:rFonts w:cs="Lohit Devanagari"/>
                <w:kern w:val="2"/>
                <w:sz w:val="20"/>
                <w:szCs w:val="24"/>
                <w:lang w:eastAsia="zh-CN" w:bidi="hi-IN"/>
              </w:rPr>
              <w:t>ie Einhaltung der Service-Level-</w:t>
            </w:r>
            <w:r w:rsidRPr="009C6C08">
              <w:rPr>
                <w:rFonts w:cs="Lohit Devanagari"/>
                <w:kern w:val="2"/>
                <w:sz w:val="20"/>
                <w:szCs w:val="24"/>
                <w:lang w:eastAsia="zh-CN" w:bidi="hi-IN"/>
              </w:rPr>
              <w:t xml:space="preserve">Agreements. </w:t>
            </w:r>
          </w:p>
          <w:p w14:paraId="6435E212" w14:textId="77777777" w:rsidR="009C6C08" w:rsidRPr="009C6C08" w:rsidRDefault="009C6C08" w:rsidP="009848E3">
            <w:pPr>
              <w:widowControl w:val="0"/>
              <w:suppressAutoHyphens/>
              <w:spacing w:after="283" w:line="318" w:lineRule="exact"/>
              <w:jc w:val="both"/>
              <w:rPr>
                <w:rFonts w:cs="Lohit Devanagari"/>
                <w:kern w:val="2"/>
                <w:sz w:val="20"/>
                <w:szCs w:val="24"/>
                <w:lang w:eastAsia="zh-CN" w:bidi="hi-IN"/>
              </w:rPr>
            </w:pPr>
            <w:r w:rsidRPr="009C6C08">
              <w:rPr>
                <w:rFonts w:cs="Lohit Devanagari"/>
                <w:kern w:val="2"/>
                <w:sz w:val="20"/>
                <w:szCs w:val="24"/>
                <w:lang w:eastAsia="zh-CN" w:bidi="hi-IN"/>
              </w:rPr>
              <w:t>Begriffsdefinition:</w:t>
            </w:r>
          </w:p>
          <w:p w14:paraId="1E58D685" w14:textId="43E125E5" w:rsidR="009C6C08" w:rsidRPr="009C6C08" w:rsidRDefault="009C6C08" w:rsidP="009848E3">
            <w:pPr>
              <w:widowControl w:val="0"/>
              <w:suppressAutoHyphens/>
              <w:spacing w:after="283" w:line="318" w:lineRule="exact"/>
              <w:jc w:val="both"/>
              <w:rPr>
                <w:rFonts w:ascii="Liberation Serif" w:hAnsi="Liberation Serif" w:cs="Lohit Devanagari"/>
                <w:kern w:val="2"/>
                <w:sz w:val="24"/>
                <w:szCs w:val="24"/>
                <w:lang w:val="en-US" w:eastAsia="zh-CN" w:bidi="hi-IN"/>
              </w:rPr>
            </w:pPr>
            <w:r w:rsidRPr="009C6C08">
              <w:rPr>
                <w:rFonts w:cs="Lohit Devanagari"/>
                <w:b/>
                <w:i/>
                <w:kern w:val="2"/>
                <w:sz w:val="20"/>
                <w:szCs w:val="24"/>
                <w:lang w:eastAsia="zh-CN" w:bidi="hi-IN"/>
              </w:rPr>
              <w:t>Verfügbarkeit</w:t>
            </w:r>
            <w:r w:rsidRPr="009C6C08">
              <w:rPr>
                <w:rFonts w:cs="Lohit Devanagari"/>
                <w:kern w:val="2"/>
                <w:sz w:val="20"/>
                <w:szCs w:val="24"/>
                <w:lang w:eastAsia="zh-CN" w:bidi="hi-IN"/>
              </w:rPr>
              <w:br/>
            </w:r>
            <w:r w:rsidRPr="009C6C08">
              <w:rPr>
                <w:rFonts w:cs="Lohit Devanagari"/>
                <w:i/>
                <w:kern w:val="2"/>
                <w:sz w:val="20"/>
                <w:szCs w:val="24"/>
                <w:lang w:eastAsia="zh-CN" w:bidi="hi-IN"/>
              </w:rPr>
              <w:t xml:space="preserve">Ein Ausfall beginnt mit dem Störungsmeldeeingang </w:t>
            </w:r>
            <w:r w:rsidR="009848E3">
              <w:rPr>
                <w:rFonts w:cs="Lohit Devanagari"/>
                <w:i/>
                <w:kern w:val="2"/>
                <w:sz w:val="20"/>
                <w:szCs w:val="24"/>
                <w:lang w:eastAsia="zh-CN" w:bidi="hi-IN"/>
              </w:rPr>
              <w:t xml:space="preserve">der Kundin bzw. </w:t>
            </w:r>
            <w:r w:rsidRPr="009C6C08">
              <w:rPr>
                <w:rFonts w:cs="Lohit Devanagari"/>
                <w:i/>
                <w:kern w:val="2"/>
                <w:sz w:val="20"/>
                <w:szCs w:val="24"/>
                <w:lang w:eastAsia="zh-CN" w:bidi="hi-IN"/>
              </w:rPr>
              <w:t>des Kunden und endet mit der erfolgreichen Störungsbehebung. Unterbrechungen während angekündigter Wartungen zählen nicht zur Verfügbarkeitsberechnung. Ausfälle welche durch die Einwirkung höherer Gewalt oder Fremdverschulden entstehen, werden nicht in die Verfügbarkeit eingerechnet.</w:t>
            </w:r>
          </w:p>
        </w:tc>
        <w:tc>
          <w:tcPr>
            <w:tcW w:w="707" w:type="dxa"/>
            <w:tcBorders>
              <w:right w:val="single" w:sz="4" w:space="0" w:color="000000"/>
            </w:tcBorders>
            <w:shd w:val="clear" w:color="auto" w:fill="E8E8E8"/>
          </w:tcPr>
          <w:p w14:paraId="512A6A48" w14:textId="1DE0A787" w:rsidR="009C6C08" w:rsidRPr="009C6C08" w:rsidRDefault="009848E3" w:rsidP="009C6C08">
            <w:pPr>
              <w:widowControl w:val="0"/>
              <w:suppressLineNumbers/>
              <w:suppressAutoHyphens/>
              <w:spacing w:after="0" w:line="240" w:lineRule="auto"/>
              <w:rPr>
                <w:rFonts w:ascii="Liberation Serif" w:hAnsi="Liberation Serif" w:cs="Lohit Devanagari"/>
                <w:kern w:val="2"/>
                <w:sz w:val="24"/>
                <w:szCs w:val="24"/>
                <w:shd w:val="clear" w:color="auto" w:fill="E8E8E8"/>
                <w:lang w:val="en-US" w:eastAsia="zh-CN" w:bidi="hi-IN"/>
              </w:rPr>
            </w:pPr>
            <w:r w:rsidRPr="009C6C08">
              <w:rPr>
                <w:rFonts w:ascii="Liberation Serif" w:hAnsi="Liberation Serif" w:cs="Lohit Devanagari"/>
                <w:noProof/>
                <w:kern w:val="2"/>
                <w:sz w:val="24"/>
                <w:szCs w:val="24"/>
                <w:lang w:eastAsia="de-DE"/>
              </w:rPr>
              <w:lastRenderedPageBreak/>
              <w:drawing>
                <wp:anchor distT="0" distB="0" distL="0" distR="0" simplePos="0" relativeHeight="251719680" behindDoc="0" locked="0" layoutInCell="1" allowOverlap="1" wp14:anchorId="06ADA9A1" wp14:editId="50DA7773">
                  <wp:simplePos x="0" y="0"/>
                  <wp:positionH relativeFrom="column">
                    <wp:posOffset>93326</wp:posOffset>
                  </wp:positionH>
                  <wp:positionV relativeFrom="paragraph">
                    <wp:posOffset>78413</wp:posOffset>
                  </wp:positionV>
                  <wp:extent cx="208915" cy="208915"/>
                  <wp:effectExtent l="0" t="0" r="635" b="635"/>
                  <wp:wrapSquare wrapText="largest"/>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6C08" w:rsidRPr="009C6C08" w14:paraId="636A1D94" w14:textId="77777777" w:rsidTr="009C6C08">
        <w:trPr>
          <w:trHeight w:val="438"/>
        </w:trPr>
        <w:tc>
          <w:tcPr>
            <w:tcW w:w="3119" w:type="dxa"/>
            <w:vMerge/>
            <w:tcBorders>
              <w:left w:val="single" w:sz="4" w:space="0" w:color="000000"/>
            </w:tcBorders>
          </w:tcPr>
          <w:p w14:paraId="5E9B68D8" w14:textId="77777777" w:rsidR="009C6C08" w:rsidRPr="009C6C08" w:rsidRDefault="009C6C08" w:rsidP="009C6C08">
            <w:pPr>
              <w:widowControl w:val="0"/>
              <w:suppressLineNumbers/>
              <w:suppressAutoHyphens/>
              <w:spacing w:after="0" w:line="240" w:lineRule="auto"/>
              <w:rPr>
                <w:rFonts w:ascii="Liberation Serif" w:hAnsi="Liberation Serif" w:cs="Lohit Devanagari"/>
                <w:kern w:val="2"/>
                <w:sz w:val="24"/>
                <w:szCs w:val="24"/>
                <w:lang w:val="en-US" w:eastAsia="zh-CN" w:bidi="hi-IN"/>
              </w:rPr>
            </w:pPr>
          </w:p>
        </w:tc>
        <w:tc>
          <w:tcPr>
            <w:tcW w:w="10738" w:type="dxa"/>
            <w:vMerge/>
          </w:tcPr>
          <w:p w14:paraId="3DC1B570" w14:textId="1F658DE6" w:rsidR="009C6C08" w:rsidRPr="009C6C08" w:rsidRDefault="009C6C08" w:rsidP="006C27F0">
            <w:pPr>
              <w:widowControl w:val="0"/>
              <w:numPr>
                <w:ilvl w:val="0"/>
                <w:numId w:val="7"/>
              </w:numPr>
              <w:tabs>
                <w:tab w:val="clear" w:pos="707"/>
              </w:tabs>
              <w:suppressAutoHyphens/>
              <w:spacing w:after="283" w:line="318" w:lineRule="exact"/>
              <w:ind w:left="0" w:firstLine="0"/>
              <w:jc w:val="both"/>
              <w:rPr>
                <w:rFonts w:cs="Arial"/>
                <w:color w:val="000000"/>
                <w:kern w:val="2"/>
                <w:lang w:eastAsia="zh-CN" w:bidi="hi-IN"/>
              </w:rPr>
            </w:pPr>
          </w:p>
        </w:tc>
        <w:tc>
          <w:tcPr>
            <w:tcW w:w="707" w:type="dxa"/>
            <w:tcBorders>
              <w:right w:val="single" w:sz="4" w:space="0" w:color="000000"/>
            </w:tcBorders>
            <w:shd w:val="clear" w:color="auto" w:fill="E8E8E8"/>
          </w:tcPr>
          <w:p w14:paraId="4B5A548A" w14:textId="6ACFA3EB" w:rsidR="009C6C08" w:rsidRPr="009C6C08" w:rsidRDefault="009848E3" w:rsidP="009C6C08">
            <w:pPr>
              <w:widowControl w:val="0"/>
              <w:suppressLineNumbers/>
              <w:suppressAutoHyphens/>
              <w:spacing w:after="0" w:line="240" w:lineRule="auto"/>
              <w:rPr>
                <w:rFonts w:ascii="Liberation Serif" w:hAnsi="Liberation Serif" w:cs="Lohit Devanagari"/>
                <w:kern w:val="2"/>
                <w:sz w:val="24"/>
                <w:szCs w:val="24"/>
                <w:shd w:val="clear" w:color="auto" w:fill="E8E8E8"/>
                <w:lang w:eastAsia="zh-CN" w:bidi="hi-IN"/>
              </w:rPr>
            </w:pPr>
            <w:r>
              <w:rPr>
                <w:noProof/>
                <w:lang w:eastAsia="de-DE"/>
              </w:rPr>
              <w:drawing>
                <wp:anchor distT="0" distB="0" distL="114300" distR="114300" simplePos="0" relativeHeight="251731968" behindDoc="1" locked="0" layoutInCell="1" allowOverlap="1" wp14:anchorId="1D2DB606" wp14:editId="07917AE4">
                  <wp:simplePos x="0" y="0"/>
                  <wp:positionH relativeFrom="column">
                    <wp:posOffset>85520</wp:posOffset>
                  </wp:positionH>
                  <wp:positionV relativeFrom="paragraph">
                    <wp:posOffset>306070</wp:posOffset>
                  </wp:positionV>
                  <wp:extent cx="191770" cy="191770"/>
                  <wp:effectExtent l="0" t="0" r="0" b="0"/>
                  <wp:wrapTight wrapText="bothSides">
                    <wp:wrapPolygon edited="0">
                      <wp:start x="2146" y="0"/>
                      <wp:lineTo x="0" y="4291"/>
                      <wp:lineTo x="0" y="19311"/>
                      <wp:lineTo x="19311" y="19311"/>
                      <wp:lineTo x="19311" y="0"/>
                      <wp:lineTo x="2146" y="0"/>
                    </wp:wrapPolygon>
                  </wp:wrapTight>
                  <wp:docPr id="75" name="Bild9"/>
                  <wp:cNvGraphicFramePr/>
                  <a:graphic xmlns:a="http://schemas.openxmlformats.org/drawingml/2006/main">
                    <a:graphicData uri="http://schemas.openxmlformats.org/drawingml/2006/picture">
                      <pic:pic xmlns:pic="http://schemas.openxmlformats.org/drawingml/2006/picture">
                        <pic:nvPicPr>
                          <pic:cNvPr id="2" name="Bild9"/>
                          <pic:cNvPicPr/>
                        </pic:nvPicPr>
                        <pic:blipFill>
                          <a:blip r:embed="rId34">
                            <a:extLst>
                              <a:ext uri="{28A0092B-C50C-407E-A947-70E740481C1C}">
                                <a14:useLocalDpi xmlns:a14="http://schemas.microsoft.com/office/drawing/2010/main" val="0"/>
                              </a:ext>
                            </a:extLst>
                          </a:blip>
                          <a:stretch>
                            <a:fillRect/>
                          </a:stretch>
                        </pic:blipFill>
                        <pic:spPr bwMode="auto">
                          <a:xfrm>
                            <a:off x="0" y="0"/>
                            <a:ext cx="191770" cy="191770"/>
                          </a:xfrm>
                          <a:prstGeom prst="rect">
                            <a:avLst/>
                          </a:prstGeom>
                        </pic:spPr>
                      </pic:pic>
                    </a:graphicData>
                  </a:graphic>
                </wp:anchor>
              </w:drawing>
            </w:r>
            <w:r w:rsidRPr="009C6C08">
              <w:rPr>
                <w:rFonts w:ascii="Liberation Serif" w:hAnsi="Liberation Serif" w:cs="Lohit Devanagari"/>
                <w:noProof/>
                <w:kern w:val="2"/>
                <w:sz w:val="24"/>
                <w:szCs w:val="24"/>
                <w:lang w:eastAsia="de-DE"/>
              </w:rPr>
              <w:drawing>
                <wp:anchor distT="0" distB="0" distL="0" distR="0" simplePos="0" relativeHeight="251720704" behindDoc="0" locked="0" layoutInCell="1" allowOverlap="1" wp14:anchorId="3F5F0D73" wp14:editId="64EDBA45">
                  <wp:simplePos x="0" y="0"/>
                  <wp:positionH relativeFrom="column">
                    <wp:posOffset>86995</wp:posOffset>
                  </wp:positionH>
                  <wp:positionV relativeFrom="paragraph">
                    <wp:posOffset>613410</wp:posOffset>
                  </wp:positionV>
                  <wp:extent cx="196215" cy="196215"/>
                  <wp:effectExtent l="0" t="0" r="0" b="0"/>
                  <wp:wrapSquare wrapText="largest"/>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6215" cy="196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29920" behindDoc="1" locked="0" layoutInCell="1" allowOverlap="1" wp14:anchorId="729F6BF6" wp14:editId="48A3D7C0">
                  <wp:simplePos x="0" y="0"/>
                  <wp:positionH relativeFrom="column">
                    <wp:posOffset>108269</wp:posOffset>
                  </wp:positionH>
                  <wp:positionV relativeFrom="paragraph">
                    <wp:posOffset>331</wp:posOffset>
                  </wp:positionV>
                  <wp:extent cx="191770" cy="191770"/>
                  <wp:effectExtent l="0" t="0" r="0" b="0"/>
                  <wp:wrapTight wrapText="bothSides">
                    <wp:wrapPolygon edited="0">
                      <wp:start x="10728" y="0"/>
                      <wp:lineTo x="0" y="6437"/>
                      <wp:lineTo x="0" y="12874"/>
                      <wp:lineTo x="10728" y="19311"/>
                      <wp:lineTo x="19311" y="19311"/>
                      <wp:lineTo x="19311" y="0"/>
                      <wp:lineTo x="10728" y="0"/>
                    </wp:wrapPolygon>
                  </wp:wrapTight>
                  <wp:docPr id="74" name="Bild8"/>
                  <wp:cNvGraphicFramePr/>
                  <a:graphic xmlns:a="http://schemas.openxmlformats.org/drawingml/2006/main">
                    <a:graphicData uri="http://schemas.openxmlformats.org/drawingml/2006/picture">
                      <pic:pic xmlns:pic="http://schemas.openxmlformats.org/drawingml/2006/picture">
                        <pic:nvPicPr>
                          <pic:cNvPr id="1" name="Bild8"/>
                          <pic:cNvPicPr/>
                        </pic:nvPicPr>
                        <pic:blipFill>
                          <a:blip r:embed="rId33">
                            <a:extLst>
                              <a:ext uri="{28A0092B-C50C-407E-A947-70E740481C1C}">
                                <a14:useLocalDpi xmlns:a14="http://schemas.microsoft.com/office/drawing/2010/main" val="0"/>
                              </a:ext>
                            </a:extLst>
                          </a:blip>
                          <a:stretch>
                            <a:fillRect/>
                          </a:stretch>
                        </pic:blipFill>
                        <pic:spPr bwMode="auto">
                          <a:xfrm>
                            <a:off x="0" y="0"/>
                            <a:ext cx="191770" cy="191770"/>
                          </a:xfrm>
                          <a:prstGeom prst="rect">
                            <a:avLst/>
                          </a:prstGeom>
                        </pic:spPr>
                      </pic:pic>
                    </a:graphicData>
                  </a:graphic>
                </wp:anchor>
              </w:drawing>
            </w:r>
          </w:p>
        </w:tc>
      </w:tr>
      <w:tr w:rsidR="009C6C08" w:rsidRPr="009C6C08" w14:paraId="3558FCAF" w14:textId="77777777" w:rsidTr="00242E10">
        <w:trPr>
          <w:trHeight w:val="438"/>
        </w:trPr>
        <w:tc>
          <w:tcPr>
            <w:tcW w:w="14564" w:type="dxa"/>
            <w:gridSpan w:val="3"/>
            <w:tcBorders>
              <w:left w:val="single" w:sz="4" w:space="0" w:color="000000"/>
              <w:bottom w:val="single" w:sz="4" w:space="0" w:color="000000"/>
              <w:right w:val="single" w:sz="4" w:space="0" w:color="000000"/>
            </w:tcBorders>
            <w:shd w:val="clear" w:color="auto" w:fill="E8E8E8"/>
            <w:vAlign w:val="center"/>
          </w:tcPr>
          <w:p w14:paraId="78FDA2BC" w14:textId="77777777" w:rsidR="009C6C08" w:rsidRPr="009C6C08" w:rsidRDefault="009C6C08" w:rsidP="009C6C08">
            <w:pPr>
              <w:widowControl w:val="0"/>
              <w:suppressLineNumbers/>
              <w:suppressAutoHyphens/>
              <w:spacing w:after="0" w:line="240" w:lineRule="auto"/>
              <w:ind w:right="720"/>
              <w:jc w:val="right"/>
              <w:rPr>
                <w:rFonts w:ascii="Liberation Serif" w:hAnsi="Liberation Serif" w:cs="Lohit Devanagari"/>
                <w:kern w:val="2"/>
                <w:sz w:val="24"/>
                <w:szCs w:val="24"/>
                <w:lang w:eastAsia="zh-CN" w:bidi="hi-IN"/>
              </w:rPr>
            </w:pPr>
            <w:r w:rsidRPr="009C6C08">
              <w:rPr>
                <w:rFonts w:cs="Lohit Devanagari"/>
                <w:b/>
                <w:bCs/>
                <w:i/>
                <w:iCs/>
                <w:kern w:val="2"/>
                <w:sz w:val="18"/>
                <w:szCs w:val="18"/>
                <w:lang w:eastAsia="zh-CN" w:bidi="hi-IN"/>
              </w:rPr>
              <w:t xml:space="preserve">gutenberger/SLA.txt </w:t>
            </w:r>
            <w:r w:rsidRPr="009C6C08">
              <w:rPr>
                <w:rFonts w:cs="Lohit Devanagari"/>
                <w:i/>
                <w:iCs/>
                <w:kern w:val="2"/>
                <w:sz w:val="18"/>
                <w:szCs w:val="18"/>
                <w:lang w:eastAsia="zh-CN" w:bidi="hi-IN"/>
              </w:rPr>
              <w:t xml:space="preserve">·Zuletzt geändert: 2021/05/02 15:36 von </w:t>
            </w:r>
            <w:r w:rsidRPr="009C6C08">
              <w:rPr>
                <w:rFonts w:cs="Lohit Devanagari"/>
                <w:b/>
                <w:bCs/>
                <w:i/>
                <w:iCs/>
                <w:kern w:val="2"/>
                <w:sz w:val="18"/>
                <w:szCs w:val="18"/>
                <w:lang w:eastAsia="zh-CN" w:bidi="hi-IN"/>
              </w:rPr>
              <w:t>dubois.gerard</w:t>
            </w:r>
          </w:p>
        </w:tc>
      </w:tr>
    </w:tbl>
    <w:p w14:paraId="212D2F22" w14:textId="235A5977" w:rsidR="00A7544D" w:rsidRDefault="00A7544D">
      <w:pPr>
        <w:rPr>
          <w:rFonts w:cs="Arial"/>
        </w:rPr>
      </w:pPr>
      <w:r>
        <w:rPr>
          <w:rFonts w:cs="Arial"/>
        </w:rPr>
        <w:br w:type="page"/>
      </w:r>
    </w:p>
    <w:tbl>
      <w:tblPr>
        <w:tblW w:w="14564" w:type="dxa"/>
        <w:tblInd w:w="-5" w:type="dxa"/>
        <w:tblLayout w:type="fixed"/>
        <w:tblCellMar>
          <w:top w:w="55" w:type="dxa"/>
          <w:left w:w="55" w:type="dxa"/>
          <w:bottom w:w="55" w:type="dxa"/>
          <w:right w:w="55" w:type="dxa"/>
        </w:tblCellMar>
        <w:tblLook w:val="04A0" w:firstRow="1" w:lastRow="0" w:firstColumn="1" w:lastColumn="0" w:noHBand="0" w:noVBand="1"/>
      </w:tblPr>
      <w:tblGrid>
        <w:gridCol w:w="3119"/>
        <w:gridCol w:w="10738"/>
        <w:gridCol w:w="707"/>
      </w:tblGrid>
      <w:tr w:rsidR="00A7544D" w:rsidRPr="00A7544D" w14:paraId="06AA1C08" w14:textId="77777777" w:rsidTr="00242E10">
        <w:tc>
          <w:tcPr>
            <w:tcW w:w="14564" w:type="dxa"/>
            <w:gridSpan w:val="3"/>
            <w:tcBorders>
              <w:top w:val="single" w:sz="4" w:space="0" w:color="000000"/>
              <w:left w:val="single" w:sz="4" w:space="0" w:color="000000"/>
              <w:right w:val="single" w:sz="4" w:space="0" w:color="000000"/>
            </w:tcBorders>
            <w:shd w:val="clear" w:color="auto" w:fill="FFFFFF"/>
          </w:tcPr>
          <w:p w14:paraId="3F71AA96" w14:textId="604430BE" w:rsidR="00A7544D" w:rsidRPr="00A7544D" w:rsidRDefault="00A7544D" w:rsidP="00A7544D">
            <w:pPr>
              <w:widowControl w:val="0"/>
              <w:suppressLineNumbers/>
              <w:suppressAutoHyphens/>
              <w:spacing w:after="0" w:line="240" w:lineRule="auto"/>
              <w:jc w:val="center"/>
              <w:rPr>
                <w:rFonts w:cs="Lohit Devanagari"/>
                <w:color w:val="4C4C4C"/>
                <w:kern w:val="2"/>
                <w:sz w:val="26"/>
                <w:szCs w:val="26"/>
                <w:lang w:eastAsia="zh-CN" w:bidi="hi-IN"/>
              </w:rPr>
            </w:pPr>
            <w:r w:rsidRPr="00A7544D">
              <w:rPr>
                <w:rFonts w:ascii="Liberation Serif" w:hAnsi="Liberation Serif" w:cs="Lohit Devanagari"/>
                <w:noProof/>
                <w:kern w:val="2"/>
                <w:sz w:val="24"/>
                <w:szCs w:val="24"/>
                <w:lang w:eastAsia="de-DE"/>
              </w:rPr>
              <w:lastRenderedPageBreak/>
              <mc:AlternateContent>
                <mc:Choice Requires="wps">
                  <w:drawing>
                    <wp:anchor distT="0" distB="0" distL="0" distR="0" simplePos="0" relativeHeight="251741184" behindDoc="0" locked="0" layoutInCell="1" allowOverlap="1" wp14:anchorId="6B167F3C" wp14:editId="7F12B8DE">
                      <wp:simplePos x="0" y="0"/>
                      <wp:positionH relativeFrom="column">
                        <wp:posOffset>-8248015</wp:posOffset>
                      </wp:positionH>
                      <wp:positionV relativeFrom="paragraph">
                        <wp:posOffset>43180</wp:posOffset>
                      </wp:positionV>
                      <wp:extent cx="355600" cy="311785"/>
                      <wp:effectExtent l="0" t="0" r="25400" b="12065"/>
                      <wp:wrapNone/>
                      <wp:docPr id="90" name="Ellips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 cy="311785"/>
                              </a:xfrm>
                              <a:prstGeom prst="ellipse">
                                <a:avLst/>
                              </a:prstGeom>
                              <a:solidFill>
                                <a:srgbClr val="E8E8E8"/>
                              </a:solidFill>
                              <a:ln w="0">
                                <a:solidFill>
                                  <a:srgbClr val="666666"/>
                                </a:solidFill>
                              </a:ln>
                              <a:effectLst/>
                            </wps:spPr>
                            <wps:bodyPr/>
                          </wps:wsp>
                        </a:graphicData>
                      </a:graphic>
                      <wp14:sizeRelH relativeFrom="page">
                        <wp14:pctWidth>0</wp14:pctWidth>
                      </wp14:sizeRelH>
                      <wp14:sizeRelV relativeFrom="page">
                        <wp14:pctHeight>0</wp14:pctHeight>
                      </wp14:sizeRelV>
                    </wp:anchor>
                  </w:drawing>
                </mc:Choice>
                <mc:Fallback>
                  <w:pict>
                    <v:oval w14:anchorId="3A3B17C2" id="Ellipse 90" o:spid="_x0000_s1026" style="position:absolute;margin-left:-649.45pt;margin-top:3.4pt;width:28pt;height:24.55pt;z-index:251741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" fillcolor="#e8e8e8" strokecolor="#666" strokeweight="0">
                      <v:path arrowok="t"/>
                    </v:oval>
                  </w:pict>
                </mc:Fallback>
              </mc:AlternateContent>
            </w:r>
            <w:r w:rsidRPr="00A7544D">
              <w:rPr>
                <w:rFonts w:ascii="Liberation Serif" w:hAnsi="Liberation Serif" w:cs="Lohit Devanagari"/>
                <w:noProof/>
                <w:kern w:val="2"/>
                <w:sz w:val="24"/>
                <w:szCs w:val="24"/>
                <w:lang w:eastAsia="de-DE"/>
              </w:rPr>
              <mc:AlternateContent>
                <mc:Choice Requires="wps">
                  <w:drawing>
                    <wp:anchor distT="0" distB="0" distL="0" distR="0" simplePos="0" relativeHeight="251742208" behindDoc="0" locked="0" layoutInCell="0" allowOverlap="1" wp14:anchorId="591C001B" wp14:editId="36C80337">
                      <wp:simplePos x="0" y="0"/>
                      <wp:positionH relativeFrom="column">
                        <wp:posOffset>374015</wp:posOffset>
                      </wp:positionH>
                      <wp:positionV relativeFrom="paragraph">
                        <wp:posOffset>127000</wp:posOffset>
                      </wp:positionV>
                      <wp:extent cx="7572375" cy="186690"/>
                      <wp:effectExtent l="0" t="0" r="28575" b="22860"/>
                      <wp:wrapTopAndBottom/>
                      <wp:docPr id="89" name="Rechteck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2375" cy="186690"/>
                              </a:xfrm>
                              <a:prstGeom prst="rect">
                                <a:avLst/>
                              </a:prstGeom>
                              <a:solidFill>
                                <a:srgbClr val="FFFFFF"/>
                              </a:solidFill>
                              <a:ln w="0">
                                <a:solidFill>
                                  <a:srgbClr val="4C4C4C"/>
                                </a:solidFill>
                              </a:ln>
                              <a:effectLst/>
                            </wps:spPr>
                            <wps:txbx>
                              <w:txbxContent>
                                <w:p w14:paraId="17355695" w14:textId="57F1C721" w:rsidR="000262A0" w:rsidRDefault="000262A0" w:rsidP="00A7544D">
                                  <w:pPr>
                                    <w:pStyle w:val="Rahmeninhalt"/>
                                    <w:widowControl w:val="0"/>
                                    <w:rPr>
                                      <w:color w:val="000000"/>
                                    </w:rPr>
                                  </w:pPr>
                                  <w:r>
                                    <w:rPr>
                                      <w:rFonts w:ascii="Arial" w:hAnsi="Arial"/>
                                      <w:color w:val="000000"/>
                                      <w:sz w:val="20"/>
                                      <w:szCs w:val="20"/>
                                    </w:rPr>
                                    <w:t>http://www.intranet.knowledgebase.gutenberger-it-solution.de/doku.php?id=distros:145687361365</w:t>
                                  </w:r>
                                </w:p>
                              </w:txbxContent>
                            </wps:txbx>
                            <wps:bodyPr lIns="0" tIns="0" rIns="0" bIns="0" anchor="ctr">
                              <a:noAutofit/>
                            </wps:bodyPr>
                          </wps:wsp>
                        </a:graphicData>
                      </a:graphic>
                      <wp14:sizeRelH relativeFrom="page">
                        <wp14:pctWidth>0</wp14:pctWidth>
                      </wp14:sizeRelH>
                      <wp14:sizeRelV relativeFrom="page">
                        <wp14:pctHeight>0</wp14:pctHeight>
                      </wp14:sizeRelV>
                    </wp:anchor>
                  </w:drawing>
                </mc:Choice>
                <mc:Fallback>
                  <w:pict>
                    <v:rect w14:anchorId="591C001B" id="Rechteck 89" o:spid="_x0000_s1032" style="position:absolute;left:0;text-align:left;margin-left:29.45pt;margin-top:10pt;width:596.25pt;height:14.7pt;z-index:251742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" o:allowincell="f" strokecolor="#4c4c4c" strokeweight="0">
                      <v:path arrowok="t"/>
                      <v:textbox inset="0,0,0,0">
                        <w:txbxContent>
                          <w:p w14:paraId="17355695" w14:textId="57F1C721" w:rsidR="000262A0" w:rsidRDefault="000262A0" w:rsidP="00A7544D">
                            <w:pPr>
                              <w:pStyle w:val="Rahmeninhalt"/>
                              <w:widowControl w:val="0"/>
                              <w:rPr>
                                <w:color w:val="000000"/>
                              </w:rPr>
                            </w:pPr>
                            <w:r>
                              <w:rPr>
                                <w:rFonts w:ascii="Arial" w:hAnsi="Arial"/>
                                <w:color w:val="000000"/>
                                <w:sz w:val="20"/>
                                <w:szCs w:val="20"/>
                              </w:rPr>
                              <w:t>http://www.intranet.knowledgebase.gutenberger-it-solution.de/doku.php?id=distros:145687361365</w:t>
                            </w:r>
                          </w:p>
                        </w:txbxContent>
                      </v:textbox>
                      <w10:wrap type="topAndBottom"/>
                    </v:rect>
                  </w:pict>
                </mc:Fallback>
              </mc:AlternateContent>
            </w:r>
            <w:r w:rsidRPr="00A7544D">
              <w:rPr>
                <w:rFonts w:ascii="Liberation Serif" w:hAnsi="Liberation Serif" w:cs="Lohit Devanagari"/>
                <w:noProof/>
                <w:kern w:val="2"/>
                <w:sz w:val="24"/>
                <w:szCs w:val="24"/>
                <w:lang w:eastAsia="de-DE"/>
              </w:rPr>
              <w:drawing>
                <wp:anchor distT="0" distB="0" distL="0" distR="0" simplePos="0" relativeHeight="251744256" behindDoc="0" locked="0" layoutInCell="1" allowOverlap="1" wp14:anchorId="223CE773" wp14:editId="49AE489C">
                  <wp:simplePos x="0" y="0"/>
                  <wp:positionH relativeFrom="column">
                    <wp:posOffset>8841105</wp:posOffset>
                  </wp:positionH>
                  <wp:positionV relativeFrom="paragraph">
                    <wp:posOffset>120015</wp:posOffset>
                  </wp:positionV>
                  <wp:extent cx="196850" cy="196850"/>
                  <wp:effectExtent l="0" t="0" r="0" b="0"/>
                  <wp:wrapSquare wrapText="largest"/>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544D">
              <w:rPr>
                <w:rFonts w:ascii="Liberation Serif" w:hAnsi="Liberation Serif" w:cs="Lohit Devanagari"/>
                <w:noProof/>
                <w:kern w:val="2"/>
                <w:sz w:val="24"/>
                <w:szCs w:val="24"/>
                <w:lang w:eastAsia="de-DE"/>
              </w:rPr>
              <w:drawing>
                <wp:anchor distT="0" distB="0" distL="0" distR="0" simplePos="0" relativeHeight="251746304" behindDoc="0" locked="0" layoutInCell="1" allowOverlap="1" wp14:anchorId="1587DFE0" wp14:editId="283C229D">
                  <wp:simplePos x="0" y="0"/>
                  <wp:positionH relativeFrom="column">
                    <wp:posOffset>8206740</wp:posOffset>
                  </wp:positionH>
                  <wp:positionV relativeFrom="paragraph">
                    <wp:posOffset>123190</wp:posOffset>
                  </wp:positionV>
                  <wp:extent cx="187960" cy="187960"/>
                  <wp:effectExtent l="0" t="0" r="2540" b="2540"/>
                  <wp:wrapSquare wrapText="largest"/>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544D">
              <w:rPr>
                <w:rFonts w:ascii="Liberation Serif" w:hAnsi="Liberation Serif" w:cs="Lohit Devanagari"/>
                <w:noProof/>
                <w:kern w:val="2"/>
                <w:sz w:val="24"/>
                <w:szCs w:val="24"/>
                <w:lang w:eastAsia="de-DE"/>
              </w:rPr>
              <w:drawing>
                <wp:anchor distT="0" distB="0" distL="0" distR="0" simplePos="0" relativeHeight="251747328" behindDoc="0" locked="0" layoutInCell="1" allowOverlap="1" wp14:anchorId="18A45797" wp14:editId="3606B5D6">
                  <wp:simplePos x="0" y="0"/>
                  <wp:positionH relativeFrom="column">
                    <wp:posOffset>8529955</wp:posOffset>
                  </wp:positionH>
                  <wp:positionV relativeFrom="paragraph">
                    <wp:posOffset>130175</wp:posOffset>
                  </wp:positionV>
                  <wp:extent cx="181610" cy="181610"/>
                  <wp:effectExtent l="0" t="0" r="8890" b="8890"/>
                  <wp:wrapSquare wrapText="largest"/>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1610" cy="1816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7544D" w:rsidRPr="00A7544D" w14:paraId="332F464E" w14:textId="77777777" w:rsidTr="00242E10">
        <w:tc>
          <w:tcPr>
            <w:tcW w:w="14564" w:type="dxa"/>
            <w:gridSpan w:val="3"/>
            <w:tcBorders>
              <w:top w:val="single" w:sz="4" w:space="0" w:color="000000"/>
              <w:left w:val="single" w:sz="4" w:space="0" w:color="000000"/>
              <w:right w:val="single" w:sz="4" w:space="0" w:color="000000"/>
            </w:tcBorders>
            <w:shd w:val="clear" w:color="auto" w:fill="E8E8E8"/>
          </w:tcPr>
          <w:p w14:paraId="470202B9" w14:textId="71242040" w:rsidR="00A7544D" w:rsidRPr="00A7544D" w:rsidRDefault="00A7544D" w:rsidP="00A7544D">
            <w:pPr>
              <w:widowControl w:val="0"/>
              <w:suppressLineNumbers/>
              <w:shd w:val="clear" w:color="auto" w:fill="E8E8E8"/>
              <w:suppressAutoHyphens/>
              <w:spacing w:before="58" w:after="58" w:line="240" w:lineRule="auto"/>
              <w:jc w:val="center"/>
              <w:rPr>
                <w:rFonts w:cs="Lohit Devanagari"/>
                <w:color w:val="4C4C4C"/>
                <w:kern w:val="2"/>
                <w:sz w:val="26"/>
                <w:szCs w:val="26"/>
                <w:lang w:val="en-US" w:eastAsia="zh-CN" w:bidi="hi-IN"/>
              </w:rPr>
            </w:pPr>
            <w:r w:rsidRPr="00A7544D">
              <w:rPr>
                <w:rFonts w:cs="Lohit Devanagari"/>
                <w:color w:val="4C4C4C"/>
                <w:kern w:val="2"/>
                <w:sz w:val="26"/>
                <w:szCs w:val="26"/>
                <w:lang w:val="en-US" w:eastAsia="zh-CN" w:bidi="hi-IN"/>
              </w:rPr>
              <w:t xml:space="preserve">Gutenberger IT-Solutions </w:t>
            </w:r>
            <w:r w:rsidR="00AD1D3B">
              <w:rPr>
                <w:rFonts w:cs="Lohit Devanagari"/>
                <w:color w:val="4C4C4C"/>
                <w:kern w:val="2"/>
                <w:sz w:val="26"/>
                <w:szCs w:val="26"/>
                <w:lang w:val="en-US" w:eastAsia="zh-CN" w:bidi="hi-IN"/>
              </w:rPr>
              <w:t xml:space="preserve">AG </w:t>
            </w:r>
            <w:r w:rsidRPr="00A7544D">
              <w:rPr>
                <w:rFonts w:cs="Lohit Devanagari"/>
                <w:color w:val="4C4C4C"/>
                <w:kern w:val="2"/>
                <w:sz w:val="26"/>
                <w:szCs w:val="26"/>
                <w:lang w:val="en-US" w:eastAsia="zh-CN" w:bidi="hi-IN"/>
              </w:rPr>
              <w:t>–</w:t>
            </w:r>
            <w:r w:rsidRPr="00A7544D">
              <w:rPr>
                <w:rFonts w:ascii="Liberation Serif" w:hAnsi="Liberation Serif" w:cs="Lohit Devanagari"/>
                <w:noProof/>
                <w:kern w:val="2"/>
                <w:sz w:val="24"/>
                <w:szCs w:val="24"/>
                <w:lang w:eastAsia="de-DE"/>
              </w:rPr>
              <w:drawing>
                <wp:anchor distT="0" distB="0" distL="0" distR="0" simplePos="0" relativeHeight="251736064" behindDoc="0" locked="0" layoutInCell="1" allowOverlap="1" wp14:anchorId="73C0ECB5" wp14:editId="6ACB866F">
                  <wp:simplePos x="0" y="0"/>
                  <wp:positionH relativeFrom="column">
                    <wp:posOffset>8667115</wp:posOffset>
                  </wp:positionH>
                  <wp:positionV relativeFrom="paragraph">
                    <wp:posOffset>52705</wp:posOffset>
                  </wp:positionV>
                  <wp:extent cx="175895" cy="175895"/>
                  <wp:effectExtent l="0" t="0" r="0" b="0"/>
                  <wp:wrapSquare wrapText="largest"/>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5895" cy="17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544D">
              <w:rPr>
                <w:rFonts w:ascii="Liberation Serif" w:hAnsi="Liberation Serif" w:cs="Lohit Devanagari"/>
                <w:noProof/>
                <w:kern w:val="2"/>
                <w:sz w:val="24"/>
                <w:szCs w:val="24"/>
                <w:lang w:eastAsia="de-DE"/>
              </w:rPr>
              <w:drawing>
                <wp:anchor distT="0" distB="0" distL="0" distR="0" simplePos="0" relativeHeight="251738112" behindDoc="0" locked="0" layoutInCell="1" allowOverlap="1" wp14:anchorId="4B45C614" wp14:editId="320D1823">
                  <wp:simplePos x="0" y="0"/>
                  <wp:positionH relativeFrom="column">
                    <wp:posOffset>8914765</wp:posOffset>
                  </wp:positionH>
                  <wp:positionV relativeFrom="paragraph">
                    <wp:posOffset>57785</wp:posOffset>
                  </wp:positionV>
                  <wp:extent cx="191770" cy="155575"/>
                  <wp:effectExtent l="0" t="0" r="0" b="0"/>
                  <wp:wrapSquare wrapText="largest"/>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770"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544D">
              <w:rPr>
                <w:rFonts w:cs="Lohit Devanagari"/>
                <w:i/>
                <w:iCs/>
                <w:color w:val="4C4C4C"/>
                <w:kern w:val="2"/>
                <w:sz w:val="26"/>
                <w:szCs w:val="26"/>
                <w:lang w:val="en-US" w:eastAsia="zh-CN" w:bidi="hi-IN"/>
              </w:rPr>
              <w:t xml:space="preserve"> interne Knowledge Base </w:t>
            </w:r>
          </w:p>
        </w:tc>
      </w:tr>
      <w:tr w:rsidR="00A7544D" w:rsidRPr="00A7544D" w14:paraId="31982B1B" w14:textId="77777777" w:rsidTr="00242E10">
        <w:trPr>
          <w:trHeight w:val="6179"/>
        </w:trPr>
        <w:tc>
          <w:tcPr>
            <w:tcW w:w="3119" w:type="dxa"/>
            <w:tcBorders>
              <w:left w:val="single" w:sz="4" w:space="0" w:color="000000"/>
            </w:tcBorders>
            <w:shd w:val="clear" w:color="auto" w:fill="E8E8E8"/>
          </w:tcPr>
          <w:p w14:paraId="37A8E2AC" w14:textId="46D47D14" w:rsidR="00A7544D" w:rsidRP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r w:rsidRPr="00A7544D">
              <w:rPr>
                <w:rFonts w:ascii="Liberation Serif" w:hAnsi="Liberation Serif" w:cs="Lohit Devanagari"/>
                <w:noProof/>
                <w:kern w:val="2"/>
                <w:sz w:val="24"/>
                <w:szCs w:val="24"/>
                <w:lang w:eastAsia="de-DE"/>
              </w:rPr>
              <w:drawing>
                <wp:anchor distT="0" distB="0" distL="0" distR="0" simplePos="0" relativeHeight="251761664" behindDoc="0" locked="0" layoutInCell="1" allowOverlap="1" wp14:anchorId="4ECCBD83" wp14:editId="05EB190B">
                  <wp:simplePos x="0" y="0"/>
                  <wp:positionH relativeFrom="column">
                    <wp:posOffset>95717</wp:posOffset>
                  </wp:positionH>
                  <wp:positionV relativeFrom="paragraph">
                    <wp:posOffset>230505</wp:posOffset>
                  </wp:positionV>
                  <wp:extent cx="1788795" cy="283845"/>
                  <wp:effectExtent l="19050" t="19050" r="20955" b="20955"/>
                  <wp:wrapSquare wrapText="largest"/>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33"/>
                          <pic:cNvPicPr>
                            <a:picLocks noChangeAspect="1" noChangeArrowheads="1"/>
                          </pic:cNvPicPr>
                        </pic:nvPicPr>
                        <pic:blipFill>
                          <a:blip r:embed="rId28">
                            <a:extLst>
                              <a:ext uri="{28A0092B-C50C-407E-A947-70E740481C1C}">
                                <a14:useLocalDpi xmlns:a14="http://schemas.microsoft.com/office/drawing/2010/main" val="0"/>
                              </a:ext>
                            </a:extLst>
                          </a:blip>
                          <a:srcRect l="-465" t="-2937" r="-465" b="-2937"/>
                          <a:stretch>
                            <a:fillRect/>
                          </a:stretch>
                        </pic:blipFill>
                        <pic:spPr bwMode="auto">
                          <a:xfrm>
                            <a:off x="0" y="0"/>
                            <a:ext cx="1788795" cy="283845"/>
                          </a:xfrm>
                          <a:prstGeom prst="rect">
                            <a:avLst/>
                          </a:prstGeom>
                          <a:noFill/>
                          <a:ln w="635">
                            <a:solidFill>
                              <a:srgbClr val="A5A5A5"/>
                            </a:solidFill>
                            <a:miter lim="800000"/>
                            <a:headEnd/>
                            <a:tailEnd/>
                          </a:ln>
                        </pic:spPr>
                      </pic:pic>
                    </a:graphicData>
                  </a:graphic>
                  <wp14:sizeRelH relativeFrom="page">
                    <wp14:pctWidth>0</wp14:pctWidth>
                  </wp14:sizeRelH>
                  <wp14:sizeRelV relativeFrom="page">
                    <wp14:pctHeight>0</wp14:pctHeight>
                  </wp14:sizeRelV>
                </wp:anchor>
              </w:drawing>
            </w:r>
          </w:p>
          <w:p w14:paraId="650CAD22" w14:textId="4C6B2E1A" w:rsidR="00A7544D" w:rsidRP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325AEA96" w14:textId="6AEF52FF" w:rsidR="00A7544D" w:rsidRP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r w:rsidRPr="00A7544D">
              <w:rPr>
                <w:rFonts w:ascii="Liberation Serif" w:hAnsi="Liberation Serif" w:cs="Lohit Devanagari"/>
                <w:noProof/>
                <w:kern w:val="2"/>
                <w:sz w:val="24"/>
                <w:szCs w:val="24"/>
                <w:lang w:eastAsia="de-DE"/>
              </w:rPr>
              <w:drawing>
                <wp:anchor distT="0" distB="0" distL="0" distR="0" simplePos="0" relativeHeight="251764736" behindDoc="0" locked="0" layoutInCell="1" allowOverlap="1" wp14:anchorId="548BDE11" wp14:editId="444F612B">
                  <wp:simplePos x="0" y="0"/>
                  <wp:positionH relativeFrom="column">
                    <wp:posOffset>156973</wp:posOffset>
                  </wp:positionH>
                  <wp:positionV relativeFrom="paragraph">
                    <wp:posOffset>28575</wp:posOffset>
                  </wp:positionV>
                  <wp:extent cx="160655" cy="160655"/>
                  <wp:effectExtent l="0" t="0" r="0" b="0"/>
                  <wp:wrapSquare wrapText="largest"/>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544D">
              <w:rPr>
                <w:rFonts w:ascii="Liberation Serif" w:hAnsi="Liberation Serif" w:cs="Lohit Devanagari"/>
                <w:noProof/>
                <w:kern w:val="2"/>
                <w:sz w:val="24"/>
                <w:szCs w:val="24"/>
                <w:lang w:eastAsia="de-DE"/>
              </w:rPr>
              <mc:AlternateContent>
                <mc:Choice Requires="wps">
                  <w:drawing>
                    <wp:anchor distT="0" distB="0" distL="0" distR="0" simplePos="0" relativeHeight="251760640" behindDoc="0" locked="0" layoutInCell="0" allowOverlap="1" wp14:anchorId="1F8F3909" wp14:editId="7BF59A8C">
                      <wp:simplePos x="0" y="0"/>
                      <wp:positionH relativeFrom="column">
                        <wp:posOffset>427990</wp:posOffset>
                      </wp:positionH>
                      <wp:positionV relativeFrom="paragraph">
                        <wp:posOffset>8890</wp:posOffset>
                      </wp:positionV>
                      <wp:extent cx="1794510" cy="1202690"/>
                      <wp:effectExtent l="0" t="0" r="15240" b="16510"/>
                      <wp:wrapNone/>
                      <wp:docPr id="82" name="Rechteck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4510" cy="1202690"/>
                              </a:xfrm>
                              <a:prstGeom prst="rect">
                                <a:avLst/>
                              </a:prstGeom>
                              <a:noFill/>
                              <a:ln w="0">
                                <a:noFill/>
                              </a:ln>
                              <a:effectLst/>
                            </wps:spPr>
                            <wps:txbx>
                              <w:txbxContent>
                                <w:p w14:paraId="6F7F435F" w14:textId="77777777" w:rsidR="000262A0" w:rsidRDefault="000262A0" w:rsidP="00A7544D">
                                  <w:pPr>
                                    <w:pStyle w:val="Rahmeninhalt"/>
                                    <w:widowControl w:val="0"/>
                                    <w:spacing w:before="29"/>
                                  </w:pPr>
                                  <w:r>
                                    <w:rPr>
                                      <w:rFonts w:ascii="Arial" w:hAnsi="Arial"/>
                                      <w:color w:val="4C4C4C"/>
                                      <w:sz w:val="22"/>
                                      <w:szCs w:val="22"/>
                                    </w:rPr>
                                    <w:t>| Webseiten-Werkzeuge</w:t>
                                  </w:r>
                                </w:p>
                                <w:p w14:paraId="004888EE" w14:textId="77777777" w:rsidR="000262A0" w:rsidRDefault="000262A0" w:rsidP="00A7544D">
                                  <w:pPr>
                                    <w:pStyle w:val="Rahmeninhalt"/>
                                    <w:widowControl w:val="0"/>
                                    <w:spacing w:before="29"/>
                                  </w:pPr>
                                </w:p>
                                <w:p w14:paraId="79B9B7D9" w14:textId="77777777" w:rsidR="000262A0" w:rsidRDefault="000262A0" w:rsidP="00A7544D">
                                  <w:pPr>
                                    <w:pStyle w:val="Rahmeninhalt"/>
                                    <w:widowControl w:val="0"/>
                                    <w:spacing w:before="29"/>
                                  </w:pPr>
                                  <w:r>
                                    <w:rPr>
                                      <w:rFonts w:ascii="Arial" w:hAnsi="Arial"/>
                                      <w:color w:val="4C4C4C"/>
                                      <w:sz w:val="22"/>
                                      <w:szCs w:val="22"/>
                                    </w:rPr>
                                    <w:t>| Benutzer-Werkzeuge</w:t>
                                  </w:r>
                                </w:p>
                                <w:p w14:paraId="64CEF22C" w14:textId="77777777" w:rsidR="000262A0" w:rsidRDefault="000262A0" w:rsidP="00A7544D">
                                  <w:pPr>
                                    <w:pStyle w:val="Rahmeninhalt"/>
                                    <w:widowControl w:val="0"/>
                                    <w:spacing w:before="29"/>
                                  </w:pPr>
                                </w:p>
                                <w:p w14:paraId="722D7140" w14:textId="3A483CCC" w:rsidR="000262A0" w:rsidRDefault="000262A0" w:rsidP="00A7544D">
                                  <w:pPr>
                                    <w:pStyle w:val="Rahmeninhalt"/>
                                    <w:widowControl w:val="0"/>
                                    <w:spacing w:before="29"/>
                                  </w:pPr>
                                  <w:r>
                                    <w:rPr>
                                      <w:rFonts w:ascii="Arial" w:hAnsi="Arial"/>
                                      <w:color w:val="4C4C4C"/>
                                      <w:sz w:val="22"/>
                                      <w:szCs w:val="22"/>
                                    </w:rPr>
                                    <w:t>| Zuletzt angesehen</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1F8F3909" id="Rechteck 82" o:spid="_x0000_s1033" style="position:absolute;margin-left:33.7pt;margin-top:.7pt;width:141.3pt;height:94.7pt;z-index:251760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" o:allowincell="f" filled="f" stroked="f" strokeweight="0">
                      <v:path arrowok="t"/>
                      <v:textbox inset="0,0,0,0">
                        <w:txbxContent>
                          <w:p w14:paraId="6F7F435F" w14:textId="77777777" w:rsidR="000262A0" w:rsidRDefault="000262A0" w:rsidP="00A7544D">
                            <w:pPr>
                              <w:pStyle w:val="Rahmeninhalt"/>
                              <w:widowControl w:val="0"/>
                              <w:spacing w:before="29"/>
                            </w:pPr>
                            <w:r>
                              <w:rPr>
                                <w:rFonts w:ascii="Arial" w:hAnsi="Arial"/>
                                <w:color w:val="4C4C4C"/>
                                <w:sz w:val="22"/>
                                <w:szCs w:val="22"/>
                              </w:rPr>
                              <w:t>| Webseiten-Werkzeuge</w:t>
                            </w:r>
                          </w:p>
                          <w:p w14:paraId="004888EE" w14:textId="77777777" w:rsidR="000262A0" w:rsidRDefault="000262A0" w:rsidP="00A7544D">
                            <w:pPr>
                              <w:pStyle w:val="Rahmeninhalt"/>
                              <w:widowControl w:val="0"/>
                              <w:spacing w:before="29"/>
                            </w:pPr>
                          </w:p>
                          <w:p w14:paraId="79B9B7D9" w14:textId="77777777" w:rsidR="000262A0" w:rsidRDefault="000262A0" w:rsidP="00A7544D">
                            <w:pPr>
                              <w:pStyle w:val="Rahmeninhalt"/>
                              <w:widowControl w:val="0"/>
                              <w:spacing w:before="29"/>
                            </w:pPr>
                            <w:r>
                              <w:rPr>
                                <w:rFonts w:ascii="Arial" w:hAnsi="Arial"/>
                                <w:color w:val="4C4C4C"/>
                                <w:sz w:val="22"/>
                                <w:szCs w:val="22"/>
                              </w:rPr>
                              <w:t>| Benutzer-Werkzeuge</w:t>
                            </w:r>
                          </w:p>
                          <w:p w14:paraId="64CEF22C" w14:textId="77777777" w:rsidR="000262A0" w:rsidRDefault="000262A0" w:rsidP="00A7544D">
                            <w:pPr>
                              <w:pStyle w:val="Rahmeninhalt"/>
                              <w:widowControl w:val="0"/>
                              <w:spacing w:before="29"/>
                            </w:pPr>
                          </w:p>
                          <w:p w14:paraId="722D7140" w14:textId="3A483CCC" w:rsidR="000262A0" w:rsidRDefault="000262A0" w:rsidP="00A7544D">
                            <w:pPr>
                              <w:pStyle w:val="Rahmeninhalt"/>
                              <w:widowControl w:val="0"/>
                              <w:spacing w:before="29"/>
                            </w:pPr>
                            <w:r>
                              <w:rPr>
                                <w:rFonts w:ascii="Arial" w:hAnsi="Arial"/>
                                <w:color w:val="4C4C4C"/>
                                <w:sz w:val="22"/>
                                <w:szCs w:val="22"/>
                              </w:rPr>
                              <w:t>| Zuletzt angesehen</w:t>
                            </w:r>
                          </w:p>
                        </w:txbxContent>
                      </v:textbox>
                    </v:rect>
                  </w:pict>
                </mc:Fallback>
              </mc:AlternateContent>
            </w:r>
          </w:p>
          <w:p w14:paraId="64E65248" w14:textId="77777777" w:rsidR="00A7544D" w:rsidRP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72EF9388" w14:textId="03A7B38F" w:rsidR="00A7544D" w:rsidRP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r w:rsidRPr="00A7544D">
              <w:rPr>
                <w:rFonts w:ascii="Liberation Serif" w:hAnsi="Liberation Serif" w:cs="Lohit Devanagari"/>
                <w:noProof/>
                <w:kern w:val="2"/>
                <w:sz w:val="24"/>
                <w:szCs w:val="24"/>
                <w:lang w:eastAsia="de-DE"/>
              </w:rPr>
              <w:drawing>
                <wp:anchor distT="0" distB="0" distL="0" distR="0" simplePos="0" relativeHeight="251763712" behindDoc="0" locked="0" layoutInCell="1" allowOverlap="1" wp14:anchorId="02130983" wp14:editId="5908D864">
                  <wp:simplePos x="0" y="0"/>
                  <wp:positionH relativeFrom="column">
                    <wp:posOffset>146160</wp:posOffset>
                  </wp:positionH>
                  <wp:positionV relativeFrom="paragraph">
                    <wp:posOffset>39817</wp:posOffset>
                  </wp:positionV>
                  <wp:extent cx="173990" cy="173990"/>
                  <wp:effectExtent l="0" t="0" r="0" b="0"/>
                  <wp:wrapSquare wrapText="largest"/>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3990" cy="173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BC084" w14:textId="77777777" w:rsidR="00A7544D" w:rsidRP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p w14:paraId="34156863" w14:textId="60321C7E" w:rsidR="00A7544D" w:rsidRP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r w:rsidRPr="00A7544D">
              <w:rPr>
                <w:rFonts w:ascii="Liberation Serif" w:hAnsi="Liberation Serif" w:cs="Lohit Devanagari"/>
                <w:noProof/>
                <w:kern w:val="2"/>
                <w:sz w:val="24"/>
                <w:szCs w:val="24"/>
                <w:lang w:eastAsia="de-DE"/>
              </w:rPr>
              <w:drawing>
                <wp:anchor distT="0" distB="0" distL="0" distR="0" simplePos="0" relativeHeight="251762688" behindDoc="0" locked="0" layoutInCell="1" allowOverlap="1" wp14:anchorId="2F60A8FA" wp14:editId="383E1019">
                  <wp:simplePos x="0" y="0"/>
                  <wp:positionH relativeFrom="column">
                    <wp:posOffset>145749</wp:posOffset>
                  </wp:positionH>
                  <wp:positionV relativeFrom="paragraph">
                    <wp:posOffset>82550</wp:posOffset>
                  </wp:positionV>
                  <wp:extent cx="177165" cy="177165"/>
                  <wp:effectExtent l="0" t="0" r="0" b="0"/>
                  <wp:wrapSquare wrapText="largest"/>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7165" cy="177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526F1D" w14:textId="77777777" w:rsidR="00A7544D" w:rsidRPr="00A7544D" w:rsidRDefault="00A7544D" w:rsidP="00A7544D">
            <w:pPr>
              <w:widowControl w:val="0"/>
              <w:suppressLineNumbers/>
              <w:suppressAutoHyphens/>
              <w:spacing w:after="0" w:line="240" w:lineRule="auto"/>
              <w:rPr>
                <w:rFonts w:ascii="Liberation Serif" w:hAnsi="Liberation Serif" w:cs="Lohit Devanagari"/>
                <w:kern w:val="2"/>
                <w:sz w:val="24"/>
                <w:szCs w:val="24"/>
                <w:lang w:val="en-US" w:eastAsia="zh-CN" w:bidi="hi-IN"/>
              </w:rPr>
            </w:pPr>
          </w:p>
        </w:tc>
        <w:tc>
          <w:tcPr>
            <w:tcW w:w="10738" w:type="dxa"/>
          </w:tcPr>
          <w:p w14:paraId="03244F79" w14:textId="5F8AD720" w:rsidR="00A7544D" w:rsidRPr="00A7544D" w:rsidRDefault="00A7544D" w:rsidP="00A7544D">
            <w:pPr>
              <w:widowControl w:val="0"/>
              <w:suppressLineNumbers/>
              <w:suppressAutoHyphens/>
              <w:spacing w:after="0" w:line="240" w:lineRule="auto"/>
              <w:rPr>
                <w:rFonts w:cs="Lohit Devanagari"/>
                <w:color w:val="004F9E"/>
                <w:kern w:val="2"/>
                <w:sz w:val="10"/>
                <w:szCs w:val="10"/>
                <w:lang w:eastAsia="zh-CN" w:bidi="hi-IN"/>
              </w:rPr>
            </w:pPr>
          </w:p>
          <w:p w14:paraId="04A88E14" w14:textId="75FFF9A2" w:rsidR="00A7544D" w:rsidRPr="00A7544D" w:rsidRDefault="00A7544D" w:rsidP="00A7544D">
            <w:pPr>
              <w:widowControl w:val="0"/>
              <w:suppressLineNumbers/>
              <w:suppressAutoHyphens/>
              <w:spacing w:after="0" w:line="240" w:lineRule="auto"/>
              <w:rPr>
                <w:rFonts w:cs="Lohit Devanagari"/>
                <w:b/>
                <w:color w:val="004F9E"/>
                <w:kern w:val="2"/>
                <w:lang w:eastAsia="zh-CN" w:bidi="hi-IN"/>
              </w:rPr>
            </w:pPr>
            <w:r w:rsidRPr="00A7544D">
              <w:rPr>
                <w:rFonts w:ascii="Liberation Serif" w:hAnsi="Liberation Serif" w:cs="Lohit Devanagari"/>
                <w:b/>
                <w:noProof/>
                <w:kern w:val="2"/>
                <w:sz w:val="16"/>
                <w:szCs w:val="24"/>
                <w:lang w:eastAsia="de-DE"/>
              </w:rPr>
              <mc:AlternateContent>
                <mc:Choice Requires="wps">
                  <w:drawing>
                    <wp:anchor distT="0" distB="0" distL="0" distR="0" simplePos="0" relativeHeight="251771904" behindDoc="0" locked="0" layoutInCell="0" allowOverlap="1" wp14:anchorId="286E6B3F" wp14:editId="0E97748C">
                      <wp:simplePos x="0" y="0"/>
                      <wp:positionH relativeFrom="column">
                        <wp:posOffset>5112396</wp:posOffset>
                      </wp:positionH>
                      <wp:positionV relativeFrom="paragraph">
                        <wp:posOffset>32730</wp:posOffset>
                      </wp:positionV>
                      <wp:extent cx="1539240" cy="190280"/>
                      <wp:effectExtent l="0" t="0" r="22860" b="19685"/>
                      <wp:wrapNone/>
                      <wp:docPr id="93" name="Rechteck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9240" cy="190280"/>
                              </a:xfrm>
                              <a:prstGeom prst="rect">
                                <a:avLst/>
                              </a:prstGeom>
                              <a:solidFill>
                                <a:srgbClr val="FCF9F9"/>
                              </a:solidFill>
                              <a:ln w="0">
                                <a:solidFill>
                                  <a:srgbClr val="BABABA"/>
                                </a:solidFill>
                              </a:ln>
                              <a:effectLst/>
                            </wps:spPr>
                            <wps:txbx>
                              <w:txbxContent>
                                <w:p w14:paraId="2C6037C5" w14:textId="77777777" w:rsidR="000262A0" w:rsidRDefault="000262A0" w:rsidP="00A7544D">
                                  <w:pPr>
                                    <w:widowControl w:val="0"/>
                                    <w:jc w:val="center"/>
                                  </w:pPr>
                                  <w:r>
                                    <w:rPr>
                                      <w:color w:val="4C4C4C"/>
                                    </w:rPr>
                                    <w:t>Inhaltsverzeichnis</w:t>
                                  </w:r>
                                </w:p>
                              </w:txbxContent>
                            </wps:txbx>
                            <wps:bodyPr lIns="0" tIns="0" rIns="0" bIns="0" anchor="b">
                              <a:noAutofit/>
                            </wps:bodyPr>
                          </wps:wsp>
                        </a:graphicData>
                      </a:graphic>
                      <wp14:sizeRelH relativeFrom="page">
                        <wp14:pctWidth>0</wp14:pctWidth>
                      </wp14:sizeRelH>
                      <wp14:sizeRelV relativeFrom="page">
                        <wp14:pctHeight>0</wp14:pctHeight>
                      </wp14:sizeRelV>
                    </wp:anchor>
                  </w:drawing>
                </mc:Choice>
                <mc:Fallback>
                  <w:pict>
                    <v:rect w14:anchorId="286E6B3F" id="Rechteck 93" o:spid="_x0000_s1034" style="position:absolute;margin-left:402.55pt;margin-top:2.6pt;width:121.2pt;height:15pt;z-index:251771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" o:allowincell="f" fillcolor="#fcf9f9" strokecolor="#bababa" strokeweight="0">
                      <v:path arrowok="t"/>
                      <v:textbox inset="0,0,0,0">
                        <w:txbxContent>
                          <w:p w14:paraId="2C6037C5" w14:textId="77777777" w:rsidR="000262A0" w:rsidRDefault="000262A0" w:rsidP="00A7544D">
                            <w:pPr>
                              <w:widowControl w:val="0"/>
                              <w:jc w:val="center"/>
                            </w:pPr>
                            <w:r>
                              <w:rPr>
                                <w:color w:val="4C4C4C"/>
                              </w:rPr>
                              <w:t>Inhaltsverzeichnis</w:t>
                            </w:r>
                          </w:p>
                        </w:txbxContent>
                      </v:textbox>
                    </v:rect>
                  </w:pict>
                </mc:Fallback>
              </mc:AlternateContent>
            </w:r>
            <w:r w:rsidRPr="00A7544D">
              <w:rPr>
                <w:rFonts w:cs="Lohit Devanagari"/>
                <w:b/>
                <w:color w:val="004F9E"/>
                <w:kern w:val="2"/>
                <w:lang w:eastAsia="zh-CN" w:bidi="hi-IN"/>
              </w:rPr>
              <w:t>Zurück zur Startseite</w:t>
            </w:r>
          </w:p>
          <w:p w14:paraId="515F59C0" w14:textId="3D080D96" w:rsidR="00A7544D" w:rsidRPr="00A7544D" w:rsidRDefault="00A7544D" w:rsidP="00A7544D">
            <w:pPr>
              <w:widowControl w:val="0"/>
              <w:suppressLineNumbers/>
              <w:suppressAutoHyphens/>
              <w:spacing w:after="0" w:line="240" w:lineRule="auto"/>
              <w:rPr>
                <w:rFonts w:cs="Lohit Devanagari"/>
                <w:color w:val="004F9E"/>
                <w:kern w:val="2"/>
                <w:lang w:eastAsia="zh-CN" w:bidi="hi-IN"/>
              </w:rPr>
            </w:pPr>
          </w:p>
          <w:p w14:paraId="520303B6" w14:textId="0249B41D" w:rsidR="00A7544D" w:rsidRPr="00A7544D" w:rsidRDefault="00A7544D" w:rsidP="00A7544D">
            <w:pPr>
              <w:widowControl w:val="0"/>
              <w:suppressLineNumbers/>
              <w:suppressAutoHyphens/>
              <w:spacing w:after="0" w:line="240" w:lineRule="auto"/>
              <w:rPr>
                <w:rFonts w:cs="Lohit Devanagari"/>
                <w:b/>
                <w:bCs/>
                <w:color w:val="000000"/>
                <w:kern w:val="2"/>
                <w:sz w:val="26"/>
                <w:szCs w:val="26"/>
                <w:lang w:eastAsia="zh-CN" w:bidi="hi-IN"/>
              </w:rPr>
            </w:pPr>
            <w:r w:rsidRPr="00A7544D">
              <w:rPr>
                <w:rFonts w:cs="Lohit Devanagari"/>
                <w:b/>
                <w:bCs/>
                <w:color w:val="000000"/>
                <w:kern w:val="2"/>
                <w:sz w:val="26"/>
                <w:szCs w:val="26"/>
                <w:lang w:eastAsia="zh-CN" w:bidi="hi-IN"/>
              </w:rPr>
              <w:t>Ticketzuweisung an Mitarbeiter*innen</w:t>
            </w:r>
          </w:p>
          <w:p w14:paraId="58B23276" w14:textId="376698C8" w:rsidR="00A7544D" w:rsidRPr="00A7544D" w:rsidRDefault="00A7544D" w:rsidP="00A7544D">
            <w:pPr>
              <w:widowControl w:val="0"/>
              <w:suppressLineNumbers/>
              <w:suppressAutoHyphens/>
              <w:spacing w:after="0" w:line="240" w:lineRule="auto"/>
              <w:rPr>
                <w:rFonts w:cs="Lohit Devanagari"/>
                <w:b/>
                <w:bCs/>
                <w:color w:val="000000"/>
                <w:kern w:val="2"/>
                <w:sz w:val="26"/>
                <w:szCs w:val="26"/>
                <w:lang w:eastAsia="zh-CN" w:bidi="hi-IN"/>
              </w:rPr>
            </w:pPr>
          </w:p>
          <w:p w14:paraId="4746AE6F" w14:textId="77777777" w:rsidR="00A7544D" w:rsidRPr="00A7544D" w:rsidRDefault="00A7544D" w:rsidP="00A7544D">
            <w:pPr>
              <w:widowControl w:val="0"/>
              <w:suppressLineNumbers/>
              <w:suppressAutoHyphens/>
              <w:spacing w:after="0" w:line="240" w:lineRule="auto"/>
              <w:rPr>
                <w:rFonts w:cs="Lohit Devanagari"/>
                <w:color w:val="000000"/>
                <w:kern w:val="2"/>
                <w:sz w:val="26"/>
                <w:szCs w:val="26"/>
                <w:lang w:eastAsia="zh-CN" w:bidi="hi-IN"/>
              </w:rPr>
            </w:pPr>
            <w:r w:rsidRPr="00A7544D">
              <w:rPr>
                <w:rFonts w:cs="Lohit Devanagari"/>
                <w:i/>
                <w:iCs/>
                <w:color w:val="000000"/>
                <w:kern w:val="2"/>
                <w:sz w:val="26"/>
                <w:szCs w:val="26"/>
                <w:lang w:eastAsia="zh-CN" w:bidi="hi-IN"/>
              </w:rPr>
              <w:t>Second-Level-Support</w:t>
            </w:r>
          </w:p>
          <w:p w14:paraId="7D9EC2CB" w14:textId="77777777" w:rsidR="00A7544D" w:rsidRPr="00A7544D" w:rsidRDefault="00A7544D" w:rsidP="00A7544D">
            <w:pPr>
              <w:widowControl w:val="0"/>
              <w:suppressLineNumbers/>
              <w:suppressAutoHyphens/>
              <w:spacing w:after="0" w:line="240" w:lineRule="auto"/>
              <w:rPr>
                <w:rFonts w:cs="Lohit Devanagari"/>
                <w:kern w:val="2"/>
                <w:sz w:val="24"/>
                <w:szCs w:val="24"/>
                <w:lang w:eastAsia="zh-CN" w:bidi="hi-IN"/>
              </w:rPr>
            </w:pPr>
          </w:p>
          <w:tbl>
            <w:tblPr>
              <w:tblW w:w="9645" w:type="dxa"/>
              <w:tblLayout w:type="fixed"/>
              <w:tblCellMar>
                <w:top w:w="55" w:type="dxa"/>
                <w:left w:w="55" w:type="dxa"/>
                <w:bottom w:w="55" w:type="dxa"/>
                <w:right w:w="55" w:type="dxa"/>
              </w:tblCellMar>
              <w:tblLook w:val="04A0" w:firstRow="1" w:lastRow="0" w:firstColumn="1" w:lastColumn="0" w:noHBand="0" w:noVBand="1"/>
            </w:tblPr>
            <w:tblGrid>
              <w:gridCol w:w="2065"/>
              <w:gridCol w:w="2165"/>
              <w:gridCol w:w="5415"/>
            </w:tblGrid>
            <w:tr w:rsidR="00A7544D" w:rsidRPr="00A7544D" w14:paraId="124D6CE9" w14:textId="77777777" w:rsidTr="00A7544D">
              <w:tc>
                <w:tcPr>
                  <w:tcW w:w="2065" w:type="dxa"/>
                  <w:tcBorders>
                    <w:top w:val="single" w:sz="2" w:space="0" w:color="000000"/>
                    <w:left w:val="single" w:sz="2" w:space="0" w:color="000000"/>
                    <w:bottom w:val="single" w:sz="2" w:space="0" w:color="000000"/>
                    <w:right w:val="nil"/>
                  </w:tcBorders>
                  <w:vAlign w:val="center"/>
                </w:tcPr>
                <w:p w14:paraId="4EA3EA38" w14:textId="77777777" w:rsidR="00A7544D" w:rsidRPr="00A7544D" w:rsidRDefault="00A7544D" w:rsidP="00A7544D">
                  <w:pPr>
                    <w:widowControl w:val="0"/>
                    <w:suppressLineNumbers/>
                    <w:suppressAutoHyphens/>
                    <w:spacing w:after="0" w:line="240" w:lineRule="auto"/>
                    <w:rPr>
                      <w:rFonts w:ascii="Liberation Serif" w:hAnsi="Liberation Serif" w:cs="Arial"/>
                      <w:b/>
                      <w:bCs/>
                      <w:kern w:val="2"/>
                      <w:sz w:val="24"/>
                      <w:szCs w:val="24"/>
                      <w:lang w:eastAsia="zh-CN" w:bidi="hi-IN"/>
                    </w:rPr>
                  </w:pPr>
                  <w:r w:rsidRPr="00A7544D">
                    <w:rPr>
                      <w:rFonts w:cs="Arial"/>
                      <w:b/>
                      <w:bCs/>
                      <w:kern w:val="2"/>
                      <w:sz w:val="24"/>
                      <w:szCs w:val="24"/>
                      <w:lang w:eastAsia="zh-CN" w:bidi="hi-IN"/>
                    </w:rPr>
                    <w:t>Nachname</w:t>
                  </w:r>
                </w:p>
              </w:tc>
              <w:tc>
                <w:tcPr>
                  <w:tcW w:w="2165" w:type="dxa"/>
                  <w:tcBorders>
                    <w:top w:val="single" w:sz="2" w:space="0" w:color="000000"/>
                    <w:left w:val="single" w:sz="2" w:space="0" w:color="000000"/>
                    <w:bottom w:val="single" w:sz="2" w:space="0" w:color="000000"/>
                    <w:right w:val="nil"/>
                  </w:tcBorders>
                  <w:vAlign w:val="center"/>
                </w:tcPr>
                <w:p w14:paraId="015D4595" w14:textId="77777777" w:rsidR="00A7544D" w:rsidRPr="00A7544D" w:rsidRDefault="00A7544D" w:rsidP="00A7544D">
                  <w:pPr>
                    <w:widowControl w:val="0"/>
                    <w:suppressLineNumbers/>
                    <w:suppressAutoHyphens/>
                    <w:spacing w:after="0" w:line="240" w:lineRule="auto"/>
                    <w:rPr>
                      <w:rFonts w:ascii="Liberation Serif" w:hAnsi="Liberation Serif" w:cs="Arial"/>
                      <w:b/>
                      <w:bCs/>
                      <w:kern w:val="2"/>
                      <w:sz w:val="24"/>
                      <w:szCs w:val="24"/>
                      <w:lang w:eastAsia="zh-CN" w:bidi="hi-IN"/>
                    </w:rPr>
                  </w:pPr>
                  <w:r w:rsidRPr="00A7544D">
                    <w:rPr>
                      <w:rFonts w:cs="Arial"/>
                      <w:b/>
                      <w:bCs/>
                      <w:kern w:val="2"/>
                      <w:sz w:val="24"/>
                      <w:szCs w:val="24"/>
                      <w:lang w:eastAsia="zh-CN" w:bidi="hi-IN"/>
                    </w:rPr>
                    <w:t xml:space="preserve">Vorname </w:t>
                  </w:r>
                </w:p>
              </w:tc>
              <w:tc>
                <w:tcPr>
                  <w:tcW w:w="5415" w:type="dxa"/>
                  <w:tcBorders>
                    <w:top w:val="single" w:sz="2" w:space="0" w:color="000000"/>
                    <w:left w:val="single" w:sz="2" w:space="0" w:color="000000"/>
                    <w:bottom w:val="single" w:sz="2" w:space="0" w:color="000000"/>
                    <w:right w:val="single" w:sz="2" w:space="0" w:color="000000"/>
                  </w:tcBorders>
                  <w:vAlign w:val="center"/>
                </w:tcPr>
                <w:p w14:paraId="7243136F" w14:textId="77777777" w:rsidR="00A7544D" w:rsidRPr="00A7544D" w:rsidRDefault="00A7544D" w:rsidP="00A7544D">
                  <w:pPr>
                    <w:widowControl w:val="0"/>
                    <w:suppressLineNumbers/>
                    <w:suppressAutoHyphens/>
                    <w:spacing w:after="0" w:line="240" w:lineRule="auto"/>
                    <w:rPr>
                      <w:rFonts w:ascii="Liberation Serif" w:hAnsi="Liberation Serif" w:cs="Arial"/>
                      <w:b/>
                      <w:bCs/>
                      <w:kern w:val="2"/>
                      <w:sz w:val="24"/>
                      <w:szCs w:val="24"/>
                      <w:lang w:eastAsia="zh-CN" w:bidi="hi-IN"/>
                    </w:rPr>
                  </w:pPr>
                  <w:r w:rsidRPr="00A7544D">
                    <w:rPr>
                      <w:rFonts w:cs="Arial"/>
                      <w:b/>
                      <w:bCs/>
                      <w:kern w:val="2"/>
                      <w:sz w:val="24"/>
                      <w:szCs w:val="24"/>
                      <w:lang w:eastAsia="zh-CN" w:bidi="hi-IN"/>
                    </w:rPr>
                    <w:t>Themenschwerpunkte</w:t>
                  </w:r>
                </w:p>
              </w:tc>
            </w:tr>
            <w:tr w:rsidR="00A7544D" w:rsidRPr="00A7544D" w14:paraId="7B8A1762" w14:textId="77777777" w:rsidTr="00A7544D">
              <w:tc>
                <w:tcPr>
                  <w:tcW w:w="2065" w:type="dxa"/>
                  <w:tcBorders>
                    <w:top w:val="nil"/>
                    <w:left w:val="single" w:sz="2" w:space="0" w:color="000000"/>
                    <w:bottom w:val="single" w:sz="2" w:space="0" w:color="000000"/>
                    <w:right w:val="nil"/>
                  </w:tcBorders>
                  <w:vAlign w:val="center"/>
                </w:tcPr>
                <w:p w14:paraId="3F57CEBB"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r w:rsidRPr="00A7544D">
                    <w:rPr>
                      <w:rFonts w:cs="Arial"/>
                      <w:kern w:val="2"/>
                      <w:lang w:eastAsia="zh-CN" w:bidi="hi-IN"/>
                    </w:rPr>
                    <w:t>Pohl</w:t>
                  </w:r>
                </w:p>
              </w:tc>
              <w:tc>
                <w:tcPr>
                  <w:tcW w:w="2165" w:type="dxa"/>
                  <w:tcBorders>
                    <w:top w:val="nil"/>
                    <w:left w:val="single" w:sz="2" w:space="0" w:color="000000"/>
                    <w:bottom w:val="single" w:sz="2" w:space="0" w:color="000000"/>
                    <w:right w:val="nil"/>
                  </w:tcBorders>
                  <w:vAlign w:val="center"/>
                </w:tcPr>
                <w:p w14:paraId="26A2BC98"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r w:rsidRPr="00A7544D">
                    <w:rPr>
                      <w:rFonts w:cs="Arial"/>
                      <w:kern w:val="2"/>
                      <w:lang w:eastAsia="zh-CN" w:bidi="hi-IN"/>
                    </w:rPr>
                    <w:t>Dietrich</w:t>
                  </w:r>
                </w:p>
              </w:tc>
              <w:tc>
                <w:tcPr>
                  <w:tcW w:w="5415" w:type="dxa"/>
                  <w:tcBorders>
                    <w:top w:val="nil"/>
                    <w:left w:val="single" w:sz="2" w:space="0" w:color="000000"/>
                    <w:bottom w:val="single" w:sz="2" w:space="0" w:color="000000"/>
                    <w:right w:val="single" w:sz="2" w:space="0" w:color="000000"/>
                  </w:tcBorders>
                  <w:vAlign w:val="center"/>
                </w:tcPr>
                <w:p w14:paraId="4C29D2D5"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r w:rsidRPr="00A7544D">
                    <w:rPr>
                      <w:rFonts w:cs="Arial"/>
                      <w:kern w:val="2"/>
                      <w:lang w:eastAsia="zh-CN" w:bidi="hi-IN"/>
                    </w:rPr>
                    <w:t>Server, Netzwerk</w:t>
                  </w:r>
                </w:p>
              </w:tc>
            </w:tr>
            <w:tr w:rsidR="00A7544D" w:rsidRPr="00A7544D" w14:paraId="0BEF4067" w14:textId="77777777" w:rsidTr="00A7544D">
              <w:tc>
                <w:tcPr>
                  <w:tcW w:w="2065" w:type="dxa"/>
                  <w:tcBorders>
                    <w:top w:val="nil"/>
                    <w:left w:val="single" w:sz="2" w:space="0" w:color="000000"/>
                    <w:bottom w:val="single" w:sz="2" w:space="0" w:color="000000"/>
                    <w:right w:val="nil"/>
                  </w:tcBorders>
                  <w:vAlign w:val="center"/>
                </w:tcPr>
                <w:p w14:paraId="7BAFFAEA"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r w:rsidRPr="00A7544D">
                    <w:rPr>
                      <w:rFonts w:cs="Arial"/>
                      <w:kern w:val="2"/>
                      <w:lang w:eastAsia="zh-CN" w:bidi="hi-IN"/>
                    </w:rPr>
                    <w:t>Hänel</w:t>
                  </w:r>
                </w:p>
              </w:tc>
              <w:tc>
                <w:tcPr>
                  <w:tcW w:w="2165" w:type="dxa"/>
                  <w:tcBorders>
                    <w:top w:val="nil"/>
                    <w:left w:val="single" w:sz="2" w:space="0" w:color="000000"/>
                    <w:bottom w:val="single" w:sz="2" w:space="0" w:color="000000"/>
                    <w:right w:val="nil"/>
                  </w:tcBorders>
                  <w:vAlign w:val="center"/>
                </w:tcPr>
                <w:p w14:paraId="2939EE00"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r w:rsidRPr="00A7544D">
                    <w:rPr>
                      <w:rFonts w:cs="Arial"/>
                      <w:kern w:val="2"/>
                      <w:lang w:eastAsia="zh-CN" w:bidi="hi-IN"/>
                    </w:rPr>
                    <w:t>Anne</w:t>
                  </w:r>
                </w:p>
              </w:tc>
              <w:tc>
                <w:tcPr>
                  <w:tcW w:w="5415" w:type="dxa"/>
                  <w:tcBorders>
                    <w:top w:val="nil"/>
                    <w:left w:val="single" w:sz="2" w:space="0" w:color="000000"/>
                    <w:bottom w:val="single" w:sz="2" w:space="0" w:color="000000"/>
                    <w:right w:val="single" w:sz="2" w:space="0" w:color="000000"/>
                  </w:tcBorders>
                  <w:vAlign w:val="center"/>
                </w:tcPr>
                <w:p w14:paraId="2E6C4DBE"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r w:rsidRPr="00A7544D">
                    <w:rPr>
                      <w:rFonts w:cs="Arial"/>
                      <w:kern w:val="2"/>
                      <w:lang w:eastAsia="zh-CN" w:bidi="hi-IN"/>
                    </w:rPr>
                    <w:t>Software, Lizenzmanagement</w:t>
                  </w:r>
                </w:p>
              </w:tc>
            </w:tr>
            <w:tr w:rsidR="00A7544D" w:rsidRPr="00A7544D" w14:paraId="523671AB" w14:textId="77777777" w:rsidTr="00A7544D">
              <w:tc>
                <w:tcPr>
                  <w:tcW w:w="2065" w:type="dxa"/>
                  <w:tcBorders>
                    <w:top w:val="nil"/>
                    <w:left w:val="single" w:sz="2" w:space="0" w:color="000000"/>
                    <w:bottom w:val="single" w:sz="2" w:space="0" w:color="000000"/>
                    <w:right w:val="nil"/>
                  </w:tcBorders>
                  <w:vAlign w:val="center"/>
                </w:tcPr>
                <w:p w14:paraId="748662BE"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r w:rsidRPr="00A7544D">
                    <w:rPr>
                      <w:rFonts w:cs="Arial"/>
                      <w:kern w:val="2"/>
                      <w:lang w:eastAsia="zh-CN" w:bidi="hi-IN"/>
                    </w:rPr>
                    <w:t>Kabus</w:t>
                  </w:r>
                </w:p>
              </w:tc>
              <w:tc>
                <w:tcPr>
                  <w:tcW w:w="2165" w:type="dxa"/>
                  <w:tcBorders>
                    <w:top w:val="nil"/>
                    <w:left w:val="single" w:sz="2" w:space="0" w:color="000000"/>
                    <w:bottom w:val="single" w:sz="2" w:space="0" w:color="000000"/>
                    <w:right w:val="nil"/>
                  </w:tcBorders>
                  <w:vAlign w:val="center"/>
                </w:tcPr>
                <w:p w14:paraId="6286FD1F"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r w:rsidRPr="00A7544D">
                    <w:rPr>
                      <w:rFonts w:cs="Arial"/>
                      <w:kern w:val="2"/>
                      <w:lang w:eastAsia="zh-CN" w:bidi="hi-IN"/>
                    </w:rPr>
                    <w:t>Selim</w:t>
                  </w:r>
                </w:p>
              </w:tc>
              <w:tc>
                <w:tcPr>
                  <w:tcW w:w="5415" w:type="dxa"/>
                  <w:tcBorders>
                    <w:top w:val="nil"/>
                    <w:left w:val="single" w:sz="2" w:space="0" w:color="000000"/>
                    <w:bottom w:val="single" w:sz="2" w:space="0" w:color="000000"/>
                    <w:right w:val="single" w:sz="2" w:space="0" w:color="000000"/>
                  </w:tcBorders>
                  <w:vAlign w:val="center"/>
                </w:tcPr>
                <w:p w14:paraId="6FA96FE4"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r w:rsidRPr="00A7544D">
                    <w:rPr>
                      <w:rFonts w:cs="Arial"/>
                      <w:kern w:val="2"/>
                      <w:lang w:eastAsia="zh-CN" w:bidi="hi-IN"/>
                    </w:rPr>
                    <w:t>Betriebssysteme, Software</w:t>
                  </w:r>
                </w:p>
              </w:tc>
            </w:tr>
            <w:tr w:rsidR="00A7544D" w:rsidRPr="00A7544D" w14:paraId="71743BBF" w14:textId="77777777" w:rsidTr="00A7544D">
              <w:tc>
                <w:tcPr>
                  <w:tcW w:w="2065" w:type="dxa"/>
                  <w:tcBorders>
                    <w:top w:val="nil"/>
                    <w:left w:val="single" w:sz="2" w:space="0" w:color="000000"/>
                    <w:bottom w:val="single" w:sz="2" w:space="0" w:color="000000"/>
                    <w:right w:val="nil"/>
                  </w:tcBorders>
                  <w:vAlign w:val="center"/>
                </w:tcPr>
                <w:p w14:paraId="0DB38012"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r w:rsidRPr="00A7544D">
                    <w:rPr>
                      <w:rFonts w:cs="Arial"/>
                      <w:kern w:val="2"/>
                      <w:lang w:eastAsia="zh-CN" w:bidi="hi-IN"/>
                    </w:rPr>
                    <w:t>Holt</w:t>
                  </w:r>
                </w:p>
              </w:tc>
              <w:tc>
                <w:tcPr>
                  <w:tcW w:w="2165" w:type="dxa"/>
                  <w:tcBorders>
                    <w:top w:val="nil"/>
                    <w:left w:val="single" w:sz="2" w:space="0" w:color="000000"/>
                    <w:bottom w:val="single" w:sz="2" w:space="0" w:color="000000"/>
                    <w:right w:val="nil"/>
                  </w:tcBorders>
                  <w:vAlign w:val="center"/>
                </w:tcPr>
                <w:p w14:paraId="3A44E8F0"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r w:rsidRPr="00A7544D">
                    <w:rPr>
                      <w:rFonts w:cs="Arial"/>
                      <w:kern w:val="2"/>
                      <w:lang w:eastAsia="zh-CN" w:bidi="hi-IN"/>
                    </w:rPr>
                    <w:t>Roman</w:t>
                  </w:r>
                </w:p>
              </w:tc>
              <w:tc>
                <w:tcPr>
                  <w:tcW w:w="5415" w:type="dxa"/>
                  <w:tcBorders>
                    <w:top w:val="nil"/>
                    <w:left w:val="single" w:sz="2" w:space="0" w:color="000000"/>
                    <w:bottom w:val="single" w:sz="2" w:space="0" w:color="000000"/>
                    <w:right w:val="single" w:sz="2" w:space="0" w:color="000000"/>
                  </w:tcBorders>
                  <w:vAlign w:val="center"/>
                </w:tcPr>
                <w:p w14:paraId="00A91416" w14:textId="79CA06CB" w:rsidR="00A7544D" w:rsidRPr="00A7544D" w:rsidRDefault="00A7544D" w:rsidP="003D3DC8">
                  <w:pPr>
                    <w:widowControl w:val="0"/>
                    <w:suppressLineNumbers/>
                    <w:suppressAutoHyphens/>
                    <w:spacing w:line="240" w:lineRule="auto"/>
                    <w:rPr>
                      <w:rFonts w:ascii="Liberation Serif" w:hAnsi="Liberation Serif" w:cs="Arial"/>
                      <w:kern w:val="2"/>
                      <w:sz w:val="24"/>
                      <w:szCs w:val="24"/>
                      <w:lang w:eastAsia="zh-CN" w:bidi="hi-IN"/>
                    </w:rPr>
                  </w:pPr>
                  <w:r w:rsidRPr="00A7544D">
                    <w:rPr>
                      <w:rFonts w:cs="Arial"/>
                      <w:kern w:val="2"/>
                      <w:lang w:eastAsia="zh-CN" w:bidi="hi-IN"/>
                    </w:rPr>
                    <w:t xml:space="preserve">Cloud Services, </w:t>
                  </w:r>
                  <w:r w:rsidR="003D3DC8">
                    <w:rPr>
                      <w:rFonts w:cs="Arial"/>
                      <w:kern w:val="2"/>
                      <w:lang w:eastAsia="zh-CN" w:bidi="hi-IN"/>
                    </w:rPr>
                    <w:t>m</w:t>
                  </w:r>
                  <w:r w:rsidRPr="00A7544D">
                    <w:rPr>
                      <w:rFonts w:cs="Arial"/>
                      <w:kern w:val="2"/>
                      <w:lang w:eastAsia="zh-CN" w:bidi="hi-IN"/>
                    </w:rPr>
                    <w:t>obile Geräte</w:t>
                  </w:r>
                </w:p>
              </w:tc>
            </w:tr>
            <w:tr w:rsidR="00A7544D" w:rsidRPr="00A7544D" w14:paraId="0C5021B7" w14:textId="77777777" w:rsidTr="00A7544D">
              <w:tc>
                <w:tcPr>
                  <w:tcW w:w="2065" w:type="dxa"/>
                  <w:tcBorders>
                    <w:top w:val="nil"/>
                    <w:left w:val="single" w:sz="2" w:space="0" w:color="000000"/>
                    <w:bottom w:val="single" w:sz="2" w:space="0" w:color="000000"/>
                    <w:right w:val="nil"/>
                  </w:tcBorders>
                  <w:vAlign w:val="center"/>
                </w:tcPr>
                <w:p w14:paraId="13251197"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r w:rsidRPr="00A7544D">
                    <w:rPr>
                      <w:rFonts w:cs="Arial"/>
                      <w:kern w:val="2"/>
                      <w:lang w:eastAsia="zh-CN" w:bidi="hi-IN"/>
                    </w:rPr>
                    <w:t>Zirme</w:t>
                  </w:r>
                </w:p>
              </w:tc>
              <w:tc>
                <w:tcPr>
                  <w:tcW w:w="2165" w:type="dxa"/>
                  <w:tcBorders>
                    <w:top w:val="nil"/>
                    <w:left w:val="single" w:sz="2" w:space="0" w:color="000000"/>
                    <w:bottom w:val="single" w:sz="2" w:space="0" w:color="000000"/>
                    <w:right w:val="nil"/>
                  </w:tcBorders>
                  <w:vAlign w:val="center"/>
                </w:tcPr>
                <w:p w14:paraId="10208EF9"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r w:rsidRPr="00A7544D">
                    <w:rPr>
                      <w:rFonts w:cs="Arial"/>
                      <w:kern w:val="2"/>
                      <w:lang w:eastAsia="zh-CN" w:bidi="hi-IN"/>
                    </w:rPr>
                    <w:t>Hanno</w:t>
                  </w:r>
                </w:p>
              </w:tc>
              <w:tc>
                <w:tcPr>
                  <w:tcW w:w="5415" w:type="dxa"/>
                  <w:tcBorders>
                    <w:top w:val="nil"/>
                    <w:left w:val="single" w:sz="2" w:space="0" w:color="000000"/>
                    <w:bottom w:val="single" w:sz="2" w:space="0" w:color="000000"/>
                    <w:right w:val="single" w:sz="2" w:space="0" w:color="000000"/>
                  </w:tcBorders>
                  <w:vAlign w:val="center"/>
                </w:tcPr>
                <w:p w14:paraId="4C199403"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r w:rsidRPr="00A7544D">
                    <w:rPr>
                      <w:rFonts w:cs="Arial"/>
                      <w:kern w:val="2"/>
                      <w:lang w:eastAsia="zh-CN" w:bidi="hi-IN"/>
                    </w:rPr>
                    <w:t>Server, Automatisierung, Peripheriegeräte</w:t>
                  </w:r>
                </w:p>
              </w:tc>
            </w:tr>
            <w:tr w:rsidR="00A7544D" w:rsidRPr="00A7544D" w14:paraId="16013588" w14:textId="77777777" w:rsidTr="00A7544D">
              <w:tc>
                <w:tcPr>
                  <w:tcW w:w="2065" w:type="dxa"/>
                  <w:tcBorders>
                    <w:top w:val="nil"/>
                    <w:left w:val="single" w:sz="2" w:space="0" w:color="000000"/>
                    <w:bottom w:val="single" w:sz="2" w:space="0" w:color="000000"/>
                    <w:right w:val="nil"/>
                  </w:tcBorders>
                  <w:vAlign w:val="center"/>
                </w:tcPr>
                <w:p w14:paraId="792A2F29"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r w:rsidRPr="00A7544D">
                    <w:rPr>
                      <w:rFonts w:ascii="Liberation Serif" w:hAnsi="Liberation Serif" w:cs="Arial"/>
                      <w:kern w:val="2"/>
                      <w:sz w:val="24"/>
                      <w:szCs w:val="24"/>
                      <w:lang w:eastAsia="zh-CN" w:bidi="hi-IN"/>
                    </w:rPr>
                    <w:t>...</w:t>
                  </w:r>
                </w:p>
              </w:tc>
              <w:tc>
                <w:tcPr>
                  <w:tcW w:w="2165" w:type="dxa"/>
                  <w:tcBorders>
                    <w:top w:val="nil"/>
                    <w:left w:val="single" w:sz="2" w:space="0" w:color="000000"/>
                    <w:bottom w:val="single" w:sz="2" w:space="0" w:color="000000"/>
                    <w:right w:val="nil"/>
                  </w:tcBorders>
                  <w:vAlign w:val="center"/>
                </w:tcPr>
                <w:p w14:paraId="6260353F"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p>
              </w:tc>
              <w:tc>
                <w:tcPr>
                  <w:tcW w:w="5415" w:type="dxa"/>
                  <w:tcBorders>
                    <w:top w:val="nil"/>
                    <w:left w:val="single" w:sz="2" w:space="0" w:color="000000"/>
                    <w:bottom w:val="single" w:sz="2" w:space="0" w:color="000000"/>
                    <w:right w:val="single" w:sz="2" w:space="0" w:color="000000"/>
                  </w:tcBorders>
                  <w:vAlign w:val="center"/>
                </w:tcPr>
                <w:p w14:paraId="1FE7ADBF" w14:textId="77777777" w:rsidR="00A7544D" w:rsidRPr="00A7544D" w:rsidRDefault="00A7544D" w:rsidP="00A7544D">
                  <w:pPr>
                    <w:widowControl w:val="0"/>
                    <w:suppressLineNumbers/>
                    <w:suppressAutoHyphens/>
                    <w:spacing w:line="240" w:lineRule="auto"/>
                    <w:rPr>
                      <w:rFonts w:ascii="Liberation Serif" w:hAnsi="Liberation Serif" w:cs="Arial"/>
                      <w:kern w:val="2"/>
                      <w:sz w:val="24"/>
                      <w:szCs w:val="24"/>
                      <w:lang w:eastAsia="zh-CN" w:bidi="hi-IN"/>
                    </w:rPr>
                  </w:pPr>
                </w:p>
              </w:tc>
            </w:tr>
          </w:tbl>
          <w:p w14:paraId="476F5E46" w14:textId="77777777" w:rsidR="00A7544D" w:rsidRPr="00A7544D" w:rsidRDefault="00A7544D" w:rsidP="00A7544D">
            <w:pPr>
              <w:widowControl w:val="0"/>
              <w:suppressAutoHyphens/>
              <w:spacing w:after="0" w:line="240" w:lineRule="auto"/>
              <w:rPr>
                <w:rFonts w:ascii="Liberation Serif" w:hAnsi="Liberation Serif" w:cs="Lohit Devanagari"/>
                <w:kern w:val="2"/>
                <w:sz w:val="24"/>
                <w:szCs w:val="24"/>
                <w:lang w:eastAsia="zh-CN" w:bidi="hi-IN"/>
              </w:rPr>
            </w:pPr>
          </w:p>
          <w:p w14:paraId="1680824B" w14:textId="77777777" w:rsidR="00A7544D" w:rsidRPr="00AD1D3B" w:rsidRDefault="00A7544D" w:rsidP="00A7544D">
            <w:pPr>
              <w:widowControl w:val="0"/>
              <w:suppressAutoHyphens/>
              <w:spacing w:after="0" w:line="240" w:lineRule="auto"/>
              <w:rPr>
                <w:rFonts w:cs="Arial"/>
                <w:i/>
                <w:iCs/>
                <w:kern w:val="2"/>
                <w:szCs w:val="24"/>
                <w:lang w:eastAsia="zh-CN" w:bidi="hi-IN"/>
              </w:rPr>
            </w:pPr>
            <w:r w:rsidRPr="00AD1D3B">
              <w:rPr>
                <w:rFonts w:cs="Arial"/>
                <w:i/>
                <w:iCs/>
                <w:kern w:val="2"/>
                <w:szCs w:val="24"/>
                <w:lang w:eastAsia="zh-CN" w:bidi="hi-IN"/>
              </w:rPr>
              <w:t>- automatisch generierte Übersicht -</w:t>
            </w:r>
          </w:p>
          <w:p w14:paraId="597D7A82" w14:textId="77777777" w:rsidR="00A7544D" w:rsidRPr="00A7544D" w:rsidRDefault="00A7544D" w:rsidP="00A7544D">
            <w:pPr>
              <w:widowControl w:val="0"/>
              <w:suppressAutoHyphens/>
              <w:spacing w:after="0" w:line="240" w:lineRule="auto"/>
              <w:rPr>
                <w:rFonts w:ascii="Liberation Serif" w:hAnsi="Liberation Serif" w:cs="Lohit Devanagari"/>
                <w:kern w:val="2"/>
                <w:sz w:val="24"/>
                <w:szCs w:val="24"/>
                <w:lang w:val="en-US" w:eastAsia="zh-CN" w:bidi="hi-IN"/>
              </w:rPr>
            </w:pPr>
          </w:p>
        </w:tc>
        <w:tc>
          <w:tcPr>
            <w:tcW w:w="707" w:type="dxa"/>
            <w:tcBorders>
              <w:right w:val="single" w:sz="4" w:space="0" w:color="000000"/>
            </w:tcBorders>
            <w:shd w:val="clear" w:color="auto" w:fill="E8E8E8"/>
          </w:tcPr>
          <w:p w14:paraId="3DD1B84D" w14:textId="1B19C359" w:rsidR="00A7544D" w:rsidRPr="00A7544D" w:rsidRDefault="00A7544D" w:rsidP="00A7544D">
            <w:pPr>
              <w:widowControl w:val="0"/>
              <w:suppressLineNumbers/>
              <w:suppressAutoHyphens/>
              <w:spacing w:after="0" w:line="240" w:lineRule="auto"/>
              <w:rPr>
                <w:rFonts w:ascii="Liberation Serif" w:hAnsi="Liberation Serif" w:cs="Lohit Devanagari"/>
                <w:kern w:val="2"/>
                <w:sz w:val="24"/>
                <w:szCs w:val="24"/>
                <w:shd w:val="clear" w:color="auto" w:fill="E8E8E8"/>
                <w:lang w:val="en-US" w:eastAsia="zh-CN" w:bidi="hi-IN"/>
              </w:rPr>
            </w:pPr>
            <w:r w:rsidRPr="00A7544D">
              <w:rPr>
                <w:rFonts w:ascii="Liberation Serif" w:hAnsi="Liberation Serif" w:cs="Lohit Devanagari"/>
                <w:noProof/>
                <w:kern w:val="2"/>
                <w:sz w:val="24"/>
                <w:szCs w:val="24"/>
                <w:lang w:eastAsia="de-DE"/>
              </w:rPr>
              <w:drawing>
                <wp:anchor distT="0" distB="0" distL="0" distR="0" simplePos="0" relativeHeight="251765760" behindDoc="0" locked="0" layoutInCell="1" allowOverlap="1" wp14:anchorId="5231540E" wp14:editId="57BC9DFB">
                  <wp:simplePos x="0" y="0"/>
                  <wp:positionH relativeFrom="column">
                    <wp:posOffset>90170</wp:posOffset>
                  </wp:positionH>
                  <wp:positionV relativeFrom="paragraph">
                    <wp:posOffset>1298575</wp:posOffset>
                  </wp:positionV>
                  <wp:extent cx="196215" cy="196215"/>
                  <wp:effectExtent l="0" t="0" r="0" b="0"/>
                  <wp:wrapSquare wrapText="largest"/>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6215" cy="196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69856" behindDoc="1" locked="0" layoutInCell="1" allowOverlap="1" wp14:anchorId="62BA39F9" wp14:editId="21720333">
                  <wp:simplePos x="0" y="0"/>
                  <wp:positionH relativeFrom="column">
                    <wp:posOffset>96410</wp:posOffset>
                  </wp:positionH>
                  <wp:positionV relativeFrom="paragraph">
                    <wp:posOffset>905715</wp:posOffset>
                  </wp:positionV>
                  <wp:extent cx="191770" cy="191770"/>
                  <wp:effectExtent l="0" t="0" r="0" b="0"/>
                  <wp:wrapTight wrapText="bothSides">
                    <wp:wrapPolygon edited="0">
                      <wp:start x="2146" y="0"/>
                      <wp:lineTo x="0" y="4291"/>
                      <wp:lineTo x="0" y="19311"/>
                      <wp:lineTo x="19311" y="19311"/>
                      <wp:lineTo x="19311" y="0"/>
                      <wp:lineTo x="2146" y="0"/>
                    </wp:wrapPolygon>
                  </wp:wrapTight>
                  <wp:docPr id="92" name="Bild9"/>
                  <wp:cNvGraphicFramePr/>
                  <a:graphic xmlns:a="http://schemas.openxmlformats.org/drawingml/2006/main">
                    <a:graphicData uri="http://schemas.openxmlformats.org/drawingml/2006/picture">
                      <pic:pic xmlns:pic="http://schemas.openxmlformats.org/drawingml/2006/picture">
                        <pic:nvPicPr>
                          <pic:cNvPr id="2" name="Bild9"/>
                          <pic:cNvPicPr/>
                        </pic:nvPicPr>
                        <pic:blipFill>
                          <a:blip r:embed="rId34">
                            <a:extLst>
                              <a:ext uri="{28A0092B-C50C-407E-A947-70E740481C1C}">
                                <a14:useLocalDpi xmlns:a14="http://schemas.microsoft.com/office/drawing/2010/main" val="0"/>
                              </a:ext>
                            </a:extLst>
                          </a:blip>
                          <a:stretch>
                            <a:fillRect/>
                          </a:stretch>
                        </pic:blipFill>
                        <pic:spPr bwMode="auto">
                          <a:xfrm>
                            <a:off x="0" y="0"/>
                            <a:ext cx="191770" cy="191770"/>
                          </a:xfrm>
                          <a:prstGeom prst="rect">
                            <a:avLst/>
                          </a:prstGeom>
                        </pic:spPr>
                      </pic:pic>
                    </a:graphicData>
                  </a:graphic>
                </wp:anchor>
              </w:drawing>
            </w:r>
            <w:r w:rsidRPr="00A7544D">
              <w:rPr>
                <w:rFonts w:ascii="Liberation Serif" w:hAnsi="Liberation Serif" w:cs="Lohit Devanagari"/>
                <w:noProof/>
                <w:kern w:val="2"/>
                <w:sz w:val="24"/>
                <w:szCs w:val="24"/>
                <w:lang w:eastAsia="de-DE"/>
              </w:rPr>
              <w:drawing>
                <wp:anchor distT="0" distB="0" distL="0" distR="0" simplePos="0" relativeHeight="251766784" behindDoc="0" locked="0" layoutInCell="1" allowOverlap="1" wp14:anchorId="024F7990" wp14:editId="330F28A9">
                  <wp:simplePos x="0" y="0"/>
                  <wp:positionH relativeFrom="column">
                    <wp:posOffset>94615</wp:posOffset>
                  </wp:positionH>
                  <wp:positionV relativeFrom="paragraph">
                    <wp:posOffset>135255</wp:posOffset>
                  </wp:positionV>
                  <wp:extent cx="208915" cy="208915"/>
                  <wp:effectExtent l="0" t="0" r="635" b="635"/>
                  <wp:wrapSquare wrapText="largest"/>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67808" behindDoc="1" locked="0" layoutInCell="1" allowOverlap="1" wp14:anchorId="3C73F2E1" wp14:editId="4BC21B64">
                  <wp:simplePos x="0" y="0"/>
                  <wp:positionH relativeFrom="column">
                    <wp:posOffset>112266</wp:posOffset>
                  </wp:positionH>
                  <wp:positionV relativeFrom="paragraph">
                    <wp:posOffset>515109</wp:posOffset>
                  </wp:positionV>
                  <wp:extent cx="191770" cy="191770"/>
                  <wp:effectExtent l="0" t="0" r="0" b="0"/>
                  <wp:wrapTight wrapText="bothSides">
                    <wp:wrapPolygon edited="0">
                      <wp:start x="10728" y="0"/>
                      <wp:lineTo x="0" y="6437"/>
                      <wp:lineTo x="0" y="12874"/>
                      <wp:lineTo x="10728" y="19311"/>
                      <wp:lineTo x="19311" y="19311"/>
                      <wp:lineTo x="19311" y="0"/>
                      <wp:lineTo x="10728" y="0"/>
                    </wp:wrapPolygon>
                  </wp:wrapTight>
                  <wp:docPr id="91" name="Bild8"/>
                  <wp:cNvGraphicFramePr/>
                  <a:graphic xmlns:a="http://schemas.openxmlformats.org/drawingml/2006/main">
                    <a:graphicData uri="http://schemas.openxmlformats.org/drawingml/2006/picture">
                      <pic:pic xmlns:pic="http://schemas.openxmlformats.org/drawingml/2006/picture">
                        <pic:nvPicPr>
                          <pic:cNvPr id="1" name="Bild8"/>
                          <pic:cNvPicPr/>
                        </pic:nvPicPr>
                        <pic:blipFill>
                          <a:blip r:embed="rId33">
                            <a:extLst>
                              <a:ext uri="{28A0092B-C50C-407E-A947-70E740481C1C}">
                                <a14:useLocalDpi xmlns:a14="http://schemas.microsoft.com/office/drawing/2010/main" val="0"/>
                              </a:ext>
                            </a:extLst>
                          </a:blip>
                          <a:stretch>
                            <a:fillRect/>
                          </a:stretch>
                        </pic:blipFill>
                        <pic:spPr bwMode="auto">
                          <a:xfrm>
                            <a:off x="0" y="0"/>
                            <a:ext cx="191770" cy="191770"/>
                          </a:xfrm>
                          <a:prstGeom prst="rect">
                            <a:avLst/>
                          </a:prstGeom>
                        </pic:spPr>
                      </pic:pic>
                    </a:graphicData>
                  </a:graphic>
                </wp:anchor>
              </w:drawing>
            </w:r>
          </w:p>
        </w:tc>
      </w:tr>
      <w:tr w:rsidR="00A7544D" w:rsidRPr="00A7544D" w14:paraId="37DC627F" w14:textId="77777777" w:rsidTr="00242E10">
        <w:trPr>
          <w:trHeight w:val="438"/>
        </w:trPr>
        <w:tc>
          <w:tcPr>
            <w:tcW w:w="14564" w:type="dxa"/>
            <w:gridSpan w:val="3"/>
            <w:tcBorders>
              <w:left w:val="single" w:sz="4" w:space="0" w:color="000000"/>
              <w:bottom w:val="single" w:sz="4" w:space="0" w:color="000000"/>
              <w:right w:val="single" w:sz="4" w:space="0" w:color="000000"/>
            </w:tcBorders>
            <w:shd w:val="clear" w:color="auto" w:fill="E8E8E8"/>
          </w:tcPr>
          <w:p w14:paraId="5BCF3977" w14:textId="77777777" w:rsidR="00A7544D" w:rsidRPr="00A7544D" w:rsidRDefault="00A7544D" w:rsidP="00A7544D">
            <w:pPr>
              <w:widowControl w:val="0"/>
              <w:suppressLineNumbers/>
              <w:suppressAutoHyphens/>
              <w:spacing w:after="0" w:line="240" w:lineRule="auto"/>
              <w:ind w:right="720"/>
              <w:jc w:val="right"/>
              <w:rPr>
                <w:rFonts w:ascii="Liberation Serif" w:hAnsi="Liberation Serif" w:cs="Lohit Devanagari"/>
                <w:kern w:val="2"/>
                <w:sz w:val="24"/>
                <w:szCs w:val="24"/>
                <w:lang w:eastAsia="zh-CN" w:bidi="hi-IN"/>
              </w:rPr>
            </w:pPr>
            <w:r w:rsidRPr="00A7544D">
              <w:rPr>
                <w:rFonts w:cs="Lohit Devanagari"/>
                <w:b/>
                <w:bCs/>
                <w:i/>
                <w:iCs/>
                <w:kern w:val="2"/>
                <w:sz w:val="18"/>
                <w:szCs w:val="18"/>
                <w:lang w:eastAsia="zh-CN" w:bidi="hi-IN"/>
              </w:rPr>
              <w:t xml:space="preserve">gutenberger/Second-Level-Support-Overview.txt </w:t>
            </w:r>
            <w:r w:rsidRPr="00A7544D">
              <w:rPr>
                <w:rFonts w:cs="Lohit Devanagari"/>
                <w:i/>
                <w:iCs/>
                <w:kern w:val="2"/>
                <w:sz w:val="18"/>
                <w:szCs w:val="18"/>
                <w:lang w:eastAsia="zh-CN" w:bidi="hi-IN"/>
              </w:rPr>
              <w:t xml:space="preserve">·Zuletzt geändert: 2021/05/20 11:26 von </w:t>
            </w:r>
            <w:r w:rsidRPr="00A7544D">
              <w:rPr>
                <w:rFonts w:cs="Lohit Devanagari"/>
                <w:b/>
                <w:bCs/>
                <w:i/>
                <w:iCs/>
                <w:kern w:val="2"/>
                <w:sz w:val="18"/>
                <w:szCs w:val="18"/>
                <w:lang w:eastAsia="zh-CN" w:bidi="hi-IN"/>
              </w:rPr>
              <w:t>müller.sabine</w:t>
            </w:r>
          </w:p>
        </w:tc>
      </w:tr>
    </w:tbl>
    <w:p w14:paraId="5C26DCA8" w14:textId="77777777" w:rsidR="00B963DD" w:rsidRPr="00B963DD" w:rsidRDefault="00B963DD" w:rsidP="00B963DD">
      <w:pPr>
        <w:rPr>
          <w:rFonts w:cs="Arial"/>
        </w:rPr>
      </w:pPr>
    </w:p>
    <w:p w14:paraId="0B579C88" w14:textId="77777777" w:rsidR="006C27F0" w:rsidRDefault="006C27F0" w:rsidP="006C27F0">
      <w:pPr>
        <w:rPr>
          <w:rFonts w:cs="Arial"/>
        </w:rPr>
        <w:sectPr w:rsidR="006C27F0" w:rsidSect="004A4E19">
          <w:pgSz w:w="16838" w:h="11906" w:orient="landscape"/>
          <w:pgMar w:top="1134" w:right="1134" w:bottom="1134" w:left="1134" w:header="709" w:footer="567" w:gutter="0"/>
          <w:cols w:space="708"/>
          <w:docGrid w:linePitch="360"/>
        </w:sectPr>
      </w:pPr>
    </w:p>
    <w:p w14:paraId="45D8B9E7" w14:textId="0AD19078" w:rsidR="006C27F0" w:rsidRPr="001D0A14" w:rsidRDefault="00C96ED4" w:rsidP="006C27F0">
      <w:pPr>
        <w:rPr>
          <w:rFonts w:cs="Arial"/>
        </w:rPr>
      </w:pPr>
      <w:r>
        <w:rPr>
          <w:rFonts w:cs="Arial"/>
        </w:rPr>
        <w:lastRenderedPageBreak/>
        <w:t>Anlage </w:t>
      </w:r>
      <w:r w:rsidR="006C27F0">
        <w:rPr>
          <w:rFonts w:cs="Arial"/>
        </w:rPr>
        <w:t>2</w:t>
      </w:r>
      <w:r w:rsidR="006C27F0" w:rsidRPr="001D0A14">
        <w:rPr>
          <w:rFonts w:cs="Arial"/>
        </w:rPr>
        <w:t>:</w:t>
      </w:r>
    </w:p>
    <w:p w14:paraId="12954868" w14:textId="77777777" w:rsidR="006C27F0" w:rsidRPr="006C27F0" w:rsidRDefault="006C27F0" w:rsidP="006C27F0">
      <w:pPr>
        <w:jc w:val="center"/>
        <w:rPr>
          <w:i/>
        </w:rPr>
      </w:pPr>
      <w:r w:rsidRPr="006C27F0">
        <w:rPr>
          <w:i/>
        </w:rPr>
        <w:t>- Auszug -</w:t>
      </w:r>
    </w:p>
    <w:p w14:paraId="04078B56" w14:textId="77777777" w:rsidR="006C27F0" w:rsidRPr="006C27F0" w:rsidRDefault="006C27F0" w:rsidP="006C27F0">
      <w:pPr>
        <w:pBdr>
          <w:top w:val="single" w:sz="4" w:space="1" w:color="auto"/>
          <w:bottom w:val="single" w:sz="4" w:space="1" w:color="auto"/>
        </w:pBdr>
        <w:jc w:val="center"/>
        <w:rPr>
          <w:b/>
        </w:rPr>
      </w:pPr>
      <w:r w:rsidRPr="006C27F0">
        <w:rPr>
          <w:b/>
        </w:rPr>
        <w:t>Gutenberger IT-Solutions AG Support-Vertrag</w:t>
      </w:r>
    </w:p>
    <w:p w14:paraId="307915A5" w14:textId="77777777" w:rsidR="006C27F0" w:rsidRPr="006C27F0" w:rsidRDefault="006C27F0" w:rsidP="006C27F0">
      <w:pPr>
        <w:jc w:val="center"/>
      </w:pPr>
    </w:p>
    <w:p w14:paraId="304025A5" w14:textId="77777777" w:rsidR="006C27F0" w:rsidRPr="006C27F0" w:rsidRDefault="006C27F0" w:rsidP="006C27F0">
      <w:pPr>
        <w:jc w:val="center"/>
      </w:pPr>
      <w:r w:rsidRPr="006C27F0">
        <w:t>Dieser Gutenberger IT-Solutions AG Support-Vertrag (nachstehend „Vertrag")</w:t>
      </w:r>
    </w:p>
    <w:p w14:paraId="27F10874" w14:textId="77777777" w:rsidR="006C27F0" w:rsidRPr="006C27F0" w:rsidRDefault="006C27F0" w:rsidP="006C27F0">
      <w:pPr>
        <w:jc w:val="center"/>
      </w:pPr>
      <w:r w:rsidRPr="006C27F0">
        <w:t>wird zwischen der</w:t>
      </w:r>
    </w:p>
    <w:p w14:paraId="64DE17FD" w14:textId="77777777" w:rsidR="006C27F0" w:rsidRPr="006C27F0" w:rsidRDefault="006C27F0" w:rsidP="006C27F0">
      <w:pPr>
        <w:jc w:val="center"/>
      </w:pPr>
    </w:p>
    <w:p w14:paraId="374B3A8C" w14:textId="77777777" w:rsidR="006C27F0" w:rsidRPr="006C27F0" w:rsidRDefault="006C27F0" w:rsidP="006C27F0">
      <w:pPr>
        <w:jc w:val="center"/>
      </w:pPr>
      <w:r w:rsidRPr="006C27F0">
        <w:t>Gutenberger IT-Solutions AG</w:t>
      </w:r>
    </w:p>
    <w:p w14:paraId="5C11ED71" w14:textId="724C369C" w:rsidR="006C27F0" w:rsidRPr="006C27F0" w:rsidRDefault="008478E6" w:rsidP="006C27F0">
      <w:pPr>
        <w:jc w:val="center"/>
      </w:pPr>
      <w:r>
        <w:t>Hauptstraße</w:t>
      </w:r>
      <w:r w:rsidR="006C27F0" w:rsidRPr="006C27F0">
        <w:t xml:space="preserve"> 10</w:t>
      </w:r>
    </w:p>
    <w:p w14:paraId="36CEE710" w14:textId="77777777" w:rsidR="006C27F0" w:rsidRPr="006C27F0" w:rsidRDefault="006C27F0" w:rsidP="006C27F0">
      <w:pPr>
        <w:jc w:val="center"/>
      </w:pPr>
      <w:r w:rsidRPr="006C27F0">
        <w:t>62548 Augustreute</w:t>
      </w:r>
    </w:p>
    <w:p w14:paraId="511FC758" w14:textId="3F0026AB" w:rsidR="006C27F0" w:rsidRPr="006C27F0" w:rsidRDefault="006C27F0" w:rsidP="00FB7940">
      <w:pPr>
        <w:jc w:val="right"/>
      </w:pPr>
      <w:r w:rsidRPr="006C27F0">
        <w:t>Auftragneh</w:t>
      </w:r>
      <w:r w:rsidR="00FB7940">
        <w:t>mer</w:t>
      </w:r>
    </w:p>
    <w:p w14:paraId="4B2F630B" w14:textId="77777777" w:rsidR="006C27F0" w:rsidRPr="006C27F0" w:rsidRDefault="006C27F0" w:rsidP="006C27F0">
      <w:r w:rsidRPr="006C27F0">
        <w:t>und</w:t>
      </w:r>
    </w:p>
    <w:p w14:paraId="73F7824C" w14:textId="77777777" w:rsidR="006C27F0" w:rsidRPr="006C27F0" w:rsidRDefault="006C27F0" w:rsidP="006C27F0">
      <w:pPr>
        <w:jc w:val="center"/>
      </w:pPr>
      <w:r w:rsidRPr="006C27F0">
        <w:t>Pumpenwerk Sonntag KG</w:t>
      </w:r>
    </w:p>
    <w:p w14:paraId="794E8DA0" w14:textId="77777777" w:rsidR="006C27F0" w:rsidRPr="006C27F0" w:rsidRDefault="006C27F0" w:rsidP="006C27F0">
      <w:pPr>
        <w:jc w:val="center"/>
      </w:pPr>
      <w:r w:rsidRPr="006C27F0">
        <w:t>Bertha-Benz-Straße 54</w:t>
      </w:r>
    </w:p>
    <w:p w14:paraId="559C223E" w14:textId="77777777" w:rsidR="006C27F0" w:rsidRPr="006C27F0" w:rsidRDefault="006C27F0" w:rsidP="006C27F0">
      <w:pPr>
        <w:jc w:val="center"/>
      </w:pPr>
      <w:r w:rsidRPr="006C27F0">
        <w:t>62548 Augustreute</w:t>
      </w:r>
    </w:p>
    <w:p w14:paraId="61DA8CBF" w14:textId="77777777" w:rsidR="006C27F0" w:rsidRPr="006C27F0" w:rsidRDefault="006C27F0" w:rsidP="006C27F0"/>
    <w:p w14:paraId="18566EA1" w14:textId="7FF03959" w:rsidR="006C27F0" w:rsidRPr="006C27F0" w:rsidRDefault="00427EA6" w:rsidP="006C27F0">
      <w:pPr>
        <w:jc w:val="right"/>
      </w:pPr>
      <w:r>
        <w:t>Auftraggeber/</w:t>
      </w:r>
      <w:r w:rsidR="006C27F0" w:rsidRPr="006C27F0">
        <w:t>Kunde</w:t>
      </w:r>
    </w:p>
    <w:p w14:paraId="46DED7E7" w14:textId="77777777" w:rsidR="006C27F0" w:rsidRPr="006C27F0" w:rsidRDefault="006C27F0" w:rsidP="006C27F0">
      <w:r w:rsidRPr="006C27F0">
        <w:t>geschlossen.</w:t>
      </w:r>
    </w:p>
    <w:p w14:paraId="6E0D8258" w14:textId="77777777" w:rsidR="006C27F0" w:rsidRPr="006C27F0" w:rsidRDefault="006C27F0" w:rsidP="006C27F0"/>
    <w:p w14:paraId="174E6A79" w14:textId="77777777" w:rsidR="006C27F0" w:rsidRPr="006C27F0" w:rsidRDefault="006C27F0" w:rsidP="006C27F0">
      <w:pPr>
        <w:rPr>
          <w:b/>
        </w:rPr>
      </w:pPr>
      <w:r w:rsidRPr="006C27F0">
        <w:rPr>
          <w:b/>
        </w:rPr>
        <w:t>I. Zielsetzung</w:t>
      </w:r>
    </w:p>
    <w:p w14:paraId="36576B37" w14:textId="21F83A8F" w:rsidR="006C27F0" w:rsidRDefault="006C27F0" w:rsidP="006C27F0">
      <w:r w:rsidRPr="006C27F0">
        <w:t>In diesem Service-Level-Agreement (nachfolgend „SLA“) werden die Leistungen der Gutenberger IT-Solutions AG gegenüber de</w:t>
      </w:r>
      <w:r w:rsidR="00054DCD">
        <w:t>r</w:t>
      </w:r>
      <w:r w:rsidRPr="006C27F0">
        <w:t xml:space="preserve"> Pumpenwerk Sonntag KG hinsichtlich Umfang und Qualität konkretisiert sowie die Vergütung festgelegt.</w:t>
      </w:r>
    </w:p>
    <w:p w14:paraId="2400CA18" w14:textId="77777777" w:rsidR="006C27F0" w:rsidRPr="006C27F0" w:rsidRDefault="006C27F0" w:rsidP="006C27F0"/>
    <w:p w14:paraId="52B8ECDA" w14:textId="77777777" w:rsidR="006C27F0" w:rsidRPr="006C27F0" w:rsidRDefault="006C27F0" w:rsidP="006C27F0">
      <w:pPr>
        <w:rPr>
          <w:b/>
        </w:rPr>
      </w:pPr>
      <w:r w:rsidRPr="006C27F0">
        <w:rPr>
          <w:b/>
        </w:rPr>
        <w:t>II. Vertragsgegenstand</w:t>
      </w:r>
    </w:p>
    <w:p w14:paraId="1B63592A" w14:textId="394D386A" w:rsidR="006C27F0" w:rsidRDefault="006C27F0" w:rsidP="006C27F0">
      <w:r w:rsidRPr="006C27F0">
        <w:t>Gegenstand dieses Vertrages ist die Erbringung von Service- und Pflegeleistungen für Hardware, Software und dem Netzwerk der Abteilung Verwaltung.</w:t>
      </w:r>
    </w:p>
    <w:p w14:paraId="266B1330" w14:textId="77777777" w:rsidR="006C27F0" w:rsidRPr="006C27F0" w:rsidRDefault="006C27F0" w:rsidP="006C27F0"/>
    <w:p w14:paraId="4D605E4C" w14:textId="77777777" w:rsidR="006C27F0" w:rsidRPr="006C27F0" w:rsidRDefault="006C27F0" w:rsidP="006C27F0">
      <w:pPr>
        <w:rPr>
          <w:b/>
        </w:rPr>
      </w:pPr>
      <w:r w:rsidRPr="006C27F0">
        <w:rPr>
          <w:b/>
        </w:rPr>
        <w:t>III. Leistungen des Auftragsnehmers</w:t>
      </w:r>
    </w:p>
    <w:p w14:paraId="050E72BD" w14:textId="7742A81D" w:rsidR="006C27F0" w:rsidRPr="006C27F0" w:rsidRDefault="00054DCD" w:rsidP="006C27F0">
      <w:r>
        <w:t xml:space="preserve">Die </w:t>
      </w:r>
      <w:r w:rsidRPr="006C27F0">
        <w:t>Pumpenwerk Sonntag KG</w:t>
      </w:r>
      <w:r w:rsidR="006C27F0" w:rsidRPr="006C27F0">
        <w:t xml:space="preserve"> überträgt </w:t>
      </w:r>
      <w:r>
        <w:t xml:space="preserve">der </w:t>
      </w:r>
      <w:r w:rsidRPr="006C27F0">
        <w:t>Gutenberger IT-Solutions AG</w:t>
      </w:r>
      <w:r>
        <w:t xml:space="preserve"> </w:t>
      </w:r>
      <w:r w:rsidR="006C27F0" w:rsidRPr="006C27F0">
        <w:t>die Durchführung folgender Dienstleistungen:</w:t>
      </w:r>
    </w:p>
    <w:p w14:paraId="16546A12" w14:textId="77777777" w:rsidR="006C27F0" w:rsidRPr="006C27F0" w:rsidRDefault="006C27F0" w:rsidP="006C27F0">
      <w:pPr>
        <w:numPr>
          <w:ilvl w:val="0"/>
          <w:numId w:val="10"/>
        </w:numPr>
        <w:contextualSpacing/>
      </w:pPr>
      <w:r w:rsidRPr="006C27F0">
        <w:t>Netzwerkbetreuung</w:t>
      </w:r>
    </w:p>
    <w:p w14:paraId="3F75EADD" w14:textId="77777777" w:rsidR="006C27F0" w:rsidRPr="006C27F0" w:rsidRDefault="006C27F0" w:rsidP="006C27F0">
      <w:pPr>
        <w:numPr>
          <w:ilvl w:val="0"/>
          <w:numId w:val="10"/>
        </w:numPr>
        <w:contextualSpacing/>
      </w:pPr>
      <w:r w:rsidRPr="006C27F0">
        <w:t>Serverüberwachung</w:t>
      </w:r>
    </w:p>
    <w:p w14:paraId="29BFEE36" w14:textId="77777777" w:rsidR="006C27F0" w:rsidRPr="006C27F0" w:rsidRDefault="006C27F0" w:rsidP="006C27F0">
      <w:pPr>
        <w:numPr>
          <w:ilvl w:val="0"/>
          <w:numId w:val="10"/>
        </w:numPr>
        <w:contextualSpacing/>
      </w:pPr>
      <w:r w:rsidRPr="006C27F0">
        <w:t>Sicherstellung täglicher Backups</w:t>
      </w:r>
    </w:p>
    <w:p w14:paraId="432263DC" w14:textId="77777777" w:rsidR="006C27F0" w:rsidRPr="006C27F0" w:rsidRDefault="006C27F0" w:rsidP="006C27F0">
      <w:pPr>
        <w:numPr>
          <w:ilvl w:val="0"/>
          <w:numId w:val="10"/>
        </w:numPr>
        <w:contextualSpacing/>
      </w:pPr>
      <w:r w:rsidRPr="006C27F0">
        <w:t>Betreuung der Endgeräte (Hardware und Software) sowie Peripheriegeräte</w:t>
      </w:r>
    </w:p>
    <w:p w14:paraId="195DCB63" w14:textId="5BC293A4" w:rsidR="006C27F0" w:rsidRDefault="006C27F0" w:rsidP="006C27F0">
      <w:pPr>
        <w:numPr>
          <w:ilvl w:val="0"/>
          <w:numId w:val="10"/>
        </w:numPr>
        <w:contextualSpacing/>
      </w:pPr>
      <w:r w:rsidRPr="006C27F0">
        <w:t>Fernwartungen und Supportleistungen</w:t>
      </w:r>
    </w:p>
    <w:p w14:paraId="52A6D218" w14:textId="77777777" w:rsidR="00054DCD" w:rsidRPr="006C27F0" w:rsidRDefault="00054DCD" w:rsidP="00054DCD">
      <w:pPr>
        <w:ind w:left="720"/>
        <w:contextualSpacing/>
      </w:pPr>
    </w:p>
    <w:p w14:paraId="3E504DFC" w14:textId="77777777" w:rsidR="006C27F0" w:rsidRPr="006C27F0" w:rsidRDefault="006C27F0" w:rsidP="006C27F0">
      <w:pPr>
        <w:rPr>
          <w:b/>
        </w:rPr>
      </w:pPr>
      <w:r w:rsidRPr="006C27F0">
        <w:rPr>
          <w:b/>
        </w:rPr>
        <w:lastRenderedPageBreak/>
        <w:t>IV. Vertragsdauer und Kündigung</w:t>
      </w:r>
    </w:p>
    <w:p w14:paraId="29CC9F27" w14:textId="0C6A980D" w:rsidR="006C27F0" w:rsidRPr="006C27F0" w:rsidRDefault="006C27F0" w:rsidP="006C27F0">
      <w:r w:rsidRPr="006C27F0">
        <w:t>Das Vertragsverhältnis wird auf unbestimmte Zeit geschlossen. Es ist beiderseitig mit einer Frist von 4 Wochen zum Monatsende kündbar, ohne dass es</w:t>
      </w:r>
      <w:r w:rsidR="00054DCD">
        <w:t xml:space="preserve"> der</w:t>
      </w:r>
      <w:r w:rsidRPr="006C27F0">
        <w:t xml:space="preserve"> Angabe von Gründen bedarf.</w:t>
      </w:r>
    </w:p>
    <w:p w14:paraId="2A027682" w14:textId="77777777" w:rsidR="006C27F0" w:rsidRPr="006C27F0" w:rsidRDefault="006C27F0" w:rsidP="006C27F0"/>
    <w:p w14:paraId="3B891CD0" w14:textId="77777777" w:rsidR="006C27F0" w:rsidRPr="006C27F0" w:rsidRDefault="006C27F0" w:rsidP="006C27F0">
      <w:pPr>
        <w:rPr>
          <w:b/>
        </w:rPr>
      </w:pPr>
      <w:r w:rsidRPr="006C27F0">
        <w:rPr>
          <w:b/>
        </w:rPr>
        <w:t>V. Art und Umfang der Leistungen</w:t>
      </w:r>
    </w:p>
    <w:p w14:paraId="16232B43" w14:textId="48FC9E59" w:rsidR="006C27F0" w:rsidRPr="006C27F0" w:rsidRDefault="00054DCD" w:rsidP="006C27F0">
      <w:r>
        <w:t xml:space="preserve">Die </w:t>
      </w:r>
      <w:r w:rsidRPr="006C27F0">
        <w:t>Gutenberger IT-Solutions AG</w:t>
      </w:r>
      <w:r>
        <w:t xml:space="preserve"> </w:t>
      </w:r>
      <w:r w:rsidR="006C27F0" w:rsidRPr="006C27F0">
        <w:t>verpflichtet sich, die nach diesem Vertrag zu erbringenden Leistungen fachgerecht auszuführen.</w:t>
      </w:r>
    </w:p>
    <w:p w14:paraId="5E3F58B1" w14:textId="799A5E14" w:rsidR="006C27F0" w:rsidRPr="006C27F0" w:rsidRDefault="006C27F0" w:rsidP="006C27F0">
      <w:r w:rsidRPr="006C27F0">
        <w:t xml:space="preserve">Zusätzliche Leistungen, die nicht aufgeführt sind und welche durch </w:t>
      </w:r>
      <w:r w:rsidR="00054DCD">
        <w:t xml:space="preserve">die </w:t>
      </w:r>
      <w:r w:rsidR="00054DCD" w:rsidRPr="006C27F0">
        <w:t xml:space="preserve">Pumpenwerk Sonntag KG </w:t>
      </w:r>
      <w:r w:rsidRPr="006C27F0">
        <w:t>angewiesen werden, werden gegen gesonderte Vergütung ausgeführt.</w:t>
      </w:r>
    </w:p>
    <w:p w14:paraId="3F3A76B6" w14:textId="77777777" w:rsidR="006C27F0" w:rsidRPr="006C27F0" w:rsidRDefault="006C27F0" w:rsidP="006C27F0"/>
    <w:p w14:paraId="40E8F9FC" w14:textId="76E28F84" w:rsidR="006C27F0" w:rsidRPr="006C27F0" w:rsidRDefault="006C27F0" w:rsidP="006C27F0">
      <w:pPr>
        <w:rPr>
          <w:b/>
        </w:rPr>
      </w:pPr>
      <w:r>
        <w:rPr>
          <w:b/>
        </w:rPr>
        <w:t>V</w:t>
      </w:r>
      <w:r w:rsidR="00427EA6">
        <w:rPr>
          <w:b/>
        </w:rPr>
        <w:t>I</w:t>
      </w:r>
      <w:r>
        <w:rPr>
          <w:b/>
        </w:rPr>
        <w:t>. Weisungsfreiheit</w:t>
      </w:r>
    </w:p>
    <w:p w14:paraId="44CB1888" w14:textId="49B7DA2B" w:rsidR="006C27F0" w:rsidRPr="006C27F0" w:rsidRDefault="00054DCD" w:rsidP="006C27F0">
      <w:r>
        <w:t xml:space="preserve">Die </w:t>
      </w:r>
      <w:r w:rsidRPr="006C27F0">
        <w:t>Gutenberger IT-Solutions AG</w:t>
      </w:r>
      <w:r>
        <w:t xml:space="preserve"> </w:t>
      </w:r>
      <w:r w:rsidR="006C27F0" w:rsidRPr="006C27F0">
        <w:t>unterliegt, soweit dies nicht durch die Natur des Auftrages vorgegeben ist, bei der Erfüllung des Vertrages bzw. bei der Durchführung der von ih</w:t>
      </w:r>
      <w:r>
        <w:t xml:space="preserve">r </w:t>
      </w:r>
      <w:r w:rsidR="006C27F0" w:rsidRPr="006C27F0">
        <w:t xml:space="preserve">übernommenen Tätigkeit hinsichtlich Zeiteinteilung und Gestaltung des Tätigkeitsablaufes keinerlei Weisungen </w:t>
      </w:r>
      <w:r>
        <w:t xml:space="preserve">der </w:t>
      </w:r>
      <w:r w:rsidRPr="006C27F0">
        <w:t>Pumpenwerk Sonntag KG</w:t>
      </w:r>
      <w:r w:rsidR="006C27F0" w:rsidRPr="006C27F0">
        <w:t>.</w:t>
      </w:r>
    </w:p>
    <w:p w14:paraId="3E78E708" w14:textId="77777777" w:rsidR="006C27F0" w:rsidRPr="006C27F0" w:rsidRDefault="006C27F0" w:rsidP="006C27F0"/>
    <w:p w14:paraId="3F43FEA4" w14:textId="3DF9A8D7" w:rsidR="006C27F0" w:rsidRPr="006C27F0" w:rsidRDefault="006C27F0" w:rsidP="006C27F0">
      <w:pPr>
        <w:rPr>
          <w:b/>
        </w:rPr>
      </w:pPr>
      <w:r w:rsidRPr="006C27F0">
        <w:rPr>
          <w:b/>
        </w:rPr>
        <w:t>VI</w:t>
      </w:r>
      <w:r w:rsidR="00427EA6">
        <w:rPr>
          <w:b/>
        </w:rPr>
        <w:t>I</w:t>
      </w:r>
      <w:r w:rsidRPr="006C27F0">
        <w:rPr>
          <w:b/>
        </w:rPr>
        <w:t>. Auftragserfüllung</w:t>
      </w:r>
    </w:p>
    <w:p w14:paraId="2E8CA029" w14:textId="2CDB6C24" w:rsidR="006C27F0" w:rsidRPr="006C27F0" w:rsidRDefault="006C27F0" w:rsidP="006C27F0">
      <w:r w:rsidRPr="006C27F0">
        <w:t xml:space="preserve">Die Leistungen </w:t>
      </w:r>
      <w:r w:rsidR="00054DCD">
        <w:t xml:space="preserve">der </w:t>
      </w:r>
      <w:r w:rsidR="00054DCD" w:rsidRPr="006C27F0">
        <w:t>Gutenberger IT-Solutions AG</w:t>
      </w:r>
      <w:r w:rsidR="00054DCD">
        <w:t xml:space="preserve"> </w:t>
      </w:r>
      <w:r w:rsidRPr="006C27F0">
        <w:t>gelten als</w:t>
      </w:r>
      <w:r w:rsidR="00054DCD">
        <w:t xml:space="preserve"> erfüllt und abgenommen, wenn die</w:t>
      </w:r>
      <w:r w:rsidRPr="006C27F0">
        <w:t xml:space="preserve"> </w:t>
      </w:r>
      <w:r w:rsidR="00054DCD" w:rsidRPr="006C27F0">
        <w:t>Pumpenwerk Sonntag KG</w:t>
      </w:r>
      <w:r w:rsidRPr="006C27F0">
        <w:t xml:space="preserve"> nicht unverzüglich Einwände erhebt. Zeit, Ort, Art und Umfang des Mangels muss dabei genau beschrieben werden.</w:t>
      </w:r>
    </w:p>
    <w:p w14:paraId="63E922C7" w14:textId="77777777" w:rsidR="006C27F0" w:rsidRPr="006C27F0" w:rsidRDefault="006C27F0" w:rsidP="006C27F0">
      <w:r w:rsidRPr="006C27F0">
        <w:t>Die Zahlung erfolgt nach Rechnungslegung innerhalb von 10 Werktagen.</w:t>
      </w:r>
    </w:p>
    <w:p w14:paraId="01E81CFD" w14:textId="5D5FE5B2" w:rsidR="006C27F0" w:rsidRPr="006C27F0" w:rsidRDefault="00054DCD" w:rsidP="006C27F0">
      <w:r>
        <w:t xml:space="preserve">Werden von der </w:t>
      </w:r>
      <w:r w:rsidRPr="006C27F0">
        <w:t>Pumpenwerk Sonntag KG</w:t>
      </w:r>
      <w:r w:rsidR="006C27F0" w:rsidRPr="006C27F0">
        <w:t xml:space="preserve"> bei der vertraglich festgelegten Leistung berechtigt Mängel beanstandet, so ist</w:t>
      </w:r>
      <w:r>
        <w:t xml:space="preserve"> die</w:t>
      </w:r>
      <w:r w:rsidR="006C27F0" w:rsidRPr="006C27F0">
        <w:t xml:space="preserve"> </w:t>
      </w:r>
      <w:r w:rsidRPr="006C27F0">
        <w:t>Gutenberger IT-Solutions AG</w:t>
      </w:r>
      <w:r>
        <w:t xml:space="preserve"> </w:t>
      </w:r>
      <w:r w:rsidR="006C27F0" w:rsidRPr="006C27F0">
        <w:t>zur Nachbesserung verpflichtet und berechtigt.</w:t>
      </w:r>
    </w:p>
    <w:p w14:paraId="40ACD094" w14:textId="77777777" w:rsidR="006C27F0" w:rsidRPr="006C27F0" w:rsidRDefault="006C27F0" w:rsidP="006C27F0"/>
    <w:p w14:paraId="40CAA039" w14:textId="4DE705A4" w:rsidR="006C27F0" w:rsidRPr="006C27F0" w:rsidRDefault="006C27F0" w:rsidP="006C27F0">
      <w:pPr>
        <w:rPr>
          <w:b/>
        </w:rPr>
      </w:pPr>
      <w:r w:rsidRPr="006C27F0">
        <w:rPr>
          <w:b/>
        </w:rPr>
        <w:t>VII</w:t>
      </w:r>
      <w:r w:rsidR="00427EA6">
        <w:rPr>
          <w:b/>
        </w:rPr>
        <w:t>I</w:t>
      </w:r>
      <w:r w:rsidRPr="006C27F0">
        <w:rPr>
          <w:b/>
        </w:rPr>
        <w:t>. Vergütung</w:t>
      </w:r>
    </w:p>
    <w:p w14:paraId="38718F1D" w14:textId="5F4E356E" w:rsidR="006C27F0" w:rsidRPr="006C27F0" w:rsidRDefault="00054DCD" w:rsidP="006C27F0">
      <w:pPr>
        <w:rPr>
          <w:lang w:val="en-US"/>
        </w:rPr>
      </w:pPr>
      <w:r>
        <w:t xml:space="preserve">Die </w:t>
      </w:r>
      <w:r w:rsidRPr="006C27F0">
        <w:t>Gutenberger IT-Solutions AG</w:t>
      </w:r>
      <w:r>
        <w:t xml:space="preserve"> </w:t>
      </w:r>
      <w:r w:rsidR="006C27F0" w:rsidRPr="006C27F0">
        <w:t xml:space="preserve">erhält für </w:t>
      </w:r>
      <w:r>
        <w:t>ihre</w:t>
      </w:r>
      <w:r w:rsidR="006C27F0" w:rsidRPr="006C27F0">
        <w:t xml:space="preserve"> Tätigkeit eine monatliche (einmalige) Vergütung in Höhe von 399,00</w:t>
      </w:r>
      <w:r>
        <w:t> </w:t>
      </w:r>
      <w:r w:rsidR="006C27F0" w:rsidRPr="006C27F0">
        <w:t xml:space="preserve">€ zzgl. Mehrwertsteuer in gesetzlicher Höhe. Durch </w:t>
      </w:r>
      <w:r>
        <w:t xml:space="preserve">die </w:t>
      </w:r>
      <w:r w:rsidRPr="006C27F0">
        <w:t>Gutenberger IT-Solutions AG</w:t>
      </w:r>
      <w:r>
        <w:t xml:space="preserve"> </w:t>
      </w:r>
      <w:r w:rsidR="006C27F0" w:rsidRPr="006C27F0">
        <w:t>sind vier Stunden monatlich zu leisten. Bei einem Mehraufwand ist ein Stundensatz i.</w:t>
      </w:r>
      <w:r>
        <w:t> </w:t>
      </w:r>
      <w:r w:rsidR="006C27F0" w:rsidRPr="006C27F0">
        <w:t>H.</w:t>
      </w:r>
      <w:r>
        <w:t> </w:t>
      </w:r>
      <w:r w:rsidR="006C27F0" w:rsidRPr="006C27F0">
        <w:t>v. 100,00</w:t>
      </w:r>
      <w:r>
        <w:t> </w:t>
      </w:r>
      <w:r w:rsidR="006C27F0" w:rsidRPr="006C27F0">
        <w:t xml:space="preserve">€ zzgl. </w:t>
      </w:r>
      <w:r w:rsidR="006C27F0" w:rsidRPr="006C27F0">
        <w:rPr>
          <w:lang w:val="en-US"/>
        </w:rPr>
        <w:t>Mehrwertsteuer pro Person fällig.</w:t>
      </w:r>
    </w:p>
    <w:p w14:paraId="778C0E4B" w14:textId="77777777" w:rsidR="006C27F0" w:rsidRPr="006C27F0" w:rsidRDefault="006C27F0" w:rsidP="006C27F0">
      <w:pPr>
        <w:rPr>
          <w:lang w:val="en-US"/>
        </w:rPr>
      </w:pPr>
    </w:p>
    <w:p w14:paraId="530D4D61" w14:textId="6089CBBD" w:rsidR="006C27F0" w:rsidRPr="006C27F0" w:rsidRDefault="00427EA6" w:rsidP="006C27F0">
      <w:pPr>
        <w:rPr>
          <w:b/>
          <w:lang w:val="en-US"/>
        </w:rPr>
      </w:pPr>
      <w:r>
        <w:rPr>
          <w:b/>
          <w:lang w:val="en-US"/>
        </w:rPr>
        <w:t>IX</w:t>
      </w:r>
      <w:r w:rsidR="006C27F0" w:rsidRPr="006C27F0">
        <w:rPr>
          <w:b/>
          <w:lang w:val="en-US"/>
        </w:rPr>
        <w:t xml:space="preserve">. </w:t>
      </w:r>
      <w:r w:rsidR="00054DCD">
        <w:rPr>
          <w:b/>
          <w:lang w:val="en-US"/>
        </w:rPr>
        <w:t xml:space="preserve">Service-Level-Agreement (SLA) – </w:t>
      </w:r>
      <w:r>
        <w:rPr>
          <w:b/>
          <w:lang w:val="en-US"/>
        </w:rPr>
        <w:t>Silber-Servicelevel </w:t>
      </w:r>
      <w:r w:rsidR="006C27F0" w:rsidRPr="006C27F0">
        <w:rPr>
          <w:b/>
          <w:lang w:val="en-US"/>
        </w:rPr>
        <w:t>2 (SL2)</w:t>
      </w:r>
    </w:p>
    <w:p w14:paraId="405E5F13" w14:textId="7AAC315F" w:rsidR="006C27F0" w:rsidRPr="006C27F0" w:rsidRDefault="006C27F0" w:rsidP="006C27F0">
      <w:pPr>
        <w:numPr>
          <w:ilvl w:val="0"/>
          <w:numId w:val="11"/>
        </w:numPr>
        <w:contextualSpacing/>
      </w:pPr>
      <w:r w:rsidRPr="006C27F0">
        <w:t>Verfügbarkeit pro Jahr: 99,5</w:t>
      </w:r>
      <w:r w:rsidR="003B523D">
        <w:t> </w:t>
      </w:r>
      <w:r w:rsidRPr="006C27F0">
        <w:t>%</w:t>
      </w:r>
    </w:p>
    <w:p w14:paraId="7F7237C3" w14:textId="77777777" w:rsidR="006C27F0" w:rsidRPr="006C27F0" w:rsidRDefault="006C27F0" w:rsidP="006C27F0">
      <w:pPr>
        <w:numPr>
          <w:ilvl w:val="0"/>
          <w:numId w:val="11"/>
        </w:numPr>
        <w:contextualSpacing/>
      </w:pPr>
      <w:r w:rsidRPr="006C27F0">
        <w:t xml:space="preserve">Servicebereitschaft: Mo. - Fr., 8:00 - 18:00 Uhr. Außerhalb dieser Zeiten kann eine Störungsmeldung eingehen. Der Entstörungsprozess beginnt sobald der nächste Werktag erreicht wird. </w:t>
      </w:r>
    </w:p>
    <w:p w14:paraId="5BD22834" w14:textId="44E81B13" w:rsidR="006C27F0" w:rsidRPr="006C27F0" w:rsidRDefault="006C27F0" w:rsidP="006C27F0">
      <w:pPr>
        <w:numPr>
          <w:ilvl w:val="0"/>
          <w:numId w:val="11"/>
        </w:numPr>
        <w:contextualSpacing/>
      </w:pPr>
      <w:r w:rsidRPr="006C27F0">
        <w:t xml:space="preserve">Reaktionszeit auf Störungen: innerhalb </w:t>
      </w:r>
      <w:r w:rsidR="00427EA6">
        <w:t xml:space="preserve">von </w:t>
      </w:r>
      <w:r w:rsidRPr="006C27F0">
        <w:t>sechs Arbeitsstunden</w:t>
      </w:r>
    </w:p>
    <w:p w14:paraId="285D302E" w14:textId="77777777" w:rsidR="006C27F0" w:rsidRPr="006C27F0" w:rsidRDefault="006C27F0" w:rsidP="006C27F0">
      <w:pPr>
        <w:numPr>
          <w:ilvl w:val="0"/>
          <w:numId w:val="11"/>
        </w:numPr>
        <w:contextualSpacing/>
      </w:pPr>
      <w:r w:rsidRPr="006C27F0">
        <w:t>Entstördauer: innerhalb eines Tages</w:t>
      </w:r>
    </w:p>
    <w:p w14:paraId="1A0E0DA9" w14:textId="0792C462" w:rsidR="006C27F0" w:rsidRPr="006C27F0" w:rsidRDefault="006C27F0" w:rsidP="006C27F0">
      <w:pPr>
        <w:numPr>
          <w:ilvl w:val="0"/>
          <w:numId w:val="11"/>
        </w:numPr>
        <w:contextualSpacing/>
      </w:pPr>
      <w:r w:rsidRPr="006C27F0">
        <w:t xml:space="preserve">Behandlung Ihrer Anfrage nach hoher </w:t>
      </w:r>
      <w:r w:rsidR="00932985">
        <w:t>Priorität.</w:t>
      </w:r>
    </w:p>
    <w:p w14:paraId="282EC1AC" w14:textId="77777777" w:rsidR="006C27F0" w:rsidRPr="006C27F0" w:rsidRDefault="006C27F0" w:rsidP="006C27F0">
      <w:pPr>
        <w:numPr>
          <w:ilvl w:val="0"/>
          <w:numId w:val="11"/>
        </w:numPr>
        <w:contextualSpacing/>
      </w:pPr>
      <w:r w:rsidRPr="006C27F0">
        <w:t>Der Auftraggeber stellt sicher, dass die Störungsmeldung durch entsprechend entscheidungsbefugtes und qualifiziertes Personal erfolgt.</w:t>
      </w:r>
    </w:p>
    <w:p w14:paraId="24C89C95" w14:textId="7A3915CF" w:rsidR="006C27F0" w:rsidRPr="006C27F0" w:rsidRDefault="006C27F0" w:rsidP="006C27F0">
      <w:pPr>
        <w:numPr>
          <w:ilvl w:val="0"/>
          <w:numId w:val="11"/>
        </w:numPr>
        <w:contextualSpacing/>
      </w:pPr>
      <w:r w:rsidRPr="006C27F0">
        <w:lastRenderedPageBreak/>
        <w:t>Bei dringenden Problemen erfolgt ein Expresszuschlag von +50</w:t>
      </w:r>
      <w:r w:rsidR="00054DCD">
        <w:t xml:space="preserve"> </w:t>
      </w:r>
      <w:r w:rsidRPr="006C27F0">
        <w:t>% auf den regulären Stundensatz.</w:t>
      </w:r>
    </w:p>
    <w:p w14:paraId="3F2BC357" w14:textId="77777777" w:rsidR="006C27F0" w:rsidRPr="006C27F0" w:rsidRDefault="006C27F0" w:rsidP="006C27F0"/>
    <w:p w14:paraId="0CF1B7D3" w14:textId="5EF1253A" w:rsidR="006C27F0" w:rsidRPr="006C27F0" w:rsidRDefault="00427EA6" w:rsidP="006C27F0">
      <w:pPr>
        <w:rPr>
          <w:b/>
        </w:rPr>
      </w:pPr>
      <w:r>
        <w:rPr>
          <w:b/>
        </w:rPr>
        <w:t>X</w:t>
      </w:r>
      <w:r w:rsidR="006C27F0" w:rsidRPr="006C27F0">
        <w:rPr>
          <w:b/>
        </w:rPr>
        <w:t xml:space="preserve">. </w:t>
      </w:r>
      <w:r w:rsidR="006C27F0" w:rsidRPr="006C27F0">
        <w:rPr>
          <w:b/>
        </w:rPr>
        <w:tab/>
        <w:t>Haftung</w:t>
      </w:r>
    </w:p>
    <w:p w14:paraId="3025DD9D" w14:textId="1DB5EBCE" w:rsidR="006C27F0" w:rsidRPr="006C27F0" w:rsidRDefault="00054DCD" w:rsidP="006C27F0">
      <w:r>
        <w:t>Für Schäden die nachweislich die</w:t>
      </w:r>
      <w:r w:rsidR="006C27F0" w:rsidRPr="006C27F0">
        <w:t xml:space="preserve"> </w:t>
      </w:r>
      <w:r w:rsidRPr="006C27F0">
        <w:t>Gutenberger IT-Solutions AG</w:t>
      </w:r>
      <w:r w:rsidR="006C27F0" w:rsidRPr="006C27F0">
        <w:t xml:space="preserve"> zu vertreten hat haftet d</w:t>
      </w:r>
      <w:r>
        <w:t>ie</w:t>
      </w:r>
      <w:r w:rsidR="006C27F0" w:rsidRPr="006C27F0">
        <w:t xml:space="preserve"> </w:t>
      </w:r>
      <w:r w:rsidRPr="006C27F0">
        <w:t>Gutenberger IT-Solutions AG</w:t>
      </w:r>
      <w:r>
        <w:t xml:space="preserve"> im Rahmen der von ihr</w:t>
      </w:r>
      <w:r w:rsidR="006C27F0" w:rsidRPr="006C27F0">
        <w:t xml:space="preserve"> abgeschlossenen Betriebshaftpflichtversicherung.</w:t>
      </w:r>
    </w:p>
    <w:p w14:paraId="37B3A036" w14:textId="77777777" w:rsidR="006C27F0" w:rsidRPr="006C27F0" w:rsidRDefault="006C27F0" w:rsidP="006C27F0">
      <w:r w:rsidRPr="006C27F0">
        <w:t>Bei einer Verletzung von Leben, Körper oder Gesundheit gelten die gesetzlichen Bestimmungen.</w:t>
      </w:r>
    </w:p>
    <w:p w14:paraId="0115F8BC" w14:textId="454C0AEC" w:rsidR="006C27F0" w:rsidRPr="006C27F0" w:rsidRDefault="006C27F0" w:rsidP="006C27F0">
      <w:r w:rsidRPr="006C27F0">
        <w:t>Sollte zur Durchführung der Dienstleistung eine Produkt-Haftpflichtversich</w:t>
      </w:r>
      <w:r w:rsidR="00054DCD">
        <w:t xml:space="preserve">erung erforderlich sein, erklären sich die </w:t>
      </w:r>
      <w:r w:rsidR="00FB7940">
        <w:t xml:space="preserve">beiden </w:t>
      </w:r>
      <w:r w:rsidR="00054DCD">
        <w:t xml:space="preserve">Vertragsparteien </w:t>
      </w:r>
      <w:r w:rsidRPr="006C27F0">
        <w:t>bereit, den entsprechenden Versicherungsfragebogen gemeinsam auszufüllen.</w:t>
      </w:r>
    </w:p>
    <w:p w14:paraId="42F3F1DA" w14:textId="77777777" w:rsidR="006C27F0" w:rsidRPr="006C27F0" w:rsidRDefault="006C27F0" w:rsidP="006C27F0"/>
    <w:p w14:paraId="239222D2" w14:textId="472C68F7" w:rsidR="006C27F0" w:rsidRPr="006C27F0" w:rsidRDefault="006C27F0" w:rsidP="006C27F0">
      <w:pPr>
        <w:rPr>
          <w:b/>
        </w:rPr>
      </w:pPr>
      <w:r w:rsidRPr="006C27F0">
        <w:rPr>
          <w:b/>
        </w:rPr>
        <w:t>X</w:t>
      </w:r>
      <w:r w:rsidR="00427EA6">
        <w:rPr>
          <w:b/>
        </w:rPr>
        <w:t>I</w:t>
      </w:r>
      <w:r w:rsidRPr="006C27F0">
        <w:rPr>
          <w:b/>
        </w:rPr>
        <w:t>.</w:t>
      </w:r>
      <w:r w:rsidRPr="006C27F0">
        <w:rPr>
          <w:b/>
        </w:rPr>
        <w:tab/>
        <w:t>Sonstige Bestimmungen</w:t>
      </w:r>
    </w:p>
    <w:p w14:paraId="3BE0CEAA" w14:textId="47EF2297" w:rsidR="006C27F0" w:rsidRPr="006C27F0" w:rsidRDefault="006C27F0" w:rsidP="006C27F0">
      <w:r w:rsidRPr="006C27F0">
        <w:t>Stillschweigende, mündliche oder schriftliche Nebenabreden wurden nicht getroffen. Änderungen oder Ergänzungen dieses Dienstvertrages sind nur wirksam, wenn sie schriftlich vereinbart werden. Dies gilt auch für eine Änderung dieser Schriftformklausel. Abweichend davon sind auch formlos getroffene Änderungen oder Ergänzungen dieses Vertrags wirksam, wenn sie I</w:t>
      </w:r>
      <w:r w:rsidR="00427EA6">
        <w:t>ndividualabreden im Sinne von § 305b </w:t>
      </w:r>
      <w:r w:rsidRPr="006C27F0">
        <w:t>BGB sind. Diese Individualabreden sind zur Beweiserleichterung grundsätzlich nachträglich schr</w:t>
      </w:r>
      <w:r w:rsidR="00DD323D">
        <w:t xml:space="preserve">iftlich niederzulegen. </w:t>
      </w:r>
    </w:p>
    <w:p w14:paraId="52CF08B9" w14:textId="60AA4B7B" w:rsidR="006C27F0" w:rsidRPr="006C27F0" w:rsidRDefault="006C27F0" w:rsidP="006C27F0">
      <w:r w:rsidRPr="006C27F0">
        <w:t>Im Übrigen g</w:t>
      </w:r>
      <w:r w:rsidR="00DD323D">
        <w:t>elten die Vorschriften des BGB.</w:t>
      </w:r>
    </w:p>
    <w:p w14:paraId="6B8E85D5" w14:textId="77777777" w:rsidR="006C27F0" w:rsidRPr="006C27F0" w:rsidRDefault="006C27F0" w:rsidP="006C27F0">
      <w:r w:rsidRPr="006C27F0">
        <w:t>Dieser Vertrag wurde in 2 Exemplaren ausgefertigt.</w:t>
      </w:r>
    </w:p>
    <w:p w14:paraId="55B13A68" w14:textId="77777777" w:rsidR="006C27F0" w:rsidRPr="006C27F0" w:rsidRDefault="006C27F0" w:rsidP="006C27F0"/>
    <w:p w14:paraId="15EDDFC7" w14:textId="265BD079" w:rsidR="006C27F0" w:rsidRPr="006C27F0" w:rsidRDefault="006C27F0" w:rsidP="006C27F0">
      <w:pPr>
        <w:rPr>
          <w:b/>
        </w:rPr>
      </w:pPr>
      <w:r w:rsidRPr="006C27F0">
        <w:rPr>
          <w:b/>
        </w:rPr>
        <w:t>XI</w:t>
      </w:r>
      <w:r w:rsidR="00427EA6">
        <w:rPr>
          <w:b/>
        </w:rPr>
        <w:t>I.</w:t>
      </w:r>
      <w:r w:rsidR="00427EA6">
        <w:rPr>
          <w:b/>
        </w:rPr>
        <w:tab/>
        <w:t>Erfüllungsort/</w:t>
      </w:r>
      <w:r w:rsidRPr="006C27F0">
        <w:rPr>
          <w:b/>
        </w:rPr>
        <w:t>Gerichtsstand</w:t>
      </w:r>
    </w:p>
    <w:p w14:paraId="61AE9069" w14:textId="77777777" w:rsidR="006C27F0" w:rsidRPr="006C27F0" w:rsidRDefault="006C27F0" w:rsidP="006C27F0">
      <w:r w:rsidRPr="006C27F0">
        <w:t>Die Parteien vereinbaren Augustreute als Gerichtsstand und Erfüllungsort ihrer gegenseitigen Rechte und Pflichten aus diesem Vertrag.</w:t>
      </w:r>
    </w:p>
    <w:p w14:paraId="00E6F20D" w14:textId="77777777" w:rsidR="006C27F0" w:rsidRPr="006C27F0" w:rsidRDefault="006C27F0" w:rsidP="006C27F0"/>
    <w:p w14:paraId="36E09166" w14:textId="77777777" w:rsidR="006C27F0" w:rsidRPr="006C27F0" w:rsidRDefault="006C27F0" w:rsidP="006C27F0">
      <w:r w:rsidRPr="006C27F0">
        <w:t>____________________________</w:t>
      </w:r>
      <w:r w:rsidRPr="006C27F0">
        <w:tab/>
      </w:r>
      <w:r w:rsidRPr="006C27F0">
        <w:tab/>
      </w:r>
      <w:r w:rsidRPr="006C27F0">
        <w:tab/>
      </w:r>
      <w:r w:rsidRPr="006C27F0">
        <w:tab/>
        <w:t>___________________________</w:t>
      </w:r>
    </w:p>
    <w:p w14:paraId="6036C421" w14:textId="5F8C063B" w:rsidR="006C27F0" w:rsidRPr="006C27F0" w:rsidRDefault="006C27F0" w:rsidP="006C27F0">
      <w:r w:rsidRPr="006C27F0">
        <w:t>Ort, Datum</w:t>
      </w:r>
      <w:r w:rsidRPr="006C27F0">
        <w:tab/>
      </w:r>
      <w:r w:rsidRPr="006C27F0">
        <w:tab/>
      </w:r>
      <w:r w:rsidRPr="006C27F0">
        <w:tab/>
      </w:r>
      <w:r w:rsidRPr="006C27F0">
        <w:tab/>
      </w:r>
      <w:r w:rsidRPr="006C27F0">
        <w:tab/>
      </w:r>
      <w:r w:rsidRPr="006C27F0">
        <w:tab/>
      </w:r>
      <w:r w:rsidRPr="006C27F0">
        <w:tab/>
        <w:t>Unterschrift Auftraggeber</w:t>
      </w:r>
      <w:r>
        <w:t>/in</w:t>
      </w:r>
    </w:p>
    <w:p w14:paraId="300F15A2" w14:textId="77777777" w:rsidR="006C27F0" w:rsidRPr="006C27F0" w:rsidRDefault="006C27F0" w:rsidP="006C27F0"/>
    <w:p w14:paraId="4DBDB40E" w14:textId="77777777" w:rsidR="006C27F0" w:rsidRPr="006C27F0" w:rsidRDefault="006C27F0" w:rsidP="006C27F0">
      <w:r w:rsidRPr="006C27F0">
        <w:t>____________________________</w:t>
      </w:r>
      <w:r w:rsidRPr="006C27F0">
        <w:tab/>
      </w:r>
      <w:r w:rsidRPr="006C27F0">
        <w:tab/>
      </w:r>
      <w:r w:rsidRPr="006C27F0">
        <w:tab/>
      </w:r>
      <w:r w:rsidRPr="006C27F0">
        <w:tab/>
        <w:t>___________________________</w:t>
      </w:r>
    </w:p>
    <w:p w14:paraId="01B14C84" w14:textId="116B034F" w:rsidR="00242E10" w:rsidRDefault="006C27F0" w:rsidP="006C27F0">
      <w:r w:rsidRPr="006C27F0">
        <w:t>Ort, Datum</w:t>
      </w:r>
      <w:r w:rsidRPr="006C27F0">
        <w:tab/>
      </w:r>
      <w:r w:rsidRPr="006C27F0">
        <w:tab/>
      </w:r>
      <w:r w:rsidRPr="006C27F0">
        <w:tab/>
      </w:r>
      <w:r w:rsidRPr="006C27F0">
        <w:tab/>
      </w:r>
      <w:r w:rsidRPr="006C27F0">
        <w:tab/>
      </w:r>
      <w:r w:rsidRPr="006C27F0">
        <w:tab/>
      </w:r>
      <w:r w:rsidRPr="006C27F0">
        <w:tab/>
        <w:t>Unterschrift Auftragnehmer</w:t>
      </w:r>
      <w:r>
        <w:t>/in</w:t>
      </w:r>
    </w:p>
    <w:p w14:paraId="516AAFC9" w14:textId="77777777" w:rsidR="00242E10" w:rsidRDefault="00242E10">
      <w:r>
        <w:br w:type="page"/>
      </w:r>
    </w:p>
    <w:p w14:paraId="7C84C965" w14:textId="5A43670E" w:rsidR="00242E10" w:rsidRPr="001D0A14" w:rsidRDefault="00C96ED4" w:rsidP="00242E10">
      <w:pPr>
        <w:rPr>
          <w:rFonts w:cs="Arial"/>
        </w:rPr>
      </w:pPr>
      <w:r>
        <w:rPr>
          <w:rFonts w:cs="Arial"/>
        </w:rPr>
        <w:lastRenderedPageBreak/>
        <w:t>Anlage </w:t>
      </w:r>
      <w:r w:rsidR="00242E10">
        <w:rPr>
          <w:rFonts w:cs="Arial"/>
        </w:rPr>
        <w:t>3</w:t>
      </w:r>
      <w:r w:rsidR="00242E10" w:rsidRPr="001D0A14">
        <w:rPr>
          <w:rFonts w:cs="Arial"/>
        </w:rPr>
        <w:t>:</w:t>
      </w:r>
    </w:p>
    <w:p w14:paraId="63CAD15B" w14:textId="77777777" w:rsidR="00242E10" w:rsidRPr="00242E10" w:rsidRDefault="00242E10" w:rsidP="00242E10">
      <w:pPr>
        <w:jc w:val="center"/>
        <w:rPr>
          <w:i/>
        </w:rPr>
      </w:pPr>
      <w:r w:rsidRPr="00242E10">
        <w:rPr>
          <w:i/>
        </w:rPr>
        <w:t>- Auszug -</w:t>
      </w:r>
    </w:p>
    <w:p w14:paraId="76CE7116" w14:textId="77777777" w:rsidR="00242E10" w:rsidRPr="00242E10" w:rsidRDefault="00242E10" w:rsidP="00242E10">
      <w:pPr>
        <w:pBdr>
          <w:top w:val="single" w:sz="4" w:space="1" w:color="auto"/>
          <w:bottom w:val="single" w:sz="4" w:space="1" w:color="auto"/>
        </w:pBdr>
        <w:jc w:val="center"/>
        <w:rPr>
          <w:b/>
        </w:rPr>
      </w:pPr>
      <w:r w:rsidRPr="00242E10">
        <w:rPr>
          <w:b/>
        </w:rPr>
        <w:t>Gutenberger IT-Solutions AG Support-Vertrag</w:t>
      </w:r>
    </w:p>
    <w:p w14:paraId="68D561CF" w14:textId="77777777" w:rsidR="00242E10" w:rsidRPr="00242E10" w:rsidRDefault="00242E10" w:rsidP="00242E10">
      <w:pPr>
        <w:jc w:val="center"/>
      </w:pPr>
    </w:p>
    <w:p w14:paraId="5D16361D" w14:textId="77777777" w:rsidR="00242E10" w:rsidRPr="00242E10" w:rsidRDefault="00242E10" w:rsidP="00242E10">
      <w:pPr>
        <w:jc w:val="center"/>
      </w:pPr>
      <w:r w:rsidRPr="00242E10">
        <w:t>Dieser Gutenberger IT-Solutions AG Support-Vertrag (nachstehend „Vertrag")</w:t>
      </w:r>
    </w:p>
    <w:p w14:paraId="3826D04D" w14:textId="77777777" w:rsidR="00242E10" w:rsidRPr="00242E10" w:rsidRDefault="00242E10" w:rsidP="00242E10">
      <w:pPr>
        <w:jc w:val="center"/>
      </w:pPr>
      <w:r w:rsidRPr="00242E10">
        <w:t>wird zwischen der</w:t>
      </w:r>
    </w:p>
    <w:p w14:paraId="4411E4AD" w14:textId="77777777" w:rsidR="00242E10" w:rsidRPr="00242E10" w:rsidRDefault="00242E10" w:rsidP="00242E10">
      <w:pPr>
        <w:jc w:val="center"/>
      </w:pPr>
    </w:p>
    <w:p w14:paraId="7D7E9E5B" w14:textId="77777777" w:rsidR="00242E10" w:rsidRPr="00242E10" w:rsidRDefault="00242E10" w:rsidP="00242E10">
      <w:pPr>
        <w:jc w:val="center"/>
      </w:pPr>
      <w:r w:rsidRPr="00242E10">
        <w:t>Gutenberger IT-Solutions AG</w:t>
      </w:r>
    </w:p>
    <w:p w14:paraId="2247A5D0" w14:textId="77777777" w:rsidR="00FB7940" w:rsidRPr="006C27F0" w:rsidRDefault="00FB7940" w:rsidP="00FB7940">
      <w:pPr>
        <w:jc w:val="center"/>
      </w:pPr>
      <w:r>
        <w:t>Hauptstraße</w:t>
      </w:r>
      <w:r w:rsidRPr="006C27F0">
        <w:t xml:space="preserve"> 10</w:t>
      </w:r>
    </w:p>
    <w:p w14:paraId="4B3A35C7" w14:textId="77777777" w:rsidR="00242E10" w:rsidRPr="00242E10" w:rsidRDefault="00242E10" w:rsidP="00242E10">
      <w:pPr>
        <w:jc w:val="center"/>
      </w:pPr>
      <w:r w:rsidRPr="00242E10">
        <w:t>62548 Augustreute</w:t>
      </w:r>
    </w:p>
    <w:p w14:paraId="65FFEB3A" w14:textId="46F38885" w:rsidR="00242E10" w:rsidRPr="00242E10" w:rsidRDefault="00FB7940" w:rsidP="00FB7940">
      <w:pPr>
        <w:jc w:val="right"/>
      </w:pPr>
      <w:r>
        <w:t>Auftragnehmer</w:t>
      </w:r>
    </w:p>
    <w:p w14:paraId="25EFF274" w14:textId="77777777" w:rsidR="00242E10" w:rsidRPr="00242E10" w:rsidRDefault="00242E10" w:rsidP="00242E10">
      <w:r w:rsidRPr="00242E10">
        <w:t>und</w:t>
      </w:r>
    </w:p>
    <w:p w14:paraId="01351294" w14:textId="77777777" w:rsidR="00242E10" w:rsidRPr="00242E10" w:rsidRDefault="00242E10" w:rsidP="00242E10">
      <w:pPr>
        <w:jc w:val="center"/>
      </w:pPr>
      <w:r w:rsidRPr="00242E10">
        <w:t>Manz OHG</w:t>
      </w:r>
    </w:p>
    <w:p w14:paraId="6C166159" w14:textId="77777777" w:rsidR="00242E10" w:rsidRPr="00242E10" w:rsidRDefault="00242E10" w:rsidP="00242E10">
      <w:pPr>
        <w:jc w:val="center"/>
      </w:pPr>
      <w:r w:rsidRPr="00242E10">
        <w:t>Steuerberatungsgesellschaft</w:t>
      </w:r>
    </w:p>
    <w:p w14:paraId="31A18C45" w14:textId="79E97508" w:rsidR="00242E10" w:rsidRPr="00242E10" w:rsidRDefault="0023611D" w:rsidP="00242E10">
      <w:pPr>
        <w:jc w:val="center"/>
      </w:pPr>
      <w:r>
        <w:t>Lange Gasse</w:t>
      </w:r>
      <w:r w:rsidR="00242E10" w:rsidRPr="00242E10">
        <w:t xml:space="preserve"> </w:t>
      </w:r>
      <w:r>
        <w:t>7</w:t>
      </w:r>
    </w:p>
    <w:p w14:paraId="1D8EF887" w14:textId="5BD207BE" w:rsidR="00242E10" w:rsidRPr="00242E10" w:rsidRDefault="00242E10" w:rsidP="00242E10">
      <w:pPr>
        <w:jc w:val="center"/>
      </w:pPr>
      <w:r w:rsidRPr="00242E10">
        <w:t>61874 Niederburghofen</w:t>
      </w:r>
    </w:p>
    <w:p w14:paraId="10E11522" w14:textId="77777777" w:rsidR="00242E10" w:rsidRPr="00242E10" w:rsidRDefault="00242E10" w:rsidP="00242E10"/>
    <w:p w14:paraId="25F474C6" w14:textId="41FFB0A0" w:rsidR="00242E10" w:rsidRPr="00242E10" w:rsidRDefault="00242E10" w:rsidP="00242E10">
      <w:pPr>
        <w:jc w:val="right"/>
      </w:pPr>
      <w:r w:rsidRPr="00242E10">
        <w:t>Auftraggeber</w:t>
      </w:r>
      <w:r w:rsidR="00932985">
        <w:t>/</w:t>
      </w:r>
      <w:r w:rsidR="004E12D8">
        <w:t>Kunde</w:t>
      </w:r>
    </w:p>
    <w:p w14:paraId="2E3084FB" w14:textId="77777777" w:rsidR="00242E10" w:rsidRPr="00242E10" w:rsidRDefault="00242E10" w:rsidP="00242E10">
      <w:r w:rsidRPr="00242E10">
        <w:t>geschlossen.</w:t>
      </w:r>
    </w:p>
    <w:p w14:paraId="166A5BBD" w14:textId="77777777" w:rsidR="00242E10" w:rsidRPr="00242E10" w:rsidRDefault="00242E10" w:rsidP="00242E10"/>
    <w:p w14:paraId="094E313D" w14:textId="77777777" w:rsidR="00242E10" w:rsidRPr="00242E10" w:rsidRDefault="00242E10" w:rsidP="00242E10">
      <w:pPr>
        <w:rPr>
          <w:b/>
        </w:rPr>
      </w:pPr>
      <w:r w:rsidRPr="00242E10">
        <w:rPr>
          <w:b/>
        </w:rPr>
        <w:t>I. Zielsetzung</w:t>
      </w:r>
    </w:p>
    <w:p w14:paraId="17C3A0E4" w14:textId="10AE61D7" w:rsidR="00242E10" w:rsidRDefault="00242E10" w:rsidP="00242E10">
      <w:r w:rsidRPr="00242E10">
        <w:t>In diesem Service-Level-Agreement (nachfolgend „SLA“) werden die Leistungen der Gutenberger IT-Solutions AG gegenüber de</w:t>
      </w:r>
      <w:r w:rsidR="00FB7940">
        <w:t>r</w:t>
      </w:r>
      <w:r w:rsidRPr="00242E10">
        <w:t xml:space="preserve"> Steuerberatungs</w:t>
      </w:r>
      <w:r w:rsidR="00FB7940">
        <w:t>gesellschaft</w:t>
      </w:r>
      <w:r w:rsidRPr="00242E10">
        <w:t xml:space="preserve"> Manz </w:t>
      </w:r>
      <w:r w:rsidR="00FB7940">
        <w:t xml:space="preserve">OHG </w:t>
      </w:r>
      <w:r w:rsidRPr="00242E10">
        <w:t>hinsichtlich Umfang und Qualität konkretisiert sowie die Vergütung festgelegt.</w:t>
      </w:r>
    </w:p>
    <w:p w14:paraId="7F0AF0E5" w14:textId="77777777" w:rsidR="00242E10" w:rsidRPr="00242E10" w:rsidRDefault="00242E10" w:rsidP="00242E10"/>
    <w:p w14:paraId="4700195A" w14:textId="77777777" w:rsidR="00242E10" w:rsidRPr="00242E10" w:rsidRDefault="00242E10" w:rsidP="00242E10">
      <w:pPr>
        <w:rPr>
          <w:b/>
        </w:rPr>
      </w:pPr>
      <w:r w:rsidRPr="00242E10">
        <w:rPr>
          <w:b/>
        </w:rPr>
        <w:t>II. Vertragsgegenstand</w:t>
      </w:r>
    </w:p>
    <w:p w14:paraId="69D97952" w14:textId="33B4D543" w:rsidR="00242E10" w:rsidRDefault="00242E10" w:rsidP="00242E10">
      <w:r w:rsidRPr="00242E10">
        <w:t>Gegenstand dieses Vertrages ist die Erbringung von Service- und Pflegeleistungen für Hardware, Software und dem Netzwerk. Ziel ist die Sicherstellung und Unterstützung der folgenden Geschäftsprozesse: Mandantenverwaltung, Buchhaltung, Lohn- und Gehaltsabrechnungen sowie Bilanzierung, Mandanten-Fernbetreuung über ein hauseigenes und sicheres Videokonferenz- sowie Telefonsystem und Betrieb eines Webservers für die Homepage.</w:t>
      </w:r>
    </w:p>
    <w:p w14:paraId="3B664388" w14:textId="77777777" w:rsidR="00242E10" w:rsidRPr="00242E10" w:rsidRDefault="00242E10" w:rsidP="00242E10"/>
    <w:p w14:paraId="571020A5" w14:textId="77777777" w:rsidR="00242E10" w:rsidRPr="00242E10" w:rsidRDefault="00242E10" w:rsidP="00242E10">
      <w:pPr>
        <w:rPr>
          <w:b/>
        </w:rPr>
      </w:pPr>
      <w:r w:rsidRPr="00242E10">
        <w:rPr>
          <w:b/>
        </w:rPr>
        <w:t>III. Leistungen des Auftragsnehmers</w:t>
      </w:r>
    </w:p>
    <w:p w14:paraId="20C13C53" w14:textId="73A293A8" w:rsidR="00242E10" w:rsidRPr="00242E10" w:rsidRDefault="00FB7940" w:rsidP="00242E10">
      <w:r>
        <w:t>Die Manz OHG</w:t>
      </w:r>
      <w:r w:rsidR="00242E10" w:rsidRPr="00242E10">
        <w:t xml:space="preserve"> überträgt </w:t>
      </w:r>
      <w:r>
        <w:t xml:space="preserve">der </w:t>
      </w:r>
      <w:r w:rsidRPr="00242E10">
        <w:t>Gutenberger IT-Solutions AG</w:t>
      </w:r>
      <w:r>
        <w:t xml:space="preserve"> </w:t>
      </w:r>
      <w:r w:rsidR="00242E10" w:rsidRPr="00242E10">
        <w:t>die Durchführung folgender Dienstleistungen:</w:t>
      </w:r>
    </w:p>
    <w:p w14:paraId="30340296" w14:textId="77777777" w:rsidR="00242E10" w:rsidRPr="00242E10" w:rsidRDefault="00242E10" w:rsidP="00242E10">
      <w:pPr>
        <w:numPr>
          <w:ilvl w:val="0"/>
          <w:numId w:val="10"/>
        </w:numPr>
        <w:contextualSpacing/>
      </w:pPr>
      <w:r w:rsidRPr="00242E10">
        <w:t>Netzwerkbetreuung</w:t>
      </w:r>
    </w:p>
    <w:p w14:paraId="56540471" w14:textId="77777777" w:rsidR="00242E10" w:rsidRPr="00242E10" w:rsidRDefault="00242E10" w:rsidP="00242E10">
      <w:pPr>
        <w:numPr>
          <w:ilvl w:val="0"/>
          <w:numId w:val="10"/>
        </w:numPr>
        <w:contextualSpacing/>
      </w:pPr>
      <w:r w:rsidRPr="00242E10">
        <w:lastRenderedPageBreak/>
        <w:t>Serverüberwachung</w:t>
      </w:r>
    </w:p>
    <w:p w14:paraId="703B359F" w14:textId="77777777" w:rsidR="00242E10" w:rsidRPr="00242E10" w:rsidRDefault="00242E10" w:rsidP="00242E10">
      <w:pPr>
        <w:numPr>
          <w:ilvl w:val="0"/>
          <w:numId w:val="10"/>
        </w:numPr>
        <w:contextualSpacing/>
      </w:pPr>
      <w:r w:rsidRPr="00242E10">
        <w:t>Sicherstellung täglicher Backups</w:t>
      </w:r>
    </w:p>
    <w:p w14:paraId="2A84F50C" w14:textId="77777777" w:rsidR="00242E10" w:rsidRPr="00242E10" w:rsidRDefault="00242E10" w:rsidP="00242E10">
      <w:pPr>
        <w:numPr>
          <w:ilvl w:val="0"/>
          <w:numId w:val="10"/>
        </w:numPr>
        <w:contextualSpacing/>
      </w:pPr>
      <w:r w:rsidRPr="00242E10">
        <w:t>Betreuung der Endgeräte (Hardware und Software) sowie Peripheriegeräte</w:t>
      </w:r>
    </w:p>
    <w:p w14:paraId="49B99092" w14:textId="06B7963B" w:rsidR="00242E10" w:rsidRDefault="00242E10" w:rsidP="00242E10">
      <w:pPr>
        <w:numPr>
          <w:ilvl w:val="0"/>
          <w:numId w:val="10"/>
        </w:numPr>
        <w:contextualSpacing/>
      </w:pPr>
      <w:r w:rsidRPr="00242E10">
        <w:t>Fernwartungen und Supportleistungen</w:t>
      </w:r>
    </w:p>
    <w:p w14:paraId="4C0AFC53" w14:textId="77777777" w:rsidR="00242E10" w:rsidRPr="00242E10" w:rsidRDefault="00242E10" w:rsidP="00242E10">
      <w:pPr>
        <w:ind w:left="720"/>
        <w:contextualSpacing/>
      </w:pPr>
    </w:p>
    <w:p w14:paraId="6EEC0841" w14:textId="77777777" w:rsidR="00242E10" w:rsidRPr="00242E10" w:rsidRDefault="00242E10" w:rsidP="00242E10">
      <w:pPr>
        <w:rPr>
          <w:b/>
        </w:rPr>
      </w:pPr>
      <w:r w:rsidRPr="00242E10">
        <w:rPr>
          <w:b/>
        </w:rPr>
        <w:t>IV. Vertragsdauer und Kündigung</w:t>
      </w:r>
    </w:p>
    <w:p w14:paraId="70058FEF" w14:textId="215E6429" w:rsidR="00242E10" w:rsidRPr="00242E10" w:rsidRDefault="00242E10" w:rsidP="00242E10">
      <w:r w:rsidRPr="00242E10">
        <w:t xml:space="preserve">Das Vertragsverhältnis wird auf unbestimmte Zeit geschlossen. Es ist beiderseitig mit einer Frist von 4 Wochen zum Monatsende kündbar, ohne dass es </w:t>
      </w:r>
      <w:r w:rsidR="00FB7940">
        <w:t xml:space="preserve">der </w:t>
      </w:r>
      <w:r w:rsidRPr="00242E10">
        <w:t>Angabe von Gründen bedarf.</w:t>
      </w:r>
    </w:p>
    <w:p w14:paraId="206FBA70" w14:textId="77777777" w:rsidR="00242E10" w:rsidRPr="00242E10" w:rsidRDefault="00242E10" w:rsidP="00242E10"/>
    <w:p w14:paraId="795022D7" w14:textId="77777777" w:rsidR="00242E10" w:rsidRPr="00242E10" w:rsidRDefault="00242E10" w:rsidP="00242E10">
      <w:pPr>
        <w:rPr>
          <w:b/>
        </w:rPr>
      </w:pPr>
      <w:r w:rsidRPr="00242E10">
        <w:rPr>
          <w:b/>
        </w:rPr>
        <w:t>V. Art und Umfang der Leistungen</w:t>
      </w:r>
    </w:p>
    <w:p w14:paraId="12558F3D" w14:textId="3EAFCB41" w:rsidR="00242E10" w:rsidRPr="00242E10" w:rsidRDefault="00FB7940" w:rsidP="00242E10">
      <w:r>
        <w:t xml:space="preserve">Die </w:t>
      </w:r>
      <w:r w:rsidRPr="00242E10">
        <w:t>Gutenberger IT-Solutions AG</w:t>
      </w:r>
      <w:r>
        <w:t xml:space="preserve"> </w:t>
      </w:r>
      <w:r w:rsidR="00242E10" w:rsidRPr="00242E10">
        <w:t>verpflichtet sich, die nach diesem Vertrag zu erbringenden Leistungen fachgerecht auszuführen.</w:t>
      </w:r>
    </w:p>
    <w:p w14:paraId="7764D7D2" w14:textId="64BD27D6" w:rsidR="00242E10" w:rsidRPr="00242E10" w:rsidRDefault="00242E10" w:rsidP="00242E10">
      <w:r w:rsidRPr="00242E10">
        <w:t xml:space="preserve">Zusätzliche Leistungen, die nicht aufgeführt sind und welche durch </w:t>
      </w:r>
      <w:r w:rsidR="00FB7940">
        <w:t>die Manz OHG</w:t>
      </w:r>
      <w:r w:rsidRPr="00242E10">
        <w:t xml:space="preserve"> angewiesen werden, werden gegen gesonderte Vergütung ausgeführt. </w:t>
      </w:r>
    </w:p>
    <w:p w14:paraId="72B88A1F" w14:textId="77777777" w:rsidR="00242E10" w:rsidRPr="00242E10" w:rsidRDefault="00242E10" w:rsidP="00242E10"/>
    <w:p w14:paraId="2C97CAC3" w14:textId="1B2082FE" w:rsidR="00242E10" w:rsidRPr="00242E10" w:rsidRDefault="00242E10" w:rsidP="00242E10">
      <w:pPr>
        <w:rPr>
          <w:b/>
        </w:rPr>
      </w:pPr>
      <w:r>
        <w:rPr>
          <w:b/>
        </w:rPr>
        <w:t>V</w:t>
      </w:r>
      <w:r w:rsidR="00932985">
        <w:rPr>
          <w:b/>
        </w:rPr>
        <w:t>I</w:t>
      </w:r>
      <w:r>
        <w:rPr>
          <w:b/>
        </w:rPr>
        <w:t>. Weisungsfreiheit</w:t>
      </w:r>
    </w:p>
    <w:p w14:paraId="564A6C49" w14:textId="5B3F5D5F" w:rsidR="00242E10" w:rsidRPr="00242E10" w:rsidRDefault="00FB7940" w:rsidP="00242E10">
      <w:r>
        <w:t xml:space="preserve">Die </w:t>
      </w:r>
      <w:r w:rsidRPr="00242E10">
        <w:t>Gutenberger IT-Solutions AG</w:t>
      </w:r>
      <w:r>
        <w:t xml:space="preserve"> </w:t>
      </w:r>
      <w:r w:rsidR="00242E10" w:rsidRPr="00242E10">
        <w:t>unterliegt, soweit dies nicht durch die Natur des Auftrages vorgegeben ist, bei der Erfüllung des Vertrages bzw. bei der Durchführung der von i</w:t>
      </w:r>
      <w:r>
        <w:t>hr</w:t>
      </w:r>
      <w:r w:rsidR="00242E10" w:rsidRPr="00242E10">
        <w:t xml:space="preserve"> übernommenen Tätigkeit hinsichtlich Zeiteinteilung und Gestaltung des Tätigkeitsablaufes keinerlei Weisungen </w:t>
      </w:r>
      <w:r>
        <w:t>der Manz OHG</w:t>
      </w:r>
      <w:r w:rsidR="00242E10" w:rsidRPr="00242E10">
        <w:t>.</w:t>
      </w:r>
    </w:p>
    <w:p w14:paraId="0029175F" w14:textId="77777777" w:rsidR="00242E10" w:rsidRPr="00242E10" w:rsidRDefault="00242E10" w:rsidP="00242E10"/>
    <w:p w14:paraId="43724BBD" w14:textId="6B5683A0" w:rsidR="00242E10" w:rsidRPr="00242E10" w:rsidRDefault="00242E10" w:rsidP="00242E10">
      <w:pPr>
        <w:rPr>
          <w:b/>
        </w:rPr>
      </w:pPr>
      <w:r w:rsidRPr="00242E10">
        <w:rPr>
          <w:b/>
        </w:rPr>
        <w:t>VI</w:t>
      </w:r>
      <w:r w:rsidR="00932985">
        <w:rPr>
          <w:b/>
        </w:rPr>
        <w:t>I</w:t>
      </w:r>
      <w:r w:rsidRPr="00242E10">
        <w:rPr>
          <w:b/>
        </w:rPr>
        <w:t>. Auftragserfüllung</w:t>
      </w:r>
    </w:p>
    <w:p w14:paraId="12D05C4B" w14:textId="1A720E29" w:rsidR="00242E10" w:rsidRPr="00242E10" w:rsidRDefault="00242E10" w:rsidP="00242E10">
      <w:r w:rsidRPr="00242E10">
        <w:t xml:space="preserve">Die Leistungen </w:t>
      </w:r>
      <w:r w:rsidR="00FB7940">
        <w:t xml:space="preserve">der </w:t>
      </w:r>
      <w:r w:rsidR="00FB7940" w:rsidRPr="00242E10">
        <w:t>Gutenberger IT-Solutions AG</w:t>
      </w:r>
      <w:r w:rsidR="00FB7940">
        <w:t xml:space="preserve"> </w:t>
      </w:r>
      <w:r w:rsidRPr="00242E10">
        <w:t>gelten als erfüllt und abgenommen, wenn d</w:t>
      </w:r>
      <w:r w:rsidR="00FB7940">
        <w:t>ie Manz OHG</w:t>
      </w:r>
      <w:r w:rsidRPr="00242E10">
        <w:t xml:space="preserve"> nicht unverzüglich Einwände erhebt. Zeit, Ort, Art und Umfang des Mangels muss dabei genau beschrieben werden.</w:t>
      </w:r>
    </w:p>
    <w:p w14:paraId="5E7167CF" w14:textId="77777777" w:rsidR="00242E10" w:rsidRPr="00242E10" w:rsidRDefault="00242E10" w:rsidP="00242E10">
      <w:r w:rsidRPr="00242E10">
        <w:t>Die Zahlung erfolgt nach Rechnungslegung innerhalb von 10 Werktagen.</w:t>
      </w:r>
    </w:p>
    <w:p w14:paraId="3FA863BD" w14:textId="6C7CFE79" w:rsidR="00242E10" w:rsidRPr="00242E10" w:rsidRDefault="00242E10" w:rsidP="00242E10">
      <w:r w:rsidRPr="00242E10">
        <w:t xml:space="preserve">Werden </w:t>
      </w:r>
      <w:r w:rsidR="00FB7940">
        <w:t>von der Manz OHG</w:t>
      </w:r>
      <w:r w:rsidRPr="00242E10">
        <w:t xml:space="preserve"> bei der vertraglich festgelegten Leistung berechtigt Mängel beanstandet, so ist </w:t>
      </w:r>
      <w:r w:rsidR="00FB7940">
        <w:t xml:space="preserve">die </w:t>
      </w:r>
      <w:r w:rsidR="00FB7940" w:rsidRPr="00242E10">
        <w:t>Gutenberger IT-Solutions AG</w:t>
      </w:r>
      <w:r w:rsidR="00FB7940">
        <w:t xml:space="preserve"> </w:t>
      </w:r>
      <w:r w:rsidRPr="00242E10">
        <w:t>zur Nachbesserung verpflichtet und berechtigt.</w:t>
      </w:r>
    </w:p>
    <w:p w14:paraId="3A0726F2" w14:textId="77777777" w:rsidR="00242E10" w:rsidRPr="00242E10" w:rsidRDefault="00242E10" w:rsidP="00242E10"/>
    <w:p w14:paraId="3F6DF139" w14:textId="4DA476F7" w:rsidR="00242E10" w:rsidRPr="00242E10" w:rsidRDefault="00242E10" w:rsidP="00242E10">
      <w:pPr>
        <w:rPr>
          <w:b/>
        </w:rPr>
      </w:pPr>
      <w:r w:rsidRPr="00242E10">
        <w:rPr>
          <w:b/>
        </w:rPr>
        <w:t>VII</w:t>
      </w:r>
      <w:r w:rsidR="00932985">
        <w:rPr>
          <w:b/>
        </w:rPr>
        <w:t>I</w:t>
      </w:r>
      <w:r w:rsidRPr="00242E10">
        <w:rPr>
          <w:b/>
        </w:rPr>
        <w:t>. Vergütung</w:t>
      </w:r>
    </w:p>
    <w:p w14:paraId="77CBF357" w14:textId="70EAC416" w:rsidR="00242E10" w:rsidRPr="00242E10" w:rsidRDefault="00FB7940" w:rsidP="00242E10">
      <w:pPr>
        <w:rPr>
          <w:lang w:val="en-US"/>
        </w:rPr>
      </w:pPr>
      <w:r>
        <w:t xml:space="preserve">Die </w:t>
      </w:r>
      <w:r w:rsidRPr="00242E10">
        <w:t>Gutenberger IT-Solutions AG</w:t>
      </w:r>
      <w:r>
        <w:t xml:space="preserve"> </w:t>
      </w:r>
      <w:r w:rsidR="00242E10" w:rsidRPr="00242E10">
        <w:t xml:space="preserve">erhält für </w:t>
      </w:r>
      <w:r>
        <w:t>ihre</w:t>
      </w:r>
      <w:r w:rsidR="00242E10" w:rsidRPr="00242E10">
        <w:t xml:space="preserve"> Tätigkeit eine monatliche (einmalige) Vergütung in Höhe von 499,00</w:t>
      </w:r>
      <w:r>
        <w:t> </w:t>
      </w:r>
      <w:r w:rsidR="00242E10" w:rsidRPr="00242E10">
        <w:t>€ zzgl. Mehrwertsteuer in gesetzlicher Höhe. Durch</w:t>
      </w:r>
      <w:r>
        <w:t xml:space="preserve"> die</w:t>
      </w:r>
      <w:r w:rsidR="00242E10" w:rsidRPr="00242E10">
        <w:t xml:space="preserve"> </w:t>
      </w:r>
      <w:r w:rsidRPr="00242E10">
        <w:t>Gutenberger IT-Solutions AG</w:t>
      </w:r>
      <w:r>
        <w:t xml:space="preserve"> </w:t>
      </w:r>
      <w:r w:rsidR="00242E10" w:rsidRPr="00242E10">
        <w:t>sind fünf Stunden monatlich zu leisten. Bei einem Mehraufwand ist ein Stundensatz i.</w:t>
      </w:r>
      <w:r w:rsidR="00242E10">
        <w:t> </w:t>
      </w:r>
      <w:r w:rsidR="00242E10" w:rsidRPr="00242E10">
        <w:t>H.</w:t>
      </w:r>
      <w:r w:rsidR="00242E10">
        <w:t> </w:t>
      </w:r>
      <w:r w:rsidR="00242E10" w:rsidRPr="00242E10">
        <w:t>v. 100,00</w:t>
      </w:r>
      <w:r>
        <w:t> </w:t>
      </w:r>
      <w:r w:rsidR="00242E10" w:rsidRPr="00242E10">
        <w:t xml:space="preserve">€ zzgl. </w:t>
      </w:r>
      <w:r w:rsidR="00242E10" w:rsidRPr="00242E10">
        <w:rPr>
          <w:lang w:val="en-US"/>
        </w:rPr>
        <w:t>Mehrwertsteuer pro Person fällig.</w:t>
      </w:r>
    </w:p>
    <w:p w14:paraId="6643566D" w14:textId="77777777" w:rsidR="00242E10" w:rsidRPr="00242E10" w:rsidRDefault="00242E10" w:rsidP="00242E10">
      <w:pPr>
        <w:rPr>
          <w:lang w:val="en-US"/>
        </w:rPr>
      </w:pPr>
    </w:p>
    <w:p w14:paraId="40577D52" w14:textId="1C433F7E" w:rsidR="00242E10" w:rsidRPr="00242E10" w:rsidRDefault="00242E10" w:rsidP="00242E10">
      <w:pPr>
        <w:rPr>
          <w:b/>
          <w:lang w:val="en-US"/>
        </w:rPr>
      </w:pPr>
      <w:r w:rsidRPr="00242E10">
        <w:rPr>
          <w:b/>
          <w:lang w:val="en-US"/>
        </w:rPr>
        <w:t>I</w:t>
      </w:r>
      <w:r w:rsidR="00932985">
        <w:rPr>
          <w:b/>
          <w:lang w:val="en-US"/>
        </w:rPr>
        <w:t>X</w:t>
      </w:r>
      <w:r w:rsidRPr="00242E10">
        <w:rPr>
          <w:b/>
          <w:lang w:val="en-US"/>
        </w:rPr>
        <w:t>.</w:t>
      </w:r>
      <w:r w:rsidR="00FB7940">
        <w:rPr>
          <w:b/>
          <w:lang w:val="en-US"/>
        </w:rPr>
        <w:t xml:space="preserve"> Service-Level-Agreement (SLA) –</w:t>
      </w:r>
      <w:r w:rsidR="00932985">
        <w:rPr>
          <w:b/>
          <w:lang w:val="en-US"/>
        </w:rPr>
        <w:t xml:space="preserve"> Gold-</w:t>
      </w:r>
      <w:r w:rsidRPr="00242E10">
        <w:rPr>
          <w:b/>
          <w:lang w:val="en-US"/>
        </w:rPr>
        <w:t>Servicelevel</w:t>
      </w:r>
      <w:r w:rsidR="00932985">
        <w:rPr>
          <w:b/>
          <w:lang w:val="en-US"/>
        </w:rPr>
        <w:t> </w:t>
      </w:r>
      <w:r w:rsidRPr="00242E10">
        <w:rPr>
          <w:b/>
          <w:lang w:val="en-US"/>
        </w:rPr>
        <w:t>3 (SL3)</w:t>
      </w:r>
    </w:p>
    <w:p w14:paraId="776F97F0" w14:textId="335BC341" w:rsidR="00242E10" w:rsidRPr="00242E10" w:rsidRDefault="00242E10" w:rsidP="00242E10">
      <w:pPr>
        <w:numPr>
          <w:ilvl w:val="0"/>
          <w:numId w:val="11"/>
        </w:numPr>
        <w:contextualSpacing/>
      </w:pPr>
      <w:r w:rsidRPr="00242E10">
        <w:t>Verfügbarkeit pro Jahr: 99,9</w:t>
      </w:r>
      <w:r w:rsidR="003B523D">
        <w:t> </w:t>
      </w:r>
      <w:r w:rsidRPr="00242E10">
        <w:t>%</w:t>
      </w:r>
    </w:p>
    <w:p w14:paraId="0F24DAA3" w14:textId="08DD6F11" w:rsidR="00242E10" w:rsidRPr="00242E10" w:rsidRDefault="00242E10" w:rsidP="00242E10">
      <w:pPr>
        <w:numPr>
          <w:ilvl w:val="0"/>
          <w:numId w:val="11"/>
        </w:numPr>
        <w:contextualSpacing/>
      </w:pPr>
      <w:r w:rsidRPr="00242E10">
        <w:t>Servicebereitschaft: Mo. - Fr., 8:00 - 18:00 Uhr. Außerhalb dieser Zeiten kann eine Störungsmeldung eingehen. Der Entstörungsprozess beginnt sobald der</w:t>
      </w:r>
      <w:r w:rsidR="003B523D">
        <w:t xml:space="preserve"> nächste Werktag erreicht wird.</w:t>
      </w:r>
    </w:p>
    <w:p w14:paraId="13E449DA" w14:textId="38973A7E" w:rsidR="00242E10" w:rsidRPr="00242E10" w:rsidRDefault="00242E10" w:rsidP="00242E10">
      <w:pPr>
        <w:numPr>
          <w:ilvl w:val="0"/>
          <w:numId w:val="11"/>
        </w:numPr>
        <w:contextualSpacing/>
      </w:pPr>
      <w:r w:rsidRPr="00242E10">
        <w:t xml:space="preserve">Reaktionszeit auf Störungen: innerhalb </w:t>
      </w:r>
      <w:r w:rsidR="00932985">
        <w:t xml:space="preserve">von </w:t>
      </w:r>
      <w:r w:rsidRPr="00242E10">
        <w:t>zwei Arbeitsstunden</w:t>
      </w:r>
    </w:p>
    <w:p w14:paraId="37F1F13C" w14:textId="337DC393" w:rsidR="00242E10" w:rsidRPr="00242E10" w:rsidRDefault="00242E10" w:rsidP="00242E10">
      <w:pPr>
        <w:numPr>
          <w:ilvl w:val="0"/>
          <w:numId w:val="11"/>
        </w:numPr>
        <w:contextualSpacing/>
      </w:pPr>
      <w:r w:rsidRPr="00242E10">
        <w:lastRenderedPageBreak/>
        <w:t xml:space="preserve">Entstördauer: innerhalb </w:t>
      </w:r>
      <w:r w:rsidR="00932985">
        <w:t xml:space="preserve">von </w:t>
      </w:r>
      <w:r w:rsidRPr="00242E10">
        <w:t>acht Stunden</w:t>
      </w:r>
    </w:p>
    <w:p w14:paraId="57C057BF" w14:textId="77777777" w:rsidR="00242E10" w:rsidRPr="00242E10" w:rsidRDefault="00242E10" w:rsidP="00242E10">
      <w:pPr>
        <w:numPr>
          <w:ilvl w:val="0"/>
          <w:numId w:val="11"/>
        </w:numPr>
        <w:contextualSpacing/>
      </w:pPr>
      <w:r w:rsidRPr="00242E10">
        <w:t>Der Auftraggeber stellt sicher, dass die Störungsmeldung durch entsprechend entscheidungsbefugtes und qualifiziertes Personal erfolgt.</w:t>
      </w:r>
    </w:p>
    <w:p w14:paraId="08F32922" w14:textId="6C4C3CED" w:rsidR="00242E10" w:rsidRPr="00242E10" w:rsidRDefault="00242E10" w:rsidP="00242E10">
      <w:pPr>
        <w:numPr>
          <w:ilvl w:val="0"/>
          <w:numId w:val="11"/>
        </w:numPr>
        <w:contextualSpacing/>
      </w:pPr>
      <w:r w:rsidRPr="00242E10">
        <w:t xml:space="preserve">Behandlung Ihrer Anfrage nach höchster </w:t>
      </w:r>
      <w:r w:rsidR="00932985">
        <w:t>Priorität.</w:t>
      </w:r>
    </w:p>
    <w:p w14:paraId="737DC2A8" w14:textId="30D91B70" w:rsidR="00242E10" w:rsidRPr="00242E10" w:rsidRDefault="00242E10" w:rsidP="00242E10">
      <w:pPr>
        <w:numPr>
          <w:ilvl w:val="0"/>
          <w:numId w:val="11"/>
        </w:numPr>
        <w:contextualSpacing/>
      </w:pPr>
      <w:r w:rsidRPr="00242E10">
        <w:t>Mon</w:t>
      </w:r>
      <w:r w:rsidR="00932985">
        <w:t>itoring der IT-Komponenten mit P</w:t>
      </w:r>
      <w:r w:rsidRPr="00242E10">
        <w:t>roaktiv-Schutz mit Warnhinweisen per E-Mail.</w:t>
      </w:r>
    </w:p>
    <w:p w14:paraId="3AA1A7E9" w14:textId="2C791663" w:rsidR="00242E10" w:rsidRPr="00242E10" w:rsidRDefault="00242E10" w:rsidP="00242E10">
      <w:pPr>
        <w:numPr>
          <w:ilvl w:val="0"/>
          <w:numId w:val="11"/>
        </w:numPr>
        <w:contextualSpacing/>
      </w:pPr>
      <w:r w:rsidRPr="00242E10">
        <w:t>Bei dringenden Problemen erfolgt ein Expresszuschlag von +50</w:t>
      </w:r>
      <w:r w:rsidR="00FB7940">
        <w:t xml:space="preserve"> </w:t>
      </w:r>
      <w:r w:rsidRPr="00242E10">
        <w:t>% auf den regulären Stundensatz.</w:t>
      </w:r>
    </w:p>
    <w:p w14:paraId="66B3594E" w14:textId="77777777" w:rsidR="00242E10" w:rsidRPr="00242E10" w:rsidRDefault="00242E10" w:rsidP="00242E10"/>
    <w:p w14:paraId="0975E001" w14:textId="77777777" w:rsidR="00242E10" w:rsidRPr="00242E10" w:rsidRDefault="00242E10" w:rsidP="00242E10">
      <w:pPr>
        <w:rPr>
          <w:b/>
        </w:rPr>
      </w:pPr>
      <w:r w:rsidRPr="00242E10">
        <w:rPr>
          <w:b/>
        </w:rPr>
        <w:t xml:space="preserve">IX. </w:t>
      </w:r>
      <w:r w:rsidRPr="00242E10">
        <w:rPr>
          <w:b/>
        </w:rPr>
        <w:tab/>
        <w:t>Haftung</w:t>
      </w:r>
    </w:p>
    <w:p w14:paraId="0A1F319A" w14:textId="17A3FEC7" w:rsidR="00242E10" w:rsidRPr="00242E10" w:rsidRDefault="00242E10" w:rsidP="00242E10">
      <w:r w:rsidRPr="00242E10">
        <w:t xml:space="preserve">Für Schäden die nachweislich </w:t>
      </w:r>
      <w:r w:rsidR="00FB7940">
        <w:t xml:space="preserve">die </w:t>
      </w:r>
      <w:r w:rsidR="00FB7940" w:rsidRPr="00242E10">
        <w:t>Gutenberger IT-Solutions AG</w:t>
      </w:r>
      <w:r w:rsidR="00FB7940">
        <w:t xml:space="preserve"> zu vertreten hat haftet</w:t>
      </w:r>
      <w:r w:rsidRPr="00242E10">
        <w:t xml:space="preserve"> </w:t>
      </w:r>
      <w:r w:rsidR="00FB7940">
        <w:t xml:space="preserve">die </w:t>
      </w:r>
      <w:r w:rsidR="00FB7940" w:rsidRPr="00242E10">
        <w:t>Gutenberger IT-Solutions AG</w:t>
      </w:r>
      <w:r w:rsidRPr="00242E10">
        <w:t xml:space="preserve"> im Rahmen der von ih</w:t>
      </w:r>
      <w:r w:rsidR="00FB7940">
        <w:t>r</w:t>
      </w:r>
      <w:r w:rsidRPr="00242E10">
        <w:t xml:space="preserve"> abgeschlossenen Betriebshaftpflichtversicherung.</w:t>
      </w:r>
    </w:p>
    <w:p w14:paraId="69BE8D00" w14:textId="77777777" w:rsidR="00242E10" w:rsidRPr="00242E10" w:rsidRDefault="00242E10" w:rsidP="00242E10">
      <w:r w:rsidRPr="00242E10">
        <w:t>Bei einer Verletzung von Leben, Körper oder Gesundheit gelten die gesetzlichen Bestimmungen.</w:t>
      </w:r>
    </w:p>
    <w:p w14:paraId="7832ABC7" w14:textId="77777777" w:rsidR="00FB7940" w:rsidRPr="006C27F0" w:rsidRDefault="00FB7940" w:rsidP="00FB7940">
      <w:r w:rsidRPr="006C27F0">
        <w:t>Sollte zur Durchführung der Dienstleistung eine Produkt-Haftpflichtversich</w:t>
      </w:r>
      <w:r>
        <w:t xml:space="preserve">erung erforderlich sein, erklären sich die beiden Vertragsparteien </w:t>
      </w:r>
      <w:r w:rsidRPr="006C27F0">
        <w:t>bereit, den entsprechenden Versicherungsfragebogen gemeinsam auszufüllen.</w:t>
      </w:r>
    </w:p>
    <w:p w14:paraId="4363DE7F" w14:textId="77777777" w:rsidR="00242E10" w:rsidRPr="00242E10" w:rsidRDefault="00242E10" w:rsidP="00242E10"/>
    <w:p w14:paraId="695B7DA2" w14:textId="77777777" w:rsidR="00242E10" w:rsidRPr="00242E10" w:rsidRDefault="00242E10" w:rsidP="00242E10">
      <w:pPr>
        <w:rPr>
          <w:b/>
        </w:rPr>
      </w:pPr>
      <w:r w:rsidRPr="00242E10">
        <w:rPr>
          <w:b/>
        </w:rPr>
        <w:t>X.</w:t>
      </w:r>
      <w:r w:rsidRPr="00242E10">
        <w:rPr>
          <w:b/>
        </w:rPr>
        <w:tab/>
        <w:t>Sonstige Bestimmungen</w:t>
      </w:r>
    </w:p>
    <w:p w14:paraId="05A6CD41" w14:textId="741C4166" w:rsidR="00242E10" w:rsidRPr="00242E10" w:rsidRDefault="00242E10" w:rsidP="00242E10">
      <w:r w:rsidRPr="00242E10">
        <w:t>Stillschweigende, mündliche oder schriftliche Nebenabreden wurden nicht getroffen. Änderungen oder Ergänzungen dieses Dienstvertrages sind nur wirksam, wenn sie schriftlich vereinbart werden. Dies gilt auch für eine Änderung dieser Schriftformklausel. Abweichend davon sind auch formlos getroffene Änderungen oder Ergänzungen dieses Vertrags wirksam, wenn sie I</w:t>
      </w:r>
      <w:r w:rsidR="00932985">
        <w:t>ndividualabreden im Sinne von § 305b </w:t>
      </w:r>
      <w:r w:rsidRPr="00242E10">
        <w:t xml:space="preserve">BGB sind. Diese Individualabreden sind zur Beweiserleichterung grundsätzlich nachträglich schriftlich niederzulegen. </w:t>
      </w:r>
    </w:p>
    <w:p w14:paraId="5152AEBF" w14:textId="048EA516" w:rsidR="00242E10" w:rsidRPr="00242E10" w:rsidRDefault="00242E10" w:rsidP="00242E10">
      <w:r w:rsidRPr="00242E10">
        <w:t>Im Übrigen gelten die Vorschriften des BGB.</w:t>
      </w:r>
    </w:p>
    <w:p w14:paraId="6C06C866" w14:textId="77777777" w:rsidR="00242E10" w:rsidRPr="00242E10" w:rsidRDefault="00242E10" w:rsidP="00242E10">
      <w:r w:rsidRPr="00242E10">
        <w:t>Dieser Vertrag wurde in 2 Exemplaren ausgefertigt.</w:t>
      </w:r>
    </w:p>
    <w:p w14:paraId="5B42EA4A" w14:textId="77777777" w:rsidR="00242E10" w:rsidRPr="00242E10" w:rsidRDefault="00242E10" w:rsidP="00242E10"/>
    <w:p w14:paraId="2430FB9B" w14:textId="586308F5" w:rsidR="00242E10" w:rsidRPr="00932985" w:rsidRDefault="00932985" w:rsidP="00242E10">
      <w:pPr>
        <w:rPr>
          <w:b/>
        </w:rPr>
      </w:pPr>
      <w:r>
        <w:rPr>
          <w:b/>
        </w:rPr>
        <w:t>XI.</w:t>
      </w:r>
      <w:r>
        <w:rPr>
          <w:b/>
        </w:rPr>
        <w:tab/>
        <w:t>Erfüllungsort/</w:t>
      </w:r>
      <w:r w:rsidR="00242E10" w:rsidRPr="00242E10">
        <w:rPr>
          <w:b/>
        </w:rPr>
        <w:t>Gerichtsstand</w:t>
      </w:r>
    </w:p>
    <w:p w14:paraId="063132D1" w14:textId="77777777" w:rsidR="00242E10" w:rsidRPr="00242E10" w:rsidRDefault="00242E10" w:rsidP="00242E10">
      <w:r w:rsidRPr="00242E10">
        <w:t>Die Parteien vereinbaren Augustreute als Gerichtsstand und Erfüllungsort ihrer gegenseitigen Rechte und Pflichten aus diesem Vertrag.</w:t>
      </w:r>
    </w:p>
    <w:p w14:paraId="287736AC" w14:textId="77777777" w:rsidR="00242E10" w:rsidRPr="00242E10" w:rsidRDefault="00242E10" w:rsidP="00242E10"/>
    <w:p w14:paraId="0079278D" w14:textId="77777777" w:rsidR="00242E10" w:rsidRPr="00242E10" w:rsidRDefault="00242E10" w:rsidP="00242E10">
      <w:r w:rsidRPr="00242E10">
        <w:t>____________________________</w:t>
      </w:r>
      <w:r w:rsidRPr="00242E10">
        <w:tab/>
      </w:r>
      <w:r w:rsidRPr="00242E10">
        <w:tab/>
      </w:r>
      <w:r w:rsidRPr="00242E10">
        <w:tab/>
      </w:r>
      <w:r w:rsidRPr="00242E10">
        <w:tab/>
        <w:t>___________________________</w:t>
      </w:r>
    </w:p>
    <w:p w14:paraId="42EEEF24" w14:textId="1060792E" w:rsidR="00242E10" w:rsidRPr="00242E10" w:rsidRDefault="00242E10" w:rsidP="00242E10">
      <w:r w:rsidRPr="00242E10">
        <w:t>Ort, Datum</w:t>
      </w:r>
      <w:r w:rsidRPr="00242E10">
        <w:tab/>
      </w:r>
      <w:r w:rsidRPr="00242E10">
        <w:tab/>
      </w:r>
      <w:r w:rsidRPr="00242E10">
        <w:tab/>
      </w:r>
      <w:r w:rsidRPr="00242E10">
        <w:tab/>
      </w:r>
      <w:r w:rsidRPr="00242E10">
        <w:tab/>
      </w:r>
      <w:r w:rsidRPr="00242E10">
        <w:tab/>
      </w:r>
      <w:r w:rsidRPr="00242E10">
        <w:tab/>
        <w:t>Unterschrift Auftraggeber</w:t>
      </w:r>
      <w:r>
        <w:t>/in</w:t>
      </w:r>
    </w:p>
    <w:p w14:paraId="63590448" w14:textId="77777777" w:rsidR="00242E10" w:rsidRPr="00242E10" w:rsidRDefault="00242E10" w:rsidP="00242E10"/>
    <w:p w14:paraId="6906190B" w14:textId="77777777" w:rsidR="00242E10" w:rsidRPr="00242E10" w:rsidRDefault="00242E10" w:rsidP="00242E10">
      <w:r w:rsidRPr="00242E10">
        <w:t>____________________________</w:t>
      </w:r>
      <w:r w:rsidRPr="00242E10">
        <w:tab/>
      </w:r>
      <w:r w:rsidRPr="00242E10">
        <w:tab/>
      </w:r>
      <w:r w:rsidRPr="00242E10">
        <w:tab/>
      </w:r>
      <w:r w:rsidRPr="00242E10">
        <w:tab/>
        <w:t>___________________________</w:t>
      </w:r>
    </w:p>
    <w:p w14:paraId="29FBA180" w14:textId="50FBFEC1" w:rsidR="00242E10" w:rsidRPr="00242E10" w:rsidRDefault="00242E10" w:rsidP="00242E10">
      <w:r w:rsidRPr="00242E10">
        <w:t>Ort, Datum</w:t>
      </w:r>
      <w:r w:rsidRPr="00242E10">
        <w:tab/>
      </w:r>
      <w:r w:rsidRPr="00242E10">
        <w:tab/>
      </w:r>
      <w:r w:rsidRPr="00242E10">
        <w:tab/>
      </w:r>
      <w:r w:rsidRPr="00242E10">
        <w:tab/>
      </w:r>
      <w:r w:rsidRPr="00242E10">
        <w:tab/>
      </w:r>
      <w:r w:rsidRPr="00242E10">
        <w:tab/>
      </w:r>
      <w:r w:rsidRPr="00242E10">
        <w:tab/>
        <w:t>Unterschrift Auftragnehmer</w:t>
      </w:r>
      <w:r>
        <w:t>/in</w:t>
      </w:r>
    </w:p>
    <w:p w14:paraId="555B3D3A" w14:textId="356F718F" w:rsidR="00B963DD" w:rsidRPr="00B963DD" w:rsidRDefault="00242E10" w:rsidP="00242E10">
      <w:pPr>
        <w:rPr>
          <w:rFonts w:cs="Arial"/>
        </w:rPr>
      </w:pPr>
      <w:r w:rsidRPr="00242E10">
        <w:rPr>
          <w:color w:val="FF0000"/>
        </w:rPr>
        <w:br w:type="page"/>
      </w:r>
    </w:p>
    <w:p w14:paraId="3A972986" w14:textId="74AF69F3" w:rsidR="00A1571E" w:rsidRDefault="00C92341" w:rsidP="00A1571E">
      <w:pPr>
        <w:rPr>
          <w:rFonts w:cs="Arial"/>
        </w:rPr>
      </w:pPr>
      <w:r>
        <w:rPr>
          <w:rFonts w:cs="Arial"/>
          <w:noProof/>
        </w:rPr>
        <w:lastRenderedPageBreak/>
        <w:object w:dxaOrig="1440" w:dyaOrig="1440" w14:anchorId="009574B3">
          <v:shape id="_x0000_s1061" type="#_x0000_t75" style="position:absolute;margin-left:0;margin-top:27pt;width:488pt;height:364.8pt;z-index:251799552;mso-position-horizontal-relative:text;mso-position-vertical-relative:text" wrapcoords="-33 -44 -33 21600 21633 21600 21633 -44 -33 -44" stroked="t" strokeweight=".5pt">
            <v:imagedata r:id="rId36" o:title=""/>
            <w10:wrap type="tight"/>
          </v:shape>
          <o:OLEObject Type="Embed" ProgID="PowerPoint.Slide.12" ShapeID="_x0000_s1061" DrawAspect="Content" ObjectID="_1686473019" r:id="rId37"/>
        </w:object>
      </w:r>
      <w:r w:rsidR="00C96ED4">
        <w:rPr>
          <w:rFonts w:cs="Arial"/>
        </w:rPr>
        <w:t>Anlage </w:t>
      </w:r>
      <w:r w:rsidR="00242E10">
        <w:rPr>
          <w:rFonts w:cs="Arial"/>
        </w:rPr>
        <w:t>4</w:t>
      </w:r>
      <w:r w:rsidR="00A1571E" w:rsidRPr="001D0A14">
        <w:rPr>
          <w:rFonts w:cs="Arial"/>
        </w:rPr>
        <w:t>:</w:t>
      </w:r>
    </w:p>
    <w:p w14:paraId="7EB3F538" w14:textId="251B5C94" w:rsidR="00DF020E" w:rsidRDefault="00DF020E">
      <w:pPr>
        <w:rPr>
          <w:rFonts w:cs="Arial"/>
        </w:rPr>
      </w:pPr>
      <w:r>
        <w:rPr>
          <w:rFonts w:cs="Arial"/>
        </w:rPr>
        <w:br w:type="page"/>
      </w:r>
    </w:p>
    <w:p w14:paraId="25BB4FA4" w14:textId="381F2DC7" w:rsidR="00857C1A" w:rsidRDefault="00C96ED4" w:rsidP="00B963DD">
      <w:pPr>
        <w:rPr>
          <w:rFonts w:cs="Arial"/>
        </w:rPr>
      </w:pPr>
      <w:r>
        <w:rPr>
          <w:rFonts w:cs="Arial"/>
        </w:rPr>
        <w:lastRenderedPageBreak/>
        <w:t>Anlage </w:t>
      </w:r>
      <w:r w:rsidR="00DF020E">
        <w:rPr>
          <w:rFonts w:cs="Arial"/>
        </w:rPr>
        <w:t>5:</w:t>
      </w:r>
    </w:p>
    <w:p w14:paraId="390773C6" w14:textId="1F2BFC11" w:rsidR="00DF020E" w:rsidRDefault="00C92341" w:rsidP="00B963DD">
      <w:pPr>
        <w:rPr>
          <w:rFonts w:cs="Arial"/>
        </w:rPr>
      </w:pPr>
      <w:r>
        <w:rPr>
          <w:rFonts w:cs="Arial"/>
          <w:noProof/>
        </w:rPr>
        <w:object w:dxaOrig="1440" w:dyaOrig="1440" w14:anchorId="296A5578">
          <v:shape id="_x0000_s1063" type="#_x0000_t75" style="position:absolute;margin-left:107.4pt;margin-top:6.25pt;width:250.8pt;height:428.25pt;z-index:251801600;mso-position-horizontal-relative:text;mso-position-vertical-relative:text" wrapcoords="-100 0 -100 21542 21600 21542 21600 0 -100 0">
            <v:imagedata r:id="rId38" o:title="" croptop="1395f" cropbottom="26242f" cropleft="1647f" cropright="24639f"/>
            <w10:wrap type="tight"/>
          </v:shape>
          <o:OLEObject Type="Embed" ProgID="PowerPoint.Slide.12" ShapeID="_x0000_s1063" DrawAspect="Content" ObjectID="_1686473020" r:id="rId39"/>
        </w:object>
      </w:r>
    </w:p>
    <w:p w14:paraId="144A8BFC" w14:textId="3BBFAA9F" w:rsidR="00DF020E" w:rsidRDefault="00DF020E" w:rsidP="00B963DD">
      <w:pPr>
        <w:rPr>
          <w:rFonts w:cs="Arial"/>
        </w:rPr>
      </w:pPr>
    </w:p>
    <w:p w14:paraId="43017C30" w14:textId="30BA0667" w:rsidR="00DF020E" w:rsidRDefault="00DF020E" w:rsidP="00B963DD">
      <w:pPr>
        <w:rPr>
          <w:rFonts w:cs="Arial"/>
        </w:rPr>
      </w:pPr>
    </w:p>
    <w:p w14:paraId="6B946EA3" w14:textId="235A0983" w:rsidR="00DF020E" w:rsidRDefault="00DF020E" w:rsidP="00B963DD">
      <w:pPr>
        <w:rPr>
          <w:rFonts w:cs="Arial"/>
        </w:rPr>
      </w:pPr>
    </w:p>
    <w:p w14:paraId="502BAD52" w14:textId="5618AC99" w:rsidR="00DF020E" w:rsidRDefault="00DF020E" w:rsidP="00B963DD">
      <w:pPr>
        <w:rPr>
          <w:rFonts w:cs="Arial"/>
        </w:rPr>
      </w:pPr>
    </w:p>
    <w:p w14:paraId="0BA25449" w14:textId="77777777" w:rsidR="00DF020E" w:rsidRPr="00B963DD" w:rsidRDefault="00DF020E" w:rsidP="00B963DD">
      <w:pPr>
        <w:rPr>
          <w:rFonts w:cs="Arial"/>
        </w:rPr>
      </w:pPr>
    </w:p>
    <w:p w14:paraId="16D163BB" w14:textId="77777777" w:rsidR="00743675" w:rsidRDefault="00743675" w:rsidP="00B963DD">
      <w:pPr>
        <w:rPr>
          <w:rFonts w:cs="Arial"/>
          <w:i/>
          <w:vanish/>
          <w:color w:val="000000" w:themeColor="text1"/>
        </w:rPr>
        <w:sectPr w:rsidR="00743675" w:rsidSect="006C27F0">
          <w:pgSz w:w="11906" w:h="16838"/>
          <w:pgMar w:top="1134" w:right="1134" w:bottom="1134" w:left="1134" w:header="709" w:footer="567" w:gutter="0"/>
          <w:cols w:space="708"/>
          <w:docGrid w:linePitch="360"/>
        </w:sectPr>
      </w:pPr>
    </w:p>
    <w:p w14:paraId="4DB929A3" w14:textId="6A7C273F" w:rsidR="00743675" w:rsidRPr="00743675" w:rsidRDefault="00C96ED4" w:rsidP="00743675">
      <w:pPr>
        <w:spacing w:after="0" w:line="480" w:lineRule="auto"/>
      </w:pPr>
      <w:r>
        <w:lastRenderedPageBreak/>
        <w:t>Anlage </w:t>
      </w:r>
      <w:r w:rsidR="00237BD3">
        <w:t>6</w:t>
      </w:r>
      <w:r w:rsidR="00743675" w:rsidRPr="00743675">
        <w:t>:</w:t>
      </w:r>
    </w:p>
    <w:tbl>
      <w:tblPr>
        <w:tblStyle w:val="Tabellenraster"/>
        <w:tblpPr w:leftFromText="141" w:rightFromText="141" w:vertAnchor="page" w:horzAnchor="margin" w:tblpY="2191"/>
        <w:tblW w:w="0" w:type="auto"/>
        <w:tblLook w:val="04A0" w:firstRow="1" w:lastRow="0" w:firstColumn="1" w:lastColumn="0" w:noHBand="0" w:noVBand="1"/>
      </w:tblPr>
      <w:tblGrid>
        <w:gridCol w:w="1271"/>
        <w:gridCol w:w="8789"/>
        <w:gridCol w:w="4500"/>
      </w:tblGrid>
      <w:tr w:rsidR="00743675" w:rsidRPr="00743675" w14:paraId="39AFDCF0" w14:textId="77777777" w:rsidTr="00D62EEE">
        <w:trPr>
          <w:trHeight w:val="416"/>
        </w:trPr>
        <w:tc>
          <w:tcPr>
            <w:tcW w:w="1271" w:type="dxa"/>
            <w:vAlign w:val="center"/>
          </w:tcPr>
          <w:p w14:paraId="00C71AD6" w14:textId="77777777" w:rsidR="00743675" w:rsidRPr="00743675" w:rsidRDefault="00743675" w:rsidP="00743675">
            <w:pPr>
              <w:jc w:val="center"/>
              <w:rPr>
                <w:rFonts w:ascii="Times New Roman" w:hAnsi="Times New Roman"/>
                <w:b/>
              </w:rPr>
            </w:pPr>
            <w:r w:rsidRPr="00743675">
              <w:rPr>
                <w:rFonts w:cs="Arial"/>
                <w:b/>
              </w:rPr>
              <w:t>Ticket-ID</w:t>
            </w:r>
          </w:p>
        </w:tc>
        <w:tc>
          <w:tcPr>
            <w:tcW w:w="8789" w:type="dxa"/>
            <w:vAlign w:val="center"/>
          </w:tcPr>
          <w:p w14:paraId="715D2F59" w14:textId="77777777" w:rsidR="00743675" w:rsidRPr="00743675" w:rsidRDefault="00743675" w:rsidP="00743675">
            <w:pPr>
              <w:jc w:val="center"/>
              <w:rPr>
                <w:rFonts w:ascii="Times New Roman" w:hAnsi="Times New Roman"/>
                <w:b/>
              </w:rPr>
            </w:pPr>
            <w:r w:rsidRPr="00743675">
              <w:rPr>
                <w:rFonts w:cs="Arial"/>
                <w:b/>
              </w:rPr>
              <w:t>Titel</w:t>
            </w:r>
          </w:p>
        </w:tc>
        <w:tc>
          <w:tcPr>
            <w:tcW w:w="4500" w:type="dxa"/>
            <w:vAlign w:val="center"/>
          </w:tcPr>
          <w:p w14:paraId="59EF1FB0" w14:textId="795B9038" w:rsidR="00EE69D5" w:rsidRPr="00C96ED4" w:rsidRDefault="00EE69D5" w:rsidP="00EE69D5">
            <w:pPr>
              <w:jc w:val="center"/>
              <w:rPr>
                <w:rFonts w:ascii="Arial Fett" w:hAnsi="Arial Fett" w:cs="Arial"/>
                <w:b/>
              </w:rPr>
            </w:pPr>
            <w:r w:rsidRPr="00C96ED4">
              <w:rPr>
                <w:rFonts w:ascii="Arial Fett" w:hAnsi="Arial Fett" w:cs="Arial"/>
                <w:b/>
              </w:rPr>
              <w:t>Kategorie</w:t>
            </w:r>
          </w:p>
          <w:p w14:paraId="1EEE5E99" w14:textId="459F9068" w:rsidR="00743675" w:rsidRPr="00743675" w:rsidRDefault="00EE69D5" w:rsidP="00EE69D5">
            <w:pPr>
              <w:jc w:val="center"/>
              <w:rPr>
                <w:rFonts w:ascii="Times New Roman" w:hAnsi="Times New Roman"/>
                <w:b/>
              </w:rPr>
            </w:pPr>
            <w:r w:rsidRPr="00C96ED4">
              <w:rPr>
                <w:rFonts w:ascii="Arial Fett" w:hAnsi="Arial Fett" w:cs="Arial"/>
                <w:b/>
              </w:rPr>
              <w:t>(Service Request, Event, Incident)</w:t>
            </w:r>
          </w:p>
        </w:tc>
      </w:tr>
      <w:tr w:rsidR="00743675" w:rsidRPr="00743675" w14:paraId="52C282B1" w14:textId="77777777" w:rsidTr="00743675">
        <w:trPr>
          <w:trHeight w:val="397"/>
        </w:trPr>
        <w:tc>
          <w:tcPr>
            <w:tcW w:w="1271" w:type="dxa"/>
            <w:vAlign w:val="center"/>
          </w:tcPr>
          <w:p w14:paraId="2ABBB65C" w14:textId="77777777" w:rsidR="00743675" w:rsidRPr="00743675" w:rsidRDefault="00743675" w:rsidP="00743675">
            <w:pPr>
              <w:rPr>
                <w:rFonts w:ascii="Times New Roman" w:hAnsi="Times New Roman"/>
                <w:i/>
                <w:sz w:val="24"/>
                <w:szCs w:val="24"/>
              </w:rPr>
            </w:pPr>
            <w:r w:rsidRPr="00743675">
              <w:rPr>
                <w:sz w:val="24"/>
                <w:szCs w:val="24"/>
              </w:rPr>
              <w:t>#84501</w:t>
            </w:r>
          </w:p>
        </w:tc>
        <w:tc>
          <w:tcPr>
            <w:tcW w:w="8789" w:type="dxa"/>
            <w:vAlign w:val="center"/>
          </w:tcPr>
          <w:p w14:paraId="7E4FB2B9" w14:textId="77777777" w:rsidR="00743675" w:rsidRPr="00743675" w:rsidRDefault="00743675" w:rsidP="00743675">
            <w:pPr>
              <w:rPr>
                <w:rFonts w:ascii="Times New Roman" w:hAnsi="Times New Roman"/>
                <w:i/>
                <w:sz w:val="24"/>
                <w:szCs w:val="24"/>
              </w:rPr>
            </w:pPr>
            <w:r w:rsidRPr="00743675">
              <w:rPr>
                <w:sz w:val="24"/>
                <w:szCs w:val="24"/>
              </w:rPr>
              <w:t>Lizenz einer CAD-(Computer-Aided-Design) Software läuft nächsten Monat aus</w:t>
            </w:r>
          </w:p>
        </w:tc>
        <w:tc>
          <w:tcPr>
            <w:tcW w:w="4500" w:type="dxa"/>
            <w:vAlign w:val="center"/>
          </w:tcPr>
          <w:p w14:paraId="5288521A" w14:textId="63EEDDE3" w:rsidR="00743675" w:rsidRPr="00D62EEE" w:rsidRDefault="00743675" w:rsidP="00743675">
            <w:pPr>
              <w:rPr>
                <w:rFonts w:ascii="Times New Roman" w:hAnsi="Times New Roman"/>
              </w:rPr>
            </w:pPr>
          </w:p>
        </w:tc>
      </w:tr>
      <w:tr w:rsidR="00743675" w:rsidRPr="00743675" w14:paraId="54B8B9D3" w14:textId="77777777" w:rsidTr="00743675">
        <w:trPr>
          <w:trHeight w:val="397"/>
        </w:trPr>
        <w:tc>
          <w:tcPr>
            <w:tcW w:w="1271" w:type="dxa"/>
            <w:vAlign w:val="center"/>
          </w:tcPr>
          <w:p w14:paraId="0B1C9293" w14:textId="77777777" w:rsidR="00743675" w:rsidRPr="00743675" w:rsidRDefault="00743675" w:rsidP="00743675">
            <w:pPr>
              <w:rPr>
                <w:rFonts w:ascii="Times New Roman" w:hAnsi="Times New Roman"/>
                <w:i/>
                <w:sz w:val="24"/>
                <w:szCs w:val="24"/>
              </w:rPr>
            </w:pPr>
            <w:r w:rsidRPr="00743675">
              <w:rPr>
                <w:sz w:val="24"/>
                <w:szCs w:val="24"/>
              </w:rPr>
              <w:t>#84502</w:t>
            </w:r>
          </w:p>
        </w:tc>
        <w:tc>
          <w:tcPr>
            <w:tcW w:w="8789" w:type="dxa"/>
            <w:vAlign w:val="center"/>
          </w:tcPr>
          <w:p w14:paraId="622FD5CF" w14:textId="77777777" w:rsidR="00743675" w:rsidRPr="00743675" w:rsidRDefault="00743675" w:rsidP="00743675">
            <w:pPr>
              <w:rPr>
                <w:rFonts w:ascii="Times New Roman" w:hAnsi="Times New Roman"/>
                <w:i/>
                <w:sz w:val="24"/>
                <w:szCs w:val="24"/>
              </w:rPr>
            </w:pPr>
            <w:r w:rsidRPr="00743675">
              <w:rPr>
                <w:sz w:val="24"/>
                <w:szCs w:val="24"/>
              </w:rPr>
              <w:t>Ein Kunde meldet, dass Druckaufträge nicht verarbeitet werden</w:t>
            </w:r>
          </w:p>
        </w:tc>
        <w:tc>
          <w:tcPr>
            <w:tcW w:w="4500" w:type="dxa"/>
            <w:vAlign w:val="center"/>
          </w:tcPr>
          <w:p w14:paraId="602A602E" w14:textId="5DC33FCE" w:rsidR="00743675" w:rsidRPr="00D62EEE" w:rsidRDefault="00743675" w:rsidP="00743675">
            <w:pPr>
              <w:rPr>
                <w:rFonts w:ascii="Times New Roman" w:hAnsi="Times New Roman"/>
              </w:rPr>
            </w:pPr>
          </w:p>
        </w:tc>
      </w:tr>
      <w:tr w:rsidR="00743675" w:rsidRPr="00743675" w14:paraId="4FAAB520" w14:textId="77777777" w:rsidTr="00743675">
        <w:trPr>
          <w:trHeight w:val="397"/>
        </w:trPr>
        <w:tc>
          <w:tcPr>
            <w:tcW w:w="1271" w:type="dxa"/>
            <w:vAlign w:val="center"/>
          </w:tcPr>
          <w:p w14:paraId="4DBDA9D2" w14:textId="77777777" w:rsidR="00743675" w:rsidRPr="00743675" w:rsidRDefault="00743675" w:rsidP="00743675">
            <w:pPr>
              <w:rPr>
                <w:rFonts w:ascii="Times New Roman" w:hAnsi="Times New Roman"/>
                <w:i/>
                <w:sz w:val="24"/>
                <w:szCs w:val="24"/>
              </w:rPr>
            </w:pPr>
            <w:r w:rsidRPr="00743675">
              <w:rPr>
                <w:sz w:val="24"/>
                <w:szCs w:val="24"/>
              </w:rPr>
              <w:t>#84503</w:t>
            </w:r>
          </w:p>
        </w:tc>
        <w:tc>
          <w:tcPr>
            <w:tcW w:w="8789" w:type="dxa"/>
            <w:vAlign w:val="center"/>
          </w:tcPr>
          <w:p w14:paraId="0028B2C9" w14:textId="77777777" w:rsidR="00743675" w:rsidRPr="00743675" w:rsidRDefault="00743675" w:rsidP="00743675">
            <w:pPr>
              <w:rPr>
                <w:rFonts w:ascii="Times New Roman" w:hAnsi="Times New Roman"/>
                <w:i/>
                <w:sz w:val="24"/>
                <w:szCs w:val="24"/>
              </w:rPr>
            </w:pPr>
            <w:r w:rsidRPr="00743675">
              <w:rPr>
                <w:sz w:val="24"/>
                <w:szCs w:val="24"/>
              </w:rPr>
              <w:t>Weniger als 10% Speicherkapazität steht zur Verfügung</w:t>
            </w:r>
          </w:p>
        </w:tc>
        <w:tc>
          <w:tcPr>
            <w:tcW w:w="4500" w:type="dxa"/>
            <w:vAlign w:val="center"/>
          </w:tcPr>
          <w:p w14:paraId="345F8629" w14:textId="2673A2B8" w:rsidR="00743675" w:rsidRPr="00D62EEE" w:rsidRDefault="00743675" w:rsidP="00743675">
            <w:pPr>
              <w:rPr>
                <w:rFonts w:ascii="Times New Roman" w:hAnsi="Times New Roman"/>
              </w:rPr>
            </w:pPr>
          </w:p>
        </w:tc>
      </w:tr>
      <w:tr w:rsidR="00743675" w:rsidRPr="00743675" w14:paraId="4B455871" w14:textId="77777777" w:rsidTr="00743675">
        <w:trPr>
          <w:trHeight w:val="397"/>
        </w:trPr>
        <w:tc>
          <w:tcPr>
            <w:tcW w:w="1271" w:type="dxa"/>
            <w:vAlign w:val="center"/>
          </w:tcPr>
          <w:p w14:paraId="62F379DE" w14:textId="77777777" w:rsidR="00743675" w:rsidRPr="00743675" w:rsidRDefault="00743675" w:rsidP="00743675">
            <w:pPr>
              <w:rPr>
                <w:rFonts w:ascii="Times New Roman" w:hAnsi="Times New Roman"/>
                <w:i/>
                <w:sz w:val="24"/>
                <w:szCs w:val="24"/>
              </w:rPr>
            </w:pPr>
            <w:r w:rsidRPr="00743675">
              <w:rPr>
                <w:sz w:val="24"/>
                <w:szCs w:val="24"/>
              </w:rPr>
              <w:t>#84504</w:t>
            </w:r>
          </w:p>
        </w:tc>
        <w:tc>
          <w:tcPr>
            <w:tcW w:w="8789" w:type="dxa"/>
            <w:vAlign w:val="center"/>
          </w:tcPr>
          <w:p w14:paraId="31973368" w14:textId="77777777" w:rsidR="00743675" w:rsidRPr="00743675" w:rsidRDefault="00743675" w:rsidP="00743675">
            <w:pPr>
              <w:rPr>
                <w:rFonts w:ascii="Times New Roman" w:hAnsi="Times New Roman"/>
                <w:i/>
                <w:sz w:val="24"/>
                <w:szCs w:val="24"/>
              </w:rPr>
            </w:pPr>
            <w:r w:rsidRPr="00743675">
              <w:rPr>
                <w:sz w:val="24"/>
                <w:szCs w:val="24"/>
              </w:rPr>
              <w:t>Während eines Videokonferenz ist regelmäßig der Ton bei den Teilnehmenden ausgefallen</w:t>
            </w:r>
          </w:p>
        </w:tc>
        <w:tc>
          <w:tcPr>
            <w:tcW w:w="4500" w:type="dxa"/>
            <w:vAlign w:val="center"/>
          </w:tcPr>
          <w:p w14:paraId="109BFCFE" w14:textId="3D36415D" w:rsidR="00743675" w:rsidRPr="00D62EEE" w:rsidRDefault="00743675" w:rsidP="00743675">
            <w:pPr>
              <w:rPr>
                <w:rFonts w:ascii="Times New Roman" w:hAnsi="Times New Roman"/>
              </w:rPr>
            </w:pPr>
          </w:p>
        </w:tc>
      </w:tr>
      <w:tr w:rsidR="00743675" w:rsidRPr="00743675" w14:paraId="4FE24140" w14:textId="77777777" w:rsidTr="00743675">
        <w:trPr>
          <w:trHeight w:val="397"/>
        </w:trPr>
        <w:tc>
          <w:tcPr>
            <w:tcW w:w="1271" w:type="dxa"/>
            <w:vAlign w:val="center"/>
          </w:tcPr>
          <w:p w14:paraId="3E5EBB6C" w14:textId="77777777" w:rsidR="00743675" w:rsidRPr="00743675" w:rsidRDefault="00743675" w:rsidP="00743675">
            <w:pPr>
              <w:rPr>
                <w:rFonts w:ascii="Times New Roman" w:hAnsi="Times New Roman"/>
                <w:i/>
                <w:sz w:val="24"/>
                <w:szCs w:val="24"/>
              </w:rPr>
            </w:pPr>
            <w:r w:rsidRPr="00743675">
              <w:rPr>
                <w:sz w:val="24"/>
                <w:szCs w:val="24"/>
              </w:rPr>
              <w:t>#84505</w:t>
            </w:r>
          </w:p>
        </w:tc>
        <w:tc>
          <w:tcPr>
            <w:tcW w:w="8789" w:type="dxa"/>
            <w:vAlign w:val="center"/>
          </w:tcPr>
          <w:p w14:paraId="5348E5F1" w14:textId="77777777" w:rsidR="00743675" w:rsidRPr="00743675" w:rsidRDefault="00743675" w:rsidP="00743675">
            <w:pPr>
              <w:rPr>
                <w:rFonts w:ascii="Times New Roman" w:hAnsi="Times New Roman"/>
                <w:i/>
                <w:sz w:val="24"/>
                <w:szCs w:val="24"/>
              </w:rPr>
            </w:pPr>
            <w:r w:rsidRPr="00743675">
              <w:rPr>
                <w:sz w:val="24"/>
                <w:szCs w:val="24"/>
              </w:rPr>
              <w:t>Angebotsanfrage über drei Notebooks für den Vertrieb</w:t>
            </w:r>
          </w:p>
        </w:tc>
        <w:tc>
          <w:tcPr>
            <w:tcW w:w="4500" w:type="dxa"/>
            <w:vAlign w:val="center"/>
          </w:tcPr>
          <w:p w14:paraId="2EAA21DF" w14:textId="6576626D" w:rsidR="00743675" w:rsidRPr="00D62EEE" w:rsidRDefault="00743675" w:rsidP="00743675">
            <w:pPr>
              <w:rPr>
                <w:rFonts w:ascii="Times New Roman" w:hAnsi="Times New Roman"/>
              </w:rPr>
            </w:pPr>
          </w:p>
        </w:tc>
      </w:tr>
      <w:tr w:rsidR="00743675" w:rsidRPr="00743675" w14:paraId="43C40CB9" w14:textId="77777777" w:rsidTr="00743675">
        <w:trPr>
          <w:trHeight w:val="397"/>
        </w:trPr>
        <w:tc>
          <w:tcPr>
            <w:tcW w:w="1271" w:type="dxa"/>
            <w:vAlign w:val="center"/>
          </w:tcPr>
          <w:p w14:paraId="35EE1AE7" w14:textId="77777777" w:rsidR="00743675" w:rsidRPr="00743675" w:rsidRDefault="00743675" w:rsidP="00743675">
            <w:pPr>
              <w:rPr>
                <w:rFonts w:ascii="Times New Roman" w:hAnsi="Times New Roman"/>
                <w:i/>
                <w:sz w:val="24"/>
                <w:szCs w:val="24"/>
              </w:rPr>
            </w:pPr>
            <w:r w:rsidRPr="00743675">
              <w:rPr>
                <w:sz w:val="24"/>
                <w:szCs w:val="24"/>
              </w:rPr>
              <w:t>#84506</w:t>
            </w:r>
          </w:p>
        </w:tc>
        <w:tc>
          <w:tcPr>
            <w:tcW w:w="8789" w:type="dxa"/>
            <w:vAlign w:val="center"/>
          </w:tcPr>
          <w:p w14:paraId="0A8AE3EB" w14:textId="77777777" w:rsidR="00743675" w:rsidRPr="00743675" w:rsidRDefault="00743675" w:rsidP="00743675">
            <w:pPr>
              <w:rPr>
                <w:rFonts w:ascii="Times New Roman" w:hAnsi="Times New Roman"/>
                <w:i/>
                <w:sz w:val="24"/>
                <w:szCs w:val="24"/>
              </w:rPr>
            </w:pPr>
            <w:r w:rsidRPr="00743675">
              <w:rPr>
                <w:sz w:val="24"/>
                <w:szCs w:val="24"/>
              </w:rPr>
              <w:t>Backup erfolgreich durchgeführt</w:t>
            </w:r>
          </w:p>
        </w:tc>
        <w:tc>
          <w:tcPr>
            <w:tcW w:w="4500" w:type="dxa"/>
            <w:vAlign w:val="center"/>
          </w:tcPr>
          <w:p w14:paraId="0D56533D" w14:textId="09AAE10B" w:rsidR="00743675" w:rsidRPr="00D62EEE" w:rsidRDefault="00743675" w:rsidP="00743675">
            <w:pPr>
              <w:rPr>
                <w:rFonts w:ascii="Times New Roman" w:hAnsi="Times New Roman"/>
              </w:rPr>
            </w:pPr>
          </w:p>
        </w:tc>
      </w:tr>
      <w:tr w:rsidR="00743675" w:rsidRPr="00743675" w14:paraId="1AC8F025" w14:textId="77777777" w:rsidTr="00743675">
        <w:trPr>
          <w:trHeight w:val="397"/>
        </w:trPr>
        <w:tc>
          <w:tcPr>
            <w:tcW w:w="1271" w:type="dxa"/>
            <w:vAlign w:val="center"/>
          </w:tcPr>
          <w:p w14:paraId="5328EC93" w14:textId="77777777" w:rsidR="00743675" w:rsidRPr="00743675" w:rsidRDefault="00743675" w:rsidP="00743675">
            <w:pPr>
              <w:rPr>
                <w:rFonts w:ascii="Times New Roman" w:hAnsi="Times New Roman"/>
                <w:i/>
                <w:sz w:val="24"/>
                <w:szCs w:val="24"/>
              </w:rPr>
            </w:pPr>
            <w:r w:rsidRPr="00743675">
              <w:rPr>
                <w:sz w:val="24"/>
                <w:szCs w:val="24"/>
              </w:rPr>
              <w:t>#84507</w:t>
            </w:r>
          </w:p>
        </w:tc>
        <w:tc>
          <w:tcPr>
            <w:tcW w:w="8789" w:type="dxa"/>
            <w:vAlign w:val="center"/>
          </w:tcPr>
          <w:p w14:paraId="6408954C" w14:textId="77777777" w:rsidR="00743675" w:rsidRPr="00743675" w:rsidRDefault="00743675" w:rsidP="00743675">
            <w:pPr>
              <w:rPr>
                <w:rFonts w:ascii="Times New Roman" w:hAnsi="Times New Roman"/>
                <w:i/>
                <w:sz w:val="24"/>
                <w:szCs w:val="24"/>
              </w:rPr>
            </w:pPr>
            <w:r w:rsidRPr="00743675">
              <w:rPr>
                <w:sz w:val="24"/>
                <w:szCs w:val="24"/>
              </w:rPr>
              <w:t>Im Konferenzraum können Angestellte kein WLAN-Empfang herstellen</w:t>
            </w:r>
          </w:p>
        </w:tc>
        <w:tc>
          <w:tcPr>
            <w:tcW w:w="4500" w:type="dxa"/>
            <w:vAlign w:val="center"/>
          </w:tcPr>
          <w:p w14:paraId="385472E8" w14:textId="7B88169E" w:rsidR="00743675" w:rsidRPr="00D62EEE" w:rsidRDefault="00743675" w:rsidP="00743675">
            <w:pPr>
              <w:rPr>
                <w:rFonts w:ascii="Times New Roman" w:hAnsi="Times New Roman"/>
              </w:rPr>
            </w:pPr>
          </w:p>
        </w:tc>
      </w:tr>
      <w:tr w:rsidR="00743675" w:rsidRPr="00743675" w14:paraId="130B32EE" w14:textId="77777777" w:rsidTr="00743675">
        <w:trPr>
          <w:trHeight w:val="397"/>
        </w:trPr>
        <w:tc>
          <w:tcPr>
            <w:tcW w:w="1271" w:type="dxa"/>
            <w:vAlign w:val="center"/>
          </w:tcPr>
          <w:p w14:paraId="29B18852" w14:textId="77777777" w:rsidR="00743675" w:rsidRPr="00743675" w:rsidRDefault="00743675" w:rsidP="00743675">
            <w:pPr>
              <w:rPr>
                <w:rFonts w:ascii="Times New Roman" w:hAnsi="Times New Roman"/>
                <w:sz w:val="24"/>
                <w:szCs w:val="24"/>
              </w:rPr>
            </w:pPr>
            <w:r w:rsidRPr="00743675">
              <w:rPr>
                <w:sz w:val="24"/>
                <w:szCs w:val="24"/>
              </w:rPr>
              <w:t>#84508</w:t>
            </w:r>
          </w:p>
        </w:tc>
        <w:tc>
          <w:tcPr>
            <w:tcW w:w="8789" w:type="dxa"/>
            <w:vAlign w:val="center"/>
          </w:tcPr>
          <w:p w14:paraId="1AC77334" w14:textId="77777777" w:rsidR="00743675" w:rsidRPr="00743675" w:rsidRDefault="00743675" w:rsidP="00743675">
            <w:pPr>
              <w:rPr>
                <w:rFonts w:ascii="Times New Roman" w:hAnsi="Times New Roman"/>
                <w:i/>
                <w:sz w:val="24"/>
                <w:szCs w:val="24"/>
              </w:rPr>
            </w:pPr>
            <w:r w:rsidRPr="00743675">
              <w:rPr>
                <w:sz w:val="24"/>
                <w:szCs w:val="24"/>
              </w:rPr>
              <w:t>In der Werkstatt ist die Maus defekt</w:t>
            </w:r>
          </w:p>
        </w:tc>
        <w:tc>
          <w:tcPr>
            <w:tcW w:w="4500" w:type="dxa"/>
            <w:vAlign w:val="center"/>
          </w:tcPr>
          <w:p w14:paraId="709B5B51" w14:textId="2ED8B15F" w:rsidR="00743675" w:rsidRPr="00D62EEE" w:rsidRDefault="00743675" w:rsidP="00743675">
            <w:pPr>
              <w:rPr>
                <w:rFonts w:ascii="Times New Roman" w:hAnsi="Times New Roman"/>
              </w:rPr>
            </w:pPr>
          </w:p>
        </w:tc>
      </w:tr>
      <w:tr w:rsidR="00743675" w:rsidRPr="00743675" w14:paraId="084718D2" w14:textId="77777777" w:rsidTr="00743675">
        <w:trPr>
          <w:trHeight w:val="397"/>
        </w:trPr>
        <w:tc>
          <w:tcPr>
            <w:tcW w:w="1271" w:type="dxa"/>
            <w:vAlign w:val="center"/>
          </w:tcPr>
          <w:p w14:paraId="2FAD9BB8" w14:textId="77777777" w:rsidR="00743675" w:rsidRPr="00743675" w:rsidRDefault="00743675" w:rsidP="00743675">
            <w:pPr>
              <w:rPr>
                <w:rFonts w:ascii="Times New Roman" w:hAnsi="Times New Roman"/>
                <w:sz w:val="24"/>
                <w:szCs w:val="24"/>
              </w:rPr>
            </w:pPr>
            <w:r w:rsidRPr="00743675">
              <w:rPr>
                <w:sz w:val="24"/>
                <w:szCs w:val="24"/>
              </w:rPr>
              <w:t>#84509</w:t>
            </w:r>
          </w:p>
        </w:tc>
        <w:tc>
          <w:tcPr>
            <w:tcW w:w="8789" w:type="dxa"/>
            <w:vAlign w:val="center"/>
          </w:tcPr>
          <w:p w14:paraId="323BB1B8" w14:textId="192F7390" w:rsidR="00743675" w:rsidRPr="00743675" w:rsidRDefault="00743675" w:rsidP="00743675">
            <w:pPr>
              <w:rPr>
                <w:rFonts w:ascii="Times New Roman" w:hAnsi="Times New Roman"/>
                <w:i/>
                <w:sz w:val="24"/>
                <w:szCs w:val="24"/>
                <w:lang w:val="en-US"/>
              </w:rPr>
            </w:pPr>
            <w:r w:rsidRPr="00743675">
              <w:rPr>
                <w:sz w:val="24"/>
                <w:szCs w:val="24"/>
                <w:lang w:val="en-US"/>
              </w:rPr>
              <w:t>Wireless Controller is currently unre</w:t>
            </w:r>
            <w:r w:rsidR="0023611D">
              <w:rPr>
                <w:sz w:val="24"/>
                <w:szCs w:val="24"/>
                <w:lang w:val="en-US"/>
              </w:rPr>
              <w:t>a</w:t>
            </w:r>
            <w:r w:rsidRPr="00743675">
              <w:rPr>
                <w:sz w:val="24"/>
                <w:szCs w:val="24"/>
                <w:lang w:val="en-US"/>
              </w:rPr>
              <w:t>chable</w:t>
            </w:r>
          </w:p>
        </w:tc>
        <w:tc>
          <w:tcPr>
            <w:tcW w:w="4500" w:type="dxa"/>
            <w:vAlign w:val="center"/>
          </w:tcPr>
          <w:p w14:paraId="371DAB73" w14:textId="4A195AA9" w:rsidR="00743675" w:rsidRPr="00D62EEE" w:rsidRDefault="00743675" w:rsidP="00743675">
            <w:pPr>
              <w:rPr>
                <w:rFonts w:ascii="Times New Roman" w:hAnsi="Times New Roman"/>
              </w:rPr>
            </w:pPr>
          </w:p>
        </w:tc>
      </w:tr>
      <w:tr w:rsidR="00743675" w:rsidRPr="00743675" w14:paraId="2049B7DF" w14:textId="77777777" w:rsidTr="00743675">
        <w:trPr>
          <w:trHeight w:val="397"/>
        </w:trPr>
        <w:tc>
          <w:tcPr>
            <w:tcW w:w="1271" w:type="dxa"/>
            <w:vAlign w:val="center"/>
          </w:tcPr>
          <w:p w14:paraId="2A8FF30D" w14:textId="77777777" w:rsidR="00743675" w:rsidRPr="00743675" w:rsidRDefault="00743675" w:rsidP="00743675">
            <w:pPr>
              <w:rPr>
                <w:rFonts w:ascii="Times New Roman" w:hAnsi="Times New Roman"/>
                <w:sz w:val="24"/>
                <w:szCs w:val="24"/>
              </w:rPr>
            </w:pPr>
            <w:r w:rsidRPr="00743675">
              <w:rPr>
                <w:sz w:val="24"/>
                <w:szCs w:val="24"/>
              </w:rPr>
              <w:t>#84510</w:t>
            </w:r>
          </w:p>
        </w:tc>
        <w:tc>
          <w:tcPr>
            <w:tcW w:w="8789" w:type="dxa"/>
            <w:vAlign w:val="center"/>
          </w:tcPr>
          <w:p w14:paraId="6F6C0D7D" w14:textId="77777777" w:rsidR="00743675" w:rsidRPr="00743675" w:rsidRDefault="00743675" w:rsidP="00743675">
            <w:pPr>
              <w:rPr>
                <w:rFonts w:ascii="Times New Roman" w:hAnsi="Times New Roman"/>
                <w:i/>
                <w:sz w:val="24"/>
                <w:szCs w:val="24"/>
              </w:rPr>
            </w:pPr>
            <w:r w:rsidRPr="00743675">
              <w:rPr>
                <w:sz w:val="24"/>
                <w:szCs w:val="24"/>
              </w:rPr>
              <w:t>Eine Mitarbeiterin berichtet, dass beim Aufruf der Unternehmens-Webseite eine Weiterleitung zu einer Glückspiel-Webseite erfolgt</w:t>
            </w:r>
          </w:p>
        </w:tc>
        <w:tc>
          <w:tcPr>
            <w:tcW w:w="4500" w:type="dxa"/>
            <w:vAlign w:val="center"/>
          </w:tcPr>
          <w:p w14:paraId="1F4E7776" w14:textId="49B7D45E" w:rsidR="00743675" w:rsidRPr="00D62EEE" w:rsidRDefault="00743675" w:rsidP="00743675">
            <w:pPr>
              <w:rPr>
                <w:rFonts w:ascii="Times New Roman" w:hAnsi="Times New Roman"/>
              </w:rPr>
            </w:pPr>
          </w:p>
        </w:tc>
      </w:tr>
      <w:tr w:rsidR="00743675" w:rsidRPr="00743675" w14:paraId="5C25FC2A" w14:textId="77777777" w:rsidTr="00743675">
        <w:trPr>
          <w:trHeight w:val="397"/>
        </w:trPr>
        <w:tc>
          <w:tcPr>
            <w:tcW w:w="1271" w:type="dxa"/>
            <w:vAlign w:val="center"/>
          </w:tcPr>
          <w:p w14:paraId="471F9CDC" w14:textId="77777777" w:rsidR="00743675" w:rsidRPr="00743675" w:rsidRDefault="00743675" w:rsidP="00743675">
            <w:pPr>
              <w:rPr>
                <w:rFonts w:ascii="Times New Roman" w:hAnsi="Times New Roman"/>
                <w:sz w:val="24"/>
                <w:szCs w:val="24"/>
              </w:rPr>
            </w:pPr>
            <w:r w:rsidRPr="00743675">
              <w:rPr>
                <w:sz w:val="24"/>
                <w:szCs w:val="24"/>
              </w:rPr>
              <w:t>#84511</w:t>
            </w:r>
          </w:p>
        </w:tc>
        <w:tc>
          <w:tcPr>
            <w:tcW w:w="8789" w:type="dxa"/>
            <w:vAlign w:val="center"/>
          </w:tcPr>
          <w:p w14:paraId="22D17C44" w14:textId="77777777" w:rsidR="00743675" w:rsidRPr="00743675" w:rsidRDefault="00743675" w:rsidP="00743675">
            <w:pPr>
              <w:rPr>
                <w:rFonts w:ascii="Times New Roman" w:hAnsi="Times New Roman"/>
                <w:i/>
                <w:sz w:val="24"/>
                <w:szCs w:val="24"/>
              </w:rPr>
            </w:pPr>
            <w:r w:rsidRPr="00743675">
              <w:rPr>
                <w:sz w:val="24"/>
                <w:szCs w:val="24"/>
              </w:rPr>
              <w:t>Tablet aus der Abteilung Produktion fährt nicht mehr hoch</w:t>
            </w:r>
          </w:p>
        </w:tc>
        <w:tc>
          <w:tcPr>
            <w:tcW w:w="4500" w:type="dxa"/>
            <w:vAlign w:val="center"/>
          </w:tcPr>
          <w:p w14:paraId="5998F619" w14:textId="2C5B0539" w:rsidR="00743675" w:rsidRPr="00D62EEE" w:rsidRDefault="00743675" w:rsidP="00743675">
            <w:pPr>
              <w:rPr>
                <w:rFonts w:ascii="Times New Roman" w:hAnsi="Times New Roman"/>
              </w:rPr>
            </w:pPr>
          </w:p>
        </w:tc>
      </w:tr>
      <w:tr w:rsidR="00743675" w:rsidRPr="00743675" w14:paraId="6526BD33" w14:textId="77777777" w:rsidTr="00743675">
        <w:trPr>
          <w:trHeight w:val="397"/>
        </w:trPr>
        <w:tc>
          <w:tcPr>
            <w:tcW w:w="1271" w:type="dxa"/>
            <w:vAlign w:val="center"/>
          </w:tcPr>
          <w:p w14:paraId="3847C45B" w14:textId="77777777" w:rsidR="00743675" w:rsidRPr="00743675" w:rsidRDefault="00743675" w:rsidP="00743675">
            <w:pPr>
              <w:rPr>
                <w:rFonts w:ascii="Times New Roman" w:hAnsi="Times New Roman"/>
                <w:sz w:val="24"/>
                <w:szCs w:val="24"/>
              </w:rPr>
            </w:pPr>
            <w:r w:rsidRPr="00743675">
              <w:rPr>
                <w:sz w:val="24"/>
                <w:szCs w:val="24"/>
              </w:rPr>
              <w:t>#84512</w:t>
            </w:r>
          </w:p>
        </w:tc>
        <w:tc>
          <w:tcPr>
            <w:tcW w:w="8789" w:type="dxa"/>
            <w:vAlign w:val="center"/>
          </w:tcPr>
          <w:p w14:paraId="34449C85" w14:textId="77777777" w:rsidR="00743675" w:rsidRPr="00743675" w:rsidRDefault="00743675" w:rsidP="00743675">
            <w:pPr>
              <w:rPr>
                <w:rFonts w:ascii="Times New Roman" w:hAnsi="Times New Roman"/>
                <w:i/>
                <w:sz w:val="24"/>
                <w:szCs w:val="24"/>
              </w:rPr>
            </w:pPr>
            <w:r w:rsidRPr="00743675">
              <w:rPr>
                <w:sz w:val="24"/>
                <w:szCs w:val="24"/>
              </w:rPr>
              <w:t>100 Login-Anfragen mit ungültiger Authentifizierung beim Host 10.16.1.1</w:t>
            </w:r>
          </w:p>
        </w:tc>
        <w:tc>
          <w:tcPr>
            <w:tcW w:w="4500" w:type="dxa"/>
            <w:vAlign w:val="center"/>
          </w:tcPr>
          <w:p w14:paraId="47355C67" w14:textId="3AE424D6" w:rsidR="00743675" w:rsidRPr="00D62EEE" w:rsidRDefault="00743675" w:rsidP="00743675">
            <w:pPr>
              <w:rPr>
                <w:rFonts w:ascii="Times New Roman" w:hAnsi="Times New Roman"/>
              </w:rPr>
            </w:pPr>
          </w:p>
        </w:tc>
      </w:tr>
      <w:tr w:rsidR="00743675" w:rsidRPr="00743675" w14:paraId="7FB504B1" w14:textId="77777777" w:rsidTr="00743675">
        <w:trPr>
          <w:trHeight w:val="397"/>
        </w:trPr>
        <w:tc>
          <w:tcPr>
            <w:tcW w:w="1271" w:type="dxa"/>
            <w:vAlign w:val="center"/>
          </w:tcPr>
          <w:p w14:paraId="1A3528F1" w14:textId="77777777" w:rsidR="00743675" w:rsidRPr="00743675" w:rsidRDefault="00743675" w:rsidP="00743675">
            <w:pPr>
              <w:rPr>
                <w:rFonts w:ascii="Times New Roman" w:hAnsi="Times New Roman"/>
                <w:sz w:val="24"/>
                <w:szCs w:val="24"/>
              </w:rPr>
            </w:pPr>
            <w:r w:rsidRPr="00743675">
              <w:rPr>
                <w:sz w:val="24"/>
                <w:szCs w:val="24"/>
              </w:rPr>
              <w:t>#84513</w:t>
            </w:r>
          </w:p>
        </w:tc>
        <w:tc>
          <w:tcPr>
            <w:tcW w:w="8789" w:type="dxa"/>
            <w:vAlign w:val="center"/>
          </w:tcPr>
          <w:p w14:paraId="0470701C" w14:textId="77777777" w:rsidR="00743675" w:rsidRPr="00743675" w:rsidRDefault="00743675" w:rsidP="00743675">
            <w:pPr>
              <w:rPr>
                <w:rFonts w:ascii="Times New Roman" w:hAnsi="Times New Roman"/>
                <w:i/>
                <w:sz w:val="24"/>
                <w:szCs w:val="24"/>
              </w:rPr>
            </w:pPr>
            <w:r w:rsidRPr="00743675">
              <w:rPr>
                <w:sz w:val="24"/>
                <w:szCs w:val="24"/>
              </w:rPr>
              <w:t>Ein Verwaltungsmitarbeiter reklamiert eine Falschlieferung</w:t>
            </w:r>
          </w:p>
        </w:tc>
        <w:tc>
          <w:tcPr>
            <w:tcW w:w="4500" w:type="dxa"/>
            <w:vAlign w:val="center"/>
          </w:tcPr>
          <w:p w14:paraId="68898B61" w14:textId="5D660A5F" w:rsidR="00743675" w:rsidRPr="00D62EEE" w:rsidRDefault="00743675" w:rsidP="00743675">
            <w:pPr>
              <w:rPr>
                <w:rFonts w:ascii="Times New Roman" w:hAnsi="Times New Roman"/>
              </w:rPr>
            </w:pPr>
          </w:p>
        </w:tc>
      </w:tr>
      <w:tr w:rsidR="00743675" w:rsidRPr="00743675" w14:paraId="4CBB9980" w14:textId="77777777" w:rsidTr="00743675">
        <w:trPr>
          <w:trHeight w:val="397"/>
        </w:trPr>
        <w:tc>
          <w:tcPr>
            <w:tcW w:w="1271" w:type="dxa"/>
            <w:vAlign w:val="center"/>
          </w:tcPr>
          <w:p w14:paraId="5E81EF30" w14:textId="77777777" w:rsidR="00743675" w:rsidRPr="00743675" w:rsidRDefault="00743675" w:rsidP="00743675">
            <w:pPr>
              <w:rPr>
                <w:rFonts w:ascii="Times New Roman" w:hAnsi="Times New Roman"/>
                <w:sz w:val="24"/>
                <w:szCs w:val="24"/>
              </w:rPr>
            </w:pPr>
            <w:r w:rsidRPr="00743675">
              <w:rPr>
                <w:sz w:val="24"/>
                <w:szCs w:val="24"/>
              </w:rPr>
              <w:t>#84514</w:t>
            </w:r>
          </w:p>
        </w:tc>
        <w:tc>
          <w:tcPr>
            <w:tcW w:w="8789" w:type="dxa"/>
            <w:vAlign w:val="center"/>
          </w:tcPr>
          <w:p w14:paraId="39C1EC10" w14:textId="77777777" w:rsidR="00743675" w:rsidRPr="00743675" w:rsidRDefault="00743675" w:rsidP="00743675">
            <w:pPr>
              <w:rPr>
                <w:rFonts w:ascii="Times New Roman" w:hAnsi="Times New Roman"/>
                <w:i/>
                <w:sz w:val="24"/>
                <w:szCs w:val="24"/>
              </w:rPr>
            </w:pPr>
            <w:r w:rsidRPr="00743675">
              <w:rPr>
                <w:sz w:val="24"/>
                <w:szCs w:val="24"/>
              </w:rPr>
              <w:t>Core Switch HFLSZ Port 1/0/3 – Down aufgrund Verletzung der Portsecurity</w:t>
            </w:r>
          </w:p>
        </w:tc>
        <w:tc>
          <w:tcPr>
            <w:tcW w:w="4500" w:type="dxa"/>
            <w:vAlign w:val="center"/>
          </w:tcPr>
          <w:p w14:paraId="5F8A03AB" w14:textId="2EA8B62E" w:rsidR="00743675" w:rsidRPr="00D62EEE" w:rsidRDefault="00743675" w:rsidP="00743675">
            <w:pPr>
              <w:rPr>
                <w:rFonts w:ascii="Times New Roman" w:hAnsi="Times New Roman"/>
              </w:rPr>
            </w:pPr>
          </w:p>
        </w:tc>
      </w:tr>
    </w:tbl>
    <w:p w14:paraId="4321EB52" w14:textId="77777777" w:rsidR="00743675" w:rsidRPr="00743675" w:rsidRDefault="00743675" w:rsidP="00743675">
      <w:pPr>
        <w:spacing w:after="0"/>
        <w:rPr>
          <w:rFonts w:ascii="Arial Fett" w:hAnsi="Arial Fett" w:cs="Arial"/>
          <w:b/>
          <w:color w:val="000000" w:themeColor="text1"/>
          <w:sz w:val="28"/>
          <w:szCs w:val="28"/>
        </w:rPr>
      </w:pPr>
      <w:r w:rsidRPr="00743675">
        <w:rPr>
          <w:rFonts w:ascii="Arial Fett" w:hAnsi="Arial Fett" w:cs="Arial"/>
          <w:b/>
          <w:color w:val="000000" w:themeColor="text1"/>
          <w:sz w:val="28"/>
          <w:szCs w:val="28"/>
        </w:rPr>
        <w:t>Eingegangene Meldungen vom 15.12.20xx</w:t>
      </w:r>
    </w:p>
    <w:p w14:paraId="120A4692" w14:textId="0CFE74C9" w:rsidR="00743675" w:rsidRDefault="00743675" w:rsidP="00B963DD">
      <w:pPr>
        <w:rPr>
          <w:rFonts w:cs="Arial"/>
          <w:i/>
          <w:vanish/>
          <w:color w:val="000000" w:themeColor="text1"/>
        </w:rPr>
      </w:pPr>
    </w:p>
    <w:p w14:paraId="18D2F18D" w14:textId="77777777" w:rsidR="00743675" w:rsidRDefault="00743675" w:rsidP="00B963DD">
      <w:pPr>
        <w:rPr>
          <w:rFonts w:cs="Arial"/>
          <w:i/>
          <w:vanish/>
          <w:color w:val="000000" w:themeColor="text1"/>
        </w:rPr>
        <w:sectPr w:rsidR="00743675" w:rsidSect="00743675">
          <w:pgSz w:w="16838" w:h="11906" w:orient="landscape"/>
          <w:pgMar w:top="1134" w:right="1134" w:bottom="1134" w:left="1134" w:header="709" w:footer="567" w:gutter="0"/>
          <w:cols w:space="708"/>
          <w:docGrid w:linePitch="360"/>
        </w:sectPr>
      </w:pPr>
    </w:p>
    <w:tbl>
      <w:tblPr>
        <w:tblStyle w:val="Tabellenraster"/>
        <w:tblpPr w:leftFromText="141" w:rightFromText="141" w:tblpY="499"/>
        <w:tblW w:w="0" w:type="auto"/>
        <w:tblCellMar>
          <w:top w:w="57" w:type="dxa"/>
          <w:bottom w:w="57" w:type="dxa"/>
        </w:tblCellMar>
        <w:tblLook w:val="01E0" w:firstRow="1" w:lastRow="1" w:firstColumn="1" w:lastColumn="1" w:noHBand="0" w:noVBand="0"/>
      </w:tblPr>
      <w:tblGrid>
        <w:gridCol w:w="1247"/>
        <w:gridCol w:w="8251"/>
      </w:tblGrid>
      <w:tr w:rsidR="00743675" w:rsidRPr="00743675" w14:paraId="73C497FB" w14:textId="77777777" w:rsidTr="00743675">
        <w:trPr>
          <w:trHeight w:val="358"/>
        </w:trPr>
        <w:tc>
          <w:tcPr>
            <w:tcW w:w="1247" w:type="dxa"/>
            <w:vAlign w:val="center"/>
          </w:tcPr>
          <w:p w14:paraId="7C3772CC" w14:textId="744DD4D0" w:rsidR="00743675" w:rsidRPr="00743675" w:rsidRDefault="00C96ED4" w:rsidP="00743675">
            <w:pPr>
              <w:rPr>
                <w:rFonts w:cs="Arial"/>
                <w:b/>
                <w:sz w:val="24"/>
                <w:szCs w:val="24"/>
              </w:rPr>
            </w:pPr>
            <w:r>
              <w:rPr>
                <w:rFonts w:cs="Arial"/>
                <w:b/>
                <w:sz w:val="24"/>
                <w:szCs w:val="24"/>
              </w:rPr>
              <w:lastRenderedPageBreak/>
              <w:t>Von:</w:t>
            </w:r>
          </w:p>
        </w:tc>
        <w:tc>
          <w:tcPr>
            <w:tcW w:w="8251" w:type="dxa"/>
            <w:vAlign w:val="center"/>
          </w:tcPr>
          <w:p w14:paraId="763BEB73" w14:textId="77777777" w:rsidR="00743675" w:rsidRPr="00743675" w:rsidRDefault="00743675" w:rsidP="00743675">
            <w:pPr>
              <w:rPr>
                <w:rFonts w:cs="Arial"/>
                <w:sz w:val="24"/>
                <w:szCs w:val="24"/>
                <w:highlight w:val="yellow"/>
              </w:rPr>
            </w:pPr>
            <w:r w:rsidRPr="00743675">
              <w:rPr>
                <w:rFonts w:cs="Arial"/>
                <w:sz w:val="24"/>
                <w:szCs w:val="24"/>
              </w:rPr>
              <w:t>Schüler/innenname@gutenberger-it.de</w:t>
            </w:r>
          </w:p>
        </w:tc>
      </w:tr>
      <w:tr w:rsidR="00743675" w:rsidRPr="00743675" w14:paraId="1D561C28" w14:textId="77777777" w:rsidTr="00743675">
        <w:trPr>
          <w:trHeight w:val="358"/>
        </w:trPr>
        <w:tc>
          <w:tcPr>
            <w:tcW w:w="1247" w:type="dxa"/>
            <w:vAlign w:val="center"/>
          </w:tcPr>
          <w:p w14:paraId="5807661A" w14:textId="6388351A" w:rsidR="00743675" w:rsidRPr="00743675" w:rsidRDefault="00C96ED4" w:rsidP="00743675">
            <w:pPr>
              <w:rPr>
                <w:rFonts w:cs="Arial"/>
                <w:b/>
                <w:sz w:val="24"/>
                <w:szCs w:val="24"/>
              </w:rPr>
            </w:pPr>
            <w:r>
              <w:rPr>
                <w:rFonts w:cs="Arial"/>
                <w:b/>
                <w:sz w:val="24"/>
                <w:szCs w:val="24"/>
              </w:rPr>
              <w:t>An:</w:t>
            </w:r>
          </w:p>
        </w:tc>
        <w:tc>
          <w:tcPr>
            <w:tcW w:w="8251" w:type="dxa"/>
            <w:vAlign w:val="center"/>
          </w:tcPr>
          <w:p w14:paraId="2EE4DF45" w14:textId="77777777" w:rsidR="00743675" w:rsidRPr="00743675" w:rsidRDefault="00743675" w:rsidP="00743675">
            <w:pPr>
              <w:rPr>
                <w:rFonts w:cs="Arial"/>
                <w:sz w:val="24"/>
                <w:szCs w:val="24"/>
                <w:highlight w:val="yellow"/>
              </w:rPr>
            </w:pPr>
            <w:r w:rsidRPr="00743675">
              <w:rPr>
                <w:rFonts w:cs="Arial"/>
                <w:sz w:val="24"/>
                <w:szCs w:val="24"/>
              </w:rPr>
              <w:t>stefan.loescher@gutenberger-it.de</w:t>
            </w:r>
          </w:p>
        </w:tc>
      </w:tr>
      <w:tr w:rsidR="00743675" w:rsidRPr="00743675" w14:paraId="54222EDB" w14:textId="77777777" w:rsidTr="00743675">
        <w:trPr>
          <w:trHeight w:val="358"/>
        </w:trPr>
        <w:tc>
          <w:tcPr>
            <w:tcW w:w="1247" w:type="dxa"/>
            <w:vAlign w:val="center"/>
          </w:tcPr>
          <w:p w14:paraId="0B82E5F4" w14:textId="39CA25B4" w:rsidR="00743675" w:rsidRPr="00743675" w:rsidRDefault="00C96ED4" w:rsidP="00743675">
            <w:pPr>
              <w:rPr>
                <w:rFonts w:cs="Arial"/>
                <w:b/>
                <w:sz w:val="24"/>
                <w:szCs w:val="24"/>
              </w:rPr>
            </w:pPr>
            <w:r>
              <w:rPr>
                <w:rFonts w:cs="Arial"/>
                <w:b/>
                <w:sz w:val="24"/>
                <w:szCs w:val="24"/>
              </w:rPr>
              <w:t>Cc:</w:t>
            </w:r>
          </w:p>
        </w:tc>
        <w:tc>
          <w:tcPr>
            <w:tcW w:w="8251" w:type="dxa"/>
            <w:vAlign w:val="center"/>
          </w:tcPr>
          <w:p w14:paraId="37BC76B1" w14:textId="77777777" w:rsidR="00743675" w:rsidRPr="00743675" w:rsidRDefault="00743675" w:rsidP="00743675">
            <w:pPr>
              <w:rPr>
                <w:rFonts w:cs="Arial"/>
                <w:sz w:val="24"/>
                <w:szCs w:val="24"/>
              </w:rPr>
            </w:pPr>
          </w:p>
        </w:tc>
      </w:tr>
      <w:tr w:rsidR="00743675" w:rsidRPr="00743675" w14:paraId="0240A8F1" w14:textId="77777777" w:rsidTr="00743675">
        <w:trPr>
          <w:trHeight w:val="358"/>
        </w:trPr>
        <w:tc>
          <w:tcPr>
            <w:tcW w:w="1247" w:type="dxa"/>
            <w:vAlign w:val="center"/>
          </w:tcPr>
          <w:p w14:paraId="3E6C5722" w14:textId="77777777" w:rsidR="00743675" w:rsidRPr="00743675" w:rsidRDefault="00743675" w:rsidP="00743675">
            <w:pPr>
              <w:rPr>
                <w:rFonts w:cs="Arial"/>
                <w:b/>
                <w:sz w:val="24"/>
                <w:szCs w:val="24"/>
              </w:rPr>
            </w:pPr>
            <w:r w:rsidRPr="00743675">
              <w:rPr>
                <w:rFonts w:cs="Arial"/>
                <w:b/>
                <w:sz w:val="24"/>
                <w:szCs w:val="24"/>
              </w:rPr>
              <w:t>Betreff:</w:t>
            </w:r>
          </w:p>
        </w:tc>
        <w:tc>
          <w:tcPr>
            <w:tcW w:w="8251" w:type="dxa"/>
            <w:vAlign w:val="center"/>
          </w:tcPr>
          <w:p w14:paraId="5D578971" w14:textId="41FB267F" w:rsidR="00743675" w:rsidRPr="00743675" w:rsidRDefault="00743675" w:rsidP="00743675">
            <w:pPr>
              <w:rPr>
                <w:rFonts w:cs="Arial"/>
                <w:sz w:val="24"/>
                <w:szCs w:val="24"/>
                <w:lang w:val="en-US"/>
              </w:rPr>
            </w:pPr>
          </w:p>
        </w:tc>
      </w:tr>
      <w:tr w:rsidR="00743675" w:rsidRPr="00743675" w14:paraId="0EE60191" w14:textId="77777777" w:rsidTr="00743675">
        <w:trPr>
          <w:trHeight w:val="11035"/>
        </w:trPr>
        <w:tc>
          <w:tcPr>
            <w:tcW w:w="9498" w:type="dxa"/>
            <w:gridSpan w:val="2"/>
            <w:vAlign w:val="bottom"/>
          </w:tcPr>
          <w:p w14:paraId="66A6D43F" w14:textId="77777777" w:rsidR="00743675" w:rsidRPr="00743675" w:rsidRDefault="00743675" w:rsidP="00743675">
            <w:pPr>
              <w:rPr>
                <w:rFonts w:cs="Arial"/>
                <w:color w:val="000000" w:themeColor="text1"/>
                <w:sz w:val="18"/>
                <w:szCs w:val="20"/>
              </w:rPr>
            </w:pPr>
            <w:r w:rsidRPr="00743675">
              <w:rPr>
                <w:rFonts w:cs="Arial"/>
                <w:color w:val="000000" w:themeColor="text1"/>
                <w:sz w:val="18"/>
                <w:szCs w:val="20"/>
              </w:rPr>
              <w:t>______________________________________</w:t>
            </w:r>
          </w:p>
          <w:p w14:paraId="29295AB7" w14:textId="77777777" w:rsidR="00743675" w:rsidRPr="00743675" w:rsidRDefault="00743675" w:rsidP="00743675">
            <w:pPr>
              <w:jc w:val="both"/>
              <w:rPr>
                <w:rFonts w:cs="Arial"/>
                <w:color w:val="000000" w:themeColor="text1"/>
                <w:sz w:val="18"/>
                <w:szCs w:val="20"/>
              </w:rPr>
            </w:pPr>
          </w:p>
          <w:p w14:paraId="3289F28D" w14:textId="77777777" w:rsidR="00743675" w:rsidRPr="00743675" w:rsidRDefault="00743675" w:rsidP="00743675">
            <w:pPr>
              <w:jc w:val="both"/>
              <w:rPr>
                <w:rFonts w:cs="Arial"/>
                <w:color w:val="000000" w:themeColor="text1"/>
                <w:sz w:val="18"/>
                <w:szCs w:val="20"/>
              </w:rPr>
            </w:pPr>
            <w:r w:rsidRPr="00743675">
              <w:rPr>
                <w:rFonts w:cs="Arial"/>
                <w:color w:val="000000" w:themeColor="text1"/>
                <w:sz w:val="18"/>
                <w:szCs w:val="20"/>
              </w:rPr>
              <w:t>Gutenberger IT-Solutions AG</w:t>
            </w:r>
          </w:p>
          <w:p w14:paraId="712ADD6B" w14:textId="0DB7CC12" w:rsidR="00743675" w:rsidRPr="00743675" w:rsidRDefault="004908D3" w:rsidP="00743675">
            <w:pPr>
              <w:jc w:val="both"/>
              <w:rPr>
                <w:rFonts w:cs="Arial"/>
                <w:color w:val="000000" w:themeColor="text1"/>
                <w:sz w:val="18"/>
                <w:szCs w:val="20"/>
              </w:rPr>
            </w:pPr>
            <w:r>
              <w:rPr>
                <w:rFonts w:cs="Arial"/>
                <w:color w:val="000000" w:themeColor="text1"/>
                <w:sz w:val="18"/>
                <w:szCs w:val="20"/>
              </w:rPr>
              <w:t xml:space="preserve">Hauptstraße </w:t>
            </w:r>
            <w:r w:rsidR="00743675" w:rsidRPr="00743675">
              <w:rPr>
                <w:rFonts w:cs="Arial"/>
                <w:color w:val="000000" w:themeColor="text1"/>
                <w:sz w:val="18"/>
                <w:szCs w:val="20"/>
              </w:rPr>
              <w:t>10</w:t>
            </w:r>
          </w:p>
          <w:p w14:paraId="147D35AE" w14:textId="77777777" w:rsidR="00743675" w:rsidRPr="00743675" w:rsidRDefault="00743675" w:rsidP="00743675">
            <w:pPr>
              <w:jc w:val="both"/>
              <w:rPr>
                <w:rFonts w:cs="Arial"/>
                <w:color w:val="000000" w:themeColor="text1"/>
                <w:sz w:val="18"/>
                <w:szCs w:val="20"/>
              </w:rPr>
            </w:pPr>
            <w:r w:rsidRPr="00743675">
              <w:rPr>
                <w:rFonts w:cs="Arial"/>
                <w:color w:val="000000" w:themeColor="text1"/>
                <w:sz w:val="18"/>
                <w:szCs w:val="20"/>
              </w:rPr>
              <w:t>62548 Augustreute</w:t>
            </w:r>
          </w:p>
          <w:p w14:paraId="22810597" w14:textId="77777777" w:rsidR="00743675" w:rsidRPr="00743675" w:rsidRDefault="00743675" w:rsidP="00743675">
            <w:pPr>
              <w:jc w:val="both"/>
              <w:rPr>
                <w:rFonts w:cs="Arial"/>
                <w:color w:val="000000" w:themeColor="text1"/>
                <w:sz w:val="18"/>
                <w:szCs w:val="20"/>
              </w:rPr>
            </w:pPr>
          </w:p>
          <w:p w14:paraId="4AC0403B" w14:textId="77777777" w:rsidR="00743675" w:rsidRPr="00743675" w:rsidRDefault="00743675" w:rsidP="00743675">
            <w:pPr>
              <w:jc w:val="both"/>
              <w:rPr>
                <w:rFonts w:cs="Arial"/>
                <w:color w:val="000000" w:themeColor="text1"/>
                <w:sz w:val="18"/>
                <w:szCs w:val="20"/>
              </w:rPr>
            </w:pPr>
            <w:r w:rsidRPr="00743675">
              <w:rPr>
                <w:rFonts w:cs="Arial"/>
                <w:color w:val="000000" w:themeColor="text1"/>
                <w:sz w:val="18"/>
                <w:szCs w:val="20"/>
              </w:rPr>
              <w:t xml:space="preserve">Tel: </w:t>
            </w:r>
            <w:r w:rsidRPr="00743675">
              <w:rPr>
                <w:rFonts w:cs="Arial"/>
                <w:color w:val="000000" w:themeColor="text1"/>
                <w:sz w:val="18"/>
                <w:szCs w:val="20"/>
              </w:rPr>
              <w:tab/>
            </w:r>
            <w:r w:rsidRPr="00743675">
              <w:rPr>
                <w:rFonts w:cs="Arial"/>
                <w:color w:val="000000" w:themeColor="text1"/>
                <w:sz w:val="18"/>
                <w:szCs w:val="20"/>
              </w:rPr>
              <w:tab/>
              <w:t>07516 171717-0</w:t>
            </w:r>
          </w:p>
          <w:p w14:paraId="4C6CF11F" w14:textId="77777777" w:rsidR="00743675" w:rsidRPr="00743675" w:rsidRDefault="00743675" w:rsidP="00743675">
            <w:pPr>
              <w:jc w:val="both"/>
              <w:rPr>
                <w:rFonts w:cs="Arial"/>
                <w:color w:val="000000" w:themeColor="text1"/>
                <w:sz w:val="18"/>
                <w:szCs w:val="20"/>
              </w:rPr>
            </w:pPr>
            <w:r w:rsidRPr="00743675">
              <w:rPr>
                <w:rFonts w:cs="Arial"/>
                <w:color w:val="000000" w:themeColor="text1"/>
                <w:sz w:val="18"/>
                <w:szCs w:val="20"/>
              </w:rPr>
              <w:t>Fax:</w:t>
            </w:r>
            <w:r w:rsidRPr="00743675">
              <w:rPr>
                <w:rFonts w:cs="Arial"/>
                <w:color w:val="000000" w:themeColor="text1"/>
                <w:sz w:val="18"/>
                <w:szCs w:val="20"/>
              </w:rPr>
              <w:tab/>
            </w:r>
            <w:r w:rsidRPr="00743675">
              <w:rPr>
                <w:rFonts w:cs="Arial"/>
                <w:color w:val="000000" w:themeColor="text1"/>
                <w:sz w:val="18"/>
                <w:szCs w:val="20"/>
              </w:rPr>
              <w:tab/>
              <w:t>07516 171717-1</w:t>
            </w:r>
          </w:p>
          <w:p w14:paraId="0A6B1C5D" w14:textId="77777777" w:rsidR="00743675" w:rsidRPr="00743675" w:rsidRDefault="00743675" w:rsidP="00743675">
            <w:pPr>
              <w:jc w:val="both"/>
              <w:rPr>
                <w:rFonts w:cs="Arial"/>
                <w:color w:val="000000" w:themeColor="text1"/>
                <w:sz w:val="18"/>
                <w:szCs w:val="20"/>
              </w:rPr>
            </w:pPr>
            <w:r w:rsidRPr="00743675">
              <w:rPr>
                <w:rFonts w:cs="Arial"/>
                <w:color w:val="000000" w:themeColor="text1"/>
                <w:sz w:val="18"/>
                <w:szCs w:val="20"/>
              </w:rPr>
              <w:t>Homepage:</w:t>
            </w:r>
            <w:r w:rsidRPr="00743675">
              <w:rPr>
                <w:rFonts w:cs="Arial"/>
                <w:color w:val="000000" w:themeColor="text1"/>
                <w:sz w:val="18"/>
                <w:szCs w:val="20"/>
              </w:rPr>
              <w:tab/>
              <w:t>www.gutenberger-it.de</w:t>
            </w:r>
          </w:p>
          <w:p w14:paraId="4A2BD70E" w14:textId="77777777" w:rsidR="00743675" w:rsidRPr="00743675" w:rsidRDefault="00743675" w:rsidP="00743675">
            <w:pPr>
              <w:jc w:val="both"/>
              <w:rPr>
                <w:rFonts w:cs="Arial"/>
                <w:color w:val="000000" w:themeColor="text1"/>
                <w:sz w:val="18"/>
                <w:szCs w:val="20"/>
              </w:rPr>
            </w:pPr>
            <w:r w:rsidRPr="00743675">
              <w:rPr>
                <w:rFonts w:cs="Arial"/>
                <w:color w:val="000000" w:themeColor="text1"/>
                <w:sz w:val="18"/>
                <w:szCs w:val="20"/>
              </w:rPr>
              <w:t>E-Mail:</w:t>
            </w:r>
            <w:r w:rsidRPr="00743675">
              <w:rPr>
                <w:rFonts w:cs="Arial"/>
                <w:color w:val="000000" w:themeColor="text1"/>
                <w:sz w:val="18"/>
                <w:szCs w:val="20"/>
              </w:rPr>
              <w:tab/>
            </w:r>
            <w:r w:rsidRPr="00743675">
              <w:rPr>
                <w:rFonts w:cs="Arial"/>
                <w:color w:val="000000" w:themeColor="text1"/>
                <w:sz w:val="18"/>
                <w:szCs w:val="20"/>
              </w:rPr>
              <w:tab/>
              <w:t>info@gutenberger-it.de</w:t>
            </w:r>
          </w:p>
        </w:tc>
      </w:tr>
      <w:tr w:rsidR="00743675" w:rsidRPr="00743675" w14:paraId="51B3F7C6" w14:textId="77777777" w:rsidTr="00743675">
        <w:trPr>
          <w:trHeight w:val="20"/>
        </w:trPr>
        <w:tc>
          <w:tcPr>
            <w:tcW w:w="1247" w:type="dxa"/>
            <w:shd w:val="clear" w:color="auto" w:fill="D9D9D9" w:themeFill="background1" w:themeFillShade="D9"/>
            <w:vAlign w:val="center"/>
          </w:tcPr>
          <w:p w14:paraId="28D6C41C" w14:textId="77777777" w:rsidR="00743675" w:rsidRPr="00743675" w:rsidRDefault="00743675" w:rsidP="00743675">
            <w:pPr>
              <w:rPr>
                <w:rFonts w:cs="Arial"/>
                <w:sz w:val="24"/>
                <w:szCs w:val="24"/>
              </w:rPr>
            </w:pPr>
            <w:r w:rsidRPr="00743675">
              <w:rPr>
                <w:rFonts w:cs="Arial"/>
                <w:szCs w:val="24"/>
              </w:rPr>
              <w:t>Anhang:</w:t>
            </w:r>
          </w:p>
        </w:tc>
        <w:tc>
          <w:tcPr>
            <w:tcW w:w="8251" w:type="dxa"/>
            <w:vAlign w:val="center"/>
          </w:tcPr>
          <w:p w14:paraId="522E34FF" w14:textId="3E30F985" w:rsidR="00743675" w:rsidRPr="00743675" w:rsidRDefault="00743675" w:rsidP="00743675">
            <w:pPr>
              <w:spacing w:line="360" w:lineRule="auto"/>
              <w:rPr>
                <w:rFonts w:cs="Arial"/>
                <w:szCs w:val="24"/>
              </w:rPr>
            </w:pPr>
          </w:p>
        </w:tc>
      </w:tr>
    </w:tbl>
    <w:p w14:paraId="42940174" w14:textId="3CD186A2" w:rsidR="00743675" w:rsidRPr="00743675" w:rsidRDefault="00743675" w:rsidP="00743675">
      <w:pPr>
        <w:spacing w:after="0" w:line="480" w:lineRule="auto"/>
      </w:pPr>
      <w:r w:rsidRPr="00743675">
        <w:t>Anlage</w:t>
      </w:r>
      <w:r w:rsidR="00C96ED4">
        <w:t> </w:t>
      </w:r>
      <w:r w:rsidR="00237BD3">
        <w:t>7</w:t>
      </w:r>
      <w:r w:rsidRPr="00743675">
        <w:t>:</w:t>
      </w:r>
    </w:p>
    <w:p w14:paraId="06E87A86" w14:textId="77777777" w:rsidR="00237BD3" w:rsidRDefault="00237BD3">
      <w:pPr>
        <w:rPr>
          <w:rFonts w:cs="Arial"/>
          <w:i/>
          <w:color w:val="000000" w:themeColor="text1"/>
        </w:rPr>
      </w:pPr>
    </w:p>
    <w:p w14:paraId="3A2031C1" w14:textId="71CE5C54" w:rsidR="00B963DD" w:rsidRPr="00367412" w:rsidRDefault="00B963DD" w:rsidP="00B963DD">
      <w:pPr>
        <w:pStyle w:val="TextkrperGrauhinterlegt"/>
        <w:shd w:val="clear" w:color="auto" w:fill="F2F2F2" w:themeFill="background1" w:themeFillShade="F2"/>
        <w:rPr>
          <w:rFonts w:ascii="Times New Roman" w:hAnsi="Times New Roman"/>
          <w:b/>
          <w:i/>
          <w:vanish/>
          <w:color w:val="FF0000"/>
        </w:rPr>
      </w:pPr>
      <w:r w:rsidRPr="00367412">
        <w:rPr>
          <w:rFonts w:ascii="Times New Roman" w:hAnsi="Times New Roman"/>
          <w:b/>
          <w:i/>
          <w:vanish/>
          <w:color w:val="FF0000"/>
        </w:rPr>
        <w:t>Didaktisch-methodische Hinweise</w:t>
      </w:r>
    </w:p>
    <w:p w14:paraId="00217E93" w14:textId="41E8F6D9" w:rsidR="00B963DD" w:rsidRPr="00367412" w:rsidRDefault="00CE2E66" w:rsidP="00B963DD">
      <w:pPr>
        <w:pStyle w:val="TabelleAufzhlung"/>
        <w:numPr>
          <w:ilvl w:val="0"/>
          <w:numId w:val="0"/>
        </w:numPr>
        <w:rPr>
          <w:rFonts w:ascii="Times New Roman" w:hAnsi="Times New Roman"/>
          <w:i/>
          <w:vanish/>
          <w:color w:val="FF0000"/>
        </w:rPr>
      </w:pPr>
      <w:r w:rsidRPr="00367412">
        <w:rPr>
          <w:rFonts w:ascii="Times New Roman" w:hAnsi="Times New Roman"/>
          <w:i/>
          <w:noProof/>
          <w:vanish/>
          <w:color w:val="FF0000"/>
        </w:rPr>
        <w:drawing>
          <wp:anchor distT="0" distB="0" distL="114300" distR="114300" simplePos="0" relativeHeight="251795456" behindDoc="1" locked="0" layoutInCell="1" allowOverlap="1" wp14:anchorId="5138CDC4" wp14:editId="739AEB60">
            <wp:simplePos x="0" y="0"/>
            <wp:positionH relativeFrom="column">
              <wp:posOffset>-80645</wp:posOffset>
            </wp:positionH>
            <wp:positionV relativeFrom="paragraph">
              <wp:posOffset>229235</wp:posOffset>
            </wp:positionV>
            <wp:extent cx="6236970" cy="2600325"/>
            <wp:effectExtent l="0" t="0" r="0" b="9525"/>
            <wp:wrapTight wrapText="bothSides">
              <wp:wrapPolygon edited="0">
                <wp:start x="0" y="0"/>
                <wp:lineTo x="0" y="21521"/>
                <wp:lineTo x="21508" y="21521"/>
                <wp:lineTo x="21508" y="0"/>
                <wp:lineTo x="0" y="0"/>
              </wp:wrapPolygon>
            </wp:wrapTight>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6236970" cy="2600325"/>
                    </a:xfrm>
                    <a:prstGeom prst="rect">
                      <a:avLst/>
                    </a:prstGeom>
                  </pic:spPr>
                </pic:pic>
              </a:graphicData>
            </a:graphic>
            <wp14:sizeRelH relativeFrom="margin">
              <wp14:pctWidth>0</wp14:pctWidth>
            </wp14:sizeRelH>
            <wp14:sizeRelV relativeFrom="margin">
              <wp14:pctHeight>0</wp14:pctHeight>
            </wp14:sizeRelV>
          </wp:anchor>
        </w:drawing>
      </w:r>
      <w:r w:rsidR="00B963DD" w:rsidRPr="00367412">
        <w:rPr>
          <w:rFonts w:ascii="Times New Roman" w:hAnsi="Times New Roman"/>
          <w:i/>
          <w:vanish/>
          <w:color w:val="FF0000"/>
        </w:rPr>
        <w:t>Auszug aus der Zielanalyse</w:t>
      </w:r>
    </w:p>
    <w:p w14:paraId="4B576E76" w14:textId="66ED8A8B" w:rsidR="00CE2E66" w:rsidRPr="00367412" w:rsidRDefault="00CE2E66" w:rsidP="00B963DD">
      <w:pPr>
        <w:pStyle w:val="TabelleAufzhlung"/>
        <w:numPr>
          <w:ilvl w:val="0"/>
          <w:numId w:val="0"/>
        </w:numPr>
        <w:rPr>
          <w:rFonts w:ascii="Times New Roman" w:hAnsi="Times New Roman"/>
          <w:i/>
          <w:vanish/>
          <w:color w:val="FF0000"/>
        </w:rPr>
      </w:pPr>
    </w:p>
    <w:p w14:paraId="1FAA919A" w14:textId="121A31DA" w:rsidR="00B963DD" w:rsidRPr="00367412" w:rsidRDefault="00B963DD" w:rsidP="00B963DD">
      <w:pPr>
        <w:pStyle w:val="TabelleAufzhlung"/>
        <w:numPr>
          <w:ilvl w:val="0"/>
          <w:numId w:val="0"/>
        </w:numPr>
        <w:rPr>
          <w:rFonts w:ascii="Times New Roman" w:hAnsi="Times New Roman"/>
          <w:i/>
          <w:vanish/>
          <w:color w:val="FF0000"/>
        </w:rPr>
      </w:pPr>
      <w:r w:rsidRPr="00367412">
        <w:rPr>
          <w:rFonts w:ascii="Times New Roman" w:hAnsi="Times New Roman"/>
          <w:i/>
          <w:vanish/>
          <w:color w:val="FF0000"/>
        </w:rPr>
        <w:t xml:space="preserve">Phasen der vollständigen Handlung </w:t>
      </w:r>
    </w:p>
    <w:p w14:paraId="11F72648" w14:textId="708AF3F5" w:rsidR="007474DB" w:rsidRPr="00367412" w:rsidRDefault="007474DB" w:rsidP="00B963DD">
      <w:pPr>
        <w:pStyle w:val="TabelleAufzhlung"/>
        <w:numPr>
          <w:ilvl w:val="0"/>
          <w:numId w:val="0"/>
        </w:numPr>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5"/>
        <w:gridCol w:w="7558"/>
      </w:tblGrid>
      <w:tr w:rsidR="007474DB" w:rsidRPr="00367412" w14:paraId="05D83115" w14:textId="77777777" w:rsidTr="00906B22">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5122C8" w14:textId="77777777" w:rsidR="007474DB" w:rsidRPr="00367412" w:rsidRDefault="007474DB" w:rsidP="00906B22">
            <w:pPr>
              <w:pStyle w:val="TabelleAufzhlung"/>
              <w:numPr>
                <w:ilvl w:val="0"/>
                <w:numId w:val="0"/>
              </w:numPr>
              <w:ind w:left="34"/>
              <w:rPr>
                <w:rFonts w:ascii="Times New Roman" w:hAnsi="Times New Roman"/>
                <w:i/>
                <w:vanish/>
                <w:color w:val="FF0000"/>
                <w:szCs w:val="22"/>
                <w:lang w:eastAsia="en-US"/>
              </w:rPr>
            </w:pPr>
            <w:r w:rsidRPr="00367412">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B041C6" w14:textId="77777777" w:rsidR="007474DB" w:rsidRPr="00367412" w:rsidRDefault="007474DB" w:rsidP="00906B22">
            <w:pPr>
              <w:pStyle w:val="TabelleAufzhlung"/>
              <w:numPr>
                <w:ilvl w:val="0"/>
                <w:numId w:val="0"/>
              </w:numPr>
              <w:ind w:left="34"/>
              <w:rPr>
                <w:rFonts w:ascii="Times New Roman" w:hAnsi="Times New Roman"/>
                <w:i/>
                <w:vanish/>
                <w:color w:val="FF0000"/>
                <w:szCs w:val="22"/>
                <w:lang w:eastAsia="en-US"/>
              </w:rPr>
            </w:pPr>
            <w:r w:rsidRPr="00367412">
              <w:rPr>
                <w:rFonts w:ascii="Times New Roman" w:hAnsi="Times New Roman"/>
                <w:i/>
                <w:vanish/>
                <w:color w:val="FF0000"/>
                <w:szCs w:val="22"/>
                <w:lang w:eastAsia="en-US"/>
              </w:rPr>
              <w:t>Hinweise zur Umsetzung</w:t>
            </w:r>
          </w:p>
        </w:tc>
      </w:tr>
      <w:tr w:rsidR="007474DB" w:rsidRPr="00367412" w14:paraId="4BCF60CC" w14:textId="77777777" w:rsidTr="00906B22">
        <w:trPr>
          <w:hidden/>
        </w:trPr>
        <w:tc>
          <w:tcPr>
            <w:tcW w:w="2075" w:type="dxa"/>
            <w:tcBorders>
              <w:top w:val="single" w:sz="4" w:space="0" w:color="auto"/>
              <w:left w:val="single" w:sz="4" w:space="0" w:color="auto"/>
              <w:bottom w:val="single" w:sz="4" w:space="0" w:color="auto"/>
              <w:right w:val="single" w:sz="4" w:space="0" w:color="auto"/>
            </w:tcBorders>
            <w:hideMark/>
          </w:tcPr>
          <w:p w14:paraId="51DFB8B0" w14:textId="77777777" w:rsidR="007474DB" w:rsidRPr="00367412" w:rsidRDefault="007474DB" w:rsidP="00906B22">
            <w:pPr>
              <w:pStyle w:val="TabelleAufzhlung"/>
              <w:numPr>
                <w:ilvl w:val="0"/>
                <w:numId w:val="0"/>
              </w:numPr>
              <w:ind w:left="34"/>
              <w:jc w:val="both"/>
              <w:rPr>
                <w:rFonts w:ascii="Times New Roman" w:hAnsi="Times New Roman"/>
                <w:i/>
                <w:vanish/>
                <w:color w:val="FF0000"/>
                <w:szCs w:val="22"/>
                <w:lang w:eastAsia="en-US"/>
              </w:rPr>
            </w:pPr>
            <w:r w:rsidRPr="00367412">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0EBD0B69" w14:textId="77777777" w:rsidR="007474DB" w:rsidRPr="00367412" w:rsidRDefault="007474DB" w:rsidP="00226D8F">
            <w:pPr>
              <w:pStyle w:val="TabelleAufzhlung"/>
              <w:numPr>
                <w:ilvl w:val="0"/>
                <w:numId w:val="0"/>
              </w:numPr>
              <w:jc w:val="both"/>
              <w:rPr>
                <w:rFonts w:ascii="Times New Roman" w:hAnsi="Times New Roman"/>
                <w:i/>
                <w:vanish/>
                <w:color w:val="FF0000"/>
                <w:szCs w:val="22"/>
                <w:lang w:eastAsia="en-US"/>
              </w:rPr>
            </w:pPr>
            <w:r w:rsidRPr="00367412">
              <w:rPr>
                <w:rFonts w:ascii="Times New Roman" w:hAnsi="Times New Roman"/>
                <w:i/>
                <w:vanish/>
                <w:color w:val="FF0000"/>
                <w:szCs w:val="22"/>
                <w:lang w:eastAsia="en-US"/>
              </w:rPr>
              <w:t>Die Schülerinnen und Schüler erfassen und analysieren die Aufgabenstellung und</w:t>
            </w:r>
          </w:p>
          <w:p w14:paraId="077F446B" w14:textId="13FB1F78" w:rsidR="007474DB" w:rsidRPr="00367412" w:rsidRDefault="007474DB" w:rsidP="00226D8F">
            <w:pPr>
              <w:pStyle w:val="TabelleAufzhlung"/>
              <w:numPr>
                <w:ilvl w:val="0"/>
                <w:numId w:val="0"/>
              </w:numPr>
              <w:jc w:val="both"/>
              <w:rPr>
                <w:rFonts w:ascii="Times New Roman" w:hAnsi="Times New Roman"/>
                <w:i/>
                <w:vanish/>
                <w:color w:val="FF0000"/>
                <w:szCs w:val="22"/>
                <w:lang w:eastAsia="en-US"/>
              </w:rPr>
            </w:pPr>
            <w:r w:rsidRPr="00367412">
              <w:rPr>
                <w:rFonts w:ascii="Times New Roman" w:hAnsi="Times New Roman"/>
                <w:i/>
                <w:vanish/>
                <w:color w:val="FF0000"/>
                <w:szCs w:val="22"/>
                <w:lang w:eastAsia="en-US"/>
              </w:rPr>
              <w:t>verschaffen sich eine</w:t>
            </w:r>
            <w:r w:rsidR="00DF3D1E">
              <w:rPr>
                <w:rFonts w:ascii="Times New Roman" w:hAnsi="Times New Roman"/>
                <w:i/>
                <w:vanish/>
                <w:color w:val="FF0000"/>
                <w:szCs w:val="22"/>
                <w:lang w:eastAsia="en-US"/>
              </w:rPr>
              <w:t>n Überblick über den Datenkranz; s</w:t>
            </w:r>
            <w:r w:rsidRPr="00367412">
              <w:rPr>
                <w:rFonts w:ascii="Times New Roman" w:hAnsi="Times New Roman"/>
                <w:i/>
                <w:vanish/>
                <w:color w:val="FF0000"/>
                <w:szCs w:val="22"/>
                <w:lang w:eastAsia="en-US"/>
              </w:rPr>
              <w:t>ie informieren sich anhand</w:t>
            </w:r>
            <w:r w:rsidR="005270AA" w:rsidRPr="00367412">
              <w:rPr>
                <w:rFonts w:ascii="Times New Roman" w:hAnsi="Times New Roman"/>
                <w:i/>
                <w:vanish/>
                <w:color w:val="FF0000"/>
                <w:szCs w:val="22"/>
                <w:lang w:eastAsia="en-US"/>
              </w:rPr>
              <w:t xml:space="preserve"> </w:t>
            </w:r>
            <w:r w:rsidRPr="00367412">
              <w:rPr>
                <w:rFonts w:ascii="Times New Roman" w:hAnsi="Times New Roman"/>
                <w:i/>
                <w:vanish/>
                <w:color w:val="FF0000"/>
                <w:szCs w:val="22"/>
                <w:lang w:eastAsia="en-US"/>
              </w:rPr>
              <w:t>des Unternehmensprofils und der Knowledge-Base-Einträge.</w:t>
            </w:r>
          </w:p>
          <w:p w14:paraId="5E84EAAC" w14:textId="77777777" w:rsidR="007474DB" w:rsidRPr="00367412" w:rsidRDefault="007474DB" w:rsidP="00226D8F">
            <w:pPr>
              <w:pStyle w:val="TabelleAufzhlung"/>
              <w:numPr>
                <w:ilvl w:val="0"/>
                <w:numId w:val="0"/>
              </w:numPr>
              <w:jc w:val="both"/>
              <w:rPr>
                <w:rFonts w:ascii="Times New Roman" w:hAnsi="Times New Roman"/>
                <w:i/>
                <w:vanish/>
                <w:color w:val="FF0000"/>
                <w:szCs w:val="22"/>
                <w:lang w:eastAsia="en-US"/>
              </w:rPr>
            </w:pPr>
          </w:p>
          <w:p w14:paraId="435BD42E" w14:textId="77777777" w:rsidR="007474DB" w:rsidRPr="00367412" w:rsidRDefault="007474DB" w:rsidP="00226D8F">
            <w:pPr>
              <w:pStyle w:val="TabelleAufzhlung"/>
              <w:numPr>
                <w:ilvl w:val="0"/>
                <w:numId w:val="0"/>
              </w:numPr>
              <w:jc w:val="both"/>
              <w:rPr>
                <w:rFonts w:ascii="Times New Roman" w:hAnsi="Times New Roman"/>
                <w:i/>
                <w:vanish/>
                <w:color w:val="FF0000"/>
                <w:szCs w:val="22"/>
                <w:lang w:eastAsia="en-US"/>
              </w:rPr>
            </w:pPr>
            <w:r w:rsidRPr="00367412">
              <w:rPr>
                <w:rFonts w:ascii="Times New Roman" w:hAnsi="Times New Roman"/>
                <w:i/>
                <w:vanish/>
                <w:color w:val="FF0000"/>
                <w:szCs w:val="22"/>
                <w:lang w:eastAsia="en-US"/>
              </w:rPr>
              <w:t>Sozialform: Einzelarbeit</w:t>
            </w:r>
          </w:p>
          <w:p w14:paraId="38706B41" w14:textId="2F9A0919" w:rsidR="00CE2E66" w:rsidRPr="00367412" w:rsidRDefault="00CE2E66" w:rsidP="00226D8F">
            <w:pPr>
              <w:pStyle w:val="TabelleAufzhlung"/>
              <w:numPr>
                <w:ilvl w:val="0"/>
                <w:numId w:val="0"/>
              </w:numPr>
              <w:jc w:val="both"/>
              <w:rPr>
                <w:rFonts w:ascii="Times New Roman" w:hAnsi="Times New Roman"/>
                <w:i/>
                <w:vanish/>
                <w:color w:val="FF0000"/>
                <w:szCs w:val="22"/>
                <w:lang w:eastAsia="en-US"/>
              </w:rPr>
            </w:pPr>
          </w:p>
        </w:tc>
      </w:tr>
      <w:tr w:rsidR="007474DB" w:rsidRPr="00367412" w14:paraId="22D04670" w14:textId="77777777" w:rsidTr="00906B22">
        <w:trPr>
          <w:hidden/>
        </w:trPr>
        <w:tc>
          <w:tcPr>
            <w:tcW w:w="2075" w:type="dxa"/>
            <w:tcBorders>
              <w:top w:val="single" w:sz="4" w:space="0" w:color="auto"/>
              <w:left w:val="single" w:sz="4" w:space="0" w:color="auto"/>
              <w:bottom w:val="single" w:sz="4" w:space="0" w:color="auto"/>
              <w:right w:val="single" w:sz="4" w:space="0" w:color="auto"/>
            </w:tcBorders>
            <w:hideMark/>
          </w:tcPr>
          <w:p w14:paraId="6DC1572F" w14:textId="77777777" w:rsidR="007474DB" w:rsidRPr="00367412" w:rsidRDefault="007474DB" w:rsidP="00906B22">
            <w:pPr>
              <w:pStyle w:val="TabelleAufzhlung"/>
              <w:numPr>
                <w:ilvl w:val="0"/>
                <w:numId w:val="0"/>
              </w:numPr>
              <w:ind w:left="34"/>
              <w:rPr>
                <w:rFonts w:ascii="Times New Roman" w:hAnsi="Times New Roman"/>
                <w:i/>
                <w:vanish/>
                <w:color w:val="FF0000"/>
                <w:szCs w:val="22"/>
                <w:lang w:eastAsia="en-US"/>
              </w:rPr>
            </w:pPr>
            <w:r w:rsidRPr="00367412">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3E3AA144" w14:textId="1F7C7642" w:rsidR="007474DB" w:rsidRPr="00367412" w:rsidRDefault="007474DB"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Die Schülerinnen und Schüler planen ihr Vorgehen hinsichtlich der Erfüllung der Aufträge.</w:t>
            </w:r>
          </w:p>
          <w:p w14:paraId="62D55FDB" w14:textId="77777777" w:rsidR="007474DB" w:rsidRPr="00367412" w:rsidRDefault="007474DB" w:rsidP="00226D8F">
            <w:pPr>
              <w:pStyle w:val="TabelleAufzhlung"/>
              <w:numPr>
                <w:ilvl w:val="0"/>
                <w:numId w:val="0"/>
              </w:numPr>
              <w:rPr>
                <w:rFonts w:ascii="Times New Roman" w:hAnsi="Times New Roman"/>
                <w:i/>
                <w:vanish/>
                <w:color w:val="FF0000"/>
                <w:szCs w:val="22"/>
                <w:lang w:eastAsia="en-US"/>
              </w:rPr>
            </w:pPr>
          </w:p>
          <w:p w14:paraId="523A04D0" w14:textId="77777777" w:rsidR="007474DB" w:rsidRPr="00367412" w:rsidRDefault="007474DB"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Sozialform: Kleingruppe (drei Personen)</w:t>
            </w:r>
          </w:p>
          <w:p w14:paraId="6A498DC2" w14:textId="02DC2311" w:rsidR="00CE2E66" w:rsidRPr="00367412" w:rsidRDefault="00CE2E66" w:rsidP="00226D8F">
            <w:pPr>
              <w:pStyle w:val="TabelleAufzhlung"/>
              <w:numPr>
                <w:ilvl w:val="0"/>
                <w:numId w:val="0"/>
              </w:numPr>
              <w:rPr>
                <w:rFonts w:ascii="Times New Roman" w:hAnsi="Times New Roman"/>
                <w:i/>
                <w:vanish/>
                <w:color w:val="FF0000"/>
                <w:szCs w:val="22"/>
                <w:lang w:eastAsia="en-US"/>
              </w:rPr>
            </w:pPr>
          </w:p>
        </w:tc>
      </w:tr>
      <w:tr w:rsidR="007474DB" w:rsidRPr="00367412" w14:paraId="279A35ED" w14:textId="77777777" w:rsidTr="00906B22">
        <w:trPr>
          <w:hidden/>
        </w:trPr>
        <w:tc>
          <w:tcPr>
            <w:tcW w:w="2075" w:type="dxa"/>
            <w:tcBorders>
              <w:top w:val="single" w:sz="4" w:space="0" w:color="auto"/>
              <w:left w:val="single" w:sz="4" w:space="0" w:color="auto"/>
              <w:bottom w:val="single" w:sz="4" w:space="0" w:color="auto"/>
              <w:right w:val="single" w:sz="4" w:space="0" w:color="auto"/>
            </w:tcBorders>
            <w:hideMark/>
          </w:tcPr>
          <w:p w14:paraId="2B2AECF0" w14:textId="77777777" w:rsidR="007474DB" w:rsidRPr="00367412" w:rsidRDefault="007474DB" w:rsidP="00906B22">
            <w:pPr>
              <w:pStyle w:val="TabelleAufzhlung"/>
              <w:numPr>
                <w:ilvl w:val="0"/>
                <w:numId w:val="0"/>
              </w:numPr>
              <w:ind w:left="34"/>
              <w:rPr>
                <w:rFonts w:ascii="Times New Roman" w:hAnsi="Times New Roman"/>
                <w:i/>
                <w:vanish/>
                <w:color w:val="FF0000"/>
                <w:szCs w:val="22"/>
                <w:lang w:eastAsia="en-US"/>
              </w:rPr>
            </w:pPr>
            <w:r w:rsidRPr="00367412">
              <w:rPr>
                <w:rFonts w:ascii="Times New Roman" w:hAnsi="Times New Roman"/>
                <w:i/>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28D07A25" w14:textId="26EB2767" w:rsidR="007474DB" w:rsidRPr="00367412" w:rsidRDefault="007474DB"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Die Schülerinnen und Schüler entscheiden sich für eine Vorgehensweise zur Bearbeitung der Aufträge.</w:t>
            </w:r>
          </w:p>
          <w:p w14:paraId="6FCF65FB" w14:textId="77777777" w:rsidR="007474DB" w:rsidRPr="00367412" w:rsidRDefault="007474DB" w:rsidP="00226D8F">
            <w:pPr>
              <w:pStyle w:val="TabelleAufzhlung"/>
              <w:numPr>
                <w:ilvl w:val="0"/>
                <w:numId w:val="0"/>
              </w:numPr>
              <w:rPr>
                <w:rFonts w:ascii="Times New Roman" w:hAnsi="Times New Roman"/>
                <w:i/>
                <w:vanish/>
                <w:color w:val="FF0000"/>
                <w:szCs w:val="22"/>
                <w:lang w:eastAsia="en-US"/>
              </w:rPr>
            </w:pPr>
          </w:p>
          <w:p w14:paraId="508C11DA" w14:textId="77777777" w:rsidR="007474DB" w:rsidRPr="00367412" w:rsidRDefault="007474DB"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Sozialform: Kleingruppe (drei Personen)</w:t>
            </w:r>
          </w:p>
          <w:p w14:paraId="60EAB7CE" w14:textId="21C9AA04" w:rsidR="00CE2E66" w:rsidRPr="00367412" w:rsidRDefault="00CE2E66" w:rsidP="00226D8F">
            <w:pPr>
              <w:pStyle w:val="TabelleAufzhlung"/>
              <w:numPr>
                <w:ilvl w:val="0"/>
                <w:numId w:val="0"/>
              </w:numPr>
              <w:rPr>
                <w:rFonts w:ascii="Times New Roman" w:hAnsi="Times New Roman"/>
                <w:i/>
                <w:vanish/>
                <w:color w:val="FF0000"/>
                <w:szCs w:val="22"/>
                <w:lang w:eastAsia="en-US"/>
              </w:rPr>
            </w:pPr>
          </w:p>
        </w:tc>
      </w:tr>
      <w:tr w:rsidR="007474DB" w:rsidRPr="00367412" w14:paraId="279B2FAA" w14:textId="77777777" w:rsidTr="00906B22">
        <w:trPr>
          <w:hidden/>
        </w:trPr>
        <w:tc>
          <w:tcPr>
            <w:tcW w:w="2075" w:type="dxa"/>
            <w:tcBorders>
              <w:top w:val="single" w:sz="4" w:space="0" w:color="auto"/>
              <w:left w:val="single" w:sz="4" w:space="0" w:color="auto"/>
              <w:bottom w:val="single" w:sz="4" w:space="0" w:color="auto"/>
              <w:right w:val="single" w:sz="4" w:space="0" w:color="auto"/>
            </w:tcBorders>
            <w:hideMark/>
          </w:tcPr>
          <w:p w14:paraId="621381A3" w14:textId="77777777" w:rsidR="007474DB" w:rsidRPr="00367412" w:rsidRDefault="007474DB" w:rsidP="00906B22">
            <w:pPr>
              <w:pStyle w:val="TabelleAufzhlung"/>
              <w:numPr>
                <w:ilvl w:val="0"/>
                <w:numId w:val="0"/>
              </w:numPr>
              <w:ind w:left="34"/>
              <w:rPr>
                <w:rFonts w:ascii="Times New Roman" w:hAnsi="Times New Roman"/>
                <w:i/>
                <w:vanish/>
                <w:color w:val="FF0000"/>
                <w:szCs w:val="22"/>
                <w:lang w:eastAsia="en-US"/>
              </w:rPr>
            </w:pPr>
            <w:r w:rsidRPr="00367412">
              <w:rPr>
                <w:rFonts w:ascii="Times New Roman" w:hAnsi="Times New Roman"/>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2161416E" w14:textId="370211D2" w:rsidR="007474DB" w:rsidRPr="00367412" w:rsidRDefault="007474DB"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Auftrag 1: Die Schülerinnen und Schüler erstellen eine Checkliste für die Kommunikation mit den Kundinnen und Kunden.</w:t>
            </w:r>
          </w:p>
          <w:p w14:paraId="594A3155" w14:textId="77777777" w:rsidR="007474DB" w:rsidRPr="00367412" w:rsidRDefault="007474DB" w:rsidP="00226D8F">
            <w:pPr>
              <w:pStyle w:val="TabelleAufzhlung"/>
              <w:numPr>
                <w:ilvl w:val="0"/>
                <w:numId w:val="0"/>
              </w:numPr>
              <w:rPr>
                <w:rFonts w:ascii="Times New Roman" w:hAnsi="Times New Roman"/>
                <w:i/>
                <w:vanish/>
                <w:color w:val="FF0000"/>
                <w:szCs w:val="22"/>
                <w:lang w:eastAsia="en-US"/>
              </w:rPr>
            </w:pPr>
          </w:p>
          <w:p w14:paraId="2B17CC10" w14:textId="77777777" w:rsidR="007474DB" w:rsidRPr="00367412" w:rsidRDefault="007474DB"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Sozialform: Kleingruppe (drei Personen))</w:t>
            </w:r>
          </w:p>
          <w:p w14:paraId="4AFC5701" w14:textId="77777777" w:rsidR="007474DB" w:rsidRPr="00367412" w:rsidRDefault="007474DB" w:rsidP="00226D8F">
            <w:pPr>
              <w:pStyle w:val="TabelleAufzhlung"/>
              <w:numPr>
                <w:ilvl w:val="0"/>
                <w:numId w:val="0"/>
              </w:numPr>
              <w:rPr>
                <w:rFonts w:ascii="Times New Roman" w:hAnsi="Times New Roman"/>
                <w:i/>
                <w:vanish/>
                <w:color w:val="FF0000"/>
                <w:szCs w:val="22"/>
                <w:lang w:eastAsia="en-US"/>
              </w:rPr>
            </w:pPr>
          </w:p>
          <w:p w14:paraId="4DA2AF5C" w14:textId="77777777" w:rsidR="007474DB" w:rsidRPr="00367412" w:rsidRDefault="007474DB"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Binnendifferenzierung:</w:t>
            </w:r>
          </w:p>
          <w:p w14:paraId="752E28C5" w14:textId="77777777" w:rsidR="007474DB" w:rsidRPr="00367412" w:rsidRDefault="007474DB"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Um den zu erwartenden heterogenen Vorkenntnissen der Schülerinnen und</w:t>
            </w:r>
          </w:p>
          <w:p w14:paraId="06DF114B" w14:textId="13152F0D" w:rsidR="007474DB" w:rsidRPr="00367412" w:rsidRDefault="007474DB"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 xml:space="preserve">Schülern gerecht zu werden, stehen die Vorlagen als Hilfekarten zur Erfassung einer Neukundin bzw. eines Neukunden sowie zur Aufnahme einer Störmeldung zur Verfügung (siehe ergänzendes Material). Um die Eigenverantwortung der </w:t>
            </w:r>
            <w:r w:rsidR="003E317F" w:rsidRPr="00367412">
              <w:rPr>
                <w:rFonts w:ascii="Times New Roman" w:hAnsi="Times New Roman"/>
                <w:i/>
                <w:vanish/>
                <w:color w:val="FF0000"/>
                <w:szCs w:val="22"/>
                <w:lang w:eastAsia="en-US"/>
              </w:rPr>
              <w:t>S</w:t>
            </w:r>
            <w:r w:rsidRPr="00367412">
              <w:rPr>
                <w:rFonts w:ascii="Times New Roman" w:hAnsi="Times New Roman"/>
                <w:i/>
                <w:vanish/>
                <w:color w:val="FF0000"/>
                <w:szCs w:val="22"/>
                <w:lang w:eastAsia="en-US"/>
              </w:rPr>
              <w:t>chülerinnen und Schüler zu stärken, sollte die Nutzung der Hilfekarten freigestellt und die Nutzung zu Beginn des Unterrichts thematisiert werden.</w:t>
            </w:r>
          </w:p>
          <w:p w14:paraId="36A72A50" w14:textId="77777777" w:rsidR="007474DB" w:rsidRPr="00367412" w:rsidRDefault="007474DB" w:rsidP="00226D8F">
            <w:pPr>
              <w:pStyle w:val="TabelleAufzhlung"/>
              <w:numPr>
                <w:ilvl w:val="0"/>
                <w:numId w:val="0"/>
              </w:numPr>
              <w:rPr>
                <w:rFonts w:ascii="Times New Roman" w:hAnsi="Times New Roman"/>
                <w:i/>
                <w:vanish/>
                <w:color w:val="FF0000"/>
                <w:szCs w:val="22"/>
                <w:lang w:eastAsia="en-US"/>
              </w:rPr>
            </w:pPr>
          </w:p>
          <w:p w14:paraId="4C38FA47" w14:textId="334DF984" w:rsidR="007474DB" w:rsidRPr="00367412" w:rsidRDefault="007474DB"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Auftr</w:t>
            </w:r>
            <w:r w:rsidR="005270AA" w:rsidRPr="00367412">
              <w:rPr>
                <w:rFonts w:ascii="Times New Roman" w:hAnsi="Times New Roman"/>
                <w:i/>
                <w:vanish/>
                <w:color w:val="FF0000"/>
                <w:szCs w:val="22"/>
                <w:lang w:eastAsia="en-US"/>
              </w:rPr>
              <w:t>ag</w:t>
            </w:r>
            <w:r w:rsidRPr="00367412">
              <w:rPr>
                <w:rFonts w:ascii="Times New Roman" w:hAnsi="Times New Roman"/>
                <w:i/>
                <w:vanish/>
                <w:color w:val="FF0000"/>
                <w:szCs w:val="22"/>
                <w:lang w:eastAsia="en-US"/>
              </w:rPr>
              <w:t xml:space="preserve"> 2 und </w:t>
            </w:r>
            <w:r w:rsidR="00FF1848">
              <w:rPr>
                <w:rFonts w:ascii="Times New Roman" w:hAnsi="Times New Roman"/>
                <w:i/>
                <w:vanish/>
                <w:color w:val="FF0000"/>
                <w:szCs w:val="22"/>
                <w:lang w:eastAsia="en-US"/>
              </w:rPr>
              <w:t xml:space="preserve">Auftrag </w:t>
            </w:r>
            <w:r w:rsidRPr="00367412">
              <w:rPr>
                <w:rFonts w:ascii="Times New Roman" w:hAnsi="Times New Roman"/>
                <w:i/>
                <w:vanish/>
                <w:color w:val="FF0000"/>
                <w:szCs w:val="22"/>
                <w:lang w:eastAsia="en-US"/>
              </w:rPr>
              <w:t>3: Eine Gruppe von sechs Schülerinnen und Schüler führt das Kundengespräch und den Kundenchat als Rollenspiel vor dem Plenum durch (Rollenspielkarten siehe ergänzendes Material). Die Schülerinnen und Schüler im Plenum halten die Ergebnisse des Rollenspiels in ihren individuellen Checklisten fest.</w:t>
            </w:r>
          </w:p>
          <w:p w14:paraId="2D72D89A" w14:textId="2088B8EE" w:rsidR="00CE2E66" w:rsidRPr="00367412" w:rsidRDefault="00CE2E66" w:rsidP="00226D8F">
            <w:pPr>
              <w:pStyle w:val="TabelleAufzhlung"/>
              <w:numPr>
                <w:ilvl w:val="0"/>
                <w:numId w:val="0"/>
              </w:numPr>
              <w:rPr>
                <w:rFonts w:ascii="Times New Roman" w:hAnsi="Times New Roman"/>
                <w:i/>
                <w:vanish/>
                <w:color w:val="FF0000"/>
                <w:szCs w:val="22"/>
                <w:lang w:eastAsia="en-US"/>
              </w:rPr>
            </w:pPr>
          </w:p>
          <w:p w14:paraId="5FC03D8E" w14:textId="77777777" w:rsidR="007474DB" w:rsidRPr="00367412" w:rsidRDefault="007474DB"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Binnendifferenzierung:</w:t>
            </w:r>
          </w:p>
          <w:p w14:paraId="67165279" w14:textId="77777777" w:rsidR="007474DB" w:rsidRPr="00367412" w:rsidRDefault="007474DB"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Eine lehrkraftgesteuerte Binnendifferenzierung bietet sich im Vorfeld des Rollenspiels an, indem die Lehrkraft schnelle Schülerinnen und Schülern mit der Vorbereitung des Rollenspiels auf Basis der Rollenkarten beauftragt.</w:t>
            </w:r>
          </w:p>
          <w:p w14:paraId="16953A5C" w14:textId="1539B830" w:rsidR="007474DB" w:rsidRPr="00367412" w:rsidRDefault="007474DB" w:rsidP="00226D8F">
            <w:pPr>
              <w:pStyle w:val="TabelleAufzhlung"/>
              <w:numPr>
                <w:ilvl w:val="0"/>
                <w:numId w:val="0"/>
              </w:numPr>
              <w:rPr>
                <w:rFonts w:ascii="Times New Roman" w:hAnsi="Times New Roman"/>
                <w:i/>
                <w:vanish/>
                <w:color w:val="FF0000"/>
                <w:szCs w:val="22"/>
                <w:lang w:eastAsia="en-US"/>
              </w:rPr>
            </w:pPr>
          </w:p>
          <w:p w14:paraId="625BCC32" w14:textId="0B3614A5" w:rsidR="007474DB" w:rsidRPr="00367412" w:rsidRDefault="007474DB"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Auftrag 4</w:t>
            </w:r>
            <w:r w:rsidR="005270AA" w:rsidRPr="00367412">
              <w:rPr>
                <w:rFonts w:ascii="Times New Roman" w:hAnsi="Times New Roman"/>
                <w:i/>
                <w:vanish/>
                <w:color w:val="FF0000"/>
                <w:szCs w:val="22"/>
                <w:lang w:eastAsia="en-US"/>
              </w:rPr>
              <w:t xml:space="preserve"> und </w:t>
            </w:r>
            <w:r w:rsidR="00FF1848">
              <w:rPr>
                <w:rFonts w:ascii="Times New Roman" w:hAnsi="Times New Roman"/>
                <w:i/>
                <w:vanish/>
                <w:color w:val="FF0000"/>
                <w:szCs w:val="22"/>
                <w:lang w:eastAsia="en-US"/>
              </w:rPr>
              <w:t xml:space="preserve">Auftrag </w:t>
            </w:r>
            <w:r w:rsidR="005270AA" w:rsidRPr="00367412">
              <w:rPr>
                <w:rFonts w:ascii="Times New Roman" w:hAnsi="Times New Roman"/>
                <w:i/>
                <w:vanish/>
                <w:color w:val="FF0000"/>
                <w:szCs w:val="22"/>
                <w:lang w:eastAsia="en-US"/>
              </w:rPr>
              <w:t>5</w:t>
            </w:r>
            <w:r w:rsidRPr="00367412">
              <w:rPr>
                <w:rFonts w:ascii="Times New Roman" w:hAnsi="Times New Roman"/>
                <w:i/>
                <w:vanish/>
                <w:color w:val="FF0000"/>
                <w:szCs w:val="22"/>
                <w:lang w:eastAsia="en-US"/>
              </w:rPr>
              <w:t>: Die Schülerinnen und Schüler verfassen eine Mitteilung an den K</w:t>
            </w:r>
            <w:r w:rsidR="005270AA" w:rsidRPr="00367412">
              <w:rPr>
                <w:rFonts w:ascii="Times New Roman" w:hAnsi="Times New Roman"/>
                <w:i/>
                <w:vanish/>
                <w:color w:val="FF0000"/>
                <w:szCs w:val="22"/>
                <w:lang w:eastAsia="en-US"/>
              </w:rPr>
              <w:t xml:space="preserve">unden, </w:t>
            </w:r>
            <w:r w:rsidR="00FF1848">
              <w:rPr>
                <w:rFonts w:ascii="Times New Roman" w:hAnsi="Times New Roman"/>
                <w:i/>
                <w:vanish/>
                <w:color w:val="FF0000"/>
                <w:szCs w:val="22"/>
                <w:lang w:eastAsia="en-US"/>
              </w:rPr>
              <w:t>k</w:t>
            </w:r>
            <w:r w:rsidR="005270AA" w:rsidRPr="00367412">
              <w:rPr>
                <w:rFonts w:ascii="Times New Roman" w:hAnsi="Times New Roman"/>
                <w:i/>
                <w:vanish/>
                <w:color w:val="FF0000"/>
                <w:szCs w:val="22"/>
                <w:lang w:eastAsia="en-US"/>
              </w:rPr>
              <w:t xml:space="preserve">ategorisieren eingegangene Anfragen und Meldungen und </w:t>
            </w:r>
            <w:r w:rsidR="00127B38">
              <w:rPr>
                <w:rFonts w:ascii="Times New Roman" w:hAnsi="Times New Roman"/>
                <w:i/>
                <w:vanish/>
                <w:color w:val="FF0000"/>
                <w:szCs w:val="22"/>
                <w:lang w:eastAsia="en-US"/>
              </w:rPr>
              <w:t>formulieren</w:t>
            </w:r>
            <w:r w:rsidR="005270AA" w:rsidRPr="00367412">
              <w:rPr>
                <w:rFonts w:ascii="Times New Roman" w:hAnsi="Times New Roman"/>
                <w:i/>
                <w:vanish/>
                <w:color w:val="FF0000"/>
                <w:szCs w:val="22"/>
                <w:lang w:eastAsia="en-US"/>
              </w:rPr>
              <w:t xml:space="preserve"> eine E-Mail.</w:t>
            </w:r>
          </w:p>
          <w:p w14:paraId="7515A615" w14:textId="71A94222" w:rsidR="007474DB" w:rsidRPr="00367412" w:rsidRDefault="007474DB" w:rsidP="00226D8F">
            <w:pPr>
              <w:pStyle w:val="TabelleAufzhlung"/>
              <w:numPr>
                <w:ilvl w:val="0"/>
                <w:numId w:val="0"/>
              </w:numPr>
              <w:rPr>
                <w:rFonts w:ascii="Times New Roman" w:hAnsi="Times New Roman"/>
                <w:i/>
                <w:vanish/>
                <w:color w:val="FF0000"/>
                <w:szCs w:val="22"/>
                <w:lang w:eastAsia="en-US"/>
              </w:rPr>
            </w:pPr>
          </w:p>
          <w:p w14:paraId="6D1178BD" w14:textId="081060C2" w:rsidR="007474DB" w:rsidRPr="00367412" w:rsidRDefault="005270AA"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Sozialform: Partnerarbeit</w:t>
            </w:r>
          </w:p>
          <w:p w14:paraId="775CA5E0" w14:textId="31A9B0EB" w:rsidR="00944918" w:rsidRPr="00367412" w:rsidRDefault="00944918" w:rsidP="00226D8F">
            <w:pPr>
              <w:pStyle w:val="TabelleAufzhlung"/>
              <w:numPr>
                <w:ilvl w:val="0"/>
                <w:numId w:val="0"/>
              </w:numPr>
              <w:rPr>
                <w:rFonts w:ascii="Times New Roman" w:hAnsi="Times New Roman"/>
                <w:i/>
                <w:vanish/>
                <w:color w:val="FF0000"/>
                <w:szCs w:val="22"/>
                <w:lang w:eastAsia="en-US"/>
              </w:rPr>
            </w:pPr>
          </w:p>
          <w:p w14:paraId="3E33FE2F" w14:textId="77777777" w:rsidR="009223A2" w:rsidRPr="00367412" w:rsidRDefault="00944918"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 xml:space="preserve">Binnendifferenzierung: </w:t>
            </w:r>
          </w:p>
          <w:p w14:paraId="55F50209" w14:textId="3343DF99" w:rsidR="00944918" w:rsidRPr="00367412" w:rsidRDefault="009223A2" w:rsidP="00226D8F">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B</w:t>
            </w:r>
            <w:r w:rsidR="00944918" w:rsidRPr="00367412">
              <w:rPr>
                <w:rFonts w:ascii="Times New Roman" w:hAnsi="Times New Roman"/>
                <w:i/>
                <w:vanish/>
                <w:color w:val="FF0000"/>
                <w:szCs w:val="22"/>
                <w:lang w:eastAsia="en-US"/>
              </w:rPr>
              <w:t>esonders schnelle Schülerinnen und Schüler erstellen zu</w:t>
            </w:r>
            <w:r w:rsidRPr="00367412">
              <w:rPr>
                <w:rFonts w:ascii="Times New Roman" w:hAnsi="Times New Roman"/>
                <w:i/>
                <w:vanish/>
                <w:color w:val="FF0000"/>
                <w:szCs w:val="22"/>
                <w:lang w:eastAsia="en-US"/>
              </w:rPr>
              <w:t xml:space="preserve"> </w:t>
            </w:r>
            <w:r w:rsidR="00944918" w:rsidRPr="00367412">
              <w:rPr>
                <w:rFonts w:ascii="Times New Roman" w:hAnsi="Times New Roman"/>
                <w:i/>
                <w:vanish/>
                <w:color w:val="FF0000"/>
                <w:szCs w:val="22"/>
                <w:lang w:eastAsia="en-US"/>
              </w:rPr>
              <w:t>zentralen Fachbegriffen der Lernsituation</w:t>
            </w:r>
            <w:r w:rsidRPr="00367412">
              <w:rPr>
                <w:rFonts w:ascii="Times New Roman" w:hAnsi="Times New Roman"/>
                <w:i/>
                <w:vanish/>
                <w:color w:val="FF0000"/>
                <w:szCs w:val="22"/>
                <w:lang w:eastAsia="en-US"/>
              </w:rPr>
              <w:t xml:space="preserve"> ein Glossar in Einzelarbeit (Auftrag siehe ergänzendes Material). Die Erstellung eines Glossars kann das Verstehen, das Behalten und die Anwendung von Fachbegriffen fördern. Fachliche Kommunikation ist ohne Fachwortschatz nicht möglich. Die Erweiterung des Fachwortschatzes der Schülerinnen und Schüler ist deshalb Teil eines sprachsensiblen Fachunterrichts.</w:t>
            </w:r>
          </w:p>
          <w:p w14:paraId="0D854450" w14:textId="1E377D63" w:rsidR="009223A2" w:rsidRPr="00367412" w:rsidRDefault="009223A2" w:rsidP="00226D8F">
            <w:pPr>
              <w:pStyle w:val="TabelleAufzhlung"/>
              <w:numPr>
                <w:ilvl w:val="0"/>
                <w:numId w:val="0"/>
              </w:numPr>
              <w:rPr>
                <w:rFonts w:ascii="Times New Roman" w:hAnsi="Times New Roman"/>
                <w:i/>
                <w:vanish/>
                <w:color w:val="FF0000"/>
                <w:szCs w:val="22"/>
                <w:lang w:eastAsia="en-US"/>
              </w:rPr>
            </w:pPr>
          </w:p>
          <w:p w14:paraId="242254E3" w14:textId="6C740E05" w:rsidR="009223A2" w:rsidRPr="00367412" w:rsidRDefault="009223A2" w:rsidP="009223A2">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Alternativ können besonders starke Schü</w:t>
            </w:r>
            <w:r w:rsidR="003E317F" w:rsidRPr="00367412">
              <w:rPr>
                <w:rFonts w:ascii="Times New Roman" w:hAnsi="Times New Roman"/>
                <w:i/>
                <w:vanish/>
                <w:color w:val="FF0000"/>
                <w:szCs w:val="22"/>
                <w:lang w:eastAsia="en-US"/>
              </w:rPr>
              <w:t>l</w:t>
            </w:r>
            <w:r w:rsidRPr="00367412">
              <w:rPr>
                <w:rFonts w:ascii="Times New Roman" w:hAnsi="Times New Roman"/>
                <w:i/>
                <w:vanish/>
                <w:color w:val="FF0000"/>
                <w:szCs w:val="22"/>
                <w:lang w:eastAsia="en-US"/>
              </w:rPr>
              <w:t>erinnen und Schüler zent</w:t>
            </w:r>
            <w:r w:rsidR="003E317F" w:rsidRPr="00367412">
              <w:rPr>
                <w:rFonts w:ascii="Times New Roman" w:hAnsi="Times New Roman"/>
                <w:i/>
                <w:vanish/>
                <w:color w:val="FF0000"/>
                <w:szCs w:val="22"/>
                <w:lang w:eastAsia="en-US"/>
              </w:rPr>
              <w:t>r</w:t>
            </w:r>
            <w:r w:rsidRPr="00367412">
              <w:rPr>
                <w:rFonts w:ascii="Times New Roman" w:hAnsi="Times New Roman"/>
                <w:i/>
                <w:vanish/>
                <w:color w:val="FF0000"/>
                <w:szCs w:val="22"/>
                <w:lang w:eastAsia="en-US"/>
              </w:rPr>
              <w:t>ale Fachbegriffe der Lernsituation auch selbstständig identifizieren und ein entsprechendes Glossar erstellen.</w:t>
            </w:r>
          </w:p>
          <w:p w14:paraId="6D065942" w14:textId="13350750" w:rsidR="007474DB" w:rsidRPr="00367412" w:rsidRDefault="007474DB" w:rsidP="00226D8F">
            <w:pPr>
              <w:pStyle w:val="TabelleAufzhlung"/>
              <w:numPr>
                <w:ilvl w:val="0"/>
                <w:numId w:val="0"/>
              </w:numPr>
              <w:rPr>
                <w:rFonts w:ascii="Times New Roman" w:hAnsi="Times New Roman"/>
                <w:i/>
                <w:vanish/>
                <w:color w:val="FF0000"/>
                <w:szCs w:val="22"/>
                <w:lang w:eastAsia="en-US"/>
              </w:rPr>
            </w:pPr>
          </w:p>
        </w:tc>
      </w:tr>
      <w:tr w:rsidR="007474DB" w:rsidRPr="00367412" w14:paraId="2D04A764" w14:textId="77777777" w:rsidTr="00906B22">
        <w:trPr>
          <w:hidden/>
        </w:trPr>
        <w:tc>
          <w:tcPr>
            <w:tcW w:w="2075" w:type="dxa"/>
            <w:tcBorders>
              <w:top w:val="single" w:sz="4" w:space="0" w:color="auto"/>
              <w:left w:val="single" w:sz="4" w:space="0" w:color="auto"/>
              <w:bottom w:val="single" w:sz="4" w:space="0" w:color="auto"/>
              <w:right w:val="single" w:sz="4" w:space="0" w:color="auto"/>
            </w:tcBorders>
            <w:hideMark/>
          </w:tcPr>
          <w:p w14:paraId="07805BD0" w14:textId="77777777" w:rsidR="007474DB" w:rsidRPr="00367412" w:rsidRDefault="007474DB" w:rsidP="00906B22">
            <w:pPr>
              <w:pStyle w:val="TabelleAufzhlung"/>
              <w:numPr>
                <w:ilvl w:val="0"/>
                <w:numId w:val="0"/>
              </w:numPr>
              <w:ind w:left="34"/>
              <w:rPr>
                <w:rFonts w:ascii="Times New Roman" w:hAnsi="Times New Roman"/>
                <w:i/>
                <w:vanish/>
                <w:color w:val="FF0000"/>
                <w:szCs w:val="22"/>
                <w:lang w:eastAsia="en-US"/>
              </w:rPr>
            </w:pPr>
            <w:r w:rsidRPr="00367412">
              <w:rPr>
                <w:rFonts w:ascii="Times New Roman" w:hAnsi="Times New Roman"/>
                <w:i/>
                <w:vanish/>
                <w:color w:val="FF0000"/>
                <w:szCs w:val="22"/>
                <w:lang w:eastAsia="en-US"/>
              </w:rPr>
              <w:t>Kontrollieren</w:t>
            </w:r>
          </w:p>
        </w:tc>
        <w:tc>
          <w:tcPr>
            <w:tcW w:w="7558" w:type="dxa"/>
            <w:tcBorders>
              <w:top w:val="single" w:sz="4" w:space="0" w:color="auto"/>
              <w:left w:val="single" w:sz="4" w:space="0" w:color="auto"/>
              <w:bottom w:val="single" w:sz="4" w:space="0" w:color="auto"/>
              <w:right w:val="single" w:sz="4" w:space="0" w:color="auto"/>
            </w:tcBorders>
          </w:tcPr>
          <w:p w14:paraId="7CCF7741" w14:textId="50908A9A" w:rsidR="00226D8F" w:rsidRPr="00367412" w:rsidRDefault="007474DB" w:rsidP="009223A2">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 xml:space="preserve">Die Schülerinnen und Schüler </w:t>
            </w:r>
            <w:r w:rsidR="007D0D22" w:rsidRPr="00367412">
              <w:rPr>
                <w:rFonts w:ascii="Times New Roman" w:hAnsi="Times New Roman"/>
                <w:i/>
                <w:vanish/>
                <w:color w:val="FF0000"/>
                <w:szCs w:val="22"/>
                <w:lang w:eastAsia="en-US"/>
              </w:rPr>
              <w:t>kontrollieren ihre</w:t>
            </w:r>
            <w:r w:rsidRPr="00367412">
              <w:rPr>
                <w:rFonts w:ascii="Times New Roman" w:hAnsi="Times New Roman"/>
                <w:i/>
                <w:vanish/>
                <w:color w:val="FF0000"/>
                <w:szCs w:val="22"/>
                <w:lang w:eastAsia="en-US"/>
              </w:rPr>
              <w:t xml:space="preserve"> Handlungsergebnisse (</w:t>
            </w:r>
            <w:r w:rsidR="00366D48" w:rsidRPr="00367412">
              <w:rPr>
                <w:rFonts w:ascii="Times New Roman" w:hAnsi="Times New Roman"/>
                <w:i/>
                <w:vanish/>
                <w:color w:val="FF0000"/>
                <w:szCs w:val="22"/>
                <w:lang w:eastAsia="en-US"/>
              </w:rPr>
              <w:t>Checkliste</w:t>
            </w:r>
            <w:r w:rsidRPr="00367412">
              <w:rPr>
                <w:rFonts w:ascii="Times New Roman" w:hAnsi="Times New Roman"/>
                <w:i/>
                <w:vanish/>
                <w:color w:val="FF0000"/>
                <w:szCs w:val="22"/>
                <w:lang w:eastAsia="en-US"/>
              </w:rPr>
              <w:t>, Anlegen des Kunden, Aufnahme der Störmeldung</w:t>
            </w:r>
            <w:r w:rsidR="00366D48" w:rsidRPr="00367412">
              <w:rPr>
                <w:rFonts w:ascii="Times New Roman" w:hAnsi="Times New Roman"/>
                <w:i/>
                <w:vanish/>
                <w:color w:val="FF0000"/>
                <w:szCs w:val="22"/>
                <w:lang w:eastAsia="en-US"/>
              </w:rPr>
              <w:t>en</w:t>
            </w:r>
            <w:r w:rsidR="003E317F" w:rsidRPr="00367412">
              <w:rPr>
                <w:rFonts w:ascii="Times New Roman" w:hAnsi="Times New Roman"/>
                <w:i/>
                <w:vanish/>
                <w:color w:val="FF0000"/>
                <w:szCs w:val="22"/>
                <w:lang w:eastAsia="en-US"/>
              </w:rPr>
              <w:t>, Kategorisierung, E-Mail</w:t>
            </w:r>
            <w:r w:rsidR="007D0D22" w:rsidRPr="00367412">
              <w:rPr>
                <w:rFonts w:ascii="Times New Roman" w:hAnsi="Times New Roman"/>
                <w:i/>
                <w:vanish/>
                <w:color w:val="FF0000"/>
                <w:szCs w:val="22"/>
                <w:lang w:eastAsia="en-US"/>
              </w:rPr>
              <w:t xml:space="preserve">) </w:t>
            </w:r>
            <w:r w:rsidR="009223A2" w:rsidRPr="00367412">
              <w:rPr>
                <w:rFonts w:ascii="Times New Roman" w:hAnsi="Times New Roman"/>
                <w:i/>
                <w:vanish/>
                <w:color w:val="FF0000"/>
                <w:szCs w:val="22"/>
                <w:lang w:eastAsia="en-US"/>
              </w:rPr>
              <w:t xml:space="preserve">jeweils </w:t>
            </w:r>
            <w:r w:rsidR="007D0D22" w:rsidRPr="00367412">
              <w:rPr>
                <w:rFonts w:ascii="Times New Roman" w:hAnsi="Times New Roman"/>
                <w:i/>
                <w:vanish/>
                <w:color w:val="FF0000"/>
                <w:szCs w:val="22"/>
                <w:lang w:eastAsia="en-US"/>
              </w:rPr>
              <w:t xml:space="preserve">auf Vollständigkeit </w:t>
            </w:r>
            <w:r w:rsidRPr="00367412">
              <w:rPr>
                <w:rFonts w:ascii="Times New Roman" w:hAnsi="Times New Roman"/>
                <w:i/>
                <w:vanish/>
                <w:color w:val="FF0000"/>
                <w:szCs w:val="22"/>
                <w:lang w:eastAsia="en-US"/>
              </w:rPr>
              <w:t xml:space="preserve">und </w:t>
            </w:r>
            <w:r w:rsidR="007D0D22" w:rsidRPr="00367412">
              <w:rPr>
                <w:rFonts w:ascii="Times New Roman" w:hAnsi="Times New Roman"/>
                <w:i/>
                <w:vanish/>
                <w:color w:val="FF0000"/>
                <w:szCs w:val="22"/>
                <w:lang w:eastAsia="en-US"/>
              </w:rPr>
              <w:t xml:space="preserve">fachliche Richtigkeit. </w:t>
            </w:r>
            <w:r w:rsidR="009223A2" w:rsidRPr="00367412">
              <w:rPr>
                <w:rFonts w:ascii="Times New Roman" w:hAnsi="Times New Roman"/>
                <w:i/>
                <w:vanish/>
                <w:color w:val="FF0000"/>
                <w:szCs w:val="22"/>
                <w:lang w:eastAsia="en-US"/>
              </w:rPr>
              <w:t>Hierzu stellen die Schülerinnen und Schüler dem Plenum beispielhaft mehrere Handlungsergebnisse mittels Dokumentenkamera vor</w:t>
            </w:r>
            <w:r w:rsidR="003E317F" w:rsidRPr="00367412">
              <w:rPr>
                <w:rFonts w:ascii="Times New Roman" w:hAnsi="Times New Roman"/>
                <w:i/>
                <w:vanish/>
                <w:color w:val="FF0000"/>
                <w:szCs w:val="22"/>
                <w:lang w:eastAsia="en-US"/>
              </w:rPr>
              <w:t>, diskutieren</w:t>
            </w:r>
            <w:r w:rsidR="009223A2" w:rsidRPr="00367412">
              <w:rPr>
                <w:rFonts w:ascii="Times New Roman" w:hAnsi="Times New Roman"/>
                <w:i/>
                <w:vanish/>
                <w:color w:val="FF0000"/>
                <w:szCs w:val="22"/>
                <w:lang w:eastAsia="en-US"/>
              </w:rPr>
              <w:t xml:space="preserve"> und vergleichen diese. </w:t>
            </w:r>
            <w:r w:rsidR="007D0D22" w:rsidRPr="00367412">
              <w:rPr>
                <w:rFonts w:ascii="Times New Roman" w:hAnsi="Times New Roman"/>
                <w:i/>
                <w:vanish/>
                <w:color w:val="FF0000"/>
                <w:szCs w:val="22"/>
                <w:lang w:eastAsia="en-US"/>
              </w:rPr>
              <w:t>G</w:t>
            </w:r>
            <w:r w:rsidRPr="00367412">
              <w:rPr>
                <w:rFonts w:ascii="Times New Roman" w:hAnsi="Times New Roman"/>
                <w:i/>
                <w:vanish/>
                <w:color w:val="FF0000"/>
                <w:szCs w:val="22"/>
                <w:lang w:eastAsia="en-US"/>
              </w:rPr>
              <w:t xml:space="preserve">gf. </w:t>
            </w:r>
            <w:r w:rsidR="007D0D22" w:rsidRPr="00367412">
              <w:rPr>
                <w:rFonts w:ascii="Times New Roman" w:hAnsi="Times New Roman"/>
                <w:i/>
                <w:vanish/>
                <w:color w:val="FF0000"/>
                <w:szCs w:val="22"/>
                <w:lang w:eastAsia="en-US"/>
              </w:rPr>
              <w:t xml:space="preserve">nehmen </w:t>
            </w:r>
            <w:r w:rsidR="003E317F" w:rsidRPr="00367412">
              <w:rPr>
                <w:rFonts w:ascii="Times New Roman" w:hAnsi="Times New Roman"/>
                <w:i/>
                <w:vanish/>
                <w:color w:val="FF0000"/>
                <w:szCs w:val="22"/>
                <w:lang w:eastAsia="en-US"/>
              </w:rPr>
              <w:t>s</w:t>
            </w:r>
            <w:r w:rsidR="007D0D22" w:rsidRPr="00367412">
              <w:rPr>
                <w:rFonts w:ascii="Times New Roman" w:hAnsi="Times New Roman"/>
                <w:i/>
                <w:vanish/>
                <w:color w:val="FF0000"/>
                <w:szCs w:val="22"/>
                <w:lang w:eastAsia="en-US"/>
              </w:rPr>
              <w:t>ie Korrekturen und Ergänzungen</w:t>
            </w:r>
            <w:r w:rsidRPr="00367412">
              <w:rPr>
                <w:rFonts w:ascii="Times New Roman" w:hAnsi="Times New Roman"/>
                <w:i/>
                <w:vanish/>
                <w:color w:val="FF0000"/>
                <w:szCs w:val="22"/>
                <w:lang w:eastAsia="en-US"/>
              </w:rPr>
              <w:t xml:space="preserve"> vor.</w:t>
            </w:r>
          </w:p>
          <w:p w14:paraId="06EF7FC0" w14:textId="1482E673" w:rsidR="00CE2E66" w:rsidRPr="00367412" w:rsidRDefault="00CE2E66" w:rsidP="009223A2">
            <w:pPr>
              <w:pStyle w:val="TabelleAufzhlung"/>
              <w:numPr>
                <w:ilvl w:val="0"/>
                <w:numId w:val="0"/>
              </w:numPr>
              <w:rPr>
                <w:rFonts w:ascii="Times New Roman" w:hAnsi="Times New Roman"/>
                <w:i/>
                <w:vanish/>
                <w:color w:val="FF0000"/>
                <w:szCs w:val="22"/>
                <w:lang w:eastAsia="en-US"/>
              </w:rPr>
            </w:pPr>
          </w:p>
        </w:tc>
      </w:tr>
      <w:tr w:rsidR="007474DB" w:rsidRPr="00367412" w14:paraId="43B1AAD1" w14:textId="77777777" w:rsidTr="00906B22">
        <w:trPr>
          <w:hidden/>
        </w:trPr>
        <w:tc>
          <w:tcPr>
            <w:tcW w:w="2075" w:type="dxa"/>
            <w:tcBorders>
              <w:top w:val="single" w:sz="4" w:space="0" w:color="auto"/>
              <w:left w:val="single" w:sz="4" w:space="0" w:color="auto"/>
              <w:bottom w:val="single" w:sz="4" w:space="0" w:color="auto"/>
              <w:right w:val="single" w:sz="4" w:space="0" w:color="auto"/>
            </w:tcBorders>
            <w:hideMark/>
          </w:tcPr>
          <w:p w14:paraId="26967B79" w14:textId="77777777" w:rsidR="007474DB" w:rsidRPr="00367412" w:rsidRDefault="007474DB" w:rsidP="00906B22">
            <w:pPr>
              <w:pStyle w:val="TabelleAufzhlung"/>
              <w:numPr>
                <w:ilvl w:val="0"/>
                <w:numId w:val="0"/>
              </w:numPr>
              <w:ind w:left="34"/>
              <w:rPr>
                <w:rFonts w:ascii="Times New Roman" w:hAnsi="Times New Roman"/>
                <w:i/>
                <w:vanish/>
                <w:color w:val="FF0000"/>
                <w:szCs w:val="22"/>
                <w:lang w:eastAsia="en-US"/>
              </w:rPr>
            </w:pPr>
            <w:r w:rsidRPr="00367412">
              <w:rPr>
                <w:rFonts w:ascii="Times New Roman" w:hAnsi="Times New Roman"/>
                <w:i/>
                <w:vanish/>
                <w:color w:val="FF0000"/>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760BAA1E" w14:textId="4E066430" w:rsidR="007474DB" w:rsidRPr="00367412" w:rsidRDefault="007474DB" w:rsidP="005270AA">
            <w:pPr>
              <w:pStyle w:val="TabelleAufzhlung"/>
              <w:numPr>
                <w:ilvl w:val="0"/>
                <w:numId w:val="0"/>
              </w:numPr>
              <w:rPr>
                <w:rFonts w:ascii="Times New Roman" w:hAnsi="Times New Roman"/>
                <w:i/>
                <w:vanish/>
                <w:color w:val="FF0000"/>
                <w:szCs w:val="22"/>
                <w:lang w:eastAsia="en-US"/>
              </w:rPr>
            </w:pPr>
            <w:r w:rsidRPr="00367412">
              <w:rPr>
                <w:rFonts w:ascii="Times New Roman" w:hAnsi="Times New Roman"/>
                <w:i/>
                <w:vanish/>
                <w:color w:val="FF0000"/>
                <w:szCs w:val="22"/>
                <w:lang w:eastAsia="en-US"/>
              </w:rPr>
              <w:t>Die Schülerinnen und Schüler prüfen bei der Bewertung der einzelnen Handlungsergebnisse, warum manche Ergebnisse besser als andere waren. Sie identifizieren Verbesserungsmöglichkeiten im Arbeitsverlauf und im Ergebnis. Bei der Reflektion de</w:t>
            </w:r>
            <w:r w:rsidR="003E317F" w:rsidRPr="00367412">
              <w:rPr>
                <w:rFonts w:ascii="Times New Roman" w:hAnsi="Times New Roman"/>
                <w:i/>
                <w:vanish/>
                <w:color w:val="FF0000"/>
                <w:szCs w:val="22"/>
                <w:lang w:eastAsia="en-US"/>
              </w:rPr>
              <w:t>r</w:t>
            </w:r>
            <w:r w:rsidRPr="00367412">
              <w:rPr>
                <w:rFonts w:ascii="Times New Roman" w:hAnsi="Times New Roman"/>
                <w:i/>
                <w:vanish/>
                <w:color w:val="FF0000"/>
                <w:szCs w:val="22"/>
                <w:lang w:eastAsia="en-US"/>
              </w:rPr>
              <w:t xml:space="preserve"> Kunden</w:t>
            </w:r>
            <w:r w:rsidR="003E317F" w:rsidRPr="00367412">
              <w:rPr>
                <w:rFonts w:ascii="Times New Roman" w:hAnsi="Times New Roman"/>
                <w:i/>
                <w:vanish/>
                <w:color w:val="FF0000"/>
                <w:szCs w:val="22"/>
                <w:lang w:eastAsia="en-US"/>
              </w:rPr>
              <w:t>kontakte</w:t>
            </w:r>
            <w:r w:rsidRPr="00367412">
              <w:rPr>
                <w:rFonts w:ascii="Times New Roman" w:hAnsi="Times New Roman"/>
                <w:i/>
                <w:vanish/>
                <w:color w:val="FF0000"/>
                <w:szCs w:val="22"/>
                <w:lang w:eastAsia="en-US"/>
              </w:rPr>
              <w:t xml:space="preserve"> identifizieren sie ggf. Verbesserungspotential für zukünftige Kunden</w:t>
            </w:r>
            <w:r w:rsidR="003E317F" w:rsidRPr="00367412">
              <w:rPr>
                <w:rFonts w:ascii="Times New Roman" w:hAnsi="Times New Roman"/>
                <w:i/>
                <w:vanish/>
                <w:color w:val="FF0000"/>
                <w:szCs w:val="22"/>
                <w:lang w:eastAsia="en-US"/>
              </w:rPr>
              <w:t>kontakte</w:t>
            </w:r>
            <w:r w:rsidRPr="00367412">
              <w:rPr>
                <w:rFonts w:ascii="Times New Roman" w:hAnsi="Times New Roman"/>
                <w:i/>
                <w:vanish/>
                <w:color w:val="FF0000"/>
                <w:szCs w:val="22"/>
                <w:lang w:eastAsia="en-US"/>
              </w:rPr>
              <w:t>.</w:t>
            </w:r>
          </w:p>
          <w:p w14:paraId="388A46F2" w14:textId="77777777" w:rsidR="007474DB" w:rsidRPr="00367412" w:rsidRDefault="007474DB" w:rsidP="005270AA">
            <w:pPr>
              <w:pStyle w:val="TabelleAufzhlung"/>
              <w:numPr>
                <w:ilvl w:val="0"/>
                <w:numId w:val="0"/>
              </w:numPr>
              <w:ind w:left="34"/>
              <w:rPr>
                <w:rFonts w:ascii="Times New Roman" w:hAnsi="Times New Roman"/>
                <w:i/>
                <w:vanish/>
                <w:color w:val="FF0000"/>
                <w:szCs w:val="22"/>
                <w:lang w:eastAsia="en-US"/>
              </w:rPr>
            </w:pPr>
          </w:p>
          <w:p w14:paraId="2B302109" w14:textId="77777777" w:rsidR="007474DB" w:rsidRPr="00367412" w:rsidRDefault="007474DB" w:rsidP="009223A2">
            <w:pPr>
              <w:pStyle w:val="TabelleAufzhlung"/>
              <w:numPr>
                <w:ilvl w:val="0"/>
                <w:numId w:val="0"/>
              </w:numPr>
              <w:ind w:left="34"/>
              <w:rPr>
                <w:rFonts w:ascii="Times New Roman" w:hAnsi="Times New Roman"/>
                <w:i/>
                <w:vanish/>
                <w:color w:val="FF0000"/>
                <w:szCs w:val="22"/>
                <w:lang w:eastAsia="en-US"/>
              </w:rPr>
            </w:pPr>
            <w:r w:rsidRPr="00367412">
              <w:rPr>
                <w:rFonts w:ascii="Times New Roman" w:hAnsi="Times New Roman"/>
                <w:i/>
                <w:vanish/>
                <w:color w:val="FF0000"/>
                <w:szCs w:val="22"/>
                <w:lang w:eastAsia="en-US"/>
              </w:rPr>
              <w:t xml:space="preserve">Abschließend diskutieren die Schülerinnen und Schüler unter </w:t>
            </w:r>
            <w:r w:rsidR="009223A2" w:rsidRPr="00367412">
              <w:rPr>
                <w:rFonts w:ascii="Times New Roman" w:hAnsi="Times New Roman"/>
                <w:i/>
                <w:vanish/>
                <w:color w:val="FF0000"/>
                <w:szCs w:val="22"/>
                <w:lang w:eastAsia="en-US"/>
              </w:rPr>
              <w:t>Moderation</w:t>
            </w:r>
            <w:r w:rsidRPr="00367412">
              <w:rPr>
                <w:rFonts w:ascii="Times New Roman" w:hAnsi="Times New Roman"/>
                <w:i/>
                <w:vanish/>
                <w:color w:val="FF0000"/>
                <w:szCs w:val="22"/>
                <w:lang w:eastAsia="en-US"/>
              </w:rPr>
              <w:t xml:space="preserve"> der</w:t>
            </w:r>
            <w:r w:rsidR="005270AA" w:rsidRPr="00367412">
              <w:rPr>
                <w:rFonts w:ascii="Times New Roman" w:hAnsi="Times New Roman"/>
                <w:i/>
                <w:vanish/>
                <w:color w:val="FF0000"/>
                <w:szCs w:val="22"/>
                <w:lang w:eastAsia="en-US"/>
              </w:rPr>
              <w:t xml:space="preserve"> </w:t>
            </w:r>
            <w:r w:rsidRPr="00367412">
              <w:rPr>
                <w:rFonts w:ascii="Times New Roman" w:hAnsi="Times New Roman"/>
                <w:i/>
                <w:vanish/>
                <w:color w:val="FF0000"/>
                <w:szCs w:val="22"/>
                <w:lang w:eastAsia="en-US"/>
              </w:rPr>
              <w:t>Lehrkraft, welche Maßnahmen zur Einhaltung der Service-Level-Agreement ergriffen werden k</w:t>
            </w:r>
            <w:r w:rsidR="009223A2" w:rsidRPr="00367412">
              <w:rPr>
                <w:rFonts w:ascii="Times New Roman" w:hAnsi="Times New Roman"/>
                <w:i/>
                <w:vanish/>
                <w:color w:val="FF0000"/>
                <w:szCs w:val="22"/>
                <w:lang w:eastAsia="en-US"/>
              </w:rPr>
              <w:t>önnen</w:t>
            </w:r>
            <w:r w:rsidRPr="00367412">
              <w:rPr>
                <w:rFonts w:ascii="Times New Roman" w:hAnsi="Times New Roman"/>
                <w:i/>
                <w:vanish/>
                <w:color w:val="FF0000"/>
                <w:szCs w:val="22"/>
                <w:lang w:eastAsia="en-US"/>
              </w:rPr>
              <w:t xml:space="preserve">. Des Weiteren werden unterschiedlichen Arten von Meldungen diskutiert </w:t>
            </w:r>
            <w:r w:rsidR="009223A2" w:rsidRPr="00367412">
              <w:rPr>
                <w:rFonts w:ascii="Times New Roman" w:hAnsi="Times New Roman"/>
                <w:i/>
                <w:vanish/>
                <w:color w:val="FF0000"/>
                <w:szCs w:val="22"/>
                <w:lang w:eastAsia="en-US"/>
              </w:rPr>
              <w:t>sowie</w:t>
            </w:r>
            <w:r w:rsidRPr="00367412">
              <w:rPr>
                <w:rFonts w:ascii="Times New Roman" w:hAnsi="Times New Roman"/>
                <w:i/>
                <w:vanish/>
                <w:color w:val="FF0000"/>
                <w:szCs w:val="22"/>
                <w:lang w:eastAsia="en-US"/>
              </w:rPr>
              <w:t xml:space="preserve"> Alternativen der Entgegennahme von Serviceanfragen.</w:t>
            </w:r>
          </w:p>
          <w:p w14:paraId="7A4EFFA1" w14:textId="77203F7A" w:rsidR="00CE2E66" w:rsidRPr="00367412" w:rsidRDefault="00CE2E66" w:rsidP="009223A2">
            <w:pPr>
              <w:pStyle w:val="TabelleAufzhlung"/>
              <w:numPr>
                <w:ilvl w:val="0"/>
                <w:numId w:val="0"/>
              </w:numPr>
              <w:ind w:left="34"/>
              <w:rPr>
                <w:rFonts w:ascii="Times New Roman" w:hAnsi="Times New Roman"/>
                <w:i/>
                <w:vanish/>
                <w:color w:val="FF0000"/>
                <w:szCs w:val="22"/>
                <w:lang w:eastAsia="en-US"/>
              </w:rPr>
            </w:pPr>
          </w:p>
        </w:tc>
      </w:tr>
    </w:tbl>
    <w:p w14:paraId="6D3AECE0" w14:textId="642B0894" w:rsidR="00CE2E66" w:rsidRDefault="00CE2E66">
      <w:pPr>
        <w:rPr>
          <w:rFonts w:ascii="Times New Roman" w:hAnsi="Times New Roman"/>
          <w:b/>
          <w:i/>
          <w:vanish/>
          <w:color w:val="FF0000"/>
        </w:rPr>
      </w:pPr>
      <w:r w:rsidRPr="00367412">
        <w:rPr>
          <w:rFonts w:ascii="Times New Roman" w:hAnsi="Times New Roman"/>
          <w:b/>
          <w:i/>
          <w:vanish/>
          <w:color w:val="FF0000"/>
        </w:rPr>
        <w:br w:type="page"/>
      </w:r>
    </w:p>
    <w:p w14:paraId="4D6491BC" w14:textId="77777777" w:rsidR="00A42208" w:rsidRPr="00A42208" w:rsidRDefault="00A42208" w:rsidP="00A42208">
      <w:pPr>
        <w:spacing w:after="0" w:line="240" w:lineRule="auto"/>
        <w:jc w:val="both"/>
        <w:rPr>
          <w:rFonts w:eastAsia="Calibri"/>
          <w:vanish/>
        </w:rPr>
      </w:pPr>
    </w:p>
    <w:p w14:paraId="29A8D2AE" w14:textId="77F6AD55" w:rsidR="00004897" w:rsidRPr="00562D60" w:rsidRDefault="00004897" w:rsidP="00004897">
      <w:pPr>
        <w:rPr>
          <w:rFonts w:eastAsia="Calibri"/>
          <w:b/>
          <w:vanish/>
        </w:rPr>
      </w:pPr>
      <w:r w:rsidRPr="00562D60">
        <w:rPr>
          <w:rFonts w:eastAsia="Calibri"/>
          <w:b/>
          <w:vanish/>
        </w:rPr>
        <w:t>Methodenhinweis: Rollenspiele</w:t>
      </w:r>
    </w:p>
    <w:p w14:paraId="4CA71A34" w14:textId="4BE1684D" w:rsidR="00004897" w:rsidRPr="00562D60" w:rsidRDefault="00004897" w:rsidP="004E12D8">
      <w:pPr>
        <w:spacing w:after="0"/>
        <w:jc w:val="both"/>
        <w:rPr>
          <w:rFonts w:eastAsia="Calibri"/>
          <w:vanish/>
        </w:rPr>
      </w:pPr>
      <w:r w:rsidRPr="00562D60">
        <w:rPr>
          <w:rFonts w:eastAsia="Calibri"/>
          <w:vanish/>
        </w:rPr>
        <w:t>Mit der Durchführung von Rollenspielen im Unterricht kann die derzeitige oder zukünftige Lebenswirklichkeit der Schülerinnen und Schüler mit spielerischem Agieren verbunden werden. Im Rollenspiel werden reale Situationen nachempfunden oder vorausschauend thematisiert.</w:t>
      </w:r>
    </w:p>
    <w:p w14:paraId="41A5112F" w14:textId="77777777" w:rsidR="00004897" w:rsidRPr="00562D60" w:rsidRDefault="00004897" w:rsidP="004E12D8">
      <w:pPr>
        <w:spacing w:after="0" w:line="240" w:lineRule="auto"/>
        <w:jc w:val="both"/>
        <w:rPr>
          <w:rFonts w:eastAsia="Calibri"/>
          <w:vanish/>
        </w:rPr>
      </w:pPr>
    </w:p>
    <w:p w14:paraId="74911F2C" w14:textId="148C48D6" w:rsidR="00004897" w:rsidRPr="00562D60" w:rsidRDefault="00004897" w:rsidP="00004897">
      <w:pPr>
        <w:spacing w:after="0" w:line="240" w:lineRule="auto"/>
        <w:jc w:val="both"/>
        <w:rPr>
          <w:rFonts w:eastAsia="Calibri"/>
          <w:vanish/>
        </w:rPr>
      </w:pPr>
      <w:r w:rsidRPr="00562D60">
        <w:rPr>
          <w:rFonts w:eastAsia="Calibri"/>
          <w:vanish/>
        </w:rPr>
        <w:t>Rollenspiele dienen der Wiederholung, Überprüfung und Festigung des Gelernten. Sie können dazu beitragen, eigene Verhaltensweisen bewusst zu erleben, neue Verhaltensweisen einzuüben und die Beobachtungs- und Reflexionsfähigkeit zu schulen.</w:t>
      </w:r>
    </w:p>
    <w:p w14:paraId="7E65D8C9" w14:textId="77777777" w:rsidR="00004897" w:rsidRPr="00562D60" w:rsidRDefault="00004897" w:rsidP="00004897">
      <w:pPr>
        <w:spacing w:after="0" w:line="240" w:lineRule="auto"/>
        <w:jc w:val="both"/>
        <w:rPr>
          <w:rFonts w:eastAsia="Calibri"/>
          <w:vanish/>
        </w:rPr>
      </w:pPr>
    </w:p>
    <w:p w14:paraId="243A9653" w14:textId="77777777" w:rsidR="00004897" w:rsidRPr="00562D60" w:rsidRDefault="00004897" w:rsidP="00004897">
      <w:pPr>
        <w:spacing w:after="0" w:line="240" w:lineRule="auto"/>
        <w:jc w:val="both"/>
        <w:rPr>
          <w:rFonts w:eastAsia="Calibri"/>
          <w:vanish/>
        </w:rPr>
      </w:pPr>
      <w:r w:rsidRPr="00562D60">
        <w:rPr>
          <w:rFonts w:eastAsia="Calibri"/>
          <w:vanish/>
        </w:rPr>
        <w:t>Allgemeine Grundregeln des Rollenspiels:</w:t>
      </w:r>
    </w:p>
    <w:p w14:paraId="76A5B901" w14:textId="77777777" w:rsidR="00004897" w:rsidRPr="00562D60" w:rsidRDefault="00004897" w:rsidP="00004897">
      <w:pPr>
        <w:numPr>
          <w:ilvl w:val="0"/>
          <w:numId w:val="15"/>
        </w:numPr>
        <w:spacing w:after="0" w:line="240" w:lineRule="auto"/>
        <w:jc w:val="both"/>
        <w:rPr>
          <w:rFonts w:eastAsia="Calibri"/>
          <w:vanish/>
        </w:rPr>
      </w:pPr>
      <w:r w:rsidRPr="00562D60">
        <w:rPr>
          <w:rFonts w:eastAsia="Calibri"/>
          <w:vanish/>
        </w:rPr>
        <w:t>Die Lehrkraft übernimmt keine aktive Rolle im Rollenspiel. Sie sorgt für die Einhaltung der Verhaltensregeln, beobachtet und greift ansonsten nicht in das Rollenspiel ein.</w:t>
      </w:r>
    </w:p>
    <w:p w14:paraId="4EB746CF" w14:textId="634F8B76" w:rsidR="00004897" w:rsidRPr="00562D60" w:rsidRDefault="00004897" w:rsidP="00004897">
      <w:pPr>
        <w:numPr>
          <w:ilvl w:val="0"/>
          <w:numId w:val="15"/>
        </w:numPr>
        <w:spacing w:after="0" w:line="240" w:lineRule="auto"/>
        <w:jc w:val="both"/>
        <w:rPr>
          <w:rFonts w:eastAsia="Calibri"/>
          <w:vanish/>
        </w:rPr>
      </w:pPr>
      <w:r w:rsidRPr="00562D60">
        <w:rPr>
          <w:rFonts w:eastAsia="Calibri"/>
          <w:vanish/>
        </w:rPr>
        <w:t>Jedes Rollenspiel hat einen klaren Anfang und ein klares Ende. Die Lehrkraft gibt hierzu jeweils ein Signal.</w:t>
      </w:r>
    </w:p>
    <w:p w14:paraId="68245F52" w14:textId="46653E21" w:rsidR="00004897" w:rsidRPr="00562D60" w:rsidRDefault="00004897" w:rsidP="00004897">
      <w:pPr>
        <w:numPr>
          <w:ilvl w:val="0"/>
          <w:numId w:val="15"/>
        </w:numPr>
        <w:spacing w:after="0" w:line="240" w:lineRule="auto"/>
        <w:jc w:val="both"/>
        <w:rPr>
          <w:rFonts w:eastAsia="Calibri"/>
          <w:vanish/>
        </w:rPr>
      </w:pPr>
      <w:r w:rsidRPr="00562D60">
        <w:rPr>
          <w:rFonts w:eastAsia="Calibri"/>
          <w:vanish/>
        </w:rPr>
        <w:t>Es gibt keinen Zwang zur Rollenübernahme.</w:t>
      </w:r>
    </w:p>
    <w:p w14:paraId="5669AAC0" w14:textId="1D3C764C" w:rsidR="00004897" w:rsidRPr="00562D60" w:rsidRDefault="00004897" w:rsidP="00004897">
      <w:pPr>
        <w:numPr>
          <w:ilvl w:val="0"/>
          <w:numId w:val="15"/>
        </w:numPr>
        <w:spacing w:after="0" w:line="240" w:lineRule="auto"/>
        <w:jc w:val="both"/>
        <w:rPr>
          <w:rFonts w:eastAsia="Calibri"/>
          <w:vanish/>
        </w:rPr>
      </w:pPr>
      <w:r w:rsidRPr="00562D60">
        <w:rPr>
          <w:rFonts w:eastAsia="Calibri"/>
          <w:vanish/>
        </w:rPr>
        <w:t>Die Spielerinnen und Spieler erhalten eindeutige Informationen über ihre Rolle (mittels Ro</w:t>
      </w:r>
      <w:r w:rsidR="00127B38">
        <w:rPr>
          <w:rFonts w:eastAsia="Calibri"/>
          <w:vanish/>
        </w:rPr>
        <w:t>llenspielkarten oder mündlich).</w:t>
      </w:r>
    </w:p>
    <w:p w14:paraId="2EC8590C" w14:textId="4212AC21" w:rsidR="00004897" w:rsidRPr="00562D60" w:rsidRDefault="00004897" w:rsidP="00004897">
      <w:pPr>
        <w:numPr>
          <w:ilvl w:val="0"/>
          <w:numId w:val="15"/>
        </w:numPr>
        <w:spacing w:after="0" w:line="240" w:lineRule="auto"/>
        <w:jc w:val="both"/>
        <w:rPr>
          <w:rFonts w:eastAsia="Calibri"/>
          <w:vanish/>
        </w:rPr>
      </w:pPr>
      <w:r w:rsidRPr="00562D60">
        <w:rPr>
          <w:rFonts w:eastAsia="Calibri"/>
          <w:vanish/>
        </w:rPr>
        <w:t>Fällt eine Spielerin oder ein Spieler durch z. B. Lachen aus ihrer bzw. seiner Rolle, kann das Spiel abgebrochen und erneut begonnen werden.</w:t>
      </w:r>
    </w:p>
    <w:p w14:paraId="570CFE45" w14:textId="77777777" w:rsidR="00004897" w:rsidRPr="00562D60" w:rsidRDefault="00004897" w:rsidP="00004897">
      <w:pPr>
        <w:spacing w:after="0" w:line="240" w:lineRule="auto"/>
        <w:jc w:val="both"/>
        <w:rPr>
          <w:rFonts w:eastAsia="Calibri"/>
          <w:vanish/>
        </w:rPr>
      </w:pPr>
    </w:p>
    <w:p w14:paraId="28837FE6" w14:textId="77777777" w:rsidR="00004897" w:rsidRPr="00562D60" w:rsidRDefault="00004897" w:rsidP="00004897">
      <w:pPr>
        <w:spacing w:after="0" w:line="240" w:lineRule="auto"/>
        <w:jc w:val="both"/>
        <w:rPr>
          <w:rFonts w:eastAsia="Calibri"/>
          <w:vanish/>
        </w:rPr>
      </w:pPr>
      <w:r w:rsidRPr="00562D60">
        <w:rPr>
          <w:rFonts w:eastAsia="Calibri"/>
          <w:vanish/>
        </w:rPr>
        <w:t>Verhaltensregeln während des Rollenspiels:</w:t>
      </w:r>
    </w:p>
    <w:p w14:paraId="57CE646F" w14:textId="77777777" w:rsidR="00004897" w:rsidRPr="00562D60" w:rsidRDefault="00004897" w:rsidP="00004897">
      <w:pPr>
        <w:numPr>
          <w:ilvl w:val="0"/>
          <w:numId w:val="16"/>
        </w:numPr>
        <w:spacing w:after="0" w:line="240" w:lineRule="auto"/>
        <w:jc w:val="both"/>
        <w:rPr>
          <w:rFonts w:eastAsia="Calibri"/>
          <w:vanish/>
        </w:rPr>
      </w:pPr>
      <w:r w:rsidRPr="00562D60">
        <w:rPr>
          <w:rFonts w:eastAsia="Calibri"/>
          <w:vanish/>
        </w:rPr>
        <w:t>Das Plenum erhält einen Beobachtungsauftrag. Dieser kann z. B. in Form eines Beobachtungsbogens erteilt werden.</w:t>
      </w:r>
    </w:p>
    <w:p w14:paraId="23EFD3E9" w14:textId="77777777" w:rsidR="00004897" w:rsidRPr="00562D60" w:rsidRDefault="00004897" w:rsidP="00004897">
      <w:pPr>
        <w:numPr>
          <w:ilvl w:val="0"/>
          <w:numId w:val="16"/>
        </w:numPr>
        <w:spacing w:after="0" w:line="240" w:lineRule="auto"/>
        <w:jc w:val="both"/>
        <w:rPr>
          <w:rFonts w:eastAsia="Calibri"/>
          <w:vanish/>
        </w:rPr>
      </w:pPr>
      <w:r w:rsidRPr="00562D60">
        <w:rPr>
          <w:rFonts w:eastAsia="Calibri"/>
          <w:vanish/>
        </w:rPr>
        <w:t>Während des Rollenspiels herrscht äußerste Ruhe und Aufmerksamkeit im Klassenzimmer.</w:t>
      </w:r>
    </w:p>
    <w:p w14:paraId="42A16677" w14:textId="77777777" w:rsidR="00004897" w:rsidRPr="00562D60" w:rsidRDefault="00004897" w:rsidP="00004897">
      <w:pPr>
        <w:numPr>
          <w:ilvl w:val="0"/>
          <w:numId w:val="16"/>
        </w:numPr>
        <w:spacing w:after="0" w:line="240" w:lineRule="auto"/>
        <w:jc w:val="both"/>
        <w:rPr>
          <w:rFonts w:eastAsia="Calibri"/>
          <w:vanish/>
        </w:rPr>
      </w:pPr>
      <w:r w:rsidRPr="00562D60">
        <w:rPr>
          <w:rFonts w:eastAsia="Calibri"/>
          <w:vanish/>
        </w:rPr>
        <w:t>In der Reflexionsphase darf sachliche Kritik geäußert werden, persönliche Angriffe und Auslachen werden nicht toleriert.</w:t>
      </w:r>
    </w:p>
    <w:p w14:paraId="44E4AE62" w14:textId="2342C3F5" w:rsidR="00004897" w:rsidRPr="00562D60" w:rsidRDefault="00004897" w:rsidP="00004897">
      <w:pPr>
        <w:numPr>
          <w:ilvl w:val="0"/>
          <w:numId w:val="16"/>
        </w:numPr>
        <w:spacing w:after="0" w:line="240" w:lineRule="auto"/>
        <w:jc w:val="both"/>
        <w:rPr>
          <w:rFonts w:eastAsia="Calibri"/>
          <w:vanish/>
        </w:rPr>
      </w:pPr>
      <w:r w:rsidRPr="00562D60">
        <w:rPr>
          <w:rFonts w:eastAsia="Calibri"/>
          <w:vanish/>
        </w:rPr>
        <w:t>Die Schülerinnen und Schüler spielen ihre Rollen ernsthaft. Sie übernehmen eine Rolle; diese Rolle spiegelt nicht ihre Person wieder.</w:t>
      </w:r>
    </w:p>
    <w:p w14:paraId="1402C690" w14:textId="5E159537" w:rsidR="00004897" w:rsidRPr="00562D60" w:rsidRDefault="00004897" w:rsidP="00004897">
      <w:pPr>
        <w:numPr>
          <w:ilvl w:val="0"/>
          <w:numId w:val="16"/>
        </w:numPr>
        <w:spacing w:after="0" w:line="240" w:lineRule="auto"/>
        <w:jc w:val="both"/>
        <w:rPr>
          <w:rFonts w:eastAsia="Calibri"/>
          <w:vanish/>
        </w:rPr>
      </w:pPr>
      <w:r w:rsidRPr="00562D60">
        <w:rPr>
          <w:rFonts w:eastAsia="Calibri"/>
          <w:vanish/>
        </w:rPr>
        <w:t>Die Spielerinnen und Spieler stehen unter besonderem Schutz der Lehrkraft.</w:t>
      </w:r>
    </w:p>
    <w:p w14:paraId="49883770" w14:textId="77777777" w:rsidR="00004897" w:rsidRPr="00562D60" w:rsidRDefault="00004897" w:rsidP="00004897">
      <w:pPr>
        <w:spacing w:after="0" w:line="240" w:lineRule="auto"/>
        <w:jc w:val="both"/>
        <w:rPr>
          <w:rFonts w:eastAsia="Calibri"/>
          <w:vanish/>
        </w:rPr>
      </w:pPr>
    </w:p>
    <w:p w14:paraId="09C39537" w14:textId="77777777" w:rsidR="00004897" w:rsidRPr="00562D60" w:rsidRDefault="00004897" w:rsidP="00004897">
      <w:pPr>
        <w:spacing w:after="0" w:line="240" w:lineRule="auto"/>
        <w:jc w:val="both"/>
        <w:rPr>
          <w:rFonts w:eastAsia="Calibri"/>
          <w:vanish/>
        </w:rPr>
      </w:pPr>
      <w:r w:rsidRPr="00562D60">
        <w:rPr>
          <w:rFonts w:eastAsia="Calibri"/>
          <w:vanish/>
        </w:rPr>
        <w:t>Die Durchführung von Rollenspielen erfolgt i. d. R. in drei Phasen:</w:t>
      </w:r>
    </w:p>
    <w:p w14:paraId="2F400412" w14:textId="77777777" w:rsidR="00004897" w:rsidRPr="00562D60" w:rsidRDefault="00004897" w:rsidP="00004897">
      <w:pPr>
        <w:spacing w:after="0" w:line="240" w:lineRule="auto"/>
        <w:jc w:val="both"/>
        <w:rPr>
          <w:rFonts w:eastAsia="Calibri"/>
          <w:vanish/>
        </w:rPr>
      </w:pPr>
    </w:p>
    <w:p w14:paraId="45E8FD02" w14:textId="77777777" w:rsidR="00004897" w:rsidRPr="00562D60" w:rsidRDefault="00004897" w:rsidP="00004897">
      <w:pPr>
        <w:numPr>
          <w:ilvl w:val="0"/>
          <w:numId w:val="17"/>
        </w:numPr>
        <w:spacing w:after="0" w:line="240" w:lineRule="auto"/>
        <w:jc w:val="both"/>
        <w:rPr>
          <w:rFonts w:eastAsia="Calibri"/>
          <w:vanish/>
        </w:rPr>
      </w:pPr>
      <w:r w:rsidRPr="00562D60">
        <w:rPr>
          <w:rFonts w:eastAsia="Calibri"/>
          <w:vanish/>
        </w:rPr>
        <w:t>Vorbereitungsphase:</w:t>
      </w:r>
    </w:p>
    <w:p w14:paraId="163F00BC" w14:textId="77777777" w:rsidR="00004897" w:rsidRPr="00562D60" w:rsidRDefault="00004897" w:rsidP="00127B38">
      <w:pPr>
        <w:spacing w:after="0" w:line="240" w:lineRule="auto"/>
        <w:ind w:left="720" w:hanging="720"/>
        <w:jc w:val="both"/>
        <w:rPr>
          <w:rFonts w:eastAsia="Calibri"/>
          <w:vanish/>
        </w:rPr>
      </w:pPr>
    </w:p>
    <w:p w14:paraId="0A0BD8F5" w14:textId="77777777" w:rsidR="00004897" w:rsidRPr="00562D60" w:rsidRDefault="00004897" w:rsidP="00004897">
      <w:pPr>
        <w:spacing w:after="0" w:line="240" w:lineRule="auto"/>
        <w:ind w:left="720"/>
        <w:jc w:val="both"/>
        <w:rPr>
          <w:rFonts w:eastAsia="Calibri"/>
          <w:vanish/>
        </w:rPr>
      </w:pPr>
      <w:r w:rsidRPr="00562D60">
        <w:rPr>
          <w:rFonts w:eastAsia="Calibri"/>
          <w:vanish/>
        </w:rPr>
        <w:t>Die einzuhaltenden Verhaltensregeln während des Rollenspiels werden besprochen. Die Spielsituation wird geklärt, die Rollen werden verteilt; die Beobachterinnen und Beobachter erhalten einen konkreten Beobachtungsauftrag. Die Rollenspielerinnen und Rollenspieler lesen bzw. denken sich in ihre Rollen ein.</w:t>
      </w:r>
    </w:p>
    <w:p w14:paraId="038EEC60" w14:textId="77777777" w:rsidR="00004897" w:rsidRPr="00562D60" w:rsidRDefault="00004897" w:rsidP="00127B38">
      <w:pPr>
        <w:spacing w:after="0" w:line="240" w:lineRule="auto"/>
        <w:ind w:left="720" w:hanging="720"/>
        <w:jc w:val="both"/>
        <w:rPr>
          <w:rFonts w:eastAsia="Calibri"/>
          <w:vanish/>
        </w:rPr>
      </w:pPr>
    </w:p>
    <w:p w14:paraId="1D0EC949" w14:textId="77777777" w:rsidR="00004897" w:rsidRPr="00562D60" w:rsidRDefault="00004897" w:rsidP="00004897">
      <w:pPr>
        <w:numPr>
          <w:ilvl w:val="0"/>
          <w:numId w:val="17"/>
        </w:numPr>
        <w:spacing w:after="0" w:line="240" w:lineRule="auto"/>
        <w:jc w:val="both"/>
        <w:rPr>
          <w:rFonts w:eastAsia="Calibri"/>
          <w:vanish/>
        </w:rPr>
      </w:pPr>
      <w:r w:rsidRPr="00562D60">
        <w:rPr>
          <w:rFonts w:eastAsia="Calibri"/>
          <w:vanish/>
        </w:rPr>
        <w:t>Spielphase:</w:t>
      </w:r>
    </w:p>
    <w:p w14:paraId="5B4CC804" w14:textId="77777777" w:rsidR="00004897" w:rsidRPr="00562D60" w:rsidRDefault="00004897" w:rsidP="00127B38">
      <w:pPr>
        <w:spacing w:after="0" w:line="240" w:lineRule="auto"/>
        <w:ind w:left="720" w:hanging="720"/>
        <w:jc w:val="both"/>
        <w:rPr>
          <w:rFonts w:eastAsia="Calibri"/>
          <w:vanish/>
        </w:rPr>
      </w:pPr>
    </w:p>
    <w:p w14:paraId="2BA21AC5" w14:textId="77777777" w:rsidR="00004897" w:rsidRPr="00562D60" w:rsidRDefault="00004897" w:rsidP="00004897">
      <w:pPr>
        <w:spacing w:after="0" w:line="240" w:lineRule="auto"/>
        <w:ind w:left="720"/>
        <w:jc w:val="both"/>
        <w:rPr>
          <w:rFonts w:eastAsia="Calibri"/>
          <w:vanish/>
        </w:rPr>
      </w:pPr>
      <w:r w:rsidRPr="00562D60">
        <w:rPr>
          <w:rFonts w:eastAsia="Calibri"/>
          <w:vanish/>
        </w:rPr>
        <w:t>Die Spielerinnen und Spieler nehmen ihre Rollen ein und reagieren situationsabhängig unter Anwendung der erworbenen Fachkompetenz. Das Plenum erfüllt den Beobachtungsauftrag.</w:t>
      </w:r>
    </w:p>
    <w:p w14:paraId="04E9BED4" w14:textId="77777777" w:rsidR="00004897" w:rsidRPr="00562D60" w:rsidRDefault="00004897" w:rsidP="00127B38">
      <w:pPr>
        <w:spacing w:after="0" w:line="240" w:lineRule="auto"/>
        <w:ind w:left="720" w:hanging="720"/>
        <w:jc w:val="both"/>
        <w:rPr>
          <w:rFonts w:eastAsia="Calibri"/>
          <w:vanish/>
        </w:rPr>
      </w:pPr>
    </w:p>
    <w:p w14:paraId="164A7487" w14:textId="622246DE" w:rsidR="00004897" w:rsidRPr="00562D60" w:rsidRDefault="00004897" w:rsidP="00004897">
      <w:pPr>
        <w:spacing w:after="0" w:line="240" w:lineRule="auto"/>
        <w:ind w:left="720"/>
        <w:jc w:val="both"/>
        <w:rPr>
          <w:rFonts w:eastAsia="Calibri"/>
          <w:vanish/>
        </w:rPr>
      </w:pPr>
      <w:r w:rsidRPr="00562D60">
        <w:rPr>
          <w:rFonts w:eastAsia="Calibri"/>
          <w:vanish/>
        </w:rPr>
        <w:t>Das Rollenspiel kann ggf. in anderer Besetzung – und/oder unter veränderter Situation – wiederholt werden.</w:t>
      </w:r>
    </w:p>
    <w:p w14:paraId="41652AA5" w14:textId="77777777" w:rsidR="00004897" w:rsidRPr="00562D60" w:rsidRDefault="00004897" w:rsidP="00004897">
      <w:pPr>
        <w:spacing w:after="0" w:line="240" w:lineRule="auto"/>
        <w:jc w:val="both"/>
        <w:rPr>
          <w:rFonts w:eastAsia="Calibri"/>
          <w:vanish/>
        </w:rPr>
      </w:pPr>
    </w:p>
    <w:p w14:paraId="6121E058" w14:textId="77777777" w:rsidR="00004897" w:rsidRPr="00562D60" w:rsidRDefault="00004897" w:rsidP="00004897">
      <w:pPr>
        <w:numPr>
          <w:ilvl w:val="0"/>
          <w:numId w:val="17"/>
        </w:numPr>
        <w:spacing w:after="0" w:line="240" w:lineRule="auto"/>
        <w:jc w:val="both"/>
        <w:rPr>
          <w:rFonts w:eastAsia="Calibri"/>
          <w:vanish/>
        </w:rPr>
      </w:pPr>
      <w:r w:rsidRPr="00562D60">
        <w:rPr>
          <w:rFonts w:eastAsia="Calibri"/>
          <w:vanish/>
        </w:rPr>
        <w:t>Reflexionsphase:</w:t>
      </w:r>
    </w:p>
    <w:p w14:paraId="6BA87917" w14:textId="77777777" w:rsidR="00004897" w:rsidRPr="00562D60" w:rsidRDefault="00004897" w:rsidP="00004897">
      <w:pPr>
        <w:spacing w:after="0" w:line="240" w:lineRule="auto"/>
        <w:jc w:val="both"/>
        <w:rPr>
          <w:rFonts w:eastAsia="Calibri"/>
          <w:vanish/>
        </w:rPr>
      </w:pPr>
    </w:p>
    <w:p w14:paraId="393A617D" w14:textId="449F667D" w:rsidR="00004897" w:rsidRPr="00562D60" w:rsidRDefault="00004897" w:rsidP="00004897">
      <w:pPr>
        <w:spacing w:after="0" w:line="240" w:lineRule="auto"/>
        <w:ind w:left="709"/>
        <w:jc w:val="both"/>
        <w:rPr>
          <w:rFonts w:eastAsia="Calibri"/>
          <w:vanish/>
        </w:rPr>
      </w:pPr>
      <w:r w:rsidRPr="00562D60">
        <w:rPr>
          <w:rFonts w:eastAsia="Calibri"/>
          <w:vanish/>
        </w:rPr>
        <w:t>Zunächst berichten die Spielerinnen und Spieler von ihrem Empfinden während des Spiels. Die Beobachterinnen und Beobachter berichten über ihre Beobachtungen. Gemeinsam werden die im Spiel getroffenen Entscheidungen und Handlungsweisen reflektiert und infrage gestellt sowie die gespielten Rollen bewertet.</w:t>
      </w:r>
    </w:p>
    <w:p w14:paraId="0FBAD540" w14:textId="77777777" w:rsidR="00004897" w:rsidRPr="00562D60" w:rsidRDefault="00004897" w:rsidP="00004897">
      <w:pPr>
        <w:spacing w:after="0" w:line="240" w:lineRule="auto"/>
        <w:jc w:val="both"/>
        <w:rPr>
          <w:rFonts w:eastAsia="Calibri"/>
          <w:vanish/>
        </w:rPr>
      </w:pPr>
    </w:p>
    <w:p w14:paraId="0D93ADC1" w14:textId="77777777" w:rsidR="00004897" w:rsidRPr="00562D60" w:rsidRDefault="00004897" w:rsidP="00004897">
      <w:pPr>
        <w:spacing w:after="0" w:line="240" w:lineRule="auto"/>
        <w:jc w:val="both"/>
        <w:rPr>
          <w:rFonts w:eastAsia="Calibri"/>
          <w:vanish/>
        </w:rPr>
      </w:pPr>
    </w:p>
    <w:p w14:paraId="757D6CBF" w14:textId="77777777" w:rsidR="00004897" w:rsidRPr="00562D60" w:rsidRDefault="00004897" w:rsidP="00004897">
      <w:pPr>
        <w:spacing w:after="0" w:line="240" w:lineRule="auto"/>
        <w:jc w:val="both"/>
        <w:rPr>
          <w:rFonts w:eastAsia="Calibri"/>
          <w:vanish/>
        </w:rPr>
      </w:pPr>
    </w:p>
    <w:p w14:paraId="67C1DEF5" w14:textId="77777777" w:rsidR="00004897" w:rsidRPr="00562D60" w:rsidRDefault="00004897" w:rsidP="00004897">
      <w:pPr>
        <w:spacing w:after="0" w:line="240" w:lineRule="auto"/>
        <w:jc w:val="both"/>
        <w:rPr>
          <w:rFonts w:eastAsia="Calibri"/>
          <w:vanish/>
        </w:rPr>
      </w:pPr>
      <w:r w:rsidRPr="00562D60">
        <w:rPr>
          <w:rFonts w:eastAsia="Calibri"/>
          <w:vanish/>
        </w:rPr>
        <w:t>Hinweise für die Rollenspielkarten:</w:t>
      </w:r>
    </w:p>
    <w:p w14:paraId="13935BB6" w14:textId="77777777" w:rsidR="00004897" w:rsidRPr="00562D60" w:rsidRDefault="00004897" w:rsidP="00004897">
      <w:pPr>
        <w:numPr>
          <w:ilvl w:val="0"/>
          <w:numId w:val="18"/>
        </w:numPr>
        <w:spacing w:after="0" w:line="240" w:lineRule="auto"/>
        <w:jc w:val="both"/>
        <w:rPr>
          <w:rFonts w:eastAsia="Calibri"/>
          <w:vanish/>
        </w:rPr>
      </w:pPr>
      <w:r w:rsidRPr="00562D60">
        <w:rPr>
          <w:rFonts w:eastAsia="Calibri"/>
          <w:vanish/>
        </w:rPr>
        <w:t>Spielanweisungen verständlich und einfach gestalten, so dass sich die Rollenspielerin bzw. der Rollenspieler die Anweisungen leicht merken kann.</w:t>
      </w:r>
    </w:p>
    <w:p w14:paraId="17320E84" w14:textId="77777777" w:rsidR="00004897" w:rsidRPr="00562D60" w:rsidRDefault="00004897" w:rsidP="00004897">
      <w:pPr>
        <w:numPr>
          <w:ilvl w:val="0"/>
          <w:numId w:val="18"/>
        </w:numPr>
        <w:spacing w:after="0" w:line="240" w:lineRule="auto"/>
        <w:jc w:val="both"/>
        <w:rPr>
          <w:rFonts w:eastAsia="Calibri"/>
          <w:vanish/>
        </w:rPr>
      </w:pPr>
      <w:r w:rsidRPr="00562D60">
        <w:rPr>
          <w:rFonts w:eastAsia="Calibri"/>
          <w:vanish/>
        </w:rPr>
        <w:t>Rollenanweisungen in „Sie-Form“ verfassen</w:t>
      </w:r>
      <w:r>
        <w:rPr>
          <w:rFonts w:eastAsia="Calibri"/>
          <w:vanish/>
        </w:rPr>
        <w:t>,</w:t>
      </w:r>
      <w:r w:rsidRPr="00562D60">
        <w:rPr>
          <w:rFonts w:eastAsia="Calibri"/>
          <w:vanish/>
        </w:rPr>
        <w:t xml:space="preserve"> um die Identifikation mit der Rolle zu erleichtern.</w:t>
      </w:r>
    </w:p>
    <w:p w14:paraId="766396AC" w14:textId="77777777" w:rsidR="00004897" w:rsidRPr="00562D60" w:rsidRDefault="00004897" w:rsidP="00004897">
      <w:pPr>
        <w:numPr>
          <w:ilvl w:val="0"/>
          <w:numId w:val="18"/>
        </w:numPr>
        <w:spacing w:after="0" w:line="240" w:lineRule="auto"/>
        <w:jc w:val="both"/>
        <w:rPr>
          <w:rFonts w:eastAsia="Calibri"/>
          <w:vanish/>
        </w:rPr>
      </w:pPr>
      <w:r w:rsidRPr="00562D60">
        <w:rPr>
          <w:rFonts w:eastAsia="Calibri"/>
          <w:vanish/>
        </w:rPr>
        <w:t xml:space="preserve">Rollenanweisungen so schreiben, dass Spielraum für Eigeninitiative bleibt. Zugleich so viele Vorgaben wie notwendig machen, damit das Rollenspiel im Sinne des Lernziels möglich wird. </w:t>
      </w:r>
    </w:p>
    <w:p w14:paraId="65983194" w14:textId="77777777" w:rsidR="00004897" w:rsidRPr="00562D60" w:rsidRDefault="00004897" w:rsidP="00004897">
      <w:pPr>
        <w:numPr>
          <w:ilvl w:val="0"/>
          <w:numId w:val="18"/>
        </w:numPr>
        <w:spacing w:after="0" w:line="240" w:lineRule="auto"/>
        <w:jc w:val="both"/>
        <w:rPr>
          <w:rFonts w:eastAsia="Calibri"/>
          <w:vanish/>
        </w:rPr>
      </w:pPr>
      <w:r w:rsidRPr="00562D60">
        <w:rPr>
          <w:rFonts w:eastAsia="Calibri"/>
          <w:vanish/>
        </w:rPr>
        <w:t>In manchen Fällen sind negative Anweisungen notwendig, z. B. „Sie sagen zunächst nicht …“</w:t>
      </w:r>
    </w:p>
    <w:p w14:paraId="1AB2E697" w14:textId="77777777" w:rsidR="00004897" w:rsidRPr="00562D60" w:rsidRDefault="00004897" w:rsidP="00004897">
      <w:pPr>
        <w:spacing w:after="0" w:line="240" w:lineRule="auto"/>
        <w:jc w:val="both"/>
        <w:rPr>
          <w:rFonts w:eastAsia="Calibri"/>
          <w:vanish/>
          <w:sz w:val="24"/>
        </w:rPr>
      </w:pPr>
    </w:p>
    <w:p w14:paraId="5C44F0F1" w14:textId="77777777" w:rsidR="00004897" w:rsidRPr="00562D60" w:rsidRDefault="00004897" w:rsidP="00004897">
      <w:pPr>
        <w:spacing w:after="0" w:line="240" w:lineRule="auto"/>
        <w:jc w:val="both"/>
        <w:rPr>
          <w:rFonts w:eastAsia="Calibri"/>
          <w:vanish/>
        </w:rPr>
      </w:pPr>
      <w:r w:rsidRPr="00562D60">
        <w:rPr>
          <w:rFonts w:eastAsia="Calibri"/>
          <w:vanish/>
        </w:rPr>
        <w:t>Mögliche Schwierigkeiten bei der Durchführung von Rollenspielen:</w:t>
      </w:r>
    </w:p>
    <w:p w14:paraId="5BDC2F55" w14:textId="0E2A8402" w:rsidR="00004897" w:rsidRPr="00562D60" w:rsidRDefault="00004897" w:rsidP="00004897">
      <w:pPr>
        <w:numPr>
          <w:ilvl w:val="0"/>
          <w:numId w:val="19"/>
        </w:numPr>
        <w:spacing w:after="0" w:line="240" w:lineRule="auto"/>
        <w:jc w:val="both"/>
        <w:rPr>
          <w:rFonts w:eastAsia="Calibri"/>
          <w:vanish/>
        </w:rPr>
      </w:pPr>
      <w:r w:rsidRPr="00562D60">
        <w:rPr>
          <w:rFonts w:eastAsia="Calibri"/>
          <w:vanish/>
        </w:rPr>
        <w:t>Schülerinnen und Schüler stellen den Sinn und den Zweck von Rollenspielen im Unterricht in Frage. In diesem Fall hilft es, wenn</w:t>
      </w:r>
    </w:p>
    <w:p w14:paraId="2910AB4B" w14:textId="39483617" w:rsidR="00004897" w:rsidRPr="00562D60" w:rsidRDefault="00004897" w:rsidP="00004897">
      <w:pPr>
        <w:numPr>
          <w:ilvl w:val="0"/>
          <w:numId w:val="20"/>
        </w:numPr>
        <w:spacing w:after="0" w:line="240" w:lineRule="auto"/>
        <w:ind w:left="1134" w:hanging="283"/>
        <w:jc w:val="both"/>
        <w:rPr>
          <w:rFonts w:eastAsia="Calibri"/>
          <w:vanish/>
        </w:rPr>
      </w:pPr>
      <w:r w:rsidRPr="00562D60">
        <w:rPr>
          <w:rFonts w:eastAsia="Calibri"/>
          <w:vanish/>
        </w:rPr>
        <w:t>die durch den Ausbildungsberuf geforderten hohen Anforderungen an die Dimensionen beruflicher Handlungskompetenz beleuchtet werden. Durch Rollenspiele und deren Reflexion können diese Kompetenzen in besonderem Maße gefördert werden.</w:t>
      </w:r>
    </w:p>
    <w:p w14:paraId="7F8826CC" w14:textId="77777777" w:rsidR="00004897" w:rsidRPr="00562D60" w:rsidRDefault="00004897" w:rsidP="00004897">
      <w:pPr>
        <w:numPr>
          <w:ilvl w:val="0"/>
          <w:numId w:val="20"/>
        </w:numPr>
        <w:spacing w:after="0" w:line="240" w:lineRule="auto"/>
        <w:ind w:left="1134" w:hanging="283"/>
        <w:jc w:val="both"/>
        <w:rPr>
          <w:rFonts w:eastAsia="Calibri"/>
          <w:vanish/>
        </w:rPr>
      </w:pPr>
      <w:r>
        <w:rPr>
          <w:rFonts w:eastAsia="Calibri"/>
          <w:vanish/>
        </w:rPr>
        <w:t>D</w:t>
      </w:r>
      <w:r w:rsidRPr="00562D60">
        <w:rPr>
          <w:rFonts w:eastAsia="Calibri"/>
          <w:vanish/>
        </w:rPr>
        <w:t>er Realitätsbezug in den Vordergrund gestellt wird.</w:t>
      </w:r>
    </w:p>
    <w:p w14:paraId="2545560C" w14:textId="283A67B1" w:rsidR="00004897" w:rsidRPr="00562D60" w:rsidRDefault="00004897" w:rsidP="00004897">
      <w:pPr>
        <w:numPr>
          <w:ilvl w:val="0"/>
          <w:numId w:val="19"/>
        </w:numPr>
        <w:spacing w:after="0" w:line="240" w:lineRule="auto"/>
        <w:jc w:val="both"/>
        <w:rPr>
          <w:rFonts w:eastAsia="Calibri"/>
          <w:vanish/>
        </w:rPr>
      </w:pPr>
      <w:r w:rsidRPr="00562D60">
        <w:rPr>
          <w:rFonts w:eastAsia="Calibri"/>
          <w:vanish/>
        </w:rPr>
        <w:t>Schülerinnen und Schüler sind gehemmt oder weigern sich aus Sorge sich bloßzustellen zu spielen. In diesem Fall muss den Schülerinnen und Schülern die Angst genommen werden. Sie brauchen Zeit, um sich an diese Methode zu gewöhnen, weshalb nicht unter Zeitdruck gearbeitet werden sollte. Werden Rollenspiele regelmäßig eingesetzt, gewöhnen sich die Schülerinnen und Schüler an die Methode und erkennen im Laufe der Zeit ihren Mehrwert.</w:t>
      </w:r>
    </w:p>
    <w:p w14:paraId="7002E099" w14:textId="77777777" w:rsidR="00004897" w:rsidRDefault="00004897" w:rsidP="00004897">
      <w:pPr>
        <w:spacing w:after="0" w:line="240" w:lineRule="auto"/>
        <w:jc w:val="both"/>
        <w:rPr>
          <w:rFonts w:eastAsia="Calibri"/>
          <w:vanish/>
          <w:sz w:val="24"/>
        </w:rPr>
      </w:pPr>
    </w:p>
    <w:p w14:paraId="396F5068" w14:textId="77777777" w:rsidR="00004897" w:rsidRPr="00562D60" w:rsidRDefault="00004897" w:rsidP="00004897">
      <w:pPr>
        <w:spacing w:after="0" w:line="240" w:lineRule="auto"/>
        <w:jc w:val="both"/>
        <w:rPr>
          <w:rFonts w:eastAsia="Calibri"/>
          <w:vanish/>
          <w:sz w:val="24"/>
        </w:rPr>
      </w:pPr>
    </w:p>
    <w:p w14:paraId="61F511D8" w14:textId="36817E7B" w:rsidR="00004897" w:rsidRPr="00FF1848" w:rsidRDefault="00004897" w:rsidP="00FF1848">
      <w:pPr>
        <w:pStyle w:val="KeinLeerraum"/>
        <w:rPr>
          <w:rFonts w:eastAsia="Calibri" w:cs="Times New Roman"/>
          <w:vanish/>
          <w:sz w:val="22"/>
        </w:rPr>
      </w:pPr>
      <w:r w:rsidRPr="002A0670">
        <w:rPr>
          <w:rFonts w:eastAsia="Calibri" w:cs="Times New Roman"/>
          <w:vanish/>
          <w:sz w:val="22"/>
        </w:rPr>
        <w:t xml:space="preserve">Quelle: Ausgangsmaterialien des Landesbildungsservers Baden-Württemberg (www.schule-bw.de bzw. www.wirtschaftskompetenz-bw.de) am Institut für Bildungsanalysen Baden-Württemberg (IBBW) (https://ibbw.kultus-bw.de), veröffentlicht unter der Lizenz CC BY 4.0 International (Zugriff am </w:t>
      </w:r>
      <w:r>
        <w:rPr>
          <w:rFonts w:eastAsia="Calibri" w:cs="Times New Roman"/>
          <w:vanish/>
          <w:sz w:val="22"/>
        </w:rPr>
        <w:t>2</w:t>
      </w:r>
      <w:r w:rsidRPr="002A0670">
        <w:rPr>
          <w:rFonts w:eastAsia="Calibri" w:cs="Times New Roman"/>
          <w:vanish/>
          <w:sz w:val="22"/>
        </w:rPr>
        <w:t>1.0</w:t>
      </w:r>
      <w:r>
        <w:rPr>
          <w:rFonts w:eastAsia="Calibri" w:cs="Times New Roman"/>
          <w:vanish/>
          <w:sz w:val="22"/>
        </w:rPr>
        <w:t>6</w:t>
      </w:r>
      <w:r w:rsidRPr="002A0670">
        <w:rPr>
          <w:rFonts w:eastAsia="Calibri" w:cs="Times New Roman"/>
          <w:vanish/>
          <w:sz w:val="22"/>
        </w:rPr>
        <w:t>.202</w:t>
      </w:r>
      <w:r>
        <w:rPr>
          <w:rFonts w:eastAsia="Calibri" w:cs="Times New Roman"/>
          <w:vanish/>
          <w:sz w:val="22"/>
        </w:rPr>
        <w:t>1</w:t>
      </w:r>
      <w:r w:rsidRPr="002A0670">
        <w:rPr>
          <w:rFonts w:eastAsia="Calibri" w:cs="Times New Roman"/>
          <w:vanish/>
          <w:sz w:val="22"/>
        </w:rPr>
        <w:t>)</w:t>
      </w:r>
    </w:p>
    <w:p w14:paraId="61229551" w14:textId="77777777" w:rsidR="009E4794" w:rsidRDefault="009E4794">
      <w:pPr>
        <w:rPr>
          <w:rFonts w:ascii="Times New Roman" w:hAnsi="Times New Roman"/>
          <w:b/>
          <w:i/>
          <w:vanish/>
          <w:color w:val="FF0000"/>
          <w:szCs w:val="20"/>
          <w:lang w:eastAsia="de-DE"/>
        </w:rPr>
      </w:pPr>
      <w:r>
        <w:rPr>
          <w:rFonts w:ascii="Times New Roman" w:hAnsi="Times New Roman"/>
          <w:b/>
          <w:i/>
          <w:vanish/>
          <w:color w:val="FF0000"/>
        </w:rPr>
        <w:br w:type="page"/>
      </w:r>
    </w:p>
    <w:p w14:paraId="2533C860" w14:textId="07B2603C" w:rsidR="00B963DD" w:rsidRPr="00367412" w:rsidRDefault="00B963DD" w:rsidP="00B963DD">
      <w:pPr>
        <w:pStyle w:val="TextkrperGrauhinterlegt"/>
        <w:shd w:val="clear" w:color="auto" w:fill="F2F2F2" w:themeFill="background1" w:themeFillShade="F2"/>
        <w:rPr>
          <w:rFonts w:ascii="Times New Roman" w:hAnsi="Times New Roman"/>
          <w:b/>
          <w:i/>
          <w:vanish/>
          <w:color w:val="FF0000"/>
        </w:rPr>
      </w:pPr>
      <w:r w:rsidRPr="00367412">
        <w:rPr>
          <w:rFonts w:ascii="Times New Roman" w:hAnsi="Times New Roman"/>
          <w:b/>
          <w:i/>
          <w:vanish/>
          <w:color w:val="FF0000"/>
        </w:rPr>
        <w:t>Ergänzende Materialien</w:t>
      </w:r>
    </w:p>
    <w:p w14:paraId="4E9AE2B1" w14:textId="3053B1EC" w:rsidR="00B963DD" w:rsidRPr="00D30DC0" w:rsidRDefault="00B963DD" w:rsidP="00B963DD">
      <w:pPr>
        <w:pStyle w:val="TestLsungshinweis"/>
        <w:ind w:left="0"/>
        <w:rPr>
          <w:rStyle w:val="Fett"/>
          <w:b w:val="0"/>
          <w:bCs w:val="0"/>
          <w:color w:val="FF0000"/>
        </w:rPr>
      </w:pPr>
      <w:r w:rsidRPr="00D30DC0">
        <w:rPr>
          <w:rStyle w:val="Fett"/>
          <w:b w:val="0"/>
          <w:bCs w:val="0"/>
          <w:color w:val="FF0000"/>
        </w:rPr>
        <w:t>Rollenkarten</w:t>
      </w:r>
      <w:r w:rsidR="00D30DC0" w:rsidRPr="00D30DC0">
        <w:rPr>
          <w:rStyle w:val="Fett"/>
          <w:b w:val="0"/>
          <w:bCs w:val="0"/>
          <w:color w:val="FF0000"/>
        </w:rPr>
        <w:t xml:space="preserve"> zu </w:t>
      </w:r>
      <w:r w:rsidR="003425B1" w:rsidRPr="00D30DC0">
        <w:rPr>
          <w:rStyle w:val="Fett"/>
          <w:b w:val="0"/>
          <w:bCs w:val="0"/>
          <w:color w:val="FF0000"/>
        </w:rPr>
        <w:t>Auftrag 2</w:t>
      </w:r>
    </w:p>
    <w:p w14:paraId="7424E175" w14:textId="4F3BC483" w:rsidR="003425B1" w:rsidRPr="00367412" w:rsidRDefault="003425B1" w:rsidP="003425B1">
      <w:pPr>
        <w:pStyle w:val="TestLsungshinweis"/>
        <w:ind w:left="0"/>
        <w:rPr>
          <w:rStyle w:val="Fett"/>
          <w:b w:val="0"/>
          <w:bCs w:val="0"/>
          <w:color w:val="FF0000"/>
        </w:rPr>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91"/>
        <w:gridCol w:w="3543"/>
      </w:tblGrid>
      <w:tr w:rsidR="003425B1" w:rsidRPr="00367412" w14:paraId="46A68C54" w14:textId="77777777" w:rsidTr="00906B22">
        <w:trPr>
          <w:trHeight w:val="540"/>
          <w:hidden/>
        </w:trPr>
        <w:tc>
          <w:tcPr>
            <w:tcW w:w="9634" w:type="dxa"/>
            <w:gridSpan w:val="2"/>
            <w:shd w:val="clear" w:color="auto" w:fill="F2F2F2" w:themeFill="background1" w:themeFillShade="F2"/>
            <w:vAlign w:val="center"/>
          </w:tcPr>
          <w:p w14:paraId="45EA4003" w14:textId="7EC831B4" w:rsidR="003425B1" w:rsidRPr="00367412" w:rsidRDefault="003425B1" w:rsidP="00906B22">
            <w:pPr>
              <w:spacing w:before="120" w:after="120"/>
              <w:rPr>
                <w:rFonts w:eastAsia="Calibri" w:cs="Arial"/>
                <w:noProof/>
                <w:vanish/>
              </w:rPr>
            </w:pPr>
            <w:r w:rsidRPr="00367412">
              <w:rPr>
                <w:rFonts w:eastAsia="Calibri" w:cs="Arial"/>
                <w:b/>
                <w:noProof/>
                <w:vanish/>
                <w:sz w:val="28"/>
                <w:szCs w:val="28"/>
              </w:rPr>
              <w:t>R</w:t>
            </w:r>
            <w:r w:rsidRPr="00367412">
              <w:rPr>
                <w:rFonts w:eastAsia="Calibri" w:cs="Arial"/>
                <w:b/>
                <w:noProof/>
                <w:vanish/>
              </w:rPr>
              <w:t>OLLENSPIELKARTE</w:t>
            </w:r>
            <w:r w:rsidR="00D47804" w:rsidRPr="00367412">
              <w:rPr>
                <w:rFonts w:eastAsia="Calibri" w:cs="Arial"/>
                <w:b/>
                <w:noProof/>
                <w:vanish/>
              </w:rPr>
              <w:t xml:space="preserve"> – Telefongespräch</w:t>
            </w:r>
          </w:p>
        </w:tc>
      </w:tr>
      <w:tr w:rsidR="003425B1" w:rsidRPr="00367412" w14:paraId="0B4F6AB4" w14:textId="77777777" w:rsidTr="00906B22">
        <w:trPr>
          <w:trHeight w:val="147"/>
          <w:hidden/>
        </w:trPr>
        <w:tc>
          <w:tcPr>
            <w:tcW w:w="6091" w:type="dxa"/>
            <w:shd w:val="clear" w:color="auto" w:fill="F2F2F2" w:themeFill="background1" w:themeFillShade="F2"/>
            <w:vAlign w:val="center"/>
          </w:tcPr>
          <w:p w14:paraId="7E62592A" w14:textId="6AA15E9A" w:rsidR="003425B1" w:rsidRPr="00367412" w:rsidRDefault="003425B1" w:rsidP="00906B22">
            <w:pPr>
              <w:spacing w:before="120" w:after="120" w:line="360" w:lineRule="auto"/>
              <w:rPr>
                <w:rFonts w:eastAsia="Calibri" w:cs="Arial"/>
                <w:b/>
                <w:noProof/>
                <w:vanish/>
              </w:rPr>
            </w:pPr>
            <w:r w:rsidRPr="00367412">
              <w:rPr>
                <w:rFonts w:eastAsia="Calibri" w:cs="Arial"/>
                <w:b/>
                <w:noProof/>
                <w:vanish/>
              </w:rPr>
              <w:t xml:space="preserve">First-Level-Support </w:t>
            </w:r>
            <w:r w:rsidR="007D0D22" w:rsidRPr="00367412">
              <w:rPr>
                <w:rFonts w:eastAsia="Calibri" w:cs="Arial"/>
                <w:b/>
                <w:noProof/>
                <w:vanish/>
              </w:rPr>
              <w:t xml:space="preserve">der </w:t>
            </w:r>
            <w:r w:rsidRPr="00367412">
              <w:rPr>
                <w:rFonts w:eastAsia="Calibri" w:cs="Arial"/>
                <w:b/>
                <w:noProof/>
                <w:vanish/>
              </w:rPr>
              <w:t>Gutenberger IT Solutions AG</w:t>
            </w:r>
          </w:p>
        </w:tc>
        <w:tc>
          <w:tcPr>
            <w:tcW w:w="3543" w:type="dxa"/>
            <w:shd w:val="clear" w:color="auto" w:fill="F2F2F2" w:themeFill="background1" w:themeFillShade="F2"/>
          </w:tcPr>
          <w:p w14:paraId="1E039A9E" w14:textId="3FD0D9F7" w:rsidR="003425B1" w:rsidRPr="00367412" w:rsidRDefault="00984CA9" w:rsidP="003E317F">
            <w:pPr>
              <w:spacing w:before="120" w:after="120" w:line="360" w:lineRule="auto"/>
              <w:rPr>
                <w:rFonts w:eastAsia="Calibri" w:cs="Arial"/>
                <w:b/>
                <w:noProof/>
                <w:vanish/>
              </w:rPr>
            </w:pPr>
            <w:r w:rsidRPr="00367412">
              <w:rPr>
                <w:rFonts w:eastAsia="Calibri" w:cs="Arial"/>
                <w:b/>
                <w:noProof/>
                <w:vanish/>
              </w:rPr>
              <w:t>Kundenbetreuer/in:</w:t>
            </w:r>
          </w:p>
        </w:tc>
      </w:tr>
      <w:tr w:rsidR="003425B1" w:rsidRPr="00367412" w14:paraId="6EE47A74" w14:textId="77777777" w:rsidTr="00906B22">
        <w:trPr>
          <w:trHeight w:val="1445"/>
          <w:hidden/>
        </w:trPr>
        <w:tc>
          <w:tcPr>
            <w:tcW w:w="9634" w:type="dxa"/>
            <w:gridSpan w:val="2"/>
            <w:shd w:val="clear" w:color="auto" w:fill="FFFFFF"/>
          </w:tcPr>
          <w:p w14:paraId="00BD43ED" w14:textId="77777777" w:rsidR="003425B1" w:rsidRPr="00367412" w:rsidRDefault="003425B1" w:rsidP="00906B22">
            <w:pPr>
              <w:spacing w:after="0" w:line="276" w:lineRule="auto"/>
              <w:rPr>
                <w:rFonts w:eastAsia="Calibri" w:cs="Arial"/>
                <w:noProof/>
                <w:vanish/>
              </w:rPr>
            </w:pPr>
          </w:p>
          <w:p w14:paraId="77E387FA" w14:textId="78B01820" w:rsidR="003425B1" w:rsidRPr="00367412" w:rsidRDefault="003425B1" w:rsidP="00D30DC0">
            <w:pPr>
              <w:spacing w:after="0" w:line="276" w:lineRule="auto"/>
              <w:ind w:left="206" w:right="1060"/>
              <w:rPr>
                <w:rFonts w:eastAsia="Calibri" w:cs="Arial"/>
                <w:noProof/>
                <w:vanish/>
              </w:rPr>
            </w:pPr>
            <w:r w:rsidRPr="00367412">
              <w:rPr>
                <w:rFonts w:eastAsia="Calibri" w:cs="Arial"/>
                <w:noProof/>
                <w:vanish/>
              </w:rPr>
              <w:t xml:space="preserve">Sie arbeiten im First-Level-Support und nehmen </w:t>
            </w:r>
            <w:r w:rsidR="00D30DC0">
              <w:rPr>
                <w:rFonts w:eastAsia="Calibri" w:cs="Arial"/>
                <w:noProof/>
                <w:vanish/>
              </w:rPr>
              <w:t>den Anruf eines Kunden</w:t>
            </w:r>
            <w:r w:rsidRPr="00367412">
              <w:rPr>
                <w:rFonts w:eastAsia="Calibri" w:cs="Arial"/>
                <w:noProof/>
                <w:vanish/>
              </w:rPr>
              <w:t xml:space="preserve"> entgegen.</w:t>
            </w:r>
          </w:p>
        </w:tc>
      </w:tr>
    </w:tbl>
    <w:p w14:paraId="4E3AAA74" w14:textId="77777777" w:rsidR="003425B1" w:rsidRPr="00367412" w:rsidRDefault="003425B1" w:rsidP="003425B1">
      <w:pPr>
        <w:pStyle w:val="TestLsungshinweis"/>
        <w:ind w:left="0"/>
        <w:rPr>
          <w:rStyle w:val="Fett"/>
          <w:b w:val="0"/>
          <w:bCs w:val="0"/>
          <w:color w:val="auto"/>
        </w:rPr>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91"/>
        <w:gridCol w:w="3543"/>
      </w:tblGrid>
      <w:tr w:rsidR="003425B1" w:rsidRPr="00367412" w14:paraId="026D6446" w14:textId="77777777" w:rsidTr="00906B22">
        <w:trPr>
          <w:trHeight w:val="540"/>
          <w:hidden/>
        </w:trPr>
        <w:tc>
          <w:tcPr>
            <w:tcW w:w="9634" w:type="dxa"/>
            <w:gridSpan w:val="2"/>
            <w:shd w:val="clear" w:color="auto" w:fill="F2F2F2" w:themeFill="background1" w:themeFillShade="F2"/>
            <w:vAlign w:val="center"/>
          </w:tcPr>
          <w:p w14:paraId="3BA9F6CA" w14:textId="0556EBED" w:rsidR="003425B1" w:rsidRPr="00367412" w:rsidRDefault="003425B1" w:rsidP="00906B22">
            <w:pPr>
              <w:spacing w:before="120" w:after="120"/>
              <w:rPr>
                <w:rFonts w:eastAsia="Calibri" w:cs="Arial"/>
                <w:noProof/>
                <w:vanish/>
              </w:rPr>
            </w:pPr>
            <w:r w:rsidRPr="00367412">
              <w:rPr>
                <w:rFonts w:eastAsia="Calibri" w:cs="Arial"/>
                <w:b/>
                <w:noProof/>
                <w:vanish/>
                <w:sz w:val="28"/>
                <w:szCs w:val="28"/>
              </w:rPr>
              <w:t>R</w:t>
            </w:r>
            <w:r w:rsidRPr="00367412">
              <w:rPr>
                <w:rFonts w:eastAsia="Calibri" w:cs="Arial"/>
                <w:b/>
                <w:noProof/>
                <w:vanish/>
              </w:rPr>
              <w:t>OLLENSPIELKARTE</w:t>
            </w:r>
            <w:r w:rsidR="00D47804" w:rsidRPr="00367412">
              <w:rPr>
                <w:rFonts w:eastAsia="Calibri" w:cs="Arial"/>
                <w:b/>
                <w:noProof/>
                <w:vanish/>
              </w:rPr>
              <w:t xml:space="preserve"> – Telefongespräch</w:t>
            </w:r>
          </w:p>
        </w:tc>
      </w:tr>
      <w:tr w:rsidR="003425B1" w:rsidRPr="00367412" w14:paraId="03DBF933" w14:textId="77777777" w:rsidTr="00906B22">
        <w:trPr>
          <w:trHeight w:val="147"/>
          <w:hidden/>
        </w:trPr>
        <w:tc>
          <w:tcPr>
            <w:tcW w:w="6091" w:type="dxa"/>
            <w:shd w:val="clear" w:color="auto" w:fill="F2F2F2" w:themeFill="background1" w:themeFillShade="F2"/>
            <w:vAlign w:val="center"/>
          </w:tcPr>
          <w:p w14:paraId="39AC9072" w14:textId="76031CA8" w:rsidR="003425B1" w:rsidRPr="00367412" w:rsidRDefault="003425B1" w:rsidP="00906B22">
            <w:pPr>
              <w:spacing w:before="120" w:after="120" w:line="360" w:lineRule="auto"/>
              <w:rPr>
                <w:rFonts w:eastAsia="Calibri" w:cs="Arial"/>
                <w:b/>
                <w:noProof/>
                <w:vanish/>
              </w:rPr>
            </w:pPr>
            <w:r w:rsidRPr="00367412">
              <w:rPr>
                <w:rFonts w:eastAsia="Calibri" w:cs="Arial"/>
                <w:b/>
                <w:noProof/>
                <w:vanish/>
              </w:rPr>
              <w:t>Störungsmeldung an die</w:t>
            </w:r>
            <w:r w:rsidR="007D0D22" w:rsidRPr="00367412">
              <w:rPr>
                <w:rFonts w:eastAsia="Calibri" w:cs="Arial"/>
                <w:b/>
                <w:noProof/>
                <w:vanish/>
              </w:rPr>
              <w:t xml:space="preserve"> </w:t>
            </w:r>
            <w:r w:rsidRPr="00367412">
              <w:rPr>
                <w:rFonts w:eastAsia="Calibri" w:cs="Arial"/>
                <w:b/>
                <w:noProof/>
                <w:vanish/>
              </w:rPr>
              <w:t>Gutenberger IT-Solutions AG</w:t>
            </w:r>
          </w:p>
        </w:tc>
        <w:tc>
          <w:tcPr>
            <w:tcW w:w="3543" w:type="dxa"/>
            <w:shd w:val="clear" w:color="auto" w:fill="F2F2F2" w:themeFill="background1" w:themeFillShade="F2"/>
          </w:tcPr>
          <w:p w14:paraId="2C2E360A" w14:textId="77777777" w:rsidR="003425B1" w:rsidRPr="00367412" w:rsidRDefault="003425B1" w:rsidP="00906B22">
            <w:pPr>
              <w:spacing w:before="120" w:after="120" w:line="360" w:lineRule="auto"/>
              <w:rPr>
                <w:rFonts w:eastAsia="Calibri" w:cs="Arial"/>
                <w:b/>
                <w:noProof/>
                <w:vanish/>
              </w:rPr>
            </w:pPr>
            <w:r w:rsidRPr="00367412">
              <w:rPr>
                <w:rFonts w:eastAsia="Calibri" w:cs="Arial"/>
                <w:b/>
                <w:noProof/>
                <w:vanish/>
              </w:rPr>
              <w:t xml:space="preserve">Kunde: Can Demir </w:t>
            </w:r>
          </w:p>
        </w:tc>
      </w:tr>
      <w:tr w:rsidR="003425B1" w:rsidRPr="00367412" w14:paraId="682AEEDF" w14:textId="77777777" w:rsidTr="00906B22">
        <w:trPr>
          <w:trHeight w:val="841"/>
          <w:hidden/>
        </w:trPr>
        <w:tc>
          <w:tcPr>
            <w:tcW w:w="9634" w:type="dxa"/>
            <w:gridSpan w:val="2"/>
            <w:shd w:val="clear" w:color="auto" w:fill="FFFFFF"/>
          </w:tcPr>
          <w:p w14:paraId="28F3CBA8" w14:textId="77777777" w:rsidR="003425B1" w:rsidRPr="00367412" w:rsidRDefault="003425B1" w:rsidP="00906B22">
            <w:pPr>
              <w:spacing w:after="0" w:line="276" w:lineRule="auto"/>
              <w:rPr>
                <w:rFonts w:eastAsia="Calibri" w:cs="Arial"/>
                <w:noProof/>
                <w:vanish/>
              </w:rPr>
            </w:pPr>
          </w:p>
          <w:p w14:paraId="2BD8B35D" w14:textId="51411F7A" w:rsidR="003425B1" w:rsidRPr="00367412" w:rsidRDefault="003425B1" w:rsidP="003E317F">
            <w:pPr>
              <w:pStyle w:val="Listenabsatz"/>
              <w:numPr>
                <w:ilvl w:val="0"/>
                <w:numId w:val="12"/>
              </w:numPr>
              <w:spacing w:after="240" w:line="276" w:lineRule="auto"/>
              <w:ind w:left="631" w:hanging="425"/>
              <w:contextualSpacing w:val="0"/>
              <w:rPr>
                <w:rFonts w:eastAsia="Calibri" w:cs="Arial"/>
                <w:noProof/>
                <w:vanish/>
              </w:rPr>
            </w:pPr>
            <w:r w:rsidRPr="00367412">
              <w:rPr>
                <w:rFonts w:eastAsia="Calibri" w:cs="Arial"/>
                <w:b/>
                <w:noProof/>
                <w:vanish/>
              </w:rPr>
              <w:t>Situation:</w:t>
            </w:r>
            <w:r w:rsidRPr="00367412">
              <w:rPr>
                <w:rFonts w:eastAsia="Calibri" w:cs="Arial"/>
                <w:noProof/>
                <w:vanish/>
              </w:rPr>
              <w:t xml:space="preserve"> Sie sind Mitarbeiter des Reisebüros Auer GmbH und wurden beauftragt</w:t>
            </w:r>
            <w:r w:rsidR="00D1558C" w:rsidRPr="00367412">
              <w:rPr>
                <w:rFonts w:eastAsia="Calibri" w:cs="Arial"/>
                <w:noProof/>
                <w:vanish/>
              </w:rPr>
              <w:t>,</w:t>
            </w:r>
            <w:r w:rsidRPr="00367412">
              <w:rPr>
                <w:rFonts w:eastAsia="Calibri" w:cs="Arial"/>
                <w:noProof/>
                <w:vanish/>
              </w:rPr>
              <w:t xml:space="preserve"> das folgende IT-Probl</w:t>
            </w:r>
            <w:r w:rsidR="00D30DC0">
              <w:rPr>
                <w:rFonts w:eastAsia="Calibri" w:cs="Arial"/>
                <w:noProof/>
                <w:vanish/>
              </w:rPr>
              <w:t>em</w:t>
            </w:r>
            <w:r w:rsidRPr="00367412">
              <w:rPr>
                <w:rFonts w:eastAsia="Calibri" w:cs="Arial"/>
                <w:noProof/>
                <w:vanish/>
              </w:rPr>
              <w:t xml:space="preserve"> der Gutenberger IT-Solutions AG zu melden und schnellstmöglich zu lösen.</w:t>
            </w:r>
          </w:p>
          <w:p w14:paraId="3365CDA1" w14:textId="55088B15" w:rsidR="003425B1" w:rsidRPr="00367412" w:rsidRDefault="003425B1" w:rsidP="003E317F">
            <w:pPr>
              <w:pStyle w:val="Listenabsatz"/>
              <w:numPr>
                <w:ilvl w:val="0"/>
                <w:numId w:val="12"/>
              </w:numPr>
              <w:spacing w:after="0" w:line="276" w:lineRule="auto"/>
              <w:ind w:left="631" w:hanging="425"/>
              <w:rPr>
                <w:rFonts w:eastAsia="Calibri" w:cs="Arial"/>
                <w:noProof/>
                <w:vanish/>
              </w:rPr>
            </w:pPr>
            <w:r w:rsidRPr="00367412">
              <w:rPr>
                <w:rFonts w:eastAsia="Calibri" w:cs="Arial"/>
                <w:b/>
                <w:noProof/>
                <w:vanish/>
              </w:rPr>
              <w:t xml:space="preserve">Störungsmeldung: </w:t>
            </w:r>
            <w:r w:rsidRPr="00367412">
              <w:rPr>
                <w:rFonts w:eastAsia="Calibri" w:cs="Arial"/>
                <w:noProof/>
                <w:vanish/>
              </w:rPr>
              <w:t>Der unternehmenseigene Clouddienst</w:t>
            </w:r>
            <w:r w:rsidR="00D1558C" w:rsidRPr="00367412">
              <w:rPr>
                <w:rFonts w:eastAsia="Calibri" w:cs="Arial"/>
                <w:noProof/>
                <w:vanish/>
              </w:rPr>
              <w:t xml:space="preserve"> unter der Domain „</w:t>
            </w:r>
            <w:r w:rsidRPr="00367412">
              <w:rPr>
                <w:rFonts w:eastAsia="Calibri" w:cs="Arial"/>
                <w:noProof/>
                <w:vanish/>
              </w:rPr>
              <w:t>cloud.auerreisen.de</w:t>
            </w:r>
            <w:r w:rsidR="00D1558C" w:rsidRPr="00367412">
              <w:rPr>
                <w:rFonts w:eastAsia="Calibri" w:cs="Arial"/>
                <w:noProof/>
                <w:vanish/>
              </w:rPr>
              <w:t>“</w:t>
            </w:r>
            <w:r w:rsidRPr="00367412">
              <w:rPr>
                <w:rFonts w:eastAsia="Calibri" w:cs="Arial"/>
                <w:noProof/>
                <w:vanish/>
              </w:rPr>
              <w:t xml:space="preserve"> ist seit gestern nicht mehr erreichbar. Über die Cloud werden Reiseunterlagen für die Kundinnen und Kunden zur Verfügung gestellt</w:t>
            </w:r>
            <w:r w:rsidR="00D1558C" w:rsidRPr="00367412">
              <w:rPr>
                <w:rFonts w:eastAsia="Calibri" w:cs="Arial"/>
                <w:noProof/>
                <w:vanish/>
              </w:rPr>
              <w:t>. Die Cloud</w:t>
            </w:r>
            <w:r w:rsidRPr="00367412">
              <w:rPr>
                <w:rFonts w:eastAsia="Calibri" w:cs="Arial"/>
                <w:noProof/>
                <w:vanish/>
              </w:rPr>
              <w:t xml:space="preserve"> stellt für das Reisebüro eine wichtige Serviceleistung dar.</w:t>
            </w:r>
          </w:p>
          <w:p w14:paraId="7649DD1E" w14:textId="521E4DC7" w:rsidR="003425B1" w:rsidRDefault="003425B1" w:rsidP="003E317F">
            <w:pPr>
              <w:pStyle w:val="Listenabsatz"/>
              <w:numPr>
                <w:ilvl w:val="0"/>
                <w:numId w:val="12"/>
              </w:numPr>
              <w:spacing w:before="240" w:after="240" w:line="276" w:lineRule="auto"/>
              <w:ind w:left="631" w:hanging="425"/>
              <w:contextualSpacing w:val="0"/>
              <w:rPr>
                <w:rFonts w:eastAsia="Calibri" w:cs="Arial"/>
                <w:noProof/>
                <w:vanish/>
              </w:rPr>
            </w:pPr>
            <w:r w:rsidRPr="00367412">
              <w:rPr>
                <w:rFonts w:eastAsia="Calibri" w:cs="Arial"/>
                <w:b/>
                <w:noProof/>
                <w:vanish/>
              </w:rPr>
              <w:t>Rahmenbedinungen:</w:t>
            </w:r>
            <w:r w:rsidRPr="00367412">
              <w:rPr>
                <w:rFonts w:eastAsia="Calibri" w:cs="Arial"/>
                <w:noProof/>
                <w:vanish/>
              </w:rPr>
              <w:t xml:space="preserve"> Sie sind Neukunde und verfügen nur über eine Übersicht mit allen Logindaten der Informations- und Kommunikationsgeräte. Der Aufbau des Netzwerks ist Ihnen nicht bekannt. Sie möchten wissen, bis wann Sie mit Unterstützung rechnen können und wie hoch die Zusatzkosten sind, wenn Sie eine kurzfritige Behebung des Problems in Auftrag geben.</w:t>
            </w:r>
          </w:p>
          <w:p w14:paraId="638E60F8" w14:textId="3B3A6233" w:rsidR="007B2393" w:rsidRPr="007B2393" w:rsidRDefault="007B2393" w:rsidP="007B2393">
            <w:pPr>
              <w:spacing w:before="240" w:after="240" w:line="276" w:lineRule="auto"/>
              <w:ind w:left="634"/>
              <w:rPr>
                <w:rFonts w:eastAsia="Calibri" w:cs="Arial"/>
                <w:noProof/>
                <w:vanish/>
              </w:rPr>
            </w:pPr>
            <w:r>
              <w:rPr>
                <w:rFonts w:cs="Arial"/>
                <w:noProof/>
                <w:vanish/>
              </w:rPr>
              <w:t>Sie sind telefonisch unter 0751/636261610 zu erreichen und Ihre E-Mail-Adresse lautet: demir@auerreisen.de.</w:t>
            </w:r>
          </w:p>
        </w:tc>
      </w:tr>
    </w:tbl>
    <w:p w14:paraId="16CA4637" w14:textId="77777777" w:rsidR="00CE2E66" w:rsidRPr="00367412" w:rsidRDefault="00CE2E66">
      <w:pPr>
        <w:rPr>
          <w:rStyle w:val="Fett"/>
          <w:rFonts w:ascii="Times New Roman" w:hAnsi="Times New Roman"/>
          <w:bCs w:val="0"/>
          <w:i/>
          <w:vanish/>
          <w:color w:val="FF0000"/>
          <w:szCs w:val="20"/>
          <w:lang w:eastAsia="de-DE"/>
        </w:rPr>
      </w:pPr>
      <w:r w:rsidRPr="00367412">
        <w:rPr>
          <w:rStyle w:val="Fett"/>
          <w:bCs w:val="0"/>
          <w:vanish/>
          <w:color w:val="FF0000"/>
        </w:rPr>
        <w:br w:type="page"/>
      </w:r>
    </w:p>
    <w:p w14:paraId="769922C1" w14:textId="0B6567B0" w:rsidR="003425B1" w:rsidRPr="00D30DC0" w:rsidRDefault="003425B1" w:rsidP="00D30DC0">
      <w:pPr>
        <w:pStyle w:val="TestLsungshinweis"/>
        <w:ind w:left="0"/>
        <w:rPr>
          <w:rStyle w:val="Fett"/>
          <w:b w:val="0"/>
          <w:bCs w:val="0"/>
          <w:color w:val="FF0000"/>
        </w:rPr>
      </w:pPr>
      <w:r w:rsidRPr="00D30DC0">
        <w:rPr>
          <w:rStyle w:val="Fett"/>
          <w:b w:val="0"/>
          <w:bCs w:val="0"/>
          <w:color w:val="FF0000"/>
        </w:rPr>
        <w:t xml:space="preserve">Rollenkarten </w:t>
      </w:r>
      <w:r w:rsidR="00D30DC0" w:rsidRPr="00D30DC0">
        <w:rPr>
          <w:rStyle w:val="Fett"/>
          <w:b w:val="0"/>
          <w:bCs w:val="0"/>
          <w:color w:val="FF0000"/>
        </w:rPr>
        <w:t>zu</w:t>
      </w:r>
      <w:r w:rsidRPr="00D30DC0">
        <w:rPr>
          <w:rStyle w:val="Fett"/>
          <w:b w:val="0"/>
          <w:bCs w:val="0"/>
          <w:color w:val="FF0000"/>
        </w:rPr>
        <w:t xml:space="preserve"> Auftrag 3</w:t>
      </w:r>
    </w:p>
    <w:p w14:paraId="5AFD82F3" w14:textId="77777777" w:rsidR="003425B1" w:rsidRPr="00D30DC0" w:rsidRDefault="003425B1" w:rsidP="00D30DC0">
      <w:pPr>
        <w:spacing w:after="0" w:line="240" w:lineRule="exact"/>
        <w:rPr>
          <w:rStyle w:val="Fett"/>
          <w:rFonts w:ascii="Times New Roman" w:hAnsi="Times New Roman"/>
          <w:b w:val="0"/>
          <w:i/>
          <w:vanish/>
          <w:color w:val="FF0000"/>
          <w:szCs w:val="20"/>
          <w:lang w:eastAsia="de-DE"/>
        </w:rPr>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91"/>
        <w:gridCol w:w="3543"/>
      </w:tblGrid>
      <w:tr w:rsidR="003425B1" w:rsidRPr="00367412" w14:paraId="549924DF" w14:textId="77777777" w:rsidTr="00906B22">
        <w:trPr>
          <w:trHeight w:val="540"/>
          <w:hidden/>
        </w:trPr>
        <w:tc>
          <w:tcPr>
            <w:tcW w:w="9634" w:type="dxa"/>
            <w:gridSpan w:val="2"/>
            <w:shd w:val="clear" w:color="auto" w:fill="F2F2F2" w:themeFill="background1" w:themeFillShade="F2"/>
            <w:vAlign w:val="center"/>
          </w:tcPr>
          <w:p w14:paraId="68425A90" w14:textId="5A898483" w:rsidR="003425B1" w:rsidRPr="00367412" w:rsidRDefault="003425B1" w:rsidP="00906B22">
            <w:pPr>
              <w:spacing w:before="120" w:after="120"/>
              <w:rPr>
                <w:rFonts w:eastAsia="Calibri" w:cs="Arial"/>
                <w:noProof/>
                <w:vanish/>
              </w:rPr>
            </w:pPr>
            <w:r w:rsidRPr="00367412">
              <w:rPr>
                <w:rFonts w:eastAsia="Calibri" w:cs="Arial"/>
                <w:b/>
                <w:noProof/>
                <w:vanish/>
                <w:sz w:val="28"/>
                <w:szCs w:val="28"/>
              </w:rPr>
              <w:t>R</w:t>
            </w:r>
            <w:r w:rsidRPr="00367412">
              <w:rPr>
                <w:rFonts w:eastAsia="Calibri" w:cs="Arial"/>
                <w:b/>
                <w:noProof/>
                <w:vanish/>
              </w:rPr>
              <w:t>OLLENSPIELKARTE</w:t>
            </w:r>
            <w:r w:rsidR="00D47804" w:rsidRPr="00367412">
              <w:rPr>
                <w:rFonts w:eastAsia="Calibri" w:cs="Arial"/>
                <w:b/>
                <w:noProof/>
                <w:vanish/>
              </w:rPr>
              <w:t xml:space="preserve"> – Video-Chat</w:t>
            </w:r>
          </w:p>
        </w:tc>
      </w:tr>
      <w:tr w:rsidR="003425B1" w:rsidRPr="00367412" w14:paraId="42361123" w14:textId="77777777" w:rsidTr="00906B22">
        <w:trPr>
          <w:trHeight w:val="147"/>
          <w:hidden/>
        </w:trPr>
        <w:tc>
          <w:tcPr>
            <w:tcW w:w="6091" w:type="dxa"/>
            <w:shd w:val="clear" w:color="auto" w:fill="F2F2F2" w:themeFill="background1" w:themeFillShade="F2"/>
            <w:vAlign w:val="center"/>
          </w:tcPr>
          <w:p w14:paraId="122861B2" w14:textId="1B22C2EF" w:rsidR="003425B1" w:rsidRPr="00367412" w:rsidRDefault="003425B1" w:rsidP="00906B22">
            <w:pPr>
              <w:spacing w:before="120" w:after="120" w:line="360" w:lineRule="auto"/>
              <w:rPr>
                <w:rFonts w:eastAsia="Calibri" w:cs="Arial"/>
                <w:b/>
                <w:noProof/>
                <w:vanish/>
              </w:rPr>
            </w:pPr>
            <w:r w:rsidRPr="00367412">
              <w:rPr>
                <w:rFonts w:eastAsia="Calibri" w:cs="Arial"/>
                <w:b/>
                <w:noProof/>
                <w:vanish/>
              </w:rPr>
              <w:t xml:space="preserve">First-Level-Support </w:t>
            </w:r>
            <w:r w:rsidR="007D0D22" w:rsidRPr="00367412">
              <w:rPr>
                <w:rFonts w:eastAsia="Calibri" w:cs="Arial"/>
                <w:b/>
                <w:noProof/>
                <w:vanish/>
              </w:rPr>
              <w:t xml:space="preserve">der </w:t>
            </w:r>
            <w:r w:rsidRPr="00367412">
              <w:rPr>
                <w:rFonts w:eastAsia="Calibri" w:cs="Arial"/>
                <w:b/>
                <w:noProof/>
                <w:vanish/>
              </w:rPr>
              <w:t>Gutenberger IT Solutions AG</w:t>
            </w:r>
          </w:p>
        </w:tc>
        <w:tc>
          <w:tcPr>
            <w:tcW w:w="3543" w:type="dxa"/>
            <w:shd w:val="clear" w:color="auto" w:fill="F2F2F2" w:themeFill="background1" w:themeFillShade="F2"/>
          </w:tcPr>
          <w:p w14:paraId="3238A59C" w14:textId="2E0C52E7" w:rsidR="003425B1" w:rsidRPr="00367412" w:rsidRDefault="00D1558C" w:rsidP="00D1558C">
            <w:pPr>
              <w:spacing w:before="120" w:after="120" w:line="360" w:lineRule="auto"/>
              <w:rPr>
                <w:rFonts w:eastAsia="Calibri" w:cs="Arial"/>
                <w:b/>
                <w:noProof/>
                <w:vanish/>
              </w:rPr>
            </w:pPr>
            <w:r w:rsidRPr="00367412">
              <w:rPr>
                <w:rFonts w:eastAsia="Calibri" w:cs="Arial"/>
                <w:b/>
                <w:noProof/>
                <w:vanish/>
              </w:rPr>
              <w:t>Kundenbetreuer/in</w:t>
            </w:r>
            <w:r w:rsidR="003425B1" w:rsidRPr="00367412">
              <w:rPr>
                <w:rFonts w:eastAsia="Calibri" w:cs="Arial"/>
                <w:b/>
                <w:noProof/>
                <w:vanish/>
              </w:rPr>
              <w:t>:</w:t>
            </w:r>
          </w:p>
        </w:tc>
      </w:tr>
      <w:tr w:rsidR="003425B1" w:rsidRPr="00367412" w14:paraId="6B4525C8" w14:textId="77777777" w:rsidTr="00906B22">
        <w:trPr>
          <w:trHeight w:val="1594"/>
          <w:hidden/>
        </w:trPr>
        <w:tc>
          <w:tcPr>
            <w:tcW w:w="9634" w:type="dxa"/>
            <w:gridSpan w:val="2"/>
            <w:shd w:val="clear" w:color="auto" w:fill="FFFFFF"/>
          </w:tcPr>
          <w:p w14:paraId="2F3C3FC9" w14:textId="77777777" w:rsidR="003425B1" w:rsidRPr="00367412" w:rsidRDefault="003425B1" w:rsidP="00906B22">
            <w:pPr>
              <w:spacing w:after="0" w:line="276" w:lineRule="auto"/>
              <w:rPr>
                <w:rFonts w:eastAsia="Calibri" w:cs="Arial"/>
                <w:noProof/>
                <w:vanish/>
              </w:rPr>
            </w:pPr>
          </w:p>
          <w:p w14:paraId="3567D438" w14:textId="4E2043CC" w:rsidR="003425B1" w:rsidRPr="00367412" w:rsidRDefault="003425B1" w:rsidP="00BF7A1D">
            <w:pPr>
              <w:spacing w:after="0" w:line="276" w:lineRule="auto"/>
              <w:ind w:left="206" w:right="1060"/>
              <w:rPr>
                <w:rFonts w:eastAsia="Calibri" w:cs="Arial"/>
                <w:noProof/>
                <w:vanish/>
              </w:rPr>
            </w:pPr>
            <w:r w:rsidRPr="00367412">
              <w:rPr>
                <w:rFonts w:eastAsia="Calibri" w:cs="Arial"/>
                <w:noProof/>
                <w:vanish/>
              </w:rPr>
              <w:t xml:space="preserve">Sie arbeiten im First-Level-Support und nehmen eine </w:t>
            </w:r>
            <w:r w:rsidR="00BF7A1D">
              <w:rPr>
                <w:rFonts w:eastAsia="Calibri" w:cs="Arial"/>
                <w:noProof/>
                <w:vanish/>
              </w:rPr>
              <w:t>Video-</w:t>
            </w:r>
            <w:r w:rsidRPr="00367412">
              <w:rPr>
                <w:rFonts w:eastAsia="Calibri" w:cs="Arial"/>
                <w:noProof/>
                <w:vanish/>
              </w:rPr>
              <w:t>Chat</w:t>
            </w:r>
            <w:r w:rsidR="00BF7A1D">
              <w:rPr>
                <w:rFonts w:eastAsia="Calibri" w:cs="Arial"/>
                <w:noProof/>
                <w:vanish/>
              </w:rPr>
              <w:t>-A</w:t>
            </w:r>
            <w:r w:rsidRPr="00367412">
              <w:rPr>
                <w:rFonts w:eastAsia="Calibri" w:cs="Arial"/>
                <w:noProof/>
                <w:vanish/>
              </w:rPr>
              <w:t>nfrage einer Kundin entgegen.</w:t>
            </w:r>
          </w:p>
        </w:tc>
      </w:tr>
    </w:tbl>
    <w:p w14:paraId="56C767C2" w14:textId="77777777" w:rsidR="003425B1" w:rsidRPr="00367412" w:rsidRDefault="003425B1" w:rsidP="003425B1">
      <w:pPr>
        <w:pStyle w:val="TestLsungshinweis"/>
        <w:ind w:left="0"/>
        <w:rPr>
          <w:rStyle w:val="Fett"/>
          <w:b w:val="0"/>
          <w:bCs w:val="0"/>
          <w:color w:val="auto"/>
        </w:rPr>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91"/>
        <w:gridCol w:w="3543"/>
      </w:tblGrid>
      <w:tr w:rsidR="003425B1" w:rsidRPr="00367412" w14:paraId="6901618A" w14:textId="77777777" w:rsidTr="00906B22">
        <w:trPr>
          <w:trHeight w:val="540"/>
          <w:hidden/>
        </w:trPr>
        <w:tc>
          <w:tcPr>
            <w:tcW w:w="9634" w:type="dxa"/>
            <w:gridSpan w:val="2"/>
            <w:shd w:val="clear" w:color="auto" w:fill="F2F2F2" w:themeFill="background1" w:themeFillShade="F2"/>
            <w:vAlign w:val="center"/>
          </w:tcPr>
          <w:p w14:paraId="3AE4724A" w14:textId="4B912CE6" w:rsidR="003425B1" w:rsidRPr="00367412" w:rsidRDefault="003425B1" w:rsidP="007D4D5C">
            <w:pPr>
              <w:spacing w:before="120" w:after="120"/>
              <w:rPr>
                <w:rFonts w:eastAsia="Calibri" w:cs="Arial"/>
                <w:noProof/>
                <w:vanish/>
              </w:rPr>
            </w:pPr>
            <w:r w:rsidRPr="00367412">
              <w:rPr>
                <w:rFonts w:eastAsia="Calibri" w:cs="Arial"/>
                <w:b/>
                <w:noProof/>
                <w:vanish/>
                <w:sz w:val="28"/>
                <w:szCs w:val="28"/>
              </w:rPr>
              <w:t>R</w:t>
            </w:r>
            <w:r w:rsidRPr="00367412">
              <w:rPr>
                <w:rFonts w:eastAsia="Calibri" w:cs="Arial"/>
                <w:b/>
                <w:noProof/>
                <w:vanish/>
              </w:rPr>
              <w:t>OLLENSPIELKARTE</w:t>
            </w:r>
            <w:r w:rsidR="00D47804" w:rsidRPr="00367412">
              <w:rPr>
                <w:rFonts w:eastAsia="Calibri" w:cs="Arial"/>
                <w:b/>
                <w:noProof/>
                <w:vanish/>
              </w:rPr>
              <w:t xml:space="preserve"> – Video-Chat</w:t>
            </w:r>
          </w:p>
        </w:tc>
      </w:tr>
      <w:tr w:rsidR="003425B1" w:rsidRPr="00367412" w14:paraId="10B00BAB" w14:textId="77777777" w:rsidTr="00906B22">
        <w:trPr>
          <w:trHeight w:val="147"/>
          <w:hidden/>
        </w:trPr>
        <w:tc>
          <w:tcPr>
            <w:tcW w:w="6091" w:type="dxa"/>
            <w:shd w:val="clear" w:color="auto" w:fill="F2F2F2" w:themeFill="background1" w:themeFillShade="F2"/>
            <w:vAlign w:val="center"/>
          </w:tcPr>
          <w:p w14:paraId="7507D11B" w14:textId="61089C4C" w:rsidR="003425B1" w:rsidRPr="00367412" w:rsidRDefault="007D0D22" w:rsidP="00906B22">
            <w:pPr>
              <w:spacing w:before="120" w:after="120" w:line="360" w:lineRule="auto"/>
              <w:rPr>
                <w:rFonts w:eastAsia="Calibri" w:cs="Arial"/>
                <w:b/>
                <w:noProof/>
                <w:vanish/>
              </w:rPr>
            </w:pPr>
            <w:r w:rsidRPr="00367412">
              <w:rPr>
                <w:rFonts w:eastAsia="Calibri" w:cs="Arial"/>
                <w:b/>
                <w:noProof/>
                <w:vanish/>
              </w:rPr>
              <w:t xml:space="preserve">Störungsmeldung an die </w:t>
            </w:r>
            <w:r w:rsidR="003425B1" w:rsidRPr="00367412">
              <w:rPr>
                <w:rFonts w:eastAsia="Calibri" w:cs="Arial"/>
                <w:b/>
                <w:noProof/>
                <w:vanish/>
              </w:rPr>
              <w:t>Gutenberger IT-Solutions AG</w:t>
            </w:r>
          </w:p>
        </w:tc>
        <w:tc>
          <w:tcPr>
            <w:tcW w:w="3543" w:type="dxa"/>
            <w:shd w:val="clear" w:color="auto" w:fill="F2F2F2" w:themeFill="background1" w:themeFillShade="F2"/>
          </w:tcPr>
          <w:p w14:paraId="47EE012E" w14:textId="77777777" w:rsidR="003425B1" w:rsidRPr="00367412" w:rsidRDefault="003425B1" w:rsidP="00906B22">
            <w:pPr>
              <w:spacing w:before="120" w:after="120" w:line="360" w:lineRule="auto"/>
              <w:rPr>
                <w:rFonts w:eastAsia="Calibri" w:cs="Arial"/>
                <w:b/>
                <w:noProof/>
                <w:vanish/>
              </w:rPr>
            </w:pPr>
            <w:r w:rsidRPr="00367412">
              <w:rPr>
                <w:rFonts w:eastAsia="Calibri" w:cs="Arial"/>
                <w:b/>
                <w:noProof/>
                <w:vanish/>
              </w:rPr>
              <w:t xml:space="preserve">Kundin: Melanie Katzenstein </w:t>
            </w:r>
          </w:p>
        </w:tc>
      </w:tr>
      <w:tr w:rsidR="003425B1" w:rsidRPr="00367412" w14:paraId="36C79A60" w14:textId="77777777" w:rsidTr="00906B22">
        <w:trPr>
          <w:trHeight w:val="2779"/>
          <w:hidden/>
        </w:trPr>
        <w:tc>
          <w:tcPr>
            <w:tcW w:w="9634" w:type="dxa"/>
            <w:gridSpan w:val="2"/>
            <w:shd w:val="clear" w:color="auto" w:fill="FFFFFF"/>
          </w:tcPr>
          <w:p w14:paraId="4CBC5D50" w14:textId="77777777" w:rsidR="003425B1" w:rsidRPr="00367412" w:rsidRDefault="003425B1" w:rsidP="00906B22">
            <w:pPr>
              <w:spacing w:after="0" w:line="276" w:lineRule="auto"/>
              <w:rPr>
                <w:rFonts w:eastAsia="Calibri" w:cs="Arial"/>
                <w:noProof/>
                <w:vanish/>
              </w:rPr>
            </w:pPr>
          </w:p>
          <w:p w14:paraId="715496C2" w14:textId="32E02685" w:rsidR="003425B1" w:rsidRPr="00367412" w:rsidRDefault="003425B1" w:rsidP="00D1558C">
            <w:pPr>
              <w:pStyle w:val="Listenabsatz"/>
              <w:numPr>
                <w:ilvl w:val="0"/>
                <w:numId w:val="13"/>
              </w:numPr>
              <w:spacing w:after="240" w:line="276" w:lineRule="auto"/>
              <w:ind w:left="489" w:hanging="425"/>
              <w:contextualSpacing w:val="0"/>
              <w:rPr>
                <w:rFonts w:eastAsia="Calibri" w:cs="Arial"/>
                <w:noProof/>
                <w:vanish/>
              </w:rPr>
            </w:pPr>
            <w:r w:rsidRPr="00367412">
              <w:rPr>
                <w:rFonts w:eastAsia="Calibri" w:cs="Arial"/>
                <w:b/>
                <w:noProof/>
                <w:vanish/>
              </w:rPr>
              <w:t>Situation:</w:t>
            </w:r>
            <w:r w:rsidRPr="00367412">
              <w:rPr>
                <w:rFonts w:eastAsia="Calibri" w:cs="Arial"/>
                <w:noProof/>
                <w:vanish/>
              </w:rPr>
              <w:t xml:space="preserve"> Sie arbeiten in der Verwaltung eines Pumenherstellers und wurden beauftragt</w:t>
            </w:r>
            <w:r w:rsidR="00D1558C" w:rsidRPr="00367412">
              <w:rPr>
                <w:rFonts w:eastAsia="Calibri" w:cs="Arial"/>
                <w:noProof/>
                <w:vanish/>
              </w:rPr>
              <w:t>,</w:t>
            </w:r>
            <w:r w:rsidRPr="00367412">
              <w:rPr>
                <w:rFonts w:eastAsia="Calibri" w:cs="Arial"/>
                <w:noProof/>
                <w:vanish/>
              </w:rPr>
              <w:t xml:space="preserve"> das folgende IT-Probleme der Gutenberger IT-Solution AG per </w:t>
            </w:r>
            <w:r w:rsidR="003E317F" w:rsidRPr="00367412">
              <w:rPr>
                <w:rFonts w:eastAsia="Calibri" w:cs="Arial"/>
                <w:noProof/>
                <w:vanish/>
              </w:rPr>
              <w:t>Video-</w:t>
            </w:r>
            <w:r w:rsidRPr="00367412">
              <w:rPr>
                <w:rFonts w:eastAsia="Calibri" w:cs="Arial"/>
                <w:noProof/>
                <w:vanish/>
              </w:rPr>
              <w:t>Chat zu melden.</w:t>
            </w:r>
          </w:p>
          <w:p w14:paraId="5528825E" w14:textId="1F748C6B" w:rsidR="003425B1" w:rsidRPr="00367412" w:rsidRDefault="003425B1" w:rsidP="00D1558C">
            <w:pPr>
              <w:pStyle w:val="Listenabsatz"/>
              <w:numPr>
                <w:ilvl w:val="0"/>
                <w:numId w:val="13"/>
              </w:numPr>
              <w:spacing w:after="240" w:line="276" w:lineRule="auto"/>
              <w:ind w:left="489" w:hanging="425"/>
              <w:contextualSpacing w:val="0"/>
              <w:rPr>
                <w:rFonts w:eastAsia="Calibri" w:cs="Arial"/>
                <w:noProof/>
                <w:vanish/>
              </w:rPr>
            </w:pPr>
            <w:r w:rsidRPr="00367412">
              <w:rPr>
                <w:rFonts w:eastAsia="Calibri" w:cs="Arial"/>
                <w:b/>
                <w:noProof/>
                <w:vanish/>
              </w:rPr>
              <w:t xml:space="preserve">Störungsmeldung: </w:t>
            </w:r>
            <w:r w:rsidRPr="00367412">
              <w:rPr>
                <w:rFonts w:eastAsia="Calibri" w:cs="Arial"/>
                <w:noProof/>
                <w:vanish/>
              </w:rPr>
              <w:t>Der Netzwerkdrucker wird jeden morgen bzw. nach jedem Aus- und Einschaltvorgang bei den Endgeräten (z.</w:t>
            </w:r>
            <w:r w:rsidR="009223A2" w:rsidRPr="00367412">
              <w:rPr>
                <w:rFonts w:eastAsia="Calibri" w:cs="Arial"/>
                <w:noProof/>
                <w:vanish/>
              </w:rPr>
              <w:t> </w:t>
            </w:r>
            <w:r w:rsidRPr="00367412">
              <w:rPr>
                <w:rFonts w:eastAsia="Calibri" w:cs="Arial"/>
                <w:noProof/>
                <w:vanish/>
              </w:rPr>
              <w:t>B. Computer) entweder als „offline“ Drucker oder überhaupt nicht mehr angezeigt. Das Drucken ist erst wieder möglich, wenn der Drucker über den Namen gesucht und manuell hinzugefügt wird.</w:t>
            </w:r>
          </w:p>
          <w:p w14:paraId="0E1E2D96" w14:textId="77777777" w:rsidR="003425B1" w:rsidRPr="00367412" w:rsidRDefault="003425B1" w:rsidP="00D1558C">
            <w:pPr>
              <w:pStyle w:val="Listenabsatz"/>
              <w:numPr>
                <w:ilvl w:val="0"/>
                <w:numId w:val="13"/>
              </w:numPr>
              <w:spacing w:before="240" w:after="240" w:line="276" w:lineRule="auto"/>
              <w:ind w:left="489" w:hanging="425"/>
              <w:contextualSpacing w:val="0"/>
              <w:rPr>
                <w:rFonts w:eastAsia="Calibri" w:cs="Arial"/>
                <w:noProof/>
                <w:vanish/>
              </w:rPr>
            </w:pPr>
            <w:r w:rsidRPr="00367412">
              <w:rPr>
                <w:rFonts w:eastAsia="Calibri" w:cs="Arial"/>
                <w:b/>
                <w:noProof/>
                <w:vanish/>
              </w:rPr>
              <w:t>Rahmenbedinungen:</w:t>
            </w:r>
            <w:r w:rsidRPr="00367412">
              <w:rPr>
                <w:rFonts w:eastAsia="Calibri" w:cs="Arial"/>
                <w:noProof/>
                <w:vanish/>
              </w:rPr>
              <w:t xml:space="preserve"> Sie wissen nur, dass Sie Bestandskunde sind und können sonst keine weiteren Angaben machen. Sie möchten wissen, bis wann eine Technikerin oder ein Techniker kommt und das Problem behebt.</w:t>
            </w:r>
          </w:p>
        </w:tc>
      </w:tr>
    </w:tbl>
    <w:p w14:paraId="12E2C6B8" w14:textId="77777777" w:rsidR="00CE2E66" w:rsidRPr="00367412" w:rsidRDefault="00CE2E66">
      <w:pPr>
        <w:rPr>
          <w:rFonts w:ascii="Times New Roman" w:hAnsi="Times New Roman"/>
          <w:b/>
          <w:i/>
          <w:vanish/>
          <w:color w:val="FF0000"/>
        </w:rPr>
      </w:pPr>
      <w:r w:rsidRPr="00367412">
        <w:rPr>
          <w:rFonts w:ascii="Times New Roman" w:hAnsi="Times New Roman"/>
          <w:b/>
          <w:i/>
          <w:vanish/>
          <w:color w:val="FF0000"/>
        </w:rPr>
        <w:br w:type="page"/>
      </w:r>
    </w:p>
    <w:p w14:paraId="02C783C5" w14:textId="626FB2B9" w:rsidR="004B44D8" w:rsidRPr="00367412" w:rsidRDefault="003D3DC8" w:rsidP="003D3DC8">
      <w:pPr>
        <w:rPr>
          <w:rFonts w:ascii="Times New Roman" w:hAnsi="Times New Roman"/>
          <w:i/>
          <w:vanish/>
          <w:color w:val="FF0000"/>
        </w:rPr>
      </w:pPr>
      <w:r w:rsidRPr="00367412">
        <w:rPr>
          <w:rFonts w:ascii="Times New Roman" w:hAnsi="Times New Roman"/>
          <w:b/>
          <w:i/>
          <w:vanish/>
          <w:color w:val="FF0000"/>
        </w:rPr>
        <w:t>Aufträge 1 bis 4:</w:t>
      </w:r>
      <w:r w:rsidRPr="00367412">
        <w:rPr>
          <w:rFonts w:ascii="Times New Roman" w:hAnsi="Times New Roman"/>
          <w:i/>
          <w:vanish/>
          <w:color w:val="FF0000"/>
        </w:rPr>
        <w:t xml:space="preserve"> </w:t>
      </w:r>
    </w:p>
    <w:p w14:paraId="6BA1F7D4" w14:textId="29D245AB" w:rsidR="003D3DC8" w:rsidRPr="00367412" w:rsidRDefault="003D3DC8" w:rsidP="003D3DC8">
      <w:pPr>
        <w:rPr>
          <w:rFonts w:ascii="Times New Roman" w:hAnsi="Times New Roman"/>
          <w:i/>
          <w:vanish/>
          <w:color w:val="FF0000"/>
        </w:rPr>
      </w:pPr>
      <w:r w:rsidRPr="00367412">
        <w:rPr>
          <w:rFonts w:ascii="Times New Roman" w:hAnsi="Times New Roman"/>
          <w:i/>
          <w:vanish/>
          <w:color w:val="FF0000"/>
        </w:rPr>
        <w:t xml:space="preserve">Binnendifferenzierung für schwächere Schülerinnen und Schüler – Vorlagen zur leichteren Erstellung der Checkliste, zum Anlegen </w:t>
      </w:r>
      <w:r w:rsidR="001A4BB3" w:rsidRPr="00367412">
        <w:rPr>
          <w:rFonts w:ascii="Times New Roman" w:hAnsi="Times New Roman"/>
          <w:i/>
          <w:vanish/>
          <w:color w:val="FF0000"/>
        </w:rPr>
        <w:t xml:space="preserve">einer neuen Kundin bzw. </w:t>
      </w:r>
      <w:r w:rsidRPr="00367412">
        <w:rPr>
          <w:rFonts w:ascii="Times New Roman" w:hAnsi="Times New Roman"/>
          <w:i/>
          <w:vanish/>
          <w:color w:val="FF0000"/>
        </w:rPr>
        <w:t>eines neuen Kunden sowie zur Aufnahme einer Störmeldung</w:t>
      </w:r>
    </w:p>
    <w:p w14:paraId="4D382471" w14:textId="77777777" w:rsidR="003D3DC8" w:rsidRPr="00367412" w:rsidRDefault="003D3DC8" w:rsidP="003D3DC8">
      <w:pPr>
        <w:rPr>
          <w:rFonts w:ascii="Times New Roman" w:hAnsi="Times New Roman"/>
          <w:i/>
          <w:vanish/>
          <w:color w:val="FF0000"/>
        </w:rPr>
      </w:pPr>
    </w:p>
    <w:p w14:paraId="4DC7300E" w14:textId="302621B8" w:rsidR="003D3DC8" w:rsidRPr="00367412" w:rsidRDefault="003D3DC8" w:rsidP="00B963DD">
      <w:pPr>
        <w:rPr>
          <w:vanish/>
        </w:rPr>
      </w:pPr>
      <w:r w:rsidRPr="00367412">
        <w:rPr>
          <w:vanish/>
        </w:rPr>
        <w:object w:dxaOrig="5967" w:dyaOrig="7925" w14:anchorId="70EF4C62">
          <v:shape id="_x0000_i1031" type="#_x0000_t75" style="width:482.75pt;height:528.55pt" o:ole="" o:bordertopcolor="this" o:borderleftcolor="this" o:borderbottomcolor="this" o:borderrightcolor="this">
            <v:imagedata r:id="rId41" o:title="" cropbottom="11496f"/>
            <w10:bordertop type="single" width="4"/>
            <w10:borderleft type="single" width="4"/>
            <w10:borderbottom type="single" width="4"/>
            <w10:borderright type="single" width="4"/>
          </v:shape>
          <o:OLEObject Type="Embed" ProgID="PowerPoint.Slide.12" ShapeID="_x0000_i1031" DrawAspect="Content" ObjectID="_1686473014" r:id="rId42"/>
        </w:object>
      </w:r>
    </w:p>
    <w:p w14:paraId="41E85740" w14:textId="77777777" w:rsidR="003D3DC8" w:rsidRPr="00367412" w:rsidRDefault="003D3DC8">
      <w:pPr>
        <w:rPr>
          <w:vanish/>
        </w:rPr>
      </w:pPr>
      <w:r w:rsidRPr="00367412">
        <w:rPr>
          <w:vanish/>
        </w:rPr>
        <w:br w:type="page"/>
      </w:r>
    </w:p>
    <w:p w14:paraId="49B03973" w14:textId="4F711E35" w:rsidR="001A4BB3" w:rsidRPr="00367412" w:rsidRDefault="00C92341" w:rsidP="00B963DD">
      <w:pPr>
        <w:rPr>
          <w:vanish/>
        </w:rPr>
      </w:pPr>
      <w:r>
        <w:rPr>
          <w:noProof/>
          <w:vanish/>
        </w:rPr>
        <w:object w:dxaOrig="1440" w:dyaOrig="1440" w14:anchorId="03FA2DAA">
          <v:shape id="_x0000_s1030" type="#_x0000_t75" style="position:absolute;margin-left:0;margin-top:19.4pt;width:479.75pt;height:410.35pt;z-index:251773952;mso-position-horizontal-relative:text;mso-position-vertical-relative:text" wrapcoords="-34 -39 -34 21600 21634 21600 21634 -39 -34 -39" stroked="t" strokeweight=".5pt">
            <v:imagedata r:id="rId43" o:title="" cropleft="3316f" cropright="4997f"/>
            <w10:wrap type="tight"/>
          </v:shape>
          <o:OLEObject Type="Embed" ProgID="PowerPoint.Slide.12" ShapeID="_x0000_s1030" DrawAspect="Content" ObjectID="_1686473021" r:id="rId44"/>
        </w:object>
      </w:r>
    </w:p>
    <w:p w14:paraId="19F52B43" w14:textId="77777777" w:rsidR="001A4BB3" w:rsidRPr="00367412" w:rsidRDefault="001A4BB3" w:rsidP="00B963DD">
      <w:pPr>
        <w:rPr>
          <w:vanish/>
        </w:rPr>
      </w:pPr>
    </w:p>
    <w:p w14:paraId="5D626B97" w14:textId="77777777" w:rsidR="001A4BB3" w:rsidRPr="00367412" w:rsidRDefault="001A4BB3" w:rsidP="00B963DD">
      <w:pPr>
        <w:rPr>
          <w:vanish/>
        </w:rPr>
        <w:sectPr w:rsidR="001A4BB3" w:rsidRPr="00367412" w:rsidSect="00743675">
          <w:pgSz w:w="11906" w:h="16838"/>
          <w:pgMar w:top="1134" w:right="1134" w:bottom="1134" w:left="1134" w:header="709" w:footer="567" w:gutter="0"/>
          <w:cols w:space="708"/>
          <w:docGrid w:linePitch="360"/>
        </w:sectPr>
      </w:pPr>
    </w:p>
    <w:p w14:paraId="528E1771" w14:textId="780001AD" w:rsidR="001A4BB3" w:rsidRPr="00367412" w:rsidRDefault="00C92341" w:rsidP="00B963DD">
      <w:pPr>
        <w:rPr>
          <w:vanish/>
        </w:rPr>
      </w:pPr>
      <w:r>
        <w:rPr>
          <w:noProof/>
          <w:vanish/>
        </w:rPr>
        <w:object w:dxaOrig="1440" w:dyaOrig="1440" w14:anchorId="7422A659">
          <v:shape id="_x0000_s1031" type="#_x0000_t75" style="position:absolute;margin-left:0;margin-top:1.05pt;width:642.9pt;height:480pt;z-index:251776000;mso-position-horizontal-relative:text;mso-position-vertical-relative:text" wrapcoords="-25 -33 -25 21600 21625 21600 21625 -33 -25 -33" stroked="t" strokeweight=".5pt">
            <v:imagedata r:id="rId45" o:title=""/>
            <w10:wrap type="tight"/>
          </v:shape>
          <o:OLEObject Type="Embed" ProgID="PowerPoint.Slide.12" ShapeID="_x0000_s1031" DrawAspect="Content" ObjectID="_1686473022" r:id="rId46"/>
        </w:object>
      </w:r>
    </w:p>
    <w:p w14:paraId="0F778B8F" w14:textId="77777777" w:rsidR="001A4BB3" w:rsidRPr="00367412" w:rsidRDefault="001A4BB3">
      <w:pPr>
        <w:rPr>
          <w:vanish/>
        </w:rPr>
      </w:pPr>
      <w:r w:rsidRPr="00367412">
        <w:rPr>
          <w:vanish/>
        </w:rPr>
        <w:br w:type="page"/>
      </w:r>
    </w:p>
    <w:p w14:paraId="5385ABC3" w14:textId="545DB87D" w:rsidR="003D3DC8" w:rsidRDefault="003D3DC8" w:rsidP="00B963DD">
      <w:pPr>
        <w:rPr>
          <w:vanish/>
        </w:rPr>
      </w:pPr>
    </w:p>
    <w:p w14:paraId="2A7B7724" w14:textId="77777777" w:rsidR="00C92341" w:rsidRPr="00367412" w:rsidRDefault="00C92341" w:rsidP="00B963DD">
      <w:pPr>
        <w:rPr>
          <w:vanish/>
        </w:rPr>
      </w:pPr>
      <w:bookmarkStart w:id="0" w:name="_GoBack"/>
      <w:bookmarkEnd w:id="0"/>
    </w:p>
    <w:tbl>
      <w:tblPr>
        <w:tblW w:w="14558" w:type="dxa"/>
        <w:tblInd w:w="-5" w:type="dxa"/>
        <w:tblLayout w:type="fixed"/>
        <w:tblCellMar>
          <w:top w:w="55" w:type="dxa"/>
          <w:left w:w="55" w:type="dxa"/>
          <w:bottom w:w="55" w:type="dxa"/>
          <w:right w:w="55" w:type="dxa"/>
        </w:tblCellMar>
        <w:tblLook w:val="04A0" w:firstRow="1" w:lastRow="0" w:firstColumn="1" w:lastColumn="0" w:noHBand="0" w:noVBand="1"/>
      </w:tblPr>
      <w:tblGrid>
        <w:gridCol w:w="1438"/>
        <w:gridCol w:w="12412"/>
        <w:gridCol w:w="708"/>
      </w:tblGrid>
      <w:tr w:rsidR="001A4BB3" w:rsidRPr="00367412" w14:paraId="7E029CDB" w14:textId="77777777" w:rsidTr="00906B22">
        <w:trPr>
          <w:hidden/>
        </w:trPr>
        <w:tc>
          <w:tcPr>
            <w:tcW w:w="14558" w:type="dxa"/>
            <w:gridSpan w:val="3"/>
            <w:tcBorders>
              <w:top w:val="single" w:sz="4" w:space="0" w:color="000000"/>
              <w:left w:val="single" w:sz="4" w:space="0" w:color="000000"/>
              <w:bottom w:val="single" w:sz="4" w:space="0" w:color="000000"/>
              <w:right w:val="single" w:sz="4" w:space="0" w:color="000000"/>
            </w:tcBorders>
            <w:shd w:val="clear" w:color="auto" w:fill="FFFFFF"/>
          </w:tcPr>
          <w:p w14:paraId="53F52112" w14:textId="6642C3B7" w:rsidR="001A4BB3" w:rsidRPr="00367412" w:rsidRDefault="001A4BB3" w:rsidP="001A4BB3">
            <w:pPr>
              <w:widowControl w:val="0"/>
              <w:suppressLineNumbers/>
              <w:suppressAutoHyphens/>
              <w:spacing w:after="0" w:line="240" w:lineRule="auto"/>
              <w:jc w:val="center"/>
              <w:rPr>
                <w:rFonts w:cs="Lohit Devanagari"/>
                <w:vanish/>
                <w:color w:val="4C4C4C"/>
                <w:kern w:val="2"/>
                <w:sz w:val="26"/>
                <w:szCs w:val="26"/>
                <w:lang w:eastAsia="zh-CN" w:bidi="hi-IN"/>
              </w:rPr>
            </w:pPr>
            <w:r w:rsidRPr="00367412">
              <w:rPr>
                <w:rFonts w:ascii="Liberation Serif" w:hAnsi="Liberation Serif" w:cs="Lohit Devanagari"/>
                <w:noProof/>
                <w:vanish/>
                <w:kern w:val="2"/>
                <w:sz w:val="24"/>
                <w:szCs w:val="24"/>
                <w:lang w:eastAsia="de-DE"/>
              </w:rPr>
              <mc:AlternateContent>
                <mc:Choice Requires="wps">
                  <w:drawing>
                    <wp:anchor distT="0" distB="0" distL="0" distR="0" simplePos="0" relativeHeight="251778048" behindDoc="0" locked="0" layoutInCell="1" allowOverlap="1" wp14:anchorId="0D6F07D5" wp14:editId="40DD46D5">
                      <wp:simplePos x="0" y="0"/>
                      <wp:positionH relativeFrom="column">
                        <wp:posOffset>-8267065</wp:posOffset>
                      </wp:positionH>
                      <wp:positionV relativeFrom="paragraph">
                        <wp:posOffset>71755</wp:posOffset>
                      </wp:positionV>
                      <wp:extent cx="355600" cy="311785"/>
                      <wp:effectExtent l="0" t="0" r="25400" b="12065"/>
                      <wp:wrapNone/>
                      <wp:docPr id="33" name="Ellips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 cy="311785"/>
                              </a:xfrm>
                              <a:prstGeom prst="ellipse">
                                <a:avLst/>
                              </a:prstGeom>
                              <a:solidFill>
                                <a:srgbClr val="E8E8E8"/>
                              </a:solidFill>
                              <a:ln w="0">
                                <a:solidFill>
                                  <a:srgbClr val="666666"/>
                                </a:solidFill>
                              </a:ln>
                              <a:effectLst/>
                            </wps:spPr>
                            <wps:bodyPr/>
                          </wps:wsp>
                        </a:graphicData>
                      </a:graphic>
                      <wp14:sizeRelH relativeFrom="page">
                        <wp14:pctWidth>0</wp14:pctWidth>
                      </wp14:sizeRelH>
                      <wp14:sizeRelV relativeFrom="page">
                        <wp14:pctHeight>0</wp14:pctHeight>
                      </wp14:sizeRelV>
                    </wp:anchor>
                  </w:drawing>
                </mc:Choice>
                <mc:Fallback>
                  <w:pict>
                    <v:oval w14:anchorId="791351D1" id="Ellipse 33" o:spid="_x0000_s1026" style="position:absolute;margin-left:-650.95pt;margin-top:5.65pt;width:28pt;height:24.55pt;z-index:251778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" fillcolor="#e8e8e8" strokecolor="#666" strokeweight="0">
                      <v:path arrowok="t"/>
                    </v:oval>
                  </w:pict>
                </mc:Fallback>
              </mc:AlternateContent>
            </w:r>
            <w:r w:rsidRPr="00367412">
              <w:rPr>
                <w:rFonts w:ascii="Liberation Serif" w:hAnsi="Liberation Serif" w:cs="Lohit Devanagari"/>
                <w:noProof/>
                <w:vanish/>
                <w:kern w:val="2"/>
                <w:sz w:val="24"/>
                <w:szCs w:val="24"/>
                <w:lang w:eastAsia="de-DE"/>
              </w:rPr>
              <mc:AlternateContent>
                <mc:Choice Requires="wps">
                  <w:drawing>
                    <wp:anchor distT="0" distB="0" distL="0" distR="0" simplePos="0" relativeHeight="251780096" behindDoc="0" locked="0" layoutInCell="0" allowOverlap="1" wp14:anchorId="778C39F6" wp14:editId="024789B8">
                      <wp:simplePos x="0" y="0"/>
                      <wp:positionH relativeFrom="column">
                        <wp:posOffset>374015</wp:posOffset>
                      </wp:positionH>
                      <wp:positionV relativeFrom="paragraph">
                        <wp:posOffset>127000</wp:posOffset>
                      </wp:positionV>
                      <wp:extent cx="7572375" cy="186690"/>
                      <wp:effectExtent l="0" t="0" r="28575" b="22860"/>
                      <wp:wrapTopAndBottom/>
                      <wp:docPr id="31" name="Rechteck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2375" cy="186690"/>
                              </a:xfrm>
                              <a:prstGeom prst="rect">
                                <a:avLst/>
                              </a:prstGeom>
                              <a:solidFill>
                                <a:srgbClr val="FFFFFF"/>
                              </a:solidFill>
                              <a:ln w="0">
                                <a:solidFill>
                                  <a:srgbClr val="4C4C4C"/>
                                </a:solidFill>
                              </a:ln>
                              <a:effectLst/>
                            </wps:spPr>
                            <wps:txbx>
                              <w:txbxContent>
                                <w:p w14:paraId="697148B0" w14:textId="66FA43DF" w:rsidR="000262A0" w:rsidRDefault="000262A0" w:rsidP="001A4BB3">
                                  <w:pPr>
                                    <w:pStyle w:val="Rahmeninhalt"/>
                                    <w:widowControl w:val="0"/>
                                    <w:rPr>
                                      <w:color w:val="000000"/>
                                    </w:rPr>
                                  </w:pPr>
                                  <w:r>
                                    <w:rPr>
                                      <w:rFonts w:ascii="Arial" w:hAnsi="Arial"/>
                                      <w:color w:val="000000"/>
                                      <w:sz w:val="20"/>
                                      <w:szCs w:val="20"/>
                                    </w:rPr>
                                    <w:t>http://www.intranet.knowledgebase.gutenberger-it-solution.de/zei</w:t>
                                  </w:r>
                                  <w:r w:rsidR="007D4D5C">
                                    <w:rPr>
                                      <w:rFonts w:ascii="Arial" w:hAnsi="Arial"/>
                                      <w:color w:val="000000"/>
                                      <w:sz w:val="20"/>
                                      <w:szCs w:val="20"/>
                                    </w:rPr>
                                    <w:t>t</w:t>
                                  </w:r>
                                  <w:r>
                                    <w:rPr>
                                      <w:rFonts w:ascii="Arial" w:hAnsi="Arial"/>
                                      <w:color w:val="000000"/>
                                      <w:sz w:val="20"/>
                                      <w:szCs w:val="20"/>
                                    </w:rPr>
                                    <w:t>erfassung</w:t>
                                  </w:r>
                                </w:p>
                              </w:txbxContent>
                            </wps:txbx>
                            <wps:bodyPr lIns="0" tIns="0" rIns="0" bIns="0" anchor="ctr">
                              <a:noAutofit/>
                            </wps:bodyPr>
                          </wps:wsp>
                        </a:graphicData>
                      </a:graphic>
                      <wp14:sizeRelH relativeFrom="page">
                        <wp14:pctWidth>0</wp14:pctWidth>
                      </wp14:sizeRelH>
                      <wp14:sizeRelV relativeFrom="page">
                        <wp14:pctHeight>0</wp14:pctHeight>
                      </wp14:sizeRelV>
                    </wp:anchor>
                  </w:drawing>
                </mc:Choice>
                <mc:Fallback>
                  <w:pict>
                    <v:rect w14:anchorId="778C39F6" id="Rechteck 31" o:spid="_x0000_s1035" style="position:absolute;left:0;text-align:left;margin-left:29.45pt;margin-top:10pt;width:596.25pt;height:14.7pt;z-index:251780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" o:allowincell="f" strokecolor="#4c4c4c" strokeweight="0">
                      <v:path arrowok="t"/>
                      <v:textbox inset="0,0,0,0">
                        <w:txbxContent>
                          <w:p w14:paraId="697148B0" w14:textId="66FA43DF" w:rsidR="000262A0" w:rsidRDefault="000262A0" w:rsidP="001A4BB3">
                            <w:pPr>
                              <w:pStyle w:val="Rahmeninhalt"/>
                              <w:widowControl w:val="0"/>
                              <w:rPr>
                                <w:color w:val="000000"/>
                              </w:rPr>
                            </w:pPr>
                            <w:r>
                              <w:rPr>
                                <w:rFonts w:ascii="Arial" w:hAnsi="Arial"/>
                                <w:color w:val="000000"/>
                                <w:sz w:val="20"/>
                                <w:szCs w:val="20"/>
                              </w:rPr>
                              <w:t>http://www.intranet.knowledgebase.gutenberger-it-solution.de/zei</w:t>
                            </w:r>
                            <w:r w:rsidR="007D4D5C">
                              <w:rPr>
                                <w:rFonts w:ascii="Arial" w:hAnsi="Arial"/>
                                <w:color w:val="000000"/>
                                <w:sz w:val="20"/>
                                <w:szCs w:val="20"/>
                              </w:rPr>
                              <w:t>t</w:t>
                            </w:r>
                            <w:r>
                              <w:rPr>
                                <w:rFonts w:ascii="Arial" w:hAnsi="Arial"/>
                                <w:color w:val="000000"/>
                                <w:sz w:val="20"/>
                                <w:szCs w:val="20"/>
                              </w:rPr>
                              <w:t>erfassung</w:t>
                            </w:r>
                          </w:p>
                        </w:txbxContent>
                      </v:textbox>
                      <w10:wrap type="topAndBottom"/>
                    </v:rect>
                  </w:pict>
                </mc:Fallback>
              </mc:AlternateContent>
            </w:r>
            <w:r w:rsidRPr="00367412">
              <w:rPr>
                <w:rFonts w:ascii="Liberation Serif" w:hAnsi="Liberation Serif" w:cs="Lohit Devanagari"/>
                <w:noProof/>
                <w:vanish/>
                <w:kern w:val="2"/>
                <w:sz w:val="24"/>
                <w:szCs w:val="24"/>
                <w:lang w:eastAsia="de-DE"/>
              </w:rPr>
              <w:drawing>
                <wp:anchor distT="0" distB="0" distL="0" distR="0" simplePos="0" relativeHeight="251781120" behindDoc="0" locked="0" layoutInCell="1" allowOverlap="1" wp14:anchorId="59988C6D" wp14:editId="30A3B72F">
                  <wp:simplePos x="0" y="0"/>
                  <wp:positionH relativeFrom="column">
                    <wp:posOffset>8841105</wp:posOffset>
                  </wp:positionH>
                  <wp:positionV relativeFrom="paragraph">
                    <wp:posOffset>120015</wp:posOffset>
                  </wp:positionV>
                  <wp:extent cx="196850" cy="196850"/>
                  <wp:effectExtent l="0" t="0" r="0" b="0"/>
                  <wp:wrapSquare wrapText="larges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4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412">
              <w:rPr>
                <w:rFonts w:ascii="Liberation Serif" w:hAnsi="Liberation Serif" w:cs="Lohit Devanagari"/>
                <w:noProof/>
                <w:vanish/>
                <w:kern w:val="2"/>
                <w:sz w:val="24"/>
                <w:szCs w:val="24"/>
                <w:lang w:eastAsia="de-DE"/>
              </w:rPr>
              <w:drawing>
                <wp:anchor distT="0" distB="0" distL="0" distR="0" simplePos="0" relativeHeight="251782144" behindDoc="0" locked="0" layoutInCell="1" allowOverlap="1" wp14:anchorId="4C500764" wp14:editId="4B376816">
                  <wp:simplePos x="0" y="0"/>
                  <wp:positionH relativeFrom="column">
                    <wp:posOffset>8206740</wp:posOffset>
                  </wp:positionH>
                  <wp:positionV relativeFrom="paragraph">
                    <wp:posOffset>123190</wp:posOffset>
                  </wp:positionV>
                  <wp:extent cx="187960" cy="187960"/>
                  <wp:effectExtent l="0" t="0" r="2540" b="2540"/>
                  <wp:wrapSquare wrapText="largest"/>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412">
              <w:rPr>
                <w:rFonts w:ascii="Liberation Serif" w:hAnsi="Liberation Serif" w:cs="Lohit Devanagari"/>
                <w:noProof/>
                <w:vanish/>
                <w:kern w:val="2"/>
                <w:sz w:val="24"/>
                <w:szCs w:val="24"/>
                <w:lang w:eastAsia="de-DE"/>
              </w:rPr>
              <w:drawing>
                <wp:anchor distT="0" distB="0" distL="0" distR="0" simplePos="0" relativeHeight="251788288" behindDoc="0" locked="0" layoutInCell="1" allowOverlap="1" wp14:anchorId="35386058" wp14:editId="27E999D0">
                  <wp:simplePos x="0" y="0"/>
                  <wp:positionH relativeFrom="column">
                    <wp:posOffset>8529955</wp:posOffset>
                  </wp:positionH>
                  <wp:positionV relativeFrom="paragraph">
                    <wp:posOffset>130175</wp:posOffset>
                  </wp:positionV>
                  <wp:extent cx="181610" cy="181610"/>
                  <wp:effectExtent l="0" t="0" r="8890" b="8890"/>
                  <wp:wrapSquare wrapText="largest"/>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1610" cy="1816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A4BB3" w:rsidRPr="00367412" w14:paraId="092192C3" w14:textId="77777777" w:rsidTr="00906B22">
        <w:trPr>
          <w:hidden/>
        </w:trPr>
        <w:tc>
          <w:tcPr>
            <w:tcW w:w="14558" w:type="dxa"/>
            <w:gridSpan w:val="3"/>
            <w:tcBorders>
              <w:top w:val="single" w:sz="4" w:space="0" w:color="000000"/>
              <w:left w:val="single" w:sz="4" w:space="0" w:color="000000"/>
              <w:right w:val="single" w:sz="4" w:space="0" w:color="000000"/>
            </w:tcBorders>
            <w:shd w:val="clear" w:color="auto" w:fill="E8E8E8"/>
          </w:tcPr>
          <w:p w14:paraId="45487E49" w14:textId="60179DDA" w:rsidR="001A4BB3" w:rsidRPr="00367412" w:rsidRDefault="001A4BB3" w:rsidP="001A4BB3">
            <w:pPr>
              <w:widowControl w:val="0"/>
              <w:suppressLineNumbers/>
              <w:shd w:val="clear" w:color="auto" w:fill="E8E8E8"/>
              <w:suppressAutoHyphens/>
              <w:spacing w:before="58" w:after="58" w:line="240" w:lineRule="auto"/>
              <w:jc w:val="center"/>
              <w:rPr>
                <w:rFonts w:ascii="Liberation Serif" w:hAnsi="Liberation Serif" w:cs="Lohit Devanagari"/>
                <w:vanish/>
                <w:kern w:val="2"/>
                <w:sz w:val="24"/>
                <w:szCs w:val="24"/>
                <w:lang w:eastAsia="zh-CN" w:bidi="hi-IN"/>
              </w:rPr>
            </w:pPr>
            <w:r w:rsidRPr="00367412">
              <w:rPr>
                <w:rFonts w:cs="Lohit Devanagari"/>
                <w:vanish/>
                <w:color w:val="4C4C4C"/>
                <w:kern w:val="2"/>
                <w:sz w:val="26"/>
                <w:szCs w:val="26"/>
                <w:lang w:eastAsia="zh-CN" w:bidi="hi-IN"/>
              </w:rPr>
              <w:t xml:space="preserve">Gutenberger IT-Solutions </w:t>
            </w:r>
            <w:r w:rsidR="007D4D5C">
              <w:rPr>
                <w:rFonts w:cs="Lohit Devanagari"/>
                <w:vanish/>
                <w:color w:val="4C4C4C"/>
                <w:kern w:val="2"/>
                <w:sz w:val="26"/>
                <w:szCs w:val="26"/>
                <w:lang w:eastAsia="zh-CN" w:bidi="hi-IN"/>
              </w:rPr>
              <w:t xml:space="preserve">AG </w:t>
            </w:r>
            <w:r w:rsidRPr="00367412">
              <w:rPr>
                <w:rFonts w:cs="Lohit Devanagari"/>
                <w:vanish/>
                <w:color w:val="4C4C4C"/>
                <w:kern w:val="2"/>
                <w:sz w:val="26"/>
                <w:szCs w:val="26"/>
                <w:lang w:eastAsia="zh-CN" w:bidi="hi-IN"/>
              </w:rPr>
              <w:t>–</w:t>
            </w:r>
            <w:r w:rsidRPr="00367412">
              <w:rPr>
                <w:rFonts w:cs="Lohit Devanagari"/>
                <w:i/>
                <w:iCs/>
                <w:vanish/>
                <w:color w:val="4C4C4C"/>
                <w:kern w:val="2"/>
                <w:sz w:val="26"/>
                <w:szCs w:val="26"/>
                <w:lang w:eastAsia="zh-CN" w:bidi="hi-IN"/>
              </w:rPr>
              <w:t xml:space="preserve"> </w:t>
            </w:r>
            <w:r w:rsidRPr="00367412">
              <w:rPr>
                <w:rFonts w:cs="Lohit Devanagari"/>
                <w:b/>
                <w:bCs/>
                <w:vanish/>
                <w:color w:val="4C4C4C"/>
                <w:kern w:val="2"/>
                <w:sz w:val="26"/>
                <w:szCs w:val="26"/>
                <w:lang w:eastAsia="zh-CN" w:bidi="hi-IN"/>
              </w:rPr>
              <w:t>Zeiterfassung</w:t>
            </w:r>
          </w:p>
        </w:tc>
      </w:tr>
      <w:tr w:rsidR="001A4BB3" w:rsidRPr="00367412" w14:paraId="1DFCB1B6" w14:textId="77777777" w:rsidTr="00906B22">
        <w:trPr>
          <w:trHeight w:val="490"/>
          <w:hidden/>
        </w:trPr>
        <w:tc>
          <w:tcPr>
            <w:tcW w:w="1438" w:type="dxa"/>
            <w:vMerge w:val="restart"/>
            <w:tcBorders>
              <w:left w:val="single" w:sz="4" w:space="0" w:color="000000"/>
              <w:bottom w:val="single" w:sz="4" w:space="0" w:color="000000"/>
            </w:tcBorders>
            <w:shd w:val="clear" w:color="auto" w:fill="E8E8E8"/>
          </w:tcPr>
          <w:p w14:paraId="4E6D98EB" w14:textId="77777777" w:rsidR="001A4BB3" w:rsidRPr="00367412" w:rsidRDefault="001A4BB3" w:rsidP="001A4BB3">
            <w:pPr>
              <w:widowControl w:val="0"/>
              <w:suppressLineNumbers/>
              <w:suppressAutoHyphens/>
              <w:spacing w:after="0" w:line="240" w:lineRule="auto"/>
              <w:rPr>
                <w:rFonts w:ascii="Liberation Serif" w:hAnsi="Liberation Serif" w:cs="Lohit Devanagari"/>
                <w:vanish/>
                <w:kern w:val="2"/>
                <w:sz w:val="24"/>
                <w:szCs w:val="24"/>
                <w:lang w:eastAsia="zh-CN" w:bidi="hi-IN"/>
              </w:rPr>
            </w:pPr>
          </w:p>
        </w:tc>
        <w:tc>
          <w:tcPr>
            <w:tcW w:w="12412" w:type="dxa"/>
            <w:vMerge w:val="restart"/>
            <w:tcBorders>
              <w:bottom w:val="single" w:sz="4" w:space="0" w:color="000000"/>
            </w:tcBorders>
          </w:tcPr>
          <w:p w14:paraId="5D904935" w14:textId="36ABE1F1" w:rsidR="001A4BB3" w:rsidRPr="00367412" w:rsidRDefault="001A4BB3" w:rsidP="001A4BB3">
            <w:pPr>
              <w:widowControl w:val="0"/>
              <w:suppressLineNumbers/>
              <w:suppressAutoHyphens/>
              <w:spacing w:after="0" w:line="240" w:lineRule="auto"/>
              <w:rPr>
                <w:rFonts w:ascii="Liberation Serif" w:hAnsi="Liberation Serif" w:cs="Lohit Devanagari"/>
                <w:vanish/>
                <w:kern w:val="2"/>
                <w:sz w:val="24"/>
                <w:szCs w:val="24"/>
                <w:lang w:eastAsia="zh-CN" w:bidi="hi-IN"/>
              </w:rPr>
            </w:pPr>
            <w:r w:rsidRPr="00367412">
              <w:rPr>
                <w:rFonts w:ascii="Liberation Serif" w:hAnsi="Liberation Serif" w:cs="Lohit Devanagari"/>
                <w:noProof/>
                <w:vanish/>
                <w:kern w:val="2"/>
                <w:sz w:val="24"/>
                <w:szCs w:val="24"/>
                <w:lang w:eastAsia="de-DE"/>
              </w:rPr>
              <mc:AlternateContent>
                <mc:Choice Requires="wps">
                  <w:drawing>
                    <wp:anchor distT="0" distB="0" distL="0" distR="0" simplePos="0" relativeHeight="251789312" behindDoc="0" locked="0" layoutInCell="0" allowOverlap="1" wp14:anchorId="4ED4E1B7" wp14:editId="053583F9">
                      <wp:simplePos x="0" y="0"/>
                      <wp:positionH relativeFrom="column">
                        <wp:posOffset>180134</wp:posOffset>
                      </wp:positionH>
                      <wp:positionV relativeFrom="paragraph">
                        <wp:posOffset>120650</wp:posOffset>
                      </wp:positionV>
                      <wp:extent cx="5137785" cy="356870"/>
                      <wp:effectExtent l="0" t="0" r="5715" b="5080"/>
                      <wp:wrapNone/>
                      <wp:docPr id="27" name="Freihand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7785" cy="356870"/>
                              </a:xfrm>
                              <a:custGeom>
                                <a:avLst/>
                                <a:gdLst/>
                                <a:ahLst/>
                                <a:cxnLst/>
                                <a:rect l="l" t="t" r="r" b="b"/>
                                <a:pathLst>
                                  <a:path w="8087" h="558">
                                    <a:moveTo>
                                      <a:pt x="92" y="0"/>
                                    </a:moveTo>
                                    <a:lnTo>
                                      <a:pt x="93" y="0"/>
                                    </a:lnTo>
                                    <a:cubicBezTo>
                                      <a:pt x="77" y="0"/>
                                      <a:pt x="61" y="4"/>
                                      <a:pt x="46" y="12"/>
                                    </a:cubicBezTo>
                                    <a:cubicBezTo>
                                      <a:pt x="32" y="21"/>
                                      <a:pt x="21" y="32"/>
                                      <a:pt x="12" y="46"/>
                                    </a:cubicBezTo>
                                    <a:cubicBezTo>
                                      <a:pt x="4" y="61"/>
                                      <a:pt x="0" y="77"/>
                                      <a:pt x="0" y="93"/>
                                    </a:cubicBezTo>
                                    <a:lnTo>
                                      <a:pt x="0" y="464"/>
                                    </a:lnTo>
                                    <a:lnTo>
                                      <a:pt x="0" y="464"/>
                                    </a:lnTo>
                                    <a:cubicBezTo>
                                      <a:pt x="0" y="480"/>
                                      <a:pt x="4" y="496"/>
                                      <a:pt x="12" y="511"/>
                                    </a:cubicBezTo>
                                    <a:cubicBezTo>
                                      <a:pt x="21" y="525"/>
                                      <a:pt x="32" y="536"/>
                                      <a:pt x="46" y="545"/>
                                    </a:cubicBezTo>
                                    <a:cubicBezTo>
                                      <a:pt x="61" y="553"/>
                                      <a:pt x="77" y="557"/>
                                      <a:pt x="93" y="557"/>
                                    </a:cubicBezTo>
                                    <a:lnTo>
                                      <a:pt x="7993" y="557"/>
                                    </a:lnTo>
                                    <a:lnTo>
                                      <a:pt x="7993" y="557"/>
                                    </a:lnTo>
                                    <a:cubicBezTo>
                                      <a:pt x="8009" y="557"/>
                                      <a:pt x="8025" y="553"/>
                                      <a:pt x="8040" y="545"/>
                                    </a:cubicBezTo>
                                    <a:cubicBezTo>
                                      <a:pt x="8054" y="536"/>
                                      <a:pt x="8065" y="525"/>
                                      <a:pt x="8074" y="511"/>
                                    </a:cubicBezTo>
                                    <a:cubicBezTo>
                                      <a:pt x="8082" y="496"/>
                                      <a:pt x="8086" y="480"/>
                                      <a:pt x="8086" y="464"/>
                                    </a:cubicBezTo>
                                    <a:lnTo>
                                      <a:pt x="8085" y="92"/>
                                    </a:lnTo>
                                    <a:lnTo>
                                      <a:pt x="8086" y="93"/>
                                    </a:lnTo>
                                    <a:lnTo>
                                      <a:pt x="8086" y="93"/>
                                    </a:lnTo>
                                    <a:cubicBezTo>
                                      <a:pt x="8086" y="77"/>
                                      <a:pt x="8082" y="61"/>
                                      <a:pt x="8074" y="46"/>
                                    </a:cubicBezTo>
                                    <a:cubicBezTo>
                                      <a:pt x="8065" y="32"/>
                                      <a:pt x="8054" y="21"/>
                                      <a:pt x="8040" y="12"/>
                                    </a:cubicBezTo>
                                    <a:cubicBezTo>
                                      <a:pt x="8025" y="4"/>
                                      <a:pt x="8009" y="0"/>
                                      <a:pt x="7993" y="0"/>
                                    </a:cubicBezTo>
                                    <a:lnTo>
                                      <a:pt x="92" y="0"/>
                                    </a:lnTo>
                                  </a:path>
                                </a:pathLst>
                              </a:custGeom>
                              <a:solidFill>
                                <a:srgbClr val="E8E8E8"/>
                              </a:solidFill>
                              <a:ln w="0">
                                <a:noFill/>
                              </a:ln>
                              <a:effectLst/>
                            </wps:spPr>
                            <wps:txbx>
                              <w:txbxContent>
                                <w:p w14:paraId="74522367" w14:textId="641F0B77" w:rsidR="000262A0" w:rsidRDefault="000262A0" w:rsidP="001A4BB3">
                                  <w:pPr>
                                    <w:pStyle w:val="Rahmeninhalt"/>
                                    <w:widowControl w:val="0"/>
                                  </w:pPr>
                                  <w:r>
                                    <w:rPr>
                                      <w:rFonts w:ascii="Arial" w:hAnsi="Arial"/>
                                      <w:b/>
                                      <w:bCs/>
                                      <w:color w:val="000000"/>
                                    </w:rPr>
                                    <w:t xml:space="preserve"> Kundin/Kunde:</w:t>
                                  </w:r>
                                </w:p>
                              </w:txbxContent>
                            </wps:txbx>
                            <wps:bodyPr lIns="0" tIns="0" rIns="0" bIns="0" anchor="ctr">
                              <a:noAutofit/>
                            </wps:bodyPr>
                          </wps:wsp>
                        </a:graphicData>
                      </a:graphic>
                      <wp14:sizeRelH relativeFrom="page">
                        <wp14:pctWidth>0</wp14:pctWidth>
                      </wp14:sizeRelH>
                      <wp14:sizeRelV relativeFrom="page">
                        <wp14:pctHeight>0</wp14:pctHeight>
                      </wp14:sizeRelV>
                    </wp:anchor>
                  </w:drawing>
                </mc:Choice>
                <mc:Fallback>
                  <w:pict>
                    <v:shape w14:anchorId="4ED4E1B7" id="Freihandform 27" o:spid="_x0000_s1036" style="position:absolute;margin-left:14.2pt;margin-top:9.5pt;width:404.55pt;height:28.1pt;z-index:251789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8087,5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" o:allowincell="f" adj="-11796480,,5400" path="m92,r1,c77,,61,4,46,12,32,21,21,32,12,46,4,61,,77,,93l,464r,c,480,4,496,12,511v9,14,20,25,34,34c61,553,77,557,93,557r7900,l7993,557v16,,32,-4,47,-12c8054,536,8065,525,8074,511v8,-15,12,-31,12,-47l8085,92r1,1l8086,93v,-16,-4,-32,-12,-47c8065,32,8054,21,8040,12,8025,4,8009,,7993,l92,e" fillcolor="#e8e8e8" stroked="f" strokeweight="0">
                      <v:stroke joinstyle="miter"/>
                      <v:formulas/>
                      <v:path arrowok="t" o:connecttype="custom" textboxrect="0,0,8087,558"/>
                      <v:textbox inset="0,0,0,0">
                        <w:txbxContent>
                          <w:p w14:paraId="74522367" w14:textId="641F0B77" w:rsidR="000262A0" w:rsidRDefault="000262A0" w:rsidP="001A4BB3">
                            <w:pPr>
                              <w:pStyle w:val="Rahmeninhalt"/>
                              <w:widowControl w:val="0"/>
                            </w:pPr>
                            <w:r>
                              <w:rPr>
                                <w:rFonts w:ascii="Arial" w:hAnsi="Arial"/>
                                <w:b/>
                                <w:bCs/>
                                <w:color w:val="000000"/>
                              </w:rPr>
                              <w:t xml:space="preserve"> Kundin/Kunde:</w:t>
                            </w:r>
                          </w:p>
                        </w:txbxContent>
                      </v:textbox>
                    </v:shape>
                  </w:pict>
                </mc:Fallback>
              </mc:AlternateContent>
            </w:r>
          </w:p>
          <w:p w14:paraId="03556E4B" w14:textId="77777777" w:rsidR="001A4BB3" w:rsidRPr="00367412" w:rsidRDefault="001A4BB3" w:rsidP="001A4BB3">
            <w:pPr>
              <w:widowControl w:val="0"/>
              <w:suppressLineNumbers/>
              <w:suppressAutoHyphens/>
              <w:spacing w:after="0" w:line="240" w:lineRule="auto"/>
              <w:rPr>
                <w:rFonts w:cs="Lohit Devanagari"/>
                <w:vanish/>
                <w:kern w:val="2"/>
                <w:lang w:eastAsia="zh-CN" w:bidi="hi-IN"/>
              </w:rPr>
            </w:pPr>
          </w:p>
          <w:p w14:paraId="7F74E645" w14:textId="77777777" w:rsidR="001A4BB3" w:rsidRPr="00367412" w:rsidRDefault="001A4BB3" w:rsidP="001A4BB3">
            <w:pPr>
              <w:widowControl w:val="0"/>
              <w:suppressLineNumbers/>
              <w:suppressAutoHyphens/>
              <w:spacing w:after="0" w:line="240" w:lineRule="auto"/>
              <w:rPr>
                <w:rFonts w:cs="Lohit Devanagari"/>
                <w:vanish/>
                <w:kern w:val="2"/>
                <w:lang w:eastAsia="zh-CN" w:bidi="hi-IN"/>
              </w:rPr>
            </w:pPr>
          </w:p>
          <w:p w14:paraId="42B2D9A8" w14:textId="3B942618" w:rsidR="001A4BB3" w:rsidRPr="00367412" w:rsidRDefault="001A4BB3" w:rsidP="001A4BB3">
            <w:pPr>
              <w:widowControl w:val="0"/>
              <w:suppressLineNumbers/>
              <w:suppressAutoHyphens/>
              <w:spacing w:after="0" w:line="240" w:lineRule="auto"/>
              <w:rPr>
                <w:rFonts w:cs="Lohit Devanagari"/>
                <w:vanish/>
                <w:kern w:val="2"/>
                <w:lang w:eastAsia="zh-CN" w:bidi="hi-IN"/>
              </w:rPr>
            </w:pPr>
            <w:r w:rsidRPr="00367412">
              <w:rPr>
                <w:rFonts w:ascii="Liberation Serif" w:hAnsi="Liberation Serif" w:cs="Lohit Devanagari"/>
                <w:noProof/>
                <w:vanish/>
                <w:kern w:val="2"/>
                <w:sz w:val="24"/>
                <w:szCs w:val="24"/>
                <w:lang w:eastAsia="de-DE"/>
              </w:rPr>
              <mc:AlternateContent>
                <mc:Choice Requires="wps">
                  <w:drawing>
                    <wp:anchor distT="0" distB="0" distL="0" distR="0" simplePos="0" relativeHeight="251783168" behindDoc="0" locked="0" layoutInCell="0" allowOverlap="1" wp14:anchorId="57E409D6" wp14:editId="442E342B">
                      <wp:simplePos x="0" y="0"/>
                      <wp:positionH relativeFrom="column">
                        <wp:posOffset>614045</wp:posOffset>
                      </wp:positionH>
                      <wp:positionV relativeFrom="paragraph">
                        <wp:posOffset>156845</wp:posOffset>
                      </wp:positionV>
                      <wp:extent cx="1003935" cy="356235"/>
                      <wp:effectExtent l="0" t="0" r="24765" b="24765"/>
                      <wp:wrapNone/>
                      <wp:docPr id="26" name="Freihand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3935" cy="356235"/>
                              </a:xfrm>
                              <a:custGeom>
                                <a:avLst/>
                                <a:gdLst/>
                                <a:ahLst/>
                                <a:cxnLst/>
                                <a:rect l="l" t="t" r="r" b="b"/>
                                <a:pathLst>
                                  <a:path w="1577" h="557">
                                    <a:moveTo>
                                      <a:pt x="92" y="0"/>
                                    </a:moveTo>
                                    <a:lnTo>
                                      <a:pt x="93" y="0"/>
                                    </a:lnTo>
                                    <a:cubicBezTo>
                                      <a:pt x="76" y="0"/>
                                      <a:pt x="60" y="4"/>
                                      <a:pt x="46" y="12"/>
                                    </a:cubicBezTo>
                                    <a:cubicBezTo>
                                      <a:pt x="32" y="21"/>
                                      <a:pt x="21" y="32"/>
                                      <a:pt x="12" y="46"/>
                                    </a:cubicBezTo>
                                    <a:cubicBezTo>
                                      <a:pt x="4" y="60"/>
                                      <a:pt x="0" y="76"/>
                                      <a:pt x="0" y="93"/>
                                    </a:cubicBezTo>
                                    <a:lnTo>
                                      <a:pt x="0" y="463"/>
                                    </a:lnTo>
                                    <a:lnTo>
                                      <a:pt x="0" y="463"/>
                                    </a:lnTo>
                                    <a:cubicBezTo>
                                      <a:pt x="0" y="480"/>
                                      <a:pt x="4" y="496"/>
                                      <a:pt x="12" y="510"/>
                                    </a:cubicBezTo>
                                    <a:cubicBezTo>
                                      <a:pt x="21" y="524"/>
                                      <a:pt x="32" y="535"/>
                                      <a:pt x="46" y="544"/>
                                    </a:cubicBezTo>
                                    <a:cubicBezTo>
                                      <a:pt x="60" y="552"/>
                                      <a:pt x="76" y="556"/>
                                      <a:pt x="93" y="556"/>
                                    </a:cubicBezTo>
                                    <a:lnTo>
                                      <a:pt x="1483" y="556"/>
                                    </a:lnTo>
                                    <a:lnTo>
                                      <a:pt x="1483" y="556"/>
                                    </a:lnTo>
                                    <a:cubicBezTo>
                                      <a:pt x="1500" y="556"/>
                                      <a:pt x="1516" y="552"/>
                                      <a:pt x="1530" y="544"/>
                                    </a:cubicBezTo>
                                    <a:cubicBezTo>
                                      <a:pt x="1544" y="535"/>
                                      <a:pt x="1555" y="524"/>
                                      <a:pt x="1564" y="510"/>
                                    </a:cubicBezTo>
                                    <a:cubicBezTo>
                                      <a:pt x="1572" y="496"/>
                                      <a:pt x="1576" y="480"/>
                                      <a:pt x="1576" y="463"/>
                                    </a:cubicBezTo>
                                    <a:lnTo>
                                      <a:pt x="1576" y="92"/>
                                    </a:lnTo>
                                    <a:lnTo>
                                      <a:pt x="1576" y="93"/>
                                    </a:lnTo>
                                    <a:lnTo>
                                      <a:pt x="1576" y="93"/>
                                    </a:lnTo>
                                    <a:cubicBezTo>
                                      <a:pt x="1576" y="76"/>
                                      <a:pt x="1572" y="60"/>
                                      <a:pt x="1564" y="46"/>
                                    </a:cubicBezTo>
                                    <a:cubicBezTo>
                                      <a:pt x="1555" y="32"/>
                                      <a:pt x="1544" y="21"/>
                                      <a:pt x="1530" y="12"/>
                                    </a:cubicBezTo>
                                    <a:cubicBezTo>
                                      <a:pt x="1516" y="4"/>
                                      <a:pt x="1500" y="0"/>
                                      <a:pt x="1483" y="0"/>
                                    </a:cubicBezTo>
                                    <a:lnTo>
                                      <a:pt x="92" y="0"/>
                                    </a:lnTo>
                                  </a:path>
                                </a:pathLst>
                              </a:custGeom>
                              <a:solidFill>
                                <a:srgbClr val="7F7F7F"/>
                              </a:solidFill>
                              <a:ln w="0">
                                <a:solidFill>
                                  <a:srgbClr val="3465A4"/>
                                </a:solidFill>
                              </a:ln>
                              <a:effectLst/>
                            </wps:spPr>
                            <wps:txbx>
                              <w:txbxContent>
                                <w:p w14:paraId="4172BD14" w14:textId="77777777" w:rsidR="000262A0" w:rsidRDefault="000262A0" w:rsidP="001A4BB3">
                                  <w:pPr>
                                    <w:pStyle w:val="Rahmeninhalt"/>
                                    <w:widowControl w:val="0"/>
                                    <w:jc w:val="center"/>
                                  </w:pPr>
                                  <w:r>
                                    <w:rPr>
                                      <w:rFonts w:ascii="Arial" w:hAnsi="Arial"/>
                                      <w:b/>
                                      <w:bCs/>
                                      <w:color w:val="FFFFFE"/>
                                    </w:rPr>
                                    <w:t>Pause</w:t>
                                  </w:r>
                                </w:p>
                              </w:txbxContent>
                            </wps:txbx>
                            <wps:bodyPr lIns="0" tIns="0" rIns="0" bIns="0" anchor="ctr">
                              <a:noAutofit/>
                            </wps:bodyPr>
                          </wps:wsp>
                        </a:graphicData>
                      </a:graphic>
                      <wp14:sizeRelH relativeFrom="page">
                        <wp14:pctWidth>0</wp14:pctWidth>
                      </wp14:sizeRelH>
                      <wp14:sizeRelV relativeFrom="page">
                        <wp14:pctHeight>0</wp14:pctHeight>
                      </wp14:sizeRelV>
                    </wp:anchor>
                  </w:drawing>
                </mc:Choice>
                <mc:Fallback>
                  <w:pict>
                    <v:shape w14:anchorId="57E409D6" id="Freihandform 26" o:spid="_x0000_s1037" style="position:absolute;margin-left:48.35pt;margin-top:12.35pt;width:79.05pt;height:28.05pt;z-index:251783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1577,5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" o:allowincell="f" adj="-11796480,,5400" path="m92,r1,c76,,60,4,46,12,32,21,21,32,12,46,4,60,,76,,93l,463r,c,480,4,496,12,510v9,14,20,25,34,34c60,552,76,556,93,556r1390,l1483,556v17,,33,-4,47,-12c1544,535,1555,524,1564,510v8,-14,12,-30,12,-47l1576,92r,1l1576,93v,-17,-4,-33,-12,-47c1555,32,1544,21,1530,12,1516,4,1500,,1483,l92,e" fillcolor="#7f7f7f" strokecolor="#3465a4" strokeweight="0">
                      <v:stroke joinstyle="miter"/>
                      <v:formulas/>
                      <v:path arrowok="t" o:connecttype="custom" textboxrect="0,0,1577,557"/>
                      <v:textbox inset="0,0,0,0">
                        <w:txbxContent>
                          <w:p w14:paraId="4172BD14" w14:textId="77777777" w:rsidR="000262A0" w:rsidRDefault="000262A0" w:rsidP="001A4BB3">
                            <w:pPr>
                              <w:pStyle w:val="Rahmeninhalt"/>
                              <w:widowControl w:val="0"/>
                              <w:jc w:val="center"/>
                            </w:pPr>
                            <w:r>
                              <w:rPr>
                                <w:rFonts w:ascii="Arial" w:hAnsi="Arial"/>
                                <w:b/>
                                <w:bCs/>
                                <w:color w:val="FFFFFE"/>
                              </w:rPr>
                              <w:t>Pause</w:t>
                            </w:r>
                          </w:p>
                        </w:txbxContent>
                      </v:textbox>
                    </v:shape>
                  </w:pict>
                </mc:Fallback>
              </mc:AlternateContent>
            </w:r>
            <w:r w:rsidRPr="00367412">
              <w:rPr>
                <w:rFonts w:ascii="Liberation Serif" w:hAnsi="Liberation Serif" w:cs="Lohit Devanagari"/>
                <w:noProof/>
                <w:vanish/>
                <w:kern w:val="2"/>
                <w:sz w:val="24"/>
                <w:szCs w:val="24"/>
                <w:lang w:eastAsia="de-DE"/>
              </w:rPr>
              <mc:AlternateContent>
                <mc:Choice Requires="wps">
                  <w:drawing>
                    <wp:anchor distT="0" distB="0" distL="0" distR="0" simplePos="0" relativeHeight="251784192" behindDoc="0" locked="0" layoutInCell="0" allowOverlap="1" wp14:anchorId="625A4735" wp14:editId="3CD224B0">
                      <wp:simplePos x="0" y="0"/>
                      <wp:positionH relativeFrom="column">
                        <wp:posOffset>1785620</wp:posOffset>
                      </wp:positionH>
                      <wp:positionV relativeFrom="paragraph">
                        <wp:posOffset>156845</wp:posOffset>
                      </wp:positionV>
                      <wp:extent cx="1005205" cy="356870"/>
                      <wp:effectExtent l="0" t="0" r="23495" b="24130"/>
                      <wp:wrapNone/>
                      <wp:docPr id="25" name="Freihand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5205" cy="356870"/>
                              </a:xfrm>
                              <a:custGeom>
                                <a:avLst/>
                                <a:gdLst/>
                                <a:ahLst/>
                                <a:cxnLst/>
                                <a:rect l="l" t="t" r="r" b="b"/>
                                <a:pathLst>
                                  <a:path w="1579" h="558">
                                    <a:moveTo>
                                      <a:pt x="92" y="0"/>
                                    </a:moveTo>
                                    <a:lnTo>
                                      <a:pt x="93" y="0"/>
                                    </a:lnTo>
                                    <a:cubicBezTo>
                                      <a:pt x="77" y="0"/>
                                      <a:pt x="61" y="4"/>
                                      <a:pt x="46" y="12"/>
                                    </a:cubicBezTo>
                                    <a:cubicBezTo>
                                      <a:pt x="32" y="21"/>
                                      <a:pt x="21" y="32"/>
                                      <a:pt x="12" y="46"/>
                                    </a:cubicBezTo>
                                    <a:cubicBezTo>
                                      <a:pt x="4" y="61"/>
                                      <a:pt x="0" y="77"/>
                                      <a:pt x="0" y="93"/>
                                    </a:cubicBezTo>
                                    <a:lnTo>
                                      <a:pt x="0" y="464"/>
                                    </a:lnTo>
                                    <a:lnTo>
                                      <a:pt x="0" y="464"/>
                                    </a:lnTo>
                                    <a:cubicBezTo>
                                      <a:pt x="0" y="480"/>
                                      <a:pt x="4" y="496"/>
                                      <a:pt x="12" y="511"/>
                                    </a:cubicBezTo>
                                    <a:cubicBezTo>
                                      <a:pt x="21" y="525"/>
                                      <a:pt x="32" y="536"/>
                                      <a:pt x="46" y="545"/>
                                    </a:cubicBezTo>
                                    <a:cubicBezTo>
                                      <a:pt x="61" y="553"/>
                                      <a:pt x="77" y="557"/>
                                      <a:pt x="93" y="557"/>
                                    </a:cubicBezTo>
                                    <a:lnTo>
                                      <a:pt x="1485" y="557"/>
                                    </a:lnTo>
                                    <a:lnTo>
                                      <a:pt x="1485" y="557"/>
                                    </a:lnTo>
                                    <a:cubicBezTo>
                                      <a:pt x="1501" y="557"/>
                                      <a:pt x="1517" y="553"/>
                                      <a:pt x="1532" y="545"/>
                                    </a:cubicBezTo>
                                    <a:cubicBezTo>
                                      <a:pt x="1546" y="536"/>
                                      <a:pt x="1557" y="525"/>
                                      <a:pt x="1566" y="511"/>
                                    </a:cubicBezTo>
                                    <a:cubicBezTo>
                                      <a:pt x="1574" y="496"/>
                                      <a:pt x="1578" y="480"/>
                                      <a:pt x="1578" y="464"/>
                                    </a:cubicBezTo>
                                    <a:lnTo>
                                      <a:pt x="1578" y="92"/>
                                    </a:lnTo>
                                    <a:lnTo>
                                      <a:pt x="1578" y="93"/>
                                    </a:lnTo>
                                    <a:lnTo>
                                      <a:pt x="1578" y="93"/>
                                    </a:lnTo>
                                    <a:cubicBezTo>
                                      <a:pt x="1578" y="77"/>
                                      <a:pt x="1574" y="61"/>
                                      <a:pt x="1566" y="46"/>
                                    </a:cubicBezTo>
                                    <a:cubicBezTo>
                                      <a:pt x="1557" y="32"/>
                                      <a:pt x="1546" y="21"/>
                                      <a:pt x="1532" y="12"/>
                                    </a:cubicBezTo>
                                    <a:cubicBezTo>
                                      <a:pt x="1517" y="4"/>
                                      <a:pt x="1501" y="0"/>
                                      <a:pt x="1485" y="0"/>
                                    </a:cubicBezTo>
                                    <a:lnTo>
                                      <a:pt x="92" y="0"/>
                                    </a:lnTo>
                                  </a:path>
                                </a:pathLst>
                              </a:custGeom>
                              <a:solidFill>
                                <a:srgbClr val="DC0000"/>
                              </a:solidFill>
                              <a:ln w="0">
                                <a:solidFill>
                                  <a:srgbClr val="3465A4"/>
                                </a:solidFill>
                              </a:ln>
                              <a:effectLst/>
                            </wps:spPr>
                            <wps:txbx>
                              <w:txbxContent>
                                <w:p w14:paraId="66576F97" w14:textId="77777777" w:rsidR="000262A0" w:rsidRDefault="000262A0" w:rsidP="001A4BB3">
                                  <w:pPr>
                                    <w:pStyle w:val="Rahmeninhalt"/>
                                    <w:widowControl w:val="0"/>
                                    <w:jc w:val="center"/>
                                  </w:pPr>
                                  <w:r>
                                    <w:rPr>
                                      <w:rFonts w:ascii="Arial" w:hAnsi="Arial"/>
                                      <w:b/>
                                      <w:bCs/>
                                      <w:color w:val="FFFFFE"/>
                                    </w:rPr>
                                    <w:t>Stopp</w:t>
                                  </w:r>
                                </w:p>
                              </w:txbxContent>
                            </wps:txbx>
                            <wps:bodyPr lIns="0" tIns="0" rIns="0" bIns="0" anchor="ctr">
                              <a:noAutofit/>
                            </wps:bodyPr>
                          </wps:wsp>
                        </a:graphicData>
                      </a:graphic>
                      <wp14:sizeRelH relativeFrom="page">
                        <wp14:pctWidth>0</wp14:pctWidth>
                      </wp14:sizeRelH>
                      <wp14:sizeRelV relativeFrom="page">
                        <wp14:pctHeight>0</wp14:pctHeight>
                      </wp14:sizeRelV>
                    </wp:anchor>
                  </w:drawing>
                </mc:Choice>
                <mc:Fallback>
                  <w:pict>
                    <v:shape w14:anchorId="625A4735" id="Freihandform 25" o:spid="_x0000_s1038" style="position:absolute;margin-left:140.6pt;margin-top:12.35pt;width:79.15pt;height:28.1pt;z-index:251784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1579,5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" o:allowincell="f" adj="-11796480,,5400" path="m92,r1,c77,,61,4,46,12,32,21,21,32,12,46,4,61,,77,,93l,464r,c,480,4,496,12,511v9,14,20,25,34,34c61,553,77,557,93,557r1392,l1485,557v16,,32,-4,47,-12c1546,536,1557,525,1566,511v8,-15,12,-31,12,-47l1578,92r,1l1578,93v,-16,-4,-32,-12,-47c1557,32,1546,21,1532,12,1517,4,1501,,1485,l92,e" fillcolor="#dc0000" strokecolor="#3465a4" strokeweight="0">
                      <v:stroke joinstyle="miter"/>
                      <v:formulas/>
                      <v:path arrowok="t" o:connecttype="custom" textboxrect="0,0,1579,558"/>
                      <v:textbox inset="0,0,0,0">
                        <w:txbxContent>
                          <w:p w14:paraId="66576F97" w14:textId="77777777" w:rsidR="000262A0" w:rsidRDefault="000262A0" w:rsidP="001A4BB3">
                            <w:pPr>
                              <w:pStyle w:val="Rahmeninhalt"/>
                              <w:widowControl w:val="0"/>
                              <w:jc w:val="center"/>
                            </w:pPr>
                            <w:r>
                              <w:rPr>
                                <w:rFonts w:ascii="Arial" w:hAnsi="Arial"/>
                                <w:b/>
                                <w:bCs/>
                                <w:color w:val="FFFFFE"/>
                              </w:rPr>
                              <w:t>Stopp</w:t>
                            </w:r>
                          </w:p>
                        </w:txbxContent>
                      </v:textbox>
                    </v:shape>
                  </w:pict>
                </mc:Fallback>
              </mc:AlternateContent>
            </w:r>
          </w:p>
          <w:p w14:paraId="6254E4DC" w14:textId="127529F2" w:rsidR="001A4BB3" w:rsidRPr="00367412" w:rsidRDefault="001A4BB3" w:rsidP="001A4BB3">
            <w:pPr>
              <w:widowControl w:val="0"/>
              <w:suppressLineNumbers/>
              <w:suppressAutoHyphens/>
              <w:spacing w:after="0" w:line="240" w:lineRule="auto"/>
              <w:rPr>
                <w:rFonts w:cs="Lohit Devanagari"/>
                <w:vanish/>
                <w:kern w:val="2"/>
                <w:lang w:eastAsia="zh-CN" w:bidi="hi-IN"/>
              </w:rPr>
            </w:pPr>
            <w:r w:rsidRPr="00367412">
              <w:rPr>
                <w:rFonts w:ascii="Liberation Serif" w:hAnsi="Liberation Serif" w:cs="Lohit Devanagari"/>
                <w:noProof/>
                <w:vanish/>
                <w:kern w:val="2"/>
                <w:sz w:val="24"/>
                <w:szCs w:val="24"/>
                <w:lang w:eastAsia="de-DE"/>
              </w:rPr>
              <mc:AlternateContent>
                <mc:Choice Requires="wps">
                  <w:drawing>
                    <wp:anchor distT="0" distB="0" distL="0" distR="0" simplePos="0" relativeHeight="251785216" behindDoc="0" locked="0" layoutInCell="0" allowOverlap="1" wp14:anchorId="3C6AAEBF" wp14:editId="55C21A3B">
                      <wp:simplePos x="0" y="0"/>
                      <wp:positionH relativeFrom="column">
                        <wp:posOffset>4147820</wp:posOffset>
                      </wp:positionH>
                      <wp:positionV relativeFrom="paragraph">
                        <wp:posOffset>15240</wp:posOffset>
                      </wp:positionV>
                      <wp:extent cx="1146810" cy="356870"/>
                      <wp:effectExtent l="0" t="0" r="0" b="5080"/>
                      <wp:wrapNone/>
                      <wp:docPr id="24" name="Freihand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6810" cy="356870"/>
                              </a:xfrm>
                              <a:custGeom>
                                <a:avLst/>
                                <a:gdLst/>
                                <a:ahLst/>
                                <a:cxnLst/>
                                <a:rect l="l" t="t" r="r" b="b"/>
                                <a:pathLst>
                                  <a:path w="1802" h="558">
                                    <a:moveTo>
                                      <a:pt x="92" y="0"/>
                                    </a:moveTo>
                                    <a:lnTo>
                                      <a:pt x="93" y="0"/>
                                    </a:lnTo>
                                    <a:cubicBezTo>
                                      <a:pt x="77" y="0"/>
                                      <a:pt x="61" y="4"/>
                                      <a:pt x="46" y="12"/>
                                    </a:cubicBezTo>
                                    <a:cubicBezTo>
                                      <a:pt x="32" y="21"/>
                                      <a:pt x="21" y="32"/>
                                      <a:pt x="12" y="46"/>
                                    </a:cubicBezTo>
                                    <a:cubicBezTo>
                                      <a:pt x="4" y="61"/>
                                      <a:pt x="0" y="77"/>
                                      <a:pt x="0" y="93"/>
                                    </a:cubicBezTo>
                                    <a:lnTo>
                                      <a:pt x="0" y="464"/>
                                    </a:lnTo>
                                    <a:lnTo>
                                      <a:pt x="0" y="464"/>
                                    </a:lnTo>
                                    <a:cubicBezTo>
                                      <a:pt x="0" y="480"/>
                                      <a:pt x="4" y="496"/>
                                      <a:pt x="12" y="511"/>
                                    </a:cubicBezTo>
                                    <a:cubicBezTo>
                                      <a:pt x="21" y="525"/>
                                      <a:pt x="32" y="536"/>
                                      <a:pt x="46" y="545"/>
                                    </a:cubicBezTo>
                                    <a:cubicBezTo>
                                      <a:pt x="61" y="553"/>
                                      <a:pt x="77" y="557"/>
                                      <a:pt x="93" y="557"/>
                                    </a:cubicBezTo>
                                    <a:lnTo>
                                      <a:pt x="1708" y="557"/>
                                    </a:lnTo>
                                    <a:lnTo>
                                      <a:pt x="1708" y="557"/>
                                    </a:lnTo>
                                    <a:cubicBezTo>
                                      <a:pt x="1724" y="557"/>
                                      <a:pt x="1740" y="553"/>
                                      <a:pt x="1755" y="545"/>
                                    </a:cubicBezTo>
                                    <a:cubicBezTo>
                                      <a:pt x="1769" y="536"/>
                                      <a:pt x="1780" y="525"/>
                                      <a:pt x="1789" y="511"/>
                                    </a:cubicBezTo>
                                    <a:cubicBezTo>
                                      <a:pt x="1797" y="496"/>
                                      <a:pt x="1801" y="480"/>
                                      <a:pt x="1801" y="464"/>
                                    </a:cubicBezTo>
                                    <a:lnTo>
                                      <a:pt x="1800" y="92"/>
                                    </a:lnTo>
                                    <a:lnTo>
                                      <a:pt x="1801" y="93"/>
                                    </a:lnTo>
                                    <a:lnTo>
                                      <a:pt x="1801" y="93"/>
                                    </a:lnTo>
                                    <a:cubicBezTo>
                                      <a:pt x="1801" y="77"/>
                                      <a:pt x="1797" y="61"/>
                                      <a:pt x="1789" y="46"/>
                                    </a:cubicBezTo>
                                    <a:cubicBezTo>
                                      <a:pt x="1780" y="32"/>
                                      <a:pt x="1769" y="21"/>
                                      <a:pt x="1755" y="12"/>
                                    </a:cubicBezTo>
                                    <a:cubicBezTo>
                                      <a:pt x="1740" y="4"/>
                                      <a:pt x="1724" y="0"/>
                                      <a:pt x="1708" y="0"/>
                                    </a:cubicBezTo>
                                    <a:lnTo>
                                      <a:pt x="92" y="0"/>
                                    </a:lnTo>
                                  </a:path>
                                </a:pathLst>
                              </a:custGeom>
                              <a:solidFill>
                                <a:srgbClr val="E8E8E8"/>
                              </a:solidFill>
                              <a:ln w="0">
                                <a:noFill/>
                              </a:ln>
                              <a:effectLst/>
                            </wps:spPr>
                            <wps:txbx>
                              <w:txbxContent>
                                <w:p w14:paraId="7640FA7E" w14:textId="77777777" w:rsidR="000262A0" w:rsidRDefault="000262A0" w:rsidP="001A4BB3">
                                  <w:pPr>
                                    <w:pStyle w:val="Rahmeninhalt"/>
                                    <w:widowControl w:val="0"/>
                                    <w:jc w:val="center"/>
                                  </w:pPr>
                                  <w:r>
                                    <w:rPr>
                                      <w:rFonts w:ascii="Arial" w:hAnsi="Arial"/>
                                      <w:b/>
                                      <w:bCs/>
                                      <w:color w:val="000000"/>
                                      <w:sz w:val="28"/>
                                      <w:szCs w:val="28"/>
                                    </w:rPr>
                                    <w:t>00:00:00</w:t>
                                  </w:r>
                                </w:p>
                              </w:txbxContent>
                            </wps:txbx>
                            <wps:bodyPr lIns="0" tIns="0" rIns="0" bIns="0" anchor="ctr">
                              <a:noAutofit/>
                            </wps:bodyPr>
                          </wps:wsp>
                        </a:graphicData>
                      </a:graphic>
                      <wp14:sizeRelH relativeFrom="page">
                        <wp14:pctWidth>0</wp14:pctWidth>
                      </wp14:sizeRelH>
                      <wp14:sizeRelV relativeFrom="page">
                        <wp14:pctHeight>0</wp14:pctHeight>
                      </wp14:sizeRelV>
                    </wp:anchor>
                  </w:drawing>
                </mc:Choice>
                <mc:Fallback>
                  <w:pict>
                    <v:shape w14:anchorId="3C6AAEBF" id="Freihandform 24" o:spid="_x0000_s1039" style="position:absolute;margin-left:326.6pt;margin-top:1.2pt;width:90.3pt;height:28.1pt;z-index:251785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1802,5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" o:allowincell="f" adj="-11796480,,5400" path="m92,r1,c77,,61,4,46,12,32,21,21,32,12,46,4,61,,77,,93l,464r,c,480,4,496,12,511v9,14,20,25,34,34c61,553,77,557,93,557r1615,l1708,557v16,,32,-4,47,-12c1769,536,1780,525,1789,511v8,-15,12,-31,12,-47l1800,92r1,1l1801,93v,-16,-4,-32,-12,-47c1780,32,1769,21,1755,12,1740,4,1724,,1708,l92,e" fillcolor="#e8e8e8" stroked="f" strokeweight="0">
                      <v:stroke joinstyle="miter"/>
                      <v:formulas/>
                      <v:path arrowok="t" o:connecttype="custom" textboxrect="0,0,1802,558"/>
                      <v:textbox inset="0,0,0,0">
                        <w:txbxContent>
                          <w:p w14:paraId="7640FA7E" w14:textId="77777777" w:rsidR="000262A0" w:rsidRDefault="000262A0" w:rsidP="001A4BB3">
                            <w:pPr>
                              <w:pStyle w:val="Rahmeninhalt"/>
                              <w:widowControl w:val="0"/>
                              <w:jc w:val="center"/>
                            </w:pPr>
                            <w:r>
                              <w:rPr>
                                <w:rFonts w:ascii="Arial" w:hAnsi="Arial"/>
                                <w:b/>
                                <w:bCs/>
                                <w:color w:val="000000"/>
                                <w:sz w:val="28"/>
                                <w:szCs w:val="28"/>
                              </w:rPr>
                              <w:t>00:00:00</w:t>
                            </w:r>
                          </w:p>
                        </w:txbxContent>
                      </v:textbox>
                    </v:shape>
                  </w:pict>
                </mc:Fallback>
              </mc:AlternateContent>
            </w:r>
            <w:r w:rsidRPr="00367412">
              <w:rPr>
                <w:rFonts w:ascii="Liberation Serif" w:hAnsi="Liberation Serif" w:cs="Lohit Devanagari"/>
                <w:noProof/>
                <w:vanish/>
                <w:kern w:val="2"/>
                <w:sz w:val="24"/>
                <w:szCs w:val="24"/>
                <w:lang w:eastAsia="de-DE"/>
              </w:rPr>
              <mc:AlternateContent>
                <mc:Choice Requires="wps">
                  <w:drawing>
                    <wp:anchor distT="0" distB="0" distL="0" distR="0" simplePos="0" relativeHeight="251786240" behindDoc="0" locked="0" layoutInCell="0" allowOverlap="1" wp14:anchorId="63BE9DD7" wp14:editId="1CEE7860">
                      <wp:simplePos x="0" y="0"/>
                      <wp:positionH relativeFrom="column">
                        <wp:posOffset>2966720</wp:posOffset>
                      </wp:positionH>
                      <wp:positionV relativeFrom="paragraph">
                        <wp:posOffset>5715</wp:posOffset>
                      </wp:positionV>
                      <wp:extent cx="1005205" cy="356870"/>
                      <wp:effectExtent l="0" t="0" r="23495" b="24130"/>
                      <wp:wrapNone/>
                      <wp:docPr id="23" name="Freihand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5205" cy="356870"/>
                              </a:xfrm>
                              <a:custGeom>
                                <a:avLst/>
                                <a:gdLst/>
                                <a:ahLst/>
                                <a:cxnLst/>
                                <a:rect l="l" t="t" r="r" b="b"/>
                                <a:pathLst>
                                  <a:path w="1579" h="558">
                                    <a:moveTo>
                                      <a:pt x="92" y="0"/>
                                    </a:moveTo>
                                    <a:lnTo>
                                      <a:pt x="93" y="0"/>
                                    </a:lnTo>
                                    <a:cubicBezTo>
                                      <a:pt x="77" y="0"/>
                                      <a:pt x="61" y="4"/>
                                      <a:pt x="46" y="12"/>
                                    </a:cubicBezTo>
                                    <a:cubicBezTo>
                                      <a:pt x="32" y="21"/>
                                      <a:pt x="21" y="32"/>
                                      <a:pt x="12" y="46"/>
                                    </a:cubicBezTo>
                                    <a:cubicBezTo>
                                      <a:pt x="4" y="61"/>
                                      <a:pt x="0" y="77"/>
                                      <a:pt x="0" y="93"/>
                                    </a:cubicBezTo>
                                    <a:lnTo>
                                      <a:pt x="0" y="464"/>
                                    </a:lnTo>
                                    <a:lnTo>
                                      <a:pt x="0" y="464"/>
                                    </a:lnTo>
                                    <a:cubicBezTo>
                                      <a:pt x="0" y="480"/>
                                      <a:pt x="4" y="496"/>
                                      <a:pt x="12" y="511"/>
                                    </a:cubicBezTo>
                                    <a:cubicBezTo>
                                      <a:pt x="21" y="525"/>
                                      <a:pt x="32" y="536"/>
                                      <a:pt x="46" y="545"/>
                                    </a:cubicBezTo>
                                    <a:cubicBezTo>
                                      <a:pt x="61" y="553"/>
                                      <a:pt x="77" y="557"/>
                                      <a:pt x="93" y="557"/>
                                    </a:cubicBezTo>
                                    <a:lnTo>
                                      <a:pt x="1485" y="557"/>
                                    </a:lnTo>
                                    <a:lnTo>
                                      <a:pt x="1485" y="557"/>
                                    </a:lnTo>
                                    <a:cubicBezTo>
                                      <a:pt x="1501" y="557"/>
                                      <a:pt x="1517" y="553"/>
                                      <a:pt x="1532" y="545"/>
                                    </a:cubicBezTo>
                                    <a:cubicBezTo>
                                      <a:pt x="1546" y="536"/>
                                      <a:pt x="1557" y="525"/>
                                      <a:pt x="1566" y="511"/>
                                    </a:cubicBezTo>
                                    <a:cubicBezTo>
                                      <a:pt x="1574" y="496"/>
                                      <a:pt x="1578" y="480"/>
                                      <a:pt x="1578" y="464"/>
                                    </a:cubicBezTo>
                                    <a:lnTo>
                                      <a:pt x="1578" y="92"/>
                                    </a:lnTo>
                                    <a:lnTo>
                                      <a:pt x="1578" y="93"/>
                                    </a:lnTo>
                                    <a:lnTo>
                                      <a:pt x="1578" y="93"/>
                                    </a:lnTo>
                                    <a:cubicBezTo>
                                      <a:pt x="1578" y="77"/>
                                      <a:pt x="1574" y="61"/>
                                      <a:pt x="1566" y="46"/>
                                    </a:cubicBezTo>
                                    <a:cubicBezTo>
                                      <a:pt x="1557" y="32"/>
                                      <a:pt x="1546" y="21"/>
                                      <a:pt x="1532" y="12"/>
                                    </a:cubicBezTo>
                                    <a:cubicBezTo>
                                      <a:pt x="1517" y="4"/>
                                      <a:pt x="1501" y="0"/>
                                      <a:pt x="1485" y="0"/>
                                    </a:cubicBezTo>
                                    <a:lnTo>
                                      <a:pt x="92" y="0"/>
                                    </a:lnTo>
                                  </a:path>
                                </a:pathLst>
                              </a:custGeom>
                              <a:solidFill>
                                <a:srgbClr val="009E4F"/>
                              </a:solidFill>
                              <a:ln w="0">
                                <a:solidFill>
                                  <a:srgbClr val="3465A4"/>
                                </a:solidFill>
                              </a:ln>
                              <a:effectLst/>
                            </wps:spPr>
                            <wps:txbx>
                              <w:txbxContent>
                                <w:p w14:paraId="08F42D4C" w14:textId="77777777" w:rsidR="000262A0" w:rsidRDefault="000262A0" w:rsidP="001A4BB3">
                                  <w:pPr>
                                    <w:pStyle w:val="Rahmeninhalt"/>
                                    <w:widowControl w:val="0"/>
                                    <w:jc w:val="center"/>
                                  </w:pPr>
                                  <w:r>
                                    <w:rPr>
                                      <w:rFonts w:ascii="Arial" w:hAnsi="Arial"/>
                                      <w:b/>
                                      <w:bCs/>
                                      <w:color w:val="FFFFFE"/>
                                    </w:rPr>
                                    <w:t>Start</w:t>
                                  </w:r>
                                </w:p>
                              </w:txbxContent>
                            </wps:txbx>
                            <wps:bodyPr lIns="0" tIns="0" rIns="0" bIns="0" anchor="ctr">
                              <a:noAutofit/>
                            </wps:bodyPr>
                          </wps:wsp>
                        </a:graphicData>
                      </a:graphic>
                      <wp14:sizeRelH relativeFrom="page">
                        <wp14:pctWidth>0</wp14:pctWidth>
                      </wp14:sizeRelH>
                      <wp14:sizeRelV relativeFrom="page">
                        <wp14:pctHeight>0</wp14:pctHeight>
                      </wp14:sizeRelV>
                    </wp:anchor>
                  </w:drawing>
                </mc:Choice>
                <mc:Fallback>
                  <w:pict>
                    <v:shape w14:anchorId="63BE9DD7" id="Freihandform 23" o:spid="_x0000_s1040" style="position:absolute;margin-left:233.6pt;margin-top:.45pt;width:79.15pt;height:28.1pt;z-index:251786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1579,5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" o:allowincell="f" adj="-11796480,,5400" path="m92,r1,c77,,61,4,46,12,32,21,21,32,12,46,4,61,,77,,93l,464r,c,480,4,496,12,511v9,14,20,25,34,34c61,553,77,557,93,557r1392,l1485,557v16,,32,-4,47,-12c1546,536,1557,525,1566,511v8,-15,12,-31,12,-47l1578,92r,1l1578,93v,-16,-4,-32,-12,-47c1557,32,1546,21,1532,12,1517,4,1501,,1485,l92,e" fillcolor="#009e4f" strokecolor="#3465a4" strokeweight="0">
                      <v:stroke joinstyle="miter"/>
                      <v:formulas/>
                      <v:path arrowok="t" o:connecttype="custom" textboxrect="0,0,1579,558"/>
                      <v:textbox inset="0,0,0,0">
                        <w:txbxContent>
                          <w:p w14:paraId="08F42D4C" w14:textId="77777777" w:rsidR="000262A0" w:rsidRDefault="000262A0" w:rsidP="001A4BB3">
                            <w:pPr>
                              <w:pStyle w:val="Rahmeninhalt"/>
                              <w:widowControl w:val="0"/>
                              <w:jc w:val="center"/>
                            </w:pPr>
                            <w:r>
                              <w:rPr>
                                <w:rFonts w:ascii="Arial" w:hAnsi="Arial"/>
                                <w:b/>
                                <w:bCs/>
                                <w:color w:val="FFFFFE"/>
                              </w:rPr>
                              <w:t>Start</w:t>
                            </w:r>
                          </w:p>
                        </w:txbxContent>
                      </v:textbox>
                    </v:shape>
                  </w:pict>
                </mc:Fallback>
              </mc:AlternateContent>
            </w:r>
            <w:r w:rsidRPr="00367412">
              <w:rPr>
                <w:rFonts w:ascii="Liberation Serif" w:hAnsi="Liberation Serif" w:cs="Lohit Devanagari"/>
                <w:noProof/>
                <w:vanish/>
                <w:kern w:val="2"/>
                <w:sz w:val="24"/>
                <w:szCs w:val="24"/>
                <w:lang w:eastAsia="de-DE"/>
              </w:rPr>
              <w:drawing>
                <wp:anchor distT="0" distB="0" distL="0" distR="0" simplePos="0" relativeHeight="251787264" behindDoc="0" locked="0" layoutInCell="1" allowOverlap="1" wp14:anchorId="22BA33BF" wp14:editId="59BCB96A">
                  <wp:simplePos x="0" y="0"/>
                  <wp:positionH relativeFrom="column">
                    <wp:posOffset>227330</wp:posOffset>
                  </wp:positionH>
                  <wp:positionV relativeFrom="paragraph">
                    <wp:posOffset>1905</wp:posOffset>
                  </wp:positionV>
                  <wp:extent cx="259080" cy="259080"/>
                  <wp:effectExtent l="0" t="0" r="7620" b="7620"/>
                  <wp:wrapSquare wrapText="larges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DCBC29" w14:textId="77777777" w:rsidR="001A4BB3" w:rsidRPr="00367412" w:rsidRDefault="001A4BB3" w:rsidP="001A4BB3">
            <w:pPr>
              <w:widowControl w:val="0"/>
              <w:suppressLineNumbers/>
              <w:suppressAutoHyphens/>
              <w:spacing w:after="0" w:line="240" w:lineRule="auto"/>
              <w:rPr>
                <w:rFonts w:cs="Lohit Devanagari"/>
                <w:b/>
                <w:bCs/>
                <w:vanish/>
                <w:color w:val="000000"/>
                <w:kern w:val="2"/>
                <w:sz w:val="26"/>
                <w:szCs w:val="26"/>
                <w:lang w:eastAsia="zh-CN" w:bidi="hi-IN"/>
              </w:rPr>
            </w:pPr>
          </w:p>
          <w:p w14:paraId="482B74D8" w14:textId="77777777" w:rsidR="001A4BB3" w:rsidRPr="00367412" w:rsidRDefault="001A4BB3" w:rsidP="001A4BB3">
            <w:pPr>
              <w:widowControl w:val="0"/>
              <w:suppressLineNumbers/>
              <w:suppressAutoHyphens/>
              <w:spacing w:after="0" w:line="240" w:lineRule="auto"/>
              <w:rPr>
                <w:rFonts w:cs="Lohit Devanagari"/>
                <w:b/>
                <w:bCs/>
                <w:vanish/>
                <w:color w:val="000000"/>
                <w:kern w:val="2"/>
                <w:sz w:val="26"/>
                <w:szCs w:val="26"/>
                <w:lang w:eastAsia="zh-CN" w:bidi="hi-IN"/>
              </w:rPr>
            </w:pPr>
          </w:p>
          <w:p w14:paraId="462E575D" w14:textId="77777777" w:rsidR="001A4BB3" w:rsidRPr="00367412" w:rsidRDefault="001A4BB3" w:rsidP="001A4BB3">
            <w:pPr>
              <w:widowControl w:val="0"/>
              <w:suppressLineNumbers/>
              <w:suppressAutoHyphens/>
              <w:spacing w:after="0" w:line="240" w:lineRule="auto"/>
              <w:rPr>
                <w:rFonts w:cs="Lohit Devanagari"/>
                <w:vanish/>
                <w:kern w:val="2"/>
                <w:sz w:val="24"/>
                <w:szCs w:val="24"/>
                <w:lang w:eastAsia="zh-CN" w:bidi="hi-IN"/>
              </w:rPr>
            </w:pPr>
          </w:p>
          <w:tbl>
            <w:tblPr>
              <w:tblW w:w="12257" w:type="dxa"/>
              <w:tblLayout w:type="fixed"/>
              <w:tblCellMar>
                <w:top w:w="55" w:type="dxa"/>
                <w:left w:w="55" w:type="dxa"/>
                <w:bottom w:w="55" w:type="dxa"/>
                <w:right w:w="55" w:type="dxa"/>
              </w:tblCellMar>
              <w:tblLook w:val="04A0" w:firstRow="1" w:lastRow="0" w:firstColumn="1" w:lastColumn="0" w:noHBand="0" w:noVBand="1"/>
            </w:tblPr>
            <w:tblGrid>
              <w:gridCol w:w="2466"/>
              <w:gridCol w:w="2466"/>
              <w:gridCol w:w="2466"/>
              <w:gridCol w:w="2466"/>
              <w:gridCol w:w="2393"/>
            </w:tblGrid>
            <w:tr w:rsidR="001A4BB3" w:rsidRPr="00367412" w14:paraId="6258020B" w14:textId="77777777" w:rsidTr="001A4BB3">
              <w:trPr>
                <w:hidden/>
              </w:trPr>
              <w:tc>
                <w:tcPr>
                  <w:tcW w:w="2466" w:type="dxa"/>
                  <w:tcBorders>
                    <w:top w:val="single" w:sz="2" w:space="0" w:color="000000"/>
                    <w:left w:val="single" w:sz="2" w:space="0" w:color="000000"/>
                    <w:bottom w:val="single" w:sz="2" w:space="0" w:color="000000"/>
                    <w:right w:val="nil"/>
                  </w:tcBorders>
                </w:tcPr>
                <w:p w14:paraId="7ADA5CE7" w14:textId="77777777" w:rsidR="001A4BB3" w:rsidRPr="00367412" w:rsidRDefault="001A4BB3" w:rsidP="001A4BB3">
                  <w:pPr>
                    <w:widowControl w:val="0"/>
                    <w:suppressLineNumbers/>
                    <w:suppressAutoHyphens/>
                    <w:spacing w:after="0" w:line="240" w:lineRule="auto"/>
                    <w:rPr>
                      <w:rFonts w:ascii="Liberation Serif" w:hAnsi="Liberation Serif" w:cs="Arial"/>
                      <w:b/>
                      <w:bCs/>
                      <w:vanish/>
                      <w:kern w:val="2"/>
                      <w:sz w:val="24"/>
                      <w:szCs w:val="24"/>
                      <w:lang w:eastAsia="zh-CN" w:bidi="hi-IN"/>
                    </w:rPr>
                  </w:pPr>
                  <w:r w:rsidRPr="00367412">
                    <w:rPr>
                      <w:rFonts w:cs="Arial"/>
                      <w:b/>
                      <w:bCs/>
                      <w:vanish/>
                      <w:kern w:val="2"/>
                      <w:sz w:val="24"/>
                      <w:szCs w:val="24"/>
                      <w:lang w:eastAsia="zh-CN" w:bidi="hi-IN"/>
                    </w:rPr>
                    <w:t>Mitarbeiter/in</w:t>
                  </w:r>
                </w:p>
              </w:tc>
              <w:tc>
                <w:tcPr>
                  <w:tcW w:w="2466" w:type="dxa"/>
                  <w:tcBorders>
                    <w:top w:val="single" w:sz="2" w:space="0" w:color="000000"/>
                    <w:left w:val="single" w:sz="2" w:space="0" w:color="000000"/>
                    <w:bottom w:val="single" w:sz="2" w:space="0" w:color="000000"/>
                    <w:right w:val="nil"/>
                  </w:tcBorders>
                </w:tcPr>
                <w:p w14:paraId="262B0D1F" w14:textId="77777777" w:rsidR="001A4BB3" w:rsidRPr="00367412" w:rsidRDefault="001A4BB3" w:rsidP="001A4BB3">
                  <w:pPr>
                    <w:widowControl w:val="0"/>
                    <w:suppressLineNumbers/>
                    <w:suppressAutoHyphens/>
                    <w:spacing w:after="0" w:line="240" w:lineRule="auto"/>
                    <w:rPr>
                      <w:rFonts w:ascii="Liberation Serif" w:hAnsi="Liberation Serif" w:cs="Arial"/>
                      <w:b/>
                      <w:bCs/>
                      <w:vanish/>
                      <w:kern w:val="2"/>
                      <w:sz w:val="24"/>
                      <w:szCs w:val="24"/>
                      <w:lang w:eastAsia="zh-CN" w:bidi="hi-IN"/>
                    </w:rPr>
                  </w:pPr>
                  <w:r w:rsidRPr="00367412">
                    <w:rPr>
                      <w:rFonts w:cs="Arial"/>
                      <w:b/>
                      <w:bCs/>
                      <w:vanish/>
                      <w:kern w:val="2"/>
                      <w:sz w:val="24"/>
                      <w:szCs w:val="24"/>
                      <w:lang w:eastAsia="zh-CN" w:bidi="hi-IN"/>
                    </w:rPr>
                    <w:t>Datum</w:t>
                  </w:r>
                </w:p>
              </w:tc>
              <w:tc>
                <w:tcPr>
                  <w:tcW w:w="2466" w:type="dxa"/>
                  <w:tcBorders>
                    <w:top w:val="single" w:sz="2" w:space="0" w:color="000000"/>
                    <w:left w:val="single" w:sz="2" w:space="0" w:color="000000"/>
                    <w:bottom w:val="single" w:sz="2" w:space="0" w:color="000000"/>
                    <w:right w:val="nil"/>
                  </w:tcBorders>
                </w:tcPr>
                <w:p w14:paraId="5CA313D6" w14:textId="77777777" w:rsidR="001A4BB3" w:rsidRPr="00367412" w:rsidRDefault="001A4BB3" w:rsidP="001A4BB3">
                  <w:pPr>
                    <w:widowControl w:val="0"/>
                    <w:suppressLineNumbers/>
                    <w:suppressAutoHyphens/>
                    <w:spacing w:after="0" w:line="240" w:lineRule="auto"/>
                    <w:rPr>
                      <w:rFonts w:ascii="Liberation Serif" w:hAnsi="Liberation Serif" w:cs="Arial"/>
                      <w:b/>
                      <w:bCs/>
                      <w:vanish/>
                      <w:kern w:val="2"/>
                      <w:sz w:val="24"/>
                      <w:szCs w:val="24"/>
                      <w:lang w:eastAsia="zh-CN" w:bidi="hi-IN"/>
                    </w:rPr>
                  </w:pPr>
                  <w:r w:rsidRPr="00367412">
                    <w:rPr>
                      <w:rFonts w:cs="Arial"/>
                      <w:b/>
                      <w:bCs/>
                      <w:vanish/>
                      <w:kern w:val="2"/>
                      <w:sz w:val="24"/>
                      <w:szCs w:val="24"/>
                      <w:lang w:eastAsia="zh-CN" w:bidi="hi-IN"/>
                    </w:rPr>
                    <w:t>Uhrzeit</w:t>
                  </w:r>
                </w:p>
              </w:tc>
              <w:tc>
                <w:tcPr>
                  <w:tcW w:w="2466" w:type="dxa"/>
                  <w:tcBorders>
                    <w:top w:val="single" w:sz="2" w:space="0" w:color="000000"/>
                    <w:left w:val="single" w:sz="2" w:space="0" w:color="000000"/>
                    <w:bottom w:val="single" w:sz="2" w:space="0" w:color="000000"/>
                    <w:right w:val="nil"/>
                  </w:tcBorders>
                </w:tcPr>
                <w:p w14:paraId="773CCDB5" w14:textId="77777777" w:rsidR="001A4BB3" w:rsidRPr="00367412" w:rsidRDefault="001A4BB3" w:rsidP="001A4BB3">
                  <w:pPr>
                    <w:widowControl w:val="0"/>
                    <w:suppressLineNumbers/>
                    <w:suppressAutoHyphens/>
                    <w:spacing w:after="0" w:line="240" w:lineRule="auto"/>
                    <w:rPr>
                      <w:rFonts w:ascii="Liberation Serif" w:hAnsi="Liberation Serif" w:cs="Arial"/>
                      <w:b/>
                      <w:bCs/>
                      <w:vanish/>
                      <w:kern w:val="2"/>
                      <w:sz w:val="24"/>
                      <w:szCs w:val="24"/>
                      <w:lang w:eastAsia="zh-CN" w:bidi="hi-IN"/>
                    </w:rPr>
                  </w:pPr>
                  <w:r w:rsidRPr="00367412">
                    <w:rPr>
                      <w:rFonts w:cs="Arial"/>
                      <w:b/>
                      <w:bCs/>
                      <w:vanish/>
                      <w:kern w:val="2"/>
                      <w:sz w:val="24"/>
                      <w:szCs w:val="24"/>
                      <w:lang w:eastAsia="zh-CN" w:bidi="hi-IN"/>
                    </w:rPr>
                    <w:t>Dauer</w:t>
                  </w:r>
                </w:p>
              </w:tc>
              <w:tc>
                <w:tcPr>
                  <w:tcW w:w="2393" w:type="dxa"/>
                  <w:tcBorders>
                    <w:top w:val="single" w:sz="2" w:space="0" w:color="000000"/>
                    <w:left w:val="single" w:sz="2" w:space="0" w:color="000000"/>
                    <w:bottom w:val="single" w:sz="2" w:space="0" w:color="000000"/>
                    <w:right w:val="single" w:sz="2" w:space="0" w:color="000000"/>
                  </w:tcBorders>
                </w:tcPr>
                <w:p w14:paraId="72AC9834" w14:textId="77777777" w:rsidR="001A4BB3" w:rsidRPr="00367412" w:rsidRDefault="001A4BB3" w:rsidP="001A4BB3">
                  <w:pPr>
                    <w:widowControl w:val="0"/>
                    <w:suppressLineNumbers/>
                    <w:suppressAutoHyphens/>
                    <w:spacing w:after="0" w:line="240" w:lineRule="auto"/>
                    <w:rPr>
                      <w:rFonts w:ascii="Liberation Serif" w:hAnsi="Liberation Serif" w:cs="Arial"/>
                      <w:b/>
                      <w:bCs/>
                      <w:vanish/>
                      <w:kern w:val="2"/>
                      <w:sz w:val="24"/>
                      <w:szCs w:val="24"/>
                      <w:lang w:eastAsia="zh-CN" w:bidi="hi-IN"/>
                    </w:rPr>
                  </w:pPr>
                  <w:r w:rsidRPr="00367412">
                    <w:rPr>
                      <w:rFonts w:cs="Arial"/>
                      <w:b/>
                      <w:bCs/>
                      <w:vanish/>
                      <w:kern w:val="2"/>
                      <w:sz w:val="24"/>
                      <w:szCs w:val="24"/>
                      <w:lang w:eastAsia="zh-CN" w:bidi="hi-IN"/>
                    </w:rPr>
                    <w:t>Gesamt</w:t>
                  </w:r>
                </w:p>
              </w:tc>
            </w:tr>
            <w:tr w:rsidR="001A4BB3" w:rsidRPr="00367412" w14:paraId="11B05614" w14:textId="77777777" w:rsidTr="001A4BB3">
              <w:trPr>
                <w:hidden/>
              </w:trPr>
              <w:tc>
                <w:tcPr>
                  <w:tcW w:w="2466" w:type="dxa"/>
                  <w:tcBorders>
                    <w:top w:val="nil"/>
                    <w:left w:val="single" w:sz="2" w:space="0" w:color="000000"/>
                    <w:bottom w:val="single" w:sz="2" w:space="0" w:color="000000"/>
                    <w:right w:val="nil"/>
                  </w:tcBorders>
                  <w:vAlign w:val="center"/>
                </w:tcPr>
                <w:p w14:paraId="65534346"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4648C81E"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7132121E"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28EE0655"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393" w:type="dxa"/>
                  <w:tcBorders>
                    <w:top w:val="nil"/>
                    <w:left w:val="single" w:sz="2" w:space="0" w:color="000000"/>
                    <w:bottom w:val="single" w:sz="2" w:space="0" w:color="000000"/>
                    <w:right w:val="single" w:sz="2" w:space="0" w:color="000000"/>
                  </w:tcBorders>
                  <w:vAlign w:val="center"/>
                </w:tcPr>
                <w:p w14:paraId="4E75A10D"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r>
            <w:tr w:rsidR="001A4BB3" w:rsidRPr="00367412" w14:paraId="679DE945" w14:textId="77777777" w:rsidTr="001A4BB3">
              <w:trPr>
                <w:hidden/>
              </w:trPr>
              <w:tc>
                <w:tcPr>
                  <w:tcW w:w="2466" w:type="dxa"/>
                  <w:tcBorders>
                    <w:top w:val="nil"/>
                    <w:left w:val="single" w:sz="2" w:space="0" w:color="000000"/>
                    <w:bottom w:val="single" w:sz="2" w:space="0" w:color="000000"/>
                    <w:right w:val="nil"/>
                  </w:tcBorders>
                  <w:vAlign w:val="center"/>
                </w:tcPr>
                <w:p w14:paraId="34E2F563"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01ECB2AE"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708F7D46"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4BC5CBE2"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393" w:type="dxa"/>
                  <w:tcBorders>
                    <w:top w:val="nil"/>
                    <w:left w:val="single" w:sz="2" w:space="0" w:color="000000"/>
                    <w:bottom w:val="single" w:sz="2" w:space="0" w:color="000000"/>
                    <w:right w:val="single" w:sz="2" w:space="0" w:color="000000"/>
                  </w:tcBorders>
                  <w:vAlign w:val="center"/>
                </w:tcPr>
                <w:p w14:paraId="7E2B8BC4"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r>
            <w:tr w:rsidR="001A4BB3" w:rsidRPr="00367412" w14:paraId="31BB16CD" w14:textId="77777777" w:rsidTr="001A4BB3">
              <w:trPr>
                <w:hidden/>
              </w:trPr>
              <w:tc>
                <w:tcPr>
                  <w:tcW w:w="2466" w:type="dxa"/>
                  <w:tcBorders>
                    <w:top w:val="nil"/>
                    <w:left w:val="single" w:sz="2" w:space="0" w:color="000000"/>
                    <w:bottom w:val="single" w:sz="2" w:space="0" w:color="000000"/>
                    <w:right w:val="nil"/>
                  </w:tcBorders>
                  <w:vAlign w:val="center"/>
                </w:tcPr>
                <w:p w14:paraId="300ADAB4"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2B74EEAE"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3FF54108"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3ECCB61C"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393" w:type="dxa"/>
                  <w:tcBorders>
                    <w:top w:val="nil"/>
                    <w:left w:val="single" w:sz="2" w:space="0" w:color="000000"/>
                    <w:bottom w:val="single" w:sz="2" w:space="0" w:color="000000"/>
                    <w:right w:val="single" w:sz="2" w:space="0" w:color="000000"/>
                  </w:tcBorders>
                  <w:vAlign w:val="center"/>
                </w:tcPr>
                <w:p w14:paraId="4E7320B8"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r>
            <w:tr w:rsidR="001A4BB3" w:rsidRPr="00367412" w14:paraId="77B4427B" w14:textId="77777777" w:rsidTr="001A4BB3">
              <w:trPr>
                <w:hidden/>
              </w:trPr>
              <w:tc>
                <w:tcPr>
                  <w:tcW w:w="2466" w:type="dxa"/>
                  <w:tcBorders>
                    <w:top w:val="nil"/>
                    <w:left w:val="single" w:sz="2" w:space="0" w:color="000000"/>
                    <w:bottom w:val="single" w:sz="2" w:space="0" w:color="000000"/>
                    <w:right w:val="nil"/>
                  </w:tcBorders>
                  <w:vAlign w:val="center"/>
                </w:tcPr>
                <w:p w14:paraId="716675C9"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02C18C85"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56387E64"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5055A563"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393" w:type="dxa"/>
                  <w:tcBorders>
                    <w:top w:val="nil"/>
                    <w:left w:val="single" w:sz="2" w:space="0" w:color="000000"/>
                    <w:bottom w:val="single" w:sz="2" w:space="0" w:color="000000"/>
                    <w:right w:val="single" w:sz="2" w:space="0" w:color="000000"/>
                  </w:tcBorders>
                  <w:vAlign w:val="center"/>
                </w:tcPr>
                <w:p w14:paraId="00B69665"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r>
            <w:tr w:rsidR="001A4BB3" w:rsidRPr="00367412" w14:paraId="41566E9A" w14:textId="77777777" w:rsidTr="001A4BB3">
              <w:trPr>
                <w:hidden/>
              </w:trPr>
              <w:tc>
                <w:tcPr>
                  <w:tcW w:w="2466" w:type="dxa"/>
                  <w:tcBorders>
                    <w:top w:val="nil"/>
                    <w:left w:val="single" w:sz="2" w:space="0" w:color="000000"/>
                    <w:bottom w:val="single" w:sz="2" w:space="0" w:color="000000"/>
                    <w:right w:val="nil"/>
                  </w:tcBorders>
                  <w:vAlign w:val="center"/>
                </w:tcPr>
                <w:p w14:paraId="596765D0"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6EB9CEFA"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694634AB"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455F7B08"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393" w:type="dxa"/>
                  <w:tcBorders>
                    <w:top w:val="nil"/>
                    <w:left w:val="single" w:sz="2" w:space="0" w:color="000000"/>
                    <w:bottom w:val="single" w:sz="2" w:space="0" w:color="000000"/>
                    <w:right w:val="single" w:sz="2" w:space="0" w:color="000000"/>
                  </w:tcBorders>
                  <w:vAlign w:val="center"/>
                </w:tcPr>
                <w:p w14:paraId="7AFFC5DB"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r>
            <w:tr w:rsidR="001A4BB3" w:rsidRPr="00367412" w14:paraId="1E4B627E" w14:textId="77777777" w:rsidTr="001A4BB3">
              <w:trPr>
                <w:hidden/>
              </w:trPr>
              <w:tc>
                <w:tcPr>
                  <w:tcW w:w="2466" w:type="dxa"/>
                  <w:tcBorders>
                    <w:top w:val="nil"/>
                    <w:left w:val="single" w:sz="2" w:space="0" w:color="000000"/>
                    <w:bottom w:val="single" w:sz="2" w:space="0" w:color="000000"/>
                    <w:right w:val="nil"/>
                  </w:tcBorders>
                  <w:vAlign w:val="center"/>
                </w:tcPr>
                <w:p w14:paraId="2BDDD028" w14:textId="77199DD9" w:rsidR="001A4BB3" w:rsidRPr="00367412" w:rsidRDefault="001A4BB3" w:rsidP="007D4D5C">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77874992"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1C1E6B57"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466" w:type="dxa"/>
                  <w:tcBorders>
                    <w:top w:val="nil"/>
                    <w:left w:val="single" w:sz="2" w:space="0" w:color="000000"/>
                    <w:bottom w:val="single" w:sz="2" w:space="0" w:color="000000"/>
                    <w:right w:val="nil"/>
                  </w:tcBorders>
                  <w:vAlign w:val="center"/>
                </w:tcPr>
                <w:p w14:paraId="5608A17A"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c>
                <w:tcPr>
                  <w:tcW w:w="2393" w:type="dxa"/>
                  <w:tcBorders>
                    <w:top w:val="nil"/>
                    <w:left w:val="single" w:sz="2" w:space="0" w:color="000000"/>
                    <w:bottom w:val="single" w:sz="2" w:space="0" w:color="000000"/>
                    <w:right w:val="single" w:sz="2" w:space="0" w:color="000000"/>
                  </w:tcBorders>
                  <w:vAlign w:val="center"/>
                </w:tcPr>
                <w:p w14:paraId="242799FE" w14:textId="77777777" w:rsidR="001A4BB3" w:rsidRPr="00367412" w:rsidRDefault="001A4BB3" w:rsidP="001A4BB3">
                  <w:pPr>
                    <w:widowControl w:val="0"/>
                    <w:suppressLineNumbers/>
                    <w:suppressAutoHyphens/>
                    <w:spacing w:before="86" w:after="86" w:line="240" w:lineRule="auto"/>
                    <w:rPr>
                      <w:rFonts w:ascii="Liberation Serif" w:hAnsi="Liberation Serif" w:cs="Arial"/>
                      <w:vanish/>
                      <w:kern w:val="2"/>
                      <w:sz w:val="24"/>
                      <w:szCs w:val="24"/>
                      <w:lang w:eastAsia="zh-CN" w:bidi="hi-IN"/>
                    </w:rPr>
                  </w:pPr>
                </w:p>
              </w:tc>
            </w:tr>
          </w:tbl>
          <w:p w14:paraId="4D0E3E9C" w14:textId="77777777" w:rsidR="001A4BB3" w:rsidRPr="00367412" w:rsidRDefault="001A4BB3" w:rsidP="001A4BB3">
            <w:pPr>
              <w:widowControl w:val="0"/>
              <w:suppressAutoHyphens/>
              <w:spacing w:after="0" w:line="240" w:lineRule="auto"/>
              <w:rPr>
                <w:rFonts w:ascii="Liberation Serif" w:hAnsi="Liberation Serif" w:cs="Lohit Devanagari"/>
                <w:vanish/>
                <w:kern w:val="2"/>
                <w:sz w:val="24"/>
                <w:szCs w:val="24"/>
                <w:lang w:eastAsia="zh-CN" w:bidi="hi-IN"/>
              </w:rPr>
            </w:pPr>
          </w:p>
        </w:tc>
        <w:tc>
          <w:tcPr>
            <w:tcW w:w="708" w:type="dxa"/>
            <w:tcBorders>
              <w:right w:val="single" w:sz="4" w:space="0" w:color="000000"/>
            </w:tcBorders>
            <w:shd w:val="clear" w:color="auto" w:fill="E8E8E8"/>
          </w:tcPr>
          <w:p w14:paraId="3684C169" w14:textId="5E45D949" w:rsidR="001A4BB3" w:rsidRPr="00367412" w:rsidRDefault="001A4BB3" w:rsidP="001A4BB3">
            <w:pPr>
              <w:widowControl w:val="0"/>
              <w:suppressLineNumbers/>
              <w:suppressAutoHyphens/>
              <w:spacing w:after="0" w:line="240" w:lineRule="auto"/>
              <w:rPr>
                <w:rFonts w:ascii="Liberation Serif" w:hAnsi="Liberation Serif" w:cs="Lohit Devanagari"/>
                <w:vanish/>
                <w:kern w:val="2"/>
                <w:sz w:val="24"/>
                <w:szCs w:val="24"/>
                <w:shd w:val="clear" w:color="auto" w:fill="E8E8E8"/>
                <w:lang w:eastAsia="zh-CN" w:bidi="hi-IN"/>
              </w:rPr>
            </w:pPr>
            <w:r w:rsidRPr="00367412">
              <w:rPr>
                <w:rFonts w:ascii="Liberation Serif" w:hAnsi="Liberation Serif" w:cs="Lohit Devanagari"/>
                <w:noProof/>
                <w:vanish/>
                <w:kern w:val="2"/>
                <w:sz w:val="24"/>
                <w:szCs w:val="24"/>
                <w:lang w:eastAsia="de-DE"/>
              </w:rPr>
              <w:drawing>
                <wp:anchor distT="0" distB="0" distL="0" distR="0" simplePos="0" relativeHeight="251779072" behindDoc="0" locked="0" layoutInCell="1" allowOverlap="1" wp14:anchorId="5C5FFCC7" wp14:editId="169B48D5">
                  <wp:simplePos x="0" y="0"/>
                  <wp:positionH relativeFrom="column">
                    <wp:posOffset>100965</wp:posOffset>
                  </wp:positionH>
                  <wp:positionV relativeFrom="paragraph">
                    <wp:posOffset>61595</wp:posOffset>
                  </wp:positionV>
                  <wp:extent cx="208915" cy="217170"/>
                  <wp:effectExtent l="0" t="0" r="635" b="0"/>
                  <wp:wrapSquare wrapText="larges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915" cy="2171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A4BB3" w:rsidRPr="00367412" w14:paraId="54779C29" w14:textId="77777777" w:rsidTr="001A4BB3">
        <w:trPr>
          <w:trHeight w:val="5708"/>
          <w:hidden/>
        </w:trPr>
        <w:tc>
          <w:tcPr>
            <w:tcW w:w="1438" w:type="dxa"/>
            <w:vMerge/>
            <w:tcBorders>
              <w:left w:val="single" w:sz="4" w:space="0" w:color="000000"/>
              <w:bottom w:val="single" w:sz="4" w:space="0" w:color="000000"/>
            </w:tcBorders>
          </w:tcPr>
          <w:p w14:paraId="023A616C" w14:textId="77777777" w:rsidR="001A4BB3" w:rsidRPr="00367412" w:rsidRDefault="001A4BB3" w:rsidP="001A4BB3">
            <w:pPr>
              <w:widowControl w:val="0"/>
              <w:suppressLineNumbers/>
              <w:suppressAutoHyphens/>
              <w:spacing w:after="0" w:line="240" w:lineRule="auto"/>
              <w:rPr>
                <w:rFonts w:ascii="Liberation Serif" w:hAnsi="Liberation Serif" w:cs="Lohit Devanagari"/>
                <w:vanish/>
                <w:kern w:val="2"/>
                <w:sz w:val="24"/>
                <w:szCs w:val="24"/>
                <w:lang w:eastAsia="zh-CN" w:bidi="hi-IN"/>
              </w:rPr>
            </w:pPr>
          </w:p>
        </w:tc>
        <w:tc>
          <w:tcPr>
            <w:tcW w:w="12412" w:type="dxa"/>
            <w:vMerge/>
            <w:tcBorders>
              <w:bottom w:val="single" w:sz="4" w:space="0" w:color="000000"/>
            </w:tcBorders>
          </w:tcPr>
          <w:p w14:paraId="14B81898" w14:textId="77777777" w:rsidR="001A4BB3" w:rsidRPr="00367412" w:rsidRDefault="001A4BB3" w:rsidP="001A4BB3">
            <w:pPr>
              <w:widowControl w:val="0"/>
              <w:suppressAutoHyphens/>
              <w:spacing w:after="0" w:line="240" w:lineRule="auto"/>
              <w:rPr>
                <w:rFonts w:ascii="Liberation Serif" w:hAnsi="Liberation Serif" w:cs="Lohit Devanagari"/>
                <w:vanish/>
                <w:kern w:val="2"/>
                <w:sz w:val="24"/>
                <w:szCs w:val="24"/>
                <w:lang w:eastAsia="zh-CN" w:bidi="hi-IN"/>
              </w:rPr>
            </w:pPr>
          </w:p>
        </w:tc>
        <w:tc>
          <w:tcPr>
            <w:tcW w:w="708" w:type="dxa"/>
            <w:tcBorders>
              <w:bottom w:val="single" w:sz="4" w:space="0" w:color="000000"/>
              <w:right w:val="single" w:sz="4" w:space="0" w:color="000000"/>
            </w:tcBorders>
            <w:shd w:val="clear" w:color="auto" w:fill="E8E8E8"/>
          </w:tcPr>
          <w:p w14:paraId="75944713" w14:textId="77777777" w:rsidR="001A4BB3" w:rsidRPr="00367412" w:rsidRDefault="001A4BB3" w:rsidP="001A4BB3">
            <w:pPr>
              <w:widowControl w:val="0"/>
              <w:suppressLineNumbers/>
              <w:suppressAutoHyphens/>
              <w:spacing w:after="0" w:line="240" w:lineRule="auto"/>
              <w:rPr>
                <w:rFonts w:ascii="Liberation Serif" w:hAnsi="Liberation Serif" w:cs="Lohit Devanagari"/>
                <w:vanish/>
                <w:kern w:val="2"/>
                <w:sz w:val="24"/>
                <w:szCs w:val="24"/>
                <w:shd w:val="clear" w:color="auto" w:fill="E8E8E8"/>
                <w:lang w:eastAsia="zh-CN" w:bidi="hi-IN"/>
              </w:rPr>
            </w:pPr>
          </w:p>
        </w:tc>
      </w:tr>
    </w:tbl>
    <w:p w14:paraId="136DF152" w14:textId="77777777" w:rsidR="004B44D8" w:rsidRPr="00367412" w:rsidRDefault="004B44D8" w:rsidP="00B963DD">
      <w:pPr>
        <w:rPr>
          <w:vanish/>
        </w:rPr>
        <w:sectPr w:rsidR="004B44D8" w:rsidRPr="00367412" w:rsidSect="001A4BB3">
          <w:pgSz w:w="16838" w:h="11906" w:orient="landscape"/>
          <w:pgMar w:top="1134" w:right="1134" w:bottom="1134" w:left="1134" w:header="709" w:footer="567" w:gutter="0"/>
          <w:cols w:space="708"/>
          <w:docGrid w:linePitch="360"/>
        </w:sectPr>
      </w:pPr>
    </w:p>
    <w:p w14:paraId="2E8AC52C" w14:textId="73B70A75" w:rsidR="00FF1848" w:rsidRDefault="004B44D8" w:rsidP="00B963DD">
      <w:pPr>
        <w:rPr>
          <w:rFonts w:ascii="Times New Roman" w:hAnsi="Times New Roman"/>
          <w:i/>
          <w:vanish/>
          <w:color w:val="FF0000"/>
        </w:rPr>
      </w:pPr>
      <w:r w:rsidRPr="00367412">
        <w:rPr>
          <w:rFonts w:ascii="Times New Roman" w:hAnsi="Times New Roman"/>
          <w:b/>
          <w:i/>
          <w:vanish/>
          <w:color w:val="FF0000"/>
        </w:rPr>
        <w:t>Zusatzauftrag</w:t>
      </w:r>
      <w:r w:rsidRPr="00367412">
        <w:rPr>
          <w:rFonts w:ascii="Times New Roman" w:hAnsi="Times New Roman"/>
          <w:i/>
          <w:vanish/>
          <w:color w:val="FF0000"/>
        </w:rPr>
        <w:t>:</w:t>
      </w:r>
    </w:p>
    <w:p w14:paraId="75F9E165" w14:textId="1C581DBF" w:rsidR="00CE2E66" w:rsidRPr="00367412" w:rsidRDefault="003E317F" w:rsidP="00B963DD">
      <w:pPr>
        <w:rPr>
          <w:rFonts w:ascii="Times New Roman" w:hAnsi="Times New Roman"/>
          <w:i/>
          <w:vanish/>
          <w:color w:val="FF0000"/>
        </w:rPr>
      </w:pPr>
      <w:r w:rsidRPr="00367412">
        <w:rPr>
          <w:rFonts w:ascii="Times New Roman" w:hAnsi="Times New Roman"/>
          <w:i/>
          <w:vanish/>
          <w:color w:val="FF0000"/>
        </w:rPr>
        <w:t>Binnendifferenzierung</w:t>
      </w:r>
      <w:r w:rsidR="004B44D8" w:rsidRPr="00367412">
        <w:rPr>
          <w:rFonts w:ascii="Times New Roman" w:hAnsi="Times New Roman"/>
          <w:i/>
          <w:vanish/>
          <w:color w:val="FF0000"/>
        </w:rPr>
        <w:t xml:space="preserve"> für besonders schnelle Schülerinnen und Schüler </w:t>
      </w:r>
      <w:r w:rsidR="00CE2E66" w:rsidRPr="00367412">
        <w:rPr>
          <w:rFonts w:ascii="Times New Roman" w:hAnsi="Times New Roman"/>
          <w:i/>
          <w:vanish/>
          <w:color w:val="FF0000"/>
        </w:rPr>
        <w:t>Das Glossar kann auch in Form einer einfa</w:t>
      </w:r>
      <w:r w:rsidR="00FF1848">
        <w:rPr>
          <w:rFonts w:ascii="Times New Roman" w:hAnsi="Times New Roman"/>
          <w:i/>
          <w:vanish/>
          <w:color w:val="FF0000"/>
        </w:rPr>
        <w:t>chen Webseite gestaltet werden.</w:t>
      </w:r>
    </w:p>
    <w:p w14:paraId="7DD25AC4" w14:textId="77777777" w:rsidR="004B44D8" w:rsidRPr="00367412" w:rsidRDefault="004B44D8" w:rsidP="004B44D8">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rPr>
          <w:rFonts w:ascii="Arial Fett" w:hAnsi="Arial Fett"/>
          <w:b/>
          <w:bCs/>
          <w:vanish/>
          <w:color w:val="000000" w:themeColor="text1"/>
          <w:szCs w:val="20"/>
          <w:lang w:eastAsia="de-DE"/>
        </w:rPr>
      </w:pPr>
      <w:r w:rsidRPr="00367412">
        <w:rPr>
          <w:rFonts w:ascii="Arial Fett" w:hAnsi="Arial Fett"/>
          <w:b/>
          <w:bCs/>
          <w:vanish/>
          <w:color w:val="000000" w:themeColor="text1"/>
          <w:szCs w:val="20"/>
          <w:lang w:eastAsia="de-DE"/>
        </w:rPr>
        <w:t xml:space="preserve">Sortieraufgabe </w:t>
      </w:r>
    </w:p>
    <w:p w14:paraId="35F8E94B" w14:textId="3335941A" w:rsidR="001A4BB3" w:rsidRPr="00367412" w:rsidRDefault="00853202" w:rsidP="00EE7954">
      <w:pPr>
        <w:jc w:val="both"/>
        <w:rPr>
          <w:vanish/>
        </w:rPr>
      </w:pPr>
      <w:r w:rsidRPr="00367412">
        <w:rPr>
          <w:vanish/>
        </w:rPr>
        <w:t xml:space="preserve">Die Knowledge Base der Gutenberger IT-Solutions AG soll um ein Glossar erweitert werden. In einer Spalte sollen alphabetisch sortiert Fachbegriffe und rechts die jeweils dazugehörige Erläuterung aufgeführt werden. </w:t>
      </w:r>
    </w:p>
    <w:p w14:paraId="61E0DFC0" w14:textId="1762262B" w:rsidR="00853202" w:rsidRPr="00367412" w:rsidRDefault="00853202" w:rsidP="004B44D8">
      <w:pPr>
        <w:rPr>
          <w:vanish/>
        </w:rPr>
      </w:pPr>
      <w:r w:rsidRPr="00367412">
        <w:rPr>
          <w:vanish/>
        </w:rPr>
        <w:t>Erstellen Sie das Glossar zu untenstehenden Begriffen.</w:t>
      </w:r>
    </w:p>
    <w:p w14:paraId="2B5EFF16" w14:textId="77777777" w:rsidR="00CE2E66" w:rsidRPr="00367412" w:rsidRDefault="00CE2E66" w:rsidP="004B44D8">
      <w:pPr>
        <w:rPr>
          <w:vanish/>
        </w:rPr>
      </w:pPr>
    </w:p>
    <w:tbl>
      <w:tblPr>
        <w:tblStyle w:val="Tabellenraster"/>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119"/>
      </w:tblGrid>
      <w:tr w:rsidR="00CE2E66" w:rsidRPr="00367412" w14:paraId="5529DB81" w14:textId="77777777" w:rsidTr="004E12D8">
        <w:trPr>
          <w:trHeight w:val="340"/>
          <w:hidden/>
        </w:trPr>
        <w:tc>
          <w:tcPr>
            <w:tcW w:w="3686" w:type="dxa"/>
          </w:tcPr>
          <w:p w14:paraId="412843FA" w14:textId="2808138C" w:rsidR="00CE2E66" w:rsidRPr="00367412" w:rsidRDefault="00CE2E66" w:rsidP="004B44D8">
            <w:pPr>
              <w:rPr>
                <w:vanish/>
              </w:rPr>
            </w:pPr>
            <w:r w:rsidRPr="00367412">
              <w:rPr>
                <w:vanish/>
              </w:rPr>
              <w:t>Service-Level-Agreement</w:t>
            </w:r>
          </w:p>
        </w:tc>
        <w:tc>
          <w:tcPr>
            <w:tcW w:w="3119" w:type="dxa"/>
          </w:tcPr>
          <w:p w14:paraId="40C4B393" w14:textId="6BA0FF4C" w:rsidR="00CE2E66" w:rsidRPr="00367412" w:rsidRDefault="00CE2E66" w:rsidP="004B44D8">
            <w:pPr>
              <w:rPr>
                <w:vanish/>
              </w:rPr>
            </w:pPr>
            <w:r w:rsidRPr="00367412">
              <w:rPr>
                <w:vanish/>
              </w:rPr>
              <w:t>Ticket</w:t>
            </w:r>
          </w:p>
        </w:tc>
      </w:tr>
      <w:tr w:rsidR="00CE2E66" w:rsidRPr="00367412" w14:paraId="5FDBF257" w14:textId="77777777" w:rsidTr="004E12D8">
        <w:trPr>
          <w:trHeight w:val="340"/>
          <w:hidden/>
        </w:trPr>
        <w:tc>
          <w:tcPr>
            <w:tcW w:w="3686" w:type="dxa"/>
          </w:tcPr>
          <w:p w14:paraId="41D6BA2E" w14:textId="17E87165" w:rsidR="00CE2E66" w:rsidRPr="00367412" w:rsidRDefault="00CE2E66" w:rsidP="004B44D8">
            <w:pPr>
              <w:rPr>
                <w:vanish/>
              </w:rPr>
            </w:pPr>
            <w:r w:rsidRPr="00367412">
              <w:rPr>
                <w:vanish/>
              </w:rPr>
              <w:t>Service Request</w:t>
            </w:r>
          </w:p>
        </w:tc>
        <w:tc>
          <w:tcPr>
            <w:tcW w:w="3119" w:type="dxa"/>
          </w:tcPr>
          <w:p w14:paraId="65B15A24" w14:textId="711336A9" w:rsidR="00CE2E66" w:rsidRPr="00367412" w:rsidRDefault="00CE2E66" w:rsidP="004B44D8">
            <w:pPr>
              <w:rPr>
                <w:vanish/>
              </w:rPr>
            </w:pPr>
            <w:r w:rsidRPr="00367412">
              <w:rPr>
                <w:vanish/>
              </w:rPr>
              <w:t>Entstördauer</w:t>
            </w:r>
          </w:p>
        </w:tc>
      </w:tr>
      <w:tr w:rsidR="00CE2E66" w:rsidRPr="00367412" w14:paraId="5E0B7C0B" w14:textId="77777777" w:rsidTr="004E12D8">
        <w:trPr>
          <w:trHeight w:val="340"/>
          <w:hidden/>
        </w:trPr>
        <w:tc>
          <w:tcPr>
            <w:tcW w:w="3686" w:type="dxa"/>
          </w:tcPr>
          <w:p w14:paraId="13ECD697" w14:textId="60493DBC" w:rsidR="00CE2E66" w:rsidRPr="00367412" w:rsidRDefault="00CE2E66" w:rsidP="004B44D8">
            <w:pPr>
              <w:rPr>
                <w:vanish/>
              </w:rPr>
            </w:pPr>
            <w:r w:rsidRPr="00367412">
              <w:rPr>
                <w:vanish/>
              </w:rPr>
              <w:t>Incident</w:t>
            </w:r>
          </w:p>
        </w:tc>
        <w:tc>
          <w:tcPr>
            <w:tcW w:w="3119" w:type="dxa"/>
          </w:tcPr>
          <w:p w14:paraId="7FF1104E" w14:textId="373B3452" w:rsidR="00CE2E66" w:rsidRPr="00367412" w:rsidRDefault="00CE2E66" w:rsidP="004B44D8">
            <w:pPr>
              <w:rPr>
                <w:vanish/>
              </w:rPr>
            </w:pPr>
            <w:r w:rsidRPr="00367412">
              <w:rPr>
                <w:vanish/>
              </w:rPr>
              <w:t>Servicevertrag</w:t>
            </w:r>
          </w:p>
        </w:tc>
      </w:tr>
      <w:tr w:rsidR="00CE2E66" w:rsidRPr="00367412" w14:paraId="3AF42C2C" w14:textId="77777777" w:rsidTr="004E12D8">
        <w:trPr>
          <w:trHeight w:val="340"/>
          <w:hidden/>
        </w:trPr>
        <w:tc>
          <w:tcPr>
            <w:tcW w:w="3686" w:type="dxa"/>
          </w:tcPr>
          <w:p w14:paraId="79A287A3" w14:textId="00AFB78E" w:rsidR="00CE2E66" w:rsidRPr="00367412" w:rsidRDefault="00CE2E66" w:rsidP="004B44D8">
            <w:pPr>
              <w:rPr>
                <w:vanish/>
              </w:rPr>
            </w:pPr>
            <w:r w:rsidRPr="00367412">
              <w:rPr>
                <w:vanish/>
              </w:rPr>
              <w:t>Event/Statusmeldung</w:t>
            </w:r>
          </w:p>
        </w:tc>
        <w:tc>
          <w:tcPr>
            <w:tcW w:w="3119" w:type="dxa"/>
          </w:tcPr>
          <w:p w14:paraId="6B3A69A7" w14:textId="73268BB8" w:rsidR="00CE2E66" w:rsidRPr="00367412" w:rsidRDefault="00CE2E66" w:rsidP="004B44D8">
            <w:pPr>
              <w:rPr>
                <w:vanish/>
              </w:rPr>
            </w:pPr>
            <w:r w:rsidRPr="00367412">
              <w:rPr>
                <w:vanish/>
              </w:rPr>
              <w:t>First-Level-Support</w:t>
            </w:r>
          </w:p>
        </w:tc>
      </w:tr>
      <w:tr w:rsidR="00CE2E66" w:rsidRPr="00367412" w14:paraId="577CF9A8" w14:textId="77777777" w:rsidTr="004E12D8">
        <w:trPr>
          <w:trHeight w:val="340"/>
          <w:hidden/>
        </w:trPr>
        <w:tc>
          <w:tcPr>
            <w:tcW w:w="3686" w:type="dxa"/>
          </w:tcPr>
          <w:p w14:paraId="444F5B3E" w14:textId="62DEB691" w:rsidR="00CE2E66" w:rsidRPr="00367412" w:rsidRDefault="00CE2E66" w:rsidP="004B44D8">
            <w:pPr>
              <w:rPr>
                <w:vanish/>
              </w:rPr>
            </w:pPr>
            <w:r w:rsidRPr="00367412">
              <w:rPr>
                <w:vanish/>
              </w:rPr>
              <w:t>Issue-Tracking-System</w:t>
            </w:r>
          </w:p>
        </w:tc>
        <w:tc>
          <w:tcPr>
            <w:tcW w:w="3119" w:type="dxa"/>
          </w:tcPr>
          <w:p w14:paraId="336C2966" w14:textId="41FFDDE7" w:rsidR="00CE2E66" w:rsidRPr="00367412" w:rsidRDefault="00CE2E66" w:rsidP="004B44D8">
            <w:pPr>
              <w:rPr>
                <w:vanish/>
              </w:rPr>
            </w:pPr>
            <w:r w:rsidRPr="00367412">
              <w:rPr>
                <w:vanish/>
              </w:rPr>
              <w:t>Second-Level-Support</w:t>
            </w:r>
          </w:p>
        </w:tc>
      </w:tr>
      <w:tr w:rsidR="00CE2E66" w:rsidRPr="00367412" w14:paraId="300B48AE" w14:textId="77777777" w:rsidTr="004E12D8">
        <w:trPr>
          <w:trHeight w:val="340"/>
          <w:hidden/>
        </w:trPr>
        <w:tc>
          <w:tcPr>
            <w:tcW w:w="3686" w:type="dxa"/>
          </w:tcPr>
          <w:p w14:paraId="0BFA7B92" w14:textId="0C107FDC" w:rsidR="00CE2E66" w:rsidRPr="00367412" w:rsidRDefault="00CE2E66" w:rsidP="004B44D8">
            <w:pPr>
              <w:rPr>
                <w:vanish/>
              </w:rPr>
            </w:pPr>
            <w:r w:rsidRPr="00367412">
              <w:rPr>
                <w:vanish/>
              </w:rPr>
              <w:t>Eskalation</w:t>
            </w:r>
          </w:p>
        </w:tc>
        <w:tc>
          <w:tcPr>
            <w:tcW w:w="3119" w:type="dxa"/>
          </w:tcPr>
          <w:p w14:paraId="23633595" w14:textId="49031BB6" w:rsidR="00CE2E66" w:rsidRPr="00367412" w:rsidRDefault="00CE2E66" w:rsidP="004B44D8">
            <w:pPr>
              <w:rPr>
                <w:vanish/>
              </w:rPr>
            </w:pPr>
            <w:r w:rsidRPr="00367412">
              <w:rPr>
                <w:vanish/>
              </w:rPr>
              <w:t>Third-Level-Support</w:t>
            </w:r>
          </w:p>
        </w:tc>
      </w:tr>
    </w:tbl>
    <w:p w14:paraId="0F012A6F" w14:textId="77777777" w:rsidR="00853202" w:rsidRPr="00CE2E66" w:rsidRDefault="00853202" w:rsidP="004B44D8">
      <w:pPr>
        <w:rPr>
          <w:vanish/>
        </w:rPr>
      </w:pPr>
    </w:p>
    <w:sectPr w:rsidR="00853202" w:rsidRPr="00CE2E66" w:rsidSect="004B44D8">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B8C23" w14:textId="77777777" w:rsidR="000262A0" w:rsidRDefault="000262A0" w:rsidP="00394779">
      <w:pPr>
        <w:spacing w:after="0" w:line="240" w:lineRule="auto"/>
      </w:pPr>
      <w:r>
        <w:separator/>
      </w:r>
    </w:p>
  </w:endnote>
  <w:endnote w:type="continuationSeparator" w:id="0">
    <w:p w14:paraId="01969F34" w14:textId="77777777" w:rsidR="000262A0" w:rsidRDefault="000262A0"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0262A0" w:rsidRPr="00921C3E" w14:paraId="6AFC0AA3" w14:textId="77777777" w:rsidTr="00D96C5C">
      <w:tc>
        <w:tcPr>
          <w:tcW w:w="8613" w:type="dxa"/>
          <w:vAlign w:val="bottom"/>
        </w:tcPr>
        <w:p w14:paraId="209D86BB" w14:textId="053784E7" w:rsidR="000262A0" w:rsidRPr="00A16C25" w:rsidRDefault="000262A0"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FF1848">
            <w:rPr>
              <w:rFonts w:cs="Arial"/>
              <w:bCs/>
              <w:noProof/>
              <w:sz w:val="14"/>
              <w:szCs w:val="14"/>
            </w:rPr>
            <w:t>EFI-EIT-WDM-WSY-LF06-LS01-Serviceanfragen.docx</w:t>
          </w:r>
          <w:r w:rsidRPr="00A16C25">
            <w:rPr>
              <w:rFonts w:cs="Arial"/>
              <w:sz w:val="14"/>
              <w:szCs w:val="14"/>
            </w:rPr>
            <w:fldChar w:fldCharType="end"/>
          </w:r>
          <w:r w:rsidR="00FF1848">
            <w:rPr>
              <w:rFonts w:cs="Arial"/>
              <w:sz w:val="14"/>
              <w:szCs w:val="14"/>
            </w:rPr>
            <w:tab/>
            <w:t>Stand: 2021</w:t>
          </w:r>
        </w:p>
      </w:tc>
      <w:tc>
        <w:tcPr>
          <w:tcW w:w="1026" w:type="dxa"/>
          <w:vAlign w:val="bottom"/>
        </w:tcPr>
        <w:p w14:paraId="564688D4" w14:textId="7A6EA2AA" w:rsidR="000262A0" w:rsidRPr="00A16C25" w:rsidRDefault="000262A0"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C92341">
            <w:rPr>
              <w:rFonts w:cs="Arial"/>
              <w:bCs/>
              <w:noProof/>
              <w:sz w:val="14"/>
              <w:szCs w:val="14"/>
            </w:rPr>
            <w:t>24</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C92341">
            <w:rPr>
              <w:rFonts w:cs="Arial"/>
              <w:bCs/>
              <w:noProof/>
              <w:sz w:val="14"/>
              <w:szCs w:val="14"/>
            </w:rPr>
            <w:t>35</w:t>
          </w:r>
          <w:r w:rsidRPr="00A16C25">
            <w:rPr>
              <w:rFonts w:cs="Arial"/>
              <w:sz w:val="14"/>
              <w:szCs w:val="14"/>
            </w:rPr>
            <w:fldChar w:fldCharType="end"/>
          </w:r>
        </w:p>
      </w:tc>
    </w:tr>
  </w:tbl>
  <w:p w14:paraId="3810DAA9" w14:textId="64E4A94F" w:rsidR="000262A0" w:rsidRPr="00025E0D" w:rsidRDefault="000262A0">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79E0D" w14:textId="77777777" w:rsidR="000262A0" w:rsidRDefault="000262A0" w:rsidP="00394779">
      <w:pPr>
        <w:spacing w:after="0" w:line="240" w:lineRule="auto"/>
      </w:pPr>
      <w:r>
        <w:separator/>
      </w:r>
    </w:p>
  </w:footnote>
  <w:footnote w:type="continuationSeparator" w:id="0">
    <w:p w14:paraId="6D75D664" w14:textId="77777777" w:rsidR="000262A0" w:rsidRDefault="000262A0"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43230E3B" w:rsidR="000262A0" w:rsidRPr="00E156D0" w:rsidRDefault="000262A0"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0262A0" w:rsidRPr="007A4E9F" w:rsidRDefault="000262A0"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41"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42"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0262A0" w:rsidRPr="007A4E9F" w:rsidRDefault="000262A0"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43"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0262A0" w:rsidRPr="008802B2" w:rsidRDefault="000262A0"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44"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0262A0" w:rsidRPr="008802B2" w:rsidRDefault="000262A0"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E60B9"/>
    <w:multiLevelType w:val="hybridMultilevel"/>
    <w:tmpl w:val="B972D1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220313"/>
    <w:multiLevelType w:val="hybridMultilevel"/>
    <w:tmpl w:val="EB8C083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6A2780"/>
    <w:multiLevelType w:val="hybridMultilevel"/>
    <w:tmpl w:val="DD024F82"/>
    <w:lvl w:ilvl="0" w:tplc="1AA8F0D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CC63CA"/>
    <w:multiLevelType w:val="multilevel"/>
    <w:tmpl w:val="2B9EB58E"/>
    <w:lvl w:ilvl="0">
      <w:start w:val="1"/>
      <w:numFmt w:val="bullet"/>
      <w:lvlText w:val=""/>
      <w:lvlJc w:val="left"/>
      <w:pPr>
        <w:tabs>
          <w:tab w:val="num" w:pos="707"/>
        </w:tabs>
        <w:ind w:left="707" w:hanging="283"/>
      </w:pPr>
      <w:rPr>
        <w:rFonts w:ascii="Symbol" w:hAnsi="Symbol" w:hint="default"/>
      </w:rPr>
    </w:lvl>
    <w:lvl w:ilvl="1">
      <w:start w:val="1"/>
      <w:numFmt w:val="bullet"/>
      <w:lvlText w:val=""/>
      <w:lvlJc w:val="left"/>
      <w:pPr>
        <w:tabs>
          <w:tab w:val="num" w:pos="1414"/>
        </w:tabs>
        <w:ind w:left="1414" w:hanging="283"/>
      </w:pPr>
      <w:rPr>
        <w:rFonts w:ascii="Symbol" w:hAnsi="Symbol" w:hint="default"/>
      </w:rPr>
    </w:lvl>
    <w:lvl w:ilvl="2">
      <w:start w:val="1"/>
      <w:numFmt w:val="bullet"/>
      <w:lvlText w:val=""/>
      <w:lvlJc w:val="left"/>
      <w:pPr>
        <w:tabs>
          <w:tab w:val="num" w:pos="2121"/>
        </w:tabs>
        <w:ind w:left="2121" w:hanging="283"/>
      </w:pPr>
      <w:rPr>
        <w:rFonts w:ascii="Symbol" w:hAnsi="Symbol" w:hint="default"/>
      </w:rPr>
    </w:lvl>
    <w:lvl w:ilvl="3">
      <w:start w:val="1"/>
      <w:numFmt w:val="bullet"/>
      <w:lvlText w:val=""/>
      <w:lvlJc w:val="left"/>
      <w:pPr>
        <w:tabs>
          <w:tab w:val="num" w:pos="2828"/>
        </w:tabs>
        <w:ind w:left="2828" w:hanging="283"/>
      </w:pPr>
      <w:rPr>
        <w:rFonts w:ascii="Symbol" w:hAnsi="Symbol" w:hint="default"/>
      </w:rPr>
    </w:lvl>
    <w:lvl w:ilvl="4">
      <w:start w:val="1"/>
      <w:numFmt w:val="bullet"/>
      <w:lvlText w:val=""/>
      <w:lvlJc w:val="left"/>
      <w:pPr>
        <w:tabs>
          <w:tab w:val="num" w:pos="3535"/>
        </w:tabs>
        <w:ind w:left="3535" w:hanging="283"/>
      </w:pPr>
      <w:rPr>
        <w:rFonts w:ascii="Symbol" w:hAnsi="Symbol" w:hint="default"/>
      </w:rPr>
    </w:lvl>
    <w:lvl w:ilvl="5">
      <w:start w:val="1"/>
      <w:numFmt w:val="bullet"/>
      <w:lvlText w:val=""/>
      <w:lvlJc w:val="left"/>
      <w:pPr>
        <w:tabs>
          <w:tab w:val="num" w:pos="4242"/>
        </w:tabs>
        <w:ind w:left="4242" w:hanging="283"/>
      </w:pPr>
      <w:rPr>
        <w:rFonts w:ascii="Symbol" w:hAnsi="Symbol" w:hint="default"/>
      </w:rPr>
    </w:lvl>
    <w:lvl w:ilvl="6">
      <w:start w:val="1"/>
      <w:numFmt w:val="bullet"/>
      <w:lvlText w:val=""/>
      <w:lvlJc w:val="left"/>
      <w:pPr>
        <w:tabs>
          <w:tab w:val="num" w:pos="4949"/>
        </w:tabs>
        <w:ind w:left="4949" w:hanging="283"/>
      </w:pPr>
      <w:rPr>
        <w:rFonts w:ascii="Symbol" w:hAnsi="Symbol" w:hint="default"/>
      </w:rPr>
    </w:lvl>
    <w:lvl w:ilvl="7">
      <w:start w:val="1"/>
      <w:numFmt w:val="bullet"/>
      <w:lvlText w:val=""/>
      <w:lvlJc w:val="left"/>
      <w:pPr>
        <w:tabs>
          <w:tab w:val="num" w:pos="5656"/>
        </w:tabs>
        <w:ind w:left="5656" w:hanging="283"/>
      </w:pPr>
      <w:rPr>
        <w:rFonts w:ascii="Symbol" w:hAnsi="Symbol" w:hint="default"/>
      </w:rPr>
    </w:lvl>
    <w:lvl w:ilvl="8">
      <w:start w:val="1"/>
      <w:numFmt w:val="bullet"/>
      <w:lvlText w:val=""/>
      <w:lvlJc w:val="left"/>
      <w:pPr>
        <w:tabs>
          <w:tab w:val="num" w:pos="6363"/>
        </w:tabs>
        <w:ind w:left="6363" w:hanging="283"/>
      </w:pPr>
      <w:rPr>
        <w:rFonts w:ascii="Symbol" w:hAnsi="Symbol" w:hint="default"/>
      </w:rPr>
    </w:lvl>
  </w:abstractNum>
  <w:abstractNum w:abstractNumId="4" w15:restartNumberingAfterBreak="0">
    <w:nsid w:val="170D78C4"/>
    <w:multiLevelType w:val="hybridMultilevel"/>
    <w:tmpl w:val="AA7A79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B97721"/>
    <w:multiLevelType w:val="hybridMultilevel"/>
    <w:tmpl w:val="34D41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100295"/>
    <w:multiLevelType w:val="hybridMultilevel"/>
    <w:tmpl w:val="69B4B02C"/>
    <w:lvl w:ilvl="0" w:tplc="0407000F">
      <w:start w:val="1"/>
      <w:numFmt w:val="decimal"/>
      <w:lvlText w:val="%1."/>
      <w:lvlJc w:val="left"/>
      <w:pPr>
        <w:ind w:left="720" w:hanging="360"/>
      </w:pPr>
      <w:rPr>
        <w:rFonts w:hint="default"/>
      </w:rPr>
    </w:lvl>
    <w:lvl w:ilvl="1" w:tplc="1AA8F0D0">
      <w:numFmt w:val="bullet"/>
      <w:lvlText w:val="-"/>
      <w:lvlJc w:val="left"/>
      <w:pPr>
        <w:ind w:left="1440" w:hanging="360"/>
      </w:pPr>
      <w:rPr>
        <w:rFonts w:ascii="Arial" w:eastAsia="Times New Roman"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BB862A2"/>
    <w:multiLevelType w:val="hybridMultilevel"/>
    <w:tmpl w:val="58786EB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C4625DD"/>
    <w:multiLevelType w:val="hybridMultilevel"/>
    <w:tmpl w:val="9974713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62751D"/>
    <w:multiLevelType w:val="hybridMultilevel"/>
    <w:tmpl w:val="7C9AA55C"/>
    <w:lvl w:ilvl="0" w:tplc="1270CE3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4DB3874"/>
    <w:multiLevelType w:val="hybridMultilevel"/>
    <w:tmpl w:val="022A7B3A"/>
    <w:lvl w:ilvl="0" w:tplc="64660A42">
      <w:start w:val="1"/>
      <w:numFmt w:val="bullet"/>
      <w:lvlText w:val="-"/>
      <w:lvlJc w:val="left"/>
      <w:pPr>
        <w:ind w:left="1440" w:hanging="360"/>
      </w:pPr>
      <w:rPr>
        <w:rFonts w:ascii="Times New Roman" w:hAnsi="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4D544306"/>
    <w:multiLevelType w:val="hybridMultilevel"/>
    <w:tmpl w:val="E2B4D1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7773BDD"/>
    <w:multiLevelType w:val="hybridMultilevel"/>
    <w:tmpl w:val="4A7619D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8C42923"/>
    <w:multiLevelType w:val="multilevel"/>
    <w:tmpl w:val="01EC21A4"/>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Wingdings" w:hAnsi="Wingdings" w:hint="default"/>
      </w:rPr>
    </w:lvl>
    <w:lvl w:ilvl="4">
      <w:start w:val="1"/>
      <w:numFmt w:val="bullet"/>
      <w:lvlText w:val=""/>
      <w:lvlJc w:val="left"/>
      <w:pPr>
        <w:tabs>
          <w:tab w:val="num" w:pos="2160"/>
        </w:tabs>
        <w:ind w:left="2160" w:hanging="360"/>
      </w:pPr>
      <w:rPr>
        <w:rFonts w:ascii="Wingdings" w:hAnsi="Wingdings"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Wingdings" w:hAnsi="Wingdings" w:hint="default"/>
      </w:rPr>
    </w:lvl>
    <w:lvl w:ilvl="8">
      <w:start w:val="1"/>
      <w:numFmt w:val="bullet"/>
      <w:lvlText w:val=""/>
      <w:lvlJc w:val="left"/>
      <w:pPr>
        <w:tabs>
          <w:tab w:val="num" w:pos="3600"/>
        </w:tabs>
        <w:ind w:left="3600" w:hanging="360"/>
      </w:pPr>
      <w:rPr>
        <w:rFonts w:ascii="Wingdings" w:hAnsi="Wingdings" w:hint="default"/>
      </w:rPr>
    </w:lvl>
  </w:abstractNum>
  <w:abstractNum w:abstractNumId="1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02E1896"/>
    <w:multiLevelType w:val="hybridMultilevel"/>
    <w:tmpl w:val="87DEF0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4962012"/>
    <w:multiLevelType w:val="hybridMultilevel"/>
    <w:tmpl w:val="0584F456"/>
    <w:lvl w:ilvl="0" w:tplc="20EE9190">
      <w:start w:val="1"/>
      <w:numFmt w:val="decimal"/>
      <w:pStyle w:val="NummerierungAnfang"/>
      <w:lvlText w:val="%1."/>
      <w:lvlJc w:val="left"/>
      <w:pPr>
        <w:ind w:left="473" w:hanging="360"/>
      </w:pPr>
    </w:lvl>
    <w:lvl w:ilvl="1" w:tplc="04070001">
      <w:start w:val="1"/>
      <w:numFmt w:val="bullet"/>
      <w:lvlText w:val=""/>
      <w:lvlJc w:val="left"/>
      <w:pPr>
        <w:ind w:left="1193" w:hanging="360"/>
      </w:pPr>
      <w:rPr>
        <w:rFonts w:ascii="Symbol" w:hAnsi="Symbol" w:hint="default"/>
      </w:r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7" w15:restartNumberingAfterBreak="0">
    <w:nsid w:val="69984BFE"/>
    <w:multiLevelType w:val="hybridMultilevel"/>
    <w:tmpl w:val="0F62A3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8E3BEB"/>
    <w:multiLevelType w:val="hybridMultilevel"/>
    <w:tmpl w:val="C580681A"/>
    <w:lvl w:ilvl="0" w:tplc="0D3044B0">
      <w:start w:val="1"/>
      <w:numFmt w:val="decimal"/>
      <w:lvlText w:val="%1."/>
      <w:lvlJc w:val="left"/>
      <w:pPr>
        <w:ind w:left="852" w:hanging="360"/>
      </w:pPr>
      <w:rPr>
        <w:rFonts w:hint="default"/>
      </w:rPr>
    </w:lvl>
    <w:lvl w:ilvl="1" w:tplc="04070019" w:tentative="1">
      <w:start w:val="1"/>
      <w:numFmt w:val="lowerLetter"/>
      <w:lvlText w:val="%2."/>
      <w:lvlJc w:val="left"/>
      <w:pPr>
        <w:ind w:left="1572" w:hanging="360"/>
      </w:pPr>
    </w:lvl>
    <w:lvl w:ilvl="2" w:tplc="0407001B" w:tentative="1">
      <w:start w:val="1"/>
      <w:numFmt w:val="lowerRoman"/>
      <w:lvlText w:val="%3."/>
      <w:lvlJc w:val="right"/>
      <w:pPr>
        <w:ind w:left="2292" w:hanging="180"/>
      </w:pPr>
    </w:lvl>
    <w:lvl w:ilvl="3" w:tplc="0407000F" w:tentative="1">
      <w:start w:val="1"/>
      <w:numFmt w:val="decimal"/>
      <w:lvlText w:val="%4."/>
      <w:lvlJc w:val="left"/>
      <w:pPr>
        <w:ind w:left="3012" w:hanging="360"/>
      </w:pPr>
    </w:lvl>
    <w:lvl w:ilvl="4" w:tplc="04070019" w:tentative="1">
      <w:start w:val="1"/>
      <w:numFmt w:val="lowerLetter"/>
      <w:lvlText w:val="%5."/>
      <w:lvlJc w:val="left"/>
      <w:pPr>
        <w:ind w:left="3732" w:hanging="360"/>
      </w:pPr>
    </w:lvl>
    <w:lvl w:ilvl="5" w:tplc="0407001B" w:tentative="1">
      <w:start w:val="1"/>
      <w:numFmt w:val="lowerRoman"/>
      <w:lvlText w:val="%6."/>
      <w:lvlJc w:val="right"/>
      <w:pPr>
        <w:ind w:left="4452" w:hanging="180"/>
      </w:pPr>
    </w:lvl>
    <w:lvl w:ilvl="6" w:tplc="0407000F" w:tentative="1">
      <w:start w:val="1"/>
      <w:numFmt w:val="decimal"/>
      <w:lvlText w:val="%7."/>
      <w:lvlJc w:val="left"/>
      <w:pPr>
        <w:ind w:left="5172" w:hanging="360"/>
      </w:pPr>
    </w:lvl>
    <w:lvl w:ilvl="7" w:tplc="04070019" w:tentative="1">
      <w:start w:val="1"/>
      <w:numFmt w:val="lowerLetter"/>
      <w:lvlText w:val="%8."/>
      <w:lvlJc w:val="left"/>
      <w:pPr>
        <w:ind w:left="5892" w:hanging="360"/>
      </w:pPr>
    </w:lvl>
    <w:lvl w:ilvl="8" w:tplc="0407001B" w:tentative="1">
      <w:start w:val="1"/>
      <w:numFmt w:val="lowerRoman"/>
      <w:lvlText w:val="%9."/>
      <w:lvlJc w:val="right"/>
      <w:pPr>
        <w:ind w:left="6612" w:hanging="180"/>
      </w:pPr>
    </w:lvl>
  </w:abstractNum>
  <w:abstractNum w:abstractNumId="19" w15:restartNumberingAfterBreak="0">
    <w:nsid w:val="7D417B58"/>
    <w:multiLevelType w:val="hybridMultilevel"/>
    <w:tmpl w:val="5AFA855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1"/>
  </w:num>
  <w:num w:numId="4">
    <w:abstractNumId w:val="2"/>
  </w:num>
  <w:num w:numId="5">
    <w:abstractNumId w:val="6"/>
  </w:num>
  <w:num w:numId="6">
    <w:abstractNumId w:val="4"/>
  </w:num>
  <w:num w:numId="7">
    <w:abstractNumId w:val="3"/>
  </w:num>
  <w:num w:numId="8">
    <w:abstractNumId w:val="13"/>
  </w:num>
  <w:num w:numId="9">
    <w:abstractNumId w:val="11"/>
  </w:num>
  <w:num w:numId="10">
    <w:abstractNumId w:val="17"/>
  </w:num>
  <w:num w:numId="11">
    <w:abstractNumId w:val="5"/>
  </w:num>
  <w:num w:numId="12">
    <w:abstractNumId w:val="18"/>
  </w:num>
  <w:num w:numId="13">
    <w:abstractNumId w:val="0"/>
  </w:num>
  <w:num w:numId="14">
    <w:abstractNumId w:val="9"/>
  </w:num>
  <w:num w:numId="15">
    <w:abstractNumId w:val="19"/>
  </w:num>
  <w:num w:numId="16">
    <w:abstractNumId w:val="7"/>
  </w:num>
  <w:num w:numId="17">
    <w:abstractNumId w:val="15"/>
  </w:num>
  <w:num w:numId="18">
    <w:abstractNumId w:val="8"/>
  </w:num>
  <w:num w:numId="19">
    <w:abstractNumId w:val="12"/>
  </w:num>
  <w:num w:numId="2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131078" w:nlCheck="1" w:checkStyle="0"/>
  <w:activeWritingStyle w:appName="MSWord" w:lang="en-US" w:vendorID="64" w:dllVersion="131078" w:nlCheck="1" w:checkStyle="1"/>
  <w:defaultTabStop w:val="708"/>
  <w:autoHyphenation/>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4897"/>
    <w:rsid w:val="00022452"/>
    <w:rsid w:val="00023C28"/>
    <w:rsid w:val="00025E0D"/>
    <w:rsid w:val="000262A0"/>
    <w:rsid w:val="00034526"/>
    <w:rsid w:val="000346C1"/>
    <w:rsid w:val="000347B2"/>
    <w:rsid w:val="000432F7"/>
    <w:rsid w:val="00047F7C"/>
    <w:rsid w:val="00053FC6"/>
    <w:rsid w:val="00054DCD"/>
    <w:rsid w:val="0005564A"/>
    <w:rsid w:val="00074218"/>
    <w:rsid w:val="00075443"/>
    <w:rsid w:val="000775C4"/>
    <w:rsid w:val="000843E0"/>
    <w:rsid w:val="00084634"/>
    <w:rsid w:val="000847B3"/>
    <w:rsid w:val="00090CBA"/>
    <w:rsid w:val="00090FB9"/>
    <w:rsid w:val="00092DFE"/>
    <w:rsid w:val="000B2CC8"/>
    <w:rsid w:val="000B552D"/>
    <w:rsid w:val="000B5706"/>
    <w:rsid w:val="000C513E"/>
    <w:rsid w:val="000C614E"/>
    <w:rsid w:val="000D0850"/>
    <w:rsid w:val="000D13EE"/>
    <w:rsid w:val="000F0776"/>
    <w:rsid w:val="000F29AD"/>
    <w:rsid w:val="000F5117"/>
    <w:rsid w:val="001068C7"/>
    <w:rsid w:val="001103EA"/>
    <w:rsid w:val="001259DB"/>
    <w:rsid w:val="00127B38"/>
    <w:rsid w:val="001332A2"/>
    <w:rsid w:val="0014483D"/>
    <w:rsid w:val="0014534D"/>
    <w:rsid w:val="00153A99"/>
    <w:rsid w:val="00163311"/>
    <w:rsid w:val="00170FC6"/>
    <w:rsid w:val="00171169"/>
    <w:rsid w:val="001763B4"/>
    <w:rsid w:val="001776AB"/>
    <w:rsid w:val="00177F03"/>
    <w:rsid w:val="001824B8"/>
    <w:rsid w:val="0019531B"/>
    <w:rsid w:val="00196F71"/>
    <w:rsid w:val="001A0B74"/>
    <w:rsid w:val="001A22D7"/>
    <w:rsid w:val="001A4BB3"/>
    <w:rsid w:val="001B2DA1"/>
    <w:rsid w:val="001C1387"/>
    <w:rsid w:val="001C4D9E"/>
    <w:rsid w:val="001D0A14"/>
    <w:rsid w:val="001D11ED"/>
    <w:rsid w:val="001E3C09"/>
    <w:rsid w:val="001E7AED"/>
    <w:rsid w:val="001F10A0"/>
    <w:rsid w:val="001F1B66"/>
    <w:rsid w:val="0020013E"/>
    <w:rsid w:val="00200291"/>
    <w:rsid w:val="00200811"/>
    <w:rsid w:val="00200B8B"/>
    <w:rsid w:val="002049E3"/>
    <w:rsid w:val="002068C2"/>
    <w:rsid w:val="00213EE7"/>
    <w:rsid w:val="002146F9"/>
    <w:rsid w:val="00215CF9"/>
    <w:rsid w:val="002238E6"/>
    <w:rsid w:val="0022513A"/>
    <w:rsid w:val="00226D8F"/>
    <w:rsid w:val="0022765F"/>
    <w:rsid w:val="0023611D"/>
    <w:rsid w:val="002362FF"/>
    <w:rsid w:val="00237BD3"/>
    <w:rsid w:val="00242E10"/>
    <w:rsid w:val="00250B0D"/>
    <w:rsid w:val="00254930"/>
    <w:rsid w:val="00255E50"/>
    <w:rsid w:val="00261D22"/>
    <w:rsid w:val="00263D5D"/>
    <w:rsid w:val="002771F1"/>
    <w:rsid w:val="0027787B"/>
    <w:rsid w:val="00291632"/>
    <w:rsid w:val="00293558"/>
    <w:rsid w:val="00294CFC"/>
    <w:rsid w:val="0029710A"/>
    <w:rsid w:val="00297EBA"/>
    <w:rsid w:val="002A23B6"/>
    <w:rsid w:val="002B04C5"/>
    <w:rsid w:val="002B0BB6"/>
    <w:rsid w:val="002B3176"/>
    <w:rsid w:val="002B453D"/>
    <w:rsid w:val="002C40E6"/>
    <w:rsid w:val="002C5A2B"/>
    <w:rsid w:val="002D507C"/>
    <w:rsid w:val="002D5A30"/>
    <w:rsid w:val="002D76EF"/>
    <w:rsid w:val="002E6164"/>
    <w:rsid w:val="002E6459"/>
    <w:rsid w:val="002E7C9C"/>
    <w:rsid w:val="002F4C18"/>
    <w:rsid w:val="002F5F65"/>
    <w:rsid w:val="00310E3A"/>
    <w:rsid w:val="00313033"/>
    <w:rsid w:val="003131A7"/>
    <w:rsid w:val="00314F98"/>
    <w:rsid w:val="00316CB3"/>
    <w:rsid w:val="00323577"/>
    <w:rsid w:val="0032440D"/>
    <w:rsid w:val="00334A02"/>
    <w:rsid w:val="00334ED2"/>
    <w:rsid w:val="00335806"/>
    <w:rsid w:val="00335D3B"/>
    <w:rsid w:val="00336A2A"/>
    <w:rsid w:val="00337560"/>
    <w:rsid w:val="003425B1"/>
    <w:rsid w:val="00346FB3"/>
    <w:rsid w:val="003519C7"/>
    <w:rsid w:val="00356A8B"/>
    <w:rsid w:val="0036077D"/>
    <w:rsid w:val="00361E79"/>
    <w:rsid w:val="00364B92"/>
    <w:rsid w:val="00366D48"/>
    <w:rsid w:val="00367412"/>
    <w:rsid w:val="00376D44"/>
    <w:rsid w:val="003945B5"/>
    <w:rsid w:val="00394779"/>
    <w:rsid w:val="003957C2"/>
    <w:rsid w:val="003A1932"/>
    <w:rsid w:val="003B2170"/>
    <w:rsid w:val="003B4D4D"/>
    <w:rsid w:val="003B4EF0"/>
    <w:rsid w:val="003B523D"/>
    <w:rsid w:val="003B5345"/>
    <w:rsid w:val="003C0032"/>
    <w:rsid w:val="003C0480"/>
    <w:rsid w:val="003C0E11"/>
    <w:rsid w:val="003C3D08"/>
    <w:rsid w:val="003C64F0"/>
    <w:rsid w:val="003D002C"/>
    <w:rsid w:val="003D3DC8"/>
    <w:rsid w:val="003D7C71"/>
    <w:rsid w:val="003E317F"/>
    <w:rsid w:val="003F119D"/>
    <w:rsid w:val="003F1DFC"/>
    <w:rsid w:val="003F3309"/>
    <w:rsid w:val="003F5F53"/>
    <w:rsid w:val="00403854"/>
    <w:rsid w:val="0040702F"/>
    <w:rsid w:val="00414F80"/>
    <w:rsid w:val="004204C2"/>
    <w:rsid w:val="00423536"/>
    <w:rsid w:val="00423DE3"/>
    <w:rsid w:val="00427EA6"/>
    <w:rsid w:val="00430A58"/>
    <w:rsid w:val="0043402A"/>
    <w:rsid w:val="00434755"/>
    <w:rsid w:val="004370C9"/>
    <w:rsid w:val="00437CA3"/>
    <w:rsid w:val="00441A1B"/>
    <w:rsid w:val="004421B8"/>
    <w:rsid w:val="00445AD7"/>
    <w:rsid w:val="00456D70"/>
    <w:rsid w:val="004615DE"/>
    <w:rsid w:val="00465B27"/>
    <w:rsid w:val="00466B3F"/>
    <w:rsid w:val="004712C4"/>
    <w:rsid w:val="004753F9"/>
    <w:rsid w:val="0048098B"/>
    <w:rsid w:val="00480992"/>
    <w:rsid w:val="004908D3"/>
    <w:rsid w:val="004A1D76"/>
    <w:rsid w:val="004A44B7"/>
    <w:rsid w:val="004A4E19"/>
    <w:rsid w:val="004A65CE"/>
    <w:rsid w:val="004B32E8"/>
    <w:rsid w:val="004B44D8"/>
    <w:rsid w:val="004B611F"/>
    <w:rsid w:val="004C16EE"/>
    <w:rsid w:val="004C24B0"/>
    <w:rsid w:val="004C44CD"/>
    <w:rsid w:val="004E064B"/>
    <w:rsid w:val="004E12D8"/>
    <w:rsid w:val="004F3822"/>
    <w:rsid w:val="004F5922"/>
    <w:rsid w:val="004F6E57"/>
    <w:rsid w:val="005038C5"/>
    <w:rsid w:val="00505AA9"/>
    <w:rsid w:val="0051169E"/>
    <w:rsid w:val="0052392B"/>
    <w:rsid w:val="005270AA"/>
    <w:rsid w:val="005317C3"/>
    <w:rsid w:val="00532774"/>
    <w:rsid w:val="00534F2B"/>
    <w:rsid w:val="00537824"/>
    <w:rsid w:val="00540B20"/>
    <w:rsid w:val="00542863"/>
    <w:rsid w:val="00546A1E"/>
    <w:rsid w:val="005502E1"/>
    <w:rsid w:val="0055387E"/>
    <w:rsid w:val="00557E1F"/>
    <w:rsid w:val="00565FDC"/>
    <w:rsid w:val="00583F50"/>
    <w:rsid w:val="005858D4"/>
    <w:rsid w:val="00594D99"/>
    <w:rsid w:val="00596379"/>
    <w:rsid w:val="00597ECF"/>
    <w:rsid w:val="005A0F7E"/>
    <w:rsid w:val="005A5CF9"/>
    <w:rsid w:val="005B661F"/>
    <w:rsid w:val="005C0699"/>
    <w:rsid w:val="005C627D"/>
    <w:rsid w:val="005D4C08"/>
    <w:rsid w:val="005E19FD"/>
    <w:rsid w:val="005F0AA4"/>
    <w:rsid w:val="005F1056"/>
    <w:rsid w:val="005F12C2"/>
    <w:rsid w:val="005F4697"/>
    <w:rsid w:val="005F7A0C"/>
    <w:rsid w:val="00601D61"/>
    <w:rsid w:val="00605546"/>
    <w:rsid w:val="00610E7F"/>
    <w:rsid w:val="00610F11"/>
    <w:rsid w:val="006117EF"/>
    <w:rsid w:val="00615E1C"/>
    <w:rsid w:val="00616AB1"/>
    <w:rsid w:val="00617C7E"/>
    <w:rsid w:val="006252D9"/>
    <w:rsid w:val="006306CC"/>
    <w:rsid w:val="00630ACE"/>
    <w:rsid w:val="00657FAA"/>
    <w:rsid w:val="00661BC7"/>
    <w:rsid w:val="00663BF7"/>
    <w:rsid w:val="00664ACC"/>
    <w:rsid w:val="00664B2A"/>
    <w:rsid w:val="00665486"/>
    <w:rsid w:val="00666768"/>
    <w:rsid w:val="00671A49"/>
    <w:rsid w:val="00687508"/>
    <w:rsid w:val="00694F97"/>
    <w:rsid w:val="006A11A5"/>
    <w:rsid w:val="006A3207"/>
    <w:rsid w:val="006B3FF4"/>
    <w:rsid w:val="006B6084"/>
    <w:rsid w:val="006C2266"/>
    <w:rsid w:val="006C27F0"/>
    <w:rsid w:val="006D236F"/>
    <w:rsid w:val="006D48FE"/>
    <w:rsid w:val="006E17C8"/>
    <w:rsid w:val="006E232D"/>
    <w:rsid w:val="006E64B4"/>
    <w:rsid w:val="006E7733"/>
    <w:rsid w:val="006F30F7"/>
    <w:rsid w:val="006F699C"/>
    <w:rsid w:val="007037EC"/>
    <w:rsid w:val="0071165F"/>
    <w:rsid w:val="007126EE"/>
    <w:rsid w:val="0071560B"/>
    <w:rsid w:val="00721459"/>
    <w:rsid w:val="007230BC"/>
    <w:rsid w:val="007428CB"/>
    <w:rsid w:val="00743675"/>
    <w:rsid w:val="007474DB"/>
    <w:rsid w:val="00747D62"/>
    <w:rsid w:val="00750944"/>
    <w:rsid w:val="007535DA"/>
    <w:rsid w:val="007550BF"/>
    <w:rsid w:val="0075567F"/>
    <w:rsid w:val="00756043"/>
    <w:rsid w:val="00756436"/>
    <w:rsid w:val="00756FC1"/>
    <w:rsid w:val="0076135C"/>
    <w:rsid w:val="00766226"/>
    <w:rsid w:val="007746A2"/>
    <w:rsid w:val="0078137A"/>
    <w:rsid w:val="00781F5F"/>
    <w:rsid w:val="00785E7C"/>
    <w:rsid w:val="0079377B"/>
    <w:rsid w:val="007971BD"/>
    <w:rsid w:val="00797305"/>
    <w:rsid w:val="00797B15"/>
    <w:rsid w:val="007A171C"/>
    <w:rsid w:val="007A4E9F"/>
    <w:rsid w:val="007A77E7"/>
    <w:rsid w:val="007B1BFE"/>
    <w:rsid w:val="007B2393"/>
    <w:rsid w:val="007C013A"/>
    <w:rsid w:val="007C2373"/>
    <w:rsid w:val="007D0D22"/>
    <w:rsid w:val="007D4D5C"/>
    <w:rsid w:val="007E0A74"/>
    <w:rsid w:val="007E427F"/>
    <w:rsid w:val="007E5655"/>
    <w:rsid w:val="007E5A0B"/>
    <w:rsid w:val="007E6236"/>
    <w:rsid w:val="007E64EA"/>
    <w:rsid w:val="007F2080"/>
    <w:rsid w:val="007F2E76"/>
    <w:rsid w:val="007F3E85"/>
    <w:rsid w:val="00812991"/>
    <w:rsid w:val="00816ED3"/>
    <w:rsid w:val="00820F50"/>
    <w:rsid w:val="008215FF"/>
    <w:rsid w:val="008318B0"/>
    <w:rsid w:val="008478E6"/>
    <w:rsid w:val="00850DA7"/>
    <w:rsid w:val="00853202"/>
    <w:rsid w:val="00857C1A"/>
    <w:rsid w:val="008608F6"/>
    <w:rsid w:val="00870A08"/>
    <w:rsid w:val="008802B2"/>
    <w:rsid w:val="0088328E"/>
    <w:rsid w:val="00890ADB"/>
    <w:rsid w:val="008948C8"/>
    <w:rsid w:val="008977E4"/>
    <w:rsid w:val="008A20F4"/>
    <w:rsid w:val="008A508E"/>
    <w:rsid w:val="008C662B"/>
    <w:rsid w:val="008D010C"/>
    <w:rsid w:val="008D18DA"/>
    <w:rsid w:val="008D1FC1"/>
    <w:rsid w:val="008D2093"/>
    <w:rsid w:val="008D41B3"/>
    <w:rsid w:val="008D5DC4"/>
    <w:rsid w:val="008E11D2"/>
    <w:rsid w:val="008E28C2"/>
    <w:rsid w:val="008E609C"/>
    <w:rsid w:val="008F2A96"/>
    <w:rsid w:val="00906B22"/>
    <w:rsid w:val="00907118"/>
    <w:rsid w:val="00914422"/>
    <w:rsid w:val="00921C3E"/>
    <w:rsid w:val="009223A2"/>
    <w:rsid w:val="00924180"/>
    <w:rsid w:val="00927656"/>
    <w:rsid w:val="00932985"/>
    <w:rsid w:val="009348FE"/>
    <w:rsid w:val="00941E7C"/>
    <w:rsid w:val="00944918"/>
    <w:rsid w:val="00962A6B"/>
    <w:rsid w:val="00970458"/>
    <w:rsid w:val="00971752"/>
    <w:rsid w:val="0097186B"/>
    <w:rsid w:val="00971BAD"/>
    <w:rsid w:val="00981B02"/>
    <w:rsid w:val="009848E3"/>
    <w:rsid w:val="00984CA9"/>
    <w:rsid w:val="00986F4A"/>
    <w:rsid w:val="009870F2"/>
    <w:rsid w:val="00991A7D"/>
    <w:rsid w:val="00993FE4"/>
    <w:rsid w:val="00996B9E"/>
    <w:rsid w:val="009A2FA9"/>
    <w:rsid w:val="009A4205"/>
    <w:rsid w:val="009B4A88"/>
    <w:rsid w:val="009C3D09"/>
    <w:rsid w:val="009C4480"/>
    <w:rsid w:val="009C45A9"/>
    <w:rsid w:val="009C6C08"/>
    <w:rsid w:val="009D0268"/>
    <w:rsid w:val="009D7CBB"/>
    <w:rsid w:val="009E0BEA"/>
    <w:rsid w:val="009E4794"/>
    <w:rsid w:val="009E7907"/>
    <w:rsid w:val="009F3D32"/>
    <w:rsid w:val="009F4676"/>
    <w:rsid w:val="009F7B09"/>
    <w:rsid w:val="00A065D3"/>
    <w:rsid w:val="00A07425"/>
    <w:rsid w:val="00A12348"/>
    <w:rsid w:val="00A142C2"/>
    <w:rsid w:val="00A1571E"/>
    <w:rsid w:val="00A16C25"/>
    <w:rsid w:val="00A16EC8"/>
    <w:rsid w:val="00A17A64"/>
    <w:rsid w:val="00A21581"/>
    <w:rsid w:val="00A217EF"/>
    <w:rsid w:val="00A37964"/>
    <w:rsid w:val="00A42208"/>
    <w:rsid w:val="00A447DE"/>
    <w:rsid w:val="00A46DA9"/>
    <w:rsid w:val="00A52FD0"/>
    <w:rsid w:val="00A56D70"/>
    <w:rsid w:val="00A604DE"/>
    <w:rsid w:val="00A7544D"/>
    <w:rsid w:val="00A82CAE"/>
    <w:rsid w:val="00A92588"/>
    <w:rsid w:val="00A92B7D"/>
    <w:rsid w:val="00A94D6B"/>
    <w:rsid w:val="00A977E4"/>
    <w:rsid w:val="00AA0ECC"/>
    <w:rsid w:val="00AA30B7"/>
    <w:rsid w:val="00AA37EC"/>
    <w:rsid w:val="00AB0543"/>
    <w:rsid w:val="00AB0952"/>
    <w:rsid w:val="00AC0485"/>
    <w:rsid w:val="00AC25FB"/>
    <w:rsid w:val="00AD0646"/>
    <w:rsid w:val="00AD1D3B"/>
    <w:rsid w:val="00AF3EA8"/>
    <w:rsid w:val="00AF63D5"/>
    <w:rsid w:val="00B07BC8"/>
    <w:rsid w:val="00B111A1"/>
    <w:rsid w:val="00B127B7"/>
    <w:rsid w:val="00B169E8"/>
    <w:rsid w:val="00B20CF0"/>
    <w:rsid w:val="00B23AEB"/>
    <w:rsid w:val="00B23D34"/>
    <w:rsid w:val="00B31FC6"/>
    <w:rsid w:val="00B32737"/>
    <w:rsid w:val="00B330CE"/>
    <w:rsid w:val="00B37697"/>
    <w:rsid w:val="00B407F0"/>
    <w:rsid w:val="00B46D60"/>
    <w:rsid w:val="00B54FCC"/>
    <w:rsid w:val="00B563BE"/>
    <w:rsid w:val="00B60479"/>
    <w:rsid w:val="00B60C51"/>
    <w:rsid w:val="00B61FFA"/>
    <w:rsid w:val="00B64040"/>
    <w:rsid w:val="00B65F4A"/>
    <w:rsid w:val="00B67CB2"/>
    <w:rsid w:val="00B7007B"/>
    <w:rsid w:val="00B718DC"/>
    <w:rsid w:val="00B73A25"/>
    <w:rsid w:val="00B75C92"/>
    <w:rsid w:val="00B7740E"/>
    <w:rsid w:val="00B8142C"/>
    <w:rsid w:val="00B8621B"/>
    <w:rsid w:val="00B90DBD"/>
    <w:rsid w:val="00B94CC9"/>
    <w:rsid w:val="00B963DD"/>
    <w:rsid w:val="00B96802"/>
    <w:rsid w:val="00BA4EA5"/>
    <w:rsid w:val="00BA6A44"/>
    <w:rsid w:val="00BB1C9E"/>
    <w:rsid w:val="00BB633C"/>
    <w:rsid w:val="00BB6E59"/>
    <w:rsid w:val="00BC23FA"/>
    <w:rsid w:val="00BD1313"/>
    <w:rsid w:val="00BD2EBF"/>
    <w:rsid w:val="00BD6787"/>
    <w:rsid w:val="00BE3998"/>
    <w:rsid w:val="00BF0C26"/>
    <w:rsid w:val="00BF523F"/>
    <w:rsid w:val="00BF7A1D"/>
    <w:rsid w:val="00C001CA"/>
    <w:rsid w:val="00C01956"/>
    <w:rsid w:val="00C02322"/>
    <w:rsid w:val="00C05D59"/>
    <w:rsid w:val="00C167A4"/>
    <w:rsid w:val="00C220D5"/>
    <w:rsid w:val="00C22578"/>
    <w:rsid w:val="00C25F15"/>
    <w:rsid w:val="00C31A3D"/>
    <w:rsid w:val="00C32FC3"/>
    <w:rsid w:val="00C37E10"/>
    <w:rsid w:val="00C42B74"/>
    <w:rsid w:val="00C47500"/>
    <w:rsid w:val="00C50556"/>
    <w:rsid w:val="00C51A99"/>
    <w:rsid w:val="00C56482"/>
    <w:rsid w:val="00C61D87"/>
    <w:rsid w:val="00C66CA3"/>
    <w:rsid w:val="00C714A6"/>
    <w:rsid w:val="00C8480A"/>
    <w:rsid w:val="00C9035F"/>
    <w:rsid w:val="00C92341"/>
    <w:rsid w:val="00C924AA"/>
    <w:rsid w:val="00C94BEF"/>
    <w:rsid w:val="00C95FF7"/>
    <w:rsid w:val="00C96ED4"/>
    <w:rsid w:val="00CA3F8B"/>
    <w:rsid w:val="00CA501C"/>
    <w:rsid w:val="00CA669C"/>
    <w:rsid w:val="00CA7825"/>
    <w:rsid w:val="00CB0470"/>
    <w:rsid w:val="00CB1D7B"/>
    <w:rsid w:val="00CB402C"/>
    <w:rsid w:val="00CB5D7E"/>
    <w:rsid w:val="00CC1C80"/>
    <w:rsid w:val="00CC6E6E"/>
    <w:rsid w:val="00CE2E66"/>
    <w:rsid w:val="00CE3506"/>
    <w:rsid w:val="00CE6CBC"/>
    <w:rsid w:val="00CF7084"/>
    <w:rsid w:val="00D06B40"/>
    <w:rsid w:val="00D1558C"/>
    <w:rsid w:val="00D16BEC"/>
    <w:rsid w:val="00D204F7"/>
    <w:rsid w:val="00D222D0"/>
    <w:rsid w:val="00D238AA"/>
    <w:rsid w:val="00D23D4D"/>
    <w:rsid w:val="00D260E8"/>
    <w:rsid w:val="00D30DC0"/>
    <w:rsid w:val="00D31B87"/>
    <w:rsid w:val="00D429D0"/>
    <w:rsid w:val="00D434AE"/>
    <w:rsid w:val="00D43DB0"/>
    <w:rsid w:val="00D45E31"/>
    <w:rsid w:val="00D46051"/>
    <w:rsid w:val="00D47804"/>
    <w:rsid w:val="00D61AB9"/>
    <w:rsid w:val="00D62EEE"/>
    <w:rsid w:val="00D63F1B"/>
    <w:rsid w:val="00D64A66"/>
    <w:rsid w:val="00D65BE1"/>
    <w:rsid w:val="00D71914"/>
    <w:rsid w:val="00D81239"/>
    <w:rsid w:val="00D8392A"/>
    <w:rsid w:val="00D8728C"/>
    <w:rsid w:val="00D96C5C"/>
    <w:rsid w:val="00D978DA"/>
    <w:rsid w:val="00DA033E"/>
    <w:rsid w:val="00DA73F5"/>
    <w:rsid w:val="00DB2D59"/>
    <w:rsid w:val="00DB3D6F"/>
    <w:rsid w:val="00DB4488"/>
    <w:rsid w:val="00DC33BD"/>
    <w:rsid w:val="00DC715B"/>
    <w:rsid w:val="00DD0179"/>
    <w:rsid w:val="00DD323D"/>
    <w:rsid w:val="00DD499E"/>
    <w:rsid w:val="00DD69BF"/>
    <w:rsid w:val="00DE7511"/>
    <w:rsid w:val="00DF020E"/>
    <w:rsid w:val="00DF0372"/>
    <w:rsid w:val="00DF1721"/>
    <w:rsid w:val="00DF3D1E"/>
    <w:rsid w:val="00DF6BDE"/>
    <w:rsid w:val="00E03892"/>
    <w:rsid w:val="00E039EC"/>
    <w:rsid w:val="00E11B87"/>
    <w:rsid w:val="00E156D0"/>
    <w:rsid w:val="00E217BB"/>
    <w:rsid w:val="00E21D2F"/>
    <w:rsid w:val="00E22426"/>
    <w:rsid w:val="00E33DD3"/>
    <w:rsid w:val="00E350D6"/>
    <w:rsid w:val="00E360F9"/>
    <w:rsid w:val="00E3619B"/>
    <w:rsid w:val="00E40E5F"/>
    <w:rsid w:val="00E5723F"/>
    <w:rsid w:val="00E57885"/>
    <w:rsid w:val="00E62D27"/>
    <w:rsid w:val="00E748C4"/>
    <w:rsid w:val="00E7531D"/>
    <w:rsid w:val="00E809CD"/>
    <w:rsid w:val="00E811F7"/>
    <w:rsid w:val="00E83A0B"/>
    <w:rsid w:val="00E87579"/>
    <w:rsid w:val="00E91608"/>
    <w:rsid w:val="00EA6385"/>
    <w:rsid w:val="00EB2256"/>
    <w:rsid w:val="00EB2545"/>
    <w:rsid w:val="00EB5EEB"/>
    <w:rsid w:val="00EC328E"/>
    <w:rsid w:val="00EC614F"/>
    <w:rsid w:val="00ED2D1E"/>
    <w:rsid w:val="00ED3564"/>
    <w:rsid w:val="00ED4119"/>
    <w:rsid w:val="00ED7301"/>
    <w:rsid w:val="00EE3995"/>
    <w:rsid w:val="00EE3BCD"/>
    <w:rsid w:val="00EE69D5"/>
    <w:rsid w:val="00EE7954"/>
    <w:rsid w:val="00EF7F18"/>
    <w:rsid w:val="00F008F5"/>
    <w:rsid w:val="00F0646B"/>
    <w:rsid w:val="00F12C0B"/>
    <w:rsid w:val="00F13C85"/>
    <w:rsid w:val="00F15896"/>
    <w:rsid w:val="00F158B7"/>
    <w:rsid w:val="00F16472"/>
    <w:rsid w:val="00F173B3"/>
    <w:rsid w:val="00F21D36"/>
    <w:rsid w:val="00F2276B"/>
    <w:rsid w:val="00F22F50"/>
    <w:rsid w:val="00F24F5B"/>
    <w:rsid w:val="00F2596E"/>
    <w:rsid w:val="00F30A16"/>
    <w:rsid w:val="00F37186"/>
    <w:rsid w:val="00F463F7"/>
    <w:rsid w:val="00F469E8"/>
    <w:rsid w:val="00F515B0"/>
    <w:rsid w:val="00F608F2"/>
    <w:rsid w:val="00F63F40"/>
    <w:rsid w:val="00F76719"/>
    <w:rsid w:val="00F83443"/>
    <w:rsid w:val="00F835D4"/>
    <w:rsid w:val="00F87F70"/>
    <w:rsid w:val="00F92133"/>
    <w:rsid w:val="00F94592"/>
    <w:rsid w:val="00F95097"/>
    <w:rsid w:val="00F962CC"/>
    <w:rsid w:val="00FA6CCD"/>
    <w:rsid w:val="00FB4416"/>
    <w:rsid w:val="00FB5EA7"/>
    <w:rsid w:val="00FB7940"/>
    <w:rsid w:val="00FC05FD"/>
    <w:rsid w:val="00FC49A8"/>
    <w:rsid w:val="00FC5616"/>
    <w:rsid w:val="00FD7A0C"/>
    <w:rsid w:val="00FE00C1"/>
    <w:rsid w:val="00FE0D93"/>
    <w:rsid w:val="00FE4955"/>
    <w:rsid w:val="00FF1848"/>
    <w:rsid w:val="00FF1DAC"/>
    <w:rsid w:val="00FF5DD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2392B"/>
    <w:rPr>
      <w:rFonts w:ascii="Arial" w:eastAsia="Times New Roman" w:hAnsi="Arial"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hAnsi="Arial Fett"/>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hAnsi="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styleId="Hyperlink">
    <w:name w:val="Hyperlink"/>
    <w:basedOn w:val="Absatz-Standardschriftart"/>
    <w:uiPriority w:val="99"/>
    <w:unhideWhenUsed/>
    <w:rsid w:val="009A2FA9"/>
    <w:rPr>
      <w:color w:val="5F5F5F" w:themeColor="hyperlink"/>
      <w:u w:val="single"/>
    </w:rPr>
  </w:style>
  <w:style w:type="character" w:customStyle="1" w:styleId="NichtaufgelsteErwhnung1">
    <w:name w:val="Nicht aufgelöste Erwähnung1"/>
    <w:basedOn w:val="Absatz-Standardschriftart"/>
    <w:uiPriority w:val="99"/>
    <w:semiHidden/>
    <w:unhideWhenUsed/>
    <w:rsid w:val="009A2FA9"/>
    <w:rPr>
      <w:color w:val="605E5C"/>
      <w:shd w:val="clear" w:color="auto" w:fill="E1DFDD"/>
    </w:rPr>
  </w:style>
  <w:style w:type="paragraph" w:styleId="Endnotentext">
    <w:name w:val="endnote text"/>
    <w:basedOn w:val="Standard"/>
    <w:link w:val="EndnotentextZchn"/>
    <w:uiPriority w:val="99"/>
    <w:semiHidden/>
    <w:unhideWhenUsed/>
    <w:rsid w:val="00177F0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177F03"/>
    <w:rPr>
      <w:rFonts w:ascii="Arial" w:hAnsi="Arial"/>
      <w:sz w:val="20"/>
      <w:szCs w:val="20"/>
    </w:rPr>
  </w:style>
  <w:style w:type="character" w:styleId="Endnotenzeichen">
    <w:name w:val="endnote reference"/>
    <w:basedOn w:val="Absatz-Standardschriftart"/>
    <w:uiPriority w:val="99"/>
    <w:semiHidden/>
    <w:unhideWhenUsed/>
    <w:rsid w:val="00177F03"/>
    <w:rPr>
      <w:vertAlign w:val="superscript"/>
    </w:rPr>
  </w:style>
  <w:style w:type="paragraph" w:styleId="Listenabsatz">
    <w:name w:val="List Paragraph"/>
    <w:basedOn w:val="Standard"/>
    <w:uiPriority w:val="34"/>
    <w:qFormat/>
    <w:rsid w:val="00594D99"/>
    <w:pPr>
      <w:ind w:left="720"/>
      <w:contextualSpacing/>
    </w:pPr>
  </w:style>
  <w:style w:type="paragraph" w:customStyle="1" w:styleId="TZielnanalysetext">
    <w:name w:val="T_Zielnanalysetext"/>
    <w:basedOn w:val="Standard"/>
    <w:rsid w:val="00DB4488"/>
    <w:pPr>
      <w:spacing w:before="20" w:after="20" w:line="240" w:lineRule="auto"/>
    </w:pPr>
    <w:rPr>
      <w:rFonts w:cs="Arial"/>
      <w:sz w:val="16"/>
      <w:szCs w:val="28"/>
      <w:lang w:eastAsia="de-DE"/>
    </w:rPr>
  </w:style>
  <w:style w:type="table" w:customStyle="1" w:styleId="Tabellenraster1">
    <w:name w:val="Tabellenraster1"/>
    <w:basedOn w:val="NormaleTabelle"/>
    <w:next w:val="Tabellenraster"/>
    <w:rsid w:val="00420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23D34"/>
    <w:rPr>
      <w:rFonts w:cs="Times New Roman"/>
      <w:sz w:val="16"/>
      <w:szCs w:val="16"/>
    </w:rPr>
  </w:style>
  <w:style w:type="paragraph" w:styleId="Kommentartext">
    <w:name w:val="annotation text"/>
    <w:basedOn w:val="Standard"/>
    <w:link w:val="KommentartextZchn"/>
    <w:uiPriority w:val="99"/>
    <w:semiHidden/>
    <w:unhideWhenUsed/>
    <w:rsid w:val="00B23D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23D34"/>
    <w:rPr>
      <w:rFonts w:ascii="Arial" w:eastAsia="Times New Roman" w:hAnsi="Arial" w:cs="Times New Roman"/>
      <w:sz w:val="20"/>
      <w:szCs w:val="20"/>
    </w:rPr>
  </w:style>
  <w:style w:type="paragraph" w:styleId="Kommentarthema">
    <w:name w:val="annotation subject"/>
    <w:basedOn w:val="Kommentartext"/>
    <w:next w:val="Kommentartext"/>
    <w:link w:val="KommentarthemaZchn"/>
    <w:uiPriority w:val="99"/>
    <w:semiHidden/>
    <w:unhideWhenUsed/>
    <w:rsid w:val="0075567F"/>
    <w:rPr>
      <w:rFonts w:eastAsiaTheme="minorHAnsi" w:cstheme="minorBidi"/>
      <w:b/>
      <w:bCs/>
    </w:rPr>
  </w:style>
  <w:style w:type="character" w:customStyle="1" w:styleId="KommentarthemaZchn">
    <w:name w:val="Kommentarthema Zchn"/>
    <w:basedOn w:val="KommentartextZchn"/>
    <w:link w:val="Kommentarthema"/>
    <w:uiPriority w:val="99"/>
    <w:semiHidden/>
    <w:rsid w:val="0075567F"/>
    <w:rPr>
      <w:rFonts w:ascii="Arial" w:eastAsia="Times New Roman" w:hAnsi="Arial" w:cs="Times New Roman"/>
      <w:b/>
      <w:bCs/>
      <w:sz w:val="20"/>
      <w:szCs w:val="20"/>
    </w:rPr>
  </w:style>
  <w:style w:type="paragraph" w:customStyle="1" w:styleId="Tabelleninhalt">
    <w:name w:val="Tabelleninhalt"/>
    <w:basedOn w:val="Standard"/>
    <w:qFormat/>
    <w:rsid w:val="004A4E19"/>
    <w:pPr>
      <w:widowControl w:val="0"/>
      <w:suppressLineNumbers/>
      <w:suppressAutoHyphens/>
      <w:spacing w:after="0" w:line="240" w:lineRule="auto"/>
    </w:pPr>
    <w:rPr>
      <w:rFonts w:ascii="Liberation Serif" w:hAnsi="Liberation Serif" w:cs="Lohit Devanagari"/>
      <w:kern w:val="2"/>
      <w:sz w:val="24"/>
      <w:szCs w:val="24"/>
      <w:lang w:eastAsia="zh-CN" w:bidi="hi-IN"/>
    </w:rPr>
  </w:style>
  <w:style w:type="paragraph" w:customStyle="1" w:styleId="Rahmeninhalt">
    <w:name w:val="Rahmeninhalt"/>
    <w:basedOn w:val="Standard"/>
    <w:qFormat/>
    <w:rsid w:val="004A4E19"/>
    <w:pPr>
      <w:suppressAutoHyphens/>
      <w:spacing w:after="0" w:line="240" w:lineRule="auto"/>
    </w:pPr>
    <w:rPr>
      <w:rFonts w:ascii="Liberation Serif" w:hAnsi="Liberation Serif" w:cs="Lohit Devanagari"/>
      <w:kern w:val="2"/>
      <w:sz w:val="24"/>
      <w:szCs w:val="24"/>
      <w:lang w:eastAsia="zh-CN" w:bidi="hi-IN"/>
    </w:rPr>
  </w:style>
  <w:style w:type="paragraph" w:styleId="KeinLeerraum">
    <w:name w:val="No Spacing"/>
    <w:uiPriority w:val="1"/>
    <w:qFormat/>
    <w:rsid w:val="00004897"/>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PowerPoint-Folie.sldx"/><Relationship Id="rId18" Type="http://schemas.openxmlformats.org/officeDocument/2006/relationships/package" Target="embeddings/Microsoft_PowerPoint-Folie2.sldx"/><Relationship Id="rId26" Type="http://schemas.openxmlformats.org/officeDocument/2006/relationships/image" Target="media/image10.png"/><Relationship Id="rId39" Type="http://schemas.openxmlformats.org/officeDocument/2006/relationships/package" Target="embeddings/Microsoft_PowerPoint-Folie5.sldx"/><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image" Target="media/image18.png"/><Relationship Id="rId42" Type="http://schemas.openxmlformats.org/officeDocument/2006/relationships/package" Target="embeddings/Microsoft_PowerPoint-Folie6.sldx"/><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4.emf"/><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1.emf"/><Relationship Id="rId46" Type="http://schemas.openxmlformats.org/officeDocument/2006/relationships/package" Target="embeddings/Microsoft_PowerPoint-Folie8.sldx"/><Relationship Id="rId2" Type="http://schemas.openxmlformats.org/officeDocument/2006/relationships/customXml" Target="../customXml/item2.xml"/><Relationship Id="rId16" Type="http://schemas.openxmlformats.org/officeDocument/2006/relationships/package" Target="embeddings/Microsoft_PowerPoint-Folie1.sldx"/><Relationship Id="rId20" Type="http://schemas.openxmlformats.org/officeDocument/2006/relationships/package" Target="embeddings/Microsoft_PowerPoint-Folie3.sldx"/><Relationship Id="rId29" Type="http://schemas.openxmlformats.org/officeDocument/2006/relationships/image" Target="media/image13.png"/><Relationship Id="rId41"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package" Target="embeddings/Microsoft_PowerPoint-Folie4.sldx"/><Relationship Id="rId40" Type="http://schemas.openxmlformats.org/officeDocument/2006/relationships/image" Target="media/image22.png"/><Relationship Id="rId45" Type="http://schemas.openxmlformats.org/officeDocument/2006/relationships/image" Target="media/image25.emf"/><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emf"/><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5.png"/><Relationship Id="rId44" Type="http://schemas.openxmlformats.org/officeDocument/2006/relationships/package" Target="embeddings/Microsoft_PowerPoint-Folie7.sld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bteitungsleitung@gutenberger-it.de" TargetMode="External"/><Relationship Id="rId22" Type="http://schemas.openxmlformats.org/officeDocument/2006/relationships/footer" Target="footer1.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4.emf"/><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24BE84538B5943B6412309AED00717" ma:contentTypeVersion="" ma:contentTypeDescription="Ein neues Dokument erstellen." ma:contentTypeScope="" ma:versionID="161a341eefcd7ad57292d32eb1e161ed">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F652B-C75C-4587-B69F-038E74BA4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1AD28F48-BBBE-42F8-88EA-12AB030CA8E7}">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5696b60-0389-45c2-bb8c-032517eb46a2"/>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CBF6B89F-D7D7-4C52-867A-1D328F47D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5471</Words>
  <Characters>34468</Characters>
  <DocSecurity>0</DocSecurity>
  <Lines>287</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2021-06-22T08:59:00Z</cp:lastPrinted>
  <dcterms:created xsi:type="dcterms:W3CDTF">2021-05-20T10:06:00Z</dcterms:created>
  <dcterms:modified xsi:type="dcterms:W3CDTF">2021-06-29T09:57:00Z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0x0101005124BE84538B5943B6412309AED00717</vt:lpwstr>
  </property>
</Properties>
</file>