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B2D" w:rsidRPr="00E65B2D" w:rsidRDefault="00E65B2D" w:rsidP="00E65B2D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24"/>
          <w:szCs w:val="20"/>
          <w:u w:val="single"/>
          <w:lang w:eastAsia="de-DE"/>
        </w:rPr>
      </w:pPr>
      <w:r w:rsidRPr="00E65B2D">
        <w:rPr>
          <w:rFonts w:ascii="Verdana" w:eastAsia="Times New Roman" w:hAnsi="Verdana" w:cs="Times New Roman"/>
          <w:b/>
          <w:bCs/>
          <w:sz w:val="24"/>
          <w:szCs w:val="20"/>
          <w:u w:val="single"/>
          <w:lang w:eastAsia="de-DE"/>
        </w:rPr>
        <w:t>Arbeitsblatt: Sprachwandel durch die Pandemie</w:t>
      </w:r>
    </w:p>
    <w:p w:rsidR="00E65B2D" w:rsidRPr="00E65B2D" w:rsidRDefault="00E65B2D" w:rsidP="00E65B2D">
      <w:pPr>
        <w:spacing w:after="0" w:line="240" w:lineRule="auto"/>
        <w:outlineLvl w:val="1"/>
        <w:rPr>
          <w:rFonts w:ascii="Verdana" w:eastAsia="Times New Roman" w:hAnsi="Verdana" w:cs="Times New Roman"/>
          <w:bCs/>
          <w:sz w:val="24"/>
          <w:szCs w:val="20"/>
          <w:lang w:eastAsia="de-DE"/>
        </w:rPr>
      </w:pPr>
    </w:p>
    <w:p w:rsidR="00E65B2D" w:rsidRPr="00E65B2D" w:rsidRDefault="00E65B2D" w:rsidP="00E65B2D">
      <w:pPr>
        <w:pStyle w:val="Listenabsatz"/>
        <w:numPr>
          <w:ilvl w:val="0"/>
          <w:numId w:val="1"/>
        </w:numPr>
        <w:spacing w:after="0" w:line="240" w:lineRule="auto"/>
        <w:outlineLvl w:val="1"/>
        <w:rPr>
          <w:rFonts w:ascii="Verdana" w:eastAsia="Times New Roman" w:hAnsi="Verdana" w:cs="Times New Roman"/>
          <w:bCs/>
          <w:sz w:val="24"/>
          <w:szCs w:val="20"/>
          <w:lang w:eastAsia="de-DE"/>
        </w:rPr>
      </w:pPr>
      <w:r w:rsidRPr="00E65B2D">
        <w:rPr>
          <w:rFonts w:ascii="Verdana" w:eastAsia="Times New Roman" w:hAnsi="Verdana" w:cs="Times New Roman"/>
          <w:bCs/>
          <w:sz w:val="24"/>
          <w:szCs w:val="20"/>
          <w:lang w:eastAsia="de-DE"/>
        </w:rPr>
        <w:t>Lest den Artikel „Corona-Sprache. Die Menschen sind ja nicht doof“ auf der Seite des Bayerischen Rundfunks</w:t>
      </w:r>
      <w:r w:rsidRPr="00E65B2D">
        <w:rPr>
          <w:rStyle w:val="Funotenzeichen"/>
          <w:rFonts w:ascii="Verdana" w:eastAsia="Times New Roman" w:hAnsi="Verdana" w:cs="Times New Roman"/>
          <w:bCs/>
          <w:sz w:val="24"/>
          <w:szCs w:val="20"/>
          <w:lang w:eastAsia="de-DE"/>
        </w:rPr>
        <w:footnoteReference w:id="1"/>
      </w:r>
      <w:r w:rsidRPr="00E65B2D">
        <w:rPr>
          <w:rFonts w:ascii="Verdana" w:eastAsia="Times New Roman" w:hAnsi="Verdana" w:cs="Times New Roman"/>
          <w:bCs/>
          <w:sz w:val="24"/>
          <w:szCs w:val="20"/>
          <w:lang w:eastAsia="de-DE"/>
        </w:rPr>
        <w:t>.</w:t>
      </w:r>
    </w:p>
    <w:p w:rsidR="00E65B2D" w:rsidRPr="00E65B2D" w:rsidRDefault="00E65B2D" w:rsidP="00E65B2D">
      <w:pPr>
        <w:pStyle w:val="Listenabsatz"/>
        <w:numPr>
          <w:ilvl w:val="0"/>
          <w:numId w:val="1"/>
        </w:numPr>
        <w:spacing w:after="0" w:line="240" w:lineRule="auto"/>
        <w:outlineLvl w:val="1"/>
        <w:rPr>
          <w:rFonts w:ascii="Verdana" w:eastAsia="Times New Roman" w:hAnsi="Verdana" w:cs="Times New Roman"/>
          <w:bCs/>
          <w:sz w:val="24"/>
          <w:szCs w:val="20"/>
          <w:lang w:eastAsia="de-DE"/>
        </w:rPr>
      </w:pPr>
      <w:r w:rsidRPr="00E65B2D">
        <w:rPr>
          <w:noProof/>
          <w:sz w:val="28"/>
          <w:lang w:eastAsia="de-DE"/>
        </w:rPr>
        <w:drawing>
          <wp:anchor distT="0" distB="0" distL="114300" distR="114300" simplePos="0" relativeHeight="251659264" behindDoc="1" locked="0" layoutInCell="1" allowOverlap="1" wp14:anchorId="4A4A3490" wp14:editId="1BCF602A">
            <wp:simplePos x="0" y="0"/>
            <wp:positionH relativeFrom="column">
              <wp:posOffset>5469255</wp:posOffset>
            </wp:positionH>
            <wp:positionV relativeFrom="paragraph">
              <wp:posOffset>7620</wp:posOffset>
            </wp:positionV>
            <wp:extent cx="539750" cy="539750"/>
            <wp:effectExtent l="0" t="0" r="0" b="0"/>
            <wp:wrapTight wrapText="bothSides">
              <wp:wrapPolygon edited="0">
                <wp:start x="0" y="0"/>
                <wp:lineTo x="0" y="20584"/>
                <wp:lineTo x="20584" y="20584"/>
                <wp:lineTo x="20584" y="0"/>
                <wp:lineTo x="0" y="0"/>
              </wp:wrapPolygon>
            </wp:wrapTight>
            <wp:docPr id="2" name="Grafik 2" descr="Vorschau Ihres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-preview-image" descr="Vorschau Ihres QR Co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B2D">
        <w:rPr>
          <w:rFonts w:ascii="Verdana" w:eastAsia="Times New Roman" w:hAnsi="Verdana" w:cs="Times New Roman"/>
          <w:bCs/>
          <w:sz w:val="24"/>
          <w:szCs w:val="20"/>
          <w:lang w:eastAsia="de-DE"/>
        </w:rPr>
        <w:t>Bearbeitet die Aufgaben:</w:t>
      </w:r>
    </w:p>
    <w:p w:rsidR="00E65B2D" w:rsidRPr="00E65B2D" w:rsidRDefault="00E65B2D" w:rsidP="00E65B2D">
      <w:pPr>
        <w:pStyle w:val="Listenabsatz"/>
        <w:numPr>
          <w:ilvl w:val="1"/>
          <w:numId w:val="2"/>
        </w:numPr>
        <w:spacing w:after="0" w:line="240" w:lineRule="auto"/>
        <w:outlineLvl w:val="1"/>
        <w:rPr>
          <w:rFonts w:ascii="Verdana" w:eastAsia="Times New Roman" w:hAnsi="Verdana" w:cs="Times New Roman"/>
          <w:bCs/>
          <w:sz w:val="24"/>
          <w:szCs w:val="20"/>
          <w:lang w:eastAsia="de-DE"/>
        </w:rPr>
      </w:pPr>
      <w:r w:rsidRPr="00E65B2D">
        <w:rPr>
          <w:rFonts w:ascii="Verdana" w:eastAsia="Times New Roman" w:hAnsi="Verdana" w:cs="Times New Roman"/>
          <w:bCs/>
          <w:sz w:val="24"/>
          <w:szCs w:val="20"/>
          <w:lang w:eastAsia="de-DE"/>
        </w:rPr>
        <w:t>Erklärt die Wellen-Metapher in eigenen Worten.</w:t>
      </w:r>
    </w:p>
    <w:p w:rsidR="00E65B2D" w:rsidRPr="00E65B2D" w:rsidRDefault="00E65B2D" w:rsidP="00E65B2D">
      <w:pPr>
        <w:pStyle w:val="Listenabsatz"/>
        <w:numPr>
          <w:ilvl w:val="1"/>
          <w:numId w:val="2"/>
        </w:numPr>
        <w:spacing w:after="0" w:line="240" w:lineRule="auto"/>
        <w:outlineLvl w:val="1"/>
        <w:rPr>
          <w:rFonts w:ascii="Verdana" w:eastAsia="Times New Roman" w:hAnsi="Verdana" w:cs="Times New Roman"/>
          <w:bCs/>
          <w:sz w:val="24"/>
          <w:szCs w:val="20"/>
          <w:lang w:eastAsia="de-DE"/>
        </w:rPr>
      </w:pPr>
      <w:r w:rsidRPr="00E65B2D">
        <w:rPr>
          <w:rFonts w:ascii="Verdana" w:eastAsia="Times New Roman" w:hAnsi="Verdana" w:cs="Times New Roman"/>
          <w:bCs/>
          <w:sz w:val="24"/>
          <w:szCs w:val="20"/>
          <w:lang w:eastAsia="de-DE"/>
        </w:rPr>
        <w:t>Wie und warum wird das Virus personifiziert?</w:t>
      </w:r>
    </w:p>
    <w:p w:rsidR="00E65B2D" w:rsidRPr="00E65B2D" w:rsidRDefault="00E65B2D" w:rsidP="00E65B2D">
      <w:pPr>
        <w:pStyle w:val="Listenabsatz"/>
        <w:numPr>
          <w:ilvl w:val="1"/>
          <w:numId w:val="2"/>
        </w:numPr>
        <w:spacing w:after="0" w:line="240" w:lineRule="auto"/>
        <w:outlineLvl w:val="1"/>
        <w:rPr>
          <w:rFonts w:ascii="Verdana" w:eastAsia="Times New Roman" w:hAnsi="Verdana" w:cs="Times New Roman"/>
          <w:bCs/>
          <w:sz w:val="24"/>
          <w:szCs w:val="20"/>
          <w:lang w:eastAsia="de-DE"/>
        </w:rPr>
      </w:pPr>
      <w:r w:rsidRPr="00E65B2D">
        <w:rPr>
          <w:rFonts w:ascii="Verdana" w:eastAsia="Times New Roman" w:hAnsi="Verdana" w:cs="Times New Roman"/>
          <w:bCs/>
          <w:sz w:val="24"/>
          <w:szCs w:val="20"/>
          <w:lang w:eastAsia="de-DE"/>
        </w:rPr>
        <w:t>Warum und welche Probleme entstehen durch die neuen Begriffe?</w:t>
      </w:r>
    </w:p>
    <w:p w:rsidR="00E65B2D" w:rsidRPr="00E65B2D" w:rsidRDefault="00E65B2D" w:rsidP="00E65B2D">
      <w:pPr>
        <w:pStyle w:val="Listenabsatz"/>
        <w:numPr>
          <w:ilvl w:val="1"/>
          <w:numId w:val="2"/>
        </w:numPr>
        <w:spacing w:after="0" w:line="240" w:lineRule="auto"/>
        <w:outlineLvl w:val="1"/>
        <w:rPr>
          <w:rFonts w:ascii="Verdana" w:eastAsia="Times New Roman" w:hAnsi="Verdana" w:cs="Times New Roman"/>
          <w:bCs/>
          <w:sz w:val="24"/>
          <w:szCs w:val="20"/>
          <w:lang w:eastAsia="de-DE"/>
        </w:rPr>
      </w:pPr>
      <w:r w:rsidRPr="00E65B2D">
        <w:rPr>
          <w:rFonts w:ascii="Verdana" w:eastAsia="Times New Roman" w:hAnsi="Verdana" w:cs="Times New Roman"/>
          <w:bCs/>
          <w:sz w:val="24"/>
          <w:szCs w:val="20"/>
          <w:lang w:eastAsia="de-DE"/>
        </w:rPr>
        <w:t>Fasse zusammen, wie die Politik die Sprache in der Krise nutzte.</w:t>
      </w:r>
    </w:p>
    <w:p w:rsidR="00E65B2D" w:rsidRPr="00E65B2D" w:rsidRDefault="00E65B2D" w:rsidP="00E65B2D">
      <w:pPr>
        <w:pStyle w:val="Listenabsatz"/>
        <w:numPr>
          <w:ilvl w:val="1"/>
          <w:numId w:val="2"/>
        </w:numPr>
        <w:spacing w:after="0" w:line="240" w:lineRule="auto"/>
        <w:outlineLvl w:val="1"/>
        <w:rPr>
          <w:rFonts w:ascii="Verdana" w:eastAsia="Times New Roman" w:hAnsi="Verdana" w:cs="Times New Roman"/>
          <w:bCs/>
          <w:sz w:val="24"/>
          <w:szCs w:val="20"/>
          <w:lang w:eastAsia="de-DE"/>
        </w:rPr>
      </w:pPr>
      <w:r w:rsidRPr="00E65B2D">
        <w:rPr>
          <w:rFonts w:ascii="Verdana" w:eastAsia="Times New Roman" w:hAnsi="Verdana" w:cs="Times New Roman"/>
          <w:bCs/>
          <w:sz w:val="24"/>
          <w:szCs w:val="20"/>
          <w:lang w:eastAsia="de-DE"/>
        </w:rPr>
        <w:t xml:space="preserve">Unsere Sprache wurde teilweise durch die Pandemie </w:t>
      </w:r>
      <w:proofErr w:type="spellStart"/>
      <w:r w:rsidRPr="00E65B2D">
        <w:rPr>
          <w:rFonts w:ascii="Verdana" w:eastAsia="Times New Roman" w:hAnsi="Verdana" w:cs="Times New Roman"/>
          <w:bCs/>
          <w:sz w:val="24"/>
          <w:szCs w:val="20"/>
          <w:lang w:eastAsia="de-DE"/>
        </w:rPr>
        <w:t>negativiert</w:t>
      </w:r>
      <w:proofErr w:type="spellEnd"/>
      <w:r w:rsidRPr="00E65B2D">
        <w:rPr>
          <w:rFonts w:ascii="Verdana" w:eastAsia="Times New Roman" w:hAnsi="Verdana" w:cs="Times New Roman"/>
          <w:bCs/>
          <w:sz w:val="24"/>
          <w:szCs w:val="20"/>
          <w:lang w:eastAsia="de-DE"/>
        </w:rPr>
        <w:t xml:space="preserve"> (= etwas wird schlecht gemacht). Erkläre dies und nenne Beispiele.</w:t>
      </w:r>
    </w:p>
    <w:p w:rsidR="00E65B2D" w:rsidRPr="00E65B2D" w:rsidRDefault="00E65B2D" w:rsidP="00E65B2D">
      <w:pPr>
        <w:pStyle w:val="Listenabsatz"/>
        <w:spacing w:after="0" w:line="240" w:lineRule="auto"/>
        <w:ind w:left="1440"/>
        <w:outlineLvl w:val="1"/>
        <w:rPr>
          <w:rFonts w:ascii="Verdana" w:eastAsia="Times New Roman" w:hAnsi="Verdana" w:cs="Times New Roman"/>
          <w:bCs/>
          <w:sz w:val="24"/>
          <w:szCs w:val="20"/>
          <w:lang w:eastAsia="de-DE"/>
        </w:rPr>
      </w:pPr>
    </w:p>
    <w:p w:rsidR="00E65B2D" w:rsidRPr="00E65B2D" w:rsidRDefault="00E65B2D" w:rsidP="00E65B2D">
      <w:pPr>
        <w:pStyle w:val="Listenabsatz"/>
        <w:numPr>
          <w:ilvl w:val="1"/>
          <w:numId w:val="2"/>
        </w:numPr>
        <w:spacing w:after="0" w:line="240" w:lineRule="auto"/>
        <w:outlineLvl w:val="1"/>
        <w:rPr>
          <w:rFonts w:ascii="Verdana" w:eastAsia="Times New Roman" w:hAnsi="Verdana" w:cs="Times New Roman"/>
          <w:bCs/>
          <w:sz w:val="24"/>
          <w:szCs w:val="20"/>
          <w:lang w:eastAsia="de-DE"/>
        </w:rPr>
      </w:pPr>
      <w:r w:rsidRPr="00E65B2D">
        <w:rPr>
          <w:rFonts w:ascii="Verdana" w:eastAsia="Times New Roman" w:hAnsi="Verdana" w:cs="Times New Roman"/>
          <w:bCs/>
          <w:sz w:val="24"/>
          <w:szCs w:val="20"/>
          <w:lang w:eastAsia="de-DE"/>
        </w:rPr>
        <w:t>Inwiefern wurde die Fachsprache in die Alltagssprache aufgenommen? Recherchiere, aus welchem Bereich folgende Begriffe kommen und auf was sie sich ursprünglich und seit Corona beziehen:</w:t>
      </w:r>
    </w:p>
    <w:p w:rsidR="00E65B2D" w:rsidRPr="00E65B2D" w:rsidRDefault="00E65B2D" w:rsidP="00E65B2D">
      <w:pPr>
        <w:pStyle w:val="Listenabsatz"/>
        <w:numPr>
          <w:ilvl w:val="2"/>
          <w:numId w:val="1"/>
        </w:numPr>
        <w:spacing w:after="0" w:line="240" w:lineRule="auto"/>
        <w:outlineLvl w:val="1"/>
        <w:rPr>
          <w:rFonts w:ascii="Verdana" w:eastAsia="Times New Roman" w:hAnsi="Verdana" w:cs="Times New Roman"/>
          <w:bCs/>
          <w:sz w:val="24"/>
          <w:szCs w:val="20"/>
          <w:lang w:eastAsia="de-DE"/>
        </w:rPr>
      </w:pPr>
      <w:r w:rsidRPr="00E65B2D">
        <w:rPr>
          <w:rFonts w:ascii="Verdana" w:hAnsi="Verdana"/>
          <w:sz w:val="24"/>
          <w:szCs w:val="20"/>
        </w:rPr>
        <w:t>Corona</w:t>
      </w:r>
    </w:p>
    <w:p w:rsidR="00E65B2D" w:rsidRPr="00E65B2D" w:rsidRDefault="00E65B2D" w:rsidP="00E65B2D">
      <w:pPr>
        <w:pStyle w:val="Listenabsatz"/>
        <w:numPr>
          <w:ilvl w:val="2"/>
          <w:numId w:val="1"/>
        </w:numPr>
        <w:spacing w:after="0" w:line="240" w:lineRule="auto"/>
        <w:outlineLvl w:val="1"/>
        <w:rPr>
          <w:rFonts w:ascii="Verdana" w:eastAsia="Times New Roman" w:hAnsi="Verdana" w:cs="Times New Roman"/>
          <w:bCs/>
          <w:sz w:val="24"/>
          <w:szCs w:val="20"/>
          <w:lang w:eastAsia="de-DE"/>
        </w:rPr>
      </w:pPr>
      <w:r w:rsidRPr="00E65B2D">
        <w:rPr>
          <w:rFonts w:ascii="Verdana" w:hAnsi="Verdana"/>
          <w:sz w:val="24"/>
          <w:szCs w:val="20"/>
        </w:rPr>
        <w:t>exponentielles Wachstum</w:t>
      </w:r>
    </w:p>
    <w:p w:rsidR="00E65B2D" w:rsidRPr="00E65B2D" w:rsidRDefault="00E65B2D" w:rsidP="00E65B2D">
      <w:pPr>
        <w:pStyle w:val="Listenabsatz"/>
        <w:numPr>
          <w:ilvl w:val="2"/>
          <w:numId w:val="1"/>
        </w:numPr>
        <w:spacing w:after="0" w:line="240" w:lineRule="auto"/>
        <w:outlineLvl w:val="1"/>
        <w:rPr>
          <w:rFonts w:ascii="Verdana" w:eastAsia="Times New Roman" w:hAnsi="Verdana" w:cs="Times New Roman"/>
          <w:bCs/>
          <w:sz w:val="24"/>
          <w:szCs w:val="20"/>
          <w:lang w:eastAsia="de-DE"/>
        </w:rPr>
      </w:pPr>
      <w:r w:rsidRPr="00E65B2D">
        <w:rPr>
          <w:rFonts w:ascii="Verdana" w:hAnsi="Verdana"/>
          <w:sz w:val="24"/>
          <w:szCs w:val="20"/>
        </w:rPr>
        <w:t>Quarantäne</w:t>
      </w:r>
    </w:p>
    <w:p w:rsidR="00E65B2D" w:rsidRPr="00E65B2D" w:rsidRDefault="00E65B2D" w:rsidP="00E65B2D">
      <w:pPr>
        <w:pStyle w:val="Listenabsatz"/>
        <w:numPr>
          <w:ilvl w:val="2"/>
          <w:numId w:val="1"/>
        </w:numPr>
        <w:spacing w:after="0" w:line="240" w:lineRule="auto"/>
        <w:outlineLvl w:val="1"/>
        <w:rPr>
          <w:rFonts w:ascii="Verdana" w:eastAsia="Times New Roman" w:hAnsi="Verdana" w:cs="Times New Roman"/>
          <w:bCs/>
          <w:sz w:val="24"/>
          <w:szCs w:val="20"/>
          <w:lang w:eastAsia="de-DE"/>
        </w:rPr>
      </w:pPr>
      <w:r w:rsidRPr="00E65B2D">
        <w:rPr>
          <w:rFonts w:ascii="Verdana" w:hAnsi="Verdana"/>
          <w:sz w:val="24"/>
          <w:szCs w:val="20"/>
        </w:rPr>
        <w:t>Inzidenz</w:t>
      </w:r>
    </w:p>
    <w:p w:rsidR="00E65B2D" w:rsidRPr="00E65B2D" w:rsidRDefault="00E65B2D" w:rsidP="00E65B2D">
      <w:pPr>
        <w:pStyle w:val="Listenabsatz"/>
        <w:numPr>
          <w:ilvl w:val="2"/>
          <w:numId w:val="1"/>
        </w:numPr>
        <w:spacing w:after="0" w:line="240" w:lineRule="auto"/>
        <w:outlineLvl w:val="1"/>
        <w:rPr>
          <w:rFonts w:ascii="Verdana" w:eastAsia="Times New Roman" w:hAnsi="Verdana" w:cs="Times New Roman"/>
          <w:bCs/>
          <w:sz w:val="24"/>
          <w:szCs w:val="20"/>
          <w:lang w:eastAsia="de-DE"/>
        </w:rPr>
      </w:pPr>
      <w:r w:rsidRPr="00E65B2D">
        <w:rPr>
          <w:rFonts w:ascii="Verdana" w:eastAsia="Times New Roman" w:hAnsi="Verdana" w:cs="Times New Roman"/>
          <w:bCs/>
          <w:sz w:val="24"/>
          <w:szCs w:val="20"/>
          <w:lang w:eastAsia="de-DE"/>
        </w:rPr>
        <w:t>Aerosol</w:t>
      </w:r>
    </w:p>
    <w:p w:rsidR="00E65B2D" w:rsidRPr="00E65B2D" w:rsidRDefault="00E65B2D" w:rsidP="00E65B2D">
      <w:pPr>
        <w:pStyle w:val="Listenabsatz"/>
        <w:numPr>
          <w:ilvl w:val="1"/>
          <w:numId w:val="2"/>
        </w:numPr>
        <w:spacing w:after="0" w:line="240" w:lineRule="auto"/>
        <w:outlineLvl w:val="1"/>
        <w:rPr>
          <w:rFonts w:ascii="Verdana" w:eastAsia="Times New Roman" w:hAnsi="Verdana" w:cs="Times New Roman"/>
          <w:bCs/>
          <w:sz w:val="24"/>
          <w:szCs w:val="20"/>
          <w:lang w:eastAsia="de-DE"/>
        </w:rPr>
      </w:pPr>
      <w:r w:rsidRPr="00E65B2D">
        <w:rPr>
          <w:rFonts w:ascii="Verdana" w:eastAsia="Times New Roman" w:hAnsi="Verdana" w:cs="Times New Roman"/>
          <w:bCs/>
          <w:sz w:val="24"/>
          <w:szCs w:val="20"/>
          <w:lang w:eastAsia="de-DE"/>
        </w:rPr>
        <w:t>Durch Corona sind neue Wörter entstanden, sogenannte Neologismen. Wähle aus dem Online-Wörterbuch</w:t>
      </w:r>
      <w:r w:rsidR="007551C2">
        <w:rPr>
          <w:rStyle w:val="Funotenzeichen"/>
          <w:rFonts w:ascii="Verdana" w:eastAsia="Times New Roman" w:hAnsi="Verdana" w:cs="Times New Roman"/>
          <w:bCs/>
          <w:sz w:val="24"/>
          <w:szCs w:val="20"/>
          <w:lang w:eastAsia="de-DE"/>
        </w:rPr>
        <w:footnoteReference w:id="2"/>
      </w:r>
      <w:r w:rsidRPr="00E65B2D">
        <w:rPr>
          <w:rFonts w:ascii="Verdana" w:eastAsia="Times New Roman" w:hAnsi="Verdana" w:cs="Times New Roman"/>
          <w:bCs/>
          <w:sz w:val="24"/>
          <w:szCs w:val="20"/>
          <w:lang w:eastAsia="de-DE"/>
        </w:rPr>
        <w:t xml:space="preserve"> drei Neologismen aus, die aus deutschen Wörtern zusammengesetzt wurden. Arbeite heraus, aus welchen Wörtern sie bestehen und was sie bedeuten.</w:t>
      </w:r>
    </w:p>
    <w:p w:rsidR="00E65B2D" w:rsidRPr="00E65B2D" w:rsidRDefault="00E65B2D" w:rsidP="00E65B2D">
      <w:pPr>
        <w:pStyle w:val="Listenabsatz"/>
        <w:numPr>
          <w:ilvl w:val="1"/>
          <w:numId w:val="2"/>
        </w:numPr>
        <w:rPr>
          <w:rFonts w:ascii="Verdana" w:eastAsia="Times New Roman" w:hAnsi="Verdana" w:cs="Times New Roman"/>
          <w:bCs/>
          <w:sz w:val="24"/>
          <w:szCs w:val="20"/>
          <w:lang w:eastAsia="de-DE"/>
        </w:rPr>
      </w:pPr>
      <w:r w:rsidRPr="00E65B2D">
        <w:rPr>
          <w:rFonts w:ascii="Verdana" w:eastAsia="Times New Roman" w:hAnsi="Verdana" w:cs="Times New Roman"/>
          <w:bCs/>
          <w:sz w:val="24"/>
          <w:szCs w:val="20"/>
          <w:lang w:eastAsia="de-DE"/>
        </w:rPr>
        <w:t>Definiere den Begriff „Anglizismus“ in eigenen Worten. Wähle aus der Liste des IDS fünf Anglizismen und erkläre ihre Bedeutung.</w:t>
      </w:r>
    </w:p>
    <w:p w:rsidR="00B9574D" w:rsidRPr="00E65B2D" w:rsidRDefault="00B9574D">
      <w:pPr>
        <w:rPr>
          <w:sz w:val="28"/>
        </w:rPr>
      </w:pPr>
    </w:p>
    <w:sectPr w:rsidR="00B9574D" w:rsidRPr="00E65B2D" w:rsidSect="00E65B2D">
      <w:headerReference w:type="default" r:id="rId10"/>
      <w:pgSz w:w="11906" w:h="16838"/>
      <w:pgMar w:top="177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B2D" w:rsidRDefault="00E65B2D" w:rsidP="00E65B2D">
      <w:pPr>
        <w:spacing w:after="0" w:line="240" w:lineRule="auto"/>
      </w:pPr>
      <w:r>
        <w:separator/>
      </w:r>
    </w:p>
  </w:endnote>
  <w:endnote w:type="continuationSeparator" w:id="0">
    <w:p w:rsidR="00E65B2D" w:rsidRDefault="00E65B2D" w:rsidP="00E65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B2D" w:rsidRDefault="00E65B2D" w:rsidP="00E65B2D">
      <w:pPr>
        <w:spacing w:after="0" w:line="240" w:lineRule="auto"/>
      </w:pPr>
      <w:r>
        <w:separator/>
      </w:r>
    </w:p>
  </w:footnote>
  <w:footnote w:type="continuationSeparator" w:id="0">
    <w:p w:rsidR="00E65B2D" w:rsidRDefault="00E65B2D" w:rsidP="00E65B2D">
      <w:pPr>
        <w:spacing w:after="0" w:line="240" w:lineRule="auto"/>
      </w:pPr>
      <w:r>
        <w:continuationSeparator/>
      </w:r>
    </w:p>
  </w:footnote>
  <w:footnote w:id="1">
    <w:p w:rsidR="00E65B2D" w:rsidRPr="007551C2" w:rsidRDefault="00E65B2D" w:rsidP="00E65B2D">
      <w:pPr>
        <w:pStyle w:val="Funotentext"/>
        <w:rPr>
          <w:rFonts w:ascii="Verdana" w:hAnsi="Verdana"/>
          <w:sz w:val="22"/>
          <w:szCs w:val="22"/>
        </w:rPr>
      </w:pPr>
      <w:r w:rsidRPr="007551C2">
        <w:rPr>
          <w:rStyle w:val="Funotenzeichen"/>
          <w:rFonts w:ascii="Verdana" w:hAnsi="Verdana"/>
          <w:sz w:val="22"/>
          <w:szCs w:val="22"/>
        </w:rPr>
        <w:footnoteRef/>
      </w:r>
      <w:r w:rsidRPr="007551C2">
        <w:rPr>
          <w:rFonts w:ascii="Verdana" w:hAnsi="Verdana"/>
          <w:sz w:val="22"/>
          <w:szCs w:val="22"/>
        </w:rPr>
        <w:t xml:space="preserve"> </w:t>
      </w:r>
      <w:hyperlink r:id="rId1" w:history="1">
        <w:r w:rsidRPr="007551C2">
          <w:rPr>
            <w:rStyle w:val="Hyperlink"/>
            <w:rFonts w:ascii="Verdana" w:hAnsi="Verdana"/>
            <w:sz w:val="22"/>
            <w:szCs w:val="22"/>
          </w:rPr>
          <w:t>https://www.br.de/nachrichten/deutschland-welt/corona-sprache-die-menschen-sind-ja-nicht-doof</w:t>
        </w:r>
      </w:hyperlink>
      <w:r w:rsidRPr="007551C2">
        <w:rPr>
          <w:rFonts w:ascii="Verdana" w:hAnsi="Verdana"/>
          <w:sz w:val="22"/>
          <w:szCs w:val="22"/>
        </w:rPr>
        <w:t xml:space="preserve">, </w:t>
      </w:r>
      <w:hyperlink r:id="rId2" w:tgtFrame="_blank" w:history="1">
        <w:r w:rsidRPr="007551C2">
          <w:rPr>
            <w:rStyle w:val="Hyperlink"/>
            <w:rFonts w:ascii="Verdana" w:hAnsi="Verdana"/>
            <w:sz w:val="22"/>
            <w:szCs w:val="22"/>
          </w:rPr>
          <w:t>https://kurzelinks.de/bs9w</w:t>
        </w:r>
      </w:hyperlink>
    </w:p>
  </w:footnote>
  <w:footnote w:id="2">
    <w:p w:rsidR="007551C2" w:rsidRDefault="007551C2">
      <w:pPr>
        <w:pStyle w:val="Funotentext"/>
      </w:pPr>
      <w:r w:rsidRPr="007551C2">
        <w:rPr>
          <w:rStyle w:val="Funotenzeichen"/>
          <w:rFonts w:ascii="Verdana" w:hAnsi="Verdana"/>
          <w:sz w:val="22"/>
          <w:szCs w:val="22"/>
        </w:rPr>
        <w:footnoteRef/>
      </w:r>
      <w:r w:rsidRPr="007551C2">
        <w:rPr>
          <w:rFonts w:ascii="Verdana" w:hAnsi="Verdana"/>
          <w:sz w:val="22"/>
          <w:szCs w:val="22"/>
        </w:rPr>
        <w:t xml:space="preserve"> </w:t>
      </w:r>
      <w:hyperlink r:id="rId3" w:history="1">
        <w:r w:rsidRPr="00375A99">
          <w:rPr>
            <w:rStyle w:val="Hyperlink"/>
            <w:rFonts w:ascii="Verdana" w:hAnsi="Verdana"/>
            <w:sz w:val="22"/>
            <w:szCs w:val="22"/>
          </w:rPr>
          <w:t>https://www.owid.de/docs/neo/listen/corona.jsp</w:t>
        </w:r>
      </w:hyperlink>
      <w:r>
        <w:rPr>
          <w:rFonts w:ascii="Verdana" w:hAnsi="Verdana"/>
          <w:sz w:val="22"/>
          <w:szCs w:val="22"/>
        </w:rPr>
        <w:t xml:space="preserve">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B2D" w:rsidRPr="00A06ABA" w:rsidRDefault="00E65B2D" w:rsidP="00E65B2D">
    <w:pPr>
      <w:pStyle w:val="Kopfzeile"/>
      <w:pBdr>
        <w:bottom w:val="single" w:sz="4" w:space="1" w:color="auto"/>
      </w:pBdr>
      <w:rPr>
        <w:rFonts w:ascii="Verdana" w:hAnsi="Verdana"/>
        <w:sz w:val="20"/>
      </w:rPr>
    </w:pPr>
    <w:r w:rsidRPr="00A06ABA">
      <w:rPr>
        <w:rFonts w:ascii="Verdana" w:hAnsi="Verdana"/>
        <w:noProof/>
        <w:sz w:val="20"/>
        <w:lang w:eastAsia="de-DE"/>
      </w:rPr>
      <w:drawing>
        <wp:inline distT="0" distB="0" distL="0" distR="0" wp14:anchorId="46CC03E5" wp14:editId="1BBE5298">
          <wp:extent cx="1096640" cy="349349"/>
          <wp:effectExtent l="0" t="0" r="889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82" cy="349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sz w:val="20"/>
      </w:rPr>
      <w:tab/>
    </w:r>
    <w:r w:rsidRPr="00A06ABA">
      <w:rPr>
        <w:rFonts w:ascii="Verdana" w:hAnsi="Verdana"/>
        <w:sz w:val="20"/>
      </w:rPr>
      <w:t xml:space="preserve">Fachredaktion Deutsch, </w:t>
    </w:r>
    <w:hyperlink r:id="rId2" w:history="1">
      <w:r w:rsidRPr="00B10BB3">
        <w:rPr>
          <w:rStyle w:val="Hyperlink"/>
          <w:rFonts w:ascii="Verdana" w:hAnsi="Verdana"/>
          <w:sz w:val="20"/>
        </w:rPr>
        <w:t>www.deutsch-bw.de</w:t>
      </w:r>
    </w:hyperlink>
    <w:r>
      <w:rPr>
        <w:rFonts w:ascii="Verdana" w:hAnsi="Verdana"/>
        <w:sz w:val="20"/>
      </w:rPr>
      <w:t xml:space="preserve"> </w:t>
    </w:r>
  </w:p>
  <w:p w:rsidR="00E65B2D" w:rsidRDefault="00E65B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F2625"/>
    <w:multiLevelType w:val="hybridMultilevel"/>
    <w:tmpl w:val="4664C3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31688"/>
    <w:multiLevelType w:val="hybridMultilevel"/>
    <w:tmpl w:val="4B126C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2D"/>
    <w:rsid w:val="006555E3"/>
    <w:rsid w:val="007551C2"/>
    <w:rsid w:val="00B236BC"/>
    <w:rsid w:val="00B35023"/>
    <w:rsid w:val="00B9574D"/>
    <w:rsid w:val="00E273BF"/>
    <w:rsid w:val="00E6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65B2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65B2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65B2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65B2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65B2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6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5B2D"/>
  </w:style>
  <w:style w:type="paragraph" w:styleId="Fuzeile">
    <w:name w:val="footer"/>
    <w:basedOn w:val="Standard"/>
    <w:link w:val="FuzeileZchn"/>
    <w:uiPriority w:val="99"/>
    <w:unhideWhenUsed/>
    <w:rsid w:val="00E6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5B2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5B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3502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berschrift5">
    <w:name w:val="heading 5"/>
    <w:basedOn w:val="Standard"/>
    <w:next w:val="Standard"/>
    <w:link w:val="berschrift5Zchn"/>
    <w:qFormat/>
    <w:rsid w:val="006555E3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6555E3"/>
    <w:rPr>
      <w:rFonts w:ascii="Verdana" w:eastAsia="Times New Roman" w:hAnsi="Verdana" w:cs="Times New Roman"/>
      <w:b/>
      <w:sz w:val="24"/>
      <w:szCs w:val="24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35023"/>
    <w:rPr>
      <w:rFonts w:ascii="Verdana" w:eastAsia="Times New Roman" w:hAnsi="Verdana" w:cs="Times New Roman"/>
      <w:b/>
      <w:bCs/>
      <w:kern w:val="36"/>
      <w:sz w:val="36"/>
      <w:szCs w:val="48"/>
      <w:u w:val="single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65B2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65B2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65B2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E65B2D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65B2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6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5B2D"/>
  </w:style>
  <w:style w:type="paragraph" w:styleId="Fuzeile">
    <w:name w:val="footer"/>
    <w:basedOn w:val="Standard"/>
    <w:link w:val="FuzeileZchn"/>
    <w:uiPriority w:val="99"/>
    <w:unhideWhenUsed/>
    <w:rsid w:val="00E65B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5B2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5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wid.de/docs/neo/listen/corona.jsp" TargetMode="External"/><Relationship Id="rId2" Type="http://schemas.openxmlformats.org/officeDocument/2006/relationships/hyperlink" Target="https://kurzelinks.de/bs9w" TargetMode="External"/><Relationship Id="rId1" Type="http://schemas.openxmlformats.org/officeDocument/2006/relationships/hyperlink" Target="https://www.br.de/nachrichten/deutschland-welt/corona-sprache-die-menschen-sind-ja-nicht-doo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utsch-bw.de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E7716-7423-43EE-91A1-97D3DA88A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990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2</cp:revision>
  <dcterms:created xsi:type="dcterms:W3CDTF">2022-02-17T12:23:00Z</dcterms:created>
  <dcterms:modified xsi:type="dcterms:W3CDTF">2022-03-25T14:25:00Z</dcterms:modified>
</cp:coreProperties>
</file>